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654"/>
        <w:tblW w:w="9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17"/>
        <w:gridCol w:w="1358"/>
        <w:gridCol w:w="5304"/>
      </w:tblGrid>
      <w:tr w:rsidR="00151F54" w:rsidRPr="00961C35" w14:paraId="3EA70C44" w14:textId="77777777" w:rsidTr="00AF5EA4">
        <w:trPr>
          <w:trHeight w:val="697"/>
        </w:trPr>
        <w:tc>
          <w:tcPr>
            <w:tcW w:w="9279" w:type="dxa"/>
            <w:gridSpan w:val="3"/>
          </w:tcPr>
          <w:p w14:paraId="2779A19C" w14:textId="77777777" w:rsidR="00151F54" w:rsidRPr="00961C35" w:rsidRDefault="00151F54" w:rsidP="00AF5EA4">
            <w:pPr>
              <w:widowControl w:val="0"/>
              <w:pBdr>
                <w:top w:val="nil"/>
                <w:left w:val="nil"/>
                <w:bottom w:val="nil"/>
                <w:right w:val="nil"/>
                <w:between w:val="nil"/>
              </w:pBdr>
              <w:spacing w:after="0" w:line="240" w:lineRule="auto"/>
              <w:ind w:left="1670" w:right="392"/>
              <w:jc w:val="center"/>
              <w:rPr>
                <w:rFonts w:ascii="Arial" w:eastAsia="Arial" w:hAnsi="Arial" w:cs="Arial"/>
                <w:b/>
                <w:color w:val="000000"/>
                <w:sz w:val="24"/>
                <w:szCs w:val="24"/>
                <w:lang w:val="pt-PT" w:eastAsia="pt-BR"/>
              </w:rPr>
            </w:pPr>
            <w:r w:rsidRPr="00961C35">
              <w:rPr>
                <w:rFonts w:ascii="Arial" w:eastAsia="Arial" w:hAnsi="Arial" w:cs="Arial"/>
                <w:b/>
                <w:color w:val="000000"/>
                <w:sz w:val="24"/>
                <w:szCs w:val="24"/>
                <w:lang w:val="pt-PT" w:eastAsia="pt-BR"/>
              </w:rPr>
              <w:t xml:space="preserve">PREGÃO ELETRÔNICO </w:t>
            </w:r>
          </w:p>
          <w:p w14:paraId="0039A622" w14:textId="16CE50F7" w:rsidR="00151F54" w:rsidRPr="00961C35" w:rsidRDefault="00151F54" w:rsidP="00F92EE5">
            <w:pPr>
              <w:widowControl w:val="0"/>
              <w:pBdr>
                <w:top w:val="nil"/>
                <w:left w:val="nil"/>
                <w:bottom w:val="nil"/>
                <w:right w:val="nil"/>
                <w:between w:val="nil"/>
              </w:pBdr>
              <w:spacing w:after="0" w:line="240" w:lineRule="auto"/>
              <w:ind w:left="1670" w:right="520"/>
              <w:jc w:val="center"/>
              <w:rPr>
                <w:rFonts w:ascii="Arial" w:eastAsia="Arial" w:hAnsi="Arial" w:cs="Arial"/>
                <w:b/>
                <w:color w:val="000000"/>
                <w:sz w:val="24"/>
                <w:szCs w:val="24"/>
                <w:lang w:val="pt-PT" w:eastAsia="pt-BR"/>
              </w:rPr>
            </w:pPr>
            <w:r w:rsidRPr="00961C35">
              <w:rPr>
                <w:rFonts w:ascii="Arial" w:eastAsia="Arial" w:hAnsi="Arial" w:cs="Arial"/>
                <w:b/>
                <w:color w:val="000000"/>
                <w:sz w:val="24"/>
                <w:szCs w:val="24"/>
                <w:lang w:val="pt-PT" w:eastAsia="pt-BR"/>
              </w:rPr>
              <w:t xml:space="preserve">PARA REGISTRO DE PREÇOS  Nº </w:t>
            </w:r>
            <w:r w:rsidR="00F92EE5">
              <w:rPr>
                <w:rFonts w:ascii="Arial" w:eastAsia="Arial" w:hAnsi="Arial" w:cs="Arial"/>
                <w:b/>
                <w:color w:val="000000"/>
                <w:sz w:val="24"/>
                <w:szCs w:val="24"/>
                <w:lang w:val="pt-PT" w:eastAsia="pt-BR"/>
              </w:rPr>
              <w:t>020</w:t>
            </w:r>
            <w:r w:rsidRPr="00961C35">
              <w:rPr>
                <w:rFonts w:ascii="Arial" w:eastAsia="Arial" w:hAnsi="Arial" w:cs="Arial"/>
                <w:b/>
                <w:color w:val="000000"/>
                <w:sz w:val="24"/>
                <w:szCs w:val="24"/>
                <w:lang w:val="pt-PT" w:eastAsia="pt-BR"/>
              </w:rPr>
              <w:t>/202</w:t>
            </w:r>
            <w:r>
              <w:rPr>
                <w:rFonts w:ascii="Arial" w:eastAsia="Arial" w:hAnsi="Arial" w:cs="Arial"/>
                <w:b/>
                <w:color w:val="000000"/>
                <w:sz w:val="24"/>
                <w:szCs w:val="24"/>
                <w:lang w:val="pt-PT" w:eastAsia="pt-BR"/>
              </w:rPr>
              <w:t>5</w:t>
            </w:r>
          </w:p>
        </w:tc>
      </w:tr>
      <w:tr w:rsidR="00151F54" w:rsidRPr="00961C35" w14:paraId="5D3A8FD5" w14:textId="77777777" w:rsidTr="00AF5EA4">
        <w:trPr>
          <w:trHeight w:val="1844"/>
        </w:trPr>
        <w:tc>
          <w:tcPr>
            <w:tcW w:w="2617" w:type="dxa"/>
          </w:tcPr>
          <w:p w14:paraId="298E6319" w14:textId="77777777" w:rsidR="00151F54" w:rsidRPr="00961C35" w:rsidRDefault="00151F54" w:rsidP="00AF5EA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567C8881" w14:textId="77777777" w:rsidR="00151F54" w:rsidRPr="00961C35" w:rsidRDefault="00151F54" w:rsidP="00AF5EA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028D8F37" w14:textId="77777777" w:rsidR="00151F54" w:rsidRPr="00961C35" w:rsidRDefault="00151F54" w:rsidP="00AF5EA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0BBBD600" w14:textId="77777777" w:rsidR="00151F54" w:rsidRPr="00961C35" w:rsidRDefault="00151F54" w:rsidP="00AF5EA4">
            <w:pPr>
              <w:widowControl w:val="0"/>
              <w:pBdr>
                <w:top w:val="nil"/>
                <w:left w:val="nil"/>
                <w:bottom w:val="nil"/>
                <w:right w:val="nil"/>
                <w:between w:val="nil"/>
              </w:pBdr>
              <w:spacing w:after="0" w:line="240" w:lineRule="auto"/>
              <w:ind w:left="549" w:right="520"/>
              <w:rPr>
                <w:rFonts w:ascii="Arial" w:eastAsia="Arial" w:hAnsi="Arial" w:cs="Arial"/>
                <w:b/>
                <w:color w:val="000000"/>
                <w:sz w:val="24"/>
                <w:szCs w:val="24"/>
                <w:lang w:val="pt-PT" w:eastAsia="pt-BR"/>
              </w:rPr>
            </w:pPr>
            <w:r w:rsidRPr="00961C35">
              <w:rPr>
                <w:rFonts w:ascii="Arial" w:eastAsia="Arial" w:hAnsi="Arial" w:cs="Arial"/>
                <w:b/>
                <w:color w:val="000000"/>
                <w:sz w:val="24"/>
                <w:szCs w:val="24"/>
                <w:lang w:val="pt-PT" w:eastAsia="pt-BR"/>
              </w:rPr>
              <w:t>OBJETO</w:t>
            </w:r>
          </w:p>
        </w:tc>
        <w:tc>
          <w:tcPr>
            <w:tcW w:w="6662" w:type="dxa"/>
            <w:gridSpan w:val="2"/>
          </w:tcPr>
          <w:p w14:paraId="400D6723" w14:textId="2C5DB799" w:rsidR="00151F54" w:rsidRPr="00961C35" w:rsidRDefault="00151F54" w:rsidP="00AF5EA4">
            <w:pPr>
              <w:widowControl w:val="0"/>
              <w:pBdr>
                <w:top w:val="nil"/>
                <w:left w:val="nil"/>
                <w:bottom w:val="nil"/>
                <w:right w:val="nil"/>
                <w:between w:val="nil"/>
              </w:pBdr>
              <w:spacing w:after="0" w:line="240" w:lineRule="auto"/>
              <w:ind w:left="69" w:right="520"/>
              <w:jc w:val="both"/>
              <w:rPr>
                <w:rFonts w:ascii="Arial" w:eastAsia="Arial" w:hAnsi="Arial" w:cs="Arial"/>
                <w:color w:val="000000"/>
                <w:sz w:val="24"/>
                <w:szCs w:val="24"/>
                <w:lang w:val="pt-PT" w:eastAsia="pt-BR"/>
              </w:rPr>
            </w:pPr>
            <w:r w:rsidRPr="00961C35">
              <w:rPr>
                <w:rFonts w:ascii="Arial" w:eastAsia="Arial" w:hAnsi="Arial" w:cs="Arial"/>
                <w:color w:val="000009"/>
                <w:sz w:val="24"/>
                <w:szCs w:val="24"/>
                <w:lang w:val="pt-PT" w:eastAsia="pt-BR"/>
              </w:rPr>
              <w:t xml:space="preserve">O objeto da presente licitação é </w:t>
            </w:r>
            <w:r w:rsidR="00ED41E9">
              <w:rPr>
                <w:rFonts w:ascii="Arial" w:eastAsia="Arial" w:hAnsi="Arial" w:cs="Arial"/>
                <w:color w:val="000009"/>
                <w:sz w:val="24"/>
                <w:szCs w:val="24"/>
                <w:lang w:val="pt-PT" w:eastAsia="pt-BR"/>
              </w:rPr>
              <w:t>o</w:t>
            </w:r>
            <w:r w:rsidRPr="00961C35">
              <w:rPr>
                <w:rFonts w:ascii="Arial" w:eastAsia="Arial" w:hAnsi="Arial" w:cs="Arial"/>
                <w:color w:val="000009"/>
                <w:sz w:val="24"/>
                <w:szCs w:val="24"/>
                <w:lang w:val="pt-PT" w:eastAsia="pt-BR"/>
              </w:rPr>
              <w:t xml:space="preserve"> </w:t>
            </w:r>
            <w:r>
              <w:rPr>
                <w:rFonts w:ascii="Arial" w:eastAsia="Arial" w:hAnsi="Arial" w:cs="Arial"/>
                <w:b/>
                <w:color w:val="000009"/>
                <w:sz w:val="24"/>
                <w:szCs w:val="24"/>
                <w:lang w:val="pt-PT" w:eastAsia="pt-BR"/>
              </w:rPr>
              <w:t xml:space="preserve">REGISTRO DE PREÇOS PARA CONTRATAÇÃO DE EMPRESA PARA O FORNECIMENTO PARCELADO E CONTÍNUO DE </w:t>
            </w:r>
            <w:r w:rsidRPr="00151F54">
              <w:rPr>
                <w:rFonts w:ascii="Arial" w:eastAsia="Calibri" w:hAnsi="Arial" w:cs="Arial"/>
                <w:b/>
                <w:caps/>
                <w:sz w:val="24"/>
                <w:szCs w:val="24"/>
              </w:rPr>
              <w:t xml:space="preserve"> </w:t>
            </w:r>
            <w:r w:rsidRPr="00151F54">
              <w:rPr>
                <w:rFonts w:ascii="Arial" w:eastAsia="Arial" w:hAnsi="Arial" w:cs="Arial"/>
                <w:b/>
                <w:color w:val="000009"/>
                <w:sz w:val="24"/>
                <w:szCs w:val="24"/>
                <w:lang w:eastAsia="pt-BR"/>
              </w:rPr>
              <w:t>MEDICAMENTOS DE FÁRMACIA BÁSICA E COMPLEMENTAR</w:t>
            </w:r>
            <w:r w:rsidRPr="00961C35">
              <w:rPr>
                <w:rFonts w:ascii="Arial" w:eastAsia="Arial" w:hAnsi="Arial" w:cs="Arial"/>
                <w:b/>
                <w:color w:val="000000"/>
                <w:sz w:val="24"/>
                <w:szCs w:val="24"/>
                <w:lang w:val="pt-PT" w:eastAsia="pt-BR"/>
              </w:rPr>
              <w:t xml:space="preserve">, </w:t>
            </w:r>
            <w:r w:rsidRPr="00961C35">
              <w:rPr>
                <w:rFonts w:ascii="Arial" w:eastAsia="Arial" w:hAnsi="Arial" w:cs="Arial"/>
                <w:color w:val="000009"/>
                <w:sz w:val="24"/>
                <w:szCs w:val="24"/>
                <w:lang w:val="pt-PT" w:eastAsia="pt-BR"/>
              </w:rPr>
              <w:t xml:space="preserve">para suprir as necessidades da </w:t>
            </w:r>
            <w:r>
              <w:rPr>
                <w:rFonts w:ascii="Arial" w:eastAsia="Arial" w:hAnsi="Arial" w:cs="Arial"/>
                <w:b/>
                <w:color w:val="000009"/>
                <w:sz w:val="24"/>
                <w:szCs w:val="24"/>
                <w:lang w:val="pt-PT" w:eastAsia="pt-BR"/>
              </w:rPr>
              <w:t>SECRETARIA MUNICIPAL DE SAÚDE</w:t>
            </w:r>
            <w:r w:rsidRPr="00961C35">
              <w:rPr>
                <w:rFonts w:ascii="Arial" w:eastAsia="Arial" w:hAnsi="Arial" w:cs="Arial"/>
                <w:color w:val="000009"/>
                <w:sz w:val="24"/>
                <w:szCs w:val="24"/>
                <w:lang w:val="pt-PT" w:eastAsia="pt-BR"/>
              </w:rPr>
              <w:t>, conforme condições, quantidades e exigências estabelecidas neste Edital e seus anexos.</w:t>
            </w:r>
          </w:p>
        </w:tc>
      </w:tr>
      <w:tr w:rsidR="00151F54" w:rsidRPr="00961C35" w14:paraId="18422CE5" w14:textId="77777777" w:rsidTr="00AF5EA4">
        <w:trPr>
          <w:trHeight w:val="253"/>
        </w:trPr>
        <w:tc>
          <w:tcPr>
            <w:tcW w:w="2617" w:type="dxa"/>
            <w:tcBorders>
              <w:left w:val="nil"/>
              <w:right w:val="nil"/>
            </w:tcBorders>
          </w:tcPr>
          <w:p w14:paraId="2AACBF0A" w14:textId="77777777" w:rsidR="00151F54" w:rsidRPr="00961C35" w:rsidRDefault="00151F54" w:rsidP="00AF5EA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tc>
        <w:tc>
          <w:tcPr>
            <w:tcW w:w="6662" w:type="dxa"/>
            <w:gridSpan w:val="2"/>
            <w:tcBorders>
              <w:left w:val="nil"/>
              <w:right w:val="nil"/>
            </w:tcBorders>
          </w:tcPr>
          <w:p w14:paraId="4029A23F" w14:textId="77777777" w:rsidR="00151F54" w:rsidRPr="00961C35" w:rsidRDefault="00151F54" w:rsidP="00AF5EA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tc>
      </w:tr>
      <w:tr w:rsidR="00151F54" w:rsidRPr="00961C35" w14:paraId="33A1CAFF" w14:textId="77777777" w:rsidTr="00AF5EA4">
        <w:trPr>
          <w:trHeight w:val="669"/>
        </w:trPr>
        <w:tc>
          <w:tcPr>
            <w:tcW w:w="9279" w:type="dxa"/>
            <w:gridSpan w:val="3"/>
          </w:tcPr>
          <w:p w14:paraId="3DC11725" w14:textId="77777777" w:rsidR="00151F54" w:rsidRPr="00961C35" w:rsidRDefault="00151F54" w:rsidP="00AF5EA4">
            <w:pPr>
              <w:widowControl w:val="0"/>
              <w:pBdr>
                <w:top w:val="nil"/>
                <w:left w:val="nil"/>
                <w:bottom w:val="nil"/>
                <w:right w:val="nil"/>
                <w:between w:val="nil"/>
              </w:pBdr>
              <w:spacing w:after="0" w:line="240" w:lineRule="auto"/>
              <w:ind w:left="1670" w:right="520"/>
              <w:jc w:val="center"/>
              <w:rPr>
                <w:rFonts w:ascii="Arial" w:eastAsia="Arial" w:hAnsi="Arial" w:cs="Arial"/>
                <w:b/>
                <w:color w:val="000000"/>
                <w:sz w:val="24"/>
                <w:szCs w:val="24"/>
                <w:lang w:val="pt-PT" w:eastAsia="pt-BR"/>
              </w:rPr>
            </w:pPr>
            <w:r w:rsidRPr="00961C35">
              <w:rPr>
                <w:rFonts w:ascii="Arial" w:eastAsia="Arial" w:hAnsi="Arial" w:cs="Arial"/>
                <w:b/>
                <w:color w:val="000000"/>
                <w:sz w:val="24"/>
                <w:szCs w:val="24"/>
                <w:lang w:val="pt-PT" w:eastAsia="pt-BR"/>
              </w:rPr>
              <w:t>SESSÃO PÚBLICA DE ABERTURA DO CERTAME</w:t>
            </w:r>
          </w:p>
        </w:tc>
      </w:tr>
      <w:tr w:rsidR="00151F54" w:rsidRPr="00961C35" w14:paraId="41D6D3C5" w14:textId="77777777" w:rsidTr="00AF5EA4">
        <w:trPr>
          <w:trHeight w:val="277"/>
        </w:trPr>
        <w:tc>
          <w:tcPr>
            <w:tcW w:w="9279" w:type="dxa"/>
            <w:gridSpan w:val="3"/>
            <w:tcBorders>
              <w:left w:val="nil"/>
              <w:right w:val="nil"/>
            </w:tcBorders>
          </w:tcPr>
          <w:p w14:paraId="60F56955" w14:textId="77777777" w:rsidR="00151F54" w:rsidRPr="00961C35" w:rsidRDefault="00151F54" w:rsidP="00AF5EA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tc>
      </w:tr>
      <w:tr w:rsidR="00151F54" w:rsidRPr="00961C35" w14:paraId="28D8A571" w14:textId="77777777" w:rsidTr="00AF5EA4">
        <w:trPr>
          <w:trHeight w:val="567"/>
        </w:trPr>
        <w:tc>
          <w:tcPr>
            <w:tcW w:w="3975" w:type="dxa"/>
            <w:gridSpan w:val="2"/>
          </w:tcPr>
          <w:p w14:paraId="69870A00" w14:textId="1FDFBEFA" w:rsidR="00151F54" w:rsidRPr="00961C35" w:rsidRDefault="00151F54" w:rsidP="00F92EE5">
            <w:pPr>
              <w:widowControl w:val="0"/>
              <w:pBdr>
                <w:top w:val="nil"/>
                <w:left w:val="nil"/>
                <w:bottom w:val="nil"/>
                <w:right w:val="nil"/>
                <w:between w:val="nil"/>
              </w:pBdr>
              <w:spacing w:after="0" w:line="240" w:lineRule="auto"/>
              <w:ind w:left="978" w:right="520"/>
              <w:rPr>
                <w:rFonts w:ascii="Arial" w:eastAsia="Arial" w:hAnsi="Arial" w:cs="Arial"/>
                <w:b/>
                <w:color w:val="000000"/>
                <w:sz w:val="24"/>
                <w:szCs w:val="24"/>
                <w:lang w:val="pt-PT" w:eastAsia="pt-BR"/>
              </w:rPr>
            </w:pPr>
            <w:r w:rsidRPr="00961C35">
              <w:rPr>
                <w:rFonts w:ascii="Arial" w:eastAsia="Arial" w:hAnsi="Arial" w:cs="Arial"/>
                <w:b/>
                <w:color w:val="000000"/>
                <w:sz w:val="24"/>
                <w:szCs w:val="24"/>
                <w:lang w:val="pt-PT" w:eastAsia="pt-BR"/>
              </w:rPr>
              <w:t xml:space="preserve">DATA: </w:t>
            </w:r>
            <w:r w:rsidR="00F92EE5">
              <w:rPr>
                <w:rFonts w:ascii="Arial" w:eastAsia="Arial" w:hAnsi="Arial" w:cs="Arial"/>
                <w:b/>
                <w:color w:val="000000"/>
                <w:sz w:val="24"/>
                <w:szCs w:val="24"/>
                <w:lang w:val="pt-PT" w:eastAsia="pt-BR"/>
              </w:rPr>
              <w:t>21</w:t>
            </w:r>
            <w:r w:rsidRPr="00961C35">
              <w:rPr>
                <w:rFonts w:ascii="Arial" w:eastAsia="Arial" w:hAnsi="Arial" w:cs="Arial"/>
                <w:b/>
                <w:color w:val="000000"/>
                <w:sz w:val="24"/>
                <w:szCs w:val="24"/>
                <w:lang w:val="pt-PT" w:eastAsia="pt-BR"/>
              </w:rPr>
              <w:t>/</w:t>
            </w:r>
            <w:r w:rsidR="00F92EE5">
              <w:rPr>
                <w:rFonts w:ascii="Arial" w:eastAsia="Arial" w:hAnsi="Arial" w:cs="Arial"/>
                <w:b/>
                <w:color w:val="000000"/>
                <w:sz w:val="24"/>
                <w:szCs w:val="24"/>
                <w:lang w:val="pt-PT" w:eastAsia="pt-BR"/>
              </w:rPr>
              <w:t>03</w:t>
            </w:r>
            <w:r w:rsidRPr="00961C35">
              <w:rPr>
                <w:rFonts w:ascii="Arial" w:eastAsia="Arial" w:hAnsi="Arial" w:cs="Arial"/>
                <w:b/>
                <w:color w:val="000000"/>
                <w:sz w:val="24"/>
                <w:szCs w:val="24"/>
                <w:lang w:val="pt-PT" w:eastAsia="pt-BR"/>
              </w:rPr>
              <w:t>/202</w:t>
            </w:r>
            <w:r>
              <w:rPr>
                <w:rFonts w:ascii="Arial" w:eastAsia="Arial" w:hAnsi="Arial" w:cs="Arial"/>
                <w:b/>
                <w:color w:val="000000"/>
                <w:sz w:val="24"/>
                <w:szCs w:val="24"/>
                <w:lang w:val="pt-PT" w:eastAsia="pt-BR"/>
              </w:rPr>
              <w:t>5</w:t>
            </w:r>
          </w:p>
        </w:tc>
        <w:tc>
          <w:tcPr>
            <w:tcW w:w="5304" w:type="dxa"/>
          </w:tcPr>
          <w:p w14:paraId="7C978F3E" w14:textId="79C3EF07" w:rsidR="00151F54" w:rsidRPr="00961C35" w:rsidRDefault="00151F54" w:rsidP="00AF5EA4">
            <w:pPr>
              <w:widowControl w:val="0"/>
              <w:pBdr>
                <w:top w:val="nil"/>
                <w:left w:val="nil"/>
                <w:bottom w:val="nil"/>
                <w:right w:val="nil"/>
                <w:between w:val="nil"/>
              </w:pBdr>
              <w:spacing w:after="0" w:line="240" w:lineRule="auto"/>
              <w:ind w:left="1363" w:right="520"/>
              <w:rPr>
                <w:rFonts w:ascii="Arial" w:eastAsia="Arial" w:hAnsi="Arial" w:cs="Arial"/>
                <w:b/>
                <w:color w:val="000000"/>
                <w:sz w:val="24"/>
                <w:szCs w:val="24"/>
                <w:lang w:val="pt-PT" w:eastAsia="pt-BR"/>
              </w:rPr>
            </w:pPr>
            <w:r w:rsidRPr="00961C35">
              <w:rPr>
                <w:rFonts w:ascii="Arial" w:eastAsia="Arial" w:hAnsi="Arial" w:cs="Arial"/>
                <w:b/>
                <w:color w:val="000000"/>
                <w:sz w:val="24"/>
                <w:szCs w:val="24"/>
                <w:lang w:val="pt-PT" w:eastAsia="pt-BR"/>
              </w:rPr>
              <w:t xml:space="preserve">HORÁRIO: </w:t>
            </w:r>
            <w:r w:rsidR="00F92EE5">
              <w:rPr>
                <w:rFonts w:ascii="Arial" w:eastAsia="Arial" w:hAnsi="Arial" w:cs="Arial"/>
                <w:b/>
                <w:color w:val="000000"/>
                <w:sz w:val="24"/>
                <w:szCs w:val="24"/>
                <w:lang w:val="pt-PT" w:eastAsia="pt-BR"/>
              </w:rPr>
              <w:t>10:00</w:t>
            </w:r>
          </w:p>
          <w:p w14:paraId="5D5F3748" w14:textId="77777777" w:rsidR="00151F54" w:rsidRPr="00961C35" w:rsidRDefault="00151F54" w:rsidP="00AF5EA4">
            <w:pPr>
              <w:widowControl w:val="0"/>
              <w:pBdr>
                <w:top w:val="nil"/>
                <w:left w:val="nil"/>
                <w:bottom w:val="nil"/>
                <w:right w:val="nil"/>
                <w:between w:val="nil"/>
              </w:pBdr>
              <w:spacing w:after="0" w:line="240" w:lineRule="auto"/>
              <w:ind w:left="1363" w:right="520"/>
              <w:rPr>
                <w:rFonts w:ascii="Arial" w:eastAsia="Arial" w:hAnsi="Arial" w:cs="Arial"/>
                <w:b/>
                <w:color w:val="000000"/>
                <w:sz w:val="24"/>
                <w:szCs w:val="24"/>
                <w:lang w:val="pt-PT" w:eastAsia="pt-BR"/>
              </w:rPr>
            </w:pPr>
          </w:p>
        </w:tc>
      </w:tr>
      <w:tr w:rsidR="00151F54" w:rsidRPr="00961C35" w14:paraId="7A6F8004" w14:textId="77777777" w:rsidTr="00AF5EA4">
        <w:trPr>
          <w:trHeight w:val="275"/>
        </w:trPr>
        <w:tc>
          <w:tcPr>
            <w:tcW w:w="3975" w:type="dxa"/>
            <w:gridSpan w:val="2"/>
            <w:tcBorders>
              <w:left w:val="nil"/>
              <w:right w:val="nil"/>
            </w:tcBorders>
          </w:tcPr>
          <w:p w14:paraId="1A4FA330" w14:textId="388DA9D4" w:rsidR="00151F54" w:rsidRPr="00961C35" w:rsidRDefault="00151F54" w:rsidP="00F92EE5">
            <w:pPr>
              <w:widowControl w:val="0"/>
              <w:spacing w:after="0" w:line="240" w:lineRule="auto"/>
              <w:ind w:left="137"/>
              <w:jc w:val="center"/>
              <w:rPr>
                <w:rFonts w:ascii="Arial" w:eastAsia="Arial" w:hAnsi="Arial" w:cs="Arial"/>
                <w:sz w:val="24"/>
                <w:szCs w:val="24"/>
                <w:lang w:val="pt-PT" w:eastAsia="pt-BR"/>
              </w:rPr>
            </w:pPr>
            <w:r w:rsidRPr="00961C35">
              <w:rPr>
                <w:rFonts w:ascii="Arial" w:eastAsia="Calibri" w:hAnsi="Arial" w:cs="Arial"/>
                <w:b/>
                <w:w w:val="80"/>
                <w:sz w:val="24"/>
                <w:szCs w:val="24"/>
                <w:lang w:val="pt-PT" w:eastAsia="pt-BR"/>
              </w:rPr>
              <w:t xml:space="preserve">DATA DO INÍCIO DE RECEBIMENTO DE PROPOSTAS: </w:t>
            </w:r>
            <w:r w:rsidR="00F92EE5">
              <w:rPr>
                <w:rFonts w:ascii="Arial" w:eastAsia="Calibri" w:hAnsi="Arial" w:cs="Arial"/>
                <w:b/>
                <w:w w:val="80"/>
                <w:sz w:val="24"/>
                <w:szCs w:val="24"/>
                <w:lang w:val="pt-PT" w:eastAsia="pt-BR"/>
              </w:rPr>
              <w:t>07/03</w:t>
            </w:r>
            <w:r w:rsidRPr="00961C35">
              <w:rPr>
                <w:rFonts w:ascii="Arial" w:eastAsia="Calibri" w:hAnsi="Arial" w:cs="Arial"/>
                <w:b/>
                <w:w w:val="80"/>
                <w:sz w:val="24"/>
                <w:szCs w:val="24"/>
                <w:lang w:val="pt-PT" w:eastAsia="pt-BR"/>
              </w:rPr>
              <w:t>/202</w:t>
            </w:r>
            <w:r>
              <w:rPr>
                <w:rFonts w:ascii="Arial" w:eastAsia="Calibri" w:hAnsi="Arial" w:cs="Arial"/>
                <w:b/>
                <w:w w:val="80"/>
                <w:sz w:val="24"/>
                <w:szCs w:val="24"/>
                <w:lang w:val="pt-PT" w:eastAsia="pt-BR"/>
              </w:rPr>
              <w:t>5</w:t>
            </w:r>
            <w:r w:rsidRPr="00961C35">
              <w:rPr>
                <w:rFonts w:ascii="Arial" w:eastAsia="Calibri" w:hAnsi="Arial" w:cs="Arial"/>
                <w:b/>
                <w:w w:val="80"/>
                <w:sz w:val="24"/>
                <w:szCs w:val="24"/>
                <w:lang w:val="pt-PT" w:eastAsia="pt-BR"/>
              </w:rPr>
              <w:t xml:space="preserve"> ÀS </w:t>
            </w:r>
            <w:r w:rsidR="00F92EE5">
              <w:rPr>
                <w:rFonts w:ascii="Arial" w:eastAsia="Calibri" w:hAnsi="Arial" w:cs="Arial"/>
                <w:b/>
                <w:w w:val="80"/>
                <w:sz w:val="24"/>
                <w:szCs w:val="24"/>
                <w:lang w:val="pt-PT" w:eastAsia="pt-BR"/>
              </w:rPr>
              <w:t>10:00</w:t>
            </w:r>
            <w:r w:rsidRPr="00961C35">
              <w:rPr>
                <w:rFonts w:ascii="Arial" w:eastAsia="Calibri" w:hAnsi="Arial" w:cs="Arial"/>
                <w:b/>
                <w:w w:val="80"/>
                <w:sz w:val="24"/>
                <w:szCs w:val="24"/>
                <w:lang w:val="pt-PT" w:eastAsia="pt-BR"/>
              </w:rPr>
              <w:t>h</w:t>
            </w:r>
          </w:p>
        </w:tc>
        <w:tc>
          <w:tcPr>
            <w:tcW w:w="5304" w:type="dxa"/>
            <w:tcBorders>
              <w:left w:val="nil"/>
              <w:right w:val="nil"/>
            </w:tcBorders>
          </w:tcPr>
          <w:p w14:paraId="7C3438AF" w14:textId="1B45832F" w:rsidR="00151F54" w:rsidRPr="00961C35" w:rsidRDefault="00151F54" w:rsidP="00F92EE5">
            <w:pPr>
              <w:widowControl w:val="0"/>
              <w:spacing w:after="0" w:line="240" w:lineRule="auto"/>
              <w:ind w:left="420"/>
              <w:jc w:val="center"/>
              <w:rPr>
                <w:rFonts w:ascii="Arial" w:eastAsia="Arial" w:hAnsi="Arial" w:cs="Arial"/>
                <w:sz w:val="24"/>
                <w:szCs w:val="24"/>
                <w:lang w:val="pt-PT" w:eastAsia="pt-BR"/>
              </w:rPr>
            </w:pPr>
            <w:r w:rsidRPr="00961C35">
              <w:rPr>
                <w:rFonts w:ascii="Arial" w:eastAsia="Calibri" w:hAnsi="Arial" w:cs="Arial"/>
                <w:b/>
                <w:w w:val="80"/>
                <w:sz w:val="24"/>
                <w:szCs w:val="24"/>
                <w:lang w:val="pt-PT" w:eastAsia="pt-BR"/>
              </w:rPr>
              <w:t xml:space="preserve">DATA DO FIM  DE RECEBIMENTO DE PROPOSTAS: </w:t>
            </w:r>
            <w:r w:rsidR="00F92EE5">
              <w:rPr>
                <w:rFonts w:ascii="Arial" w:eastAsia="Calibri" w:hAnsi="Arial" w:cs="Arial"/>
                <w:b/>
                <w:w w:val="80"/>
                <w:sz w:val="24"/>
                <w:szCs w:val="24"/>
                <w:lang w:val="pt-PT" w:eastAsia="pt-BR"/>
              </w:rPr>
              <w:t>21</w:t>
            </w:r>
            <w:r w:rsidRPr="00961C35">
              <w:rPr>
                <w:rFonts w:ascii="Arial" w:eastAsia="Calibri" w:hAnsi="Arial" w:cs="Arial"/>
                <w:b/>
                <w:w w:val="80"/>
                <w:sz w:val="24"/>
                <w:szCs w:val="24"/>
                <w:lang w:val="pt-PT" w:eastAsia="pt-BR"/>
              </w:rPr>
              <w:t>/</w:t>
            </w:r>
            <w:r w:rsidR="00F92EE5">
              <w:rPr>
                <w:rFonts w:ascii="Arial" w:eastAsia="Calibri" w:hAnsi="Arial" w:cs="Arial"/>
                <w:b/>
                <w:w w:val="80"/>
                <w:sz w:val="24"/>
                <w:szCs w:val="24"/>
                <w:lang w:val="pt-PT" w:eastAsia="pt-BR"/>
              </w:rPr>
              <w:t>03</w:t>
            </w:r>
            <w:r w:rsidRPr="00961C35">
              <w:rPr>
                <w:rFonts w:ascii="Arial" w:eastAsia="Calibri" w:hAnsi="Arial" w:cs="Arial"/>
                <w:b/>
                <w:w w:val="80"/>
                <w:sz w:val="24"/>
                <w:szCs w:val="24"/>
                <w:lang w:val="pt-PT" w:eastAsia="pt-BR"/>
              </w:rPr>
              <w:t>/202</w:t>
            </w:r>
            <w:r>
              <w:rPr>
                <w:rFonts w:ascii="Arial" w:eastAsia="Calibri" w:hAnsi="Arial" w:cs="Arial"/>
                <w:b/>
                <w:w w:val="80"/>
                <w:sz w:val="24"/>
                <w:szCs w:val="24"/>
                <w:lang w:val="pt-PT" w:eastAsia="pt-BR"/>
              </w:rPr>
              <w:t>5</w:t>
            </w:r>
            <w:r w:rsidRPr="00961C35">
              <w:rPr>
                <w:rFonts w:ascii="Arial" w:eastAsia="Calibri" w:hAnsi="Arial" w:cs="Arial"/>
                <w:b/>
                <w:w w:val="80"/>
                <w:sz w:val="24"/>
                <w:szCs w:val="24"/>
                <w:lang w:val="pt-PT" w:eastAsia="pt-BR"/>
              </w:rPr>
              <w:t xml:space="preserve"> ÀS </w:t>
            </w:r>
            <w:r w:rsidR="00F92EE5">
              <w:rPr>
                <w:rFonts w:ascii="Arial" w:eastAsia="Calibri" w:hAnsi="Arial" w:cs="Arial"/>
                <w:b/>
                <w:w w:val="80"/>
                <w:sz w:val="24"/>
                <w:szCs w:val="24"/>
                <w:lang w:val="pt-PT" w:eastAsia="pt-BR"/>
              </w:rPr>
              <w:t>10:00</w:t>
            </w:r>
            <w:r w:rsidRPr="00961C35">
              <w:rPr>
                <w:rFonts w:ascii="Arial" w:eastAsia="Calibri" w:hAnsi="Arial" w:cs="Arial"/>
                <w:b/>
                <w:w w:val="80"/>
                <w:sz w:val="24"/>
                <w:szCs w:val="24"/>
                <w:lang w:val="pt-PT" w:eastAsia="pt-BR"/>
              </w:rPr>
              <w:t>h</w:t>
            </w:r>
          </w:p>
        </w:tc>
      </w:tr>
      <w:tr w:rsidR="00151F54" w:rsidRPr="00961C35" w14:paraId="655CA4D9" w14:textId="77777777" w:rsidTr="00AF5EA4">
        <w:trPr>
          <w:trHeight w:val="1240"/>
        </w:trPr>
        <w:tc>
          <w:tcPr>
            <w:tcW w:w="9279" w:type="dxa"/>
            <w:gridSpan w:val="3"/>
          </w:tcPr>
          <w:p w14:paraId="228F0FC4" w14:textId="77777777" w:rsidR="00151F54" w:rsidRPr="00961C35" w:rsidRDefault="00151F54" w:rsidP="00AF5EA4">
            <w:pPr>
              <w:widowControl w:val="0"/>
              <w:pBdr>
                <w:top w:val="nil"/>
                <w:left w:val="nil"/>
                <w:bottom w:val="nil"/>
                <w:right w:val="nil"/>
                <w:between w:val="nil"/>
              </w:pBdr>
              <w:spacing w:after="0" w:line="240" w:lineRule="auto"/>
              <w:ind w:left="71" w:right="520"/>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A participação neste Pregão Eletrônico ocorrerá exclusivamente por meio do sistema eletrônico e digitação da senha privativa da licitante e subsequente encaminhamento da proposta inicial de preços, a partir da data da liberação do Edital até o horário da abertura da sessão pública.</w:t>
            </w:r>
          </w:p>
        </w:tc>
      </w:tr>
      <w:tr w:rsidR="00151F54" w:rsidRPr="00961C35" w14:paraId="0F690B03" w14:textId="77777777" w:rsidTr="00AF5EA4">
        <w:trPr>
          <w:trHeight w:val="275"/>
        </w:trPr>
        <w:tc>
          <w:tcPr>
            <w:tcW w:w="9279" w:type="dxa"/>
            <w:gridSpan w:val="3"/>
            <w:tcBorders>
              <w:left w:val="nil"/>
              <w:bottom w:val="single" w:sz="4" w:space="0" w:color="000000"/>
              <w:right w:val="nil"/>
            </w:tcBorders>
          </w:tcPr>
          <w:p w14:paraId="2E2D0016" w14:textId="77777777" w:rsidR="00151F54" w:rsidRPr="00961C35" w:rsidRDefault="00151F54" w:rsidP="00AF5EA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tc>
      </w:tr>
      <w:tr w:rsidR="00151F54" w:rsidRPr="00961C35" w14:paraId="607912C0" w14:textId="77777777" w:rsidTr="00AF5EA4">
        <w:trPr>
          <w:trHeight w:val="1449"/>
        </w:trPr>
        <w:tc>
          <w:tcPr>
            <w:tcW w:w="2617" w:type="dxa"/>
            <w:tcBorders>
              <w:top w:val="single" w:sz="4" w:space="0" w:color="000000"/>
              <w:left w:val="single" w:sz="4" w:space="0" w:color="000000"/>
              <w:bottom w:val="single" w:sz="4" w:space="0" w:color="000000"/>
              <w:right w:val="single" w:sz="4" w:space="0" w:color="000000"/>
            </w:tcBorders>
          </w:tcPr>
          <w:p w14:paraId="4BD81C59" w14:textId="77777777" w:rsidR="00151F54" w:rsidRPr="00961C35" w:rsidRDefault="00151F54" w:rsidP="00AF5EA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3CC46D41" w14:textId="77777777" w:rsidR="00151F54" w:rsidRPr="00961C35" w:rsidRDefault="00151F54" w:rsidP="00AF5EA4">
            <w:pPr>
              <w:widowControl w:val="0"/>
              <w:pBdr>
                <w:top w:val="nil"/>
                <w:left w:val="nil"/>
                <w:bottom w:val="nil"/>
                <w:right w:val="nil"/>
                <w:between w:val="nil"/>
              </w:pBdr>
              <w:spacing w:after="0" w:line="240" w:lineRule="auto"/>
              <w:ind w:left="215" w:right="520"/>
              <w:jc w:val="center"/>
              <w:rPr>
                <w:rFonts w:ascii="Arial" w:eastAsia="Arial" w:hAnsi="Arial" w:cs="Arial"/>
                <w:b/>
                <w:color w:val="000000"/>
                <w:sz w:val="24"/>
                <w:szCs w:val="24"/>
                <w:lang w:val="pt-PT" w:eastAsia="pt-BR"/>
              </w:rPr>
            </w:pPr>
            <w:r w:rsidRPr="00961C35">
              <w:rPr>
                <w:rFonts w:ascii="Arial" w:eastAsia="Arial" w:hAnsi="Arial" w:cs="Arial"/>
                <w:b/>
                <w:color w:val="000000"/>
                <w:sz w:val="24"/>
                <w:szCs w:val="24"/>
                <w:lang w:val="pt-PT" w:eastAsia="pt-BR"/>
              </w:rPr>
              <w:t>ENDEREÇO ELETRÔNICO</w:t>
            </w:r>
          </w:p>
        </w:tc>
        <w:tc>
          <w:tcPr>
            <w:tcW w:w="6662" w:type="dxa"/>
            <w:gridSpan w:val="2"/>
            <w:tcBorders>
              <w:top w:val="single" w:sz="4" w:space="0" w:color="000000"/>
              <w:left w:val="single" w:sz="4" w:space="0" w:color="000000"/>
              <w:bottom w:val="single" w:sz="4" w:space="0" w:color="000000"/>
              <w:right w:val="single" w:sz="4" w:space="0" w:color="000000"/>
            </w:tcBorders>
          </w:tcPr>
          <w:p w14:paraId="56A0382B" w14:textId="77777777" w:rsidR="00151F54" w:rsidRPr="00961C35" w:rsidRDefault="00151F54" w:rsidP="00AF5EA4">
            <w:pPr>
              <w:widowControl w:val="0"/>
              <w:pBdr>
                <w:top w:val="nil"/>
                <w:left w:val="nil"/>
                <w:bottom w:val="nil"/>
                <w:right w:val="nil"/>
                <w:between w:val="nil"/>
              </w:pBdr>
              <w:spacing w:after="0" w:line="227" w:lineRule="auto"/>
              <w:ind w:left="74" w:right="520"/>
              <w:jc w:val="center"/>
              <w:rPr>
                <w:rFonts w:ascii="Arial" w:eastAsia="Arial" w:hAnsi="Arial" w:cs="Arial"/>
                <w:b/>
                <w:color w:val="000000"/>
                <w:sz w:val="24"/>
                <w:szCs w:val="24"/>
                <w:u w:val="single"/>
                <w:lang w:val="pt-PT" w:eastAsia="pt-BR"/>
              </w:rPr>
            </w:pPr>
            <w:r w:rsidRPr="00961C35">
              <w:rPr>
                <w:rFonts w:ascii="Arial" w:eastAsia="Arial" w:hAnsi="Arial" w:cs="Arial"/>
                <w:b/>
                <w:color w:val="000000"/>
                <w:sz w:val="24"/>
                <w:szCs w:val="24"/>
                <w:u w:val="single"/>
                <w:lang w:val="pt-PT" w:eastAsia="pt-BR"/>
              </w:rPr>
              <w:t>ATENÇÃO</w:t>
            </w:r>
          </w:p>
          <w:p w14:paraId="5B97B67E" w14:textId="77777777" w:rsidR="00151F54" w:rsidRPr="00961C35" w:rsidRDefault="00151F54" w:rsidP="00AF5EA4">
            <w:pPr>
              <w:widowControl w:val="0"/>
              <w:pBdr>
                <w:top w:val="nil"/>
                <w:left w:val="nil"/>
                <w:bottom w:val="nil"/>
                <w:right w:val="nil"/>
                <w:between w:val="nil"/>
              </w:pBdr>
              <w:spacing w:after="0" w:line="227" w:lineRule="auto"/>
              <w:ind w:left="74" w:right="520"/>
              <w:jc w:val="center"/>
              <w:rPr>
                <w:rFonts w:ascii="Arial" w:eastAsia="Arial" w:hAnsi="Arial" w:cs="Arial"/>
                <w:b/>
                <w:color w:val="000000"/>
                <w:sz w:val="24"/>
                <w:szCs w:val="24"/>
                <w:lang w:val="pt-PT" w:eastAsia="pt-BR"/>
              </w:rPr>
            </w:pPr>
          </w:p>
          <w:p w14:paraId="6640D6B0" w14:textId="77777777" w:rsidR="00151F54" w:rsidRPr="00961C35" w:rsidRDefault="00151F54" w:rsidP="00AF5EA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highlight w:val="white"/>
                <w:lang w:val="pt-PT" w:eastAsia="pt-BR"/>
              </w:rPr>
            </w:pPr>
            <w:r w:rsidRPr="00961C35">
              <w:rPr>
                <w:rFonts w:ascii="Arial" w:eastAsia="Arial" w:hAnsi="Arial" w:cs="Arial"/>
                <w:color w:val="000000"/>
                <w:sz w:val="24"/>
                <w:szCs w:val="24"/>
                <w:lang w:val="pt-PT" w:eastAsia="pt-BR"/>
              </w:rPr>
              <w:t xml:space="preserve">Os </w:t>
            </w:r>
            <w:r w:rsidRPr="00961C35">
              <w:rPr>
                <w:rFonts w:ascii="Arial" w:eastAsia="Arial" w:hAnsi="Arial" w:cs="Arial"/>
                <w:b/>
                <w:color w:val="000000"/>
                <w:sz w:val="24"/>
                <w:szCs w:val="24"/>
                <w:lang w:val="pt-PT" w:eastAsia="pt-BR"/>
              </w:rPr>
              <w:t xml:space="preserve">DOCUMENTOS DE HABILITAÇÃO </w:t>
            </w:r>
            <w:r w:rsidRPr="00961C35">
              <w:rPr>
                <w:rFonts w:ascii="Arial" w:eastAsia="Arial" w:hAnsi="Arial" w:cs="Arial"/>
                <w:color w:val="000000"/>
                <w:sz w:val="24"/>
                <w:szCs w:val="24"/>
                <w:lang w:val="pt-PT" w:eastAsia="pt-BR"/>
              </w:rPr>
              <w:t xml:space="preserve">devem ser anexados </w:t>
            </w:r>
            <w:r w:rsidRPr="00961C35">
              <w:rPr>
                <w:rFonts w:ascii="Arial" w:eastAsia="Arial" w:hAnsi="Arial" w:cs="Arial"/>
                <w:b/>
                <w:color w:val="000000"/>
                <w:sz w:val="24"/>
                <w:szCs w:val="24"/>
                <w:lang w:val="pt-PT" w:eastAsia="pt-BR"/>
              </w:rPr>
              <w:t xml:space="preserve">EXCLUSIVAMENTE </w:t>
            </w:r>
            <w:r w:rsidRPr="00961C35">
              <w:rPr>
                <w:rFonts w:ascii="Arial" w:eastAsia="Arial" w:hAnsi="Arial" w:cs="Arial"/>
                <w:color w:val="000000"/>
                <w:sz w:val="24"/>
                <w:szCs w:val="24"/>
                <w:lang w:val="pt-PT" w:eastAsia="pt-BR"/>
              </w:rPr>
              <w:t xml:space="preserve">no </w:t>
            </w:r>
            <w:hyperlink r:id="rId7">
              <w:r w:rsidRPr="00961C35">
                <w:rPr>
                  <w:rFonts w:ascii="Arial" w:eastAsia="Arial" w:hAnsi="Arial" w:cs="Arial"/>
                  <w:color w:val="000000"/>
                  <w:sz w:val="24"/>
                  <w:szCs w:val="24"/>
                  <w:lang w:val="pt-PT" w:eastAsia="pt-BR"/>
                </w:rPr>
                <w:t>Portal de Compras do Governo Federal</w:t>
              </w:r>
            </w:hyperlink>
            <w:r w:rsidRPr="00961C35">
              <w:rPr>
                <w:rFonts w:ascii="Arial" w:eastAsia="Arial" w:hAnsi="Arial" w:cs="Arial"/>
                <w:color w:val="000000"/>
                <w:sz w:val="24"/>
                <w:szCs w:val="24"/>
                <w:lang w:val="pt-PT" w:eastAsia="pt-BR"/>
              </w:rPr>
              <w:t xml:space="preserve"> (</w:t>
            </w:r>
            <w:hyperlink r:id="rId8">
              <w:r w:rsidRPr="00961C35">
                <w:rPr>
                  <w:rFonts w:ascii="Arial" w:eastAsia="Arial" w:hAnsi="Arial" w:cs="Arial"/>
                  <w:color w:val="000000"/>
                  <w:sz w:val="24"/>
                  <w:szCs w:val="24"/>
                  <w:lang w:val="pt-PT" w:eastAsia="pt-BR"/>
                </w:rPr>
                <w:t>https://www.gov.br/compras/pt-br</w:t>
              </w:r>
            </w:hyperlink>
            <w:r w:rsidRPr="00961C35">
              <w:rPr>
                <w:rFonts w:ascii="Arial" w:eastAsia="Arial" w:hAnsi="Arial" w:cs="Arial"/>
                <w:color w:val="000000"/>
                <w:sz w:val="24"/>
                <w:szCs w:val="24"/>
                <w:lang w:val="pt-PT" w:eastAsia="pt-BR"/>
              </w:rPr>
              <w:t>).</w:t>
            </w:r>
          </w:p>
        </w:tc>
      </w:tr>
      <w:tr w:rsidR="00151F54" w:rsidRPr="00961C35" w14:paraId="6A73537B" w14:textId="77777777" w:rsidTr="00AF5EA4">
        <w:trPr>
          <w:trHeight w:val="323"/>
        </w:trPr>
        <w:tc>
          <w:tcPr>
            <w:tcW w:w="2617" w:type="dxa"/>
            <w:tcBorders>
              <w:top w:val="single" w:sz="4" w:space="0" w:color="000000"/>
              <w:left w:val="nil"/>
              <w:right w:val="nil"/>
            </w:tcBorders>
          </w:tcPr>
          <w:p w14:paraId="1FD13069" w14:textId="77777777" w:rsidR="00151F54" w:rsidRPr="00961C35" w:rsidRDefault="00151F54" w:rsidP="00AF5EA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tc>
        <w:tc>
          <w:tcPr>
            <w:tcW w:w="6662" w:type="dxa"/>
            <w:gridSpan w:val="2"/>
            <w:tcBorders>
              <w:top w:val="single" w:sz="4" w:space="0" w:color="000000"/>
              <w:left w:val="nil"/>
              <w:right w:val="nil"/>
            </w:tcBorders>
          </w:tcPr>
          <w:p w14:paraId="373AEBC2" w14:textId="77777777" w:rsidR="00151F54" w:rsidRPr="00961C35" w:rsidRDefault="00151F54" w:rsidP="00AF5EA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tc>
      </w:tr>
      <w:tr w:rsidR="00151F54" w:rsidRPr="00961C35" w14:paraId="2B00A7CC" w14:textId="77777777" w:rsidTr="00AF5EA4">
        <w:trPr>
          <w:trHeight w:val="1067"/>
        </w:trPr>
        <w:tc>
          <w:tcPr>
            <w:tcW w:w="2617" w:type="dxa"/>
          </w:tcPr>
          <w:p w14:paraId="65568600" w14:textId="77777777" w:rsidR="00151F54" w:rsidRPr="00961C35" w:rsidRDefault="00151F54" w:rsidP="00AF5EA4">
            <w:pPr>
              <w:widowControl w:val="0"/>
              <w:pBdr>
                <w:top w:val="nil"/>
                <w:left w:val="nil"/>
                <w:bottom w:val="nil"/>
                <w:right w:val="nil"/>
                <w:between w:val="nil"/>
              </w:pBdr>
              <w:spacing w:after="0" w:line="240" w:lineRule="auto"/>
              <w:ind w:left="160" w:right="520"/>
              <w:jc w:val="center"/>
              <w:rPr>
                <w:rFonts w:ascii="Arial" w:eastAsia="Arial" w:hAnsi="Arial" w:cs="Arial"/>
                <w:b/>
                <w:color w:val="000000"/>
                <w:sz w:val="24"/>
                <w:szCs w:val="24"/>
                <w:highlight w:val="yellow"/>
                <w:lang w:val="pt-PT" w:eastAsia="pt-BR"/>
              </w:rPr>
            </w:pPr>
            <w:r w:rsidRPr="00961C35">
              <w:rPr>
                <w:rFonts w:ascii="Arial" w:eastAsia="Arial" w:hAnsi="Arial" w:cs="Arial"/>
                <w:b/>
                <w:color w:val="000000"/>
                <w:sz w:val="24"/>
                <w:szCs w:val="24"/>
                <w:lang w:val="pt-PT" w:eastAsia="pt-BR"/>
              </w:rPr>
              <w:t>CONTATO DO PREGOEIRO E EQUIPE DE APOIO</w:t>
            </w:r>
          </w:p>
        </w:tc>
        <w:tc>
          <w:tcPr>
            <w:tcW w:w="6662" w:type="dxa"/>
            <w:gridSpan w:val="2"/>
          </w:tcPr>
          <w:p w14:paraId="435F928E" w14:textId="77777777" w:rsidR="00151F54" w:rsidRPr="00961C35" w:rsidRDefault="00151F54" w:rsidP="00AF5EA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Secretaria Municipal de Suprimentos</w:t>
            </w:r>
          </w:p>
          <w:p w14:paraId="44862249" w14:textId="77777777" w:rsidR="00151F54" w:rsidRPr="00961C35" w:rsidRDefault="00151F54" w:rsidP="00AF5EA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Endereço: Rua Maria Lourenço, nº 18 – Faz. Caxias</w:t>
            </w:r>
          </w:p>
          <w:p w14:paraId="68DE160C" w14:textId="77777777" w:rsidR="00151F54" w:rsidRPr="00961C35" w:rsidRDefault="00151F54" w:rsidP="00AF5EA4">
            <w:pPr>
              <w:widowControl w:val="0"/>
              <w:pBdr>
                <w:top w:val="nil"/>
                <w:left w:val="nil"/>
                <w:bottom w:val="nil"/>
                <w:right w:val="nil"/>
                <w:between w:val="nil"/>
              </w:pBdr>
              <w:spacing w:after="0" w:line="240" w:lineRule="auto"/>
              <w:ind w:right="520"/>
              <w:jc w:val="both"/>
              <w:rPr>
                <w:rFonts w:ascii="Arial" w:eastAsia="Arial" w:hAnsi="Arial" w:cs="Arial"/>
                <w:b/>
                <w:color w:val="000000"/>
                <w:sz w:val="24"/>
                <w:szCs w:val="24"/>
                <w:lang w:val="pt-PT" w:eastAsia="pt-BR"/>
              </w:rPr>
            </w:pPr>
            <w:r w:rsidRPr="00961C35">
              <w:rPr>
                <w:rFonts w:ascii="Arial" w:eastAsia="Arial" w:hAnsi="Arial" w:cs="Arial"/>
                <w:color w:val="000000"/>
                <w:sz w:val="24"/>
                <w:szCs w:val="24"/>
                <w:lang w:val="pt-PT" w:eastAsia="pt-BR"/>
              </w:rPr>
              <w:t>E-mail:</w:t>
            </w:r>
            <w:r w:rsidRPr="00961C35">
              <w:rPr>
                <w:rFonts w:ascii="Arial" w:eastAsia="Arial" w:hAnsi="Arial" w:cs="Arial"/>
                <w:color w:val="FF0000"/>
                <w:sz w:val="24"/>
                <w:szCs w:val="24"/>
                <w:lang w:val="pt-PT" w:eastAsia="pt-BR"/>
              </w:rPr>
              <w:t>suprimento.seropédica@gmail.com</w:t>
            </w:r>
            <w:r w:rsidRPr="00961C35">
              <w:rPr>
                <w:rFonts w:ascii="Arial" w:eastAsia="Arial" w:hAnsi="Arial" w:cs="Arial"/>
                <w:color w:val="000000"/>
                <w:sz w:val="24"/>
                <w:szCs w:val="24"/>
                <w:lang w:val="pt-PT" w:eastAsia="pt-BR"/>
              </w:rPr>
              <w:t xml:space="preserve"> </w:t>
            </w:r>
          </w:p>
        </w:tc>
      </w:tr>
      <w:tr w:rsidR="00151F54" w:rsidRPr="00961C35" w14:paraId="05D05255" w14:textId="77777777" w:rsidTr="00AF5EA4">
        <w:trPr>
          <w:trHeight w:val="253"/>
        </w:trPr>
        <w:tc>
          <w:tcPr>
            <w:tcW w:w="2617" w:type="dxa"/>
            <w:tcBorders>
              <w:left w:val="nil"/>
              <w:right w:val="nil"/>
            </w:tcBorders>
          </w:tcPr>
          <w:p w14:paraId="533203FE" w14:textId="77777777" w:rsidR="00151F54" w:rsidRPr="00961C35" w:rsidRDefault="00151F54" w:rsidP="00AF5EA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tc>
        <w:tc>
          <w:tcPr>
            <w:tcW w:w="6662" w:type="dxa"/>
            <w:gridSpan w:val="2"/>
            <w:tcBorders>
              <w:left w:val="nil"/>
              <w:right w:val="nil"/>
            </w:tcBorders>
          </w:tcPr>
          <w:p w14:paraId="40CFFAAB" w14:textId="77777777" w:rsidR="00151F54" w:rsidRPr="00961C35" w:rsidRDefault="00151F54" w:rsidP="00AF5EA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tc>
      </w:tr>
      <w:tr w:rsidR="00151F54" w:rsidRPr="00961C35" w14:paraId="6B19CEE5" w14:textId="77777777" w:rsidTr="00AF5EA4">
        <w:trPr>
          <w:trHeight w:val="632"/>
        </w:trPr>
        <w:tc>
          <w:tcPr>
            <w:tcW w:w="2617" w:type="dxa"/>
          </w:tcPr>
          <w:p w14:paraId="23F3430C" w14:textId="77777777" w:rsidR="00151F54" w:rsidRPr="00961C35" w:rsidRDefault="00151F54" w:rsidP="00AF5EA4">
            <w:pPr>
              <w:widowControl w:val="0"/>
              <w:pBdr>
                <w:top w:val="nil"/>
                <w:left w:val="nil"/>
                <w:bottom w:val="nil"/>
                <w:right w:val="nil"/>
                <w:between w:val="nil"/>
              </w:pBdr>
              <w:spacing w:after="0" w:line="240" w:lineRule="auto"/>
              <w:ind w:left="162" w:right="520"/>
              <w:rPr>
                <w:rFonts w:ascii="Arial" w:eastAsia="Arial" w:hAnsi="Arial" w:cs="Arial"/>
                <w:b/>
                <w:sz w:val="24"/>
                <w:szCs w:val="24"/>
                <w:lang w:val="pt-PT" w:eastAsia="pt-BR"/>
              </w:rPr>
            </w:pPr>
            <w:r w:rsidRPr="00961C35">
              <w:rPr>
                <w:rFonts w:ascii="Arial" w:eastAsia="Arial" w:hAnsi="Arial" w:cs="Arial"/>
                <w:b/>
                <w:color w:val="000000"/>
                <w:sz w:val="24"/>
                <w:szCs w:val="24"/>
                <w:lang w:val="pt-PT" w:eastAsia="pt-BR"/>
              </w:rPr>
              <w:t>CRITÉRIO DE</w:t>
            </w:r>
          </w:p>
          <w:p w14:paraId="465FF7BB" w14:textId="77777777" w:rsidR="00151F54" w:rsidRPr="00961C35" w:rsidRDefault="00151F54" w:rsidP="00AF5EA4">
            <w:pPr>
              <w:widowControl w:val="0"/>
              <w:pBdr>
                <w:top w:val="nil"/>
                <w:left w:val="nil"/>
                <w:bottom w:val="nil"/>
                <w:right w:val="nil"/>
                <w:between w:val="nil"/>
              </w:pBdr>
              <w:spacing w:after="0" w:line="240" w:lineRule="auto"/>
              <w:ind w:left="162" w:right="520"/>
              <w:rPr>
                <w:rFonts w:ascii="Arial" w:eastAsia="Arial" w:hAnsi="Arial" w:cs="Arial"/>
                <w:b/>
                <w:color w:val="000000"/>
                <w:sz w:val="24"/>
                <w:szCs w:val="24"/>
                <w:lang w:val="pt-PT" w:eastAsia="pt-BR"/>
              </w:rPr>
            </w:pPr>
            <w:r w:rsidRPr="00961C35">
              <w:rPr>
                <w:rFonts w:ascii="Arial" w:eastAsia="Arial" w:hAnsi="Arial" w:cs="Arial"/>
                <w:b/>
                <w:color w:val="000000"/>
                <w:sz w:val="24"/>
                <w:szCs w:val="24"/>
                <w:lang w:val="pt-PT" w:eastAsia="pt-BR"/>
              </w:rPr>
              <w:t>JULGAMENTO</w:t>
            </w:r>
          </w:p>
        </w:tc>
        <w:tc>
          <w:tcPr>
            <w:tcW w:w="6662" w:type="dxa"/>
            <w:gridSpan w:val="2"/>
          </w:tcPr>
          <w:p w14:paraId="6AAF88A3" w14:textId="5FE12B96" w:rsidR="00151F54" w:rsidRPr="00961C35" w:rsidRDefault="00151F54" w:rsidP="00AF5EA4">
            <w:pPr>
              <w:widowControl w:val="0"/>
              <w:pBdr>
                <w:top w:val="nil"/>
                <w:left w:val="nil"/>
                <w:bottom w:val="nil"/>
                <w:right w:val="nil"/>
                <w:between w:val="nil"/>
              </w:pBdr>
              <w:spacing w:after="0" w:line="240" w:lineRule="auto"/>
              <w:ind w:left="71" w:right="520"/>
              <w:jc w:val="center"/>
              <w:rPr>
                <w:rFonts w:ascii="Arial" w:eastAsia="Arial" w:hAnsi="Arial" w:cs="Arial"/>
                <w:i/>
                <w:color w:val="000000"/>
                <w:sz w:val="24"/>
                <w:szCs w:val="24"/>
                <w:lang w:val="pt-PT" w:eastAsia="pt-BR"/>
              </w:rPr>
            </w:pPr>
            <w:r>
              <w:rPr>
                <w:rFonts w:ascii="Arial" w:eastAsia="Arial" w:hAnsi="Arial" w:cs="Arial"/>
                <w:b/>
                <w:sz w:val="24"/>
                <w:szCs w:val="24"/>
                <w:lang w:val="pt-PT" w:eastAsia="pt-BR"/>
              </w:rPr>
              <w:t>MENOR PREÇO POR ITEM</w:t>
            </w:r>
          </w:p>
        </w:tc>
      </w:tr>
      <w:tr w:rsidR="00151F54" w:rsidRPr="00961C35" w14:paraId="68AE9CEB" w14:textId="77777777" w:rsidTr="00AF5EA4">
        <w:trPr>
          <w:trHeight w:val="275"/>
        </w:trPr>
        <w:tc>
          <w:tcPr>
            <w:tcW w:w="2617" w:type="dxa"/>
            <w:tcBorders>
              <w:left w:val="nil"/>
              <w:right w:val="nil"/>
            </w:tcBorders>
          </w:tcPr>
          <w:p w14:paraId="582326CB" w14:textId="77777777" w:rsidR="00151F54" w:rsidRPr="00961C35" w:rsidRDefault="00151F54" w:rsidP="00AF5EA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tc>
        <w:tc>
          <w:tcPr>
            <w:tcW w:w="6662" w:type="dxa"/>
            <w:gridSpan w:val="2"/>
            <w:tcBorders>
              <w:left w:val="nil"/>
              <w:right w:val="nil"/>
            </w:tcBorders>
          </w:tcPr>
          <w:p w14:paraId="57942079" w14:textId="77777777" w:rsidR="00151F54" w:rsidRPr="00961C35" w:rsidRDefault="00151F54" w:rsidP="00AF5EA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tc>
      </w:tr>
      <w:tr w:rsidR="00151F54" w:rsidRPr="00961C35" w14:paraId="75EA599F" w14:textId="77777777" w:rsidTr="00AF5EA4">
        <w:trPr>
          <w:trHeight w:val="623"/>
        </w:trPr>
        <w:tc>
          <w:tcPr>
            <w:tcW w:w="2617" w:type="dxa"/>
          </w:tcPr>
          <w:p w14:paraId="0DC6D0D8" w14:textId="77777777" w:rsidR="00151F54" w:rsidRPr="00961C35" w:rsidRDefault="00151F54" w:rsidP="00AF5EA4">
            <w:pPr>
              <w:widowControl w:val="0"/>
              <w:pBdr>
                <w:top w:val="nil"/>
                <w:left w:val="nil"/>
                <w:bottom w:val="nil"/>
                <w:right w:val="nil"/>
                <w:between w:val="nil"/>
              </w:pBdr>
              <w:spacing w:after="0" w:line="240" w:lineRule="auto"/>
              <w:ind w:left="474" w:right="520" w:hanging="46"/>
              <w:rPr>
                <w:rFonts w:ascii="Arial" w:eastAsia="Arial" w:hAnsi="Arial" w:cs="Arial"/>
                <w:b/>
                <w:color w:val="000000"/>
                <w:sz w:val="24"/>
                <w:szCs w:val="24"/>
                <w:lang w:val="pt-PT" w:eastAsia="pt-BR"/>
              </w:rPr>
            </w:pPr>
            <w:r w:rsidRPr="00961C35">
              <w:rPr>
                <w:rFonts w:ascii="Arial" w:eastAsia="Arial" w:hAnsi="Arial" w:cs="Arial"/>
                <w:b/>
                <w:color w:val="000000"/>
                <w:sz w:val="24"/>
                <w:szCs w:val="24"/>
                <w:lang w:val="pt-PT" w:eastAsia="pt-BR"/>
              </w:rPr>
              <w:t>MODO DE DISPUTA</w:t>
            </w:r>
          </w:p>
        </w:tc>
        <w:tc>
          <w:tcPr>
            <w:tcW w:w="6662" w:type="dxa"/>
            <w:gridSpan w:val="2"/>
          </w:tcPr>
          <w:p w14:paraId="1F46B068" w14:textId="77777777" w:rsidR="00151F54" w:rsidRPr="00961C35" w:rsidRDefault="00151F54" w:rsidP="00AF5EA4">
            <w:pPr>
              <w:widowControl w:val="0"/>
              <w:pBdr>
                <w:top w:val="nil"/>
                <w:left w:val="nil"/>
                <w:bottom w:val="nil"/>
                <w:right w:val="nil"/>
                <w:between w:val="nil"/>
              </w:pBdr>
              <w:spacing w:after="0" w:line="240" w:lineRule="auto"/>
              <w:ind w:right="520"/>
              <w:jc w:val="center"/>
              <w:rPr>
                <w:rFonts w:ascii="Arial" w:eastAsia="Arial" w:hAnsi="Arial" w:cs="Arial"/>
                <w:color w:val="00B050"/>
                <w:sz w:val="24"/>
                <w:szCs w:val="24"/>
                <w:lang w:val="pt-PT" w:eastAsia="pt-BR"/>
              </w:rPr>
            </w:pPr>
            <w:r>
              <w:rPr>
                <w:rFonts w:ascii="Arial" w:eastAsia="Arial" w:hAnsi="Arial" w:cs="Arial"/>
                <w:b/>
                <w:sz w:val="24"/>
                <w:szCs w:val="24"/>
                <w:lang w:val="pt-PT" w:eastAsia="pt-BR"/>
              </w:rPr>
              <w:t>ABERTO</w:t>
            </w:r>
          </w:p>
        </w:tc>
      </w:tr>
    </w:tbl>
    <w:p w14:paraId="3A7D32C8" w14:textId="77777777" w:rsidR="00151F54" w:rsidRPr="00961C35" w:rsidRDefault="00151F54" w:rsidP="00151F54">
      <w:pPr>
        <w:widowControl w:val="0"/>
        <w:pBdr>
          <w:top w:val="nil"/>
          <w:left w:val="nil"/>
          <w:bottom w:val="nil"/>
          <w:right w:val="nil"/>
          <w:between w:val="nil"/>
        </w:pBdr>
        <w:spacing w:after="0" w:line="240" w:lineRule="auto"/>
        <w:ind w:right="378"/>
        <w:rPr>
          <w:rFonts w:ascii="Arial" w:eastAsia="Arial" w:hAnsi="Arial" w:cs="Arial"/>
          <w:color w:val="000000"/>
          <w:sz w:val="24"/>
          <w:szCs w:val="24"/>
          <w:lang w:val="pt-PT" w:eastAsia="pt-BR"/>
        </w:rPr>
      </w:pPr>
    </w:p>
    <w:p w14:paraId="7011EC9C" w14:textId="77777777" w:rsidR="00151F54" w:rsidRPr="00961C35" w:rsidRDefault="00151F54" w:rsidP="00151F54">
      <w:pPr>
        <w:widowControl w:val="0"/>
        <w:spacing w:after="0" w:line="240" w:lineRule="auto"/>
        <w:ind w:right="520"/>
        <w:rPr>
          <w:rFonts w:ascii="Arial" w:eastAsia="Arial" w:hAnsi="Arial" w:cs="Arial"/>
          <w:sz w:val="24"/>
          <w:szCs w:val="24"/>
          <w:lang w:val="pt-PT" w:eastAsia="pt-BR"/>
        </w:rPr>
        <w:sectPr w:rsidR="00151F54" w:rsidRPr="00961C35" w:rsidSect="00151F54">
          <w:headerReference w:type="default" r:id="rId9"/>
          <w:footerReference w:type="default" r:id="rId10"/>
          <w:pgSz w:w="11910" w:h="16840"/>
          <w:pgMar w:top="1360" w:right="0" w:bottom="1040" w:left="1276" w:header="382" w:footer="848" w:gutter="0"/>
          <w:pgNumType w:start="1"/>
          <w:cols w:space="720"/>
        </w:sect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9"/>
      </w:tblGrid>
      <w:tr w:rsidR="00151F54" w:rsidRPr="00961C35" w14:paraId="7257E4CE" w14:textId="77777777" w:rsidTr="00AF5EA4">
        <w:trPr>
          <w:trHeight w:val="669"/>
          <w:jc w:val="center"/>
        </w:trPr>
        <w:tc>
          <w:tcPr>
            <w:tcW w:w="9209" w:type="dxa"/>
            <w:shd w:val="clear" w:color="auto" w:fill="DBEEF3"/>
          </w:tcPr>
          <w:p w14:paraId="7AAF0139" w14:textId="77777777" w:rsidR="00151F54" w:rsidRPr="00961C35" w:rsidRDefault="00151F54" w:rsidP="00AF5EA4">
            <w:pPr>
              <w:widowControl w:val="0"/>
              <w:pBdr>
                <w:top w:val="nil"/>
                <w:left w:val="nil"/>
                <w:bottom w:val="nil"/>
                <w:right w:val="nil"/>
                <w:between w:val="nil"/>
              </w:pBdr>
              <w:spacing w:after="0" w:line="240" w:lineRule="auto"/>
              <w:ind w:right="520"/>
              <w:jc w:val="center"/>
              <w:rPr>
                <w:rFonts w:ascii="Arial" w:eastAsia="Arial" w:hAnsi="Arial" w:cs="Arial"/>
                <w:b/>
                <w:sz w:val="24"/>
                <w:szCs w:val="24"/>
                <w:lang w:val="pt-PT" w:eastAsia="pt-BR"/>
              </w:rPr>
            </w:pPr>
          </w:p>
          <w:p w14:paraId="26CEDEEB" w14:textId="77777777" w:rsidR="00151F54" w:rsidRPr="00961C35" w:rsidRDefault="00151F54" w:rsidP="00AF5EA4">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r w:rsidRPr="00961C35">
              <w:rPr>
                <w:rFonts w:ascii="Arial" w:eastAsia="Arial" w:hAnsi="Arial" w:cs="Arial"/>
                <w:b/>
                <w:color w:val="000000"/>
                <w:sz w:val="24"/>
                <w:szCs w:val="24"/>
                <w:lang w:val="pt-PT" w:eastAsia="pt-BR"/>
              </w:rPr>
              <w:t xml:space="preserve">EDITAL DO PREGÃO ELETRÔNICO </w:t>
            </w:r>
          </w:p>
          <w:p w14:paraId="694AB6E9" w14:textId="219C2FC7" w:rsidR="00151F54" w:rsidRPr="00961C35" w:rsidRDefault="00151F54" w:rsidP="00F92EE5">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r w:rsidRPr="00961C35">
              <w:rPr>
                <w:rFonts w:ascii="Arial" w:eastAsia="Arial" w:hAnsi="Arial" w:cs="Arial"/>
                <w:b/>
                <w:color w:val="000000"/>
                <w:sz w:val="24"/>
                <w:szCs w:val="24"/>
                <w:lang w:val="pt-PT" w:eastAsia="pt-BR"/>
              </w:rPr>
              <w:t>PARA REG</w:t>
            </w:r>
            <w:r w:rsidRPr="00961C35">
              <w:rPr>
                <w:rFonts w:ascii="Arial" w:eastAsia="Arial" w:hAnsi="Arial" w:cs="Arial"/>
                <w:b/>
                <w:sz w:val="24"/>
                <w:szCs w:val="24"/>
                <w:lang w:val="pt-PT" w:eastAsia="pt-BR"/>
              </w:rPr>
              <w:t xml:space="preserve">ISTRO DE PREÇOS </w:t>
            </w:r>
            <w:r w:rsidRPr="00961C35">
              <w:rPr>
                <w:rFonts w:ascii="Arial" w:eastAsia="Arial" w:hAnsi="Arial" w:cs="Arial"/>
                <w:b/>
                <w:color w:val="000000"/>
                <w:sz w:val="24"/>
                <w:szCs w:val="24"/>
                <w:lang w:val="pt-PT" w:eastAsia="pt-BR"/>
              </w:rPr>
              <w:t xml:space="preserve"> Nº </w:t>
            </w:r>
            <w:r w:rsidR="00F92EE5">
              <w:rPr>
                <w:rFonts w:ascii="Arial" w:eastAsia="Arial" w:hAnsi="Arial" w:cs="Arial"/>
                <w:b/>
                <w:color w:val="000000"/>
                <w:sz w:val="24"/>
                <w:szCs w:val="24"/>
                <w:lang w:val="pt-PT" w:eastAsia="pt-BR"/>
              </w:rPr>
              <w:t>020</w:t>
            </w:r>
            <w:r w:rsidRPr="00961C35">
              <w:rPr>
                <w:rFonts w:ascii="Arial" w:eastAsia="Arial" w:hAnsi="Arial" w:cs="Arial"/>
                <w:b/>
                <w:color w:val="000000"/>
                <w:sz w:val="24"/>
                <w:szCs w:val="24"/>
                <w:lang w:val="pt-PT" w:eastAsia="pt-BR"/>
              </w:rPr>
              <w:t>/202</w:t>
            </w:r>
            <w:r>
              <w:rPr>
                <w:rFonts w:ascii="Arial" w:eastAsia="Arial" w:hAnsi="Arial" w:cs="Arial"/>
                <w:b/>
                <w:color w:val="000000"/>
                <w:sz w:val="24"/>
                <w:szCs w:val="24"/>
                <w:lang w:val="pt-PT" w:eastAsia="pt-BR"/>
              </w:rPr>
              <w:t>5</w:t>
            </w:r>
          </w:p>
        </w:tc>
      </w:tr>
    </w:tbl>
    <w:p w14:paraId="30F19CB6" w14:textId="77777777" w:rsidR="00151F54" w:rsidRPr="00961C35"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color w:val="000000"/>
          <w:sz w:val="24"/>
          <w:szCs w:val="24"/>
          <w:lang w:val="pt-PT" w:eastAsia="pt-BR"/>
        </w:rPr>
      </w:pPr>
    </w:p>
    <w:p w14:paraId="4015BEEB" w14:textId="77777777" w:rsidR="00151F54" w:rsidRPr="00961C35" w:rsidRDefault="00151F54" w:rsidP="00151F54">
      <w:pPr>
        <w:widowControl w:val="0"/>
        <w:pBdr>
          <w:top w:val="nil"/>
          <w:left w:val="nil"/>
          <w:bottom w:val="nil"/>
          <w:right w:val="nil"/>
          <w:between w:val="nil"/>
        </w:pBdr>
        <w:spacing w:after="0" w:line="240" w:lineRule="auto"/>
        <w:ind w:right="5"/>
        <w:rPr>
          <w:rFonts w:ascii="Arial" w:eastAsia="Arial" w:hAnsi="Arial" w:cs="Arial"/>
          <w:color w:val="000000"/>
          <w:sz w:val="24"/>
          <w:szCs w:val="24"/>
          <w:lang w:val="pt-PT" w:eastAsia="pt-BR"/>
        </w:rPr>
      </w:pPr>
    </w:p>
    <w:tbl>
      <w:tblPr>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214"/>
      </w:tblGrid>
      <w:tr w:rsidR="00151F54" w:rsidRPr="00961C35" w14:paraId="3F749843" w14:textId="77777777" w:rsidTr="00AF5EA4">
        <w:trPr>
          <w:trHeight w:val="308"/>
          <w:jc w:val="center"/>
        </w:trPr>
        <w:tc>
          <w:tcPr>
            <w:tcW w:w="9214" w:type="dxa"/>
          </w:tcPr>
          <w:p w14:paraId="1D4A1E2E" w14:textId="77777777" w:rsidR="00151F54" w:rsidRPr="00961C35" w:rsidRDefault="00151F54" w:rsidP="00AF5EA4">
            <w:pPr>
              <w:widowControl w:val="0"/>
              <w:numPr>
                <w:ilvl w:val="0"/>
                <w:numId w:val="3"/>
              </w:numPr>
              <w:pBdr>
                <w:top w:val="nil"/>
                <w:left w:val="nil"/>
                <w:bottom w:val="nil"/>
                <w:right w:val="nil"/>
                <w:between w:val="nil"/>
              </w:pBdr>
              <w:spacing w:before="120" w:after="120" w:line="240" w:lineRule="auto"/>
              <w:ind w:right="520"/>
              <w:jc w:val="center"/>
              <w:rPr>
                <w:rFonts w:ascii="Arial" w:eastAsia="Arial" w:hAnsi="Arial" w:cs="Arial"/>
                <w:b/>
                <w:color w:val="000000"/>
                <w:sz w:val="24"/>
                <w:szCs w:val="24"/>
                <w:lang w:val="pt-PT" w:eastAsia="pt-BR"/>
              </w:rPr>
            </w:pPr>
            <w:r w:rsidRPr="00961C35">
              <w:rPr>
                <w:rFonts w:ascii="Arial" w:eastAsia="Arial" w:hAnsi="Arial" w:cs="Arial"/>
                <w:b/>
                <w:color w:val="000000"/>
                <w:sz w:val="24"/>
                <w:szCs w:val="24"/>
                <w:lang w:val="pt-PT" w:eastAsia="pt-BR"/>
              </w:rPr>
              <w:t>DO PREÂMBULO</w:t>
            </w:r>
          </w:p>
        </w:tc>
      </w:tr>
    </w:tbl>
    <w:p w14:paraId="77021C1A"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26FD0284" w14:textId="01D97A5B" w:rsidR="00151F54" w:rsidRPr="00961C35" w:rsidRDefault="00151F54" w:rsidP="00151F54">
      <w:pPr>
        <w:widowControl w:val="0"/>
        <w:numPr>
          <w:ilvl w:val="1"/>
          <w:numId w:val="4"/>
        </w:numPr>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 O MUNICÍPIO DE SEROPÉDICA, por meio do(a)  </w:t>
      </w:r>
      <w:r w:rsidRPr="00961C35">
        <w:rPr>
          <w:rFonts w:ascii="Arial" w:eastAsia="Arial" w:hAnsi="Arial" w:cs="Arial"/>
          <w:b/>
          <w:color w:val="000009"/>
          <w:sz w:val="24"/>
          <w:szCs w:val="24"/>
          <w:lang w:val="pt-PT" w:eastAsia="pt-BR"/>
        </w:rPr>
        <w:t>SECRETARIA MUNICIPAL DE SUPRIMENTOS</w:t>
      </w:r>
      <w:r w:rsidRPr="00961C35">
        <w:rPr>
          <w:rFonts w:ascii="Arial" w:eastAsia="Arial" w:hAnsi="Arial" w:cs="Arial"/>
          <w:i/>
          <w:color w:val="000000"/>
          <w:sz w:val="24"/>
          <w:szCs w:val="24"/>
          <w:lang w:val="pt-PT" w:eastAsia="pt-BR"/>
        </w:rPr>
        <w:t xml:space="preserve">, </w:t>
      </w:r>
      <w:r w:rsidRPr="00961C35">
        <w:rPr>
          <w:rFonts w:ascii="Arial" w:eastAsia="Arial" w:hAnsi="Arial" w:cs="Arial"/>
          <w:color w:val="000000"/>
          <w:sz w:val="24"/>
          <w:szCs w:val="24"/>
          <w:lang w:val="pt-PT" w:eastAsia="pt-BR"/>
        </w:rPr>
        <w:t xml:space="preserve">torna público que, na forma do disposto no processo administrativo n.º </w:t>
      </w:r>
      <w:r w:rsidR="007473E1">
        <w:rPr>
          <w:rFonts w:ascii="Arial" w:eastAsia="Arial" w:hAnsi="Arial" w:cs="Arial"/>
          <w:b/>
          <w:bCs/>
          <w:color w:val="000000"/>
          <w:sz w:val="24"/>
          <w:szCs w:val="24"/>
          <w:lang w:val="pt-PT" w:eastAsia="pt-BR"/>
        </w:rPr>
        <w:t>2222</w:t>
      </w:r>
      <w:r>
        <w:rPr>
          <w:rFonts w:ascii="Arial" w:eastAsia="Arial" w:hAnsi="Arial" w:cs="Arial"/>
          <w:b/>
          <w:bCs/>
          <w:color w:val="000000"/>
          <w:sz w:val="24"/>
          <w:szCs w:val="24"/>
          <w:lang w:val="pt-PT" w:eastAsia="pt-BR"/>
        </w:rPr>
        <w:t>/202</w:t>
      </w:r>
      <w:r w:rsidR="007473E1">
        <w:rPr>
          <w:rFonts w:ascii="Arial" w:eastAsia="Arial" w:hAnsi="Arial" w:cs="Arial"/>
          <w:b/>
          <w:bCs/>
          <w:color w:val="000000"/>
          <w:sz w:val="24"/>
          <w:szCs w:val="24"/>
          <w:lang w:val="pt-PT" w:eastAsia="pt-BR"/>
        </w:rPr>
        <w:t>5</w:t>
      </w:r>
      <w:r w:rsidR="00F92EE5">
        <w:rPr>
          <w:rFonts w:ascii="Arial" w:eastAsia="Arial" w:hAnsi="Arial" w:cs="Arial"/>
          <w:color w:val="000000"/>
          <w:sz w:val="24"/>
          <w:szCs w:val="24"/>
          <w:lang w:val="pt-PT" w:eastAsia="pt-BR"/>
        </w:rPr>
        <w:t>, realizará, no dia 21</w:t>
      </w:r>
      <w:r w:rsidRPr="00961C35">
        <w:rPr>
          <w:rFonts w:ascii="Arial" w:eastAsia="Arial" w:hAnsi="Arial" w:cs="Arial"/>
          <w:color w:val="000000"/>
          <w:sz w:val="24"/>
          <w:szCs w:val="24"/>
          <w:lang w:val="pt-PT" w:eastAsia="pt-BR"/>
        </w:rPr>
        <w:t xml:space="preserve"> de </w:t>
      </w:r>
      <w:r w:rsidR="00F92EE5">
        <w:rPr>
          <w:rFonts w:ascii="Arial" w:eastAsia="Arial" w:hAnsi="Arial" w:cs="Arial"/>
          <w:color w:val="000000"/>
          <w:sz w:val="24"/>
          <w:szCs w:val="24"/>
          <w:lang w:val="pt-PT" w:eastAsia="pt-BR"/>
        </w:rPr>
        <w:t>março</w:t>
      </w:r>
      <w:r w:rsidRPr="00961C35">
        <w:rPr>
          <w:rFonts w:ascii="Arial" w:eastAsia="Arial" w:hAnsi="Arial" w:cs="Arial"/>
          <w:color w:val="000000"/>
          <w:sz w:val="24"/>
          <w:szCs w:val="24"/>
          <w:lang w:val="pt-PT" w:eastAsia="pt-BR"/>
        </w:rPr>
        <w:t xml:space="preserve"> de 20</w:t>
      </w:r>
      <w:r w:rsidR="00F92EE5">
        <w:rPr>
          <w:rFonts w:ascii="Arial" w:eastAsia="Arial" w:hAnsi="Arial" w:cs="Arial"/>
          <w:color w:val="000000"/>
          <w:sz w:val="24"/>
          <w:szCs w:val="24"/>
          <w:lang w:val="pt-PT" w:eastAsia="pt-BR"/>
        </w:rPr>
        <w:t>25</w:t>
      </w:r>
      <w:r w:rsidRPr="00961C35">
        <w:rPr>
          <w:rFonts w:ascii="Arial" w:eastAsia="Arial" w:hAnsi="Arial" w:cs="Arial"/>
          <w:color w:val="000000"/>
          <w:sz w:val="24"/>
          <w:szCs w:val="24"/>
          <w:lang w:val="pt-PT" w:eastAsia="pt-BR"/>
        </w:rPr>
        <w:t xml:space="preserve">, às </w:t>
      </w:r>
      <w:r w:rsidR="00F92EE5">
        <w:rPr>
          <w:rFonts w:ascii="Arial" w:eastAsia="Arial" w:hAnsi="Arial" w:cs="Arial"/>
          <w:color w:val="000000"/>
          <w:sz w:val="24"/>
          <w:szCs w:val="24"/>
          <w:lang w:val="pt-PT" w:eastAsia="pt-BR"/>
        </w:rPr>
        <w:t>10:00</w:t>
      </w:r>
      <w:bookmarkStart w:id="0" w:name="_GoBack"/>
      <w:bookmarkEnd w:id="0"/>
      <w:r w:rsidRPr="00961C35">
        <w:rPr>
          <w:rFonts w:ascii="Arial" w:eastAsia="Arial" w:hAnsi="Arial" w:cs="Arial"/>
          <w:color w:val="000000"/>
          <w:sz w:val="24"/>
          <w:szCs w:val="24"/>
          <w:lang w:val="pt-PT" w:eastAsia="pt-BR"/>
        </w:rPr>
        <w:t xml:space="preserve"> horas, licitação na modalidade </w:t>
      </w:r>
      <w:r w:rsidRPr="00961C35">
        <w:rPr>
          <w:rFonts w:ascii="Arial" w:eastAsia="Arial" w:hAnsi="Arial" w:cs="Arial"/>
          <w:b/>
          <w:color w:val="000000"/>
          <w:sz w:val="24"/>
          <w:szCs w:val="24"/>
          <w:lang w:val="pt-PT" w:eastAsia="pt-BR"/>
        </w:rPr>
        <w:t>PREGÃO ELETRÔNICO</w:t>
      </w:r>
      <w:r w:rsidRPr="00961C35">
        <w:rPr>
          <w:rFonts w:ascii="Arial" w:eastAsia="Arial" w:hAnsi="Arial" w:cs="Arial"/>
          <w:color w:val="000000"/>
          <w:sz w:val="24"/>
          <w:szCs w:val="24"/>
          <w:lang w:val="pt-PT" w:eastAsia="pt-BR"/>
        </w:rPr>
        <w:t xml:space="preserve">, do tipo </w:t>
      </w:r>
      <w:r>
        <w:rPr>
          <w:rFonts w:ascii="Arial" w:eastAsia="Arial" w:hAnsi="Arial" w:cs="Arial"/>
          <w:b/>
          <w:color w:val="000000"/>
          <w:sz w:val="24"/>
          <w:szCs w:val="24"/>
          <w:lang w:val="pt-PT" w:eastAsia="pt-BR"/>
        </w:rPr>
        <w:t>MENOR PREÇO POR ITEM</w:t>
      </w:r>
      <w:r w:rsidRPr="00961C35">
        <w:rPr>
          <w:rFonts w:ascii="Arial" w:eastAsia="Arial" w:hAnsi="Arial" w:cs="Arial"/>
          <w:color w:val="000000"/>
          <w:sz w:val="24"/>
          <w:szCs w:val="24"/>
          <w:lang w:val="pt-PT" w:eastAsia="pt-BR"/>
        </w:rPr>
        <w:t xml:space="preserve">, </w:t>
      </w:r>
      <w:r w:rsidRPr="00961C35">
        <w:rPr>
          <w:rFonts w:ascii="Arial" w:eastAsia="Arial" w:hAnsi="Arial" w:cs="Arial"/>
          <w:b/>
          <w:sz w:val="24"/>
          <w:szCs w:val="24"/>
          <w:lang w:val="pt-PT" w:eastAsia="pt-BR"/>
        </w:rPr>
        <w:t>PARA REGISTRO DE PREÇOS</w:t>
      </w:r>
      <w:r w:rsidRPr="00961C35">
        <w:rPr>
          <w:rFonts w:ascii="Arial" w:eastAsia="Arial" w:hAnsi="Arial" w:cs="Arial"/>
          <w:color w:val="000000"/>
          <w:sz w:val="24"/>
          <w:szCs w:val="24"/>
          <w:lang w:val="pt-PT" w:eastAsia="pt-BR"/>
        </w:rPr>
        <w:t xml:space="preserve">, nos termos da </w:t>
      </w:r>
      <w:r w:rsidRPr="00656735">
        <w:rPr>
          <w:rFonts w:ascii="Arial" w:eastAsia="Arial" w:hAnsi="Arial" w:cs="Arial"/>
          <w:b/>
          <w:bCs/>
          <w:color w:val="000000"/>
          <w:sz w:val="24"/>
          <w:szCs w:val="24"/>
          <w:lang w:val="pt-PT" w:eastAsia="pt-BR"/>
        </w:rPr>
        <w:t>Lei n.º 14.133/2021, das Leis Complementares Federais n.º 123/2006 e n.º 101/2000, da Lei n.º 8.078/1990, Lei Municipal n.º 68</w:t>
      </w:r>
      <w:r w:rsidRPr="00656735">
        <w:rPr>
          <w:rFonts w:ascii="Arial" w:eastAsia="Arial" w:hAnsi="Arial" w:cs="Arial"/>
          <w:b/>
          <w:bCs/>
          <w:sz w:val="24"/>
          <w:szCs w:val="24"/>
          <w:lang w:val="pt-PT" w:eastAsia="pt-BR"/>
        </w:rPr>
        <w:t>1</w:t>
      </w:r>
      <w:r w:rsidRPr="00656735">
        <w:rPr>
          <w:rFonts w:ascii="Arial" w:eastAsia="Arial" w:hAnsi="Arial" w:cs="Arial"/>
          <w:b/>
          <w:bCs/>
          <w:color w:val="000000"/>
          <w:sz w:val="24"/>
          <w:szCs w:val="24"/>
          <w:lang w:val="pt-PT" w:eastAsia="pt-BR"/>
        </w:rPr>
        <w:t>/21 e Decreto Municipal nº. 2518/24,</w:t>
      </w:r>
      <w:r w:rsidRPr="00961C35">
        <w:rPr>
          <w:rFonts w:ascii="Arial" w:eastAsia="Arial" w:hAnsi="Arial" w:cs="Arial"/>
          <w:color w:val="000000"/>
          <w:sz w:val="24"/>
          <w:szCs w:val="24"/>
          <w:lang w:val="pt-PT" w:eastAsia="pt-BR"/>
        </w:rPr>
        <w:t xml:space="preserve"> assim como as exigências estabelecidas neste Edital e seus anexos.</w:t>
      </w:r>
    </w:p>
    <w:p w14:paraId="5356392D"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2DDC482B" w14:textId="77777777" w:rsidR="00151F54" w:rsidRPr="00961C35" w:rsidRDefault="00151F54" w:rsidP="00151F54">
      <w:pPr>
        <w:widowControl w:val="0"/>
        <w:numPr>
          <w:ilvl w:val="1"/>
          <w:numId w:val="4"/>
        </w:numPr>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 A licitação será processada exclusivamente por meio eletrônico, disponibilizado e processado no endereço eletrônico </w:t>
      </w:r>
      <w:bookmarkStart w:id="1" w:name="_Hlk152517170"/>
      <w:r w:rsidRPr="00961C35">
        <w:rPr>
          <w:rFonts w:ascii="Calibri" w:eastAsia="Calibri" w:hAnsi="Calibri" w:cs="Calibri"/>
          <w:lang w:val="pt-PT" w:eastAsia="pt-BR"/>
        </w:rPr>
        <w:fldChar w:fldCharType="begin"/>
      </w:r>
      <w:r w:rsidRPr="00961C35">
        <w:rPr>
          <w:rFonts w:ascii="Calibri" w:eastAsia="Calibri" w:hAnsi="Calibri" w:cs="Calibri"/>
          <w:lang w:val="pt-PT" w:eastAsia="pt-BR"/>
        </w:rPr>
        <w:instrText>HYPERLINK "http://www.comprasnet.gov.br/" \h</w:instrText>
      </w:r>
      <w:r w:rsidRPr="00961C35">
        <w:rPr>
          <w:rFonts w:ascii="Calibri" w:eastAsia="Calibri" w:hAnsi="Calibri" w:cs="Calibri"/>
          <w:lang w:val="pt-PT" w:eastAsia="pt-BR"/>
        </w:rPr>
        <w:fldChar w:fldCharType="separate"/>
      </w:r>
      <w:r w:rsidRPr="00961C35">
        <w:rPr>
          <w:rFonts w:ascii="Arial" w:eastAsia="Arial" w:hAnsi="Arial" w:cs="Arial"/>
          <w:color w:val="000000"/>
          <w:sz w:val="24"/>
          <w:szCs w:val="24"/>
          <w:lang w:val="pt-PT" w:eastAsia="pt-BR"/>
        </w:rPr>
        <w:t>https://www.gov.br/compras/pt-br</w:t>
      </w:r>
      <w:r w:rsidRPr="00961C35">
        <w:rPr>
          <w:rFonts w:ascii="Arial" w:eastAsia="Arial" w:hAnsi="Arial" w:cs="Arial"/>
          <w:color w:val="000000"/>
          <w:sz w:val="24"/>
          <w:szCs w:val="24"/>
          <w:lang w:val="pt-PT" w:eastAsia="pt-BR"/>
        </w:rPr>
        <w:fldChar w:fldCharType="end"/>
      </w:r>
      <w:bookmarkEnd w:id="1"/>
      <w:r w:rsidRPr="00961C35">
        <w:rPr>
          <w:rFonts w:ascii="Arial" w:eastAsia="Arial" w:hAnsi="Arial" w:cs="Arial"/>
          <w:color w:val="000000"/>
          <w:sz w:val="24"/>
          <w:szCs w:val="24"/>
          <w:lang w:val="pt-PT" w:eastAsia="pt-BR"/>
        </w:rPr>
        <w:t xml:space="preserve">, regulamentado pelo </w:t>
      </w:r>
      <w:r w:rsidRPr="00D915C5">
        <w:rPr>
          <w:rFonts w:ascii="Arial" w:eastAsia="Arial" w:hAnsi="Arial" w:cs="Arial"/>
          <w:b/>
          <w:bCs/>
          <w:color w:val="000000"/>
          <w:sz w:val="24"/>
          <w:szCs w:val="24"/>
          <w:lang w:val="pt-PT" w:eastAsia="pt-BR"/>
        </w:rPr>
        <w:t>Decreto Federal n.º 10.024/19</w:t>
      </w:r>
      <w:r w:rsidRPr="00961C35">
        <w:rPr>
          <w:rFonts w:ascii="Arial" w:eastAsia="Arial" w:hAnsi="Arial" w:cs="Arial"/>
          <w:color w:val="000000"/>
          <w:sz w:val="24"/>
          <w:szCs w:val="24"/>
          <w:lang w:val="pt-PT" w:eastAsia="pt-BR"/>
        </w:rPr>
        <w:t>, ao qual as licitantes interessadas se submetem, devendo providenciar o seu credenciamento junto ao referido sistema, no sítio antes indicado, para obtenção da chave de identificação e da senha antes da data determinada para a realização do Pregão Eletrônico.</w:t>
      </w:r>
    </w:p>
    <w:p w14:paraId="76C964C5"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272BE0E4" w14:textId="77777777" w:rsidR="00151F54" w:rsidRPr="00961C35" w:rsidRDefault="00151F54" w:rsidP="00151F54">
      <w:pPr>
        <w:widowControl w:val="0"/>
        <w:numPr>
          <w:ilvl w:val="1"/>
          <w:numId w:val="4"/>
        </w:numPr>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As retificações deste Edital obrigarão todas as licitantes e serão divulgadas através dos mesmos veículos de divulgação inicialmente adotados.</w:t>
      </w:r>
    </w:p>
    <w:p w14:paraId="595F401A"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362B04E8" w14:textId="77777777" w:rsidR="00151F54" w:rsidRPr="00961C35" w:rsidRDefault="00151F54" w:rsidP="00151F54">
      <w:pPr>
        <w:widowControl w:val="0"/>
        <w:numPr>
          <w:ilvl w:val="1"/>
          <w:numId w:val="4"/>
        </w:numPr>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A licitação objeto do presente Edital poderá ser adiada ou revogada por razões de interesse público, sem que caiba às licitantes qualquer direito a reclamação ou indenização por estes motivos, de acordo com o art. 71, inciso II e §2º, da Lei n.º 14.133/2021.</w:t>
      </w:r>
    </w:p>
    <w:p w14:paraId="2B67FB7E"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4F27E7FD" w14:textId="77777777" w:rsidR="00151F54" w:rsidRPr="00961C35" w:rsidRDefault="00151F54" w:rsidP="00151F54">
      <w:pPr>
        <w:widowControl w:val="0"/>
        <w:numPr>
          <w:ilvl w:val="1"/>
          <w:numId w:val="4"/>
        </w:numPr>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 As licitantes interessadas poderão obter o presente Edital e seus anexos no </w:t>
      </w:r>
      <w:r w:rsidRPr="00961C35">
        <w:rPr>
          <w:rFonts w:ascii="Arial" w:eastAsia="Arial" w:hAnsi="Arial" w:cs="Arial"/>
          <w:color w:val="000000"/>
          <w:sz w:val="24"/>
          <w:szCs w:val="24"/>
          <w:highlight w:val="white"/>
          <w:lang w:val="pt-PT" w:eastAsia="pt-BR"/>
        </w:rPr>
        <w:t>Portal de Compras do Governo Federal (</w:t>
      </w:r>
      <w:hyperlink r:id="rId11">
        <w:r w:rsidRPr="00961C35">
          <w:rPr>
            <w:rFonts w:ascii="Arial" w:eastAsia="Arial" w:hAnsi="Arial" w:cs="Arial"/>
            <w:color w:val="000000"/>
            <w:sz w:val="24"/>
            <w:szCs w:val="24"/>
            <w:highlight w:val="white"/>
            <w:lang w:val="pt-PT" w:eastAsia="pt-BR"/>
          </w:rPr>
          <w:t>https://www.gov.br/compras/pt-br</w:t>
        </w:r>
      </w:hyperlink>
      <w:r w:rsidRPr="00961C35">
        <w:rPr>
          <w:rFonts w:ascii="Arial" w:eastAsia="Arial" w:hAnsi="Arial" w:cs="Arial"/>
          <w:color w:val="000000"/>
          <w:sz w:val="24"/>
          <w:szCs w:val="24"/>
          <w:highlight w:val="white"/>
          <w:lang w:val="pt-PT" w:eastAsia="pt-BR"/>
        </w:rPr>
        <w:t>) e, alternativamente, no sítio eletrônico do Município de Seropédica, na aba “Transparência”- consulta a editais.</w:t>
      </w:r>
    </w:p>
    <w:p w14:paraId="48FBBF3C"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7CE430F7" w14:textId="77777777" w:rsidR="00151F54" w:rsidRPr="00961C35" w:rsidRDefault="00151F54" w:rsidP="00151F54">
      <w:pPr>
        <w:widowControl w:val="0"/>
        <w:numPr>
          <w:ilvl w:val="1"/>
          <w:numId w:val="4"/>
        </w:numPr>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Calibri" w:eastAsia="Calibri" w:hAnsi="Calibri" w:cs="Calibri"/>
          <w:color w:val="000000"/>
          <w:sz w:val="24"/>
          <w:szCs w:val="24"/>
          <w:lang w:val="pt-PT" w:eastAsia="pt-BR"/>
        </w:rPr>
      </w:pPr>
      <w:r w:rsidRPr="00961C35">
        <w:rPr>
          <w:rFonts w:ascii="Arial" w:eastAsia="Arial" w:hAnsi="Arial" w:cs="Arial"/>
          <w:color w:val="000000"/>
          <w:sz w:val="24"/>
          <w:szCs w:val="24"/>
          <w:lang w:val="pt-PT" w:eastAsia="pt-BR"/>
        </w:rPr>
        <w:t>– Os interessados poderão solicitar esclarecimentos acerca do objeto deste Edital ou interpretação de qualquer de seus dispositivos até 3 (três) dias úteis anteriores à data fixada para abertura da sessão pública, no seguinte correio eletrônico:</w:t>
      </w:r>
      <w:r w:rsidRPr="00961C35">
        <w:rPr>
          <w:rFonts w:ascii="Arial" w:eastAsia="Arial" w:hAnsi="Arial" w:cs="Arial"/>
          <w:color w:val="1B11D9"/>
          <w:sz w:val="24"/>
          <w:szCs w:val="24"/>
          <w:lang w:val="pt-PT" w:eastAsia="pt-BR"/>
        </w:rPr>
        <w:t xml:space="preserve"> </w:t>
      </w:r>
      <w:r w:rsidRPr="00961C35">
        <w:rPr>
          <w:rFonts w:ascii="Arial" w:eastAsia="Arial" w:hAnsi="Arial" w:cs="Arial"/>
          <w:color w:val="FF0000"/>
          <w:sz w:val="24"/>
          <w:szCs w:val="24"/>
          <w:lang w:val="pt-PT" w:eastAsia="pt-BR"/>
        </w:rPr>
        <w:t>suprimento.seropédica@gmail.com</w:t>
      </w:r>
      <w:r w:rsidRPr="00961C35">
        <w:rPr>
          <w:rFonts w:ascii="Arial" w:eastAsia="Arial" w:hAnsi="Arial" w:cs="Arial"/>
          <w:color w:val="000000"/>
          <w:sz w:val="24"/>
          <w:szCs w:val="24"/>
          <w:lang w:val="pt-PT" w:eastAsia="pt-BR"/>
        </w:rPr>
        <w:t xml:space="preserve"> . </w:t>
      </w:r>
    </w:p>
    <w:p w14:paraId="59378192" w14:textId="77777777" w:rsidR="00151F54" w:rsidRPr="00961C35" w:rsidRDefault="00151F54" w:rsidP="00151F54">
      <w:pPr>
        <w:widowControl w:val="0"/>
        <w:spacing w:after="0" w:line="240" w:lineRule="auto"/>
        <w:ind w:left="232" w:right="5"/>
        <w:jc w:val="both"/>
        <w:rPr>
          <w:rFonts w:ascii="Calibri" w:eastAsia="Calibri" w:hAnsi="Calibri" w:cs="Calibri"/>
          <w:color w:val="000000"/>
          <w:sz w:val="24"/>
          <w:szCs w:val="24"/>
          <w:lang w:val="pt-PT" w:eastAsia="pt-BR"/>
        </w:rPr>
      </w:pPr>
    </w:p>
    <w:p w14:paraId="41729209" w14:textId="77777777" w:rsidR="00151F54" w:rsidRPr="00961C35" w:rsidRDefault="00151F54" w:rsidP="00151F54">
      <w:pPr>
        <w:widowControl w:val="0"/>
        <w:numPr>
          <w:ilvl w:val="1"/>
          <w:numId w:val="4"/>
        </w:numPr>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O Pregoeiro responderá aos pedidos de esclarecimentos, no prazo de até 3 (três) dias úteis, contado do recebimento do pedido de esclarecimento, limitado</w:t>
      </w:r>
      <w:r w:rsidRPr="00961C35">
        <w:rPr>
          <w:rFonts w:ascii="Calibri" w:eastAsia="Calibri" w:hAnsi="Calibri" w:cs="Calibri"/>
          <w:color w:val="000000"/>
          <w:sz w:val="18"/>
          <w:szCs w:val="18"/>
          <w:lang w:val="pt-PT" w:eastAsia="pt-BR"/>
        </w:rPr>
        <w:t xml:space="preserve"> </w:t>
      </w:r>
      <w:r w:rsidRPr="00961C35">
        <w:rPr>
          <w:rFonts w:ascii="Arial" w:eastAsia="Arial" w:hAnsi="Arial" w:cs="Arial"/>
          <w:color w:val="000000"/>
          <w:sz w:val="24"/>
          <w:szCs w:val="24"/>
          <w:lang w:val="pt-PT" w:eastAsia="pt-BR"/>
        </w:rPr>
        <w:t>ao último dia útil anterior à data da abertura do certame, e poderá requisitar subsídios formais aos responsáveis pela elaboração do Projeto Básico/ Termo de Referência, do Edital e dos anexos. As respostas aos pedidos de esclarecimentos serão divulgadas pelo sistema e vincularão os participantes, bem como a Administração.</w:t>
      </w:r>
    </w:p>
    <w:p w14:paraId="63592E7F"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20"/>
        <w:jc w:val="both"/>
        <w:rPr>
          <w:rFonts w:ascii="Arial" w:eastAsia="Arial" w:hAnsi="Arial" w:cs="Arial"/>
          <w:color w:val="000000"/>
          <w:sz w:val="24"/>
          <w:szCs w:val="24"/>
          <w:lang w:val="pt-PT" w:eastAsia="pt-BR"/>
        </w:rPr>
      </w:pPr>
    </w:p>
    <w:p w14:paraId="6F59A60F" w14:textId="77777777" w:rsidR="00151F54" w:rsidRPr="00961C35" w:rsidRDefault="00151F54" w:rsidP="00151F54">
      <w:pPr>
        <w:widowControl w:val="0"/>
        <w:numPr>
          <w:ilvl w:val="1"/>
          <w:numId w:val="4"/>
        </w:numPr>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 Os interessados poderão formular impugnações ao Edital até 3 (três) dias úteis anteriores à data fixada para abertura da sessão pública, no seguinte correio eletrônico: </w:t>
      </w:r>
      <w:r>
        <w:rPr>
          <w:rFonts w:ascii="Arial" w:eastAsia="Arial" w:hAnsi="Arial" w:cs="Arial"/>
          <w:color w:val="FF0000"/>
          <w:sz w:val="24"/>
          <w:szCs w:val="24"/>
          <w:lang w:val="pt-PT" w:eastAsia="pt-BR"/>
        </w:rPr>
        <w:t>suprimento.serope</w:t>
      </w:r>
      <w:r w:rsidRPr="00961C35">
        <w:rPr>
          <w:rFonts w:ascii="Arial" w:eastAsia="Arial" w:hAnsi="Arial" w:cs="Arial"/>
          <w:color w:val="FF0000"/>
          <w:sz w:val="24"/>
          <w:szCs w:val="24"/>
          <w:lang w:val="pt-PT" w:eastAsia="pt-BR"/>
        </w:rPr>
        <w:t>dica@gmail.com.</w:t>
      </w:r>
    </w:p>
    <w:p w14:paraId="5D448B2D"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299C35C2"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left="709"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lastRenderedPageBreak/>
        <w:t xml:space="preserve">1.8.1 – Caberá ao Pregoeiro, auxiliado pelos responsáveis pela elaboração do Edital e dos anexos, decidir sobre a impugnação no prazo de 3 (três) dias úteis, contados da data de recebimento da impugnação. </w:t>
      </w:r>
    </w:p>
    <w:p w14:paraId="68C72958"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left="709" w:right="5"/>
        <w:jc w:val="both"/>
        <w:rPr>
          <w:rFonts w:ascii="Arial" w:eastAsia="Arial" w:hAnsi="Arial" w:cs="Arial"/>
          <w:color w:val="000000"/>
          <w:sz w:val="24"/>
          <w:szCs w:val="24"/>
          <w:lang w:val="pt-PT" w:eastAsia="pt-BR"/>
        </w:rPr>
      </w:pPr>
    </w:p>
    <w:p w14:paraId="3B89F4F4"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left="709"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highlight w:val="white"/>
          <w:lang w:val="pt-PT" w:eastAsia="pt-BR"/>
        </w:rPr>
        <w:t xml:space="preserve">1.8.2 – O Pregoeiro poderá solicitar esclarecimentos complementares aos responsáveis pela elaboração do Termo de Referência, do Edital e de seus anexos e a resposta será divulgada no </w:t>
      </w:r>
      <w:r w:rsidRPr="00961C35">
        <w:rPr>
          <w:rFonts w:ascii="Arial" w:eastAsia="Calibri" w:hAnsi="Arial" w:cs="Arial"/>
          <w:sz w:val="24"/>
          <w:szCs w:val="24"/>
          <w:lang w:val="pt-PT" w:eastAsia="pt-BR"/>
        </w:rPr>
        <w:t>Portal de Compras do Governo Federal ()</w:t>
      </w:r>
      <w:r w:rsidRPr="00961C35">
        <w:rPr>
          <w:rFonts w:ascii="Arial" w:eastAsia="Arial" w:hAnsi="Arial" w:cs="Arial"/>
          <w:color w:val="000000"/>
          <w:sz w:val="24"/>
          <w:szCs w:val="24"/>
          <w:highlight w:val="white"/>
          <w:lang w:val="pt-PT" w:eastAsia="pt-BR"/>
        </w:rPr>
        <w:t xml:space="preserve">, bem como  encaminhada aos impugnante por meio do correio eletrônico mencionado </w:t>
      </w:r>
      <w:r w:rsidRPr="00961C35">
        <w:rPr>
          <w:rFonts w:ascii="Arial" w:eastAsia="Arial" w:hAnsi="Arial" w:cs="Arial"/>
          <w:color w:val="000000"/>
          <w:sz w:val="24"/>
          <w:szCs w:val="24"/>
          <w:lang w:val="pt-PT" w:eastAsia="pt-BR"/>
        </w:rPr>
        <w:t>para o recebimento da impugnação.</w:t>
      </w:r>
    </w:p>
    <w:p w14:paraId="36870244"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left="709" w:right="5"/>
        <w:jc w:val="both"/>
        <w:rPr>
          <w:rFonts w:ascii="Arial" w:eastAsia="Arial" w:hAnsi="Arial" w:cs="Arial"/>
          <w:color w:val="000000"/>
          <w:sz w:val="24"/>
          <w:szCs w:val="24"/>
          <w:lang w:val="pt-PT" w:eastAsia="pt-BR"/>
        </w:rPr>
      </w:pPr>
    </w:p>
    <w:p w14:paraId="746ECB6F" w14:textId="77777777" w:rsidR="00151F54" w:rsidRPr="00961C35" w:rsidRDefault="00151F54" w:rsidP="00151F54">
      <w:pPr>
        <w:widowControl w:val="0"/>
        <w:numPr>
          <w:ilvl w:val="1"/>
          <w:numId w:val="4"/>
        </w:numPr>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A licitação não prosseguirá nos atos ulteriores até que sejam prestados os esclarecimentos ou respondidas as impugnações existentes. Oferecida a resposta da Administração, a sessão de recebimento das propostas será realizada na data e horário indicados no item 1.1., salvo quando houver designação expressa de outra data pelo Pregoeiro a ser divulgada pelos mesmos meios de divulgação do Edital.</w:t>
      </w:r>
    </w:p>
    <w:p w14:paraId="597F4E45"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03EA8B1B" w14:textId="77777777" w:rsidR="00151F54" w:rsidRPr="00961C35" w:rsidRDefault="00151F54" w:rsidP="00151F54">
      <w:pPr>
        <w:widowControl w:val="0"/>
        <w:numPr>
          <w:ilvl w:val="1"/>
          <w:numId w:val="4"/>
        </w:numPr>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 Caberá às licitantes acompanhar as publicações </w:t>
      </w:r>
      <w:r w:rsidRPr="00961C35">
        <w:rPr>
          <w:rFonts w:ascii="Arial" w:eastAsia="Arial" w:hAnsi="Arial" w:cs="Arial"/>
          <w:sz w:val="24"/>
          <w:szCs w:val="24"/>
          <w:lang w:val="pt-PT" w:eastAsia="pt-BR"/>
        </w:rPr>
        <w:t>do Governo Federal (</w:t>
      </w:r>
      <w:hyperlink r:id="rId12" w:history="1">
        <w:r w:rsidRPr="00961C35">
          <w:rPr>
            <w:rFonts w:ascii="Arial" w:eastAsia="Arial" w:hAnsi="Arial" w:cs="Arial"/>
            <w:color w:val="0000FF"/>
            <w:sz w:val="24"/>
            <w:szCs w:val="24"/>
            <w:u w:val="single"/>
            <w:lang w:val="pt-PT" w:eastAsia="pt-BR"/>
          </w:rPr>
          <w:t>https://www.gov.br/compras/pt-br</w:t>
        </w:r>
      </w:hyperlink>
      <w:r w:rsidRPr="00961C35">
        <w:rPr>
          <w:rFonts w:ascii="Arial" w:eastAsia="Arial" w:hAnsi="Arial" w:cs="Arial"/>
          <w:sz w:val="24"/>
          <w:szCs w:val="24"/>
          <w:lang w:val="pt-PT" w:eastAsia="pt-BR"/>
        </w:rPr>
        <w:t xml:space="preserve">) </w:t>
      </w:r>
      <w:r w:rsidRPr="00961C35">
        <w:rPr>
          <w:rFonts w:ascii="Arial" w:eastAsia="Arial" w:hAnsi="Arial" w:cs="Arial"/>
          <w:color w:val="000000"/>
          <w:sz w:val="24"/>
          <w:szCs w:val="24"/>
          <w:lang w:val="pt-PT" w:eastAsia="pt-BR"/>
        </w:rPr>
        <w:t>e no endereço eletrônico do Município de Seropédica, na aba “transparência”- consulta a editais, não cabendo qualquer tipo de alegação acerca do desconhecimento sobre qualquer alteração efetuada neste Edital.</w:t>
      </w:r>
    </w:p>
    <w:p w14:paraId="57E73CB6" w14:textId="77777777" w:rsidR="00151F54" w:rsidRPr="00961C35" w:rsidRDefault="00151F54" w:rsidP="00151F54">
      <w:pPr>
        <w:widowControl w:val="0"/>
        <w:pBdr>
          <w:top w:val="nil"/>
          <w:left w:val="nil"/>
          <w:bottom w:val="nil"/>
          <w:right w:val="nil"/>
          <w:between w:val="nil"/>
        </w:pBdr>
        <w:spacing w:after="0" w:line="240" w:lineRule="auto"/>
        <w:ind w:left="232" w:right="5"/>
        <w:jc w:val="both"/>
        <w:rPr>
          <w:rFonts w:ascii="Arial" w:eastAsia="Arial" w:hAnsi="Arial" w:cs="Arial"/>
          <w:color w:val="000000"/>
          <w:sz w:val="24"/>
          <w:szCs w:val="24"/>
          <w:lang w:val="pt-PT" w:eastAsia="pt-BR"/>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151F54" w:rsidRPr="00961C35" w14:paraId="6D10A97C" w14:textId="77777777" w:rsidTr="00AF5EA4">
        <w:tc>
          <w:tcPr>
            <w:tcW w:w="10201" w:type="dxa"/>
          </w:tcPr>
          <w:p w14:paraId="5D10EAE8" w14:textId="77777777" w:rsidR="00151F54" w:rsidRPr="00961C35" w:rsidRDefault="00151F54" w:rsidP="00AF5EA4">
            <w:pPr>
              <w:widowControl w:val="0"/>
              <w:numPr>
                <w:ilvl w:val="0"/>
                <w:numId w:val="3"/>
              </w:numPr>
              <w:pBdr>
                <w:top w:val="nil"/>
                <w:left w:val="nil"/>
                <w:bottom w:val="nil"/>
                <w:right w:val="nil"/>
                <w:between w:val="nil"/>
              </w:pBdr>
              <w:spacing w:before="120" w:after="120" w:line="240" w:lineRule="auto"/>
              <w:ind w:right="5"/>
              <w:jc w:val="both"/>
              <w:rPr>
                <w:rFonts w:ascii="Arial" w:eastAsia="Arial" w:hAnsi="Arial" w:cs="Arial"/>
                <w:b/>
                <w:color w:val="000000"/>
                <w:sz w:val="24"/>
                <w:szCs w:val="24"/>
                <w:lang w:val="pt-PT" w:eastAsia="pt-BR"/>
              </w:rPr>
            </w:pPr>
            <w:r w:rsidRPr="00961C35">
              <w:rPr>
                <w:rFonts w:ascii="Arial" w:eastAsia="Arial" w:hAnsi="Arial" w:cs="Arial"/>
                <w:b/>
                <w:color w:val="000000"/>
                <w:sz w:val="24"/>
                <w:szCs w:val="24"/>
                <w:lang w:val="pt-PT" w:eastAsia="pt-BR"/>
              </w:rPr>
              <w:t>DO OBJETO</w:t>
            </w:r>
          </w:p>
        </w:tc>
      </w:tr>
    </w:tbl>
    <w:p w14:paraId="3342E6C5"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289BDCA0" w14:textId="54842459"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2.1 – O </w:t>
      </w:r>
      <w:r>
        <w:rPr>
          <w:rFonts w:ascii="Arial" w:eastAsia="Arial" w:hAnsi="Arial" w:cs="Arial"/>
          <w:color w:val="000000"/>
          <w:sz w:val="24"/>
          <w:szCs w:val="24"/>
          <w:lang w:val="pt-PT" w:eastAsia="pt-BR"/>
        </w:rPr>
        <w:t xml:space="preserve">objeto da presente licitação é </w:t>
      </w:r>
      <w:r w:rsidR="00ED41E9">
        <w:rPr>
          <w:rFonts w:ascii="Arial" w:eastAsia="Arial" w:hAnsi="Arial" w:cs="Arial"/>
          <w:color w:val="000000"/>
          <w:sz w:val="24"/>
          <w:szCs w:val="24"/>
          <w:lang w:val="pt-PT" w:eastAsia="pt-BR"/>
        </w:rPr>
        <w:t>o</w:t>
      </w:r>
      <w:r w:rsidRPr="00961C35">
        <w:rPr>
          <w:rFonts w:ascii="Arial" w:eastAsia="Arial" w:hAnsi="Arial" w:cs="Arial"/>
          <w:color w:val="000000"/>
          <w:sz w:val="24"/>
          <w:szCs w:val="24"/>
          <w:lang w:val="pt-PT" w:eastAsia="pt-BR"/>
        </w:rPr>
        <w:t xml:space="preserve"> </w:t>
      </w:r>
      <w:r>
        <w:rPr>
          <w:rFonts w:ascii="Arial" w:eastAsia="Arial" w:hAnsi="Arial" w:cs="Arial"/>
          <w:b/>
          <w:bCs/>
          <w:color w:val="000000"/>
          <w:sz w:val="24"/>
          <w:szCs w:val="24"/>
          <w:lang w:val="pt-PT" w:eastAsia="pt-BR"/>
        </w:rPr>
        <w:t xml:space="preserve">REGISTRO DE PREÇOS PARA CONTRATAÇÃO DE EMPRESA PARA O FORNECIMENTO PARCELADO E CONTÍNUO DE  MEDICAMENTOS DE FÁRMACIA BÁSICA E COMPLEMENTAR </w:t>
      </w:r>
      <w:r w:rsidRPr="00961C35">
        <w:rPr>
          <w:rFonts w:ascii="Arial" w:eastAsia="Arial" w:hAnsi="Arial" w:cs="Arial"/>
          <w:b/>
          <w:color w:val="000000"/>
          <w:sz w:val="24"/>
          <w:szCs w:val="24"/>
          <w:lang w:val="pt-PT" w:eastAsia="pt-BR"/>
        </w:rPr>
        <w:t>,</w:t>
      </w:r>
      <w:r w:rsidRPr="00961C35">
        <w:rPr>
          <w:rFonts w:ascii="Arial" w:eastAsia="Arial" w:hAnsi="Arial" w:cs="Arial"/>
          <w:color w:val="000000"/>
          <w:sz w:val="24"/>
          <w:szCs w:val="24"/>
          <w:lang w:val="pt-PT" w:eastAsia="pt-BR"/>
        </w:rPr>
        <w:t xml:space="preserve"> conforme especificado no Edital e/ou do Termo de Referência.</w:t>
      </w:r>
    </w:p>
    <w:p w14:paraId="7E6B9D6B"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01831407"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2.2 – É vedada a subcontratação, cessão ou transferência parcial ou total do objeto desta licitação. </w:t>
      </w:r>
    </w:p>
    <w:p w14:paraId="1CA3F14A"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sz w:val="24"/>
          <w:szCs w:val="24"/>
          <w:lang w:val="pt-PT" w:eastAsia="pt-BR"/>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151F54" w:rsidRPr="00961C35" w14:paraId="518B08A2" w14:textId="77777777" w:rsidTr="00AF5EA4">
        <w:tc>
          <w:tcPr>
            <w:tcW w:w="10201" w:type="dxa"/>
          </w:tcPr>
          <w:p w14:paraId="586C65D2" w14:textId="77777777" w:rsidR="00151F54" w:rsidRPr="00961C35" w:rsidRDefault="00151F54" w:rsidP="00AF5EA4">
            <w:pPr>
              <w:widowControl w:val="0"/>
              <w:numPr>
                <w:ilvl w:val="0"/>
                <w:numId w:val="3"/>
              </w:numPr>
              <w:pBdr>
                <w:top w:val="nil"/>
                <w:left w:val="nil"/>
                <w:bottom w:val="nil"/>
                <w:right w:val="nil"/>
                <w:between w:val="nil"/>
              </w:pBdr>
              <w:spacing w:before="120" w:after="120" w:line="240" w:lineRule="auto"/>
              <w:ind w:right="5"/>
              <w:jc w:val="both"/>
              <w:rPr>
                <w:rFonts w:ascii="Arial" w:eastAsia="Arial" w:hAnsi="Arial" w:cs="Arial"/>
                <w:b/>
                <w:color w:val="000000"/>
                <w:sz w:val="24"/>
                <w:szCs w:val="24"/>
                <w:lang w:val="pt-PT" w:eastAsia="pt-BR"/>
              </w:rPr>
            </w:pPr>
            <w:r w:rsidRPr="00961C35">
              <w:rPr>
                <w:rFonts w:ascii="Arial" w:eastAsia="Arial" w:hAnsi="Arial" w:cs="Arial"/>
                <w:b/>
                <w:color w:val="000000"/>
                <w:sz w:val="24"/>
                <w:szCs w:val="24"/>
                <w:lang w:val="pt-PT" w:eastAsia="pt-BR"/>
              </w:rPr>
              <w:t>DAS ESPECIFICAÇÕES</w:t>
            </w:r>
          </w:p>
        </w:tc>
      </w:tr>
    </w:tbl>
    <w:p w14:paraId="5DD72131"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212135AF"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3.1. – As aquisições oriundas deste certame deverá atender às especificações contidas no Termo de Referência, sendo de integral responsabilidade do(a) </w:t>
      </w:r>
      <w:r>
        <w:rPr>
          <w:rFonts w:ascii="Arial" w:eastAsia="Arial" w:hAnsi="Arial" w:cs="Arial"/>
          <w:b/>
          <w:color w:val="000009"/>
          <w:sz w:val="24"/>
          <w:szCs w:val="24"/>
          <w:lang w:val="pt-PT" w:eastAsia="pt-BR"/>
        </w:rPr>
        <w:t xml:space="preserve">SECRETARIA MUNICIPAL DE SAÚDE  </w:t>
      </w:r>
      <w:r w:rsidRPr="00961C35">
        <w:rPr>
          <w:rFonts w:ascii="Arial" w:eastAsia="Arial" w:hAnsi="Arial" w:cs="Arial"/>
          <w:color w:val="000000"/>
          <w:sz w:val="24"/>
          <w:szCs w:val="24"/>
          <w:lang w:val="pt-PT" w:eastAsia="pt-BR"/>
        </w:rPr>
        <w:t>, no que diz respeito às especificações, informações técnicas, uso, quantidade, qualidade e implantação/instalação quando for o caso, bem como quaisquer outras características que sejam indispensáveis ao cumprimento do contrato a ser firmado com a Administração Municipal.</w:t>
      </w:r>
    </w:p>
    <w:p w14:paraId="12154F19"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B050"/>
          <w:sz w:val="24"/>
          <w:szCs w:val="24"/>
          <w:lang w:val="pt-PT" w:eastAsia="pt-BR"/>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151F54" w:rsidRPr="00961C35" w14:paraId="3F74B7DD" w14:textId="77777777" w:rsidTr="00AF5EA4">
        <w:tc>
          <w:tcPr>
            <w:tcW w:w="10201" w:type="dxa"/>
          </w:tcPr>
          <w:p w14:paraId="5688215C" w14:textId="77777777" w:rsidR="00151F54" w:rsidRPr="00961C35" w:rsidRDefault="00151F54" w:rsidP="00AF5EA4">
            <w:pPr>
              <w:widowControl w:val="0"/>
              <w:numPr>
                <w:ilvl w:val="0"/>
                <w:numId w:val="3"/>
              </w:numPr>
              <w:pBdr>
                <w:top w:val="nil"/>
                <w:left w:val="nil"/>
                <w:bottom w:val="nil"/>
                <w:right w:val="nil"/>
                <w:between w:val="nil"/>
              </w:pBdr>
              <w:spacing w:before="120" w:after="120" w:line="240" w:lineRule="auto"/>
              <w:ind w:right="5"/>
              <w:jc w:val="both"/>
              <w:rPr>
                <w:rFonts w:ascii="Arial" w:eastAsia="Arial" w:hAnsi="Arial" w:cs="Arial"/>
                <w:b/>
                <w:color w:val="000000"/>
                <w:sz w:val="24"/>
                <w:szCs w:val="24"/>
                <w:lang w:val="pt-PT" w:eastAsia="pt-BR"/>
              </w:rPr>
            </w:pPr>
            <w:r w:rsidRPr="00961C35">
              <w:rPr>
                <w:rFonts w:ascii="Arial" w:eastAsia="Arial" w:hAnsi="Arial" w:cs="Arial"/>
                <w:b/>
                <w:color w:val="000000"/>
                <w:sz w:val="24"/>
                <w:szCs w:val="24"/>
                <w:lang w:val="pt-PT" w:eastAsia="pt-BR"/>
              </w:rPr>
              <w:t>DA VIGÊNCIA</w:t>
            </w:r>
          </w:p>
        </w:tc>
      </w:tr>
    </w:tbl>
    <w:p w14:paraId="7BBE7345"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5459240A"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4.1 – A vigência do contrato será de 12 (doze) meses contados da assinatura.</w:t>
      </w:r>
    </w:p>
    <w:p w14:paraId="7AC864C7" w14:textId="77777777" w:rsidR="00151F54"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4.2 – O prazo de vigência da contratação poderá ser prorrogado ou alterado nos termos </w:t>
      </w:r>
      <w:r>
        <w:rPr>
          <w:rFonts w:ascii="Arial" w:eastAsia="Arial" w:hAnsi="Arial" w:cs="Arial"/>
          <w:color w:val="000000"/>
          <w:sz w:val="24"/>
          <w:szCs w:val="24"/>
          <w:lang w:val="pt-PT" w:eastAsia="pt-BR"/>
        </w:rPr>
        <w:t xml:space="preserve">do </w:t>
      </w:r>
    </w:p>
    <w:p w14:paraId="74CF1BA1"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Pr>
          <w:rFonts w:ascii="Arial" w:eastAsia="Arial" w:hAnsi="Arial" w:cs="Arial"/>
          <w:color w:val="000000"/>
          <w:sz w:val="24"/>
          <w:szCs w:val="24"/>
          <w:lang w:val="pt-PT" w:eastAsia="pt-BR"/>
        </w:rPr>
        <w:t xml:space="preserve">art. 84 </w:t>
      </w:r>
      <w:r w:rsidRPr="00961C35">
        <w:rPr>
          <w:rFonts w:ascii="Arial" w:eastAsia="Arial" w:hAnsi="Arial" w:cs="Arial"/>
          <w:color w:val="000000"/>
          <w:sz w:val="24"/>
          <w:szCs w:val="24"/>
          <w:lang w:val="pt-PT" w:eastAsia="pt-BR"/>
        </w:rPr>
        <w:t>da Lei n.º 14.133/2021.</w:t>
      </w:r>
    </w:p>
    <w:p w14:paraId="4863DAB6"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39CA4F42"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4.3 – A entrega do(s) bem(ns) objeto do presente Edital deverá ocorrer no prazo e nas condições previstas no Termo de Referência ou em documento próprio de autorização de fornecimento a ser expedido pelo setor competente do(a) </w:t>
      </w:r>
      <w:r>
        <w:rPr>
          <w:rFonts w:ascii="Arial" w:eastAsia="Arial" w:hAnsi="Arial" w:cs="Arial"/>
          <w:b/>
          <w:color w:val="000009"/>
          <w:sz w:val="24"/>
          <w:szCs w:val="24"/>
          <w:lang w:val="pt-PT" w:eastAsia="pt-BR"/>
        </w:rPr>
        <w:t xml:space="preserve">SECRETARIA MUNICIPAL DE SAÚDE  </w:t>
      </w:r>
      <w:r w:rsidRPr="00961C35">
        <w:rPr>
          <w:rFonts w:ascii="Arial" w:eastAsia="Arial" w:hAnsi="Arial" w:cs="Arial"/>
          <w:color w:val="000000"/>
          <w:sz w:val="24"/>
          <w:szCs w:val="24"/>
          <w:lang w:val="pt-PT" w:eastAsia="pt-BR"/>
        </w:rPr>
        <w:t>.</w:t>
      </w:r>
    </w:p>
    <w:p w14:paraId="214F7A55"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0114E32D"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left="119"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lastRenderedPageBreak/>
        <w:t>4.4 – As licitantes ficam obrigadas a manter a validade da proposta por 60 (sessenta) dias, contados da data da realização da licitação.</w:t>
      </w:r>
    </w:p>
    <w:p w14:paraId="195BF617"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77FC816E"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4.5 – Decorrido o prazo consignado no item 4.4 sem que tenha havido a convocação, pela Administração, para a assinatura da Ata de Registro de Preços, as licitantes ficarão liberadas dos compromissos assumidos.</w:t>
      </w:r>
    </w:p>
    <w:p w14:paraId="2CFE63B1"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36434FCC"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highlight w:val="white"/>
          <w:lang w:val="pt-PT" w:eastAsia="pt-BR"/>
        </w:rPr>
      </w:pPr>
      <w:r w:rsidRPr="00961C35">
        <w:rPr>
          <w:rFonts w:ascii="Arial" w:eastAsia="Arial" w:hAnsi="Arial" w:cs="Arial"/>
          <w:color w:val="000000"/>
          <w:sz w:val="24"/>
          <w:szCs w:val="24"/>
          <w:highlight w:val="white"/>
          <w:lang w:val="pt-PT" w:eastAsia="pt-BR"/>
        </w:rPr>
        <w:t xml:space="preserve">4.6 – A vigência das Atas de Registro de preços será de 12 (doze) meses contados da sua publicação no Portal Nacional de Contratações Públicas. </w:t>
      </w:r>
    </w:p>
    <w:p w14:paraId="4F591E6C"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firstLine="709"/>
        <w:jc w:val="both"/>
        <w:rPr>
          <w:rFonts w:ascii="Arial" w:eastAsia="Arial" w:hAnsi="Arial" w:cs="Arial"/>
          <w:color w:val="000000"/>
          <w:sz w:val="24"/>
          <w:szCs w:val="24"/>
          <w:highlight w:val="white"/>
          <w:lang w:val="pt-PT" w:eastAsia="pt-BR"/>
        </w:rPr>
      </w:pPr>
    </w:p>
    <w:p w14:paraId="28F102DB" w14:textId="77777777" w:rsidR="00151F54" w:rsidRPr="00961C35" w:rsidRDefault="00151F54" w:rsidP="00151F54">
      <w:pPr>
        <w:widowControl w:val="0"/>
        <w:numPr>
          <w:ilvl w:val="2"/>
          <w:numId w:val="3"/>
        </w:numPr>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left="567" w:right="5" w:firstLine="142"/>
        <w:jc w:val="both"/>
        <w:rPr>
          <w:rFonts w:ascii="Arial" w:eastAsia="Arial" w:hAnsi="Arial" w:cs="Arial"/>
          <w:color w:val="000000"/>
          <w:sz w:val="24"/>
          <w:szCs w:val="24"/>
          <w:highlight w:val="white"/>
          <w:lang w:val="pt-PT" w:eastAsia="pt-BR"/>
        </w:rPr>
      </w:pPr>
      <w:r w:rsidRPr="00961C35">
        <w:rPr>
          <w:rFonts w:ascii="Arial" w:eastAsia="Arial" w:hAnsi="Arial" w:cs="Arial"/>
          <w:color w:val="000000"/>
          <w:sz w:val="24"/>
          <w:szCs w:val="24"/>
          <w:highlight w:val="white"/>
          <w:lang w:val="pt-PT" w:eastAsia="pt-BR"/>
        </w:rPr>
        <w:t>– O prazo de vigência das Atas de Registro de Preços poderá ser prorrogado por até 1 (um) ano, desde que demonstrada a vantajosidade dos preços após pesquisa de mercado renovar os quantitativos registrados, desde que respeitados os quantitativos originários.</w:t>
      </w:r>
    </w:p>
    <w:p w14:paraId="41075B6F"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firstLine="709"/>
        <w:jc w:val="both"/>
        <w:rPr>
          <w:rFonts w:ascii="Arial" w:eastAsia="Arial" w:hAnsi="Arial" w:cs="Arial"/>
          <w:color w:val="000000"/>
          <w:sz w:val="24"/>
          <w:szCs w:val="24"/>
          <w:highlight w:val="white"/>
          <w:lang w:val="pt-PT" w:eastAsia="pt-BR"/>
        </w:rPr>
      </w:pPr>
    </w:p>
    <w:p w14:paraId="524B7CED"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firstLine="709"/>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4.6.2 – Nas hipóteses do subitem 4.6.1, o ato de prorrogação deverá indicar o novo prazo de vigência das Atas de Registro de Preços e o quantitativo renovado.</w:t>
      </w:r>
    </w:p>
    <w:p w14:paraId="35047481"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left="360" w:right="5"/>
        <w:jc w:val="both"/>
        <w:rPr>
          <w:rFonts w:ascii="Arial" w:eastAsia="Arial" w:hAnsi="Arial" w:cs="Arial"/>
          <w:color w:val="000000"/>
          <w:sz w:val="24"/>
          <w:szCs w:val="24"/>
          <w:lang w:val="pt-PT" w:eastAsia="pt-BR"/>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3"/>
      </w:tblGrid>
      <w:tr w:rsidR="00151F54" w:rsidRPr="00961C35" w14:paraId="2F5A3CE5" w14:textId="77777777" w:rsidTr="00AF5EA4">
        <w:tc>
          <w:tcPr>
            <w:tcW w:w="10343" w:type="dxa"/>
          </w:tcPr>
          <w:p w14:paraId="06F63BA1" w14:textId="77777777" w:rsidR="00151F54" w:rsidRPr="00961C35" w:rsidRDefault="00151F54" w:rsidP="00AF5EA4">
            <w:pPr>
              <w:widowControl w:val="0"/>
              <w:numPr>
                <w:ilvl w:val="0"/>
                <w:numId w:val="5"/>
              </w:numPr>
              <w:pBdr>
                <w:top w:val="nil"/>
                <w:left w:val="nil"/>
                <w:bottom w:val="nil"/>
                <w:right w:val="nil"/>
                <w:between w:val="nil"/>
              </w:pBdr>
              <w:spacing w:before="120" w:after="120" w:line="240" w:lineRule="auto"/>
              <w:ind w:right="5"/>
              <w:jc w:val="both"/>
              <w:rPr>
                <w:rFonts w:ascii="Arial" w:eastAsia="Arial" w:hAnsi="Arial" w:cs="Arial"/>
                <w:b/>
                <w:color w:val="000000"/>
                <w:sz w:val="24"/>
                <w:szCs w:val="24"/>
                <w:lang w:val="pt-PT" w:eastAsia="pt-BR"/>
              </w:rPr>
            </w:pPr>
            <w:r w:rsidRPr="00961C35">
              <w:rPr>
                <w:rFonts w:ascii="Arial" w:eastAsia="Arial" w:hAnsi="Arial" w:cs="Arial"/>
                <w:b/>
                <w:color w:val="000000"/>
                <w:sz w:val="24"/>
                <w:szCs w:val="24"/>
                <w:lang w:val="pt-PT" w:eastAsia="pt-BR"/>
              </w:rPr>
              <w:t>DO VALOR ESTIMADO</w:t>
            </w:r>
          </w:p>
        </w:tc>
      </w:tr>
    </w:tbl>
    <w:p w14:paraId="33DEF9E1"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B050"/>
          <w:sz w:val="24"/>
          <w:szCs w:val="24"/>
          <w:lang w:val="pt-PT" w:eastAsia="pt-BR"/>
        </w:rPr>
      </w:pPr>
    </w:p>
    <w:p w14:paraId="0C24FAAB" w14:textId="1B183CBE" w:rsidR="00151F54" w:rsidRPr="00F12F16" w:rsidRDefault="00151F54" w:rsidP="00151F54">
      <w:pPr>
        <w:ind w:right="5"/>
        <w:jc w:val="both"/>
        <w:rPr>
          <w:rFonts w:ascii="Arial" w:eastAsia="Times New Roman" w:hAnsi="Arial" w:cs="Arial"/>
          <w:b/>
          <w:sz w:val="24"/>
          <w:szCs w:val="24"/>
          <w:lang w:eastAsia="pt-BR"/>
        </w:rPr>
      </w:pPr>
      <w:r w:rsidRPr="00961C35">
        <w:rPr>
          <w:rFonts w:ascii="Arial" w:eastAsia="Arial" w:hAnsi="Arial" w:cs="Arial"/>
          <w:color w:val="000000"/>
          <w:sz w:val="24"/>
          <w:szCs w:val="24"/>
          <w:lang w:val="pt-PT" w:eastAsia="pt-BR"/>
        </w:rPr>
        <w:t>5.1. – O valor total estimado pela Administração, obtido por meio de pesquisa de mercado, para o objeto deste certame é de</w:t>
      </w:r>
      <w:r w:rsidR="00BE3FB2">
        <w:rPr>
          <w:rFonts w:ascii="Arial" w:eastAsia="Arial" w:hAnsi="Arial" w:cs="Arial"/>
          <w:color w:val="000000"/>
          <w:sz w:val="24"/>
          <w:szCs w:val="24"/>
          <w:lang w:val="pt-PT" w:eastAsia="pt-BR"/>
        </w:rPr>
        <w:t xml:space="preserve"> </w:t>
      </w:r>
      <w:r w:rsidR="00BE3FB2" w:rsidRPr="00BE3FB2">
        <w:rPr>
          <w:rFonts w:ascii="Arial" w:eastAsia="Times New Roman" w:hAnsi="Arial" w:cs="Arial"/>
          <w:b/>
          <w:bCs/>
          <w:sz w:val="24"/>
          <w:szCs w:val="24"/>
          <w:lang w:eastAsia="pt-BR"/>
        </w:rPr>
        <w:t>R$ 33.890.335,05 (trinta e três milhões, oitocentos e noventa mil, trezentos e trinta e cinco reais e cinco centavos).</w:t>
      </w:r>
      <w:r w:rsidR="00BE3FB2">
        <w:rPr>
          <w:rFonts w:eastAsia="Times New Roman"/>
          <w:sz w:val="24"/>
          <w:szCs w:val="24"/>
          <w:lang w:eastAsia="pt-BR"/>
        </w:rPr>
        <w:t xml:space="preserve"> </w:t>
      </w:r>
      <w:r w:rsidRPr="00961C35">
        <w:rPr>
          <w:rFonts w:ascii="Arial" w:eastAsia="Arial" w:hAnsi="Arial" w:cs="Arial"/>
          <w:color w:val="000000"/>
          <w:sz w:val="24"/>
          <w:szCs w:val="24"/>
          <w:lang w:val="pt-PT" w:eastAsia="pt-BR"/>
        </w:rPr>
        <w:t xml:space="preserve"> </w:t>
      </w:r>
    </w:p>
    <w:p w14:paraId="01B12201"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7"/>
        </w:tabs>
        <w:spacing w:after="0" w:line="240" w:lineRule="auto"/>
        <w:ind w:right="5"/>
        <w:jc w:val="both"/>
        <w:rPr>
          <w:rFonts w:ascii="Arial" w:eastAsia="Arial" w:hAnsi="Arial" w:cs="Arial"/>
          <w:color w:val="000000"/>
          <w:sz w:val="24"/>
          <w:szCs w:val="24"/>
          <w:lang w:val="pt-PT" w:eastAsia="pt-BR"/>
        </w:rPr>
      </w:pPr>
    </w:p>
    <w:p w14:paraId="03723677"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7"/>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5.2</w:t>
      </w:r>
      <w:r w:rsidRPr="00961C35">
        <w:rPr>
          <w:rFonts w:ascii="Arial" w:eastAsia="Arial" w:hAnsi="Arial" w:cs="Arial"/>
          <w:color w:val="000000"/>
          <w:sz w:val="24"/>
          <w:szCs w:val="24"/>
          <w:lang w:val="pt-PT" w:eastAsia="pt-BR"/>
        </w:rPr>
        <w:tab/>
        <w:t xml:space="preserve">– Adota-se como critério de aceitabilidade de preços o do </w:t>
      </w:r>
      <w:r w:rsidRPr="00961C35">
        <w:rPr>
          <w:rFonts w:ascii="Arial" w:eastAsia="Arial" w:hAnsi="Arial" w:cs="Arial"/>
          <w:b/>
          <w:color w:val="000000"/>
          <w:sz w:val="24"/>
          <w:szCs w:val="24"/>
          <w:lang w:val="pt-PT" w:eastAsia="pt-BR"/>
        </w:rPr>
        <w:t>MENOR PREÇO,</w:t>
      </w:r>
      <w:r w:rsidRPr="00961C35">
        <w:rPr>
          <w:rFonts w:ascii="Arial" w:eastAsia="Arial" w:hAnsi="Arial" w:cs="Arial"/>
          <w:color w:val="000000"/>
          <w:sz w:val="24"/>
          <w:szCs w:val="24"/>
          <w:lang w:val="pt-PT" w:eastAsia="pt-BR"/>
        </w:rPr>
        <w:t xml:space="preserve"> desclassificando-se as propostas cujos preços não excedam os estimados pela Administração.</w:t>
      </w:r>
    </w:p>
    <w:p w14:paraId="4FA02C41"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7"/>
        </w:tabs>
        <w:spacing w:after="0" w:line="240" w:lineRule="auto"/>
        <w:ind w:right="5"/>
        <w:jc w:val="both"/>
        <w:rPr>
          <w:rFonts w:ascii="Arial" w:eastAsia="Arial" w:hAnsi="Arial" w:cs="Arial"/>
          <w:color w:val="000000"/>
          <w:sz w:val="24"/>
          <w:szCs w:val="24"/>
          <w:lang w:val="pt-PT" w:eastAsia="pt-BR"/>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151F54" w:rsidRPr="00961C35" w14:paraId="64FE4A2E" w14:textId="77777777" w:rsidTr="00AF5EA4">
        <w:tc>
          <w:tcPr>
            <w:tcW w:w="9634" w:type="dxa"/>
          </w:tcPr>
          <w:p w14:paraId="4ECE8CD9" w14:textId="77777777" w:rsidR="00151F54" w:rsidRPr="00961C35" w:rsidRDefault="00151F54" w:rsidP="00AF5EA4">
            <w:pPr>
              <w:widowControl w:val="0"/>
              <w:numPr>
                <w:ilvl w:val="0"/>
                <w:numId w:val="5"/>
              </w:numPr>
              <w:pBdr>
                <w:top w:val="nil"/>
                <w:left w:val="nil"/>
                <w:bottom w:val="nil"/>
                <w:right w:val="nil"/>
                <w:between w:val="nil"/>
              </w:pBdr>
              <w:tabs>
                <w:tab w:val="left" w:pos="9637"/>
              </w:tabs>
              <w:spacing w:before="120" w:after="120" w:line="240" w:lineRule="auto"/>
              <w:ind w:right="5"/>
              <w:jc w:val="both"/>
              <w:rPr>
                <w:rFonts w:ascii="Arial" w:eastAsia="Arial" w:hAnsi="Arial" w:cs="Arial"/>
                <w:b/>
                <w:color w:val="000000"/>
                <w:sz w:val="24"/>
                <w:szCs w:val="24"/>
                <w:lang w:val="pt-PT" w:eastAsia="pt-BR"/>
              </w:rPr>
            </w:pPr>
            <w:r w:rsidRPr="00961C35">
              <w:rPr>
                <w:rFonts w:ascii="Arial" w:eastAsia="Arial" w:hAnsi="Arial" w:cs="Arial"/>
                <w:b/>
                <w:color w:val="000000"/>
                <w:sz w:val="24"/>
                <w:szCs w:val="24"/>
                <w:lang w:val="pt-PT" w:eastAsia="pt-BR"/>
              </w:rPr>
              <w:t>DOS RECURSOS ORÇAMENTÁRIOS</w:t>
            </w:r>
          </w:p>
        </w:tc>
      </w:tr>
    </w:tbl>
    <w:p w14:paraId="0A70AF64"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7"/>
        </w:tabs>
        <w:spacing w:after="0" w:line="240" w:lineRule="auto"/>
        <w:ind w:right="5"/>
        <w:jc w:val="both"/>
        <w:rPr>
          <w:rFonts w:ascii="Arial" w:eastAsia="Arial" w:hAnsi="Arial" w:cs="Arial"/>
          <w:color w:val="00B050"/>
          <w:sz w:val="24"/>
          <w:szCs w:val="24"/>
          <w:lang w:val="pt-PT" w:eastAsia="pt-BR"/>
        </w:rPr>
      </w:pPr>
    </w:p>
    <w:p w14:paraId="2005394A"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7"/>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6.1  – A despesa decorrente desta licitação correrá à conta do orçamento do exercício de 202</w:t>
      </w:r>
      <w:r>
        <w:rPr>
          <w:rFonts w:ascii="Arial" w:eastAsia="Arial" w:hAnsi="Arial" w:cs="Arial"/>
          <w:color w:val="000000"/>
          <w:sz w:val="24"/>
          <w:szCs w:val="24"/>
          <w:lang w:val="pt-PT" w:eastAsia="pt-BR"/>
        </w:rPr>
        <w:t>5</w:t>
      </w:r>
      <w:r w:rsidRPr="00961C35">
        <w:rPr>
          <w:rFonts w:ascii="Arial" w:eastAsia="Arial" w:hAnsi="Arial" w:cs="Arial"/>
          <w:color w:val="000000"/>
          <w:sz w:val="24"/>
          <w:szCs w:val="24"/>
          <w:lang w:val="pt-PT" w:eastAsia="pt-BR"/>
        </w:rPr>
        <w:t>, compromissada por conta da Dotação Orçamentária existente no:</w:t>
      </w:r>
    </w:p>
    <w:p w14:paraId="03739AF0" w14:textId="77777777" w:rsidR="00151F54" w:rsidRDefault="00151F54" w:rsidP="00151F54">
      <w:pPr>
        <w:widowControl w:val="0"/>
        <w:shd w:val="clear" w:color="auto" w:fill="FFFFFF"/>
        <w:tabs>
          <w:tab w:val="left" w:pos="0"/>
          <w:tab w:val="left" w:pos="9637"/>
        </w:tabs>
        <w:spacing w:after="0" w:line="240" w:lineRule="auto"/>
        <w:ind w:left="284" w:right="5"/>
        <w:jc w:val="both"/>
        <w:rPr>
          <w:rFonts w:ascii="Times New Roman" w:eastAsia="Calibri" w:hAnsi="Times New Roman" w:cs="Calibri"/>
          <w:color w:val="000000"/>
          <w:sz w:val="24"/>
          <w:szCs w:val="24"/>
          <w:lang w:val="pt-PT" w:eastAsia="pt-BR"/>
        </w:rPr>
      </w:pPr>
    </w:p>
    <w:p w14:paraId="050B8E81" w14:textId="77777777" w:rsidR="00151F54" w:rsidRDefault="00151F54" w:rsidP="00151F54">
      <w:pPr>
        <w:pStyle w:val="NormalWeb"/>
        <w:tabs>
          <w:tab w:val="left" w:pos="9637"/>
        </w:tabs>
        <w:spacing w:before="0" w:beforeAutospacing="0" w:after="0" w:afterAutospacing="0"/>
        <w:ind w:right="5"/>
        <w:jc w:val="both"/>
        <w:textAlignment w:val="baseline"/>
        <w:rPr>
          <w:rFonts w:ascii="Arial" w:hAnsi="Arial" w:cs="Arial"/>
          <w:b/>
          <w:bCs/>
        </w:rPr>
      </w:pPr>
      <w:r w:rsidRPr="00D915C5">
        <w:rPr>
          <w:rFonts w:ascii="Arial" w:hAnsi="Arial" w:cs="Arial"/>
          <w:b/>
          <w:bCs/>
        </w:rPr>
        <w:t xml:space="preserve">Programa de Trabalho: </w:t>
      </w:r>
    </w:p>
    <w:p w14:paraId="1CECF471" w14:textId="77777777" w:rsidR="00932C60" w:rsidRPr="00932C60" w:rsidRDefault="00932C60" w:rsidP="00932C60">
      <w:pPr>
        <w:spacing w:after="0" w:line="240" w:lineRule="auto"/>
        <w:jc w:val="both"/>
        <w:rPr>
          <w:rFonts w:ascii="Arial" w:eastAsia="Times New Roman" w:hAnsi="Arial" w:cs="Arial"/>
          <w:color w:val="000000"/>
          <w:sz w:val="20"/>
          <w:szCs w:val="20"/>
          <w:lang w:eastAsia="pt-BR"/>
        </w:rPr>
      </w:pPr>
    </w:p>
    <w:p w14:paraId="496A59BF" w14:textId="77777777" w:rsidR="00932C60" w:rsidRPr="00932C60" w:rsidRDefault="00932C60" w:rsidP="00DE1BB2">
      <w:pPr>
        <w:pStyle w:val="PargrafodaLista"/>
        <w:widowControl w:val="0"/>
        <w:numPr>
          <w:ilvl w:val="0"/>
          <w:numId w:val="17"/>
        </w:numPr>
        <w:autoSpaceDE w:val="0"/>
        <w:autoSpaceDN w:val="0"/>
        <w:spacing w:after="0" w:line="240" w:lineRule="auto"/>
        <w:ind w:left="284" w:right="179" w:hanging="284"/>
        <w:contextualSpacing w:val="0"/>
        <w:jc w:val="both"/>
        <w:rPr>
          <w:rFonts w:ascii="Arial" w:eastAsia="Times New Roman" w:hAnsi="Arial" w:cs="Arial"/>
          <w:color w:val="000000"/>
          <w:sz w:val="20"/>
          <w:szCs w:val="20"/>
          <w:lang w:eastAsia="pt-BR"/>
        </w:rPr>
      </w:pPr>
      <w:r w:rsidRPr="00932C60">
        <w:rPr>
          <w:rFonts w:ascii="Arial" w:eastAsia="Times New Roman" w:hAnsi="Arial" w:cs="Arial"/>
          <w:color w:val="000000"/>
          <w:sz w:val="20"/>
          <w:szCs w:val="20"/>
          <w:lang w:eastAsia="pt-BR"/>
        </w:rPr>
        <w:t>10.122.002.2.020- Outros Material de Consumo – Fontes 15001002 e 1635 – Manutenção e Operacionalização do FMS – 3.390.30.03;</w:t>
      </w:r>
    </w:p>
    <w:p w14:paraId="1001C98C" w14:textId="77777777" w:rsidR="00932C60" w:rsidRPr="00932C60" w:rsidRDefault="00932C60" w:rsidP="00DE1BB2">
      <w:pPr>
        <w:pStyle w:val="PargrafodaLista"/>
        <w:widowControl w:val="0"/>
        <w:numPr>
          <w:ilvl w:val="0"/>
          <w:numId w:val="17"/>
        </w:numPr>
        <w:autoSpaceDE w:val="0"/>
        <w:autoSpaceDN w:val="0"/>
        <w:spacing w:after="0" w:line="240" w:lineRule="auto"/>
        <w:ind w:left="284" w:right="179" w:hanging="284"/>
        <w:contextualSpacing w:val="0"/>
        <w:jc w:val="both"/>
        <w:rPr>
          <w:rFonts w:ascii="Arial" w:eastAsia="Times New Roman" w:hAnsi="Arial" w:cs="Arial"/>
          <w:color w:val="000000"/>
          <w:sz w:val="20"/>
          <w:szCs w:val="20"/>
          <w:lang w:eastAsia="pt-BR"/>
        </w:rPr>
      </w:pPr>
      <w:r w:rsidRPr="00932C60">
        <w:rPr>
          <w:rFonts w:ascii="Arial" w:eastAsia="Times New Roman" w:hAnsi="Arial" w:cs="Arial"/>
          <w:color w:val="000000"/>
          <w:sz w:val="20"/>
          <w:szCs w:val="20"/>
          <w:lang w:eastAsia="pt-BR"/>
        </w:rPr>
        <w:t>10.301.005.2.015 - Outros Material de Consumo – Fontes 1621 e 1600 – Manutenção e Operacionalização da Estratégia de Saúde da Família/UBS (Previne Brasil) – 3.3.90.30.03;</w:t>
      </w:r>
    </w:p>
    <w:p w14:paraId="2F9DB0DD" w14:textId="77777777" w:rsidR="00932C60" w:rsidRPr="00932C60" w:rsidRDefault="00932C60" w:rsidP="00DE1BB2">
      <w:pPr>
        <w:pStyle w:val="PargrafodaLista"/>
        <w:widowControl w:val="0"/>
        <w:numPr>
          <w:ilvl w:val="0"/>
          <w:numId w:val="17"/>
        </w:numPr>
        <w:autoSpaceDE w:val="0"/>
        <w:autoSpaceDN w:val="0"/>
        <w:spacing w:after="0" w:line="240" w:lineRule="auto"/>
        <w:ind w:left="284" w:right="179" w:hanging="284"/>
        <w:contextualSpacing w:val="0"/>
        <w:jc w:val="both"/>
        <w:rPr>
          <w:rFonts w:ascii="Arial" w:eastAsia="Times New Roman" w:hAnsi="Arial" w:cs="Arial"/>
          <w:color w:val="000000"/>
          <w:sz w:val="20"/>
          <w:szCs w:val="20"/>
          <w:lang w:eastAsia="pt-BR"/>
        </w:rPr>
      </w:pPr>
      <w:r w:rsidRPr="00932C60">
        <w:rPr>
          <w:rFonts w:ascii="Arial" w:eastAsia="Times New Roman" w:hAnsi="Arial" w:cs="Arial"/>
          <w:color w:val="000000"/>
          <w:sz w:val="20"/>
          <w:szCs w:val="20"/>
          <w:lang w:eastAsia="pt-BR"/>
        </w:rPr>
        <w:t>10.301.005.2.016 - Outros Material de Consumo – Fontes 1621 e 1600 – Manutenção e Operacionalização a ESB/Saúde Bucal/CEO (Previne Bucal) – 3.3.90.30.03;</w:t>
      </w:r>
    </w:p>
    <w:p w14:paraId="4F96E02E" w14:textId="77777777" w:rsidR="00932C60" w:rsidRPr="00932C60" w:rsidRDefault="00932C60" w:rsidP="00DE1BB2">
      <w:pPr>
        <w:pStyle w:val="PargrafodaLista"/>
        <w:widowControl w:val="0"/>
        <w:numPr>
          <w:ilvl w:val="0"/>
          <w:numId w:val="17"/>
        </w:numPr>
        <w:autoSpaceDE w:val="0"/>
        <w:autoSpaceDN w:val="0"/>
        <w:spacing w:after="0" w:line="240" w:lineRule="auto"/>
        <w:ind w:left="284" w:right="179" w:hanging="284"/>
        <w:contextualSpacing w:val="0"/>
        <w:jc w:val="both"/>
        <w:rPr>
          <w:rFonts w:ascii="Arial" w:eastAsia="Times New Roman" w:hAnsi="Arial" w:cs="Arial"/>
          <w:color w:val="000000"/>
          <w:sz w:val="20"/>
          <w:szCs w:val="20"/>
          <w:lang w:eastAsia="pt-BR"/>
        </w:rPr>
      </w:pPr>
      <w:r w:rsidRPr="00932C60">
        <w:rPr>
          <w:rFonts w:ascii="Arial" w:eastAsia="Times New Roman" w:hAnsi="Arial" w:cs="Arial"/>
          <w:color w:val="000000"/>
          <w:sz w:val="20"/>
          <w:szCs w:val="20"/>
          <w:lang w:eastAsia="pt-BR"/>
        </w:rPr>
        <w:t>10.302.002.2.133 - Outros Material de Consumo – Fontes 1600 e 1621 – Manutenção e Operacionalização das Unidades de Saúde/Cemes/Samu/Saúde Mental/UPA 24 Horas/Hospital Maternidade/Unidades 24 Horas/Atenção – 3.3.90.30.03.</w:t>
      </w:r>
    </w:p>
    <w:p w14:paraId="3E2C46DC" w14:textId="77777777" w:rsidR="00932C60" w:rsidRPr="00932C60" w:rsidRDefault="00932C60" w:rsidP="00151F54">
      <w:pPr>
        <w:pStyle w:val="NormalWeb"/>
        <w:spacing w:before="0" w:beforeAutospacing="0" w:after="0" w:afterAutospacing="0"/>
        <w:ind w:right="118"/>
        <w:jc w:val="both"/>
        <w:textAlignment w:val="baseline"/>
        <w:rPr>
          <w:rFonts w:ascii="Arial" w:hAnsi="Arial" w:cs="Arial"/>
          <w:sz w:val="20"/>
          <w:szCs w:val="20"/>
        </w:rPr>
      </w:pPr>
    </w:p>
    <w:p w14:paraId="7DA9D2E2" w14:textId="77777777" w:rsidR="00151F54" w:rsidRPr="00961C35" w:rsidRDefault="00151F54" w:rsidP="00151F54">
      <w:pPr>
        <w:tabs>
          <w:tab w:val="left" w:pos="0"/>
          <w:tab w:val="left" w:pos="9639"/>
        </w:tabs>
        <w:autoSpaceDE w:val="0"/>
        <w:autoSpaceDN w:val="0"/>
        <w:spacing w:after="0" w:line="240" w:lineRule="auto"/>
        <w:ind w:left="284" w:right="51"/>
        <w:contextualSpacing/>
        <w:jc w:val="both"/>
        <w:rPr>
          <w:rFonts w:ascii="Arial" w:eastAsia="Calibri" w:hAnsi="Arial" w:cs="Arial"/>
          <w:color w:val="000000"/>
          <w:sz w:val="20"/>
          <w:szCs w:val="20"/>
          <w:lang w:val="pt-PT" w:eastAsia="pt-BR"/>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151F54" w:rsidRPr="00961C35" w14:paraId="2556CDFC" w14:textId="77777777" w:rsidTr="00AF5EA4">
        <w:tc>
          <w:tcPr>
            <w:tcW w:w="10201" w:type="dxa"/>
          </w:tcPr>
          <w:p w14:paraId="770C138C" w14:textId="77777777" w:rsidR="00151F54" w:rsidRPr="00961C35" w:rsidRDefault="00151F54" w:rsidP="00AF5EA4">
            <w:pPr>
              <w:widowControl w:val="0"/>
              <w:numPr>
                <w:ilvl w:val="0"/>
                <w:numId w:val="5"/>
              </w:numPr>
              <w:pBdr>
                <w:top w:val="nil"/>
                <w:left w:val="nil"/>
                <w:bottom w:val="nil"/>
                <w:right w:val="nil"/>
                <w:between w:val="nil"/>
              </w:pBdr>
              <w:tabs>
                <w:tab w:val="left" w:pos="9639"/>
              </w:tabs>
              <w:spacing w:before="120" w:after="120" w:line="240" w:lineRule="auto"/>
              <w:ind w:right="520"/>
              <w:jc w:val="both"/>
              <w:rPr>
                <w:rFonts w:ascii="Arial" w:eastAsia="Arial" w:hAnsi="Arial" w:cs="Arial"/>
                <w:b/>
                <w:color w:val="000000"/>
                <w:sz w:val="24"/>
                <w:szCs w:val="24"/>
                <w:lang w:val="pt-PT" w:eastAsia="pt-BR"/>
              </w:rPr>
            </w:pPr>
            <w:r w:rsidRPr="00961C35">
              <w:rPr>
                <w:rFonts w:ascii="Arial" w:eastAsia="Arial" w:hAnsi="Arial" w:cs="Arial"/>
                <w:b/>
                <w:color w:val="000000"/>
                <w:sz w:val="24"/>
                <w:szCs w:val="24"/>
                <w:lang w:val="pt-PT" w:eastAsia="pt-BR"/>
              </w:rPr>
              <w:t>DAS CONDIÇÕES DE PARTICIPAÇÃO</w:t>
            </w:r>
          </w:p>
        </w:tc>
      </w:tr>
    </w:tbl>
    <w:p w14:paraId="0E28F439"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20"/>
        <w:jc w:val="both"/>
        <w:rPr>
          <w:rFonts w:ascii="Arial" w:eastAsia="Arial" w:hAnsi="Arial" w:cs="Arial"/>
          <w:color w:val="00B050"/>
          <w:sz w:val="24"/>
          <w:szCs w:val="24"/>
          <w:lang w:val="pt-PT" w:eastAsia="pt-BR"/>
        </w:rPr>
      </w:pPr>
    </w:p>
    <w:p w14:paraId="542DE09C" w14:textId="77777777" w:rsidR="00151F54" w:rsidRPr="00961C35" w:rsidRDefault="00151F54" w:rsidP="00151F54">
      <w:pPr>
        <w:widowControl w:val="0"/>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sz w:val="24"/>
          <w:szCs w:val="24"/>
          <w:lang w:val="pt-PT" w:eastAsia="pt-BR"/>
        </w:rPr>
      </w:pPr>
      <w:bookmarkStart w:id="2" w:name="_heading=h.gjdgxs" w:colFirst="0" w:colLast="0"/>
      <w:bookmarkEnd w:id="2"/>
      <w:r w:rsidRPr="00961C35">
        <w:rPr>
          <w:rFonts w:ascii="Arial" w:eastAsia="Arial" w:hAnsi="Arial" w:cs="Arial"/>
          <w:sz w:val="24"/>
          <w:szCs w:val="24"/>
          <w:lang w:val="pt-PT" w:eastAsia="pt-BR"/>
        </w:rPr>
        <w:t>7.1</w:t>
      </w:r>
      <w:r w:rsidRPr="00961C35">
        <w:rPr>
          <w:rFonts w:ascii="Arial" w:eastAsia="Arial" w:hAnsi="Arial" w:cs="Arial"/>
          <w:sz w:val="24"/>
          <w:szCs w:val="24"/>
          <w:lang w:val="pt-PT" w:eastAsia="pt-BR"/>
        </w:rPr>
        <w:tab/>
        <w:t>– Para a participação nesta licitação é necessário que o interessado esteja credenciado junto ao Portal de Compras do Governo Federal (</w:t>
      </w:r>
      <w:hyperlink r:id="rId13" w:history="1">
        <w:r w:rsidRPr="00961C35">
          <w:rPr>
            <w:rFonts w:ascii="Arial" w:eastAsia="Arial" w:hAnsi="Arial" w:cs="Arial"/>
            <w:color w:val="0000FF"/>
            <w:sz w:val="24"/>
            <w:szCs w:val="24"/>
            <w:u w:val="single"/>
            <w:lang w:val="pt-PT" w:eastAsia="pt-BR"/>
          </w:rPr>
          <w:t>https://www.gov.br/compras/pt-br</w:t>
        </w:r>
      </w:hyperlink>
      <w:r w:rsidRPr="00961C35">
        <w:rPr>
          <w:rFonts w:ascii="Arial" w:eastAsia="Arial" w:hAnsi="Arial" w:cs="Arial"/>
          <w:sz w:val="24"/>
          <w:szCs w:val="24"/>
          <w:lang w:val="pt-PT" w:eastAsia="pt-BR"/>
        </w:rPr>
        <w:t xml:space="preserve">), por meio de </w:t>
      </w:r>
      <w:r w:rsidRPr="00961C35">
        <w:rPr>
          <w:rFonts w:ascii="Arial" w:eastAsia="Arial" w:hAnsi="Arial" w:cs="Arial"/>
          <w:sz w:val="24"/>
          <w:szCs w:val="24"/>
          <w:lang w:val="pt-PT" w:eastAsia="pt-BR"/>
        </w:rPr>
        <w:lastRenderedPageBreak/>
        <w:t>Certificado Digital conferido pela Infraestrutura de Chaves Públicas Brasileiras – ICP - Brasil.</w:t>
      </w:r>
    </w:p>
    <w:p w14:paraId="7F0E9975"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p>
    <w:p w14:paraId="6E222712"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7.2</w:t>
      </w:r>
      <w:r w:rsidRPr="00961C35">
        <w:rPr>
          <w:rFonts w:ascii="Arial" w:eastAsia="Arial" w:hAnsi="Arial" w:cs="Arial"/>
          <w:color w:val="000000"/>
          <w:sz w:val="24"/>
          <w:szCs w:val="24"/>
          <w:lang w:val="pt-PT" w:eastAsia="pt-BR"/>
        </w:rPr>
        <w:tab/>
        <w:t>– Para participação no Pregão Eletrônico, a licitante deverá manifestar, em campo próprio do sistema eletrônico, que cumpre plenamente os requisitos de habilitação e que sua proposta está em conformidade com as exigências do instrumento convocatório.</w:t>
      </w:r>
    </w:p>
    <w:p w14:paraId="2F41CA43"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p>
    <w:p w14:paraId="09F93566"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7.2.1</w:t>
      </w:r>
      <w:r w:rsidRPr="00961C35">
        <w:rPr>
          <w:rFonts w:ascii="Arial" w:eastAsia="Arial" w:hAnsi="Arial" w:cs="Arial"/>
          <w:color w:val="000000"/>
          <w:sz w:val="24"/>
          <w:szCs w:val="24"/>
          <w:lang w:val="pt-PT" w:eastAsia="pt-BR"/>
        </w:rPr>
        <w:tab/>
        <w:t>– A falsidade da declaração de que trata o item acima sujeitará a licitante às sanções legalmente previstas.</w:t>
      </w:r>
    </w:p>
    <w:p w14:paraId="3882415A"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B050"/>
          <w:sz w:val="24"/>
          <w:szCs w:val="24"/>
          <w:lang w:val="pt-PT" w:eastAsia="pt-BR"/>
        </w:rPr>
      </w:pPr>
    </w:p>
    <w:p w14:paraId="7811F57B" w14:textId="77777777" w:rsidR="00151F54" w:rsidRPr="00961C35" w:rsidRDefault="00151F54" w:rsidP="00151F54">
      <w:pPr>
        <w:widowControl w:val="0"/>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sz w:val="24"/>
          <w:szCs w:val="24"/>
          <w:highlight w:val="white"/>
          <w:lang w:val="pt-PT" w:eastAsia="pt-BR"/>
        </w:rPr>
      </w:pPr>
      <w:r w:rsidRPr="00961C35">
        <w:rPr>
          <w:rFonts w:ascii="Arial" w:eastAsia="Arial" w:hAnsi="Arial" w:cs="Arial"/>
          <w:sz w:val="24"/>
          <w:szCs w:val="24"/>
          <w:highlight w:val="white"/>
          <w:lang w:val="pt-PT" w:eastAsia="pt-BR"/>
        </w:rPr>
        <w:t>7.2.2</w:t>
      </w:r>
      <w:r w:rsidRPr="00961C35">
        <w:rPr>
          <w:rFonts w:ascii="Arial" w:eastAsia="Arial" w:hAnsi="Arial" w:cs="Arial"/>
          <w:sz w:val="24"/>
          <w:szCs w:val="24"/>
          <w:highlight w:val="white"/>
          <w:lang w:val="pt-PT" w:eastAsia="pt-BR"/>
        </w:rPr>
        <w:tab/>
        <w:t>– A licitante enquadrada como microempresa, empresa de pequeno porte ou sociedade cooperativa deverá declarar, ainda, em campo próprio do sistema eletrônico, que cumpre os requisitos estabelecidos no artigo 3° da Lei Complementar n.º 123/2006, estando apto a usufruir do tratamento favorecido estabelecido em seus arts. 42 a 49, observado o disposto nos §§ 1º ao 3º do art. 4º, da Lei n.º 14.133/2021.</w:t>
      </w:r>
    </w:p>
    <w:p w14:paraId="64035D14"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B050"/>
          <w:sz w:val="24"/>
          <w:szCs w:val="24"/>
          <w:lang w:val="pt-PT" w:eastAsia="pt-BR"/>
        </w:rPr>
      </w:pPr>
    </w:p>
    <w:p w14:paraId="7016A998"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7.3</w:t>
      </w:r>
      <w:r w:rsidRPr="00961C35">
        <w:rPr>
          <w:rFonts w:ascii="Arial" w:eastAsia="Arial" w:hAnsi="Arial" w:cs="Arial"/>
          <w:color w:val="000000"/>
          <w:sz w:val="24"/>
          <w:szCs w:val="24"/>
          <w:lang w:val="pt-PT" w:eastAsia="pt-BR"/>
        </w:rPr>
        <w:tab/>
        <w:t>– A participação no certame está condicionada, ainda, a que o interessado, ao acessar inicialmente o ambiente eletrônico de contratações, declare, nos campos próprios, que inexiste qualquer fato impeditivo de sua participação no certame ou de sua contratação, que conhece e aceita o regulamento do sistema de compras eletrônicas relativo ao Pregão Eletrônico e que se responsabiliza pela origem e procedência dos serviços que cotar.</w:t>
      </w:r>
    </w:p>
    <w:p w14:paraId="30752A8D"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p>
    <w:p w14:paraId="19EE204B"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7.4</w:t>
      </w:r>
      <w:r w:rsidRPr="00961C35">
        <w:rPr>
          <w:rFonts w:ascii="Arial" w:eastAsia="Arial" w:hAnsi="Arial" w:cs="Arial"/>
          <w:color w:val="000000"/>
          <w:sz w:val="24"/>
          <w:szCs w:val="24"/>
          <w:lang w:val="pt-PT" w:eastAsia="pt-BR"/>
        </w:rPr>
        <w:tab/>
        <w:t>– A licitante responde integralmente por todos os atos praticados no Pregão Eletrônico por seus representantes devidamente credenciados, assim como pela utilização da senha de acesso ao sistema, ainda que indevidamente, inclusive por pessoa não credenciada como sua representante.</w:t>
      </w:r>
    </w:p>
    <w:p w14:paraId="5F599225"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20"/>
        <w:jc w:val="both"/>
        <w:rPr>
          <w:rFonts w:ascii="Arial" w:eastAsia="Arial" w:hAnsi="Arial" w:cs="Arial"/>
          <w:color w:val="000000"/>
          <w:sz w:val="24"/>
          <w:szCs w:val="24"/>
          <w:lang w:val="pt-PT" w:eastAsia="pt-BR"/>
        </w:rPr>
      </w:pPr>
    </w:p>
    <w:p w14:paraId="0A48786D"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7.5</w:t>
      </w:r>
      <w:r w:rsidRPr="00961C35">
        <w:rPr>
          <w:rFonts w:ascii="Arial" w:eastAsia="Arial" w:hAnsi="Arial" w:cs="Arial"/>
          <w:color w:val="000000"/>
          <w:sz w:val="24"/>
          <w:szCs w:val="24"/>
          <w:lang w:val="pt-PT" w:eastAsia="pt-BR"/>
        </w:rPr>
        <w:tab/>
        <w:t>– Cada representante credenciado poderá representar apenas uma licitante, em cada Pregão Eletrônico.</w:t>
      </w:r>
    </w:p>
    <w:p w14:paraId="19409F0E"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5F228B10"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7.6</w:t>
      </w:r>
      <w:r w:rsidRPr="00961C35">
        <w:rPr>
          <w:rFonts w:ascii="Arial" w:eastAsia="Arial" w:hAnsi="Arial" w:cs="Arial"/>
          <w:color w:val="000000"/>
          <w:sz w:val="24"/>
          <w:szCs w:val="24"/>
          <w:lang w:val="pt-PT" w:eastAsia="pt-BR"/>
        </w:rPr>
        <w:tab/>
        <w:t>– O envio da proposta vinculará a licitante ao cumprimento de todas as condições e obrigações inerentes ao certame.</w:t>
      </w:r>
    </w:p>
    <w:p w14:paraId="4B3DE0BE"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1FE3C380"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7.7</w:t>
      </w:r>
      <w:r w:rsidRPr="00961C35">
        <w:rPr>
          <w:rFonts w:ascii="Arial" w:eastAsia="Arial" w:hAnsi="Arial" w:cs="Arial"/>
          <w:color w:val="000000"/>
          <w:sz w:val="24"/>
          <w:szCs w:val="24"/>
          <w:lang w:val="pt-PT" w:eastAsia="pt-BR"/>
        </w:rPr>
        <w:tab/>
        <w:t>Não serão admitidas nesta licitação:</w:t>
      </w:r>
    </w:p>
    <w:p w14:paraId="7FCFBD3E"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5F9BF91E"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(a) licitantes suspensas do direito de licitar no prazo e nas condições do impedimento;</w:t>
      </w:r>
    </w:p>
    <w:p w14:paraId="7DB0EF01"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07CDE3EA"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(b) licitantes declaradas inidôneas pela Administração Direta ou Indireta;</w:t>
      </w:r>
    </w:p>
    <w:p w14:paraId="00AD46E0"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1284C210"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072"/>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(c) as empresas e/ou de seu sócio majoritário que tenham sido apenados com proibição de contratar com a Administração Pública, nos termos do art. 12, da Lei Federal n.º 8.429/92;</w:t>
      </w:r>
    </w:p>
    <w:p w14:paraId="0A15AC9E"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7C8BEF57"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(d)  licitantes que mantenham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1F69DF2C"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3BA34EE9"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(e) licitantes controladoras, controladas ou coligadas, nos termos da </w:t>
      </w:r>
      <w:hyperlink r:id="rId14">
        <w:r w:rsidRPr="00961C35">
          <w:rPr>
            <w:rFonts w:ascii="Arial" w:eastAsia="Arial" w:hAnsi="Arial" w:cs="Arial"/>
            <w:color w:val="000000"/>
            <w:sz w:val="24"/>
            <w:szCs w:val="24"/>
            <w:lang w:val="pt-PT" w:eastAsia="pt-BR"/>
          </w:rPr>
          <w:t>Lei n.º 6.404/1976,</w:t>
        </w:r>
      </w:hyperlink>
      <w:r w:rsidRPr="00961C35">
        <w:rPr>
          <w:rFonts w:ascii="Arial" w:eastAsia="Arial" w:hAnsi="Arial" w:cs="Arial"/>
          <w:color w:val="000000"/>
          <w:sz w:val="24"/>
          <w:szCs w:val="24"/>
          <w:lang w:val="pt-PT" w:eastAsia="pt-BR"/>
        </w:rPr>
        <w:t xml:space="preserve"> concorrendo entre si;</w:t>
      </w:r>
    </w:p>
    <w:p w14:paraId="031715C4"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27AAC0DE"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(f) pessoa física ou jurídica que, nos 5 (cinco) anos anteriores à divulgação do Edital, tenha sido </w:t>
      </w:r>
      <w:r w:rsidRPr="00961C35">
        <w:rPr>
          <w:rFonts w:ascii="Arial" w:eastAsia="Arial" w:hAnsi="Arial" w:cs="Arial"/>
          <w:color w:val="000000"/>
          <w:sz w:val="24"/>
          <w:szCs w:val="24"/>
          <w:lang w:val="pt-PT" w:eastAsia="pt-BR"/>
        </w:rPr>
        <w:lastRenderedPageBreak/>
        <w:t>condenada judicialmente, com trânsito em julgado, por exploração de trabalho infantil, por submissão de trabalhadores a condições análogas às de escravo ou por contratação de adolescentes nos casos vedados pela legislação trabalhista;</w:t>
      </w:r>
    </w:p>
    <w:p w14:paraId="5CB5D51F"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46BDFA40"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(g) licitantes que tenham participado da elaboração do (s) projeto(s) relacionado(s) ao objeto desta licitação, bem como aquelas cujo quadro técnico seja integrado por profissional que tenha atuado como autor ou colaborador do Termo de Referência;</w:t>
      </w:r>
    </w:p>
    <w:p w14:paraId="013649FD"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1AC10F22"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7.8</w:t>
      </w:r>
      <w:r w:rsidRPr="00961C35">
        <w:rPr>
          <w:rFonts w:ascii="Arial" w:eastAsia="Arial" w:hAnsi="Arial" w:cs="Arial"/>
          <w:color w:val="000000"/>
          <w:sz w:val="24"/>
          <w:szCs w:val="24"/>
          <w:lang w:val="pt-PT" w:eastAsia="pt-BR"/>
        </w:rPr>
        <w:tab/>
        <w:t>– Não será permitida a participação de sociedades cooperativas em razão da natureza do objeto do presente certame.</w:t>
      </w:r>
    </w:p>
    <w:p w14:paraId="7B6E42DF"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50086134"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7.9</w:t>
      </w:r>
      <w:r w:rsidRPr="00961C35">
        <w:rPr>
          <w:rFonts w:ascii="Arial" w:eastAsia="Arial" w:hAnsi="Arial" w:cs="Arial"/>
          <w:color w:val="000000"/>
          <w:sz w:val="24"/>
          <w:szCs w:val="24"/>
          <w:lang w:val="pt-PT" w:eastAsia="pt-BR"/>
        </w:rPr>
        <w:tab/>
        <w:t>– Será admitida a participação em consórcio, nos seguintes termos:</w:t>
      </w:r>
    </w:p>
    <w:p w14:paraId="6C85F79B"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6A78EED7"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(a) as empresas consorciadas apresentarão instrumento público ou particular de compromisso de constituição de consórcio, subscrito por todas elas, indicando a empresa líder, que será responsável principal, perante o(a) </w:t>
      </w:r>
      <w:r w:rsidRPr="00961C35">
        <w:rPr>
          <w:rFonts w:ascii="Arial" w:eastAsia="Arial" w:hAnsi="Arial" w:cs="Arial"/>
          <w:b/>
          <w:color w:val="000009"/>
          <w:sz w:val="24"/>
          <w:szCs w:val="24"/>
          <w:lang w:val="pt-PT" w:eastAsia="pt-BR"/>
        </w:rPr>
        <w:t>SECRETARIA MUNICIPAL DE SUPRIMENTOS</w:t>
      </w:r>
      <w:r w:rsidRPr="00961C35">
        <w:rPr>
          <w:rFonts w:ascii="Arial" w:eastAsia="Arial" w:hAnsi="Arial" w:cs="Arial"/>
          <w:color w:val="000000"/>
          <w:sz w:val="24"/>
          <w:szCs w:val="24"/>
          <w:lang w:val="pt-PT" w:eastAsia="pt-BR"/>
        </w:rPr>
        <w:t>, pelos atos praticados pelo Consórcio, sem prejuízo da responsabilidade solidária estabelecida na alínea (d). Por meio do referido instrumento a empresa líder terá poderes para requerer, transigir, receber e dar quitação;</w:t>
      </w:r>
    </w:p>
    <w:p w14:paraId="3C6F9FEC"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2156F734"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(b) apresentação conjunta, mas individualizada, da documentação relativa à habilitação jurídica, à qualificação técnica, à qualificação econômico–financeira, à regularidade fiscal e à regularidade trabalhista. As consorciadas poderão somar seus quantitativos técnicos e econômico–financeiros, estes últimos na proporção da respectiva participação no Consórcio, para o fim de atingir os limites fixados neste Edital relativamente à qualificação técnica e econômico–financeira. Não será admitida, contudo, a soma de índices de liquidez e endividamento, para fins de qualificação econômico–financeira;</w:t>
      </w:r>
    </w:p>
    <w:p w14:paraId="205650E5"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20"/>
        <w:jc w:val="both"/>
        <w:rPr>
          <w:rFonts w:ascii="Arial" w:eastAsia="Arial" w:hAnsi="Arial" w:cs="Arial"/>
          <w:color w:val="000000"/>
          <w:sz w:val="24"/>
          <w:szCs w:val="24"/>
          <w:lang w:val="pt-PT" w:eastAsia="pt-BR"/>
        </w:rPr>
      </w:pPr>
    </w:p>
    <w:p w14:paraId="2A6A3437"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(c) as empresas consorciadas não poderão participar da licitação isoladamente, nem por intermédio de mais de um consórcio;</w:t>
      </w:r>
    </w:p>
    <w:p w14:paraId="4761DF59"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p>
    <w:p w14:paraId="10C22A1C"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(d) as empresas consorciadas responderão solidariamente pelos atos praticados em consórcio, tanto na fase da licitação quanto na da execução do Contrato;</w:t>
      </w:r>
    </w:p>
    <w:p w14:paraId="03D6204F"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p>
    <w:p w14:paraId="48A229A6"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(e) O consórcio vencedor, quando for o caso, ficará obrigado a promover a sua constituição e registro antes da celebração do Contrato.</w:t>
      </w:r>
    </w:p>
    <w:p w14:paraId="1024B2EE"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p>
    <w:p w14:paraId="6AF0FDF8"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7.11 – Licitante estrangeira sem atuação no País deverá apresentar documentos equivalentes, visando à habilitação, na forma de regulamento emitido pelo Poder Executivo Federal.</w:t>
      </w:r>
    </w:p>
    <w:p w14:paraId="3A4C050F"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p>
    <w:p w14:paraId="116AF4EE"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7.1</w:t>
      </w:r>
      <w:r w:rsidRPr="00961C35">
        <w:rPr>
          <w:rFonts w:ascii="Arial" w:eastAsia="Arial" w:hAnsi="Arial" w:cs="Arial"/>
          <w:sz w:val="24"/>
          <w:szCs w:val="24"/>
          <w:lang w:val="pt-PT" w:eastAsia="pt-BR"/>
        </w:rPr>
        <w:t>2</w:t>
      </w:r>
      <w:r w:rsidRPr="00961C35">
        <w:rPr>
          <w:rFonts w:ascii="Arial" w:eastAsia="Arial" w:hAnsi="Arial" w:cs="Arial"/>
          <w:color w:val="000000"/>
          <w:sz w:val="24"/>
          <w:szCs w:val="24"/>
          <w:lang w:val="pt-PT" w:eastAsia="pt-BR"/>
        </w:rPr>
        <w:t xml:space="preserve"> – Licitante estrangeira que concorrer isoladamente ou como líder de consórcio deverá informar endereço de representante em território brasileiro, com poderes para receber intimação e citação, bem como endereço eletrônico para comunicações.</w:t>
      </w:r>
    </w:p>
    <w:p w14:paraId="4F431831"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p>
    <w:p w14:paraId="5C03DF73"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7.1</w:t>
      </w:r>
      <w:r w:rsidRPr="00961C35">
        <w:rPr>
          <w:rFonts w:ascii="Arial" w:eastAsia="Arial" w:hAnsi="Arial" w:cs="Arial"/>
          <w:sz w:val="24"/>
          <w:szCs w:val="24"/>
          <w:lang w:val="pt-PT" w:eastAsia="pt-BR"/>
        </w:rPr>
        <w:t>3</w:t>
      </w:r>
      <w:r w:rsidRPr="00961C35">
        <w:rPr>
          <w:rFonts w:ascii="Arial" w:eastAsia="Arial" w:hAnsi="Arial" w:cs="Arial"/>
          <w:color w:val="000000"/>
          <w:sz w:val="24"/>
          <w:szCs w:val="24"/>
          <w:lang w:val="pt-PT" w:eastAsia="pt-BR"/>
        </w:rPr>
        <w:t xml:space="preserve"> – Nos termos do art. 82, VIII, da Lei n.º 14.133/2021, é vedada a participação do órgão ou entidade em mais de uma Ata de registro de preços com o mesmo objeto no prazo de validade daquela de que já tiver participado, salvo na ocorrência de Ata que tenha registrado quantitativo inferior ao máximo previsto no edital.</w:t>
      </w:r>
    </w:p>
    <w:p w14:paraId="1BA01BD7"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b/>
          <w:color w:val="00B050"/>
          <w:sz w:val="24"/>
          <w:szCs w:val="24"/>
          <w:lang w:val="pt-PT" w:eastAsia="pt-BR"/>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151F54" w:rsidRPr="00961C35" w14:paraId="326A503A" w14:textId="77777777" w:rsidTr="00AF5EA4">
        <w:tc>
          <w:tcPr>
            <w:tcW w:w="10201" w:type="dxa"/>
          </w:tcPr>
          <w:p w14:paraId="6858D182" w14:textId="77777777" w:rsidR="00151F54" w:rsidRPr="00961C35" w:rsidRDefault="00151F54" w:rsidP="00AF5EA4">
            <w:pPr>
              <w:widowControl w:val="0"/>
              <w:numPr>
                <w:ilvl w:val="0"/>
                <w:numId w:val="5"/>
              </w:numPr>
              <w:pBdr>
                <w:top w:val="nil"/>
                <w:left w:val="nil"/>
                <w:bottom w:val="nil"/>
                <w:right w:val="nil"/>
                <w:between w:val="nil"/>
              </w:pBdr>
              <w:spacing w:before="120" w:after="120" w:line="240" w:lineRule="auto"/>
              <w:ind w:right="520"/>
              <w:jc w:val="both"/>
              <w:rPr>
                <w:rFonts w:ascii="Arial" w:eastAsia="Arial" w:hAnsi="Arial" w:cs="Arial"/>
                <w:b/>
                <w:color w:val="000000"/>
                <w:sz w:val="24"/>
                <w:szCs w:val="24"/>
                <w:lang w:val="pt-PT" w:eastAsia="pt-BR"/>
              </w:rPr>
            </w:pPr>
            <w:r w:rsidRPr="00961C35">
              <w:rPr>
                <w:rFonts w:ascii="Arial" w:eastAsia="Arial" w:hAnsi="Arial" w:cs="Arial"/>
                <w:b/>
                <w:color w:val="000000"/>
                <w:sz w:val="24"/>
                <w:szCs w:val="24"/>
                <w:lang w:val="pt-PT" w:eastAsia="pt-BR"/>
              </w:rPr>
              <w:t>DO CREDENCIAMENTO</w:t>
            </w:r>
          </w:p>
        </w:tc>
      </w:tr>
    </w:tbl>
    <w:p w14:paraId="33949F68"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20"/>
        <w:jc w:val="both"/>
        <w:rPr>
          <w:rFonts w:ascii="Arial" w:eastAsia="Arial" w:hAnsi="Arial" w:cs="Arial"/>
          <w:sz w:val="24"/>
          <w:szCs w:val="24"/>
          <w:lang w:val="pt-PT" w:eastAsia="pt-BR"/>
        </w:rPr>
      </w:pPr>
    </w:p>
    <w:p w14:paraId="67B4268E"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sz w:val="24"/>
          <w:szCs w:val="24"/>
          <w:lang w:val="pt-PT" w:eastAsia="pt-BR"/>
        </w:rPr>
      </w:pPr>
      <w:r w:rsidRPr="00961C35">
        <w:rPr>
          <w:rFonts w:ascii="Arial" w:eastAsia="Arial" w:hAnsi="Arial" w:cs="Arial"/>
          <w:sz w:val="24"/>
          <w:szCs w:val="24"/>
          <w:lang w:val="pt-PT" w:eastAsia="pt-BR"/>
        </w:rPr>
        <w:t>8.1</w:t>
      </w:r>
      <w:r w:rsidRPr="00961C35">
        <w:rPr>
          <w:rFonts w:ascii="Arial" w:eastAsia="Arial" w:hAnsi="Arial" w:cs="Arial"/>
          <w:sz w:val="24"/>
          <w:szCs w:val="24"/>
          <w:lang w:val="pt-PT" w:eastAsia="pt-BR"/>
        </w:rPr>
        <w:tab/>
        <w:t>– O credenciamento dar-se-á pela atribuição de chave de identificação e senha, pessoal e intransferível, para acesso ao sistema do Portal de Compras do Governo Federal (https://www.gov.br/compras/pt-br).</w:t>
      </w:r>
    </w:p>
    <w:p w14:paraId="05380442"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sz w:val="24"/>
          <w:szCs w:val="24"/>
          <w:lang w:val="pt-PT" w:eastAsia="pt-BR"/>
        </w:rPr>
      </w:pPr>
      <w:r w:rsidRPr="00961C35">
        <w:rPr>
          <w:rFonts w:ascii="Arial" w:eastAsia="Arial" w:hAnsi="Arial" w:cs="Arial"/>
          <w:sz w:val="24"/>
          <w:szCs w:val="24"/>
          <w:lang w:val="pt-PT" w:eastAsia="pt-BR"/>
        </w:rPr>
        <w:t xml:space="preserve"> </w:t>
      </w:r>
    </w:p>
    <w:p w14:paraId="51081651"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8.1.1</w:t>
      </w:r>
      <w:r w:rsidRPr="00961C35">
        <w:rPr>
          <w:rFonts w:ascii="Arial" w:eastAsia="Arial" w:hAnsi="Arial" w:cs="Arial"/>
          <w:color w:val="000000"/>
          <w:sz w:val="24"/>
          <w:szCs w:val="24"/>
          <w:lang w:val="pt-PT" w:eastAsia="pt-BR"/>
        </w:rPr>
        <w:tab/>
        <w:t>– O credenciamento junto ao provedor do sistema implica a responsabilização legal da licitante e do seu representante legal, além da presunção de sua capacidade técnica para realizar transações inerentes ao Pregão Eletrônico.</w:t>
      </w:r>
    </w:p>
    <w:p w14:paraId="3E4D0010"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b/>
          <w:color w:val="00B050"/>
          <w:sz w:val="24"/>
          <w:szCs w:val="24"/>
          <w:lang w:val="pt-PT" w:eastAsia="pt-BR"/>
        </w:rPr>
      </w:pPr>
    </w:p>
    <w:p w14:paraId="2B08291A"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8.1.</w:t>
      </w:r>
      <w:r w:rsidRPr="00961C35">
        <w:rPr>
          <w:rFonts w:ascii="Arial" w:eastAsia="Arial" w:hAnsi="Arial" w:cs="Arial"/>
          <w:sz w:val="24"/>
          <w:szCs w:val="24"/>
          <w:lang w:val="pt-PT" w:eastAsia="pt-BR"/>
        </w:rPr>
        <w:t>2</w:t>
      </w:r>
      <w:r w:rsidRPr="00961C35">
        <w:rPr>
          <w:rFonts w:ascii="Arial" w:eastAsia="Arial" w:hAnsi="Arial" w:cs="Arial"/>
          <w:color w:val="000000"/>
          <w:sz w:val="24"/>
          <w:szCs w:val="24"/>
          <w:lang w:val="pt-PT" w:eastAsia="pt-BR"/>
        </w:rPr>
        <w:tab/>
        <w:t xml:space="preserve">– É de exclusiva responsabilidade da licitante a utilização da senha de acesso, inclusive qualquer transação efetuada diretamente ou por representante, não sendo cabível ao Provedor do Sistema ou ao(à) </w:t>
      </w:r>
      <w:r w:rsidRPr="00961C35">
        <w:rPr>
          <w:rFonts w:ascii="Arial" w:eastAsia="Arial" w:hAnsi="Arial" w:cs="Arial"/>
          <w:b/>
          <w:color w:val="000009"/>
          <w:sz w:val="24"/>
          <w:szCs w:val="24"/>
          <w:lang w:val="pt-PT" w:eastAsia="pt-BR"/>
        </w:rPr>
        <w:t>SECRETARIA MUNICIPAL DE SUPRIMENTOS</w:t>
      </w:r>
      <w:r w:rsidRPr="00961C35">
        <w:rPr>
          <w:rFonts w:ascii="Arial" w:eastAsia="Arial" w:hAnsi="Arial" w:cs="Arial"/>
          <w:color w:val="000000"/>
          <w:sz w:val="24"/>
          <w:szCs w:val="24"/>
          <w:lang w:val="pt-PT" w:eastAsia="pt-BR"/>
        </w:rPr>
        <w:t>, promotora da presente licitação, quaisquer responsabilidades por eventuais danos decorrentes do uso indevido da senha, ainda que por terceiros.</w:t>
      </w:r>
    </w:p>
    <w:p w14:paraId="731D8244"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b/>
          <w:color w:val="00B050"/>
          <w:sz w:val="24"/>
          <w:szCs w:val="24"/>
          <w:lang w:val="pt-PT" w:eastAsia="pt-BR"/>
        </w:rPr>
      </w:pPr>
    </w:p>
    <w:p w14:paraId="4E1B50E8"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8.1.</w:t>
      </w:r>
      <w:r w:rsidRPr="00961C35">
        <w:rPr>
          <w:rFonts w:ascii="Arial" w:eastAsia="Arial" w:hAnsi="Arial" w:cs="Arial"/>
          <w:sz w:val="24"/>
          <w:szCs w:val="24"/>
          <w:lang w:val="pt-PT" w:eastAsia="pt-BR"/>
        </w:rPr>
        <w:t>3</w:t>
      </w:r>
      <w:r w:rsidRPr="00961C35">
        <w:rPr>
          <w:rFonts w:ascii="Arial" w:eastAsia="Arial" w:hAnsi="Arial" w:cs="Arial"/>
          <w:color w:val="000000"/>
          <w:sz w:val="24"/>
          <w:szCs w:val="24"/>
          <w:lang w:val="pt-PT" w:eastAsia="pt-BR"/>
        </w:rPr>
        <w:tab/>
        <w:t>– A perda da senha ou a quebra do sigilo deverão ser comunicadas imediatamente pela licitante ao provedor do sistema para imediato bloqueio do acesso.</w:t>
      </w:r>
    </w:p>
    <w:p w14:paraId="08FBA4D5"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151F54" w:rsidRPr="00961C35" w14:paraId="4D02DBC5" w14:textId="77777777" w:rsidTr="00AF5EA4">
        <w:tc>
          <w:tcPr>
            <w:tcW w:w="10201" w:type="dxa"/>
          </w:tcPr>
          <w:p w14:paraId="38EF3CF9" w14:textId="77777777" w:rsidR="00151F54" w:rsidRPr="00961C35" w:rsidRDefault="00151F54" w:rsidP="00AF5EA4">
            <w:pPr>
              <w:widowControl w:val="0"/>
              <w:numPr>
                <w:ilvl w:val="0"/>
                <w:numId w:val="5"/>
              </w:numPr>
              <w:pBdr>
                <w:top w:val="nil"/>
                <w:left w:val="nil"/>
                <w:bottom w:val="nil"/>
                <w:right w:val="nil"/>
                <w:between w:val="nil"/>
              </w:pBdr>
              <w:spacing w:before="120" w:after="120" w:line="240" w:lineRule="auto"/>
              <w:ind w:right="520"/>
              <w:jc w:val="both"/>
              <w:rPr>
                <w:rFonts w:ascii="Arial" w:eastAsia="Arial" w:hAnsi="Arial" w:cs="Arial"/>
                <w:b/>
                <w:color w:val="000000"/>
                <w:sz w:val="24"/>
                <w:szCs w:val="24"/>
                <w:lang w:val="pt-PT" w:eastAsia="pt-BR"/>
              </w:rPr>
            </w:pPr>
            <w:r w:rsidRPr="00961C35">
              <w:rPr>
                <w:rFonts w:ascii="Arial" w:eastAsia="Arial" w:hAnsi="Arial" w:cs="Arial"/>
                <w:b/>
                <w:color w:val="000000"/>
                <w:sz w:val="24"/>
                <w:szCs w:val="24"/>
                <w:lang w:val="pt-PT" w:eastAsia="pt-BR"/>
              </w:rPr>
              <w:t>DO RECEBIMENTO DOS DOCUMENTOS E DA PROPOSTA COMERCIAL</w:t>
            </w:r>
          </w:p>
        </w:tc>
      </w:tr>
    </w:tbl>
    <w:p w14:paraId="01B60111"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20"/>
        <w:jc w:val="both"/>
        <w:rPr>
          <w:rFonts w:ascii="Arial" w:eastAsia="Arial" w:hAnsi="Arial" w:cs="Arial"/>
          <w:color w:val="000000"/>
          <w:sz w:val="24"/>
          <w:szCs w:val="24"/>
          <w:lang w:val="pt-PT" w:eastAsia="pt-BR"/>
        </w:rPr>
      </w:pPr>
    </w:p>
    <w:p w14:paraId="3E539D40"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9.1</w:t>
      </w:r>
      <w:r w:rsidRPr="00961C35">
        <w:rPr>
          <w:rFonts w:ascii="Arial" w:eastAsia="Arial" w:hAnsi="Arial" w:cs="Arial"/>
          <w:color w:val="000000"/>
          <w:sz w:val="24"/>
          <w:szCs w:val="24"/>
          <w:lang w:val="pt-PT" w:eastAsia="pt-BR"/>
        </w:rPr>
        <w:tab/>
        <w:t>– Após a divulgação do Edital no sítio eletrônico, as licitantes encaminharão, exclusivamente por meio do sistema, a proposta com a descrição do objeto ofertado e o preço, até a data e o horário estabelecidos para a abertura da sessão pública.</w:t>
      </w:r>
    </w:p>
    <w:p w14:paraId="28C4834F"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15EE3D20" w14:textId="5F050653"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9.1.1</w:t>
      </w:r>
      <w:r w:rsidRPr="00961C35">
        <w:rPr>
          <w:rFonts w:ascii="Arial" w:eastAsia="Arial" w:hAnsi="Arial" w:cs="Arial"/>
          <w:color w:val="000000"/>
          <w:sz w:val="24"/>
          <w:szCs w:val="24"/>
          <w:lang w:val="pt-PT" w:eastAsia="pt-BR"/>
        </w:rPr>
        <w:tab/>
        <w:t xml:space="preserve">– As propostas de preço serão ofertadas com base no </w:t>
      </w:r>
      <w:r>
        <w:rPr>
          <w:rFonts w:ascii="Arial" w:eastAsia="Arial" w:hAnsi="Arial" w:cs="Arial"/>
          <w:b/>
          <w:sz w:val="24"/>
          <w:szCs w:val="24"/>
          <w:lang w:val="pt-PT" w:eastAsia="pt-BR"/>
        </w:rPr>
        <w:t>MENOR PREÇO POR ITEM</w:t>
      </w:r>
      <w:r w:rsidRPr="00961C35">
        <w:rPr>
          <w:rFonts w:ascii="Arial" w:eastAsia="Arial" w:hAnsi="Arial" w:cs="Arial"/>
          <w:i/>
          <w:sz w:val="24"/>
          <w:szCs w:val="24"/>
          <w:lang w:val="pt-PT" w:eastAsia="pt-BR"/>
        </w:rPr>
        <w:t xml:space="preserve"> </w:t>
      </w:r>
      <w:r w:rsidRPr="00961C35">
        <w:rPr>
          <w:rFonts w:ascii="Arial" w:eastAsia="Arial" w:hAnsi="Arial" w:cs="Arial"/>
          <w:color w:val="000000"/>
          <w:sz w:val="24"/>
          <w:szCs w:val="24"/>
          <w:lang w:val="pt-PT" w:eastAsia="pt-BR"/>
        </w:rPr>
        <w:t>do objeto licitado, devendo fazer constar, além do valor unitário e total ou desconto, a marca e o fabricante do bem ofertado.</w:t>
      </w:r>
    </w:p>
    <w:p w14:paraId="6FABBCC7"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2A761B6D"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9.1.2</w:t>
      </w:r>
      <w:r w:rsidRPr="00961C35">
        <w:rPr>
          <w:rFonts w:ascii="Arial" w:eastAsia="Arial" w:hAnsi="Arial" w:cs="Arial"/>
          <w:color w:val="000000"/>
          <w:sz w:val="24"/>
          <w:szCs w:val="24"/>
          <w:lang w:val="pt-PT" w:eastAsia="pt-BR"/>
        </w:rPr>
        <w:tab/>
        <w:t>– A licitante não poderá oferecer proposta em quantitativo inferior ao máximo previsto para contratação.</w:t>
      </w:r>
    </w:p>
    <w:p w14:paraId="1006E544"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73960BCF"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9.1.3 </w:t>
      </w:r>
      <w:r w:rsidRPr="00961C35">
        <w:rPr>
          <w:rFonts w:ascii="Arial" w:eastAsia="Arial" w:hAnsi="Arial" w:cs="Arial"/>
          <w:color w:val="000000"/>
          <w:sz w:val="24"/>
          <w:szCs w:val="24"/>
          <w:lang w:val="pt-PT" w:eastAsia="pt-BR"/>
        </w:rPr>
        <w:tab/>
        <w:t>– As licitantes poderão retirar ou substituir suas propostas até a abertura da sessão pública da presente licitação, no dia e horário previstos no item 1.</w:t>
      </w:r>
    </w:p>
    <w:p w14:paraId="5E50078C"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3F3E6FBC"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9.1.4</w:t>
      </w:r>
      <w:r w:rsidRPr="00961C35">
        <w:rPr>
          <w:rFonts w:ascii="Arial" w:eastAsia="Arial" w:hAnsi="Arial" w:cs="Arial"/>
          <w:color w:val="000000"/>
          <w:sz w:val="24"/>
          <w:szCs w:val="24"/>
          <w:lang w:val="pt-PT" w:eastAsia="pt-BR"/>
        </w:rPr>
        <w:tab/>
        <w:t>–  A etapa de recebimento de propostas será encerrada com a abertura da sessão pública, sendo seguida da fase de lances e da fase de julgamento.</w:t>
      </w:r>
    </w:p>
    <w:p w14:paraId="59514C06"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1EDE5C05"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9.1.5</w:t>
      </w:r>
      <w:r w:rsidRPr="00961C35">
        <w:rPr>
          <w:rFonts w:ascii="Arial" w:eastAsia="Arial" w:hAnsi="Arial" w:cs="Arial"/>
          <w:color w:val="000000"/>
          <w:sz w:val="24"/>
          <w:szCs w:val="24"/>
          <w:lang w:val="pt-PT" w:eastAsia="pt-BR"/>
        </w:rPr>
        <w:tab/>
        <w:t xml:space="preserve">– A proposta da licitante melhor </w:t>
      </w:r>
      <w:r w:rsidRPr="00961C35">
        <w:rPr>
          <w:rFonts w:ascii="Arial" w:eastAsia="Arial" w:hAnsi="Arial" w:cs="Arial"/>
          <w:sz w:val="24"/>
          <w:szCs w:val="24"/>
          <w:lang w:val="pt-PT" w:eastAsia="pt-BR"/>
        </w:rPr>
        <w:t>classificada</w:t>
      </w:r>
      <w:r w:rsidRPr="00961C35">
        <w:rPr>
          <w:rFonts w:ascii="Arial" w:eastAsia="Arial" w:hAnsi="Arial" w:cs="Arial"/>
          <w:color w:val="000000"/>
          <w:sz w:val="24"/>
          <w:szCs w:val="24"/>
          <w:lang w:val="pt-PT" w:eastAsia="pt-BR"/>
        </w:rPr>
        <w:t xml:space="preserve"> somente será  disponibilizada para avaliação do Pregoeiro e para acesso público apenas após o encerramento do envio de lances.</w:t>
      </w:r>
    </w:p>
    <w:p w14:paraId="537CFD7D"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7D157DCC"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9.1.6   – Não haverá ordem de classificação na etapa de apresentação da proposta pela licitante, o que ocorrerá somente após os procedimentos de abertura da sessão pública e da fase de envio de lances.</w:t>
      </w:r>
    </w:p>
    <w:p w14:paraId="3C87EFB3"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460371C8"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9.1.7    – O envio da proposta vinculará a licitante ao cumprimento de todas as condições e obrigações inerentes ao certame.</w:t>
      </w:r>
    </w:p>
    <w:p w14:paraId="0D30D1A3"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24E714BC"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9.2    – Encerrada a etapa de lances, o Pregoeiro procederá à negociação das propostas em observância a ordem de classificação.</w:t>
      </w:r>
    </w:p>
    <w:p w14:paraId="501344D1"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0E43DB92"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lastRenderedPageBreak/>
        <w:t xml:space="preserve">9.3   – Finalizada a negociação, o Pregoeiro examinará a proposta da licitante mais bem </w:t>
      </w:r>
      <w:r w:rsidRPr="00961C35">
        <w:rPr>
          <w:rFonts w:ascii="Arial" w:eastAsia="Arial" w:hAnsi="Arial" w:cs="Arial"/>
          <w:sz w:val="24"/>
          <w:szCs w:val="24"/>
          <w:lang w:val="pt-PT" w:eastAsia="pt-BR"/>
        </w:rPr>
        <w:t>classificada</w:t>
      </w:r>
      <w:r w:rsidRPr="00961C35">
        <w:rPr>
          <w:rFonts w:ascii="Arial" w:eastAsia="Arial" w:hAnsi="Arial" w:cs="Arial"/>
          <w:color w:val="000000"/>
          <w:sz w:val="24"/>
          <w:szCs w:val="24"/>
          <w:lang w:val="pt-PT" w:eastAsia="pt-BR"/>
        </w:rPr>
        <w:t xml:space="preserve"> quanto à compatibilidade do preço em relação ao valor estimado, a sua exequibilidade e à adequação do objeto. Sendo a análise positiva, solicitará a apresentação da proposta realinhada e, quando for o caso, planilha de custos e formação de preços, além dos anexos e documentos de habilitação previstos neste Edital, que deverão ser anexados em arquivo único </w:t>
      </w:r>
      <w:r w:rsidRPr="00961C35">
        <w:rPr>
          <w:rFonts w:ascii="Arial" w:eastAsia="Arial" w:hAnsi="Arial" w:cs="Arial"/>
          <w:sz w:val="24"/>
          <w:szCs w:val="24"/>
          <w:lang w:val="pt-PT" w:eastAsia="pt-BR"/>
        </w:rPr>
        <w:t>compactado</w:t>
      </w:r>
      <w:r w:rsidRPr="00961C35">
        <w:rPr>
          <w:rFonts w:ascii="Arial" w:eastAsia="Arial" w:hAnsi="Arial" w:cs="Arial"/>
          <w:color w:val="000000"/>
          <w:sz w:val="24"/>
          <w:szCs w:val="24"/>
          <w:lang w:val="pt-PT" w:eastAsia="pt-BR"/>
        </w:rPr>
        <w:t xml:space="preserve"> ao sistema no prazo de 02 (duas) horas, </w:t>
      </w:r>
      <w:r w:rsidRPr="00961C35">
        <w:rPr>
          <w:rFonts w:ascii="Arial" w:eastAsia="Arial" w:hAnsi="Arial" w:cs="Arial"/>
          <w:sz w:val="24"/>
          <w:szCs w:val="24"/>
          <w:lang w:val="pt-PT" w:eastAsia="pt-BR"/>
        </w:rPr>
        <w:t xml:space="preserve">conforme art. 38, § 2º, do Decreto n.º 10.024/2019, </w:t>
      </w:r>
      <w:r w:rsidRPr="00961C35">
        <w:rPr>
          <w:rFonts w:ascii="Arial" w:eastAsia="Arial" w:hAnsi="Arial" w:cs="Arial"/>
          <w:color w:val="000000"/>
          <w:sz w:val="24"/>
          <w:szCs w:val="24"/>
          <w:lang w:val="pt-PT" w:eastAsia="pt-BR"/>
        </w:rPr>
        <w:t>contados da convocação.</w:t>
      </w:r>
    </w:p>
    <w:p w14:paraId="5C4B3B1E"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4D27C7E3"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9.4   –  O prazo estabelecido no item anterior poderá ser prorrogado pelo Pregoeiro, a partir de solicitação fundamentada feita no chat pela licitante antes do findo o prazo. </w:t>
      </w:r>
    </w:p>
    <w:p w14:paraId="0A2C2F14"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5C16BD0C"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9.5   – O Pregoeiro poderá, no julgamento das propostas, sanar erros ou falhas que não alterem a substância das propostas, mediante decisão fundamentada, registrada em Ata e acessível as licitantes, e lhe atribuirá validade e eficácia para fins de classificação.</w:t>
      </w:r>
    </w:p>
    <w:p w14:paraId="6F5F6AB2"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3A8D19BD"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9.5.1   – Na hipótese de necessidade de suspensão da sessão pública para a realização de diligências, com vistas ao saneamento de que trata o item 9.5, a sessão pública somente poderá ser reiniciada mediante aviso prévio no sistema com, no mínimo, vinte e quatro horas de antecedência, e a ocorrência será registrada em ata.</w:t>
      </w:r>
    </w:p>
    <w:p w14:paraId="522130DD"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20"/>
        <w:jc w:val="both"/>
        <w:rPr>
          <w:rFonts w:ascii="Arial" w:eastAsia="Arial" w:hAnsi="Arial" w:cs="Arial"/>
          <w:color w:val="000000"/>
          <w:sz w:val="24"/>
          <w:szCs w:val="24"/>
          <w:lang w:val="pt-PT" w:eastAsia="pt-BR"/>
        </w:rPr>
      </w:pPr>
    </w:p>
    <w:p w14:paraId="5E5C79E1"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9.6   – No preço proposto serão computadas todas as despesas para a p</w:t>
      </w:r>
      <w:r w:rsidRPr="00961C35">
        <w:rPr>
          <w:rFonts w:ascii="Arial" w:eastAsia="Arial" w:hAnsi="Arial" w:cs="Arial"/>
          <w:sz w:val="24"/>
          <w:szCs w:val="24"/>
          <w:lang w:val="pt-PT" w:eastAsia="pt-BR"/>
        </w:rPr>
        <w:t xml:space="preserve">restação do serviço ou </w:t>
      </w:r>
      <w:r w:rsidRPr="00961C35">
        <w:rPr>
          <w:rFonts w:ascii="Arial" w:eastAsia="Arial" w:hAnsi="Arial" w:cs="Arial"/>
          <w:color w:val="000000"/>
          <w:sz w:val="24"/>
          <w:szCs w:val="24"/>
          <w:lang w:val="pt-PT" w:eastAsia="pt-BR"/>
        </w:rPr>
        <w:t>entrega dos bens, incluindo a totalidade dos custos diretos e indiretos do objeto da presente licitação, constituindo obrigação da Contratada, bem como todos os tributos, encargos fiscais e comerciais decorrentes da execução do contrato, inclusive seguros, e outras despesas relacionadas ao objeto da licitação e quaisquer despesas extras e necessárias não especificadas neste Edital, mas julgadas essenciais ao cumprimento do objeto desta licitação.</w:t>
      </w:r>
    </w:p>
    <w:p w14:paraId="1CBCA6A6"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0C51F617"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9.7</w:t>
      </w:r>
      <w:r w:rsidRPr="00961C35">
        <w:rPr>
          <w:rFonts w:ascii="Arial" w:eastAsia="Arial" w:hAnsi="Arial" w:cs="Arial"/>
          <w:color w:val="000000"/>
          <w:sz w:val="24"/>
          <w:szCs w:val="24"/>
          <w:lang w:val="pt-PT" w:eastAsia="pt-BR"/>
        </w:rPr>
        <w:tab/>
        <w:t xml:space="preserve">– </w:t>
      </w:r>
      <w:r w:rsidRPr="00961C35">
        <w:rPr>
          <w:rFonts w:ascii="Arial" w:eastAsia="Arial" w:hAnsi="Arial" w:cs="Arial"/>
          <w:sz w:val="24"/>
          <w:szCs w:val="24"/>
          <w:lang w:val="pt-PT" w:eastAsia="pt-BR"/>
        </w:rPr>
        <w:t>As propostas de preços apresentadas por cooperativas de trabalho ou por contribuintes individuais deverão incluir os valores devidos a título de contribuição previdenciária.</w:t>
      </w:r>
    </w:p>
    <w:p w14:paraId="3F5A8448"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sz w:val="24"/>
          <w:szCs w:val="24"/>
          <w:lang w:val="pt-PT" w:eastAsia="pt-BR"/>
        </w:rPr>
      </w:pPr>
    </w:p>
    <w:p w14:paraId="0E919347"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sz w:val="24"/>
          <w:szCs w:val="24"/>
          <w:lang w:val="pt-PT" w:eastAsia="pt-BR"/>
        </w:rPr>
        <w:t xml:space="preserve">9.7.1  </w:t>
      </w:r>
      <w:r w:rsidRPr="00961C35">
        <w:rPr>
          <w:rFonts w:ascii="Arial" w:eastAsia="Arial" w:hAnsi="Arial" w:cs="Arial"/>
          <w:sz w:val="24"/>
          <w:szCs w:val="24"/>
          <w:lang w:val="pt-PT" w:eastAsia="pt-BR"/>
        </w:rPr>
        <w:tab/>
        <w:t xml:space="preserve">– </w:t>
      </w:r>
      <w:r w:rsidRPr="00961C35">
        <w:rPr>
          <w:rFonts w:ascii="Arial" w:eastAsia="Arial" w:hAnsi="Arial" w:cs="Arial"/>
          <w:color w:val="000000"/>
          <w:sz w:val="24"/>
          <w:szCs w:val="24"/>
          <w:lang w:val="pt-PT" w:eastAsia="pt-BR"/>
        </w:rPr>
        <w:t xml:space="preserve"> O valor total da proposta, acrescido dos valores devidos, na forma do item anterior, será considerado apenas para efeito de comparação com o valor das propostas apresentadas pelas demais licitantes, no momento do seu julgamento.</w:t>
      </w:r>
    </w:p>
    <w:p w14:paraId="01CBCB76"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024917FB"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9.8</w:t>
      </w:r>
      <w:r w:rsidRPr="00961C35">
        <w:rPr>
          <w:rFonts w:ascii="Arial" w:eastAsia="Arial" w:hAnsi="Arial" w:cs="Arial"/>
          <w:color w:val="000000"/>
          <w:sz w:val="24"/>
          <w:szCs w:val="24"/>
          <w:lang w:val="pt-PT" w:eastAsia="pt-BR"/>
        </w:rPr>
        <w:tab/>
        <w:t>– Nenhuma reivindicação para pagamento adicional será considerada se decorrer de erro ou má interpretação do objeto licitado ou deste Edital. Considerar-se-á que os preços propostos são completos e suficientes para pagar todos os serviços.</w:t>
      </w:r>
    </w:p>
    <w:p w14:paraId="4929AECF"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5F2415A2"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9.9</w:t>
      </w:r>
      <w:r w:rsidRPr="00961C35">
        <w:rPr>
          <w:rFonts w:ascii="Arial" w:eastAsia="Arial" w:hAnsi="Arial" w:cs="Arial"/>
          <w:color w:val="000000"/>
          <w:sz w:val="24"/>
          <w:szCs w:val="24"/>
          <w:lang w:val="pt-PT" w:eastAsia="pt-BR"/>
        </w:rPr>
        <w:tab/>
        <w:t xml:space="preserve">– As licitantes arcarão com todos os custos relativos à apresentação das suas propostas. O(A) </w:t>
      </w:r>
      <w:r w:rsidRPr="00961C35">
        <w:rPr>
          <w:rFonts w:ascii="Arial" w:eastAsia="Arial" w:hAnsi="Arial" w:cs="Arial"/>
          <w:b/>
          <w:color w:val="000009"/>
          <w:sz w:val="24"/>
          <w:szCs w:val="24"/>
          <w:lang w:val="pt-PT" w:eastAsia="pt-BR"/>
        </w:rPr>
        <w:t>SECRETARIA MUNICIPAL DE SUPRIMENTOS</w:t>
      </w:r>
      <w:r w:rsidRPr="00961C35">
        <w:rPr>
          <w:rFonts w:ascii="Arial" w:eastAsia="Arial" w:hAnsi="Arial" w:cs="Arial"/>
          <w:color w:val="000000"/>
          <w:sz w:val="24"/>
          <w:szCs w:val="24"/>
          <w:lang w:val="pt-PT" w:eastAsia="pt-BR"/>
        </w:rPr>
        <w:t>, em nenhuma hipótese, será responsável por tais custos, quaisquer que sejam os procedimentos seguidos na licitação ou os seus resultados.</w:t>
      </w:r>
    </w:p>
    <w:p w14:paraId="065EC345"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7C75D241"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9.9</w:t>
      </w:r>
      <w:r w:rsidRPr="00961C35">
        <w:rPr>
          <w:rFonts w:ascii="Arial" w:eastAsia="Arial" w:hAnsi="Arial" w:cs="Arial"/>
          <w:color w:val="000000"/>
          <w:sz w:val="24"/>
          <w:szCs w:val="24"/>
          <w:lang w:val="pt-PT" w:eastAsia="pt-BR"/>
        </w:rPr>
        <w:tab/>
        <w:t>– Incumbirá, ainda,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14:paraId="4F0FFD8D"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337EE077"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9.10</w:t>
      </w:r>
      <w:r w:rsidRPr="00961C35">
        <w:rPr>
          <w:rFonts w:ascii="Arial" w:eastAsia="Arial" w:hAnsi="Arial" w:cs="Arial"/>
          <w:color w:val="000000"/>
          <w:sz w:val="24"/>
          <w:szCs w:val="24"/>
          <w:lang w:val="pt-PT" w:eastAsia="pt-BR"/>
        </w:rPr>
        <w:tab/>
        <w:t xml:space="preserve">– A licitante que se enquadre como microempresa ou empresa de pequeno porte e que queira usufruir do tratamento privilegiado assegurado pela Lei Complementar Federal n.º 123/2006, deverá manifestar, em campo próprio do sistema eletrônico, que cumpre os requisitos </w:t>
      </w:r>
      <w:r w:rsidRPr="00961C35">
        <w:rPr>
          <w:rFonts w:ascii="Arial" w:eastAsia="Arial" w:hAnsi="Arial" w:cs="Arial"/>
          <w:color w:val="000000"/>
          <w:sz w:val="24"/>
          <w:szCs w:val="24"/>
          <w:lang w:val="pt-PT" w:eastAsia="pt-BR"/>
        </w:rPr>
        <w:lastRenderedPageBreak/>
        <w:t>previstos no referido diploma legal, especialmente no seu artigo 3º, sob as penas da lei, em especial do art. 299, do Código Penal.</w:t>
      </w:r>
    </w:p>
    <w:p w14:paraId="257611B2"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3D9192AF"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9.10.1</w:t>
      </w:r>
      <w:r w:rsidRPr="00961C35">
        <w:rPr>
          <w:rFonts w:ascii="Arial" w:eastAsia="Arial" w:hAnsi="Arial" w:cs="Arial"/>
          <w:color w:val="000000"/>
          <w:sz w:val="24"/>
          <w:szCs w:val="24"/>
          <w:lang w:val="pt-PT" w:eastAsia="pt-BR"/>
        </w:rPr>
        <w:tab/>
        <w:t>– A falta da declaração de enquadramento da licitante como microempresa ou empresa de pequeno porte não conduzirá ao seu afastamento da licitação, mas tão somente dos benefícios da Lei Complementar Federal n.º 123/2006.</w:t>
      </w:r>
    </w:p>
    <w:p w14:paraId="14B5262F"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04868E0D"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9.10.2</w:t>
      </w:r>
      <w:r w:rsidRPr="00961C35">
        <w:rPr>
          <w:rFonts w:ascii="Arial" w:eastAsia="Arial" w:hAnsi="Arial" w:cs="Arial"/>
          <w:color w:val="000000"/>
          <w:sz w:val="24"/>
          <w:szCs w:val="24"/>
          <w:lang w:val="pt-PT" w:eastAsia="pt-BR"/>
        </w:rPr>
        <w:tab/>
        <w:t>– A declaração falsa de enquadramento da licitante como microempresa ou empresa de pequeno porte implicará a sua inabilitação quando a falsidade for constatada no curso do certame, sem prejuízo das penalidades cabíveis.</w:t>
      </w:r>
    </w:p>
    <w:p w14:paraId="39044C4F"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20"/>
        <w:jc w:val="both"/>
        <w:rPr>
          <w:rFonts w:ascii="Arial" w:eastAsia="Arial" w:hAnsi="Arial" w:cs="Arial"/>
          <w:color w:val="000000"/>
          <w:sz w:val="24"/>
          <w:szCs w:val="24"/>
          <w:lang w:val="pt-PT" w:eastAsia="pt-BR"/>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3"/>
      </w:tblGrid>
      <w:tr w:rsidR="00151F54" w:rsidRPr="00961C35" w14:paraId="40C96669" w14:textId="77777777" w:rsidTr="00AF5EA4">
        <w:tc>
          <w:tcPr>
            <w:tcW w:w="10343" w:type="dxa"/>
          </w:tcPr>
          <w:p w14:paraId="74F04664" w14:textId="77777777" w:rsidR="00151F54" w:rsidRPr="00961C35" w:rsidRDefault="00151F54" w:rsidP="00AF5EA4">
            <w:pPr>
              <w:widowControl w:val="0"/>
              <w:numPr>
                <w:ilvl w:val="0"/>
                <w:numId w:val="5"/>
              </w:numPr>
              <w:pBdr>
                <w:top w:val="nil"/>
                <w:left w:val="nil"/>
                <w:bottom w:val="nil"/>
                <w:right w:val="nil"/>
                <w:between w:val="nil"/>
              </w:pBdr>
              <w:spacing w:before="120" w:after="120" w:line="240" w:lineRule="auto"/>
              <w:ind w:right="520"/>
              <w:jc w:val="both"/>
              <w:rPr>
                <w:rFonts w:ascii="Arial" w:eastAsia="Arial" w:hAnsi="Arial" w:cs="Arial"/>
                <w:b/>
                <w:color w:val="000000"/>
                <w:sz w:val="24"/>
                <w:szCs w:val="24"/>
                <w:lang w:val="pt-PT" w:eastAsia="pt-BR"/>
              </w:rPr>
            </w:pPr>
            <w:r w:rsidRPr="00961C35">
              <w:rPr>
                <w:rFonts w:ascii="Arial" w:eastAsia="Arial" w:hAnsi="Arial" w:cs="Arial"/>
                <w:b/>
                <w:color w:val="000000"/>
                <w:sz w:val="24"/>
                <w:szCs w:val="24"/>
                <w:lang w:val="pt-PT" w:eastAsia="pt-BR"/>
              </w:rPr>
              <w:t xml:space="preserve"> DA ABERTURA DAS PROPOSTAS, FORMULAÇÃO DE LANCES E DIREITO DE PREFERÊNCIA</w:t>
            </w:r>
          </w:p>
        </w:tc>
      </w:tr>
    </w:tbl>
    <w:p w14:paraId="096A9C32"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20"/>
        <w:jc w:val="both"/>
        <w:rPr>
          <w:rFonts w:ascii="Arial" w:eastAsia="Arial" w:hAnsi="Arial" w:cs="Arial"/>
          <w:color w:val="000000"/>
          <w:sz w:val="24"/>
          <w:szCs w:val="24"/>
          <w:lang w:val="pt-PT" w:eastAsia="pt-BR"/>
        </w:rPr>
      </w:pPr>
    </w:p>
    <w:p w14:paraId="59F6D9AB"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10.1</w:t>
      </w:r>
      <w:r w:rsidRPr="00961C35">
        <w:rPr>
          <w:rFonts w:ascii="Arial" w:eastAsia="Arial" w:hAnsi="Arial" w:cs="Arial"/>
          <w:color w:val="000000"/>
          <w:sz w:val="24"/>
          <w:szCs w:val="24"/>
          <w:lang w:val="pt-PT" w:eastAsia="pt-BR"/>
        </w:rPr>
        <w:tab/>
        <w:t>– A partir do horário previsto no Edital, a sessão pública na internet será automaticamente  aberta pelo sistema.</w:t>
      </w:r>
    </w:p>
    <w:p w14:paraId="6E09551A"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7712BA6E"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10.2</w:t>
      </w:r>
      <w:r w:rsidRPr="00961C35">
        <w:rPr>
          <w:rFonts w:ascii="Arial" w:eastAsia="Arial" w:hAnsi="Arial" w:cs="Arial"/>
          <w:color w:val="000000"/>
          <w:sz w:val="24"/>
          <w:szCs w:val="24"/>
          <w:lang w:val="pt-PT" w:eastAsia="pt-BR"/>
        </w:rPr>
        <w:tab/>
        <w:t>– As licitantes poderão participar da sessão pública na internet, mediante a utilização de sua chave de acesso e senha.</w:t>
      </w:r>
    </w:p>
    <w:p w14:paraId="2487150F"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6D3FA71B"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10.3</w:t>
      </w:r>
      <w:r w:rsidRPr="00961C35">
        <w:rPr>
          <w:rFonts w:ascii="Arial" w:eastAsia="Arial" w:hAnsi="Arial" w:cs="Arial"/>
          <w:color w:val="000000"/>
          <w:sz w:val="24"/>
          <w:szCs w:val="24"/>
          <w:lang w:val="pt-PT" w:eastAsia="pt-BR"/>
        </w:rPr>
        <w:tab/>
        <w:t>– O sistema disponibilizará campo próprio para troca de mensagens entre o Pregoeiro e as licitantes.</w:t>
      </w:r>
    </w:p>
    <w:p w14:paraId="3DFA9BAA"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52328F1D"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10.4    – Não haverá ordem de classificação na etapa de apresentação da proposta pela licitante, o que ocorrerá somente após os procedimentos de abertura da sessão pública e da fase de envio de lances.</w:t>
      </w:r>
    </w:p>
    <w:p w14:paraId="78A93AE0"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0F44A06F"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10.5</w:t>
      </w:r>
      <w:r w:rsidRPr="00961C35">
        <w:rPr>
          <w:rFonts w:ascii="Arial" w:eastAsia="Arial" w:hAnsi="Arial" w:cs="Arial"/>
          <w:color w:val="000000"/>
          <w:sz w:val="24"/>
          <w:szCs w:val="24"/>
          <w:lang w:val="pt-PT" w:eastAsia="pt-BR"/>
        </w:rPr>
        <w:tab/>
        <w:t xml:space="preserve">– Para a etapa de lances neste Pregão Eletrônico será adotado o modo de disputa </w:t>
      </w:r>
      <w:r w:rsidRPr="00961C35">
        <w:rPr>
          <w:rFonts w:ascii="Arial" w:eastAsia="Arial" w:hAnsi="Arial" w:cs="Arial"/>
          <w:b/>
          <w:sz w:val="24"/>
          <w:szCs w:val="24"/>
          <w:lang w:val="pt-PT" w:eastAsia="pt-BR"/>
        </w:rPr>
        <w:t>ABERTO.</w:t>
      </w:r>
    </w:p>
    <w:p w14:paraId="56CB7BF1"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575EC08A"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10.6</w:t>
      </w:r>
      <w:r w:rsidRPr="00961C35">
        <w:rPr>
          <w:rFonts w:ascii="Arial" w:eastAsia="Arial" w:hAnsi="Arial" w:cs="Arial"/>
          <w:color w:val="000000"/>
          <w:sz w:val="24"/>
          <w:szCs w:val="24"/>
          <w:lang w:val="pt-PT" w:eastAsia="pt-BR"/>
        </w:rPr>
        <w:tab/>
        <w:t>– Aberta a etapa de lances, as licitantes deverão encaminhar lances exclusivamente por meio do sistema eletrônico, sendo a licitante imediatamente informada do recebimento do seu lance e do valor consignado no registro, sendo vedada a identificação da licitante.</w:t>
      </w:r>
    </w:p>
    <w:p w14:paraId="690D4EDD"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 </w:t>
      </w:r>
    </w:p>
    <w:p w14:paraId="3E97613B"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sz w:val="24"/>
          <w:szCs w:val="24"/>
          <w:lang w:val="pt-PT" w:eastAsia="pt-BR"/>
        </w:rPr>
      </w:pPr>
      <w:r w:rsidRPr="00961C35">
        <w:rPr>
          <w:rFonts w:ascii="Arial" w:eastAsia="Arial" w:hAnsi="Arial" w:cs="Arial"/>
          <w:color w:val="000000"/>
          <w:sz w:val="24"/>
          <w:szCs w:val="24"/>
          <w:lang w:val="pt-PT" w:eastAsia="pt-BR"/>
        </w:rPr>
        <w:t xml:space="preserve">10.6.1  – Não serão aceitos dois ou mais lances de mesmo valor, prevalecendo aquele que for recebido e registrado em primeiro lugar, </w:t>
      </w:r>
      <w:r w:rsidRPr="00961C35">
        <w:rPr>
          <w:rFonts w:ascii="Arial" w:eastAsia="Arial" w:hAnsi="Arial" w:cs="Arial"/>
          <w:sz w:val="24"/>
          <w:szCs w:val="24"/>
          <w:lang w:val="pt-PT" w:eastAsia="pt-BR"/>
        </w:rPr>
        <w:t>conforme art. 30, § 4º , do Decreto n.º 10.024/2019.</w:t>
      </w:r>
    </w:p>
    <w:p w14:paraId="5079F251"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7151FE1E"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10.6.2  – Caso a licitante não apresente lances, concorrerá com o valor de sua proposta.</w:t>
      </w:r>
    </w:p>
    <w:p w14:paraId="718EA5EE"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08807DFF"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10.7</w:t>
      </w:r>
      <w:r w:rsidRPr="00961C35">
        <w:rPr>
          <w:rFonts w:ascii="Arial" w:eastAsia="Arial" w:hAnsi="Arial" w:cs="Arial"/>
          <w:color w:val="000000"/>
          <w:sz w:val="24"/>
          <w:szCs w:val="24"/>
          <w:lang w:val="pt-PT" w:eastAsia="pt-BR"/>
        </w:rPr>
        <w:tab/>
        <w:t xml:space="preserve">– A licitante somente poderá ofertar </w:t>
      </w:r>
      <w:r w:rsidRPr="00961C35">
        <w:rPr>
          <w:rFonts w:ascii="Arial" w:eastAsia="Arial" w:hAnsi="Arial" w:cs="Arial"/>
          <w:sz w:val="24"/>
          <w:szCs w:val="24"/>
          <w:lang w:val="pt-PT" w:eastAsia="pt-BR"/>
        </w:rPr>
        <w:t>preços inferiores</w:t>
      </w:r>
      <w:r w:rsidRPr="00961C35">
        <w:rPr>
          <w:rFonts w:ascii="Arial" w:eastAsia="Arial" w:hAnsi="Arial" w:cs="Arial"/>
          <w:i/>
          <w:sz w:val="24"/>
          <w:szCs w:val="24"/>
          <w:lang w:val="pt-PT" w:eastAsia="pt-BR"/>
        </w:rPr>
        <w:t xml:space="preserve"> </w:t>
      </w:r>
      <w:r w:rsidRPr="00961C35">
        <w:rPr>
          <w:rFonts w:ascii="Arial" w:eastAsia="Arial" w:hAnsi="Arial" w:cs="Arial"/>
          <w:sz w:val="24"/>
          <w:szCs w:val="24"/>
          <w:lang w:val="pt-PT" w:eastAsia="pt-BR"/>
        </w:rPr>
        <w:t xml:space="preserve"> </w:t>
      </w:r>
      <w:r w:rsidRPr="00961C35">
        <w:rPr>
          <w:rFonts w:ascii="Arial" w:eastAsia="Arial" w:hAnsi="Arial" w:cs="Arial"/>
          <w:color w:val="000000"/>
          <w:sz w:val="24"/>
          <w:szCs w:val="24"/>
          <w:lang w:val="pt-PT" w:eastAsia="pt-BR"/>
        </w:rPr>
        <w:t xml:space="preserve">ao último por ela registrado no sistema, observado o intervalo mínimo </w:t>
      </w:r>
      <w:r w:rsidRPr="00961C35">
        <w:rPr>
          <w:rFonts w:ascii="Arial" w:eastAsia="Arial" w:hAnsi="Arial" w:cs="Arial"/>
          <w:sz w:val="24"/>
          <w:szCs w:val="24"/>
          <w:lang w:val="pt-PT" w:eastAsia="pt-BR"/>
        </w:rPr>
        <w:t>de 1% (um)</w:t>
      </w:r>
      <w:r w:rsidRPr="00961C35">
        <w:rPr>
          <w:rFonts w:ascii="Arial" w:eastAsia="Arial" w:hAnsi="Arial" w:cs="Arial"/>
          <w:i/>
          <w:color w:val="00B050"/>
          <w:sz w:val="24"/>
          <w:szCs w:val="24"/>
          <w:lang w:val="pt-PT" w:eastAsia="pt-BR"/>
        </w:rPr>
        <w:t xml:space="preserve"> </w:t>
      </w:r>
      <w:r w:rsidRPr="00961C35">
        <w:rPr>
          <w:rFonts w:ascii="Arial" w:eastAsia="Arial" w:hAnsi="Arial" w:cs="Arial"/>
          <w:color w:val="000000"/>
          <w:sz w:val="24"/>
          <w:szCs w:val="24"/>
          <w:lang w:val="pt-PT" w:eastAsia="pt-BR"/>
        </w:rPr>
        <w:t>entre os lances, que incidirá tanto em relação aos lances intermediários, quanto em relação ao lance que cobrir a melhor oferta.</w:t>
      </w:r>
    </w:p>
    <w:p w14:paraId="446E4DB8"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56A85A84" w14:textId="77777777" w:rsidR="00151F54"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10.8    – As licitantes, na hipótese de lance inconsistente ou inexequível, poderão, uma </w:t>
      </w:r>
      <w:r w:rsidRPr="00961C35">
        <w:rPr>
          <w:rFonts w:ascii="Arial" w:eastAsia="Arial" w:hAnsi="Arial" w:cs="Arial"/>
          <w:sz w:val="24"/>
          <w:szCs w:val="24"/>
          <w:lang w:val="pt-PT" w:eastAsia="pt-BR"/>
        </w:rPr>
        <w:t>única</w:t>
      </w:r>
      <w:r w:rsidRPr="00961C35">
        <w:rPr>
          <w:rFonts w:ascii="Arial" w:eastAsia="Arial" w:hAnsi="Arial" w:cs="Arial"/>
          <w:color w:val="000000"/>
          <w:sz w:val="24"/>
          <w:szCs w:val="24"/>
          <w:lang w:val="pt-PT" w:eastAsia="pt-BR"/>
        </w:rPr>
        <w:t xml:space="preserve"> vez e no intervalo de quinze segundos após o registro no sistema, excluir seu último lance ofertado.</w:t>
      </w:r>
    </w:p>
    <w:p w14:paraId="13A56F85"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4CB3F491" w14:textId="77777777" w:rsidR="00151F54" w:rsidRPr="003E65EF" w:rsidRDefault="00151F54" w:rsidP="00151F54">
      <w:pPr>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ind w:right="118"/>
        <w:jc w:val="both"/>
        <w:rPr>
          <w:rFonts w:ascii="Arial" w:eastAsia="Arial" w:hAnsi="Arial" w:cs="Arial"/>
          <w:sz w:val="24"/>
          <w:szCs w:val="24"/>
        </w:rPr>
      </w:pPr>
      <w:r w:rsidRPr="003E65EF">
        <w:rPr>
          <w:rFonts w:ascii="Arial" w:eastAsia="Arial" w:hAnsi="Arial" w:cs="Arial"/>
          <w:sz w:val="24"/>
          <w:szCs w:val="24"/>
        </w:rPr>
        <w:t xml:space="preserve">10.9   </w:t>
      </w:r>
      <w:r w:rsidRPr="003E65EF">
        <w:rPr>
          <w:rFonts w:ascii="Arial" w:eastAsia="Arial" w:hAnsi="Arial" w:cs="Arial"/>
          <w:sz w:val="24"/>
          <w:szCs w:val="24"/>
        </w:rPr>
        <w:tab/>
        <w:t>– As licitantes apresentarão suas propostas por meio de lances públicos e sucessivos.</w:t>
      </w:r>
    </w:p>
    <w:p w14:paraId="2EBA41CF" w14:textId="77777777" w:rsidR="00151F54" w:rsidRPr="003E65EF" w:rsidRDefault="00151F54" w:rsidP="00151F54">
      <w:pPr>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ind w:right="118"/>
        <w:jc w:val="both"/>
        <w:rPr>
          <w:rFonts w:ascii="Arial" w:eastAsia="Arial" w:hAnsi="Arial" w:cs="Arial"/>
          <w:sz w:val="24"/>
          <w:szCs w:val="24"/>
        </w:rPr>
      </w:pPr>
    </w:p>
    <w:p w14:paraId="3A7B6197" w14:textId="77777777" w:rsidR="00151F54" w:rsidRPr="003E65EF" w:rsidRDefault="00151F54" w:rsidP="00151F54">
      <w:pPr>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ind w:right="118"/>
        <w:jc w:val="both"/>
        <w:rPr>
          <w:rFonts w:ascii="Arial" w:eastAsia="Arial" w:hAnsi="Arial" w:cs="Arial"/>
          <w:sz w:val="24"/>
          <w:szCs w:val="24"/>
        </w:rPr>
      </w:pPr>
      <w:r w:rsidRPr="003E65EF">
        <w:rPr>
          <w:rFonts w:ascii="Arial" w:eastAsia="Arial" w:hAnsi="Arial" w:cs="Arial"/>
          <w:sz w:val="24"/>
          <w:szCs w:val="24"/>
        </w:rPr>
        <w:lastRenderedPageBreak/>
        <w:t>10.9.1– A etapa de lances da sessão pública durará 10 (dez) minutos e, após isso, será prorrogada automaticamente pelo sistema quando houver lance ofertado nos últimos 2 (dois) minutos do período de duração da sessão pública.</w:t>
      </w:r>
    </w:p>
    <w:p w14:paraId="2A5BAAF5" w14:textId="77777777" w:rsidR="00151F54" w:rsidRPr="003E65EF" w:rsidRDefault="00151F54" w:rsidP="00151F54">
      <w:pPr>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ind w:right="118"/>
        <w:jc w:val="both"/>
        <w:rPr>
          <w:rFonts w:ascii="Arial" w:eastAsia="Arial" w:hAnsi="Arial" w:cs="Arial"/>
          <w:sz w:val="24"/>
          <w:szCs w:val="24"/>
        </w:rPr>
      </w:pPr>
      <w:r w:rsidRPr="003E65EF">
        <w:rPr>
          <w:rFonts w:ascii="Arial" w:eastAsia="Arial" w:hAnsi="Arial" w:cs="Arial"/>
          <w:sz w:val="24"/>
          <w:szCs w:val="24"/>
        </w:rPr>
        <w:t>10.9.2 –   A prorrogação automática da etapa de envio de lances, de que trata o subitem anterior, será de 2 (dois) minutos e ocorrerá sucessivamente sempre que houver lances enviados nesse período de prorrogação, inclusive quando se tratar de lances intermediários.</w:t>
      </w:r>
    </w:p>
    <w:p w14:paraId="19BA4F53" w14:textId="77777777" w:rsidR="00151F54" w:rsidRPr="003E65EF" w:rsidRDefault="00151F54" w:rsidP="00151F54">
      <w:pPr>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ind w:right="118"/>
        <w:jc w:val="both"/>
        <w:rPr>
          <w:rFonts w:ascii="Arial" w:eastAsia="Arial" w:hAnsi="Arial" w:cs="Arial"/>
          <w:sz w:val="24"/>
          <w:szCs w:val="24"/>
        </w:rPr>
      </w:pPr>
      <w:r w:rsidRPr="003E65EF">
        <w:rPr>
          <w:rFonts w:ascii="Arial" w:eastAsia="Arial" w:hAnsi="Arial" w:cs="Arial"/>
          <w:sz w:val="24"/>
          <w:szCs w:val="24"/>
        </w:rPr>
        <w:t>10.9.3 – Não havendo novos lances na forma estabelecida nos itens anteriores, a sessão pública será encerrada automaticamente com a ordenação e divulgação da ordem final de classificação pelo sistema.</w:t>
      </w:r>
    </w:p>
    <w:p w14:paraId="1B81E039" w14:textId="77777777" w:rsidR="00151F54" w:rsidRPr="003E65EF" w:rsidRDefault="00151F54" w:rsidP="00151F54">
      <w:pPr>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ind w:right="118"/>
        <w:jc w:val="both"/>
        <w:rPr>
          <w:rFonts w:ascii="Arial" w:eastAsia="Arial" w:hAnsi="Arial" w:cs="Arial"/>
          <w:sz w:val="24"/>
          <w:szCs w:val="24"/>
        </w:rPr>
      </w:pPr>
      <w:r w:rsidRPr="003E65EF">
        <w:rPr>
          <w:rFonts w:ascii="Arial" w:eastAsia="Arial" w:hAnsi="Arial" w:cs="Arial"/>
          <w:sz w:val="24"/>
          <w:szCs w:val="24"/>
        </w:rPr>
        <w:t>10.9.4 –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60839F9B" w14:textId="77777777" w:rsidR="00151F54" w:rsidRPr="003E65EF" w:rsidRDefault="00151F54" w:rsidP="00151F54">
      <w:pPr>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ind w:right="118"/>
        <w:jc w:val="both"/>
        <w:rPr>
          <w:rFonts w:ascii="Arial" w:eastAsia="Arial" w:hAnsi="Arial" w:cs="Arial"/>
          <w:sz w:val="24"/>
          <w:szCs w:val="24"/>
        </w:rPr>
      </w:pPr>
      <w:r w:rsidRPr="003E65EF">
        <w:rPr>
          <w:rFonts w:ascii="Arial" w:eastAsia="Arial" w:hAnsi="Arial" w:cs="Arial"/>
          <w:sz w:val="24"/>
          <w:szCs w:val="24"/>
        </w:rPr>
        <w:t>10.9.5 – Após o referido reinício, as licitantes serão convocadas para apresentar lances intermediários.</w:t>
      </w:r>
    </w:p>
    <w:p w14:paraId="348EE04A"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10.10  – Finalizados os  prazos estabelecidos nos subitens anteriores, o sistema ordenará e divulgará os lances em ordem crescente de valores.</w:t>
      </w:r>
    </w:p>
    <w:p w14:paraId="683F4EB2"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5FBAFE5E" w14:textId="7FCE8EF9"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10.10.1  – Para julgamento e classificação das propostas, será adotado o critério do </w:t>
      </w:r>
      <w:r>
        <w:rPr>
          <w:rFonts w:ascii="Arial" w:eastAsia="Arial" w:hAnsi="Arial" w:cs="Arial"/>
          <w:b/>
          <w:sz w:val="24"/>
          <w:szCs w:val="24"/>
          <w:u w:val="single"/>
          <w:lang w:val="pt-PT" w:eastAsia="pt-BR"/>
        </w:rPr>
        <w:t>MENOR PREÇO POR ITEM</w:t>
      </w:r>
      <w:r w:rsidRPr="00961C35">
        <w:rPr>
          <w:rFonts w:ascii="Arial" w:eastAsia="Arial" w:hAnsi="Arial" w:cs="Arial"/>
          <w:color w:val="000000"/>
          <w:sz w:val="24"/>
          <w:szCs w:val="24"/>
          <w:lang w:val="pt-PT" w:eastAsia="pt-BR"/>
        </w:rPr>
        <w:t xml:space="preserve">, sendo considerada mais bem classificada a licitante que, ao final da etapa de lances do Pregão Eletrônico, tenha apresentado lance(s) cujo(s) valor(es) seja(m) igual(is) ou inferior(es) ao(s) previsto(s) </w:t>
      </w:r>
      <w:r w:rsidRPr="00961C35">
        <w:rPr>
          <w:rFonts w:ascii="Arial" w:eastAsia="Arial" w:hAnsi="Arial" w:cs="Arial"/>
          <w:sz w:val="24"/>
          <w:szCs w:val="24"/>
          <w:lang w:val="pt-PT" w:eastAsia="pt-BR"/>
        </w:rPr>
        <w:t xml:space="preserve">para cada item </w:t>
      </w:r>
      <w:r w:rsidRPr="00961C35">
        <w:rPr>
          <w:rFonts w:ascii="Arial" w:eastAsia="Arial" w:hAnsi="Arial" w:cs="Arial"/>
          <w:color w:val="000000"/>
          <w:sz w:val="24"/>
          <w:szCs w:val="24"/>
          <w:lang w:val="pt-PT" w:eastAsia="pt-BR"/>
        </w:rPr>
        <w:t>da estimativa orçamentária.</w:t>
      </w:r>
    </w:p>
    <w:p w14:paraId="23BD5815"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31E8E1BD"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10.10.2 – Caso não venham a ser ofertados lances, será considerada vencedora a licitante que, ao final da etapa competitiva do Pregão Eletrônico, tenha apresentado proposta(s) cujo(s) valor(es) seja(m) igual(is) ou inferior(es) ao(s) previsto(s) </w:t>
      </w:r>
      <w:r w:rsidRPr="00961C35">
        <w:rPr>
          <w:rFonts w:ascii="Arial" w:eastAsia="Arial" w:hAnsi="Arial" w:cs="Arial"/>
          <w:sz w:val="24"/>
          <w:szCs w:val="24"/>
          <w:lang w:val="pt-PT" w:eastAsia="pt-BR"/>
        </w:rPr>
        <w:t xml:space="preserve">para cada item </w:t>
      </w:r>
      <w:r w:rsidRPr="00961C35">
        <w:rPr>
          <w:rFonts w:ascii="Arial" w:eastAsia="Arial" w:hAnsi="Arial" w:cs="Arial"/>
          <w:color w:val="000000"/>
          <w:sz w:val="24"/>
          <w:szCs w:val="24"/>
          <w:lang w:val="pt-PT" w:eastAsia="pt-BR"/>
        </w:rPr>
        <w:t>da estimativa orçamentária.</w:t>
      </w:r>
    </w:p>
    <w:p w14:paraId="4E28EDC5"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13367DCE"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10.11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123/2006, regulamentada pelo Decreto n.º 8.538/15.</w:t>
      </w:r>
    </w:p>
    <w:p w14:paraId="2C84F625"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03E3A6A9"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10.11.1  – Nessas condições, as propostas de microempresas e empresas de pequeno porte que se encontrarem na faixa de até 5% (cinco por cento) acima da melhor proposta ou melhor lance serão consideradas empatadas com a primeira colocada.</w:t>
      </w:r>
    </w:p>
    <w:p w14:paraId="4F7D643B"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187B062D"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10.11.2  –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 sob pena de preclusão.</w:t>
      </w:r>
    </w:p>
    <w:p w14:paraId="42A89E8D"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59D75585"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10.11.3  – Caso a microempresa ou empresa de pequeno porte convocada apresente proposta de preço inferior, esta será considerada a melhor oferta.</w:t>
      </w:r>
    </w:p>
    <w:p w14:paraId="34F8C867"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472CDF46"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lastRenderedPageBreak/>
        <w:t>10.11.4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1F7E61B0"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4E766DEF"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10.11.5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064513A"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138CEB06"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10.11.6 – Somente haverá aplicação do disposto no item 10.11 quando a proposta originalmente mais bem classificada do certame não tiver sido apresentada por microempresa ou empresa de pequeno porte.</w:t>
      </w:r>
    </w:p>
    <w:p w14:paraId="20210D90"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2F12129F"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10.12.  – Em caso de empate entre propostas ou lances, serão utilizados os seguintes critérios de desempate, previstos no art. 60 da Lei n.º 14.133/2021, nesta ordem:</w:t>
      </w:r>
    </w:p>
    <w:p w14:paraId="63613846"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23B8BF75"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(a) disputa final, hipótese em que as licitantes empatados poderão apresentar nova proposta em ato contínuo à classificação;</w:t>
      </w:r>
    </w:p>
    <w:p w14:paraId="01959FCF"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6420736E"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(b) avaliação do desempenho contratual prévio das licitantes, para a qual deverão preferencialmente ser utilizados registros cadastrais para efeito de atesto de cumprimento de obrigações previstos nesta Lei;</w:t>
      </w:r>
    </w:p>
    <w:p w14:paraId="4BF93BBF"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3375EC33"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(c) desenvolvimento pela licitante de ações de equidade entre homens e mulheres no ambiente de trabalho, conforme regulamento;</w:t>
      </w:r>
    </w:p>
    <w:p w14:paraId="4DF323E3"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03B4A09F"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(d) desenvolvimento pela licitante de programa de integridade, conforme orientações dos órgãos de controle.</w:t>
      </w:r>
    </w:p>
    <w:p w14:paraId="4382AF7B"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0792D29C"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10.12.2  – Persistindo o empate, nos termos do § 1º, da Lei n.º 14.133/2021, será assegurada preferência, sucessivamente, aos bens e serviços produzidos ou prestados por:</w:t>
      </w:r>
    </w:p>
    <w:p w14:paraId="26A664BE"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58739E18"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sz w:val="24"/>
          <w:szCs w:val="24"/>
          <w:lang w:val="pt-PT" w:eastAsia="pt-BR"/>
        </w:rPr>
      </w:pPr>
      <w:r w:rsidRPr="00961C35">
        <w:rPr>
          <w:rFonts w:ascii="Arial" w:eastAsia="Arial" w:hAnsi="Arial" w:cs="Arial"/>
          <w:sz w:val="24"/>
          <w:szCs w:val="24"/>
          <w:lang w:val="pt-PT" w:eastAsia="pt-BR"/>
        </w:rPr>
        <w:t>(a) empresas estabelecidas no território do Estado do Rio de Janeiro;</w:t>
      </w:r>
    </w:p>
    <w:p w14:paraId="6684ED16"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sz w:val="24"/>
          <w:szCs w:val="24"/>
          <w:lang w:val="pt-PT" w:eastAsia="pt-BR"/>
        </w:rPr>
      </w:pPr>
    </w:p>
    <w:p w14:paraId="14885430"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(b) empresas brasileiras;</w:t>
      </w:r>
    </w:p>
    <w:p w14:paraId="4D127E31"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598005F3"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(c) empresas que invistam em pesquisa e no desenvolvimento de tecnologia no País;</w:t>
      </w:r>
    </w:p>
    <w:p w14:paraId="1F71278D"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530711C1"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(d) empresas que comprovem a prática de mitigação, nos termos da Lei n.º 12.187/09.</w:t>
      </w:r>
    </w:p>
    <w:p w14:paraId="51410888"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46F12711"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10.13  – Definido o resultado do julgamento, o Pregoeiro poderá negociar condições mais vantajosas com o primeiro colocado, ainda que seu lance final permaneça acima do preço máximo ou inferior ao desconto definido para a contratação</w:t>
      </w:r>
    </w:p>
    <w:p w14:paraId="2C7492F7"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0F36D4C4"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10.13.1  –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58D1E2C"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51CB55F3"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10.13.2  –  A negociação será conduzida pelo Pregoeiro por meio do chat disponibilizado pelo </w:t>
      </w:r>
      <w:r w:rsidRPr="00961C35">
        <w:rPr>
          <w:rFonts w:ascii="Arial" w:eastAsia="Arial" w:hAnsi="Arial" w:cs="Arial"/>
          <w:color w:val="000000"/>
          <w:sz w:val="24"/>
          <w:szCs w:val="24"/>
          <w:lang w:val="pt-PT" w:eastAsia="pt-BR"/>
        </w:rPr>
        <w:lastRenderedPageBreak/>
        <w:t>sistema, podendo ser acompanhada pelas demais licitantes, devendo seu resultado ser divulgado a todos e anexado aos autos do processo licitatório.</w:t>
      </w:r>
    </w:p>
    <w:p w14:paraId="00AD2E90"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0EDFF147"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10.14  – Encerrada a fase de negociação, o Pregoeiro iniciará a fase de aceitação e julgamento da proposta.</w:t>
      </w:r>
    </w:p>
    <w:p w14:paraId="4037F5A7"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151F54" w:rsidRPr="00961C35" w14:paraId="1F41EACC" w14:textId="77777777" w:rsidTr="00AF5EA4">
        <w:tc>
          <w:tcPr>
            <w:tcW w:w="10201" w:type="dxa"/>
          </w:tcPr>
          <w:p w14:paraId="3DD7EA3D" w14:textId="77777777" w:rsidR="00151F54" w:rsidRPr="00961C35" w:rsidRDefault="00151F54" w:rsidP="00AF5EA4">
            <w:pPr>
              <w:widowControl w:val="0"/>
              <w:numPr>
                <w:ilvl w:val="0"/>
                <w:numId w:val="5"/>
              </w:numPr>
              <w:pBdr>
                <w:top w:val="nil"/>
                <w:left w:val="nil"/>
                <w:bottom w:val="nil"/>
                <w:right w:val="nil"/>
                <w:between w:val="nil"/>
              </w:pBdr>
              <w:spacing w:before="120" w:after="120" w:line="240" w:lineRule="auto"/>
              <w:ind w:right="5"/>
              <w:jc w:val="both"/>
              <w:rPr>
                <w:rFonts w:ascii="Arial" w:eastAsia="Arial" w:hAnsi="Arial" w:cs="Arial"/>
                <w:b/>
                <w:color w:val="000000"/>
                <w:sz w:val="24"/>
                <w:szCs w:val="24"/>
                <w:lang w:val="pt-PT" w:eastAsia="pt-BR"/>
              </w:rPr>
            </w:pPr>
            <w:r w:rsidRPr="00961C35">
              <w:rPr>
                <w:rFonts w:ascii="Arial" w:eastAsia="Arial" w:hAnsi="Arial" w:cs="Arial"/>
                <w:b/>
                <w:color w:val="000000"/>
                <w:sz w:val="24"/>
                <w:szCs w:val="24"/>
                <w:lang w:val="pt-PT" w:eastAsia="pt-BR"/>
              </w:rPr>
              <w:t xml:space="preserve"> DA CONEXÃO COM O SISTEMA ELETRÔNICO</w:t>
            </w:r>
          </w:p>
        </w:tc>
      </w:tr>
    </w:tbl>
    <w:p w14:paraId="3ED95645"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32CF7DD1"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11.1</w:t>
      </w:r>
      <w:r w:rsidRPr="00961C35">
        <w:rPr>
          <w:rFonts w:ascii="Arial" w:eastAsia="Arial" w:hAnsi="Arial" w:cs="Arial"/>
          <w:color w:val="000000"/>
          <w:sz w:val="24"/>
          <w:szCs w:val="24"/>
          <w:lang w:val="pt-PT" w:eastAsia="pt-BR"/>
        </w:rPr>
        <w:tab/>
        <w:t>– As licitantes, como responsáveis por todas as transações que forem efetuadas em seu nome no sistema eletrônico, assumem como firmes e verdadeiras suas propostas e lances.</w:t>
      </w:r>
    </w:p>
    <w:p w14:paraId="5D1A9237"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highlight w:val="white"/>
          <w:lang w:val="pt-PT" w:eastAsia="pt-BR"/>
        </w:rPr>
      </w:pPr>
    </w:p>
    <w:p w14:paraId="5F683945"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highlight w:val="white"/>
          <w:lang w:val="pt-PT" w:eastAsia="pt-BR"/>
        </w:rPr>
      </w:pPr>
      <w:r w:rsidRPr="00961C35">
        <w:rPr>
          <w:rFonts w:ascii="Arial" w:eastAsia="Arial" w:hAnsi="Arial" w:cs="Arial"/>
          <w:color w:val="000000"/>
          <w:sz w:val="24"/>
          <w:szCs w:val="24"/>
          <w:highlight w:val="white"/>
          <w:lang w:val="pt-PT" w:eastAsia="pt-BR"/>
        </w:rPr>
        <w:t>11.2</w:t>
      </w:r>
      <w:r w:rsidRPr="00961C35">
        <w:rPr>
          <w:rFonts w:ascii="Arial" w:eastAsia="Arial" w:hAnsi="Arial" w:cs="Arial"/>
          <w:color w:val="000000"/>
          <w:sz w:val="24"/>
          <w:szCs w:val="24"/>
          <w:highlight w:val="white"/>
          <w:lang w:val="pt-PT" w:eastAsia="pt-BR"/>
        </w:rPr>
        <w:tab/>
        <w:t xml:space="preserve">– Caso o sistema utilizado para realização do Pregão Eletrônico fique inacessível por problemas operacionais, exclusivamente do próprio sistema, com a desconexão de todos os participantes no decorrer da etapa competitiva do certame, o procedimento licitatório será suspenso e somente será retomado após a comunicação aos participantes no </w:t>
      </w:r>
      <w:r w:rsidRPr="00961C35">
        <w:rPr>
          <w:rFonts w:ascii="Arial" w:eastAsia="Arial" w:hAnsi="Arial" w:cs="Arial"/>
          <w:sz w:val="24"/>
          <w:szCs w:val="24"/>
          <w:lang w:val="pt-PT" w:eastAsia="pt-BR"/>
        </w:rPr>
        <w:t>Portal de Compras do Governo Federal (</w:t>
      </w:r>
      <w:hyperlink r:id="rId15" w:history="1">
        <w:r w:rsidRPr="00961C35">
          <w:rPr>
            <w:rFonts w:ascii="Arial" w:eastAsia="Arial" w:hAnsi="Arial" w:cs="Arial"/>
            <w:color w:val="0000FF"/>
            <w:sz w:val="24"/>
            <w:szCs w:val="24"/>
            <w:u w:val="single"/>
            <w:lang w:val="pt-PT" w:eastAsia="pt-BR"/>
          </w:rPr>
          <w:t>https://www.gov.br/compras/pt-br</w:t>
        </w:r>
      </w:hyperlink>
      <w:r w:rsidRPr="00961C35">
        <w:rPr>
          <w:rFonts w:ascii="Arial" w:eastAsia="Arial" w:hAnsi="Arial" w:cs="Arial"/>
          <w:sz w:val="24"/>
          <w:szCs w:val="24"/>
          <w:lang w:val="pt-PT" w:eastAsia="pt-BR"/>
        </w:rPr>
        <w:t>)</w:t>
      </w:r>
      <w:r w:rsidRPr="00961C35">
        <w:rPr>
          <w:rFonts w:ascii="Arial" w:eastAsia="Arial" w:hAnsi="Arial" w:cs="Arial"/>
          <w:color w:val="000000"/>
          <w:sz w:val="24"/>
          <w:szCs w:val="24"/>
          <w:highlight w:val="white"/>
          <w:lang w:val="pt-PT" w:eastAsia="pt-BR"/>
        </w:rPr>
        <w:t>.</w:t>
      </w:r>
    </w:p>
    <w:p w14:paraId="3C69FE7C"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highlight w:val="white"/>
          <w:lang w:val="pt-PT" w:eastAsia="pt-BR"/>
        </w:rPr>
      </w:pPr>
    </w:p>
    <w:p w14:paraId="49549C89"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11.2.1</w:t>
      </w:r>
      <w:r w:rsidRPr="00961C35">
        <w:rPr>
          <w:rFonts w:ascii="Arial" w:eastAsia="Arial" w:hAnsi="Arial" w:cs="Arial"/>
          <w:color w:val="000000"/>
          <w:sz w:val="24"/>
          <w:szCs w:val="24"/>
          <w:lang w:val="pt-PT" w:eastAsia="pt-BR"/>
        </w:rPr>
        <w:tab/>
        <w:t>– Incumbirá às licitantes acompanhar as operações no sistema durante a sessão pública, ficando responsável pelo ônus decorrente da perda de negócios diante da inobservância de quaisquer mensagens emitidas por meio do sistema ou em virtude de sua desconexão.</w:t>
      </w:r>
    </w:p>
    <w:p w14:paraId="4E06042B"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57DABBA3"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11.3</w:t>
      </w:r>
      <w:r w:rsidRPr="00961C35">
        <w:rPr>
          <w:rFonts w:ascii="Arial" w:eastAsia="Arial" w:hAnsi="Arial" w:cs="Arial"/>
          <w:color w:val="000000"/>
          <w:sz w:val="24"/>
          <w:szCs w:val="24"/>
          <w:lang w:val="pt-PT" w:eastAsia="pt-BR"/>
        </w:rPr>
        <w:tab/>
        <w:t>– A desconexão do Pregoeiro no decorrer da etapa de lances não prejudica o seu transcurso. Caso o sistema eletrônico permaneça acessível às licitantes para o oferecimento de lances, estes continuarão a ser recebidos, retornando o Pregoeiro, quando possível, à sua atuação na etapa de lances, sem prejuízo dos atos realizados.</w:t>
      </w:r>
    </w:p>
    <w:p w14:paraId="7D5D4A22"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7EF1E618"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highlight w:val="white"/>
          <w:lang w:val="pt-PT" w:eastAsia="pt-BR"/>
        </w:rPr>
      </w:pPr>
      <w:r w:rsidRPr="00961C35">
        <w:rPr>
          <w:rFonts w:ascii="Arial" w:eastAsia="Arial" w:hAnsi="Arial" w:cs="Arial"/>
          <w:color w:val="000000"/>
          <w:sz w:val="24"/>
          <w:szCs w:val="24"/>
          <w:highlight w:val="white"/>
          <w:lang w:val="pt-PT" w:eastAsia="pt-BR"/>
        </w:rPr>
        <w:t>11.3.1</w:t>
      </w:r>
      <w:r w:rsidRPr="00961C35">
        <w:rPr>
          <w:rFonts w:ascii="Arial" w:eastAsia="Arial" w:hAnsi="Arial" w:cs="Arial"/>
          <w:color w:val="000000"/>
          <w:sz w:val="24"/>
          <w:szCs w:val="24"/>
          <w:highlight w:val="white"/>
          <w:lang w:val="pt-PT" w:eastAsia="pt-BR"/>
        </w:rPr>
        <w:tab/>
        <w:t xml:space="preserve">– Quando a desconexão do Pregoeiro persistir por tempo superior a 10 (dez) minutos, a sessão do pregão será suspensa e reiniciada somente decorridas 24 (vinte e quatro) horas após a comunicação do fato aos participantes, </w:t>
      </w:r>
      <w:r w:rsidRPr="00961C35">
        <w:rPr>
          <w:rFonts w:ascii="Arial" w:eastAsia="Arial" w:hAnsi="Arial" w:cs="Arial"/>
          <w:sz w:val="24"/>
          <w:szCs w:val="24"/>
          <w:highlight w:val="white"/>
          <w:lang w:val="pt-PT" w:eastAsia="pt-BR"/>
        </w:rPr>
        <w:t xml:space="preserve">no </w:t>
      </w:r>
      <w:r w:rsidRPr="00961C35">
        <w:rPr>
          <w:rFonts w:ascii="Arial" w:eastAsia="Arial" w:hAnsi="Arial" w:cs="Arial"/>
          <w:sz w:val="24"/>
          <w:szCs w:val="24"/>
          <w:lang w:val="pt-PT" w:eastAsia="pt-BR"/>
        </w:rPr>
        <w:t>Portal de Compras do Governo Federal (</w:t>
      </w:r>
      <w:hyperlink r:id="rId16" w:history="1">
        <w:r w:rsidRPr="00961C35">
          <w:rPr>
            <w:rFonts w:ascii="Arial" w:eastAsia="Arial" w:hAnsi="Arial" w:cs="Arial"/>
            <w:color w:val="0000FF"/>
            <w:sz w:val="24"/>
            <w:szCs w:val="24"/>
            <w:u w:val="single"/>
            <w:lang w:val="pt-PT" w:eastAsia="pt-BR"/>
          </w:rPr>
          <w:t>https://www.gov.br/compras/pt-br</w:t>
        </w:r>
      </w:hyperlink>
      <w:r w:rsidRPr="00961C35">
        <w:rPr>
          <w:rFonts w:ascii="Arial" w:eastAsia="Arial" w:hAnsi="Arial" w:cs="Arial"/>
          <w:sz w:val="24"/>
          <w:szCs w:val="24"/>
          <w:lang w:val="pt-PT" w:eastAsia="pt-BR"/>
        </w:rPr>
        <w:t>)</w:t>
      </w:r>
      <w:r w:rsidRPr="00961C35">
        <w:rPr>
          <w:rFonts w:ascii="Arial" w:eastAsia="Arial" w:hAnsi="Arial" w:cs="Arial"/>
          <w:sz w:val="24"/>
          <w:szCs w:val="24"/>
          <w:highlight w:val="white"/>
          <w:lang w:val="pt-PT" w:eastAsia="pt-BR"/>
        </w:rPr>
        <w:t>.</w:t>
      </w:r>
    </w:p>
    <w:p w14:paraId="21152EB7"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9"/>
      </w:tblGrid>
      <w:tr w:rsidR="00151F54" w:rsidRPr="00961C35" w14:paraId="5FDE3CAB" w14:textId="77777777" w:rsidTr="00AF5EA4">
        <w:tc>
          <w:tcPr>
            <w:tcW w:w="9209" w:type="dxa"/>
          </w:tcPr>
          <w:p w14:paraId="44ADF008" w14:textId="77777777" w:rsidR="00151F54" w:rsidRPr="00961C35" w:rsidRDefault="00151F54" w:rsidP="00AF5EA4">
            <w:pPr>
              <w:widowControl w:val="0"/>
              <w:numPr>
                <w:ilvl w:val="0"/>
                <w:numId w:val="5"/>
              </w:numPr>
              <w:pBdr>
                <w:top w:val="nil"/>
                <w:left w:val="nil"/>
                <w:bottom w:val="nil"/>
                <w:right w:val="nil"/>
                <w:between w:val="nil"/>
              </w:pBdr>
              <w:spacing w:before="120" w:after="120" w:line="240" w:lineRule="auto"/>
              <w:ind w:right="5"/>
              <w:jc w:val="both"/>
              <w:rPr>
                <w:rFonts w:ascii="Arial" w:eastAsia="Arial" w:hAnsi="Arial" w:cs="Arial"/>
                <w:b/>
                <w:color w:val="000000"/>
                <w:sz w:val="24"/>
                <w:szCs w:val="24"/>
                <w:lang w:val="pt-PT" w:eastAsia="pt-BR"/>
              </w:rPr>
            </w:pPr>
            <w:r w:rsidRPr="00961C35">
              <w:rPr>
                <w:rFonts w:ascii="Arial" w:eastAsia="Arial" w:hAnsi="Arial" w:cs="Arial"/>
                <w:b/>
                <w:color w:val="000000"/>
                <w:sz w:val="24"/>
                <w:szCs w:val="24"/>
                <w:lang w:val="pt-PT" w:eastAsia="pt-BR"/>
              </w:rPr>
              <w:t xml:space="preserve"> DO JULGAMENTO DAS PROPOSTAS</w:t>
            </w:r>
          </w:p>
        </w:tc>
      </w:tr>
    </w:tbl>
    <w:p w14:paraId="6BCA5D2F"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b/>
          <w:color w:val="000000"/>
          <w:sz w:val="24"/>
          <w:szCs w:val="24"/>
          <w:lang w:val="pt-PT" w:eastAsia="pt-BR"/>
        </w:rPr>
      </w:pPr>
    </w:p>
    <w:p w14:paraId="4D65D7F3"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12</w:t>
      </w:r>
      <w:r w:rsidRPr="00961C35">
        <w:rPr>
          <w:rFonts w:ascii="Arial" w:eastAsia="Arial" w:hAnsi="Arial" w:cs="Arial"/>
          <w:color w:val="000000"/>
          <w:sz w:val="24"/>
          <w:szCs w:val="24"/>
          <w:lang w:val="pt-PT" w:eastAsia="pt-BR"/>
        </w:rPr>
        <w:tab/>
        <w:t>– Encerrada a etapa de negociação, o Pregoeiro deverá se manifestar sobre a aceitação da proposta ou do lance de menor valor, concedendo prazo de 02 (duas) horas</w:t>
      </w:r>
      <w:r w:rsidRPr="00961C35">
        <w:rPr>
          <w:rFonts w:ascii="Arial" w:eastAsia="Arial" w:hAnsi="Arial" w:cs="Arial"/>
          <w:sz w:val="24"/>
          <w:szCs w:val="24"/>
          <w:lang w:val="pt-PT" w:eastAsia="pt-BR"/>
        </w:rPr>
        <w:t xml:space="preserve">, conforme art. 38, </w:t>
      </w:r>
      <w:r w:rsidRPr="00961C35">
        <w:rPr>
          <w:rFonts w:ascii="Arial" w:eastAsia="Arial" w:hAnsi="Arial" w:cs="Arial"/>
          <w:sz w:val="20"/>
          <w:szCs w:val="20"/>
          <w:lang w:val="pt-PT" w:eastAsia="pt-BR"/>
        </w:rPr>
        <w:t>§</w:t>
      </w:r>
      <w:r w:rsidRPr="00961C35">
        <w:rPr>
          <w:rFonts w:ascii="Arial" w:eastAsia="Arial" w:hAnsi="Arial" w:cs="Arial"/>
          <w:sz w:val="24"/>
          <w:szCs w:val="24"/>
          <w:lang w:val="pt-PT" w:eastAsia="pt-BR"/>
        </w:rPr>
        <w:t>2º, do Decreto n.º 10.024/2019)</w:t>
      </w:r>
      <w:r w:rsidRPr="00961C35">
        <w:rPr>
          <w:rFonts w:ascii="Arial" w:eastAsia="Arial" w:hAnsi="Arial" w:cs="Arial"/>
          <w:color w:val="000000"/>
          <w:sz w:val="24"/>
          <w:szCs w:val="24"/>
          <w:lang w:val="pt-PT" w:eastAsia="pt-BR"/>
        </w:rPr>
        <w:t xml:space="preserve">, contado sua solicitação, para correção de documentos enviados anteriormente que apresentam erros e falhas ou para acréscimo de documentos ausentes identificados pela Equipe de Apoio, além dos documentos complementares conforme o item 9.3.  </w:t>
      </w:r>
    </w:p>
    <w:p w14:paraId="571A5320"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27F3E844"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12.1</w:t>
      </w:r>
      <w:r w:rsidRPr="00961C35">
        <w:rPr>
          <w:rFonts w:ascii="Arial" w:eastAsia="Arial" w:hAnsi="Arial" w:cs="Arial"/>
          <w:color w:val="000000"/>
          <w:sz w:val="24"/>
          <w:szCs w:val="24"/>
          <w:lang w:val="pt-PT" w:eastAsia="pt-BR"/>
        </w:rPr>
        <w:tab/>
        <w:t>–  É facultado ao Pregoeiro prorrogar o prazo acima estabelecido, a partir de solicitação fundamentada feita no chat pela licitante, antes do findo o prazo, hipótese em que a prorrogação se aplicará às licitantes porventura subsequentes.</w:t>
      </w:r>
    </w:p>
    <w:p w14:paraId="532232EC"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620866BE"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12.2 – Serão desclassificadas as propostas que:</w:t>
      </w:r>
    </w:p>
    <w:p w14:paraId="775A6D26"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bookmarkStart w:id="3" w:name="bookmark=id.3znysh7" w:colFirst="0" w:colLast="0"/>
      <w:bookmarkEnd w:id="3"/>
    </w:p>
    <w:p w14:paraId="631A3ABF"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(a) contiverem vícios insanáveis;</w:t>
      </w:r>
    </w:p>
    <w:p w14:paraId="004C999E"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bookmarkStart w:id="4" w:name="bookmark=id.2et92p0" w:colFirst="0" w:colLast="0"/>
      <w:bookmarkEnd w:id="4"/>
    </w:p>
    <w:p w14:paraId="15ADE8EA"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(b) não obedecerem às especificações técnicas pormenorizadas no Edital;</w:t>
      </w:r>
    </w:p>
    <w:p w14:paraId="4BCD1A6C"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bookmarkStart w:id="5" w:name="bookmark=id.tyjcwt" w:colFirst="0" w:colLast="0"/>
      <w:bookmarkEnd w:id="5"/>
    </w:p>
    <w:p w14:paraId="167B7909"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lastRenderedPageBreak/>
        <w:t>(c) apresentarem preços inexequíveis ou permanecerem acima do orçamento estimado para a contratação;</w:t>
      </w:r>
    </w:p>
    <w:p w14:paraId="19DF051F"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bookmarkStart w:id="6" w:name="bookmark=id.3dy6vkm" w:colFirst="0" w:colLast="0"/>
      <w:bookmarkEnd w:id="6"/>
    </w:p>
    <w:p w14:paraId="1BD4283E"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(d) não tiverem sua exequibilidade demonstrada, quando exigido pela Administração;</w:t>
      </w:r>
    </w:p>
    <w:p w14:paraId="35188BEB"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bookmarkStart w:id="7" w:name="bookmark=id.1t3h5sf" w:colFirst="0" w:colLast="0"/>
      <w:bookmarkEnd w:id="7"/>
    </w:p>
    <w:p w14:paraId="09BC9575"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(e) apresentarem desconformidade com quaisquer outras exigências do Edital, desde que insanável.</w:t>
      </w:r>
    </w:p>
    <w:p w14:paraId="22BE703D"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 </w:t>
      </w:r>
    </w:p>
    <w:p w14:paraId="7EE4999D"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12.2.1 – Nas hipóteses em que se configurarem preços inexequíveis, o Pregoeiro e sua Equipe de Apoio, por meio de diligência, poderão averiguar se a oferta da licitante é viável, dando-lhe a oportunidade de comprovar, documentalmente, serem os custos dos insumos coerentes com os de mercado e os coeficientes de produtividade compatíveis com a execução do objeto licitado.</w:t>
      </w:r>
    </w:p>
    <w:p w14:paraId="22E62ADA"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7306A8C3" w14:textId="77777777" w:rsidR="00151F54" w:rsidRPr="00961C35" w:rsidRDefault="00151F54" w:rsidP="00151F54">
      <w:pPr>
        <w:pBdr>
          <w:top w:val="nil"/>
          <w:left w:val="nil"/>
          <w:bottom w:val="nil"/>
          <w:right w:val="nil"/>
          <w:between w:val="nil"/>
        </w:pBdr>
        <w:spacing w:after="0" w:line="276"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12.3 – Para fins de análise da proposta quanto ao cumprimento das especificações do objeto, poderá ser colhida a manifestação escrita do setor requisitante ou da área especializada no objeto.</w:t>
      </w:r>
    </w:p>
    <w:p w14:paraId="61852A30"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Calibri" w:eastAsia="Calibri" w:hAnsi="Calibri" w:cs="Calibri"/>
          <w:b/>
          <w:color w:val="000000"/>
          <w:sz w:val="18"/>
          <w:szCs w:val="18"/>
          <w:highlight w:val="yellow"/>
          <w:lang w:val="pt-PT" w:eastAsia="pt-BR"/>
        </w:rPr>
      </w:pPr>
    </w:p>
    <w:p w14:paraId="4CB05C43" w14:textId="77777777" w:rsidR="00151F54" w:rsidRPr="00961C35" w:rsidRDefault="00151F54" w:rsidP="00151F54">
      <w:pPr>
        <w:pBdr>
          <w:top w:val="nil"/>
          <w:left w:val="nil"/>
          <w:bottom w:val="nil"/>
          <w:right w:val="nil"/>
          <w:between w:val="nil"/>
        </w:pBdr>
        <w:spacing w:after="0" w:line="276"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12.4 – O Pregoeiro poderá </w:t>
      </w:r>
      <w:r w:rsidRPr="00961C35">
        <w:rPr>
          <w:rFonts w:ascii="Arial" w:eastAsia="Arial" w:hAnsi="Arial" w:cs="Arial"/>
          <w:sz w:val="24"/>
          <w:szCs w:val="24"/>
          <w:lang w:val="pt-PT" w:eastAsia="pt-BR"/>
        </w:rPr>
        <w:t>exigir</w:t>
      </w:r>
      <w:r w:rsidRPr="00961C35">
        <w:rPr>
          <w:rFonts w:ascii="Arial" w:eastAsia="Arial" w:hAnsi="Arial" w:cs="Arial"/>
          <w:color w:val="000000"/>
          <w:sz w:val="24"/>
          <w:szCs w:val="24"/>
          <w:lang w:val="pt-PT" w:eastAsia="pt-BR"/>
        </w:rPr>
        <w:t xml:space="preserve"> a apresentação de amostra(s), hipótese em que a licitante provisoriamente </w:t>
      </w:r>
      <w:r w:rsidRPr="00961C35">
        <w:rPr>
          <w:rFonts w:ascii="Arial" w:eastAsia="Arial" w:hAnsi="Arial" w:cs="Arial"/>
          <w:sz w:val="24"/>
          <w:szCs w:val="24"/>
          <w:lang w:val="pt-PT" w:eastAsia="pt-BR"/>
        </w:rPr>
        <w:t>vencedora</w:t>
      </w:r>
      <w:r w:rsidRPr="00961C35">
        <w:rPr>
          <w:rFonts w:ascii="Arial" w:eastAsia="Arial" w:hAnsi="Arial" w:cs="Arial"/>
          <w:color w:val="000000"/>
          <w:sz w:val="24"/>
          <w:szCs w:val="24"/>
          <w:lang w:val="pt-PT" w:eastAsia="pt-BR"/>
        </w:rPr>
        <w:t xml:space="preserve"> deverá, sob pena de não aceitação da proposta, apresentá-la(s) conforme disciplinado no Termo de Referência.</w:t>
      </w:r>
    </w:p>
    <w:p w14:paraId="24D0549A" w14:textId="77777777" w:rsidR="00151F54" w:rsidRPr="00961C35" w:rsidRDefault="00151F54" w:rsidP="00151F54">
      <w:pPr>
        <w:pBdr>
          <w:top w:val="nil"/>
          <w:left w:val="nil"/>
          <w:bottom w:val="nil"/>
          <w:right w:val="nil"/>
          <w:between w:val="nil"/>
        </w:pBdr>
        <w:spacing w:after="0" w:line="276" w:lineRule="auto"/>
        <w:ind w:left="999" w:right="5" w:hanging="432"/>
        <w:jc w:val="both"/>
        <w:rPr>
          <w:rFonts w:ascii="Arial" w:eastAsia="Arial" w:hAnsi="Arial" w:cs="Arial"/>
          <w:color w:val="000000"/>
          <w:sz w:val="24"/>
          <w:szCs w:val="24"/>
          <w:lang w:val="pt-PT" w:eastAsia="pt-BR"/>
        </w:rPr>
      </w:pPr>
    </w:p>
    <w:p w14:paraId="674A5EC0" w14:textId="77777777" w:rsidR="00151F54" w:rsidRPr="00961C35" w:rsidRDefault="00151F54" w:rsidP="00151F54">
      <w:pPr>
        <w:pBdr>
          <w:top w:val="nil"/>
          <w:left w:val="nil"/>
          <w:bottom w:val="nil"/>
          <w:right w:val="nil"/>
          <w:between w:val="nil"/>
        </w:pBdr>
        <w:spacing w:after="0" w:line="276"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12.4.1 – O local e horário de realização do procedimento para a avaliação da(s) amostra(s), bem como o resultado das avaliações, será divulgado por meio do chat, sendo facultada a presença dos interessados na oportunidade. </w:t>
      </w:r>
    </w:p>
    <w:p w14:paraId="2B21DE8B" w14:textId="77777777" w:rsidR="00151F54" w:rsidRPr="00961C35" w:rsidRDefault="00151F54" w:rsidP="00151F54">
      <w:pPr>
        <w:pBdr>
          <w:top w:val="nil"/>
          <w:left w:val="nil"/>
          <w:bottom w:val="nil"/>
          <w:right w:val="nil"/>
          <w:between w:val="nil"/>
        </w:pBdr>
        <w:spacing w:after="0" w:line="276" w:lineRule="auto"/>
        <w:ind w:left="999" w:right="5" w:hanging="432"/>
        <w:jc w:val="both"/>
        <w:rPr>
          <w:rFonts w:ascii="Arial" w:eastAsia="Arial" w:hAnsi="Arial" w:cs="Arial"/>
          <w:color w:val="000000"/>
          <w:sz w:val="24"/>
          <w:szCs w:val="24"/>
          <w:lang w:val="pt-PT" w:eastAsia="pt-BR"/>
        </w:rPr>
      </w:pPr>
    </w:p>
    <w:p w14:paraId="4D633876" w14:textId="77777777" w:rsidR="00151F54" w:rsidRPr="00961C35" w:rsidRDefault="00151F54" w:rsidP="00151F54">
      <w:pPr>
        <w:pBdr>
          <w:top w:val="nil"/>
          <w:left w:val="nil"/>
          <w:bottom w:val="nil"/>
          <w:right w:val="nil"/>
          <w:between w:val="nil"/>
        </w:pBdr>
        <w:spacing w:after="0" w:line="276"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12.4.2 – A proposta da licitante será recusada se:</w:t>
      </w:r>
    </w:p>
    <w:p w14:paraId="7279E905" w14:textId="77777777" w:rsidR="00151F54" w:rsidRPr="00961C35" w:rsidRDefault="00151F54" w:rsidP="00151F54">
      <w:pPr>
        <w:pBdr>
          <w:top w:val="nil"/>
          <w:left w:val="nil"/>
          <w:bottom w:val="nil"/>
          <w:right w:val="nil"/>
          <w:between w:val="nil"/>
        </w:pBdr>
        <w:spacing w:after="0" w:line="276" w:lineRule="auto"/>
        <w:ind w:left="999" w:right="5" w:hanging="432"/>
        <w:jc w:val="both"/>
        <w:rPr>
          <w:rFonts w:ascii="Arial" w:eastAsia="Arial" w:hAnsi="Arial" w:cs="Arial"/>
          <w:color w:val="000000"/>
          <w:sz w:val="24"/>
          <w:szCs w:val="24"/>
          <w:lang w:val="pt-PT" w:eastAsia="pt-BR"/>
        </w:rPr>
      </w:pPr>
    </w:p>
    <w:p w14:paraId="49ED6312" w14:textId="77777777" w:rsidR="00151F54" w:rsidRPr="00961C35" w:rsidRDefault="00151F54" w:rsidP="00151F54">
      <w:pPr>
        <w:pBdr>
          <w:top w:val="nil"/>
          <w:left w:val="nil"/>
          <w:bottom w:val="nil"/>
          <w:right w:val="nil"/>
          <w:between w:val="nil"/>
        </w:pBdr>
        <w:spacing w:after="0" w:line="276"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(a) não houver a entrega da(s) amostra(s);</w:t>
      </w:r>
    </w:p>
    <w:p w14:paraId="32FE85ED" w14:textId="77777777" w:rsidR="00151F54" w:rsidRPr="00961C35" w:rsidRDefault="00151F54" w:rsidP="00151F54">
      <w:pPr>
        <w:pBdr>
          <w:top w:val="nil"/>
          <w:left w:val="nil"/>
          <w:bottom w:val="nil"/>
          <w:right w:val="nil"/>
          <w:between w:val="nil"/>
        </w:pBdr>
        <w:spacing w:after="0" w:line="276" w:lineRule="auto"/>
        <w:ind w:left="999" w:right="5" w:hanging="432"/>
        <w:jc w:val="both"/>
        <w:rPr>
          <w:rFonts w:ascii="Arial" w:eastAsia="Arial" w:hAnsi="Arial" w:cs="Arial"/>
          <w:color w:val="000000"/>
          <w:sz w:val="24"/>
          <w:szCs w:val="24"/>
          <w:lang w:val="pt-PT" w:eastAsia="pt-BR"/>
        </w:rPr>
      </w:pPr>
    </w:p>
    <w:p w14:paraId="6964AD83" w14:textId="77777777" w:rsidR="00151F54" w:rsidRPr="00961C35" w:rsidRDefault="00151F54" w:rsidP="00151F54">
      <w:pPr>
        <w:pBdr>
          <w:top w:val="nil"/>
          <w:left w:val="nil"/>
          <w:bottom w:val="nil"/>
          <w:right w:val="nil"/>
          <w:between w:val="nil"/>
        </w:pBdr>
        <w:spacing w:after="0" w:line="276"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(b) ocorrer atraso na entrega da(s) amostra(s), sem justificativa aceita pelo Pregoeiro;</w:t>
      </w:r>
    </w:p>
    <w:p w14:paraId="56616151" w14:textId="77777777" w:rsidR="00151F54" w:rsidRPr="00961C35" w:rsidRDefault="00151F54" w:rsidP="00151F54">
      <w:pPr>
        <w:pBdr>
          <w:top w:val="nil"/>
          <w:left w:val="nil"/>
          <w:bottom w:val="nil"/>
          <w:right w:val="nil"/>
          <w:between w:val="nil"/>
        </w:pBdr>
        <w:spacing w:after="0" w:line="276" w:lineRule="auto"/>
        <w:ind w:left="999" w:right="520" w:hanging="432"/>
        <w:jc w:val="both"/>
        <w:rPr>
          <w:rFonts w:ascii="Arial" w:eastAsia="Arial" w:hAnsi="Arial" w:cs="Arial"/>
          <w:color w:val="000000"/>
          <w:sz w:val="24"/>
          <w:szCs w:val="24"/>
          <w:lang w:val="pt-PT" w:eastAsia="pt-BR"/>
        </w:rPr>
      </w:pPr>
    </w:p>
    <w:p w14:paraId="70DF3B63" w14:textId="77777777" w:rsidR="00151F54" w:rsidRPr="00961C35" w:rsidRDefault="00151F54" w:rsidP="00151F54">
      <w:pPr>
        <w:pBdr>
          <w:top w:val="nil"/>
          <w:left w:val="nil"/>
          <w:bottom w:val="nil"/>
          <w:right w:val="nil"/>
          <w:between w:val="nil"/>
        </w:pBdr>
        <w:spacing w:after="0" w:line="276"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(c) houver entrega de amostra(s) fora das especificações previstas no Termo de Referência ou no Edital.</w:t>
      </w:r>
    </w:p>
    <w:p w14:paraId="3EF6326F" w14:textId="77777777" w:rsidR="00151F54" w:rsidRPr="00961C35" w:rsidRDefault="00151F54" w:rsidP="00151F54">
      <w:pPr>
        <w:pBdr>
          <w:top w:val="nil"/>
          <w:left w:val="nil"/>
          <w:bottom w:val="nil"/>
          <w:right w:val="nil"/>
          <w:between w:val="nil"/>
        </w:pBdr>
        <w:spacing w:after="0" w:line="276" w:lineRule="auto"/>
        <w:ind w:left="999" w:right="5" w:hanging="432"/>
        <w:jc w:val="both"/>
        <w:rPr>
          <w:rFonts w:ascii="Arial" w:eastAsia="Arial" w:hAnsi="Arial" w:cs="Arial"/>
          <w:color w:val="000000"/>
          <w:sz w:val="24"/>
          <w:szCs w:val="24"/>
          <w:lang w:val="pt-PT" w:eastAsia="pt-BR"/>
        </w:rPr>
      </w:pPr>
    </w:p>
    <w:p w14:paraId="05F9B4B4" w14:textId="77777777" w:rsidR="00151F54" w:rsidRPr="00961C35" w:rsidRDefault="00151F54" w:rsidP="00151F54">
      <w:pPr>
        <w:pBdr>
          <w:top w:val="nil"/>
          <w:left w:val="nil"/>
          <w:bottom w:val="nil"/>
          <w:right w:val="nil"/>
          <w:between w:val="nil"/>
        </w:pBdr>
        <w:spacing w:after="0" w:line="276"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12.4.3 – Se a(s) amostra(s) apresentada(s) pelo primeiro classificado não for(em) aceita(s), o Pregoeiro analisará a aceitabilidade da proposta subsequente, procedendo à verificação da(s) amostra(s) e, assim, sucessivamente, até que uma que atenda às especificações constantes no Termo de Referência. </w:t>
      </w:r>
    </w:p>
    <w:p w14:paraId="579611D7"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333744A4"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12.5 -</w:t>
      </w:r>
      <w:r w:rsidRPr="00961C35">
        <w:rPr>
          <w:rFonts w:ascii="Arial" w:eastAsia="Arial" w:hAnsi="Arial" w:cs="Arial"/>
          <w:color w:val="000000"/>
          <w:sz w:val="24"/>
          <w:szCs w:val="24"/>
          <w:lang w:val="pt-PT" w:eastAsia="pt-BR"/>
        </w:rPr>
        <w:tab/>
        <w:t>Eventuais erros no preenchimento da Planilha da Formação de Preços e demais anexos exigidos pelo Edital não conduzirão à desclassificação da proposta, devendo o Pregoeiro, contatado o equívoco, conceder prazo razoável para ajuste pela licitante, não sendo admitida, contudo, majoração do preço.</w:t>
      </w:r>
    </w:p>
    <w:p w14:paraId="6A5111C1" w14:textId="77777777" w:rsidR="00151F54" w:rsidRPr="00961C35" w:rsidRDefault="00151F54" w:rsidP="00151F54">
      <w:pPr>
        <w:pBdr>
          <w:top w:val="nil"/>
          <w:left w:val="nil"/>
          <w:bottom w:val="nil"/>
          <w:right w:val="nil"/>
          <w:between w:val="nil"/>
        </w:pBdr>
        <w:spacing w:after="0" w:line="276" w:lineRule="auto"/>
        <w:ind w:right="5"/>
        <w:jc w:val="both"/>
        <w:rPr>
          <w:rFonts w:ascii="Arial" w:eastAsia="Arial" w:hAnsi="Arial" w:cs="Arial"/>
          <w:sz w:val="24"/>
          <w:szCs w:val="24"/>
          <w:lang w:val="pt-PT" w:eastAsia="pt-BR"/>
        </w:rPr>
      </w:pPr>
    </w:p>
    <w:p w14:paraId="43231292" w14:textId="77777777" w:rsidR="00151F54" w:rsidRPr="00961C35" w:rsidRDefault="00151F54" w:rsidP="00151F54">
      <w:pPr>
        <w:pBdr>
          <w:top w:val="nil"/>
          <w:left w:val="nil"/>
          <w:bottom w:val="nil"/>
          <w:right w:val="nil"/>
          <w:between w:val="nil"/>
        </w:pBdr>
        <w:spacing w:after="0" w:line="276"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12.6 – Encerradas as negociações e considerada aceitável a oferta de menor valor, passará o Pregoeiro ao julgamento da habilitação observando as seguintes diretrizes:</w:t>
      </w:r>
    </w:p>
    <w:p w14:paraId="338C55BD" w14:textId="77777777" w:rsidR="00151F54" w:rsidRPr="00961C35" w:rsidRDefault="00151F54" w:rsidP="00151F54">
      <w:pPr>
        <w:pBdr>
          <w:top w:val="nil"/>
          <w:left w:val="nil"/>
          <w:bottom w:val="nil"/>
          <w:right w:val="nil"/>
          <w:between w:val="nil"/>
        </w:pBdr>
        <w:spacing w:after="0" w:line="276" w:lineRule="auto"/>
        <w:ind w:left="999" w:right="5" w:hanging="432"/>
        <w:jc w:val="both"/>
        <w:rPr>
          <w:rFonts w:ascii="Arial" w:eastAsia="Arial" w:hAnsi="Arial" w:cs="Arial"/>
          <w:color w:val="000000"/>
          <w:sz w:val="24"/>
          <w:szCs w:val="24"/>
          <w:lang w:val="pt-PT" w:eastAsia="pt-BR"/>
        </w:rPr>
      </w:pPr>
    </w:p>
    <w:p w14:paraId="29C20050" w14:textId="77777777" w:rsidR="00151F54" w:rsidRPr="00961C35" w:rsidRDefault="00151F54" w:rsidP="00151F54">
      <w:pPr>
        <w:pBdr>
          <w:top w:val="nil"/>
          <w:left w:val="nil"/>
          <w:bottom w:val="nil"/>
          <w:right w:val="nil"/>
          <w:between w:val="nil"/>
        </w:pBdr>
        <w:spacing w:after="0" w:line="276"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lastRenderedPageBreak/>
        <w:t>(a) O Pregoeiro deverá efetuar consulta ao Cadastro Nacional de Empresas Inidôneas e Suspensas – CEIS, de modo a não admitir a permanência, no certame, de licitante declarada suspensa de participar em licitações, impedida de contratar com a Administração ou declarada inidônea;</w:t>
      </w:r>
    </w:p>
    <w:p w14:paraId="1292CFF0" w14:textId="77777777" w:rsidR="00151F54" w:rsidRPr="00961C35" w:rsidRDefault="00151F54" w:rsidP="00151F54">
      <w:pPr>
        <w:pBdr>
          <w:top w:val="nil"/>
          <w:left w:val="nil"/>
          <w:bottom w:val="nil"/>
          <w:right w:val="nil"/>
          <w:between w:val="nil"/>
        </w:pBdr>
        <w:spacing w:after="0" w:line="276" w:lineRule="auto"/>
        <w:ind w:left="999" w:right="5" w:hanging="432"/>
        <w:jc w:val="both"/>
        <w:rPr>
          <w:rFonts w:ascii="Arial" w:eastAsia="Arial" w:hAnsi="Arial" w:cs="Arial"/>
          <w:color w:val="000000"/>
          <w:sz w:val="24"/>
          <w:szCs w:val="24"/>
          <w:lang w:val="pt-PT" w:eastAsia="pt-BR"/>
        </w:rPr>
      </w:pPr>
    </w:p>
    <w:p w14:paraId="253FD99E" w14:textId="77777777" w:rsidR="00151F54" w:rsidRPr="00961C35" w:rsidRDefault="00151F54" w:rsidP="00151F54">
      <w:pPr>
        <w:pBdr>
          <w:top w:val="nil"/>
          <w:left w:val="nil"/>
          <w:bottom w:val="nil"/>
          <w:right w:val="nil"/>
          <w:between w:val="nil"/>
        </w:pBdr>
        <w:spacing w:after="0" w:line="276" w:lineRule="auto"/>
        <w:ind w:right="5"/>
        <w:jc w:val="both"/>
        <w:rPr>
          <w:rFonts w:ascii="Arial" w:eastAsia="Arial" w:hAnsi="Arial" w:cs="Arial"/>
          <w:sz w:val="24"/>
          <w:szCs w:val="24"/>
          <w:highlight w:val="white"/>
          <w:lang w:val="pt-PT" w:eastAsia="pt-BR"/>
        </w:rPr>
      </w:pPr>
      <w:r w:rsidRPr="00961C35">
        <w:rPr>
          <w:rFonts w:ascii="Arial" w:eastAsia="Arial" w:hAnsi="Arial" w:cs="Arial"/>
          <w:sz w:val="24"/>
          <w:szCs w:val="24"/>
          <w:highlight w:val="white"/>
          <w:lang w:val="pt-PT" w:eastAsia="pt-BR"/>
        </w:rPr>
        <w:t xml:space="preserve">(b) A licitante deverá remeter sua documentação complementar de habilitação em arquivo digital único compactado, nos termos do item 9.3, por meio do </w:t>
      </w:r>
      <w:r w:rsidRPr="00961C35">
        <w:rPr>
          <w:rFonts w:ascii="Arial" w:eastAsia="Arial" w:hAnsi="Arial" w:cs="Arial"/>
          <w:sz w:val="24"/>
          <w:szCs w:val="24"/>
          <w:lang w:val="pt-PT" w:eastAsia="pt-BR"/>
        </w:rPr>
        <w:t>Portal de Compras do Governo Federal (</w:t>
      </w:r>
      <w:hyperlink r:id="rId17" w:history="1">
        <w:r w:rsidRPr="00961C35">
          <w:rPr>
            <w:rFonts w:ascii="Arial" w:eastAsia="Arial" w:hAnsi="Arial" w:cs="Arial"/>
            <w:color w:val="0000FF"/>
            <w:sz w:val="24"/>
            <w:szCs w:val="24"/>
            <w:u w:val="single"/>
            <w:lang w:val="pt-PT" w:eastAsia="pt-BR"/>
          </w:rPr>
          <w:t>https://www.gov.br/compras/pt-br</w:t>
        </w:r>
      </w:hyperlink>
      <w:r w:rsidRPr="00961C35">
        <w:rPr>
          <w:rFonts w:ascii="Arial" w:eastAsia="Arial" w:hAnsi="Arial" w:cs="Arial"/>
          <w:sz w:val="24"/>
          <w:szCs w:val="24"/>
          <w:lang w:val="pt-PT" w:eastAsia="pt-BR"/>
        </w:rPr>
        <w:t>)</w:t>
      </w:r>
      <w:r w:rsidRPr="00961C35">
        <w:rPr>
          <w:rFonts w:ascii="Arial" w:eastAsia="Arial" w:hAnsi="Arial" w:cs="Arial"/>
          <w:sz w:val="24"/>
          <w:szCs w:val="24"/>
          <w:highlight w:val="white"/>
          <w:lang w:val="pt-PT" w:eastAsia="pt-BR"/>
        </w:rPr>
        <w:t>;</w:t>
      </w:r>
    </w:p>
    <w:p w14:paraId="1D8C5B6A" w14:textId="77777777" w:rsidR="00151F54" w:rsidRPr="00961C35" w:rsidRDefault="00151F54" w:rsidP="00151F54">
      <w:pPr>
        <w:pBdr>
          <w:top w:val="nil"/>
          <w:left w:val="nil"/>
          <w:bottom w:val="nil"/>
          <w:right w:val="nil"/>
          <w:between w:val="nil"/>
        </w:pBdr>
        <w:spacing w:after="0" w:line="276" w:lineRule="auto"/>
        <w:ind w:left="999" w:right="5" w:hanging="432"/>
        <w:jc w:val="both"/>
        <w:rPr>
          <w:rFonts w:ascii="Arial" w:eastAsia="Arial" w:hAnsi="Arial" w:cs="Arial"/>
          <w:sz w:val="24"/>
          <w:szCs w:val="24"/>
          <w:highlight w:val="white"/>
          <w:lang w:val="pt-PT" w:eastAsia="pt-BR"/>
        </w:rPr>
      </w:pPr>
    </w:p>
    <w:p w14:paraId="2C9BC342" w14:textId="77777777" w:rsidR="00151F54" w:rsidRPr="00961C35" w:rsidRDefault="00151F54" w:rsidP="00151F54">
      <w:pPr>
        <w:pBdr>
          <w:top w:val="nil"/>
          <w:left w:val="nil"/>
          <w:bottom w:val="nil"/>
          <w:right w:val="nil"/>
          <w:between w:val="nil"/>
        </w:pBdr>
        <w:spacing w:after="0" w:line="276" w:lineRule="auto"/>
        <w:ind w:right="5"/>
        <w:jc w:val="both"/>
        <w:rPr>
          <w:rFonts w:ascii="Arial" w:eastAsia="Arial" w:hAnsi="Arial" w:cs="Arial"/>
          <w:sz w:val="24"/>
          <w:szCs w:val="24"/>
          <w:highlight w:val="white"/>
          <w:lang w:val="pt-PT" w:eastAsia="pt-BR"/>
        </w:rPr>
      </w:pPr>
      <w:r w:rsidRPr="00961C35">
        <w:rPr>
          <w:rFonts w:ascii="Arial" w:eastAsia="Arial" w:hAnsi="Arial" w:cs="Arial"/>
          <w:sz w:val="24"/>
          <w:szCs w:val="24"/>
          <w:highlight w:val="white"/>
          <w:lang w:val="pt-PT" w:eastAsia="pt-BR"/>
        </w:rPr>
        <w:t>(b.1) Caso a documentação não atenda aos requisitos estabelecidos no item 13 deste Edital, deverá o Pregoeiro verificar a possibilidade de suprir ou sanear eventuais omissões ou falhas mediante consultas efetuadas por outros meios eletrônicos que julgar adequados, hipótese em que a diligência deverá ser registrada na Ata da sessão pública, com posterior anexação dos documentos obtidos aos autos do processo administrativo, salvo impossibilidade devidamente certificada e justificada; e/ou</w:t>
      </w:r>
    </w:p>
    <w:p w14:paraId="6E9E74F8" w14:textId="77777777" w:rsidR="00151F54" w:rsidRPr="00961C35" w:rsidRDefault="00151F54" w:rsidP="00151F54">
      <w:pPr>
        <w:pBdr>
          <w:top w:val="nil"/>
          <w:left w:val="nil"/>
          <w:bottom w:val="nil"/>
          <w:right w:val="nil"/>
          <w:between w:val="nil"/>
        </w:pBdr>
        <w:spacing w:after="0" w:line="276" w:lineRule="auto"/>
        <w:ind w:left="999" w:right="5" w:hanging="432"/>
        <w:jc w:val="both"/>
        <w:rPr>
          <w:rFonts w:ascii="Arial" w:eastAsia="Arial" w:hAnsi="Arial" w:cs="Arial"/>
          <w:color w:val="000000"/>
          <w:sz w:val="24"/>
          <w:szCs w:val="24"/>
          <w:lang w:val="pt-PT" w:eastAsia="pt-BR"/>
        </w:rPr>
      </w:pPr>
    </w:p>
    <w:p w14:paraId="4FFA3E8F" w14:textId="77777777" w:rsidR="00151F54" w:rsidRPr="00961C35" w:rsidRDefault="00151F54" w:rsidP="00151F54">
      <w:pPr>
        <w:pBdr>
          <w:top w:val="nil"/>
          <w:left w:val="nil"/>
          <w:bottom w:val="nil"/>
          <w:right w:val="nil"/>
          <w:between w:val="nil"/>
        </w:pBdr>
        <w:spacing w:after="0" w:line="276"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(d) O Pregoeiro poderá suspender a sessão pública pelo prazo que fixar para a realização de diligências com vistas ao saneamento que trata o item 9.5. A sessão pública somente poderá ser reiniciada mediante aviso prévio no sistema com, no mínimo, 24 (vinte e quatro) horas de antecedência, e a ocorrência será registrada em ata.  </w:t>
      </w:r>
    </w:p>
    <w:p w14:paraId="4E3EE684" w14:textId="77777777" w:rsidR="00151F54" w:rsidRPr="00961C35" w:rsidRDefault="00151F54" w:rsidP="00151F54">
      <w:pPr>
        <w:pBdr>
          <w:top w:val="nil"/>
          <w:left w:val="nil"/>
          <w:bottom w:val="nil"/>
          <w:right w:val="nil"/>
          <w:between w:val="nil"/>
        </w:pBdr>
        <w:spacing w:after="0" w:line="276" w:lineRule="auto"/>
        <w:ind w:left="999" w:right="5" w:hanging="432"/>
        <w:jc w:val="both"/>
        <w:rPr>
          <w:rFonts w:ascii="Arial" w:eastAsia="Arial" w:hAnsi="Arial" w:cs="Arial"/>
          <w:color w:val="000000"/>
          <w:sz w:val="24"/>
          <w:szCs w:val="24"/>
          <w:lang w:val="pt-PT" w:eastAsia="pt-BR"/>
        </w:rPr>
      </w:pPr>
    </w:p>
    <w:p w14:paraId="5E1E2560" w14:textId="77777777" w:rsidR="00151F54" w:rsidRPr="00961C35" w:rsidRDefault="00151F54" w:rsidP="00151F54">
      <w:pPr>
        <w:pBdr>
          <w:top w:val="nil"/>
          <w:left w:val="nil"/>
          <w:bottom w:val="nil"/>
          <w:right w:val="nil"/>
          <w:between w:val="nil"/>
        </w:pBdr>
        <w:spacing w:after="0" w:line="276"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12.7 – A Administração não se responsabilizará pela eventual indisponibilidade dos equipamentos ou meios eletrônicos de consulta no momento da verificação a que se refere a alínea “b”. Na hipótese de ocorrer essa indisponibilidade, a licitante será inabilitada, mediante decisão motivada.</w:t>
      </w:r>
    </w:p>
    <w:p w14:paraId="458CC265" w14:textId="77777777" w:rsidR="00151F54" w:rsidRPr="00961C35" w:rsidRDefault="00151F54" w:rsidP="00151F54">
      <w:pPr>
        <w:pBdr>
          <w:top w:val="nil"/>
          <w:left w:val="nil"/>
          <w:bottom w:val="nil"/>
          <w:right w:val="nil"/>
          <w:between w:val="nil"/>
        </w:pBdr>
        <w:spacing w:after="0" w:line="276" w:lineRule="auto"/>
        <w:ind w:left="999" w:right="5" w:hanging="432"/>
        <w:jc w:val="both"/>
        <w:rPr>
          <w:rFonts w:ascii="Arial" w:eastAsia="Arial" w:hAnsi="Arial" w:cs="Arial"/>
          <w:color w:val="000000"/>
          <w:sz w:val="24"/>
          <w:szCs w:val="24"/>
          <w:lang w:val="pt-PT" w:eastAsia="pt-BR"/>
        </w:rPr>
      </w:pPr>
    </w:p>
    <w:p w14:paraId="440A7375" w14:textId="77777777" w:rsidR="00151F54" w:rsidRPr="00961C35" w:rsidRDefault="00151F54" w:rsidP="00151F54">
      <w:pPr>
        <w:pBdr>
          <w:top w:val="nil"/>
          <w:left w:val="nil"/>
          <w:bottom w:val="nil"/>
          <w:right w:val="nil"/>
          <w:between w:val="nil"/>
        </w:pBdr>
        <w:spacing w:after="0" w:line="276"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12.8 – Constatado o cumprimento dos requisitos e condições estabelecidos no Edital, a licitante será habilitada e declarada vencedora do certame. </w:t>
      </w:r>
    </w:p>
    <w:p w14:paraId="5FFC3661"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 </w:t>
      </w:r>
    </w:p>
    <w:p w14:paraId="69BF1023"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12.9  – Caso a melhor proposta seja desclassificada, conforme previsões dos itens  12.2 e 12.4.2, ou na hipótese de a licitante melhor colocada ser inabilitada, o Pregoeiro examinará as ofertas subsequentes na ordem de classificação, negociando com o seu autor, decidindo sobre a sua aceitabilidade e, em caso positivo, verificando as condições de habilitação até constatar uma oferta aceitável cujo autor atenda aos requisitos de habilitação, caso em que será declarada vencedora.</w:t>
      </w:r>
    </w:p>
    <w:p w14:paraId="61DAF3F1" w14:textId="77777777" w:rsidR="00151F54" w:rsidRPr="00961C35" w:rsidRDefault="00151F54" w:rsidP="00151F54">
      <w:pPr>
        <w:pBdr>
          <w:top w:val="nil"/>
          <w:left w:val="nil"/>
          <w:bottom w:val="nil"/>
          <w:right w:val="nil"/>
          <w:between w:val="nil"/>
        </w:pBdr>
        <w:spacing w:after="0" w:line="276" w:lineRule="auto"/>
        <w:ind w:left="999" w:right="5" w:hanging="432"/>
        <w:jc w:val="both"/>
        <w:rPr>
          <w:rFonts w:ascii="Arial" w:eastAsia="Arial" w:hAnsi="Arial" w:cs="Arial"/>
          <w:color w:val="000000"/>
          <w:sz w:val="24"/>
          <w:szCs w:val="24"/>
          <w:lang w:val="pt-PT" w:eastAsia="pt-BR"/>
        </w:rPr>
      </w:pPr>
    </w:p>
    <w:p w14:paraId="27CD4D9A" w14:textId="77777777" w:rsidR="00151F54" w:rsidRPr="00961C35" w:rsidRDefault="00151F54" w:rsidP="00151F54">
      <w:pPr>
        <w:pBdr>
          <w:top w:val="nil"/>
          <w:left w:val="nil"/>
          <w:bottom w:val="nil"/>
          <w:right w:val="nil"/>
          <w:between w:val="nil"/>
        </w:pBdr>
        <w:spacing w:after="0" w:line="276"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12.10 – Na hipótese de desclassificação de todas as propostas, o Pregoeiro poderá fixar às licitantes o prazo de 08 (oito) dias úteis para apresentação de outras propostas, corrigida das causas de sua desclassificação.</w:t>
      </w:r>
    </w:p>
    <w:p w14:paraId="0A26D9C0" w14:textId="77777777" w:rsidR="00151F54" w:rsidRPr="00961C35" w:rsidRDefault="00151F54" w:rsidP="00151F54">
      <w:pPr>
        <w:pBdr>
          <w:top w:val="nil"/>
          <w:left w:val="nil"/>
          <w:bottom w:val="nil"/>
          <w:right w:val="nil"/>
          <w:between w:val="nil"/>
        </w:pBdr>
        <w:spacing w:after="0" w:line="276" w:lineRule="auto"/>
        <w:ind w:right="5"/>
        <w:jc w:val="both"/>
        <w:rPr>
          <w:rFonts w:ascii="Arial" w:eastAsia="Arial" w:hAnsi="Arial" w:cs="Arial"/>
          <w:sz w:val="24"/>
          <w:szCs w:val="24"/>
          <w:lang w:val="pt-PT" w:eastAsia="pt-BR"/>
        </w:rPr>
      </w:pPr>
    </w:p>
    <w:p w14:paraId="0F7C5533" w14:textId="77777777" w:rsidR="00151F54" w:rsidRPr="00961C35" w:rsidRDefault="00151F54" w:rsidP="00151F54">
      <w:pPr>
        <w:pBdr>
          <w:top w:val="nil"/>
          <w:left w:val="nil"/>
          <w:bottom w:val="nil"/>
          <w:right w:val="nil"/>
          <w:between w:val="nil"/>
        </w:pBdr>
        <w:spacing w:after="0" w:line="276" w:lineRule="auto"/>
        <w:ind w:right="5"/>
        <w:jc w:val="both"/>
        <w:rPr>
          <w:rFonts w:ascii="Arial" w:eastAsia="Arial" w:hAnsi="Arial" w:cs="Arial"/>
          <w:color w:val="000000"/>
          <w:sz w:val="24"/>
          <w:szCs w:val="24"/>
          <w:highlight w:val="white"/>
          <w:lang w:val="pt-PT" w:eastAsia="pt-BR"/>
        </w:rPr>
      </w:pPr>
      <w:r w:rsidRPr="00961C35">
        <w:rPr>
          <w:rFonts w:ascii="Arial" w:eastAsia="Arial" w:hAnsi="Arial" w:cs="Arial"/>
          <w:color w:val="000000"/>
          <w:sz w:val="24"/>
          <w:szCs w:val="24"/>
          <w:lang w:val="pt-PT" w:eastAsia="pt-BR"/>
        </w:rPr>
        <w:t xml:space="preserve">12.11 – </w:t>
      </w:r>
      <w:r w:rsidRPr="00961C35">
        <w:rPr>
          <w:rFonts w:ascii="Arial" w:eastAsia="Arial" w:hAnsi="Arial" w:cs="Arial"/>
          <w:color w:val="000000"/>
          <w:sz w:val="24"/>
          <w:szCs w:val="24"/>
          <w:highlight w:val="white"/>
          <w:lang w:val="pt-PT" w:eastAsia="pt-BR"/>
        </w:rPr>
        <w:t xml:space="preserve">O sistema gerará Ata circunstanciada dos atos e ocorrências da sessão, disponível para consulta pública no </w:t>
      </w:r>
      <w:r w:rsidRPr="00961C35">
        <w:rPr>
          <w:rFonts w:ascii="Arial" w:eastAsia="Arial" w:hAnsi="Arial" w:cs="Arial"/>
          <w:color w:val="000000"/>
          <w:sz w:val="24"/>
          <w:szCs w:val="24"/>
          <w:lang w:val="pt-PT" w:eastAsia="pt-BR"/>
        </w:rPr>
        <w:t>Portal de Compras do Governo Federal (</w:t>
      </w:r>
      <w:hyperlink r:id="rId18" w:history="1">
        <w:r w:rsidRPr="00961C35">
          <w:rPr>
            <w:rFonts w:ascii="Arial" w:eastAsia="Arial" w:hAnsi="Arial" w:cs="Arial"/>
            <w:color w:val="0000FF"/>
            <w:sz w:val="24"/>
            <w:szCs w:val="24"/>
            <w:u w:val="single"/>
            <w:lang w:val="pt-PT" w:eastAsia="pt-BR"/>
          </w:rPr>
          <w:t>https://www.gov.br/compras/pt-br</w:t>
        </w:r>
      </w:hyperlink>
      <w:r w:rsidRPr="00961C35">
        <w:rPr>
          <w:rFonts w:ascii="Arial" w:eastAsia="Arial" w:hAnsi="Arial" w:cs="Arial"/>
          <w:color w:val="000000"/>
          <w:sz w:val="24"/>
          <w:szCs w:val="24"/>
          <w:lang w:val="pt-PT" w:eastAsia="pt-BR"/>
        </w:rPr>
        <w:t>)</w:t>
      </w:r>
      <w:r w:rsidRPr="00961C35">
        <w:rPr>
          <w:rFonts w:ascii="Arial" w:eastAsia="Arial" w:hAnsi="Arial" w:cs="Arial"/>
          <w:sz w:val="24"/>
          <w:szCs w:val="24"/>
          <w:lang w:val="pt-PT" w:eastAsia="pt-BR"/>
        </w:rPr>
        <w:t>.</w:t>
      </w:r>
    </w:p>
    <w:p w14:paraId="2FDD2CB7" w14:textId="77777777" w:rsidR="00151F54" w:rsidRPr="00961C35" w:rsidRDefault="00151F54" w:rsidP="00151F54">
      <w:pPr>
        <w:pBdr>
          <w:top w:val="nil"/>
          <w:left w:val="nil"/>
          <w:bottom w:val="nil"/>
          <w:right w:val="nil"/>
          <w:between w:val="nil"/>
        </w:pBdr>
        <w:spacing w:after="0" w:line="276" w:lineRule="auto"/>
        <w:ind w:left="999" w:right="5" w:hanging="432"/>
        <w:jc w:val="both"/>
        <w:rPr>
          <w:rFonts w:ascii="Arial" w:eastAsia="Arial" w:hAnsi="Arial" w:cs="Arial"/>
          <w:color w:val="000000"/>
          <w:sz w:val="24"/>
          <w:szCs w:val="24"/>
          <w:lang w:val="pt-PT" w:eastAsia="pt-BR"/>
        </w:rPr>
      </w:pPr>
    </w:p>
    <w:p w14:paraId="5309423E" w14:textId="77777777" w:rsidR="00151F54" w:rsidRPr="00961C35" w:rsidRDefault="00151F54" w:rsidP="00151F54">
      <w:pPr>
        <w:pBdr>
          <w:top w:val="nil"/>
          <w:left w:val="nil"/>
          <w:bottom w:val="nil"/>
          <w:right w:val="nil"/>
          <w:between w:val="nil"/>
        </w:pBdr>
        <w:spacing w:after="0" w:line="276"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12.12 – Somente haverá a necessidade de apresentação dos documentos originais não-digitais quando houver dúvida em relação à integridade do documento digital ou quando a lei expressamente o exigir. </w:t>
      </w:r>
    </w:p>
    <w:p w14:paraId="253F3598" w14:textId="77777777" w:rsidR="00151F54" w:rsidRPr="00961C35" w:rsidRDefault="00151F54" w:rsidP="00151F54">
      <w:pPr>
        <w:pBdr>
          <w:top w:val="nil"/>
          <w:left w:val="nil"/>
          <w:bottom w:val="nil"/>
          <w:right w:val="nil"/>
          <w:between w:val="nil"/>
        </w:pBdr>
        <w:spacing w:after="0" w:line="276" w:lineRule="auto"/>
        <w:ind w:left="999" w:right="5" w:hanging="432"/>
        <w:jc w:val="both"/>
        <w:rPr>
          <w:rFonts w:ascii="Arial" w:eastAsia="Arial" w:hAnsi="Arial" w:cs="Arial"/>
          <w:color w:val="000000"/>
          <w:sz w:val="24"/>
          <w:szCs w:val="24"/>
          <w:lang w:val="pt-PT" w:eastAsia="pt-BR"/>
        </w:rPr>
      </w:pPr>
    </w:p>
    <w:p w14:paraId="04F7BF5F" w14:textId="77777777" w:rsidR="00151F54" w:rsidRPr="00961C35" w:rsidRDefault="00151F54" w:rsidP="00151F54">
      <w:pPr>
        <w:pBdr>
          <w:top w:val="nil"/>
          <w:left w:val="nil"/>
          <w:bottom w:val="nil"/>
          <w:right w:val="nil"/>
          <w:between w:val="nil"/>
        </w:pBdr>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12.13 – Após a verificação de regularidade dos atos praticados pelo Pregoeiro, a autoridade competente adjudicará os </w:t>
      </w:r>
      <w:r w:rsidRPr="00961C35">
        <w:rPr>
          <w:rFonts w:ascii="Arial" w:eastAsia="Arial" w:hAnsi="Arial" w:cs="Arial"/>
          <w:sz w:val="24"/>
          <w:szCs w:val="24"/>
          <w:lang w:val="pt-PT" w:eastAsia="pt-BR"/>
        </w:rPr>
        <w:t>itens</w:t>
      </w:r>
      <w:r w:rsidRPr="00961C35">
        <w:rPr>
          <w:rFonts w:ascii="Arial" w:eastAsia="Arial" w:hAnsi="Arial" w:cs="Arial"/>
          <w:color w:val="00B050"/>
          <w:sz w:val="24"/>
          <w:szCs w:val="24"/>
          <w:lang w:val="pt-PT" w:eastAsia="pt-BR"/>
        </w:rPr>
        <w:t xml:space="preserve"> </w:t>
      </w:r>
      <w:r w:rsidRPr="00961C35">
        <w:rPr>
          <w:rFonts w:ascii="Arial" w:eastAsia="Arial" w:hAnsi="Arial" w:cs="Arial"/>
          <w:color w:val="000000"/>
          <w:sz w:val="24"/>
          <w:szCs w:val="24"/>
          <w:lang w:val="pt-PT" w:eastAsia="pt-BR"/>
        </w:rPr>
        <w:t xml:space="preserve">do certame à licitante vencedora, homologando seu resultado. </w:t>
      </w:r>
    </w:p>
    <w:p w14:paraId="2F754700" w14:textId="77777777" w:rsidR="00151F54" w:rsidRPr="00961C35" w:rsidRDefault="00151F54" w:rsidP="00151F54">
      <w:pPr>
        <w:pBdr>
          <w:top w:val="nil"/>
          <w:left w:val="nil"/>
          <w:bottom w:val="nil"/>
          <w:right w:val="nil"/>
          <w:between w:val="nil"/>
        </w:pBdr>
        <w:spacing w:after="0" w:line="240" w:lineRule="auto"/>
        <w:ind w:left="999" w:right="5" w:hanging="432"/>
        <w:jc w:val="both"/>
        <w:rPr>
          <w:rFonts w:ascii="Arial" w:eastAsia="Arial" w:hAnsi="Arial" w:cs="Arial"/>
          <w:color w:val="000000"/>
          <w:sz w:val="24"/>
          <w:szCs w:val="24"/>
          <w:lang w:val="pt-PT" w:eastAsia="pt-BR"/>
        </w:rPr>
      </w:pPr>
    </w:p>
    <w:p w14:paraId="41319A46"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B050"/>
          <w:sz w:val="24"/>
          <w:szCs w:val="24"/>
          <w:lang w:val="pt-PT" w:eastAsia="pt-BR"/>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151F54" w:rsidRPr="00961C35" w14:paraId="1F22621A" w14:textId="77777777" w:rsidTr="00AF5EA4">
        <w:tc>
          <w:tcPr>
            <w:tcW w:w="9776" w:type="dxa"/>
          </w:tcPr>
          <w:p w14:paraId="26F85004" w14:textId="77777777" w:rsidR="00151F54" w:rsidRPr="00961C35" w:rsidRDefault="00151F54" w:rsidP="00AF5EA4">
            <w:pPr>
              <w:widowControl w:val="0"/>
              <w:numPr>
                <w:ilvl w:val="0"/>
                <w:numId w:val="5"/>
              </w:numPr>
              <w:pBdr>
                <w:top w:val="nil"/>
                <w:left w:val="nil"/>
                <w:bottom w:val="nil"/>
                <w:right w:val="nil"/>
                <w:between w:val="nil"/>
              </w:pBdr>
              <w:spacing w:before="120" w:after="120" w:line="240" w:lineRule="auto"/>
              <w:ind w:right="5"/>
              <w:jc w:val="both"/>
              <w:rPr>
                <w:rFonts w:ascii="Arial" w:eastAsia="Arial" w:hAnsi="Arial" w:cs="Arial"/>
                <w:b/>
                <w:color w:val="000000"/>
                <w:sz w:val="24"/>
                <w:szCs w:val="24"/>
                <w:lang w:val="pt-PT" w:eastAsia="pt-BR"/>
              </w:rPr>
            </w:pPr>
            <w:r w:rsidRPr="00961C35">
              <w:rPr>
                <w:rFonts w:ascii="Arial" w:eastAsia="Arial" w:hAnsi="Arial" w:cs="Arial"/>
                <w:b/>
                <w:color w:val="000000"/>
                <w:sz w:val="24"/>
                <w:szCs w:val="24"/>
                <w:lang w:val="pt-PT" w:eastAsia="pt-BR"/>
              </w:rPr>
              <w:t xml:space="preserve"> DA HABILITAÇÃO</w:t>
            </w:r>
          </w:p>
        </w:tc>
      </w:tr>
    </w:tbl>
    <w:p w14:paraId="051A3F37" w14:textId="77777777" w:rsidR="00151F54" w:rsidRPr="00961C35" w:rsidRDefault="00151F54" w:rsidP="00151F54">
      <w:pPr>
        <w:widowControl w:val="0"/>
        <w:spacing w:after="0" w:line="240" w:lineRule="auto"/>
        <w:ind w:right="5"/>
        <w:rPr>
          <w:rFonts w:ascii="Arial" w:eastAsia="Arial" w:hAnsi="Arial" w:cs="Arial"/>
          <w:color w:val="FF0000"/>
          <w:sz w:val="24"/>
          <w:szCs w:val="24"/>
          <w:lang w:val="pt-PT" w:eastAsia="pt-BR"/>
        </w:rPr>
      </w:pPr>
    </w:p>
    <w:p w14:paraId="5AF7C432" w14:textId="77777777" w:rsidR="00151F54" w:rsidRPr="00961C35" w:rsidRDefault="00151F54" w:rsidP="00151F54">
      <w:pPr>
        <w:pBdr>
          <w:top w:val="nil"/>
          <w:left w:val="nil"/>
          <w:bottom w:val="nil"/>
          <w:right w:val="nil"/>
          <w:between w:val="nil"/>
        </w:pBdr>
        <w:spacing w:after="0" w:line="276"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13.1 – O julgamento da habilitação se processará na forma prevista no item 12.6 deste Edital, mediante o exame dos documentos a seguir relacionados, os quais dizem respeito à:</w:t>
      </w:r>
    </w:p>
    <w:p w14:paraId="6E2E9A3D" w14:textId="77777777" w:rsidR="00151F54" w:rsidRPr="00961C35" w:rsidRDefault="00151F54" w:rsidP="00151F54">
      <w:pPr>
        <w:pBdr>
          <w:top w:val="nil"/>
          <w:left w:val="nil"/>
          <w:bottom w:val="nil"/>
          <w:right w:val="nil"/>
          <w:between w:val="nil"/>
        </w:pBdr>
        <w:spacing w:after="0" w:line="276"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(A) Documentação relativa à habilitação jurídica;</w:t>
      </w:r>
    </w:p>
    <w:p w14:paraId="0CDFFB77" w14:textId="77777777" w:rsidR="00151F54" w:rsidRPr="00961C35" w:rsidRDefault="00151F54" w:rsidP="00151F54">
      <w:pPr>
        <w:pBdr>
          <w:top w:val="nil"/>
          <w:left w:val="nil"/>
          <w:bottom w:val="nil"/>
          <w:right w:val="nil"/>
          <w:between w:val="nil"/>
        </w:pBdr>
        <w:spacing w:after="0" w:line="276"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(B) Documentação relativa à habilitação econômico–financeira;</w:t>
      </w:r>
    </w:p>
    <w:p w14:paraId="07BECDE4" w14:textId="77777777" w:rsidR="00151F54" w:rsidRPr="00961C35" w:rsidRDefault="00151F54" w:rsidP="00151F54">
      <w:pPr>
        <w:pBdr>
          <w:top w:val="nil"/>
          <w:left w:val="nil"/>
          <w:bottom w:val="nil"/>
          <w:right w:val="nil"/>
          <w:between w:val="nil"/>
        </w:pBdr>
        <w:spacing w:after="0" w:line="276"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(C) Documentação relativa à habilitação fiscal;</w:t>
      </w:r>
    </w:p>
    <w:p w14:paraId="3DED4625" w14:textId="77777777" w:rsidR="00151F54" w:rsidRPr="00961C35" w:rsidRDefault="00151F54" w:rsidP="00151F54">
      <w:pPr>
        <w:pBdr>
          <w:top w:val="nil"/>
          <w:left w:val="nil"/>
          <w:bottom w:val="nil"/>
          <w:right w:val="nil"/>
          <w:between w:val="nil"/>
        </w:pBdr>
        <w:spacing w:after="0" w:line="276"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(D) Documentação relativa à habilitação social e trabalhista;</w:t>
      </w:r>
    </w:p>
    <w:p w14:paraId="52A8DA9F" w14:textId="77777777" w:rsidR="00151F54" w:rsidRPr="00961C35" w:rsidRDefault="00151F54" w:rsidP="00151F54">
      <w:pPr>
        <w:pBdr>
          <w:top w:val="nil"/>
          <w:left w:val="nil"/>
          <w:bottom w:val="nil"/>
          <w:right w:val="nil"/>
          <w:between w:val="nil"/>
        </w:pBdr>
        <w:spacing w:after="0" w:line="276"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(E) Documentação relativa à qualificação técnica.</w:t>
      </w:r>
    </w:p>
    <w:p w14:paraId="32D7F628" w14:textId="77777777" w:rsidR="00151F54" w:rsidRPr="00961C35" w:rsidRDefault="00151F54" w:rsidP="00151F54">
      <w:pPr>
        <w:pBdr>
          <w:top w:val="nil"/>
          <w:left w:val="nil"/>
          <w:bottom w:val="nil"/>
          <w:right w:val="nil"/>
          <w:between w:val="nil"/>
        </w:pBdr>
        <w:spacing w:after="0" w:line="276" w:lineRule="auto"/>
        <w:ind w:left="999" w:right="5" w:hanging="432"/>
        <w:jc w:val="both"/>
        <w:rPr>
          <w:rFonts w:ascii="Arial" w:eastAsia="Arial" w:hAnsi="Arial" w:cs="Arial"/>
          <w:color w:val="000000"/>
          <w:sz w:val="24"/>
          <w:szCs w:val="24"/>
          <w:lang w:val="pt-PT" w:eastAsia="pt-BR"/>
        </w:rPr>
      </w:pPr>
    </w:p>
    <w:p w14:paraId="220B21B1" w14:textId="77777777" w:rsidR="00151F54" w:rsidRPr="00961C35" w:rsidRDefault="00151F54" w:rsidP="00151F54">
      <w:pPr>
        <w:pBdr>
          <w:top w:val="nil"/>
          <w:left w:val="nil"/>
          <w:bottom w:val="nil"/>
          <w:right w:val="nil"/>
          <w:between w:val="nil"/>
        </w:pBdr>
        <w:spacing w:after="0" w:line="276"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13.1.1 – Além dos documentos de habilitação previstos as alíneas (A) à (E), as licitantes deverão enviar a proposta realinhada ao seu melhor lance, contendo, ainda, a </w:t>
      </w:r>
      <w:r w:rsidRPr="00961C35">
        <w:rPr>
          <w:rFonts w:ascii="Arial" w:eastAsia="Arial" w:hAnsi="Arial" w:cs="Arial"/>
          <w:sz w:val="24"/>
          <w:szCs w:val="24"/>
          <w:lang w:val="pt-PT" w:eastAsia="pt-BR"/>
        </w:rPr>
        <w:t>descrição</w:t>
      </w:r>
      <w:r w:rsidRPr="00961C35">
        <w:rPr>
          <w:rFonts w:ascii="Arial" w:eastAsia="Arial" w:hAnsi="Arial" w:cs="Arial"/>
          <w:color w:val="000000"/>
          <w:sz w:val="24"/>
          <w:szCs w:val="24"/>
          <w:lang w:val="pt-PT" w:eastAsia="pt-BR"/>
        </w:rPr>
        <w:t xml:space="preserve"> do objeto, o valor unitário e total, a indicação de marca e do fabricante de cada um dos itens.</w:t>
      </w:r>
    </w:p>
    <w:p w14:paraId="20184FE1" w14:textId="77777777" w:rsidR="00151F54" w:rsidRPr="00961C35" w:rsidRDefault="00151F54" w:rsidP="00151F54">
      <w:pPr>
        <w:pBdr>
          <w:top w:val="nil"/>
          <w:left w:val="nil"/>
          <w:bottom w:val="nil"/>
          <w:right w:val="nil"/>
          <w:between w:val="nil"/>
        </w:pBdr>
        <w:spacing w:after="0" w:line="276" w:lineRule="auto"/>
        <w:ind w:left="999" w:right="5" w:hanging="432"/>
        <w:jc w:val="both"/>
        <w:rPr>
          <w:rFonts w:ascii="Arial" w:eastAsia="Arial" w:hAnsi="Arial" w:cs="Arial"/>
          <w:color w:val="000000"/>
          <w:sz w:val="24"/>
          <w:szCs w:val="24"/>
          <w:lang w:val="pt-PT" w:eastAsia="pt-BR"/>
        </w:rPr>
      </w:pPr>
    </w:p>
    <w:p w14:paraId="5FBD36A4" w14:textId="77777777" w:rsidR="00151F54" w:rsidRPr="00961C35" w:rsidRDefault="00151F54" w:rsidP="00151F54">
      <w:pPr>
        <w:pBdr>
          <w:top w:val="nil"/>
          <w:left w:val="nil"/>
          <w:bottom w:val="nil"/>
          <w:right w:val="nil"/>
          <w:between w:val="nil"/>
        </w:pBdr>
        <w:spacing w:after="0" w:line="276" w:lineRule="auto"/>
        <w:ind w:right="5"/>
        <w:jc w:val="both"/>
        <w:rPr>
          <w:rFonts w:ascii="Arial" w:eastAsia="Arial" w:hAnsi="Arial" w:cs="Arial"/>
          <w:sz w:val="24"/>
          <w:szCs w:val="24"/>
          <w:lang w:val="pt-PT" w:eastAsia="pt-BR"/>
        </w:rPr>
      </w:pPr>
      <w:r w:rsidRPr="00961C35">
        <w:rPr>
          <w:rFonts w:ascii="Arial" w:eastAsia="Arial" w:hAnsi="Arial" w:cs="Arial"/>
          <w:sz w:val="24"/>
          <w:szCs w:val="24"/>
          <w:lang w:val="pt-PT" w:eastAsia="pt-BR"/>
        </w:rPr>
        <w:t>13.1.2 – Nos termos do art. 70, parágrafo único, da Lei n.º 14.133/2021, as empresas estrangeiras que não funcionem no País deverão apresentar documentos equivalentes, na forma de regulamento emitido pelo Poder Executivo federal.</w:t>
      </w:r>
    </w:p>
    <w:p w14:paraId="78E60B7D" w14:textId="77777777" w:rsidR="00151F54" w:rsidRPr="00961C35" w:rsidRDefault="00151F54" w:rsidP="00151F54">
      <w:pPr>
        <w:pBdr>
          <w:top w:val="nil"/>
          <w:left w:val="nil"/>
          <w:bottom w:val="nil"/>
          <w:right w:val="nil"/>
          <w:between w:val="nil"/>
        </w:pBdr>
        <w:spacing w:after="0" w:line="276" w:lineRule="auto"/>
        <w:ind w:right="5"/>
        <w:jc w:val="both"/>
        <w:rPr>
          <w:rFonts w:ascii="Arial" w:eastAsia="Arial" w:hAnsi="Arial" w:cs="Arial"/>
          <w:sz w:val="24"/>
          <w:szCs w:val="24"/>
          <w:lang w:val="pt-PT" w:eastAsia="pt-BR"/>
        </w:rPr>
      </w:pPr>
    </w:p>
    <w:p w14:paraId="2C53B96A" w14:textId="77777777" w:rsidR="00151F54" w:rsidRPr="00961C35" w:rsidRDefault="00151F54" w:rsidP="00151F54">
      <w:pPr>
        <w:pBdr>
          <w:top w:val="nil"/>
          <w:left w:val="nil"/>
          <w:bottom w:val="nil"/>
          <w:right w:val="nil"/>
          <w:between w:val="nil"/>
        </w:pBdr>
        <w:spacing w:after="0" w:line="276" w:lineRule="auto"/>
        <w:ind w:right="5"/>
        <w:jc w:val="both"/>
        <w:rPr>
          <w:rFonts w:ascii="Arial" w:eastAsia="Arial" w:hAnsi="Arial" w:cs="Arial"/>
          <w:sz w:val="24"/>
          <w:szCs w:val="24"/>
          <w:lang w:val="pt-PT" w:eastAsia="pt-BR"/>
        </w:rPr>
      </w:pPr>
      <w:r w:rsidRPr="00961C35">
        <w:rPr>
          <w:rFonts w:ascii="Arial" w:eastAsia="Arial" w:hAnsi="Arial" w:cs="Arial"/>
          <w:sz w:val="24"/>
          <w:szCs w:val="24"/>
          <w:lang w:val="pt-PT" w:eastAsia="pt-BR"/>
        </w:rPr>
        <w:t>13.2 – Não serão aceitos como documentação hábil a suprir exigências deste Edital pedidos de inscrição, protocolos, cartas ou qualquer outro documento que visem a substituir os exigidos, exceto nos casos admitidos pela legislação.</w:t>
      </w:r>
    </w:p>
    <w:p w14:paraId="22FCECDA" w14:textId="77777777" w:rsidR="00151F54" w:rsidRPr="00961C35" w:rsidRDefault="00151F54" w:rsidP="00151F54">
      <w:pPr>
        <w:pBdr>
          <w:top w:val="nil"/>
          <w:left w:val="nil"/>
          <w:bottom w:val="nil"/>
          <w:right w:val="nil"/>
          <w:between w:val="nil"/>
        </w:pBdr>
        <w:spacing w:after="0" w:line="276" w:lineRule="auto"/>
        <w:ind w:right="5"/>
        <w:jc w:val="both"/>
        <w:rPr>
          <w:rFonts w:ascii="Arial" w:eastAsia="Arial" w:hAnsi="Arial" w:cs="Arial"/>
          <w:sz w:val="24"/>
          <w:szCs w:val="24"/>
          <w:lang w:val="pt-PT" w:eastAsia="pt-BR"/>
        </w:rPr>
      </w:pPr>
    </w:p>
    <w:p w14:paraId="5C173CC3" w14:textId="77777777" w:rsidR="00151F54" w:rsidRPr="00961C35" w:rsidRDefault="00151F54" w:rsidP="00151F54">
      <w:pPr>
        <w:pBdr>
          <w:top w:val="nil"/>
          <w:left w:val="nil"/>
          <w:bottom w:val="nil"/>
          <w:right w:val="nil"/>
          <w:between w:val="nil"/>
        </w:pBdr>
        <w:spacing w:after="0" w:line="276" w:lineRule="auto"/>
        <w:ind w:right="5"/>
        <w:jc w:val="both"/>
        <w:rPr>
          <w:rFonts w:ascii="Arial" w:eastAsia="Arial" w:hAnsi="Arial" w:cs="Arial"/>
          <w:sz w:val="24"/>
          <w:szCs w:val="24"/>
          <w:lang w:val="pt-PT" w:eastAsia="pt-BR"/>
        </w:rPr>
      </w:pPr>
      <w:r w:rsidRPr="00961C35">
        <w:rPr>
          <w:rFonts w:ascii="Arial" w:eastAsia="Arial" w:hAnsi="Arial" w:cs="Arial"/>
          <w:sz w:val="24"/>
          <w:szCs w:val="24"/>
          <w:lang w:val="pt-PT" w:eastAsia="pt-BR"/>
        </w:rPr>
        <w:t>13.3 – Quando os documentos de habilitação apresentados não consignarem seu prazo de validade e tampouco seja estabelecido prazo em legislação específica, deverão ter sido emitidos há, no máximo, 90 (noventa) dias, contados até a data da realização da licitação.</w:t>
      </w:r>
    </w:p>
    <w:p w14:paraId="0282EF51" w14:textId="77777777" w:rsidR="00151F54" w:rsidRPr="00961C35" w:rsidRDefault="00151F54" w:rsidP="00151F54">
      <w:pPr>
        <w:pBdr>
          <w:top w:val="nil"/>
          <w:left w:val="nil"/>
          <w:bottom w:val="nil"/>
          <w:right w:val="nil"/>
          <w:between w:val="nil"/>
        </w:pBdr>
        <w:spacing w:after="0" w:line="276" w:lineRule="auto"/>
        <w:ind w:right="5"/>
        <w:jc w:val="both"/>
        <w:rPr>
          <w:rFonts w:ascii="Arial" w:eastAsia="Arial" w:hAnsi="Arial" w:cs="Arial"/>
          <w:sz w:val="24"/>
          <w:szCs w:val="24"/>
          <w:lang w:val="pt-PT" w:eastAsia="pt-BR"/>
        </w:rPr>
      </w:pPr>
    </w:p>
    <w:p w14:paraId="7423AE2B" w14:textId="77777777" w:rsidR="00151F54" w:rsidRPr="00961C35" w:rsidRDefault="00151F54" w:rsidP="00151F54">
      <w:pPr>
        <w:pBdr>
          <w:top w:val="nil"/>
          <w:left w:val="nil"/>
          <w:bottom w:val="nil"/>
          <w:right w:val="nil"/>
          <w:between w:val="nil"/>
        </w:pBdr>
        <w:spacing w:after="0" w:line="276" w:lineRule="auto"/>
        <w:ind w:right="5"/>
        <w:jc w:val="both"/>
        <w:rPr>
          <w:rFonts w:ascii="Arial" w:eastAsia="Arial" w:hAnsi="Arial" w:cs="Arial"/>
          <w:sz w:val="24"/>
          <w:szCs w:val="24"/>
          <w:lang w:val="pt-PT" w:eastAsia="pt-BR"/>
        </w:rPr>
      </w:pPr>
      <w:r w:rsidRPr="00961C35">
        <w:rPr>
          <w:rFonts w:ascii="Arial" w:eastAsia="Arial" w:hAnsi="Arial" w:cs="Arial"/>
          <w:sz w:val="24"/>
          <w:szCs w:val="24"/>
          <w:lang w:val="pt-PT" w:eastAsia="pt-BR"/>
        </w:rPr>
        <w:t xml:space="preserve">13.4 – A documentação exigida para atender as alíneas (A) à (E) </w:t>
      </w:r>
      <w:r w:rsidRPr="00961C35">
        <w:rPr>
          <w:rFonts w:ascii="Arial" w:eastAsia="Arial" w:hAnsi="Arial" w:cs="Arial"/>
          <w:b/>
          <w:sz w:val="24"/>
          <w:szCs w:val="24"/>
          <w:lang w:val="pt-PT" w:eastAsia="pt-BR"/>
        </w:rPr>
        <w:t xml:space="preserve">NÃO </w:t>
      </w:r>
      <w:r w:rsidRPr="00961C35">
        <w:rPr>
          <w:rFonts w:ascii="Arial" w:eastAsia="Arial" w:hAnsi="Arial" w:cs="Arial"/>
          <w:sz w:val="24"/>
          <w:szCs w:val="24"/>
          <w:lang w:val="pt-PT" w:eastAsia="pt-BR"/>
        </w:rPr>
        <w:t xml:space="preserve">poderá ser substituída pelo registro cadastral no SICAF, desde que os documentos tenham cumprido todas as exigências previstas abaixo e estejam dentro do prazo de validade. </w:t>
      </w:r>
    </w:p>
    <w:p w14:paraId="17DDAD39" w14:textId="77777777" w:rsidR="00151F54" w:rsidRPr="00961C35" w:rsidRDefault="00151F54" w:rsidP="00151F54">
      <w:pPr>
        <w:pBdr>
          <w:top w:val="nil"/>
          <w:left w:val="nil"/>
          <w:bottom w:val="nil"/>
          <w:right w:val="nil"/>
          <w:between w:val="nil"/>
        </w:pBdr>
        <w:spacing w:after="0" w:line="276" w:lineRule="auto"/>
        <w:ind w:right="5"/>
        <w:jc w:val="both"/>
        <w:rPr>
          <w:rFonts w:ascii="Arial" w:eastAsia="Arial" w:hAnsi="Arial" w:cs="Arial"/>
          <w:sz w:val="24"/>
          <w:szCs w:val="24"/>
          <w:lang w:val="pt-PT" w:eastAsia="pt-BR"/>
        </w:rPr>
      </w:pPr>
    </w:p>
    <w:p w14:paraId="2E4B2904" w14:textId="77777777" w:rsidR="00151F54" w:rsidRPr="00961C35" w:rsidRDefault="00151F54" w:rsidP="00151F54">
      <w:pPr>
        <w:pBdr>
          <w:top w:val="nil"/>
          <w:left w:val="nil"/>
          <w:bottom w:val="nil"/>
          <w:right w:val="nil"/>
          <w:between w:val="nil"/>
        </w:pBdr>
        <w:spacing w:after="0" w:line="276" w:lineRule="auto"/>
        <w:ind w:right="5"/>
        <w:jc w:val="both"/>
        <w:rPr>
          <w:rFonts w:ascii="Arial" w:eastAsia="Arial" w:hAnsi="Arial" w:cs="Arial"/>
          <w:sz w:val="24"/>
          <w:szCs w:val="24"/>
          <w:lang w:val="pt-PT" w:eastAsia="pt-BR"/>
        </w:rPr>
      </w:pPr>
      <w:r w:rsidRPr="00961C35">
        <w:rPr>
          <w:rFonts w:ascii="Arial" w:eastAsia="Arial" w:hAnsi="Arial" w:cs="Arial"/>
          <w:sz w:val="24"/>
          <w:szCs w:val="24"/>
          <w:lang w:val="pt-PT" w:eastAsia="pt-BR"/>
        </w:rPr>
        <w:t>13.5   – O Pregoeiro poderá, no julgamento das propostas, sanar erros ou falhas que não alterem a substância das propostas, mediante decisão fundamentada, registrada em Ata e acessível aas licitantes, e lhe atribuirá validade e eficácia para fins de habilitação.</w:t>
      </w:r>
    </w:p>
    <w:p w14:paraId="147158F8" w14:textId="77777777" w:rsidR="00151F54" w:rsidRPr="00961C35" w:rsidRDefault="00151F54" w:rsidP="00151F54">
      <w:pPr>
        <w:pBdr>
          <w:top w:val="nil"/>
          <w:left w:val="nil"/>
          <w:bottom w:val="nil"/>
          <w:right w:val="nil"/>
          <w:between w:val="nil"/>
        </w:pBdr>
        <w:spacing w:after="0" w:line="276" w:lineRule="auto"/>
        <w:ind w:right="5"/>
        <w:jc w:val="both"/>
        <w:rPr>
          <w:rFonts w:ascii="Arial" w:eastAsia="Arial" w:hAnsi="Arial" w:cs="Arial"/>
          <w:sz w:val="24"/>
          <w:szCs w:val="24"/>
          <w:lang w:val="pt-PT" w:eastAsia="pt-BR"/>
        </w:rPr>
      </w:pPr>
    </w:p>
    <w:p w14:paraId="5B6EE5C1" w14:textId="77777777" w:rsidR="00151F54" w:rsidRPr="00961C35" w:rsidRDefault="00151F54" w:rsidP="00151F54">
      <w:pPr>
        <w:pBdr>
          <w:top w:val="nil"/>
          <w:left w:val="nil"/>
          <w:bottom w:val="nil"/>
          <w:right w:val="nil"/>
          <w:between w:val="nil"/>
        </w:pBdr>
        <w:spacing w:after="0" w:line="276" w:lineRule="auto"/>
        <w:ind w:right="5"/>
        <w:jc w:val="both"/>
        <w:rPr>
          <w:rFonts w:ascii="Arial" w:eastAsia="Arial" w:hAnsi="Arial" w:cs="Arial"/>
          <w:sz w:val="24"/>
          <w:szCs w:val="24"/>
          <w:lang w:val="pt-PT" w:eastAsia="pt-BR"/>
        </w:rPr>
      </w:pPr>
      <w:r w:rsidRPr="00961C35">
        <w:rPr>
          <w:rFonts w:ascii="Arial" w:eastAsia="Arial" w:hAnsi="Arial" w:cs="Arial"/>
          <w:sz w:val="24"/>
          <w:szCs w:val="24"/>
          <w:lang w:val="pt-PT" w:eastAsia="pt-BR"/>
        </w:rPr>
        <w:t>13.5.1 – Na hipótese de necessidade de suspensão da sessão pública para a realização de diligências, com vistas ao saneamento de que trata o item 9.5, a sessão pública somente poderá ser reiniciada mediante aviso prévio no sistema com, no mínimo, 24 (vinte e quatro) horas de antecedência, e a ocorrência será registrada em ata.</w:t>
      </w:r>
    </w:p>
    <w:p w14:paraId="4870F7C7"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30DE5EE4"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b/>
          <w:color w:val="000000"/>
          <w:sz w:val="24"/>
          <w:szCs w:val="24"/>
          <w:lang w:val="pt-PT" w:eastAsia="pt-BR"/>
        </w:rPr>
      </w:pPr>
      <w:r w:rsidRPr="00961C35">
        <w:rPr>
          <w:rFonts w:ascii="Arial" w:eastAsia="Arial" w:hAnsi="Arial" w:cs="Arial"/>
          <w:b/>
          <w:color w:val="000000"/>
          <w:sz w:val="24"/>
          <w:szCs w:val="24"/>
          <w:lang w:val="pt-PT" w:eastAsia="pt-BR"/>
        </w:rPr>
        <w:lastRenderedPageBreak/>
        <w:t>(A) – HABILITAÇÃO JURÍDICA</w:t>
      </w:r>
    </w:p>
    <w:p w14:paraId="5DEB233F"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20B42099"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(A.1) Registro comercial, no caso de empresário individual;</w:t>
      </w:r>
    </w:p>
    <w:p w14:paraId="395358F6"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4D88A4DE"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(A.2) Estatuto ou Contrato Social em vigor, devidamente registrado, com chancela digital na forma eletrônica ou tradicional, em se tratando de sociedades empresárias, acompanhado dos documentos de designação de seus administradores, caso designados em ato separado;</w:t>
      </w:r>
    </w:p>
    <w:p w14:paraId="0E29A7C7"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6F162993"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(A.3) Inscrição do ato constitutivo, no caso de sociedade simples, acompanhada da prova da composição da diretoria em exercício.</w:t>
      </w:r>
    </w:p>
    <w:p w14:paraId="4045D3A7"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51D59332"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(A.3.a) A sociedade simples que não adotar um dos tipos societários regulados no Código Civil deverá mencionar no respectivo ato constitutivo as pessoas naturais incumbidas de sua administração, exceto se assumir a forma de sociedade cooperativa.</w:t>
      </w:r>
    </w:p>
    <w:p w14:paraId="097CC3BA"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126D72E4"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(A.4) A prova da investidura dos administradores da sociedade limitada eventualmente designados em ato separado do Contrato Social, mediante termo de posse no livro de atas da Administração e averbação no registro competente.</w:t>
      </w:r>
    </w:p>
    <w:p w14:paraId="0BDD50C6"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44707B65"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(A.5) Decreto de autorização, em se tratando de empresa ou sociedade estrangeira em funcionamento no país, e ato de registro ou autorização para funcionamento expedido pelo órgão competente, quando a atividade assim o exigir.</w:t>
      </w:r>
    </w:p>
    <w:p w14:paraId="2A3AA5C3"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26F5FC0A"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(A.6) Na hipótese de existir alteração nos documentos citados acima posteriormente à constituição da sociedade, os referidos documentos deverão ser apresentados de forma consolidada, contendo todas as cláusulas em vigor.</w:t>
      </w:r>
    </w:p>
    <w:p w14:paraId="45D2C913"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B050"/>
          <w:sz w:val="24"/>
          <w:szCs w:val="24"/>
          <w:lang w:val="pt-PT" w:eastAsia="pt-BR"/>
        </w:rPr>
      </w:pPr>
    </w:p>
    <w:p w14:paraId="4278B5A5"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(A.7) Declaração formal de que atende às disposições do art. 9º, § 1º, da Lei n.º 14.133/2021, na forma do Anexo </w:t>
      </w:r>
      <w:r w:rsidRPr="00961C35">
        <w:rPr>
          <w:rFonts w:ascii="Arial" w:eastAsia="Arial" w:hAnsi="Arial" w:cs="Arial"/>
          <w:b/>
          <w:color w:val="000000"/>
          <w:sz w:val="24"/>
          <w:szCs w:val="24"/>
          <w:lang w:val="pt-PT" w:eastAsia="pt-BR"/>
        </w:rPr>
        <w:t>VI</w:t>
      </w:r>
      <w:r w:rsidRPr="00961C35">
        <w:rPr>
          <w:rFonts w:ascii="Arial" w:eastAsia="Arial" w:hAnsi="Arial" w:cs="Arial"/>
          <w:color w:val="000000"/>
          <w:sz w:val="24"/>
          <w:szCs w:val="24"/>
          <w:lang w:val="pt-PT" w:eastAsia="pt-BR"/>
        </w:rPr>
        <w:t>.</w:t>
      </w:r>
    </w:p>
    <w:p w14:paraId="2BDD4951" w14:textId="77777777" w:rsidR="00151F54" w:rsidRPr="00961C35" w:rsidRDefault="00151F54" w:rsidP="00151F54">
      <w:pPr>
        <w:pBdr>
          <w:top w:val="nil"/>
          <w:left w:val="nil"/>
          <w:bottom w:val="nil"/>
          <w:right w:val="nil"/>
          <w:between w:val="nil"/>
        </w:pBdr>
        <w:spacing w:after="0" w:line="360" w:lineRule="auto"/>
        <w:ind w:right="5"/>
        <w:jc w:val="both"/>
        <w:rPr>
          <w:rFonts w:ascii="Arial" w:eastAsia="Arial" w:hAnsi="Arial" w:cs="Arial"/>
          <w:b/>
          <w:color w:val="000000"/>
          <w:sz w:val="24"/>
          <w:szCs w:val="24"/>
          <w:lang w:val="pt-PT" w:eastAsia="pt-BR"/>
        </w:rPr>
      </w:pPr>
    </w:p>
    <w:p w14:paraId="6352821D"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b/>
          <w:color w:val="000000"/>
          <w:sz w:val="24"/>
          <w:szCs w:val="24"/>
          <w:lang w:val="pt-PT" w:eastAsia="pt-BR"/>
        </w:rPr>
      </w:pPr>
      <w:r w:rsidRPr="00961C35">
        <w:rPr>
          <w:rFonts w:ascii="Arial" w:eastAsia="Arial" w:hAnsi="Arial" w:cs="Arial"/>
          <w:b/>
          <w:color w:val="000000"/>
          <w:sz w:val="24"/>
          <w:szCs w:val="24"/>
          <w:lang w:val="pt-PT" w:eastAsia="pt-BR"/>
        </w:rPr>
        <w:t xml:space="preserve">(B) – QUALIFICAÇÃO ECONÔMICO–FINANCEIRA </w:t>
      </w:r>
    </w:p>
    <w:p w14:paraId="6F567CA2"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63F8347B"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(B.1) A licitante deverá apresentar Cópia do Balanço Patrimonial e demonstrações contábeis dos 2 (dois) últimos exercícios sociais,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44024699"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265B3559"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(B.1.1) A comprovação da situação financeira da empresa será constatada mediante obtenção de índices de Liquidez Geral (LG), Solvência Geral (SG) e Liquidez Corrente (LC), resultantes da aplicação das fórmulas:</w:t>
      </w:r>
    </w:p>
    <w:p w14:paraId="141A620A" w14:textId="77777777" w:rsidR="00151F54" w:rsidRPr="00961C35" w:rsidRDefault="00151F54" w:rsidP="00151F54">
      <w:pPr>
        <w:pBdr>
          <w:top w:val="nil"/>
          <w:left w:val="nil"/>
          <w:bottom w:val="nil"/>
          <w:right w:val="nil"/>
          <w:between w:val="nil"/>
        </w:pBdr>
        <w:spacing w:after="0" w:line="276" w:lineRule="auto"/>
        <w:ind w:left="999" w:right="5" w:hanging="432"/>
        <w:jc w:val="both"/>
        <w:rPr>
          <w:rFonts w:ascii="Arial" w:eastAsia="Arial" w:hAnsi="Arial" w:cs="Arial"/>
          <w:color w:val="FF0000"/>
          <w:sz w:val="24"/>
          <w:szCs w:val="24"/>
          <w:lang w:val="pt-PT" w:eastAsia="pt-BR"/>
        </w:rPr>
      </w:pPr>
    </w:p>
    <w:p w14:paraId="532FD0C7" w14:textId="77777777" w:rsidR="00151F54" w:rsidRPr="00961C35" w:rsidRDefault="00151F54" w:rsidP="00151F54">
      <w:pPr>
        <w:pBdr>
          <w:top w:val="nil"/>
          <w:left w:val="nil"/>
          <w:bottom w:val="nil"/>
          <w:right w:val="nil"/>
          <w:between w:val="nil"/>
        </w:pBdr>
        <w:spacing w:after="0" w:line="360" w:lineRule="auto"/>
        <w:ind w:right="5"/>
        <w:jc w:val="both"/>
        <w:rPr>
          <w:rFonts w:ascii="Arial" w:eastAsia="Arial" w:hAnsi="Arial" w:cs="Arial"/>
          <w:b/>
          <w:color w:val="000000"/>
          <w:sz w:val="18"/>
          <w:szCs w:val="18"/>
          <w:lang w:val="pt-PT" w:eastAsia="pt-BR"/>
        </w:rPr>
      </w:pPr>
      <w:r w:rsidRPr="00961C35">
        <w:rPr>
          <w:rFonts w:ascii="Arial" w:eastAsia="Arial" w:hAnsi="Arial" w:cs="Arial"/>
          <w:b/>
          <w:color w:val="000000"/>
          <w:sz w:val="18"/>
          <w:szCs w:val="18"/>
          <w:lang w:val="pt-PT" w:eastAsia="pt-BR"/>
        </w:rPr>
        <w:t xml:space="preserve">           ATIVO CIRCULANTE + REALIZÁVEL A LONGO PRAZO</w:t>
      </w:r>
    </w:p>
    <w:p w14:paraId="6C695681" w14:textId="77777777" w:rsidR="00151F54" w:rsidRPr="00961C35" w:rsidRDefault="00151F54" w:rsidP="00151F54">
      <w:pPr>
        <w:pBdr>
          <w:top w:val="nil"/>
          <w:left w:val="nil"/>
          <w:bottom w:val="nil"/>
          <w:right w:val="nil"/>
          <w:between w:val="nil"/>
        </w:pBdr>
        <w:spacing w:after="0" w:line="360" w:lineRule="auto"/>
        <w:ind w:right="5"/>
        <w:jc w:val="both"/>
        <w:rPr>
          <w:rFonts w:ascii="Arial" w:eastAsia="Arial" w:hAnsi="Arial" w:cs="Arial"/>
          <w:b/>
          <w:color w:val="000000"/>
          <w:sz w:val="18"/>
          <w:szCs w:val="18"/>
          <w:lang w:val="pt-PT" w:eastAsia="pt-BR"/>
        </w:rPr>
      </w:pPr>
      <w:r w:rsidRPr="00961C35">
        <w:rPr>
          <w:rFonts w:ascii="Arial" w:eastAsia="Arial" w:hAnsi="Arial" w:cs="Arial"/>
          <w:b/>
          <w:color w:val="000000"/>
          <w:sz w:val="18"/>
          <w:szCs w:val="18"/>
          <w:lang w:val="pt-PT" w:eastAsia="pt-BR"/>
        </w:rPr>
        <w:t>LG = –––––––––––––––––––––––––––––––––––––––––––––––––––</w:t>
      </w:r>
    </w:p>
    <w:p w14:paraId="20288881" w14:textId="77777777" w:rsidR="00151F54" w:rsidRPr="00961C35" w:rsidRDefault="00151F54" w:rsidP="00151F54">
      <w:pPr>
        <w:pBdr>
          <w:top w:val="nil"/>
          <w:left w:val="nil"/>
          <w:bottom w:val="nil"/>
          <w:right w:val="nil"/>
          <w:between w:val="nil"/>
        </w:pBdr>
        <w:spacing w:after="0" w:line="360" w:lineRule="auto"/>
        <w:ind w:right="5"/>
        <w:jc w:val="both"/>
        <w:rPr>
          <w:rFonts w:ascii="Arial" w:eastAsia="Arial" w:hAnsi="Arial" w:cs="Arial"/>
          <w:b/>
          <w:color w:val="000000"/>
          <w:sz w:val="18"/>
          <w:szCs w:val="18"/>
          <w:lang w:val="pt-PT" w:eastAsia="pt-BR"/>
        </w:rPr>
      </w:pPr>
      <w:r w:rsidRPr="00961C35">
        <w:rPr>
          <w:rFonts w:ascii="Arial" w:eastAsia="Arial" w:hAnsi="Arial" w:cs="Arial"/>
          <w:b/>
          <w:color w:val="000000"/>
          <w:sz w:val="18"/>
          <w:szCs w:val="18"/>
          <w:lang w:val="pt-PT" w:eastAsia="pt-BR"/>
        </w:rPr>
        <w:t xml:space="preserve">          PASSIVO CIRCULANTE + PASSIVO NÃO CIRCULANTE</w:t>
      </w:r>
    </w:p>
    <w:p w14:paraId="4E09773B" w14:textId="77777777" w:rsidR="00151F54" w:rsidRPr="00961C35" w:rsidRDefault="00151F54" w:rsidP="00151F54">
      <w:pPr>
        <w:pBdr>
          <w:top w:val="nil"/>
          <w:left w:val="nil"/>
          <w:bottom w:val="nil"/>
          <w:right w:val="nil"/>
          <w:between w:val="nil"/>
        </w:pBdr>
        <w:spacing w:after="0" w:line="276" w:lineRule="auto"/>
        <w:ind w:left="999" w:right="5" w:hanging="432"/>
        <w:jc w:val="both"/>
        <w:rPr>
          <w:rFonts w:ascii="Arial" w:eastAsia="Arial" w:hAnsi="Arial" w:cs="Arial"/>
          <w:color w:val="FF0000"/>
          <w:sz w:val="18"/>
          <w:szCs w:val="18"/>
          <w:lang w:val="pt-PT" w:eastAsia="pt-BR"/>
        </w:rPr>
      </w:pPr>
    </w:p>
    <w:p w14:paraId="5C2FFF61" w14:textId="77777777" w:rsidR="00151F54" w:rsidRPr="00961C35" w:rsidRDefault="00151F54" w:rsidP="00151F54">
      <w:pPr>
        <w:pBdr>
          <w:top w:val="nil"/>
          <w:left w:val="nil"/>
          <w:bottom w:val="nil"/>
          <w:right w:val="nil"/>
          <w:between w:val="nil"/>
        </w:pBdr>
        <w:spacing w:after="0" w:line="276" w:lineRule="auto"/>
        <w:ind w:left="999" w:right="5" w:hanging="432"/>
        <w:jc w:val="both"/>
        <w:rPr>
          <w:rFonts w:ascii="Arial" w:eastAsia="Arial" w:hAnsi="Arial" w:cs="Arial"/>
          <w:color w:val="FF0000"/>
          <w:sz w:val="18"/>
          <w:szCs w:val="18"/>
          <w:lang w:val="pt-PT" w:eastAsia="pt-BR"/>
        </w:rPr>
      </w:pPr>
    </w:p>
    <w:p w14:paraId="38650A20" w14:textId="77777777" w:rsidR="00151F54" w:rsidRPr="00961C35" w:rsidRDefault="00151F54" w:rsidP="00151F54">
      <w:pPr>
        <w:pBdr>
          <w:top w:val="nil"/>
          <w:left w:val="nil"/>
          <w:bottom w:val="nil"/>
          <w:right w:val="nil"/>
          <w:between w:val="nil"/>
        </w:pBdr>
        <w:spacing w:after="0" w:line="360" w:lineRule="auto"/>
        <w:ind w:right="5"/>
        <w:jc w:val="both"/>
        <w:rPr>
          <w:rFonts w:ascii="Arial" w:eastAsia="Arial" w:hAnsi="Arial" w:cs="Arial"/>
          <w:b/>
          <w:color w:val="000000"/>
          <w:sz w:val="18"/>
          <w:szCs w:val="18"/>
          <w:lang w:val="pt-PT" w:eastAsia="pt-BR"/>
        </w:rPr>
      </w:pPr>
      <w:r w:rsidRPr="00961C35">
        <w:rPr>
          <w:rFonts w:ascii="Arial" w:eastAsia="Arial" w:hAnsi="Arial" w:cs="Arial"/>
          <w:b/>
          <w:color w:val="000000"/>
          <w:sz w:val="18"/>
          <w:szCs w:val="18"/>
          <w:lang w:val="pt-PT" w:eastAsia="pt-BR"/>
        </w:rPr>
        <w:t xml:space="preserve">           ATIVO TOTAL</w:t>
      </w:r>
    </w:p>
    <w:p w14:paraId="174237F5" w14:textId="77777777" w:rsidR="00151F54" w:rsidRPr="00961C35" w:rsidRDefault="00151F54" w:rsidP="00151F54">
      <w:pPr>
        <w:pBdr>
          <w:top w:val="nil"/>
          <w:left w:val="nil"/>
          <w:bottom w:val="nil"/>
          <w:right w:val="nil"/>
          <w:between w:val="nil"/>
        </w:pBdr>
        <w:spacing w:after="0" w:line="360" w:lineRule="auto"/>
        <w:ind w:right="5"/>
        <w:jc w:val="both"/>
        <w:rPr>
          <w:rFonts w:ascii="Arial" w:eastAsia="Arial" w:hAnsi="Arial" w:cs="Arial"/>
          <w:b/>
          <w:color w:val="000000"/>
          <w:sz w:val="18"/>
          <w:szCs w:val="18"/>
          <w:lang w:val="pt-PT" w:eastAsia="pt-BR"/>
        </w:rPr>
      </w:pPr>
      <w:r w:rsidRPr="00961C35">
        <w:rPr>
          <w:rFonts w:ascii="Arial" w:eastAsia="Arial" w:hAnsi="Arial" w:cs="Arial"/>
          <w:b/>
          <w:color w:val="000000"/>
          <w:sz w:val="18"/>
          <w:szCs w:val="18"/>
          <w:lang w:val="pt-PT" w:eastAsia="pt-BR"/>
        </w:rPr>
        <w:t>SG = –––––––––––––––––––––––––––––––––––––––––––––––––––</w:t>
      </w:r>
    </w:p>
    <w:p w14:paraId="62696CAC" w14:textId="77777777" w:rsidR="00151F54" w:rsidRPr="00961C35" w:rsidRDefault="00151F54" w:rsidP="00151F54">
      <w:pPr>
        <w:pBdr>
          <w:top w:val="nil"/>
          <w:left w:val="nil"/>
          <w:bottom w:val="nil"/>
          <w:right w:val="nil"/>
          <w:between w:val="nil"/>
        </w:pBdr>
        <w:spacing w:after="0" w:line="360" w:lineRule="auto"/>
        <w:ind w:right="5"/>
        <w:jc w:val="both"/>
        <w:rPr>
          <w:rFonts w:ascii="Arial" w:eastAsia="Arial" w:hAnsi="Arial" w:cs="Arial"/>
          <w:b/>
          <w:color w:val="000000"/>
          <w:sz w:val="18"/>
          <w:szCs w:val="18"/>
          <w:lang w:val="pt-PT" w:eastAsia="pt-BR"/>
        </w:rPr>
      </w:pPr>
      <w:r w:rsidRPr="00961C35">
        <w:rPr>
          <w:rFonts w:ascii="Arial" w:eastAsia="Arial" w:hAnsi="Arial" w:cs="Arial"/>
          <w:b/>
          <w:color w:val="000000"/>
          <w:sz w:val="18"/>
          <w:szCs w:val="18"/>
          <w:lang w:val="pt-PT" w:eastAsia="pt-BR"/>
        </w:rPr>
        <w:t xml:space="preserve">          PASSIVO CIRCULANTE + PASSIVO NÃO CIRCULANTE</w:t>
      </w:r>
    </w:p>
    <w:p w14:paraId="017AE4F2" w14:textId="77777777" w:rsidR="00151F54" w:rsidRPr="00961C35" w:rsidRDefault="00151F54" w:rsidP="00151F54">
      <w:pPr>
        <w:pBdr>
          <w:top w:val="nil"/>
          <w:left w:val="nil"/>
          <w:bottom w:val="nil"/>
          <w:right w:val="nil"/>
          <w:between w:val="nil"/>
        </w:pBdr>
        <w:spacing w:after="0" w:line="276" w:lineRule="auto"/>
        <w:ind w:left="999" w:right="5" w:hanging="432"/>
        <w:jc w:val="both"/>
        <w:rPr>
          <w:rFonts w:ascii="Arial" w:eastAsia="Arial" w:hAnsi="Arial" w:cs="Arial"/>
          <w:color w:val="FF0000"/>
          <w:sz w:val="18"/>
          <w:szCs w:val="18"/>
          <w:lang w:val="pt-PT" w:eastAsia="pt-BR"/>
        </w:rPr>
      </w:pPr>
    </w:p>
    <w:p w14:paraId="62ADBEF3" w14:textId="77777777" w:rsidR="00151F54" w:rsidRPr="00961C35" w:rsidRDefault="00151F54" w:rsidP="00151F54">
      <w:pPr>
        <w:pBdr>
          <w:top w:val="nil"/>
          <w:left w:val="nil"/>
          <w:bottom w:val="nil"/>
          <w:right w:val="nil"/>
          <w:between w:val="nil"/>
        </w:pBdr>
        <w:spacing w:after="0" w:line="276" w:lineRule="auto"/>
        <w:ind w:left="999" w:right="5" w:hanging="432"/>
        <w:jc w:val="both"/>
        <w:rPr>
          <w:rFonts w:ascii="Arial" w:eastAsia="Arial" w:hAnsi="Arial" w:cs="Arial"/>
          <w:color w:val="FF0000"/>
          <w:sz w:val="18"/>
          <w:szCs w:val="18"/>
          <w:lang w:val="pt-PT" w:eastAsia="pt-BR"/>
        </w:rPr>
      </w:pPr>
    </w:p>
    <w:p w14:paraId="3E836278" w14:textId="77777777" w:rsidR="00151F54" w:rsidRPr="00961C35" w:rsidRDefault="00151F54" w:rsidP="00151F54">
      <w:pPr>
        <w:pBdr>
          <w:top w:val="nil"/>
          <w:left w:val="nil"/>
          <w:bottom w:val="nil"/>
          <w:right w:val="nil"/>
          <w:between w:val="nil"/>
        </w:pBdr>
        <w:spacing w:after="0" w:line="360" w:lineRule="auto"/>
        <w:ind w:right="5"/>
        <w:jc w:val="both"/>
        <w:rPr>
          <w:rFonts w:ascii="Arial" w:eastAsia="Arial" w:hAnsi="Arial" w:cs="Arial"/>
          <w:b/>
          <w:color w:val="000000"/>
          <w:sz w:val="18"/>
          <w:szCs w:val="18"/>
          <w:lang w:val="pt-PT" w:eastAsia="pt-BR"/>
        </w:rPr>
      </w:pPr>
      <w:r w:rsidRPr="00961C35">
        <w:rPr>
          <w:rFonts w:ascii="Arial" w:eastAsia="Arial" w:hAnsi="Arial" w:cs="Arial"/>
          <w:b/>
          <w:color w:val="000000"/>
          <w:sz w:val="18"/>
          <w:szCs w:val="18"/>
          <w:lang w:val="pt-PT" w:eastAsia="pt-BR"/>
        </w:rPr>
        <w:t xml:space="preserve">              ATIVO CIRCULANTE</w:t>
      </w:r>
    </w:p>
    <w:p w14:paraId="51657401" w14:textId="77777777" w:rsidR="00151F54" w:rsidRPr="00961C35" w:rsidRDefault="00151F54" w:rsidP="00151F54">
      <w:pPr>
        <w:pBdr>
          <w:top w:val="nil"/>
          <w:left w:val="nil"/>
          <w:bottom w:val="nil"/>
          <w:right w:val="nil"/>
          <w:between w:val="nil"/>
        </w:pBdr>
        <w:spacing w:after="0" w:line="360" w:lineRule="auto"/>
        <w:ind w:right="5"/>
        <w:jc w:val="both"/>
        <w:rPr>
          <w:rFonts w:ascii="Arial" w:eastAsia="Arial" w:hAnsi="Arial" w:cs="Arial"/>
          <w:b/>
          <w:color w:val="000000"/>
          <w:sz w:val="18"/>
          <w:szCs w:val="18"/>
          <w:lang w:val="pt-PT" w:eastAsia="pt-BR"/>
        </w:rPr>
      </w:pPr>
      <w:r w:rsidRPr="00961C35">
        <w:rPr>
          <w:rFonts w:ascii="Arial" w:eastAsia="Arial" w:hAnsi="Arial" w:cs="Arial"/>
          <w:b/>
          <w:color w:val="000000"/>
          <w:sz w:val="18"/>
          <w:szCs w:val="18"/>
          <w:lang w:val="pt-PT" w:eastAsia="pt-BR"/>
        </w:rPr>
        <w:t>LC = ––––––––––––––––––––––––</w:t>
      </w:r>
    </w:p>
    <w:p w14:paraId="3C201F1C" w14:textId="77777777" w:rsidR="00151F54" w:rsidRPr="00961C35" w:rsidRDefault="00151F54" w:rsidP="00151F54">
      <w:pPr>
        <w:pBdr>
          <w:top w:val="nil"/>
          <w:left w:val="nil"/>
          <w:bottom w:val="nil"/>
          <w:right w:val="nil"/>
          <w:between w:val="nil"/>
        </w:pBdr>
        <w:spacing w:after="0" w:line="360" w:lineRule="auto"/>
        <w:ind w:right="5"/>
        <w:jc w:val="both"/>
        <w:rPr>
          <w:rFonts w:ascii="Arial" w:eastAsia="Arial" w:hAnsi="Arial" w:cs="Arial"/>
          <w:b/>
          <w:color w:val="000000"/>
          <w:sz w:val="18"/>
          <w:szCs w:val="18"/>
          <w:lang w:val="pt-PT" w:eastAsia="pt-BR"/>
        </w:rPr>
      </w:pPr>
      <w:r w:rsidRPr="00961C35">
        <w:rPr>
          <w:rFonts w:ascii="Arial" w:eastAsia="Arial" w:hAnsi="Arial" w:cs="Arial"/>
          <w:b/>
          <w:color w:val="000000"/>
          <w:sz w:val="18"/>
          <w:szCs w:val="18"/>
          <w:lang w:val="pt-PT" w:eastAsia="pt-BR"/>
        </w:rPr>
        <w:t xml:space="preserve">            PASSIVO CIRCULANTE</w:t>
      </w:r>
    </w:p>
    <w:p w14:paraId="3756395C" w14:textId="77777777" w:rsidR="00151F54" w:rsidRPr="00961C35" w:rsidRDefault="00151F54" w:rsidP="00151F54">
      <w:pPr>
        <w:pBdr>
          <w:top w:val="nil"/>
          <w:left w:val="nil"/>
          <w:bottom w:val="nil"/>
          <w:right w:val="nil"/>
          <w:between w:val="nil"/>
        </w:pBdr>
        <w:spacing w:after="0" w:line="360" w:lineRule="auto"/>
        <w:ind w:right="5"/>
        <w:jc w:val="both"/>
        <w:rPr>
          <w:rFonts w:ascii="Arial" w:eastAsia="Arial" w:hAnsi="Arial" w:cs="Arial"/>
          <w:b/>
          <w:color w:val="000000"/>
          <w:sz w:val="24"/>
          <w:szCs w:val="24"/>
          <w:lang w:val="pt-PT" w:eastAsia="pt-BR"/>
        </w:rPr>
      </w:pPr>
    </w:p>
    <w:p w14:paraId="01E33D24"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(B.1.2) Relativamente a quaisquer dos índices, as licitantes deverão apresentar resultado igual ou superior a 1,0 (um).</w:t>
      </w:r>
    </w:p>
    <w:p w14:paraId="05AD42D5"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62E9940F"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(B.1.3) As licitantes deverão apresentar os índices já calculados, com assinatura do contador e do representante legal da empresa, que serão analisados com base nos balanços apresentados.</w:t>
      </w:r>
    </w:p>
    <w:p w14:paraId="35E1FA80"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3953E31B"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(B.1.4) Entende-se por “apresentados na forma da Lei”:</w:t>
      </w:r>
    </w:p>
    <w:p w14:paraId="623C5E25"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40F49B64"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(a)</w:t>
      </w:r>
      <w:r w:rsidRPr="00961C35">
        <w:rPr>
          <w:rFonts w:ascii="Arial" w:eastAsia="Arial" w:hAnsi="Arial" w:cs="Arial"/>
          <w:color w:val="000000"/>
          <w:sz w:val="24"/>
          <w:szCs w:val="24"/>
          <w:lang w:val="pt-PT" w:eastAsia="pt-BR"/>
        </w:rPr>
        <w:tab/>
        <w:t>Em se tratando de empresa constituída na forma de Sociedade Anônima, a licitante deverá apresentar a publicação do balanço em jornal de grande circulação editado na localidade em que esteja situada a sede da companhia, observado o art. 289 da Lei n.º 6.404/1976, ressalvada a hipótese prevista no art. 294 daquela legislação, que faculta a apresentação em publicação eletrônica, na forma do disposto na Portaria ME n.° 12.071/2021 do Ministério da Economia e suas sucessivas alterações;</w:t>
      </w:r>
    </w:p>
    <w:p w14:paraId="02FA1F07"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5084FEE6"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(b)</w:t>
      </w:r>
      <w:r w:rsidRPr="00961C35">
        <w:rPr>
          <w:rFonts w:ascii="Arial" w:eastAsia="Arial" w:hAnsi="Arial" w:cs="Arial"/>
          <w:color w:val="000000"/>
          <w:sz w:val="24"/>
          <w:szCs w:val="24"/>
          <w:lang w:val="pt-PT" w:eastAsia="pt-BR"/>
        </w:rPr>
        <w:tab/>
        <w:t>Em se tratando de empresas constituídas na forma de outros tipos societários, as demonstrações contábeis devem estar com Termo de Abertura e de Encerramento devidamente registrados ou arquivados na Junta Comercial do Estado, ou Cartório pertinente, com as respectivas folhas numeradas, ou seja, cópia fiel do Livro Diário, autenticado;</w:t>
      </w:r>
    </w:p>
    <w:p w14:paraId="19338F9B"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6A18F3D0"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(c)</w:t>
      </w:r>
      <w:r w:rsidRPr="00961C35">
        <w:rPr>
          <w:rFonts w:ascii="Arial" w:eastAsia="Arial" w:hAnsi="Arial" w:cs="Arial"/>
          <w:color w:val="000000"/>
          <w:sz w:val="24"/>
          <w:szCs w:val="24"/>
          <w:lang w:val="pt-PT" w:eastAsia="pt-BR"/>
        </w:rPr>
        <w:tab/>
        <w:t>Na hipótese de ser utilizada a Escrituração Contábil Digital – ECD, o balanço patrimonial deve estar autenticado na forma eletrônica, pelo Sistema Público de Escrituração Digital – SPED, acompanhado do termo de autenticação eletrônica da Junta Comercial dos termos de abertura e de encerramento do Livro Diário.</w:t>
      </w:r>
    </w:p>
    <w:p w14:paraId="5A4E6FD7"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0E257FEC"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(B.1.5) Quando se tratar de de sociedade constituída a menos de 1 (um) ano, a licitante deverá apresentar apenas o balanço de abertura, o qual deverá conter a identificação legível e assinatura do responsável contábil da empresa, devidamente registrado no Conselho Regional de Contabilidade – CRC, bem como ser devidamente autenticado na Junta Comercial da sede ou domicílio da licitante ou em outro órgão equivalente.</w:t>
      </w:r>
    </w:p>
    <w:p w14:paraId="4FA93B07"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2A4A6186"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(B.1.6) Quando se tratar de sociedade constituída há menos de dois anos, os documentos referidos no item (B.1) limitar–se–ão ao último exercício.</w:t>
      </w:r>
    </w:p>
    <w:p w14:paraId="028C0D54"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51E7F31B"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(B.1.7) A apresentação das Demonstrações Contábeis é obrigatória para a análise econômico-financeira de todas as empresas, independentemente do porte, classificação ou enquadramento para fins tributários.</w:t>
      </w:r>
    </w:p>
    <w:p w14:paraId="4A66375D"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4E66D27C"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(B.1.8) As empresas com tempo de existência inferior a 01 (um) ano, deverão apresentar declaração do Patrimônio Inicial, firmada por profissional habilitado junto ao CRC – RJ.</w:t>
      </w:r>
    </w:p>
    <w:p w14:paraId="59A5C7DF"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7"/>
        </w:tabs>
        <w:spacing w:after="0" w:line="240" w:lineRule="auto"/>
        <w:ind w:right="5"/>
        <w:jc w:val="both"/>
        <w:rPr>
          <w:rFonts w:ascii="Arial" w:eastAsia="Arial" w:hAnsi="Arial" w:cs="Arial"/>
          <w:color w:val="000000"/>
          <w:sz w:val="24"/>
          <w:szCs w:val="24"/>
          <w:lang w:val="pt-PT" w:eastAsia="pt-BR"/>
        </w:rPr>
      </w:pPr>
    </w:p>
    <w:p w14:paraId="47F19445"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7"/>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 (B.1.9) As licitantes enquadradas como Microempresa e Empresa de Pequeno Porte, optantes pelo Simples Nacional, </w:t>
      </w:r>
      <w:r w:rsidRPr="00961C35">
        <w:rPr>
          <w:rFonts w:ascii="Arial" w:eastAsia="Arial" w:hAnsi="Arial" w:cs="Arial"/>
          <w:b/>
          <w:color w:val="000000"/>
          <w:sz w:val="24"/>
          <w:szCs w:val="24"/>
          <w:u w:val="single"/>
          <w:lang w:val="pt-PT" w:eastAsia="pt-BR"/>
        </w:rPr>
        <w:t xml:space="preserve">não </w:t>
      </w:r>
      <w:r w:rsidRPr="00961C35">
        <w:rPr>
          <w:rFonts w:ascii="Arial" w:eastAsia="Arial" w:hAnsi="Arial" w:cs="Arial"/>
          <w:color w:val="000000"/>
          <w:sz w:val="24"/>
          <w:szCs w:val="24"/>
          <w:lang w:val="pt-PT" w:eastAsia="pt-BR"/>
        </w:rPr>
        <w:t xml:space="preserve">estão dispensadas da apresentação do balanço patrimonial e suas demonstrações contábeis, por se tratar de </w:t>
      </w:r>
      <w:r w:rsidRPr="00961C35">
        <w:rPr>
          <w:rFonts w:ascii="Arial" w:eastAsia="Arial" w:hAnsi="Arial" w:cs="Arial"/>
          <w:b/>
          <w:bCs/>
          <w:color w:val="000000"/>
          <w:sz w:val="24"/>
          <w:szCs w:val="24"/>
          <w:u w:val="single"/>
          <w:lang w:val="pt-PT" w:eastAsia="pt-BR"/>
        </w:rPr>
        <w:t>aquisição com entrega parcelada</w:t>
      </w:r>
      <w:r w:rsidRPr="00961C35">
        <w:rPr>
          <w:rFonts w:ascii="Arial" w:eastAsia="Arial" w:hAnsi="Arial" w:cs="Arial"/>
          <w:color w:val="000000"/>
          <w:sz w:val="24"/>
          <w:szCs w:val="24"/>
          <w:lang w:val="pt-PT" w:eastAsia="pt-BR"/>
        </w:rPr>
        <w:t xml:space="preserve">, portanto, não será </w:t>
      </w:r>
      <w:r w:rsidRPr="00961C35">
        <w:rPr>
          <w:rFonts w:ascii="Arial" w:eastAsia="Arial" w:hAnsi="Arial" w:cs="Arial"/>
          <w:color w:val="000000"/>
          <w:sz w:val="24"/>
          <w:szCs w:val="24"/>
          <w:lang w:val="pt-PT" w:eastAsia="pt-BR"/>
        </w:rPr>
        <w:lastRenderedPageBreak/>
        <w:t>aceita a substituição pela declaração de informação socioeconômico e fiscal (DEFIS).</w:t>
      </w:r>
    </w:p>
    <w:p w14:paraId="19D2083D" w14:textId="77777777" w:rsidR="00151F54" w:rsidRPr="00961C35" w:rsidRDefault="00151F54" w:rsidP="00151F54">
      <w:pPr>
        <w:pBdr>
          <w:top w:val="nil"/>
          <w:left w:val="nil"/>
          <w:bottom w:val="nil"/>
          <w:right w:val="nil"/>
          <w:between w:val="nil"/>
        </w:pBdr>
        <w:tabs>
          <w:tab w:val="left" w:pos="9637"/>
        </w:tabs>
        <w:spacing w:after="0" w:line="360" w:lineRule="auto"/>
        <w:ind w:right="5"/>
        <w:jc w:val="both"/>
        <w:rPr>
          <w:rFonts w:ascii="Arial" w:eastAsia="Arial" w:hAnsi="Arial" w:cs="Arial"/>
          <w:b/>
          <w:color w:val="000000"/>
          <w:sz w:val="24"/>
          <w:szCs w:val="24"/>
          <w:lang w:val="pt-PT" w:eastAsia="pt-BR"/>
        </w:rPr>
      </w:pPr>
    </w:p>
    <w:p w14:paraId="2992D897"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sz w:val="24"/>
          <w:szCs w:val="24"/>
          <w:lang w:val="pt-PT" w:eastAsia="pt-BR"/>
        </w:rPr>
      </w:pPr>
      <w:r w:rsidRPr="00961C35">
        <w:rPr>
          <w:rFonts w:ascii="Arial" w:eastAsia="Arial" w:hAnsi="Arial" w:cs="Arial"/>
          <w:sz w:val="24"/>
          <w:szCs w:val="24"/>
          <w:lang w:val="pt-PT" w:eastAsia="pt-BR"/>
        </w:rPr>
        <w:t xml:space="preserve">(B.2) Será exigido do consórcia licitante um acréscimo de 20%  sobre o valor exigido de licitante individual para fins de habilitação econômico–financeira, conforme o § 1º do art. 15 da Lei n.º 14.133/2021. </w:t>
      </w:r>
    </w:p>
    <w:p w14:paraId="018BD6D3" w14:textId="77777777" w:rsidR="00151F54" w:rsidRPr="00961C35" w:rsidRDefault="00151F54" w:rsidP="00151F54">
      <w:pPr>
        <w:pBdr>
          <w:top w:val="nil"/>
          <w:left w:val="nil"/>
          <w:bottom w:val="nil"/>
          <w:right w:val="nil"/>
          <w:between w:val="nil"/>
        </w:pBdr>
        <w:spacing w:after="0" w:line="360" w:lineRule="auto"/>
        <w:ind w:right="5"/>
        <w:jc w:val="both"/>
        <w:rPr>
          <w:rFonts w:ascii="Arial" w:eastAsia="Arial" w:hAnsi="Arial" w:cs="Arial"/>
          <w:b/>
          <w:sz w:val="24"/>
          <w:szCs w:val="24"/>
          <w:lang w:val="pt-PT" w:eastAsia="pt-BR"/>
        </w:rPr>
      </w:pPr>
    </w:p>
    <w:p w14:paraId="6CBD1871"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(B.3) Certidões Negativas de Falência, Recuperação Judicial e Extrajudicial ou </w:t>
      </w:r>
      <w:r w:rsidRPr="00961C35">
        <w:rPr>
          <w:rFonts w:ascii="Arial" w:eastAsia="Arial" w:hAnsi="Arial" w:cs="Arial"/>
          <w:sz w:val="24"/>
          <w:szCs w:val="24"/>
          <w:lang w:val="pt-PT" w:eastAsia="pt-BR"/>
        </w:rPr>
        <w:t>Certidão</w:t>
      </w:r>
      <w:r w:rsidRPr="00961C35">
        <w:rPr>
          <w:rFonts w:ascii="Arial" w:eastAsia="Arial" w:hAnsi="Arial" w:cs="Arial"/>
          <w:color w:val="000000"/>
          <w:sz w:val="24"/>
          <w:szCs w:val="24"/>
          <w:lang w:val="pt-PT" w:eastAsia="pt-BR"/>
        </w:rPr>
        <w:t xml:space="preserve"> de Insolvência Civil expedidas pelo(s) distribuidor(es) da sede da licitante ou de seu principal estabelecimento. As certidões deverão vir acompanhadas de declaração oficial da autoridade judiciária competente, relacionando os distribuidores que, na Comarca de sua sede, tenham atribuição para expedir certidões negativas de falências e concordatas.</w:t>
      </w:r>
    </w:p>
    <w:p w14:paraId="2D5FA54F"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49558943"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(B.4) A licitante deverá apresentar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do § 1º do art. 63 da Lei n.º 14.133/2021 e do Anexo </w:t>
      </w:r>
      <w:r w:rsidRPr="00961C35">
        <w:rPr>
          <w:rFonts w:ascii="Arial" w:eastAsia="Arial" w:hAnsi="Arial" w:cs="Arial"/>
          <w:b/>
          <w:color w:val="000000"/>
          <w:sz w:val="24"/>
          <w:szCs w:val="24"/>
          <w:lang w:val="pt-PT" w:eastAsia="pt-BR"/>
        </w:rPr>
        <w:t>VII</w:t>
      </w:r>
      <w:r w:rsidRPr="00961C35">
        <w:rPr>
          <w:rFonts w:ascii="Arial" w:eastAsia="Arial" w:hAnsi="Arial" w:cs="Arial"/>
          <w:color w:val="000000"/>
          <w:sz w:val="24"/>
          <w:szCs w:val="24"/>
          <w:lang w:val="pt-PT" w:eastAsia="pt-BR"/>
        </w:rPr>
        <w:t>.</w:t>
      </w:r>
    </w:p>
    <w:p w14:paraId="717FA6B4"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492B3FA6"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b/>
          <w:color w:val="000000"/>
          <w:sz w:val="24"/>
          <w:szCs w:val="24"/>
          <w:lang w:val="pt-PT" w:eastAsia="pt-BR"/>
        </w:rPr>
      </w:pPr>
      <w:r w:rsidRPr="00961C35">
        <w:rPr>
          <w:rFonts w:ascii="Arial" w:eastAsia="Arial" w:hAnsi="Arial" w:cs="Arial"/>
          <w:b/>
          <w:color w:val="000000"/>
          <w:sz w:val="24"/>
          <w:szCs w:val="24"/>
          <w:lang w:val="pt-PT" w:eastAsia="pt-BR"/>
        </w:rPr>
        <w:t>(C) REGULARIDADE FISCAL</w:t>
      </w:r>
    </w:p>
    <w:p w14:paraId="1B35B1AD"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75EE02AD"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(C.1) Prova de inscrição no Cadastro Nacional de Pessoas Jurídicas – CNPJ ou no Cadastro de Pessoas Físicas – CPF.</w:t>
      </w:r>
    </w:p>
    <w:p w14:paraId="46E995F7"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0A2B0CF6"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(C.2) Prova de inscrição no cadastro de contribuintes estadual ou municipal, se houver, relativo ao domicílio ou sede da licitante, pertinente à atividade empresarial objeto desta licitação.</w:t>
      </w:r>
    </w:p>
    <w:p w14:paraId="309CDFE2"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0D45A284"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(C.3) Prova de regularidade com as Fazendas Federal, Estadual e Municipal mediante a apresentação dos seguintes documentos:</w:t>
      </w:r>
    </w:p>
    <w:p w14:paraId="43786B62"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7DBC68BD"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(C.3.a) A prova de regularidade com a Fazenda Federal será efetuada por meio da Certidão Conjunta Negativa de Débitos relativos a Tributos Federais, inclusive contribuições sociais, e à Dívida Ativa da União, ou Certidão Conjunta Positiva com efeito negativo, expedida pela Secretaria da Receita Federal do Brasil – RFB e pela Procuradoria–Geral da Fazenda Nacional –PGFN, da sede da licitante;</w:t>
      </w:r>
    </w:p>
    <w:p w14:paraId="400B0835"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0246A250"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(C.3.b) A prova de regularidade com a Fazenda Estadual do domicílio da licitante será feita por meio da apresentação da certidão negativa ou positiva com efeito negativo do Imposto sobre Circulação de Mercadorias e Serviços e certidão negativa ou positiva com efeito negativo da dívida ativa, ou, se for o caso, certidão comprobatória de que a licitante, pelo respectivo objeto, está isenta de inscrição estadual;</w:t>
      </w:r>
    </w:p>
    <w:p w14:paraId="6ACD8E5B"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6ADB3B36"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(C.3.c) A prova de regularidade com a Fazenda Municipal do domicílio da licitante será feita por meio da apresentação da certidão negativa ou positiva com efeito negativo do Imposto sobre Serviços de Qualquer Natureza e/ou certidão negativa ou positiva com efeito negativo da dívida ativa ou, se for o caso, certidão comprobatória de que a licitante, pelo respectivo objeto, está isenta de inscrição municipal;</w:t>
      </w:r>
    </w:p>
    <w:p w14:paraId="777B64A6"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53D13302"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(C.4) Prova de Regularidade perante o Fundo de Garantia por Tempo de Serviço – CRF–FGTS.</w:t>
      </w:r>
    </w:p>
    <w:p w14:paraId="1B9EB390"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325B5B01"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(C.5) As microempresas e empresas de pequeno porte deverão apresentar toda a documentação </w:t>
      </w:r>
      <w:r w:rsidRPr="00961C35">
        <w:rPr>
          <w:rFonts w:ascii="Arial" w:eastAsia="Arial" w:hAnsi="Arial" w:cs="Arial"/>
          <w:color w:val="000000"/>
          <w:sz w:val="24"/>
          <w:szCs w:val="24"/>
          <w:lang w:val="pt-PT" w:eastAsia="pt-BR"/>
        </w:rPr>
        <w:lastRenderedPageBreak/>
        <w:t>exigida para efeito de comprovação de regularidade fiscal, mesmo que esta apresente alguma restrição.</w:t>
      </w:r>
    </w:p>
    <w:p w14:paraId="75BEF7F9"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3A3BF7A7"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35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(C.5.a) Caso a documentação apresentada pela microempresa ou empresa de pequeno porte contenha alguma restrição, lhe será assegurado o prazo de 5 (cinco) dias úteis, contados do momento em que o proponente for declarado o vencedor da licitação, para a regularização da documentação, pagamento ou parcelamento do débito e emissão de eventuais certidões negativas ou positivas com efeito de negativa.</w:t>
      </w:r>
    </w:p>
    <w:p w14:paraId="2998A699"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356"/>
          <w:tab w:val="left" w:pos="9639"/>
        </w:tabs>
        <w:spacing w:after="0" w:line="240" w:lineRule="auto"/>
        <w:ind w:right="520"/>
        <w:jc w:val="both"/>
        <w:rPr>
          <w:rFonts w:ascii="Arial" w:eastAsia="Arial" w:hAnsi="Arial" w:cs="Arial"/>
          <w:color w:val="000000"/>
          <w:sz w:val="24"/>
          <w:szCs w:val="24"/>
          <w:lang w:val="pt-PT" w:eastAsia="pt-BR"/>
        </w:rPr>
      </w:pPr>
    </w:p>
    <w:p w14:paraId="603C08C2"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35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(C.5.b) O prazo acima será prorrogado por igual período, mediante requerimento do interessado, ressalvadas as hipóteses de urgência na contratação ou prazo insuficiente para o empenho.</w:t>
      </w:r>
    </w:p>
    <w:p w14:paraId="7A28D7C2"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356"/>
          <w:tab w:val="left" w:pos="9639"/>
        </w:tabs>
        <w:spacing w:after="0" w:line="240" w:lineRule="auto"/>
        <w:ind w:right="5"/>
        <w:jc w:val="both"/>
        <w:rPr>
          <w:rFonts w:ascii="Arial" w:eastAsia="Arial" w:hAnsi="Arial" w:cs="Arial"/>
          <w:color w:val="000000"/>
          <w:sz w:val="24"/>
          <w:szCs w:val="24"/>
          <w:lang w:val="pt-PT" w:eastAsia="pt-BR"/>
        </w:rPr>
      </w:pPr>
    </w:p>
    <w:p w14:paraId="0BEA3327"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35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(C.5.c) A não regular</w:t>
      </w:r>
    </w:p>
    <w:p w14:paraId="32B91471"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35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sem prejuízo do disposto no art. 90, § 5º, da Lei n.º 14.133/2021.</w:t>
      </w:r>
    </w:p>
    <w:p w14:paraId="01521283"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356"/>
          <w:tab w:val="left" w:pos="9639"/>
        </w:tabs>
        <w:spacing w:after="0" w:line="240" w:lineRule="auto"/>
        <w:ind w:right="520"/>
        <w:jc w:val="both"/>
        <w:rPr>
          <w:rFonts w:ascii="Arial" w:eastAsia="Arial" w:hAnsi="Arial" w:cs="Arial"/>
          <w:color w:val="000000"/>
          <w:sz w:val="24"/>
          <w:szCs w:val="24"/>
          <w:lang w:val="pt-PT" w:eastAsia="pt-BR"/>
        </w:rPr>
      </w:pPr>
    </w:p>
    <w:p w14:paraId="449CEECD"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356"/>
          <w:tab w:val="left" w:pos="9639"/>
        </w:tabs>
        <w:spacing w:after="0" w:line="240" w:lineRule="auto"/>
        <w:ind w:right="5"/>
        <w:jc w:val="both"/>
        <w:rPr>
          <w:rFonts w:ascii="Arial" w:eastAsia="Arial" w:hAnsi="Arial" w:cs="Arial"/>
          <w:b/>
          <w:color w:val="000000"/>
          <w:sz w:val="24"/>
          <w:szCs w:val="24"/>
          <w:lang w:val="pt-PT" w:eastAsia="pt-BR"/>
        </w:rPr>
      </w:pPr>
      <w:r w:rsidRPr="00961C35">
        <w:rPr>
          <w:rFonts w:ascii="Arial" w:eastAsia="Arial" w:hAnsi="Arial" w:cs="Arial"/>
          <w:b/>
          <w:color w:val="000000"/>
          <w:sz w:val="24"/>
          <w:szCs w:val="24"/>
          <w:lang w:val="pt-PT" w:eastAsia="pt-BR"/>
        </w:rPr>
        <w:t>(D) – HABILITAÇÃO SOCIAL E TRABALHISTA</w:t>
      </w:r>
    </w:p>
    <w:p w14:paraId="538205B1"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356"/>
          <w:tab w:val="left" w:pos="9639"/>
        </w:tabs>
        <w:spacing w:after="0" w:line="240" w:lineRule="auto"/>
        <w:ind w:right="5"/>
        <w:jc w:val="both"/>
        <w:rPr>
          <w:rFonts w:ascii="Arial" w:eastAsia="Arial" w:hAnsi="Arial" w:cs="Arial"/>
          <w:color w:val="000000"/>
          <w:sz w:val="24"/>
          <w:szCs w:val="24"/>
          <w:lang w:val="pt-PT" w:eastAsia="pt-BR"/>
        </w:rPr>
      </w:pPr>
    </w:p>
    <w:p w14:paraId="3E2126BA"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35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(D.1) Certidão Negativa de Ilícitos Trabalhistas praticados em face de trabalhadores menores, emitida pelo Ministério do Trabalho e Emprego, ou Declaração firmada pela licitante, na forma do Anexo </w:t>
      </w:r>
      <w:r w:rsidRPr="00961C35">
        <w:rPr>
          <w:rFonts w:ascii="Arial" w:eastAsia="Arial" w:hAnsi="Arial" w:cs="Arial"/>
          <w:b/>
          <w:color w:val="000000"/>
          <w:sz w:val="24"/>
          <w:szCs w:val="24"/>
          <w:lang w:val="pt-PT" w:eastAsia="pt-BR"/>
        </w:rPr>
        <w:t>IX</w:t>
      </w:r>
      <w:r w:rsidRPr="00961C35">
        <w:rPr>
          <w:rFonts w:ascii="Arial" w:eastAsia="Arial" w:hAnsi="Arial" w:cs="Arial"/>
          <w:color w:val="000000"/>
          <w:sz w:val="24"/>
          <w:szCs w:val="24"/>
          <w:lang w:val="pt-PT" w:eastAsia="pt-BR"/>
        </w:rPr>
        <w:t>, de que não emprega menor de dezoito anos em trabalho noturno, perigoso ou insalubre e de que não emprega menor de dezesseis anos, salvo maiores de quatorze anos na condição de aprendiz, sob as penas da lei, consoante o disposto no art. 68, VI, da Lei n.º 14.133/2021.</w:t>
      </w:r>
    </w:p>
    <w:p w14:paraId="18D775BB"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356"/>
          <w:tab w:val="left" w:pos="9639"/>
        </w:tabs>
        <w:spacing w:after="0" w:line="240" w:lineRule="auto"/>
        <w:ind w:right="5"/>
        <w:jc w:val="both"/>
        <w:rPr>
          <w:rFonts w:ascii="Arial" w:eastAsia="Arial" w:hAnsi="Arial" w:cs="Arial"/>
          <w:color w:val="000000"/>
          <w:sz w:val="24"/>
          <w:szCs w:val="24"/>
          <w:lang w:val="pt-PT" w:eastAsia="pt-BR"/>
        </w:rPr>
      </w:pPr>
    </w:p>
    <w:p w14:paraId="1CCC3757"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35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(D.2) Certidão Negativa de Débitos Trabalhistas – CNDT ou Certidão Positiva de Débitos Trabalhistas com efeito negativo.</w:t>
      </w:r>
    </w:p>
    <w:p w14:paraId="6173C51E"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356"/>
          <w:tab w:val="left" w:pos="9639"/>
        </w:tabs>
        <w:spacing w:after="0" w:line="240" w:lineRule="auto"/>
        <w:ind w:right="5"/>
        <w:jc w:val="both"/>
        <w:rPr>
          <w:rFonts w:ascii="Arial" w:eastAsia="Arial" w:hAnsi="Arial" w:cs="Arial"/>
          <w:color w:val="000000"/>
          <w:sz w:val="24"/>
          <w:szCs w:val="24"/>
          <w:lang w:val="pt-PT" w:eastAsia="pt-BR"/>
        </w:rPr>
      </w:pPr>
    </w:p>
    <w:p w14:paraId="315DF8CD"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356"/>
          <w:tab w:val="left" w:pos="9639"/>
        </w:tabs>
        <w:spacing w:after="0" w:line="240" w:lineRule="auto"/>
        <w:ind w:right="5"/>
        <w:jc w:val="both"/>
        <w:rPr>
          <w:rFonts w:ascii="Arial" w:eastAsia="Arial" w:hAnsi="Arial" w:cs="Arial"/>
          <w:color w:val="000000"/>
          <w:sz w:val="24"/>
          <w:szCs w:val="24"/>
          <w:lang w:val="pt-PT" w:eastAsia="pt-BR"/>
        </w:rPr>
      </w:pPr>
      <w:bookmarkStart w:id="8" w:name="_heading=h.2s8eyo1" w:colFirst="0" w:colLast="0"/>
      <w:bookmarkEnd w:id="8"/>
      <w:r w:rsidRPr="00961C35">
        <w:rPr>
          <w:rFonts w:ascii="Arial" w:eastAsia="Arial" w:hAnsi="Arial" w:cs="Arial"/>
          <w:color w:val="000000"/>
          <w:sz w:val="24"/>
          <w:szCs w:val="24"/>
          <w:lang w:val="pt-PT" w:eastAsia="pt-BR"/>
        </w:rPr>
        <w:t xml:space="preserve">(D.3) Declaração de Reserva de cargos para pessoa com deficiência e para reabilitado da Previdência Social, na forma do art. 63, IV, da Lei n.º 14.133/2021 e do </w:t>
      </w:r>
      <w:r w:rsidRPr="00961C35">
        <w:rPr>
          <w:rFonts w:ascii="Arial" w:eastAsia="Arial" w:hAnsi="Arial" w:cs="Arial"/>
          <w:sz w:val="24"/>
          <w:szCs w:val="24"/>
          <w:lang w:val="pt-PT" w:eastAsia="pt-BR"/>
        </w:rPr>
        <w:t xml:space="preserve">Anexo </w:t>
      </w:r>
      <w:r w:rsidRPr="00961C35">
        <w:rPr>
          <w:rFonts w:ascii="Arial" w:eastAsia="Arial" w:hAnsi="Arial" w:cs="Arial"/>
          <w:b/>
          <w:sz w:val="24"/>
          <w:szCs w:val="24"/>
          <w:lang w:val="pt-PT" w:eastAsia="pt-BR"/>
        </w:rPr>
        <w:t>VIII</w:t>
      </w:r>
      <w:r w:rsidRPr="00961C35">
        <w:rPr>
          <w:rFonts w:ascii="Arial" w:eastAsia="Arial" w:hAnsi="Arial" w:cs="Arial"/>
          <w:color w:val="000000"/>
          <w:sz w:val="24"/>
          <w:szCs w:val="24"/>
          <w:lang w:val="pt-PT" w:eastAsia="pt-BR"/>
        </w:rPr>
        <w:t>.</w:t>
      </w:r>
    </w:p>
    <w:p w14:paraId="7D1E8F56"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356"/>
          <w:tab w:val="left" w:pos="9639"/>
        </w:tabs>
        <w:spacing w:after="0" w:line="240" w:lineRule="auto"/>
        <w:ind w:right="5"/>
        <w:jc w:val="both"/>
        <w:rPr>
          <w:rFonts w:ascii="Arial" w:eastAsia="Arial" w:hAnsi="Arial" w:cs="Arial"/>
          <w:color w:val="000000"/>
          <w:sz w:val="24"/>
          <w:szCs w:val="24"/>
          <w:lang w:val="pt-PT" w:eastAsia="pt-BR"/>
        </w:rPr>
      </w:pPr>
    </w:p>
    <w:p w14:paraId="186DBF4B" w14:textId="77777777" w:rsidR="00151F54" w:rsidRPr="00961C35" w:rsidRDefault="00151F54" w:rsidP="00151F54">
      <w:pPr>
        <w:pBdr>
          <w:top w:val="nil"/>
          <w:left w:val="nil"/>
          <w:bottom w:val="nil"/>
          <w:right w:val="nil"/>
          <w:between w:val="nil"/>
        </w:pBdr>
        <w:tabs>
          <w:tab w:val="left" w:pos="9356"/>
          <w:tab w:val="left" w:pos="9639"/>
        </w:tabs>
        <w:spacing w:after="0" w:line="360" w:lineRule="auto"/>
        <w:ind w:right="5"/>
        <w:jc w:val="both"/>
        <w:rPr>
          <w:rFonts w:ascii="Arial" w:eastAsia="Arial" w:hAnsi="Arial" w:cs="Arial"/>
          <w:b/>
          <w:color w:val="000000"/>
          <w:sz w:val="24"/>
          <w:szCs w:val="24"/>
          <w:lang w:val="pt-PT" w:eastAsia="pt-BR"/>
        </w:rPr>
      </w:pPr>
      <w:r w:rsidRPr="00961C35">
        <w:rPr>
          <w:rFonts w:ascii="Arial" w:eastAsia="Arial" w:hAnsi="Arial" w:cs="Arial"/>
          <w:b/>
          <w:color w:val="000000"/>
          <w:sz w:val="24"/>
          <w:szCs w:val="24"/>
          <w:lang w:val="pt-PT" w:eastAsia="pt-BR"/>
        </w:rPr>
        <w:t>(E) – QUALIFICAÇÃO TÉCNICA</w:t>
      </w:r>
    </w:p>
    <w:p w14:paraId="45506D33" w14:textId="77777777" w:rsidR="00151F54"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356"/>
          <w:tab w:val="left" w:pos="9639"/>
        </w:tabs>
        <w:spacing w:after="0" w:line="240" w:lineRule="auto"/>
        <w:ind w:right="5"/>
        <w:jc w:val="both"/>
        <w:rPr>
          <w:rFonts w:ascii="Arial" w:eastAsia="Arial" w:hAnsi="Arial" w:cs="Arial"/>
          <w:color w:val="000000"/>
          <w:sz w:val="24"/>
          <w:szCs w:val="24"/>
          <w:lang w:val="pt-PT" w:eastAsia="pt-BR"/>
        </w:rPr>
      </w:pPr>
    </w:p>
    <w:p w14:paraId="578266E4" w14:textId="4FE50D50" w:rsidR="00BC5064" w:rsidRPr="00BC5064" w:rsidRDefault="00BC5064" w:rsidP="00BC5064">
      <w:pPr>
        <w:jc w:val="both"/>
        <w:rPr>
          <w:rFonts w:ascii="Arial" w:hAnsi="Arial" w:cs="Arial"/>
          <w:sz w:val="24"/>
          <w:szCs w:val="24"/>
        </w:rPr>
      </w:pPr>
      <w:r w:rsidRPr="00BC5064">
        <w:rPr>
          <w:rFonts w:ascii="Arial" w:eastAsia="Times New Roman" w:hAnsi="Arial" w:cs="Arial"/>
          <w:sz w:val="24"/>
          <w:szCs w:val="24"/>
          <w:lang w:eastAsia="pt-BR"/>
        </w:rPr>
        <w:t>(E.1)</w:t>
      </w:r>
      <w:r w:rsidRPr="00BC5064">
        <w:rPr>
          <w:rFonts w:eastAsia="Times New Roman"/>
          <w:b/>
          <w:sz w:val="24"/>
          <w:szCs w:val="24"/>
          <w:lang w:eastAsia="pt-BR"/>
        </w:rPr>
        <w:t xml:space="preserve"> </w:t>
      </w:r>
      <w:r w:rsidRPr="00BC5064">
        <w:rPr>
          <w:rFonts w:ascii="Arial" w:hAnsi="Arial" w:cs="Arial"/>
          <w:sz w:val="24"/>
          <w:szCs w:val="24"/>
        </w:rPr>
        <w:t xml:space="preserve">Apresentação de </w:t>
      </w:r>
      <w:proofErr w:type="gramStart"/>
      <w:r w:rsidRPr="00BC5064">
        <w:rPr>
          <w:rFonts w:ascii="Arial" w:hAnsi="Arial" w:cs="Arial"/>
          <w:sz w:val="24"/>
          <w:szCs w:val="24"/>
        </w:rPr>
        <w:t>Declaração(</w:t>
      </w:r>
      <w:proofErr w:type="gramEnd"/>
      <w:r w:rsidRPr="00BC5064">
        <w:rPr>
          <w:rFonts w:ascii="Arial" w:hAnsi="Arial" w:cs="Arial"/>
          <w:sz w:val="24"/>
          <w:szCs w:val="24"/>
        </w:rPr>
        <w:t>ões) ou Atestado(s) de capacidade técnica, compatível(eis) com o(s) objeto(s) deste Pregão, fornecido(s) por pessoa(s) jurídica(s) de direito público ou privado, que comprove aptidão para o fornecimento, conforme estabelecido pelo Art. 67, da Lei 14.133/2021 e alterações posteriores.</w:t>
      </w:r>
    </w:p>
    <w:p w14:paraId="40B220E7" w14:textId="42C77411" w:rsidR="00BC5064" w:rsidRPr="00BC5064" w:rsidRDefault="00BC5064" w:rsidP="00BC5064">
      <w:pPr>
        <w:jc w:val="both"/>
        <w:rPr>
          <w:rFonts w:ascii="Arial" w:hAnsi="Arial" w:cs="Arial"/>
          <w:sz w:val="24"/>
          <w:szCs w:val="24"/>
        </w:rPr>
      </w:pPr>
      <w:r w:rsidRPr="00BC5064">
        <w:rPr>
          <w:rFonts w:ascii="Arial" w:hAnsi="Arial" w:cs="Arial"/>
          <w:sz w:val="24"/>
          <w:szCs w:val="24"/>
        </w:rPr>
        <w:t>(E.2) Autorização de Funcionamento da Empresa (AFE) emitida pela Agência de Vigilância Sanitária – ANVISA, de acordo com o artigo 7, inciso VII da Lei Nº 9.782/99 e Resolução da Diretoria Colegiada nº 16/2014.</w:t>
      </w:r>
    </w:p>
    <w:p w14:paraId="0CA52339" w14:textId="77777777" w:rsidR="00BC5064" w:rsidRPr="00BC5064" w:rsidRDefault="00BC5064" w:rsidP="00BC5064">
      <w:pPr>
        <w:ind w:left="3828"/>
        <w:jc w:val="both"/>
        <w:rPr>
          <w:rFonts w:ascii="Arial" w:hAnsi="Arial" w:cs="Arial"/>
          <w:sz w:val="24"/>
          <w:szCs w:val="24"/>
        </w:rPr>
      </w:pPr>
      <w:r w:rsidRPr="00BC5064">
        <w:rPr>
          <w:rFonts w:ascii="Arial" w:hAnsi="Arial" w:cs="Arial"/>
          <w:sz w:val="24"/>
          <w:szCs w:val="24"/>
        </w:rPr>
        <w:t xml:space="preserve"> Artigo 7, inciso VII da Lei Nº 9.782/99: </w:t>
      </w:r>
    </w:p>
    <w:p w14:paraId="36450B5D" w14:textId="77777777" w:rsidR="00BC5064" w:rsidRPr="00BC5064" w:rsidRDefault="00BC5064" w:rsidP="00BC5064">
      <w:pPr>
        <w:ind w:left="3828"/>
        <w:jc w:val="both"/>
        <w:rPr>
          <w:rFonts w:ascii="Arial" w:hAnsi="Arial" w:cs="Arial"/>
          <w:sz w:val="24"/>
          <w:szCs w:val="24"/>
        </w:rPr>
      </w:pPr>
      <w:r w:rsidRPr="00BC5064">
        <w:rPr>
          <w:rFonts w:ascii="Arial" w:hAnsi="Arial" w:cs="Arial"/>
          <w:sz w:val="24"/>
          <w:szCs w:val="24"/>
        </w:rPr>
        <w:t xml:space="preserve">“Autorizar o funcionamento de empresas de fabricação, distribuição e importação dos produtos mencionados no art. 8º desta Lei e de comercialização de </w:t>
      </w:r>
      <w:proofErr w:type="gramStart"/>
      <w:r w:rsidRPr="00BC5064">
        <w:rPr>
          <w:rFonts w:ascii="Arial" w:hAnsi="Arial" w:cs="Arial"/>
          <w:sz w:val="24"/>
          <w:szCs w:val="24"/>
        </w:rPr>
        <w:t>medicamentos.”</w:t>
      </w:r>
      <w:proofErr w:type="gramEnd"/>
      <w:r w:rsidRPr="00BC5064">
        <w:rPr>
          <w:rFonts w:ascii="Arial" w:hAnsi="Arial" w:cs="Arial"/>
          <w:sz w:val="24"/>
          <w:szCs w:val="24"/>
        </w:rPr>
        <w:t xml:space="preserve"> </w:t>
      </w:r>
    </w:p>
    <w:p w14:paraId="11D1B778" w14:textId="5AAA3F72" w:rsidR="00BC5064" w:rsidRPr="00BC5064" w:rsidRDefault="00BC5064" w:rsidP="00BC5064">
      <w:pPr>
        <w:jc w:val="both"/>
        <w:rPr>
          <w:rFonts w:ascii="Arial" w:hAnsi="Arial" w:cs="Arial"/>
          <w:sz w:val="24"/>
          <w:szCs w:val="24"/>
        </w:rPr>
      </w:pPr>
      <w:r w:rsidRPr="00BC5064">
        <w:rPr>
          <w:rFonts w:ascii="Arial" w:hAnsi="Arial" w:cs="Arial"/>
          <w:sz w:val="24"/>
          <w:szCs w:val="24"/>
        </w:rPr>
        <w:t xml:space="preserve">(E.2.1) </w:t>
      </w:r>
      <w:r w:rsidRPr="00BC5064">
        <w:rPr>
          <w:rFonts w:ascii="Arial" w:eastAsia="Arial" w:hAnsi="Arial" w:cs="Arial"/>
          <w:color w:val="000000"/>
          <w:sz w:val="24"/>
          <w:szCs w:val="24"/>
          <w:lang w:eastAsia="pt-BR"/>
        </w:rPr>
        <w:t>Licença de Funcionamento, expedida pelo Departamento de Vigilância Sanitária no âmbito Municipal ou Estadual, da sede da Licitante</w:t>
      </w:r>
      <w:r w:rsidRPr="00BC5064">
        <w:rPr>
          <w:rFonts w:ascii="Arial" w:hAnsi="Arial" w:cs="Arial"/>
          <w:sz w:val="24"/>
          <w:szCs w:val="24"/>
        </w:rPr>
        <w:t xml:space="preserve">, de acordo com a Lei nº 6.360/1976. </w:t>
      </w:r>
    </w:p>
    <w:p w14:paraId="3578316A" w14:textId="11F70990" w:rsidR="00BC5064" w:rsidRPr="00AD3C4A" w:rsidRDefault="00BC5064" w:rsidP="00BC5064">
      <w:pPr>
        <w:jc w:val="both"/>
        <w:rPr>
          <w:rFonts w:ascii="Arial" w:eastAsia="Arial" w:hAnsi="Arial" w:cs="Arial"/>
          <w:sz w:val="24"/>
          <w:szCs w:val="24"/>
          <w:lang w:val="pt-PT"/>
        </w:rPr>
      </w:pPr>
      <w:r w:rsidRPr="00AD3C4A">
        <w:rPr>
          <w:rFonts w:ascii="Arial" w:eastAsia="Arial" w:hAnsi="Arial" w:cs="Arial"/>
          <w:sz w:val="24"/>
          <w:szCs w:val="24"/>
          <w:lang w:val="pt-PT"/>
        </w:rPr>
        <w:lastRenderedPageBreak/>
        <w:t>(E.3) Não será admitida a apresentação de atestado de capacidade técnica emitido por empresa ou empresas do mesmo grupo econômico em favor da licitante participante, no caso desta também pertencer ao grupo econômico.</w:t>
      </w:r>
    </w:p>
    <w:p w14:paraId="5F0C7989" w14:textId="5CCD6D6E" w:rsidR="00BC5064" w:rsidRPr="00AD3C4A" w:rsidRDefault="00BC5064" w:rsidP="00BC5064">
      <w:pPr>
        <w:jc w:val="both"/>
        <w:rPr>
          <w:rFonts w:ascii="Arial" w:eastAsia="Arial" w:hAnsi="Arial" w:cs="Arial"/>
          <w:sz w:val="24"/>
          <w:szCs w:val="24"/>
          <w:lang w:val="pt-PT"/>
        </w:rPr>
      </w:pPr>
      <w:r w:rsidRPr="00AD3C4A">
        <w:rPr>
          <w:rFonts w:ascii="Arial" w:eastAsia="Arial" w:hAnsi="Arial" w:cs="Arial"/>
          <w:sz w:val="24"/>
          <w:szCs w:val="24"/>
          <w:lang w:val="pt-PT"/>
        </w:rPr>
        <w:t>(E.4) Será admitida a soma dos atestados ou certidões apresentados pelas licitantes, desde que tais documentos sejam tecnicamente pertinentes e compatíveis em características, quantidades e prazos com o objeto da licitação.</w:t>
      </w:r>
    </w:p>
    <w:p w14:paraId="7C9F684A" w14:textId="0850BF8F" w:rsidR="00BC5064" w:rsidRPr="002F02DE" w:rsidRDefault="00BC5064" w:rsidP="00BC5064">
      <w:pPr>
        <w:jc w:val="both"/>
        <w:rPr>
          <w:rFonts w:ascii="Arial" w:eastAsia="Arial" w:hAnsi="Arial" w:cs="Arial"/>
          <w:sz w:val="24"/>
          <w:szCs w:val="24"/>
          <w:lang w:val="pt-PT"/>
        </w:rPr>
      </w:pPr>
      <w:r w:rsidRPr="00AD3C4A">
        <w:rPr>
          <w:rFonts w:ascii="Arial" w:eastAsia="Arial" w:hAnsi="Arial" w:cs="Arial"/>
          <w:sz w:val="24"/>
          <w:szCs w:val="24"/>
          <w:lang w:val="pt-PT"/>
        </w:rPr>
        <w:t>(E.5) Os atestados ou certidões recebidas estão sujeitos à verificação do Pregoeiro e da sua Equipe de Apoio quanto à veracidade dos respectivos conteúdos, inclusive para os efeitos previstos no art. 169, § 3º, II, da Lei nº 14.133/21, e do art. 337–F do Código Penal.</w:t>
      </w:r>
    </w:p>
    <w:p w14:paraId="6A36223A"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20"/>
        <w:jc w:val="both"/>
        <w:rPr>
          <w:rFonts w:ascii="Arial" w:eastAsia="Arial" w:hAnsi="Arial" w:cs="Arial"/>
          <w:color w:val="000000"/>
          <w:sz w:val="24"/>
          <w:szCs w:val="24"/>
          <w:lang w:val="pt-PT" w:eastAsia="pt-BR"/>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151F54" w:rsidRPr="00961C35" w14:paraId="641E4AFF" w14:textId="77777777" w:rsidTr="00AF5EA4">
        <w:tc>
          <w:tcPr>
            <w:tcW w:w="10201" w:type="dxa"/>
          </w:tcPr>
          <w:p w14:paraId="39CC0D12" w14:textId="77777777" w:rsidR="00151F54" w:rsidRPr="00961C35" w:rsidRDefault="00151F54" w:rsidP="00AF5EA4">
            <w:pPr>
              <w:widowControl w:val="0"/>
              <w:numPr>
                <w:ilvl w:val="0"/>
                <w:numId w:val="5"/>
              </w:numPr>
              <w:pBdr>
                <w:top w:val="nil"/>
                <w:left w:val="nil"/>
                <w:bottom w:val="nil"/>
                <w:right w:val="nil"/>
                <w:between w:val="nil"/>
              </w:pBdr>
              <w:tabs>
                <w:tab w:val="left" w:pos="9639"/>
              </w:tabs>
              <w:spacing w:before="120" w:after="120" w:line="240" w:lineRule="auto"/>
              <w:ind w:right="520"/>
              <w:jc w:val="both"/>
              <w:rPr>
                <w:rFonts w:ascii="Arial" w:eastAsia="Arial" w:hAnsi="Arial" w:cs="Arial"/>
                <w:b/>
                <w:color w:val="000000"/>
                <w:sz w:val="24"/>
                <w:szCs w:val="24"/>
                <w:lang w:val="pt-PT" w:eastAsia="pt-BR"/>
              </w:rPr>
            </w:pPr>
            <w:r w:rsidRPr="00961C35">
              <w:rPr>
                <w:rFonts w:ascii="Arial" w:eastAsia="Arial" w:hAnsi="Arial" w:cs="Arial"/>
                <w:b/>
                <w:color w:val="000000"/>
                <w:sz w:val="24"/>
                <w:szCs w:val="24"/>
                <w:lang w:val="pt-PT" w:eastAsia="pt-BR"/>
              </w:rPr>
              <w:t xml:space="preserve"> DOS RECURSOS</w:t>
            </w:r>
          </w:p>
        </w:tc>
      </w:tr>
    </w:tbl>
    <w:p w14:paraId="79300235"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20"/>
        <w:jc w:val="both"/>
        <w:rPr>
          <w:rFonts w:ascii="Arial" w:eastAsia="Arial" w:hAnsi="Arial" w:cs="Arial"/>
          <w:color w:val="000000"/>
          <w:sz w:val="24"/>
          <w:szCs w:val="24"/>
          <w:lang w:val="pt-PT" w:eastAsia="pt-BR"/>
        </w:rPr>
      </w:pPr>
    </w:p>
    <w:p w14:paraId="41D1A8D5" w14:textId="428724B8" w:rsidR="00151F54" w:rsidRPr="005625EB"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b/>
          <w:bCs/>
          <w:color w:val="000000"/>
          <w:sz w:val="24"/>
          <w:szCs w:val="24"/>
          <w:u w:val="single"/>
          <w:lang w:val="pt-PT" w:eastAsia="pt-BR"/>
        </w:rPr>
      </w:pPr>
      <w:r w:rsidRPr="00961C35">
        <w:rPr>
          <w:rFonts w:ascii="Arial" w:eastAsia="Arial" w:hAnsi="Arial" w:cs="Arial"/>
          <w:color w:val="000000"/>
          <w:sz w:val="24"/>
          <w:szCs w:val="24"/>
          <w:lang w:val="pt-PT" w:eastAsia="pt-BR"/>
        </w:rPr>
        <w:t xml:space="preserve">14.1 – Divulgada a vencedora, o Pregoeiro informará às licitantes, por meio de mensagem lançada no sistema, que poderão manifestar a intenção de interpor recurso </w:t>
      </w:r>
      <w:r w:rsidRPr="00961C35">
        <w:rPr>
          <w:rFonts w:ascii="Arial" w:eastAsia="Arial" w:hAnsi="Arial" w:cs="Arial"/>
          <w:sz w:val="24"/>
          <w:szCs w:val="24"/>
          <w:lang w:val="pt-PT" w:eastAsia="pt-BR"/>
        </w:rPr>
        <w:t>no</w:t>
      </w:r>
      <w:r w:rsidRPr="00961C35">
        <w:rPr>
          <w:rFonts w:ascii="Arial" w:eastAsia="Arial" w:hAnsi="Arial" w:cs="Arial"/>
          <w:color w:val="000000"/>
          <w:sz w:val="24"/>
          <w:szCs w:val="24"/>
          <w:lang w:val="pt-PT" w:eastAsia="pt-BR"/>
        </w:rPr>
        <w:t xml:space="preserve"> prazo estabelecido </w:t>
      </w:r>
      <w:r w:rsidRPr="00961C35">
        <w:rPr>
          <w:rFonts w:ascii="Arial" w:eastAsia="Arial" w:hAnsi="Arial" w:cs="Arial"/>
          <w:sz w:val="24"/>
          <w:szCs w:val="24"/>
          <w:lang w:val="pt-PT" w:eastAsia="pt-BR"/>
        </w:rPr>
        <w:t>na sessão pública</w:t>
      </w:r>
      <w:r w:rsidR="009846EB">
        <w:rPr>
          <w:rFonts w:ascii="Arial" w:eastAsia="Arial" w:hAnsi="Arial" w:cs="Arial"/>
          <w:color w:val="000000"/>
          <w:sz w:val="24"/>
          <w:szCs w:val="24"/>
          <w:lang w:val="pt-PT" w:eastAsia="pt-BR"/>
        </w:rPr>
        <w:t>, conforme o previsto no art. 165 da Lei 14.133/21</w:t>
      </w:r>
      <w:r w:rsidR="001D2329">
        <w:rPr>
          <w:rFonts w:ascii="Arial" w:eastAsia="Arial" w:hAnsi="Arial" w:cs="Arial"/>
          <w:color w:val="000000"/>
          <w:sz w:val="24"/>
          <w:szCs w:val="24"/>
          <w:lang w:val="pt-PT" w:eastAsia="pt-BR"/>
        </w:rPr>
        <w:t>.</w:t>
      </w:r>
      <w:r w:rsidR="009846EB">
        <w:rPr>
          <w:rFonts w:ascii="Arial" w:eastAsia="Arial" w:hAnsi="Arial" w:cs="Arial"/>
          <w:color w:val="000000"/>
          <w:sz w:val="24"/>
          <w:szCs w:val="24"/>
          <w:lang w:val="pt-PT" w:eastAsia="pt-BR"/>
        </w:rPr>
        <w:t xml:space="preserve"> </w:t>
      </w:r>
      <w:r w:rsidR="001D2329" w:rsidRPr="005625EB">
        <w:rPr>
          <w:rFonts w:ascii="Arial" w:eastAsia="Arial" w:hAnsi="Arial" w:cs="Arial"/>
          <w:b/>
          <w:bCs/>
          <w:color w:val="000000"/>
          <w:sz w:val="24"/>
          <w:szCs w:val="24"/>
          <w:u w:val="single"/>
          <w:lang w:val="pt-PT" w:eastAsia="pt-BR"/>
        </w:rPr>
        <w:t xml:space="preserve">O licitante deverá informar no ato da intenção de interpor recurso o objeto da contestação. </w:t>
      </w:r>
      <w:r w:rsidR="009846EB" w:rsidRPr="005625EB">
        <w:rPr>
          <w:rFonts w:ascii="Arial" w:eastAsia="Arial" w:hAnsi="Arial" w:cs="Arial"/>
          <w:b/>
          <w:bCs/>
          <w:color w:val="000000"/>
          <w:sz w:val="24"/>
          <w:szCs w:val="24"/>
          <w:u w:val="single"/>
          <w:lang w:val="pt-PT" w:eastAsia="pt-BR"/>
        </w:rPr>
        <w:t xml:space="preserve"> </w:t>
      </w:r>
    </w:p>
    <w:p w14:paraId="2346DDB4"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70B41290"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14.2 – A falta de manifestação da licitante importará a decadência do direito de recurso.</w:t>
      </w:r>
    </w:p>
    <w:p w14:paraId="473905CA"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719FEA60"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14.3 – As licitantes que manifestarem o interesse em recorrer terão o prazo de 3 (três) dias úteis para apresentação das razões do recurso, sendo facultado às demais licitantes a oportunidade de apresentar contrarrazões no mesmo prazo, contado a partir do dia do término do prazo da recorrente, sendo–lhes assegurada vista imediata dos elementos indispensáveis à defesa dos seus interesses.</w:t>
      </w:r>
    </w:p>
    <w:p w14:paraId="1EEF5678"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5ED4FB28"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14.4 – A apresentação das razões e das contrarrazões dos recursos deverá ser realizada, única e exclusivamente, em campo próprio do sistema eletrônico, observados os prazos estabelecidos no item anterior.</w:t>
      </w:r>
    </w:p>
    <w:p w14:paraId="2BB404E6"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342CBD74"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14.5 – A não apresentação das razões escritas mencionadas acima acarretará, como consequência, a análise do recurso pela síntese das razões apresentadas na sessão pública.</w:t>
      </w:r>
    </w:p>
    <w:p w14:paraId="336CD313"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70EA41C3"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14.6 – Os recursos serão dirigidos ao Pregoeiro, que poderá reconsiderar seu ato no prazo de 3 (três) dias úteis, ou então, neste mesmo prazo, encaminhar o recurso, devidamente instruído, à autoridade superior, que proferirá a decisão no prazo de até 10 (dez) dias úteis, a contar do recebimento.</w:t>
      </w:r>
    </w:p>
    <w:p w14:paraId="65E9C914"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54D3EC31"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14.7 – O recurso terá efeito suspensivo e o seu acolhimento importará a invalidação dos atos insuscetíveis de aproveitamento.</w:t>
      </w:r>
    </w:p>
    <w:p w14:paraId="6118EB2A"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8"/>
      </w:tblGrid>
      <w:tr w:rsidR="00151F54" w:rsidRPr="00961C35" w14:paraId="4421903F" w14:textId="77777777" w:rsidTr="00AF5EA4">
        <w:tc>
          <w:tcPr>
            <w:tcW w:w="9348" w:type="dxa"/>
          </w:tcPr>
          <w:p w14:paraId="1402A285" w14:textId="77777777" w:rsidR="00151F54" w:rsidRPr="00961C35" w:rsidRDefault="00151F54" w:rsidP="00AF5EA4">
            <w:pPr>
              <w:widowControl w:val="0"/>
              <w:numPr>
                <w:ilvl w:val="0"/>
                <w:numId w:val="5"/>
              </w:numPr>
              <w:pBdr>
                <w:top w:val="nil"/>
                <w:left w:val="nil"/>
                <w:bottom w:val="nil"/>
                <w:right w:val="nil"/>
                <w:between w:val="nil"/>
              </w:pBdr>
              <w:tabs>
                <w:tab w:val="left" w:pos="9639"/>
              </w:tabs>
              <w:spacing w:before="120" w:after="120" w:line="240" w:lineRule="auto"/>
              <w:ind w:right="520"/>
              <w:jc w:val="both"/>
              <w:rPr>
                <w:rFonts w:ascii="Arial" w:eastAsia="Arial" w:hAnsi="Arial" w:cs="Arial"/>
                <w:b/>
                <w:color w:val="000000"/>
                <w:sz w:val="24"/>
                <w:szCs w:val="24"/>
                <w:lang w:val="pt-PT" w:eastAsia="pt-BR"/>
              </w:rPr>
            </w:pPr>
            <w:r w:rsidRPr="00961C35">
              <w:rPr>
                <w:rFonts w:ascii="Arial" w:eastAsia="Arial" w:hAnsi="Arial" w:cs="Arial"/>
                <w:b/>
                <w:color w:val="000000"/>
                <w:sz w:val="24"/>
                <w:szCs w:val="24"/>
                <w:lang w:val="pt-PT" w:eastAsia="pt-BR"/>
              </w:rPr>
              <w:t>DA ATA DE REGISTRO DOS PREÇOS</w:t>
            </w:r>
          </w:p>
        </w:tc>
      </w:tr>
    </w:tbl>
    <w:p w14:paraId="56A7A91C"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20"/>
        <w:jc w:val="both"/>
        <w:rPr>
          <w:rFonts w:ascii="Arial" w:eastAsia="Arial" w:hAnsi="Arial" w:cs="Arial"/>
          <w:color w:val="000000"/>
          <w:sz w:val="24"/>
          <w:szCs w:val="24"/>
          <w:lang w:val="pt-PT" w:eastAsia="pt-BR"/>
        </w:rPr>
      </w:pPr>
    </w:p>
    <w:p w14:paraId="790F8A69"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15.1 – Incumbirá à autoridade competente a adjudicação do objeto da licitação, bem como a homologação do certame, após a verificação da regularidade dos atos praticados pelo Pregoeiro e decididos os recursos eventualmente interpostos.</w:t>
      </w:r>
    </w:p>
    <w:p w14:paraId="643DC5EB"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30DEB83E"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lastRenderedPageBreak/>
        <w:t>15.2</w:t>
      </w:r>
      <w:r w:rsidRPr="00961C35">
        <w:rPr>
          <w:rFonts w:ascii="Arial" w:eastAsia="Arial" w:hAnsi="Arial" w:cs="Arial"/>
          <w:color w:val="000000"/>
          <w:sz w:val="24"/>
          <w:szCs w:val="24"/>
          <w:lang w:val="pt-PT" w:eastAsia="pt-BR"/>
        </w:rPr>
        <w:tab/>
        <w:t xml:space="preserve">– A Adjudicatária será convocada para, no prazo de 02 (dois) dias úteis contados da data da convocação mediante prévia notificação via meio eletrônico e/ou publicação no Diário Oficial, para assinar a Ata de Registro de Preços, na forma do Anexo </w:t>
      </w:r>
      <w:r w:rsidRPr="00961C35">
        <w:rPr>
          <w:rFonts w:ascii="Arial" w:eastAsia="Arial" w:hAnsi="Arial" w:cs="Arial"/>
          <w:b/>
          <w:color w:val="000000"/>
          <w:sz w:val="24"/>
          <w:szCs w:val="24"/>
          <w:lang w:val="pt-PT" w:eastAsia="pt-BR"/>
        </w:rPr>
        <w:t>III</w:t>
      </w:r>
      <w:r w:rsidRPr="00961C35">
        <w:rPr>
          <w:rFonts w:ascii="Arial" w:eastAsia="Arial" w:hAnsi="Arial" w:cs="Arial"/>
          <w:color w:val="000000"/>
          <w:sz w:val="24"/>
          <w:szCs w:val="24"/>
          <w:lang w:val="pt-PT" w:eastAsia="pt-BR"/>
        </w:rPr>
        <w:t>.</w:t>
      </w:r>
    </w:p>
    <w:p w14:paraId="6B4EDD44"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4B8B6320"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15.2.1 - O prazo assinalado no subitem anterior poderá ser  prorrogado  uma  vez,  por  igual  período,  desde  que solicitado por escrito durante seu transcurso e que haja  motivo justificado e aceito pela Administração, sob pena de decair do direito, sem prejuízo das sanções descritas neste edital.</w:t>
      </w:r>
    </w:p>
    <w:p w14:paraId="3D66B258"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27D4AD24"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15.2.2</w:t>
      </w:r>
      <w:r w:rsidRPr="00961C35">
        <w:rPr>
          <w:rFonts w:ascii="Arial" w:eastAsia="Arial" w:hAnsi="Arial" w:cs="Arial"/>
          <w:color w:val="000000"/>
          <w:sz w:val="24"/>
          <w:szCs w:val="24"/>
          <w:lang w:val="pt-PT" w:eastAsia="pt-BR"/>
        </w:rPr>
        <w:tab/>
        <w:t>– Serão formalizadas tantas Atas de Registro de Preços quantas forem necessárias para o registro de todos os itens objeto de adjudicação, devendo constar expressamente a indicação da licitante vencedora, a descrição do(s) item(ns), as respectivas quantidades, os preços registrados e demais condições.</w:t>
      </w:r>
    </w:p>
    <w:p w14:paraId="25030962"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20"/>
        <w:jc w:val="both"/>
        <w:rPr>
          <w:rFonts w:ascii="Arial" w:eastAsia="Arial" w:hAnsi="Arial" w:cs="Arial"/>
          <w:color w:val="000000"/>
          <w:sz w:val="24"/>
          <w:szCs w:val="24"/>
          <w:lang w:val="pt-PT" w:eastAsia="pt-BR"/>
        </w:rPr>
      </w:pPr>
    </w:p>
    <w:p w14:paraId="008BBD23"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highlight w:val="white"/>
          <w:lang w:val="pt-PT" w:eastAsia="pt-BR"/>
        </w:rPr>
      </w:pPr>
      <w:r w:rsidRPr="00961C35">
        <w:rPr>
          <w:rFonts w:ascii="Arial" w:eastAsia="Arial" w:hAnsi="Arial" w:cs="Arial"/>
          <w:color w:val="000000"/>
          <w:sz w:val="24"/>
          <w:szCs w:val="24"/>
          <w:highlight w:val="white"/>
          <w:lang w:val="pt-PT" w:eastAsia="pt-BR"/>
        </w:rPr>
        <w:t>15.3</w:t>
      </w:r>
      <w:r w:rsidRPr="00961C35">
        <w:rPr>
          <w:rFonts w:ascii="Arial" w:eastAsia="Arial" w:hAnsi="Arial" w:cs="Arial"/>
          <w:color w:val="000000"/>
          <w:sz w:val="24"/>
          <w:szCs w:val="24"/>
          <w:highlight w:val="white"/>
          <w:lang w:val="pt-PT" w:eastAsia="pt-BR"/>
        </w:rPr>
        <w:tab/>
        <w:t>– A vigência das Atas de Registro de preços será de 12 (doze) meses contados da sua publicação no  Portal Nacional de Contratações Públicas.</w:t>
      </w:r>
    </w:p>
    <w:p w14:paraId="0BE3949A"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highlight w:val="white"/>
          <w:lang w:val="pt-PT" w:eastAsia="pt-BR"/>
        </w:rPr>
      </w:pPr>
    </w:p>
    <w:p w14:paraId="34C883DB"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15.4</w:t>
      </w:r>
      <w:r w:rsidRPr="00961C35">
        <w:rPr>
          <w:rFonts w:ascii="Arial" w:eastAsia="Arial" w:hAnsi="Arial" w:cs="Arial"/>
          <w:color w:val="000000"/>
          <w:sz w:val="24"/>
          <w:szCs w:val="24"/>
          <w:lang w:val="pt-PT" w:eastAsia="pt-BR"/>
        </w:rPr>
        <w:tab/>
        <w:t xml:space="preserve">– A Ata de Registro de Preços deverá ser assinada pelo(a) </w:t>
      </w:r>
      <w:r w:rsidRPr="00961C35">
        <w:rPr>
          <w:rFonts w:ascii="Arial" w:eastAsia="Arial" w:hAnsi="Arial" w:cs="Arial"/>
          <w:b/>
          <w:color w:val="000009"/>
          <w:sz w:val="24"/>
          <w:szCs w:val="24"/>
          <w:lang w:val="pt-PT" w:eastAsia="pt-BR"/>
        </w:rPr>
        <w:t>SECRETÁRIA MUNICIPAL DE SUPRIMENTOS</w:t>
      </w:r>
      <w:r w:rsidRPr="00961C35">
        <w:rPr>
          <w:rFonts w:ascii="Arial" w:eastAsia="Arial" w:hAnsi="Arial" w:cs="Arial"/>
          <w:color w:val="000000"/>
          <w:sz w:val="24"/>
          <w:szCs w:val="24"/>
          <w:lang w:val="pt-PT" w:eastAsia="pt-BR"/>
        </w:rPr>
        <w:t xml:space="preserve"> e pelo representante legal da Adjudicatária, devidamente acompanhado do contrato social ou procuração e cédula de identidade. </w:t>
      </w:r>
    </w:p>
    <w:p w14:paraId="0B773879"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77BE35DC"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15.4.1 – Se a Adjudicatária recusar-se a assinar a Ata de Registro de Preços, as licitantes remanescentes do cadastro de reserva poderão ser chamadas, na ordem de classificação, para fazê-lo em igual prazo e nas mesmas condições propostas pela primeira colocada.</w:t>
      </w:r>
    </w:p>
    <w:p w14:paraId="57252E72"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4873B4D7"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15.5</w:t>
      </w:r>
      <w:r w:rsidRPr="00961C35">
        <w:rPr>
          <w:rFonts w:ascii="Arial" w:eastAsia="Arial" w:hAnsi="Arial" w:cs="Arial"/>
          <w:color w:val="000000"/>
          <w:sz w:val="24"/>
          <w:szCs w:val="24"/>
          <w:lang w:val="pt-PT" w:eastAsia="pt-BR"/>
        </w:rPr>
        <w:tab/>
        <w:t>– A existência de preços registrados implicará compromisso de fornecimento nas condições estabelecidas. No entanto, a Administração não está obrigada a contratar, sendo-lhe facultada a realização de licitação específica para a aquisição pretendida, desde que devidamente justificada.</w:t>
      </w:r>
    </w:p>
    <w:p w14:paraId="19ED6563"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4357532B"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15.5.1 – Caso o preço/desconto obtido no novo certame seja igual ao registrado, será assegurada às empresas beneficiárias da Ata a preferência na contratação.</w:t>
      </w:r>
    </w:p>
    <w:p w14:paraId="081E680C"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118A5C85"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15.6</w:t>
      </w:r>
      <w:r w:rsidRPr="00961C35">
        <w:rPr>
          <w:rFonts w:ascii="Arial" w:eastAsia="Arial" w:hAnsi="Arial" w:cs="Arial"/>
          <w:color w:val="000000"/>
          <w:sz w:val="24"/>
          <w:szCs w:val="24"/>
          <w:lang w:val="pt-PT" w:eastAsia="pt-BR"/>
        </w:rPr>
        <w:tab/>
        <w:t>– As empresas que tiverem seus preços registrados se obrigam a manter, durante o prazo de vigência da Ata de Registro de Preços, todas as condições de habilitação exigidas neste Edital.</w:t>
      </w:r>
    </w:p>
    <w:p w14:paraId="040C0AB9"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5D041BB8"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15.7</w:t>
      </w:r>
      <w:r w:rsidRPr="00961C35">
        <w:rPr>
          <w:rFonts w:ascii="Arial" w:eastAsia="Arial" w:hAnsi="Arial" w:cs="Arial"/>
          <w:color w:val="000000"/>
          <w:sz w:val="24"/>
          <w:szCs w:val="24"/>
          <w:lang w:val="pt-PT" w:eastAsia="pt-BR"/>
        </w:rPr>
        <w:tab/>
        <w:t xml:space="preserve">– O fornecimento deverá ser formalizado, pela </w:t>
      </w:r>
      <w:r w:rsidRPr="00961C35">
        <w:rPr>
          <w:rFonts w:ascii="Arial" w:eastAsia="Arial" w:hAnsi="Arial" w:cs="Arial"/>
          <w:sz w:val="24"/>
          <w:szCs w:val="24"/>
          <w:lang w:val="pt-PT" w:eastAsia="pt-BR"/>
        </w:rPr>
        <w:t>Administração</w:t>
      </w:r>
      <w:r w:rsidRPr="00961C35">
        <w:rPr>
          <w:rFonts w:ascii="Arial" w:eastAsia="Arial" w:hAnsi="Arial" w:cs="Arial"/>
          <w:color w:val="000000"/>
          <w:sz w:val="24"/>
          <w:szCs w:val="24"/>
          <w:lang w:val="pt-PT" w:eastAsia="pt-BR"/>
        </w:rPr>
        <w:t xml:space="preserve">, por meio de ordem de fornecimento ou documento equivalente. </w:t>
      </w:r>
    </w:p>
    <w:p w14:paraId="01A84ABF"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sz w:val="24"/>
          <w:szCs w:val="24"/>
          <w:lang w:val="pt-PT" w:eastAsia="pt-BR"/>
        </w:rPr>
      </w:pPr>
    </w:p>
    <w:p w14:paraId="30484041"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sz w:val="24"/>
          <w:szCs w:val="24"/>
          <w:lang w:val="pt-PT" w:eastAsia="pt-BR"/>
        </w:rPr>
      </w:pPr>
      <w:r w:rsidRPr="00961C35">
        <w:rPr>
          <w:rFonts w:ascii="Arial" w:eastAsia="Arial" w:hAnsi="Arial" w:cs="Arial"/>
          <w:sz w:val="24"/>
          <w:szCs w:val="24"/>
          <w:lang w:val="pt-PT" w:eastAsia="pt-BR"/>
        </w:rPr>
        <w:t>15.8 – Durante a vigência da Ata, os órgãos e as entidades da Administração Pública de quaisquer dos entes que não participaram do certame poderão aderir à Ata de registro de preços, observados os seguintes requisitos:</w:t>
      </w:r>
    </w:p>
    <w:p w14:paraId="5ED5C04D"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sz w:val="24"/>
          <w:szCs w:val="24"/>
          <w:lang w:val="pt-PT" w:eastAsia="pt-BR"/>
        </w:rPr>
      </w:pPr>
    </w:p>
    <w:p w14:paraId="493F2247"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sz w:val="24"/>
          <w:szCs w:val="24"/>
          <w:lang w:val="pt-PT" w:eastAsia="pt-BR"/>
        </w:rPr>
      </w:pPr>
      <w:r w:rsidRPr="00961C35">
        <w:rPr>
          <w:rFonts w:ascii="Arial" w:eastAsia="Arial" w:hAnsi="Arial" w:cs="Arial"/>
          <w:sz w:val="24"/>
          <w:szCs w:val="24"/>
          <w:lang w:val="pt-PT" w:eastAsia="pt-BR"/>
        </w:rPr>
        <w:t>(a) apresentação de justificativa da vantagem da adesão, inclusive em situações de provável desabastecimento ou descontinuidade de serviço público;</w:t>
      </w:r>
    </w:p>
    <w:p w14:paraId="1612C6ED"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sz w:val="24"/>
          <w:szCs w:val="24"/>
          <w:lang w:val="pt-PT" w:eastAsia="pt-BR"/>
        </w:rPr>
      </w:pPr>
    </w:p>
    <w:p w14:paraId="6966305C"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sz w:val="24"/>
          <w:szCs w:val="24"/>
          <w:lang w:val="pt-PT" w:eastAsia="pt-BR"/>
        </w:rPr>
      </w:pPr>
      <w:r w:rsidRPr="00961C35">
        <w:rPr>
          <w:rFonts w:ascii="Arial" w:eastAsia="Arial" w:hAnsi="Arial" w:cs="Arial"/>
          <w:sz w:val="24"/>
          <w:szCs w:val="24"/>
          <w:lang w:val="pt-PT" w:eastAsia="pt-BR"/>
        </w:rPr>
        <w:t>(b) demonstração de que os valores registrados estão compatíveis com os valores praticados pelo mercado na forma do art. 23 da Lei n.º 14.133/2021; e</w:t>
      </w:r>
    </w:p>
    <w:p w14:paraId="105A3774"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sz w:val="24"/>
          <w:szCs w:val="24"/>
          <w:lang w:val="pt-PT" w:eastAsia="pt-BR"/>
        </w:rPr>
      </w:pPr>
    </w:p>
    <w:p w14:paraId="700E248B"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sz w:val="24"/>
          <w:szCs w:val="24"/>
          <w:lang w:val="pt-PT" w:eastAsia="pt-BR"/>
        </w:rPr>
      </w:pPr>
      <w:r w:rsidRPr="00961C35">
        <w:rPr>
          <w:rFonts w:ascii="Arial" w:eastAsia="Arial" w:hAnsi="Arial" w:cs="Arial"/>
          <w:sz w:val="24"/>
          <w:szCs w:val="24"/>
          <w:lang w:val="pt-PT" w:eastAsia="pt-BR"/>
        </w:rPr>
        <w:t>(c) consulta e aceitação prévias do órgão ou da entidade gerenciadora, que dependerá de prévia averiguação quanto à ausência de prejuízo à execução de seus próprios contratos ou à sua capacidade de gerenciamento, e da beneficiária da Ata.</w:t>
      </w:r>
    </w:p>
    <w:p w14:paraId="699CECAB"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sz w:val="24"/>
          <w:szCs w:val="24"/>
          <w:lang w:val="pt-PT" w:eastAsia="pt-BR"/>
        </w:rPr>
      </w:pPr>
    </w:p>
    <w:p w14:paraId="443045D8"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sz w:val="24"/>
          <w:szCs w:val="24"/>
          <w:lang w:val="pt-PT" w:eastAsia="pt-BR"/>
        </w:rPr>
      </w:pPr>
      <w:r w:rsidRPr="00961C35">
        <w:rPr>
          <w:rFonts w:ascii="Arial" w:eastAsia="Arial" w:hAnsi="Arial" w:cs="Arial"/>
          <w:sz w:val="24"/>
          <w:szCs w:val="24"/>
          <w:lang w:val="pt-PT" w:eastAsia="pt-BR"/>
        </w:rPr>
        <w:t>15.9 – As aquisições ou contratações adicionais não poderão exceder, por órgão ou entidade, a 50% (cinquenta por cento) dos quantitativos dos itens do instrumento convocatório registrados na Ata de Registro de Preços para o gerenciador e para os participantes.</w:t>
      </w:r>
    </w:p>
    <w:p w14:paraId="0AF454A0"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20"/>
        <w:jc w:val="both"/>
        <w:rPr>
          <w:rFonts w:ascii="Arial" w:eastAsia="Arial" w:hAnsi="Arial" w:cs="Arial"/>
          <w:sz w:val="24"/>
          <w:szCs w:val="24"/>
          <w:lang w:val="pt-PT" w:eastAsia="pt-BR"/>
        </w:rPr>
      </w:pPr>
    </w:p>
    <w:p w14:paraId="5A5F39D7"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505"/>
          <w:tab w:val="left" w:pos="9639"/>
        </w:tabs>
        <w:spacing w:after="0" w:line="240" w:lineRule="auto"/>
        <w:ind w:right="5"/>
        <w:jc w:val="both"/>
        <w:rPr>
          <w:rFonts w:ascii="Arial" w:eastAsia="Arial" w:hAnsi="Arial" w:cs="Arial"/>
          <w:sz w:val="24"/>
          <w:szCs w:val="24"/>
          <w:lang w:val="pt-PT" w:eastAsia="pt-BR"/>
        </w:rPr>
      </w:pPr>
      <w:r w:rsidRPr="00961C35">
        <w:rPr>
          <w:rFonts w:ascii="Arial" w:eastAsia="Arial" w:hAnsi="Arial" w:cs="Arial"/>
          <w:sz w:val="24"/>
          <w:szCs w:val="24"/>
          <w:lang w:val="pt-PT" w:eastAsia="pt-BR"/>
        </w:rPr>
        <w:t>15.10 – O quantitativo decorrente das adesões não poderá exceder, na totalidade, ao dobro do quantitativo de cada item registrado na Ata de Registro de Preços para o gerenciador e os participantes, independentemente do número de órgãos ou entidades não participantes que aderirem.</w:t>
      </w:r>
    </w:p>
    <w:p w14:paraId="123AE465"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505"/>
          <w:tab w:val="left" w:pos="9639"/>
        </w:tabs>
        <w:spacing w:after="0" w:line="240" w:lineRule="auto"/>
        <w:ind w:right="5"/>
        <w:jc w:val="both"/>
        <w:rPr>
          <w:rFonts w:ascii="Arial" w:eastAsia="Arial" w:hAnsi="Arial" w:cs="Arial"/>
          <w:sz w:val="24"/>
          <w:szCs w:val="24"/>
          <w:lang w:val="pt-PT" w:eastAsia="pt-BR"/>
        </w:rPr>
      </w:pPr>
    </w:p>
    <w:p w14:paraId="7858B0C2"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505"/>
          <w:tab w:val="left" w:pos="9639"/>
        </w:tabs>
        <w:spacing w:after="0" w:line="240" w:lineRule="auto"/>
        <w:ind w:right="5"/>
        <w:jc w:val="both"/>
        <w:rPr>
          <w:rFonts w:ascii="Arial" w:eastAsia="Arial" w:hAnsi="Arial" w:cs="Arial"/>
          <w:sz w:val="24"/>
          <w:szCs w:val="24"/>
          <w:lang w:val="pt-PT" w:eastAsia="pt-BR"/>
        </w:rPr>
      </w:pPr>
      <w:r w:rsidRPr="00961C35">
        <w:rPr>
          <w:rFonts w:ascii="Arial" w:eastAsia="Arial" w:hAnsi="Arial" w:cs="Arial"/>
          <w:sz w:val="24"/>
          <w:szCs w:val="24"/>
          <w:lang w:val="pt-PT" w:eastAsia="pt-BR"/>
        </w:rPr>
        <w:t>15.11 – Não será concedida nova adesão ao órgão ou entidade que não tenha consumido ou contratado o quantitativo autorizado anteriormente.</w:t>
      </w:r>
    </w:p>
    <w:p w14:paraId="7D81F9E9"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505"/>
          <w:tab w:val="left" w:pos="9639"/>
        </w:tabs>
        <w:spacing w:after="0" w:line="240" w:lineRule="auto"/>
        <w:ind w:right="5"/>
        <w:jc w:val="both"/>
        <w:rPr>
          <w:rFonts w:ascii="Arial" w:eastAsia="Arial" w:hAnsi="Arial" w:cs="Arial"/>
          <w:color w:val="00B050"/>
          <w:sz w:val="24"/>
          <w:szCs w:val="24"/>
          <w:lang w:val="pt-PT" w:eastAsia="pt-BR"/>
        </w:rPr>
      </w:pPr>
    </w:p>
    <w:p w14:paraId="7E5D4E29"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505"/>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15.12 - É vedado efetuar acréscimos nos quantitativos fixados na Ata de Registro de Preços.</w:t>
      </w:r>
    </w:p>
    <w:p w14:paraId="5C8C7819"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505"/>
          <w:tab w:val="left" w:pos="9639"/>
        </w:tabs>
        <w:spacing w:after="0" w:line="240" w:lineRule="auto"/>
        <w:ind w:right="5"/>
        <w:jc w:val="both"/>
        <w:rPr>
          <w:rFonts w:ascii="Arial" w:eastAsia="Arial" w:hAnsi="Arial" w:cs="Arial"/>
          <w:color w:val="000000"/>
          <w:sz w:val="24"/>
          <w:szCs w:val="24"/>
          <w:lang w:val="pt-PT" w:eastAsia="pt-BR"/>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8"/>
      </w:tblGrid>
      <w:tr w:rsidR="00151F54" w:rsidRPr="00961C35" w14:paraId="50ABFCBF" w14:textId="77777777" w:rsidTr="00AF5EA4">
        <w:tc>
          <w:tcPr>
            <w:tcW w:w="9348" w:type="dxa"/>
          </w:tcPr>
          <w:p w14:paraId="13E84501" w14:textId="77777777" w:rsidR="00151F54" w:rsidRPr="00961C35" w:rsidRDefault="00151F54" w:rsidP="00AF5EA4">
            <w:pPr>
              <w:widowControl w:val="0"/>
              <w:numPr>
                <w:ilvl w:val="0"/>
                <w:numId w:val="5"/>
              </w:numPr>
              <w:pBdr>
                <w:top w:val="nil"/>
                <w:left w:val="nil"/>
                <w:bottom w:val="nil"/>
                <w:right w:val="nil"/>
                <w:between w:val="nil"/>
              </w:pBdr>
              <w:spacing w:before="120" w:after="120" w:line="240" w:lineRule="auto"/>
              <w:ind w:right="520"/>
              <w:jc w:val="both"/>
              <w:rPr>
                <w:rFonts w:ascii="Arial" w:eastAsia="Arial" w:hAnsi="Arial" w:cs="Arial"/>
                <w:b/>
                <w:color w:val="000000"/>
                <w:sz w:val="24"/>
                <w:szCs w:val="24"/>
                <w:lang w:val="pt-PT" w:eastAsia="pt-BR"/>
              </w:rPr>
            </w:pPr>
            <w:r w:rsidRPr="00961C35">
              <w:rPr>
                <w:rFonts w:ascii="Arial" w:eastAsia="Arial" w:hAnsi="Arial" w:cs="Arial"/>
                <w:b/>
                <w:color w:val="000000"/>
                <w:sz w:val="24"/>
                <w:szCs w:val="24"/>
                <w:lang w:val="pt-PT" w:eastAsia="pt-BR"/>
              </w:rPr>
              <w:t>DA FORMAÇÃO DO CADASTRO DE RESERVA</w:t>
            </w:r>
          </w:p>
        </w:tc>
      </w:tr>
    </w:tbl>
    <w:p w14:paraId="710C0CDE"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20"/>
        <w:jc w:val="both"/>
        <w:rPr>
          <w:rFonts w:ascii="Arial" w:eastAsia="Arial" w:hAnsi="Arial" w:cs="Arial"/>
          <w:color w:val="000000"/>
          <w:sz w:val="24"/>
          <w:szCs w:val="24"/>
          <w:lang w:val="pt-PT" w:eastAsia="pt-BR"/>
        </w:rPr>
      </w:pPr>
    </w:p>
    <w:p w14:paraId="7656868C"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16.1</w:t>
      </w:r>
      <w:r w:rsidRPr="00961C35">
        <w:rPr>
          <w:rFonts w:ascii="Arial" w:eastAsia="Arial" w:hAnsi="Arial" w:cs="Arial"/>
          <w:color w:val="000000"/>
          <w:sz w:val="24"/>
          <w:szCs w:val="24"/>
          <w:lang w:val="pt-PT" w:eastAsia="pt-BR"/>
        </w:rPr>
        <w:tab/>
        <w:t>– Nos termos do art. 82, §5º, VI, da Lei n.º 14.133/2021, constará como anexo da Ata de Registro de Preços:</w:t>
      </w:r>
    </w:p>
    <w:p w14:paraId="7074AA42"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46B49A7D"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(a) listagem das licitantes que aceitarem cotar os bens ou serviços em preços iguais aos da licitante vencedora; e</w:t>
      </w:r>
    </w:p>
    <w:p w14:paraId="199798A3"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67C755EB"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(b)  inclusão da licitante que mantiver sua proposta original.</w:t>
      </w:r>
    </w:p>
    <w:p w14:paraId="6537F4C1"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2EB58EE5"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16.2</w:t>
      </w:r>
      <w:r w:rsidRPr="00961C35">
        <w:rPr>
          <w:rFonts w:ascii="Arial" w:eastAsia="Arial" w:hAnsi="Arial" w:cs="Arial"/>
          <w:color w:val="000000"/>
          <w:sz w:val="24"/>
          <w:szCs w:val="24"/>
          <w:lang w:val="pt-PT" w:eastAsia="pt-BR"/>
        </w:rPr>
        <w:tab/>
        <w:t>– O registro a que se refere o subitem anterior tem por objetivo a formação de cadastro de reserva, para o caso de impossibilidade de atendimento pela beneficiária da Ata.</w:t>
      </w:r>
    </w:p>
    <w:p w14:paraId="0637A78F"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2023CD8D"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16.3</w:t>
      </w:r>
      <w:r w:rsidRPr="00961C35">
        <w:rPr>
          <w:rFonts w:ascii="Arial" w:eastAsia="Arial" w:hAnsi="Arial" w:cs="Arial"/>
          <w:color w:val="000000"/>
          <w:sz w:val="24"/>
          <w:szCs w:val="24"/>
          <w:lang w:val="pt-PT" w:eastAsia="pt-BR"/>
        </w:rPr>
        <w:tab/>
        <w:t>–  Para fins da ordem de classificação, as licitantes de que trata a alínea “a” do subitem 16.1 antecederão aquelas de que trata a alínea “b” do referido subitem.</w:t>
      </w:r>
    </w:p>
    <w:p w14:paraId="18916155"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1C4FBBD1"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16.4 </w:t>
      </w:r>
      <w:r w:rsidRPr="00961C35">
        <w:rPr>
          <w:rFonts w:ascii="Arial" w:eastAsia="Arial" w:hAnsi="Arial" w:cs="Arial"/>
          <w:color w:val="000000"/>
          <w:sz w:val="24"/>
          <w:szCs w:val="24"/>
          <w:lang w:val="pt-PT" w:eastAsia="pt-BR"/>
        </w:rPr>
        <w:tab/>
        <w:t>– A habilitação das licitantes que comporão o cadastro de reserva a que se referem os subitens 16.1 e 16.2 será efetuada quando houver necessidade de contratação das licitantes remanescentes, nas seguintes hipóteses:</w:t>
      </w:r>
    </w:p>
    <w:p w14:paraId="39E514C5"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245AAD39"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(a) quando a licitante vencedora não assinar a Ata de registro de preços no prazo e nas condições estabelecidos no edital; ou</w:t>
      </w:r>
    </w:p>
    <w:p w14:paraId="45B42D83"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2C42D135"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(b) quando houver o cancelamento do registro do fornecedor ou do registro de preços.</w:t>
      </w:r>
    </w:p>
    <w:p w14:paraId="1A60B732"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20"/>
        <w:jc w:val="both"/>
        <w:rPr>
          <w:rFonts w:ascii="Arial" w:eastAsia="Arial" w:hAnsi="Arial" w:cs="Arial"/>
          <w:color w:val="000000"/>
          <w:sz w:val="24"/>
          <w:szCs w:val="24"/>
          <w:lang w:val="pt-PT" w:eastAsia="pt-BR"/>
        </w:rPr>
      </w:pPr>
    </w:p>
    <w:p w14:paraId="0B60C3F2"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20"/>
        <w:jc w:val="both"/>
        <w:rPr>
          <w:rFonts w:ascii="Arial" w:eastAsia="Arial" w:hAnsi="Arial" w:cs="Arial"/>
          <w:color w:val="000000"/>
          <w:sz w:val="24"/>
          <w:szCs w:val="24"/>
          <w:lang w:val="pt-PT" w:eastAsia="pt-BR"/>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3"/>
      </w:tblGrid>
      <w:tr w:rsidR="00151F54" w:rsidRPr="00961C35" w14:paraId="1E17D1A3" w14:textId="77777777" w:rsidTr="00AF5EA4">
        <w:tc>
          <w:tcPr>
            <w:tcW w:w="10343" w:type="dxa"/>
          </w:tcPr>
          <w:p w14:paraId="1A49D908" w14:textId="77777777" w:rsidR="00151F54" w:rsidRPr="00961C35" w:rsidRDefault="00151F54" w:rsidP="00AF5EA4">
            <w:pPr>
              <w:widowControl w:val="0"/>
              <w:numPr>
                <w:ilvl w:val="0"/>
                <w:numId w:val="5"/>
              </w:numPr>
              <w:pBdr>
                <w:top w:val="nil"/>
                <w:left w:val="nil"/>
                <w:bottom w:val="nil"/>
                <w:right w:val="nil"/>
                <w:between w:val="nil"/>
              </w:pBdr>
              <w:spacing w:before="120" w:after="120" w:line="240" w:lineRule="auto"/>
              <w:ind w:right="520"/>
              <w:jc w:val="both"/>
              <w:rPr>
                <w:rFonts w:ascii="Arial" w:eastAsia="Arial" w:hAnsi="Arial" w:cs="Arial"/>
                <w:b/>
                <w:color w:val="000000"/>
                <w:sz w:val="24"/>
                <w:szCs w:val="24"/>
                <w:lang w:val="pt-PT" w:eastAsia="pt-BR"/>
              </w:rPr>
            </w:pPr>
            <w:r w:rsidRPr="00961C35">
              <w:rPr>
                <w:rFonts w:ascii="Arial" w:eastAsia="Arial" w:hAnsi="Arial" w:cs="Arial"/>
                <w:b/>
                <w:color w:val="000000"/>
                <w:sz w:val="24"/>
                <w:szCs w:val="24"/>
                <w:lang w:val="pt-PT" w:eastAsia="pt-BR"/>
              </w:rPr>
              <w:t>DA ALTERAÇÃO DOS PREÇOS REGISTRADOS E DO CANCELAMENTO DA ATA</w:t>
            </w:r>
          </w:p>
        </w:tc>
      </w:tr>
    </w:tbl>
    <w:p w14:paraId="12D229DE" w14:textId="77777777" w:rsidR="00151F54" w:rsidRPr="00961C35" w:rsidRDefault="00151F54" w:rsidP="00151F54">
      <w:pPr>
        <w:widowControl w:val="0"/>
        <w:spacing w:before="280" w:after="0" w:line="240" w:lineRule="auto"/>
        <w:ind w:right="5"/>
        <w:jc w:val="both"/>
        <w:rPr>
          <w:rFonts w:ascii="Arial" w:eastAsia="Arial" w:hAnsi="Arial" w:cs="Arial"/>
          <w:sz w:val="24"/>
          <w:szCs w:val="24"/>
          <w:highlight w:val="white"/>
          <w:lang w:val="pt-PT" w:eastAsia="pt-BR"/>
        </w:rPr>
      </w:pPr>
      <w:r w:rsidRPr="00961C35">
        <w:rPr>
          <w:rFonts w:ascii="Arial" w:eastAsia="Arial" w:hAnsi="Arial" w:cs="Arial"/>
          <w:sz w:val="24"/>
          <w:szCs w:val="24"/>
          <w:highlight w:val="white"/>
          <w:lang w:val="pt-PT" w:eastAsia="pt-BR"/>
        </w:rPr>
        <w:t xml:space="preserve">17.1 – Os preços registrados poderão ser alterados ou atualizados em decorrência de eventual redução dos preços praticados no mercado ou de fato que eleve o custo dos bens registrados, nas seguintes situações: </w:t>
      </w:r>
    </w:p>
    <w:p w14:paraId="239CE059" w14:textId="77777777" w:rsidR="00151F54" w:rsidRPr="00961C35" w:rsidRDefault="00151F54" w:rsidP="00151F54">
      <w:pPr>
        <w:widowControl w:val="0"/>
        <w:spacing w:before="280" w:after="0" w:line="240" w:lineRule="auto"/>
        <w:ind w:right="5"/>
        <w:jc w:val="both"/>
        <w:rPr>
          <w:rFonts w:ascii="Arial" w:eastAsia="Arial" w:hAnsi="Arial" w:cs="Arial"/>
          <w:sz w:val="24"/>
          <w:szCs w:val="24"/>
          <w:lang w:val="pt-PT" w:eastAsia="pt-BR"/>
        </w:rPr>
      </w:pPr>
      <w:r w:rsidRPr="00961C35">
        <w:rPr>
          <w:rFonts w:ascii="Arial" w:eastAsia="Arial" w:hAnsi="Arial" w:cs="Arial"/>
          <w:sz w:val="24"/>
          <w:szCs w:val="24"/>
          <w:highlight w:val="white"/>
          <w:lang w:val="pt-PT" w:eastAsia="pt-BR"/>
        </w:rPr>
        <w:t>(a) em caso de força maior, caso fortuito ou fato</w:t>
      </w:r>
      <w:r w:rsidRPr="00961C35">
        <w:rPr>
          <w:rFonts w:ascii="Arial" w:eastAsia="Arial" w:hAnsi="Arial" w:cs="Arial"/>
          <w:sz w:val="24"/>
          <w:szCs w:val="24"/>
          <w:lang w:val="pt-PT" w:eastAsia="pt-BR"/>
        </w:rPr>
        <w:t xml:space="preserve"> do príncipe ou em decorrência de fatos </w:t>
      </w:r>
      <w:r w:rsidRPr="00961C35">
        <w:rPr>
          <w:rFonts w:ascii="Arial" w:eastAsia="Arial" w:hAnsi="Arial" w:cs="Arial"/>
          <w:sz w:val="24"/>
          <w:szCs w:val="24"/>
          <w:lang w:val="pt-PT" w:eastAsia="pt-BR"/>
        </w:rPr>
        <w:lastRenderedPageBreak/>
        <w:t>imprevisíveis ou previsíveis de consequências incalculáveis, que inviabilizem a execução da Ata tal como pactuada, nos termos do disposto na a</w:t>
      </w:r>
      <w:hyperlink r:id="rId19" w:anchor="art124iid">
        <w:r w:rsidRPr="00961C35">
          <w:rPr>
            <w:rFonts w:ascii="Arial" w:eastAsia="Arial" w:hAnsi="Arial" w:cs="Arial"/>
            <w:sz w:val="24"/>
            <w:szCs w:val="24"/>
            <w:lang w:val="pt-PT" w:eastAsia="pt-BR"/>
          </w:rPr>
          <w:t>línea “d” do inciso II do </w:t>
        </w:r>
        <w:r w:rsidRPr="00961C35">
          <w:rPr>
            <w:rFonts w:ascii="Arial" w:eastAsia="Arial" w:hAnsi="Arial" w:cs="Arial"/>
            <w:i/>
            <w:iCs/>
            <w:sz w:val="24"/>
            <w:szCs w:val="24"/>
            <w:lang w:val="pt-PT" w:eastAsia="pt-BR"/>
          </w:rPr>
          <w:t>caput</w:t>
        </w:r>
        <w:r w:rsidRPr="00961C35">
          <w:rPr>
            <w:rFonts w:ascii="Arial" w:eastAsia="Arial" w:hAnsi="Arial" w:cs="Arial"/>
            <w:sz w:val="24"/>
            <w:szCs w:val="24"/>
            <w:lang w:val="pt-PT" w:eastAsia="pt-BR"/>
          </w:rPr>
          <w:t> do art. 124 da Lei n.º 14.133/2021;</w:t>
        </w:r>
      </w:hyperlink>
    </w:p>
    <w:p w14:paraId="545780BC" w14:textId="77777777" w:rsidR="00151F54" w:rsidRPr="00961C35" w:rsidRDefault="00151F54" w:rsidP="00151F54">
      <w:pPr>
        <w:widowControl w:val="0"/>
        <w:spacing w:before="280" w:after="0" w:line="240" w:lineRule="auto"/>
        <w:ind w:right="5"/>
        <w:jc w:val="both"/>
        <w:rPr>
          <w:rFonts w:ascii="Arial" w:eastAsia="Arial" w:hAnsi="Arial" w:cs="Arial"/>
          <w:sz w:val="24"/>
          <w:szCs w:val="24"/>
          <w:lang w:val="pt-PT" w:eastAsia="pt-BR"/>
        </w:rPr>
      </w:pPr>
      <w:r w:rsidRPr="00961C35">
        <w:rPr>
          <w:rFonts w:ascii="Arial" w:eastAsia="Arial" w:hAnsi="Arial" w:cs="Arial"/>
          <w:sz w:val="24"/>
          <w:szCs w:val="24"/>
          <w:lang w:val="pt-PT" w:eastAsia="pt-BR"/>
        </w:rPr>
        <w:t>(b) em caso de criação, alteração ou extinção de quaisquer tributos ou encargos legais ou superveniência de disposições legais, com comprovada repercussão sobre os preços registrados; ou</w:t>
      </w:r>
    </w:p>
    <w:p w14:paraId="3BF2944C" w14:textId="77777777" w:rsidR="00151F54" w:rsidRPr="00961C35" w:rsidRDefault="00151F54" w:rsidP="00151F54">
      <w:pPr>
        <w:widowControl w:val="0"/>
        <w:spacing w:before="280" w:after="0" w:line="240" w:lineRule="auto"/>
        <w:ind w:right="5"/>
        <w:jc w:val="both"/>
        <w:rPr>
          <w:rFonts w:ascii="Arial" w:eastAsia="Arial" w:hAnsi="Arial" w:cs="Arial"/>
          <w:sz w:val="24"/>
          <w:szCs w:val="24"/>
          <w:lang w:val="pt-PT" w:eastAsia="pt-BR"/>
        </w:rPr>
      </w:pPr>
      <w:r w:rsidRPr="00961C35">
        <w:rPr>
          <w:rFonts w:ascii="Arial" w:eastAsia="Arial" w:hAnsi="Arial" w:cs="Arial"/>
          <w:sz w:val="24"/>
          <w:szCs w:val="24"/>
          <w:lang w:val="pt-PT" w:eastAsia="pt-BR"/>
        </w:rPr>
        <w:t>(c) na hipótese de previsão no edital ou no aviso de contratação direta de cláusula de reajustamento ou repactuação sobre os preços registrados, nos termos do disposto na </w:t>
      </w:r>
      <w:hyperlink r:id="rId20">
        <w:r w:rsidRPr="00961C35">
          <w:rPr>
            <w:rFonts w:ascii="Arial" w:eastAsia="Arial" w:hAnsi="Arial" w:cs="Arial"/>
            <w:sz w:val="24"/>
            <w:szCs w:val="24"/>
            <w:lang w:val="pt-PT" w:eastAsia="pt-BR"/>
          </w:rPr>
          <w:t>Lei n.º 14.133/2021.</w:t>
        </w:r>
      </w:hyperlink>
    </w:p>
    <w:p w14:paraId="643005F1"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2160E2B1"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17.2 – Na hipótese de o preço registrado demonstrar-se  superior ao preço praticado no mercado, por motivo superveniente, o órgão ou entidade gerenciadora deverá convocar a beneficiária da Ata para negociar a redução do preço registrado.</w:t>
      </w:r>
    </w:p>
    <w:p w14:paraId="1CE5689C"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27EAE704"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17.2.1  – Caso não aceite reduzir seu preço aos valores praticados pelo mercado, a fornecedora será liberada do compromisso assumido quanto ao item registrado, sem aplicação de penalidades administrativas.</w:t>
      </w:r>
    </w:p>
    <w:p w14:paraId="79AD3CB9"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05FF6EDC"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17.2.2 – Na hipótese prevista no subitem 17.2.1, o gerenciador convocará as fornecedoras do cadastro de reserva, na ordem de classificação, para verificar se aceitam reduzir seus preços aos valores de mercado, observado o disposto no subitem 17.4.1, ‘c’.</w:t>
      </w:r>
    </w:p>
    <w:p w14:paraId="334CA5E5"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1E850FF8"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17.2.3 – Se não obtiver êxito nas negociações, o gerenciador procederá ao cancelamento da Ata de registro de preços e adotará as medidas cabíveis para a obtenção de contratação mais vantajosa.</w:t>
      </w:r>
    </w:p>
    <w:p w14:paraId="71C26566"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49B8DEC2"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17.2.4 – 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w:t>
      </w:r>
    </w:p>
    <w:p w14:paraId="5446971C"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331FF6D2"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17.3 – Na hipótese de o preço de mercado tornar-se superior ao preço registrado e a fornecedora não poder cumprir as obrigações estabelecidas na Ata, será facultado à fornecedora requerer ao gerenciador a alteração do preço registrado, mediante comprovação de fato superveniente que o impossibilite de cumprir o compromisso.</w:t>
      </w:r>
    </w:p>
    <w:p w14:paraId="6C4CB479"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55B46C29"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17.3.1 – Para fins do disposto no item 17.3, a fornecedora encaminhará, juntamente com o pedido de alteração, a documentação comprobatória ou a planilha de custos que demonstre a inviabilidade do preço registrado em relação às condições inicialmente pactuadas.</w:t>
      </w:r>
    </w:p>
    <w:p w14:paraId="05A63172"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53C3A001"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17.3.2 - Na hipótese de comprovação do disposto no item 17.3, o órgão ou a entidade gerenciadora atualizará o preço registrado, de acordo com a realidade dos valores praticados pelo mercado</w:t>
      </w:r>
    </w:p>
    <w:p w14:paraId="12DE2C0B"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704C6820"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17.3.3 – Na hipótese de não comprovação da existência de fato superveniente que inviabilize o preço registrado, o pedido será indeferido pelo órgão ou pela entidade gerenciadora e a fornecedora deverá cumprir as obrigações estabelecidas na Ata, sob pena de cancelamento do seu registro, sem prejuízo da aplicação das sanções previstas na </w:t>
      </w:r>
      <w:hyperlink r:id="rId21">
        <w:r w:rsidRPr="00961C35">
          <w:rPr>
            <w:rFonts w:ascii="Arial" w:eastAsia="Arial" w:hAnsi="Arial" w:cs="Arial"/>
            <w:color w:val="000000"/>
            <w:sz w:val="24"/>
            <w:szCs w:val="24"/>
            <w:lang w:val="pt-PT" w:eastAsia="pt-BR"/>
          </w:rPr>
          <w:t>Lei n.º 14.133/2021</w:t>
        </w:r>
      </w:hyperlink>
      <w:r w:rsidRPr="00961C35">
        <w:rPr>
          <w:rFonts w:ascii="Arial" w:eastAsia="Arial" w:hAnsi="Arial" w:cs="Arial"/>
          <w:color w:val="000000"/>
          <w:sz w:val="24"/>
          <w:szCs w:val="24"/>
          <w:lang w:val="pt-PT" w:eastAsia="pt-BR"/>
        </w:rPr>
        <w:t>, e na legislação aplicável.</w:t>
      </w:r>
    </w:p>
    <w:p w14:paraId="3E43946D"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20"/>
        <w:jc w:val="both"/>
        <w:rPr>
          <w:rFonts w:ascii="Arial" w:eastAsia="Arial" w:hAnsi="Arial" w:cs="Arial"/>
          <w:color w:val="000000"/>
          <w:sz w:val="24"/>
          <w:szCs w:val="24"/>
          <w:lang w:val="pt-PT" w:eastAsia="pt-BR"/>
        </w:rPr>
      </w:pPr>
    </w:p>
    <w:p w14:paraId="41A1FCBA"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647"/>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17.3.4 – Adotadas as providências do itens 17.2 e 17.3 sem sucesso, o gerenciador deverá, para o item em apreço, proceder ao cancelamento do preço registrado na Ata.</w:t>
      </w:r>
    </w:p>
    <w:p w14:paraId="7E695152"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647"/>
          <w:tab w:val="left" w:pos="9639"/>
        </w:tabs>
        <w:spacing w:after="0" w:line="240" w:lineRule="auto"/>
        <w:ind w:right="5"/>
        <w:jc w:val="both"/>
        <w:rPr>
          <w:rFonts w:ascii="Arial" w:eastAsia="Arial" w:hAnsi="Arial" w:cs="Arial"/>
          <w:color w:val="000000"/>
          <w:sz w:val="24"/>
          <w:szCs w:val="24"/>
          <w:lang w:val="pt-PT" w:eastAsia="pt-BR"/>
        </w:rPr>
      </w:pPr>
    </w:p>
    <w:p w14:paraId="2961AA41"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647"/>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17.3.5 – A Ata de Registro de Preços será cancelada, total ou parcialmente, pelo órgão gerenciador quando:</w:t>
      </w:r>
    </w:p>
    <w:p w14:paraId="22CD5602"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647"/>
          <w:tab w:val="left" w:pos="9639"/>
        </w:tabs>
        <w:spacing w:after="0" w:line="240" w:lineRule="auto"/>
        <w:ind w:right="5"/>
        <w:jc w:val="both"/>
        <w:rPr>
          <w:rFonts w:ascii="Arial" w:eastAsia="Arial" w:hAnsi="Arial" w:cs="Arial"/>
          <w:color w:val="000000"/>
          <w:sz w:val="24"/>
          <w:szCs w:val="24"/>
          <w:lang w:val="pt-PT" w:eastAsia="pt-BR"/>
        </w:rPr>
      </w:pPr>
    </w:p>
    <w:p w14:paraId="3A694EC3"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647"/>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(a) do cancelamento de todos os preços registrados;</w:t>
      </w:r>
    </w:p>
    <w:p w14:paraId="74FF65FB"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647"/>
          <w:tab w:val="left" w:pos="9639"/>
        </w:tabs>
        <w:spacing w:after="0" w:line="240" w:lineRule="auto"/>
        <w:ind w:right="5"/>
        <w:jc w:val="both"/>
        <w:rPr>
          <w:rFonts w:ascii="Arial" w:eastAsia="Arial" w:hAnsi="Arial" w:cs="Arial"/>
          <w:color w:val="000000"/>
          <w:sz w:val="24"/>
          <w:szCs w:val="24"/>
          <w:lang w:val="pt-PT" w:eastAsia="pt-BR"/>
        </w:rPr>
      </w:pPr>
    </w:p>
    <w:p w14:paraId="04F8318B"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647"/>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(b) da ocorrência devidamente comprovada de fato superveniente, decorrente caso de força maior, caso fortuito ou fato do príncipe ou em decorrência de fatos imprevisíveis ou previsíveis de consequências incalculáveis, que inviabilize a execução das obrigações previstas na Ata;</w:t>
      </w:r>
    </w:p>
    <w:p w14:paraId="40914F94"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647"/>
          <w:tab w:val="left" w:pos="9639"/>
        </w:tabs>
        <w:spacing w:after="0" w:line="240" w:lineRule="auto"/>
        <w:ind w:right="5"/>
        <w:jc w:val="both"/>
        <w:rPr>
          <w:rFonts w:ascii="Arial" w:eastAsia="Arial" w:hAnsi="Arial" w:cs="Arial"/>
          <w:color w:val="000000"/>
          <w:sz w:val="24"/>
          <w:szCs w:val="24"/>
          <w:lang w:val="pt-PT" w:eastAsia="pt-BR"/>
        </w:rPr>
      </w:pPr>
    </w:p>
    <w:p w14:paraId="21A6AF71"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647"/>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(c) houver razões de interesse público devidamente justificadas e formalizadas em processo </w:t>
      </w:r>
      <w:r w:rsidRPr="00961C35">
        <w:rPr>
          <w:rFonts w:ascii="Arial" w:eastAsia="Arial" w:hAnsi="Arial" w:cs="Arial"/>
          <w:sz w:val="24"/>
          <w:szCs w:val="24"/>
          <w:lang w:val="pt-PT" w:eastAsia="pt-BR"/>
        </w:rPr>
        <w:t>administrativo</w:t>
      </w:r>
      <w:r w:rsidRPr="00961C35">
        <w:rPr>
          <w:rFonts w:ascii="Arial" w:eastAsia="Arial" w:hAnsi="Arial" w:cs="Arial"/>
          <w:color w:val="000000"/>
          <w:sz w:val="24"/>
          <w:szCs w:val="24"/>
          <w:lang w:val="pt-PT" w:eastAsia="pt-BR"/>
        </w:rPr>
        <w:t>;</w:t>
      </w:r>
    </w:p>
    <w:p w14:paraId="12A55141"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647"/>
          <w:tab w:val="left" w:pos="9639"/>
        </w:tabs>
        <w:spacing w:after="0" w:line="240" w:lineRule="auto"/>
        <w:ind w:right="5"/>
        <w:jc w:val="both"/>
        <w:rPr>
          <w:rFonts w:ascii="Arial" w:eastAsia="Arial" w:hAnsi="Arial" w:cs="Arial"/>
          <w:color w:val="000000"/>
          <w:sz w:val="24"/>
          <w:szCs w:val="24"/>
          <w:lang w:val="pt-PT" w:eastAsia="pt-BR"/>
        </w:rPr>
      </w:pPr>
    </w:p>
    <w:p w14:paraId="6B2ADDDD"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647"/>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(d) da alteração substancial nas condições de mercado.</w:t>
      </w:r>
    </w:p>
    <w:p w14:paraId="668E4A6A"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647"/>
          <w:tab w:val="left" w:pos="9639"/>
        </w:tabs>
        <w:spacing w:after="0" w:line="240" w:lineRule="auto"/>
        <w:ind w:right="5"/>
        <w:jc w:val="both"/>
        <w:rPr>
          <w:rFonts w:ascii="Arial" w:eastAsia="Arial" w:hAnsi="Arial" w:cs="Arial"/>
          <w:color w:val="000000"/>
          <w:sz w:val="24"/>
          <w:szCs w:val="24"/>
          <w:lang w:val="pt-PT" w:eastAsia="pt-BR"/>
        </w:rPr>
      </w:pPr>
    </w:p>
    <w:p w14:paraId="7BC9AA55"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17.4 – O preço registrado será cancelado nos seguintes casos:</w:t>
      </w:r>
    </w:p>
    <w:p w14:paraId="02987951"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2E72C469"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17.4.1</w:t>
      </w:r>
      <w:r w:rsidRPr="00961C35">
        <w:rPr>
          <w:rFonts w:ascii="Arial" w:eastAsia="Arial" w:hAnsi="Arial" w:cs="Arial"/>
          <w:color w:val="000000"/>
          <w:sz w:val="24"/>
          <w:szCs w:val="24"/>
          <w:lang w:val="pt-PT" w:eastAsia="pt-BR"/>
        </w:rPr>
        <w:tab/>
        <w:t>– Por iniciativa da Administração, após abertura de processo no qual se assegure o contraditório e ampla defesa, quando:</w:t>
      </w:r>
    </w:p>
    <w:p w14:paraId="03E5BB87"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1F57EA2F"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(a) a empresa beneficiária do registro não assinar o contrato no prazo estabelecido pela Administração, sem justificativa aceitável.</w:t>
      </w:r>
    </w:p>
    <w:p w14:paraId="0ABFD323"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7C1392D1"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(b) ocorrer inexecução total ou parcial do contrato;</w:t>
      </w:r>
    </w:p>
    <w:p w14:paraId="15F46978"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5C7ED8B7"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(c) a empresa beneficiária do registro for liberada, nos termos do subitem 17.2.1;</w:t>
      </w:r>
    </w:p>
    <w:p w14:paraId="094CC032"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6075FE3A"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(d) quando a empresa beneficiária do registro descumprir as condições da Ata de Registro de Preços, sem justificativa aceitável;</w:t>
      </w:r>
    </w:p>
    <w:p w14:paraId="29A6DC86"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0166D846"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(e) quando a empresa beneficiária do registro não aceitar reduzir o seu preço registrado, na hipótese desse se tornar superior àqueles praticados no mercado;</w:t>
      </w:r>
    </w:p>
    <w:p w14:paraId="6183B5DE"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14E4E795"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(f) quando a empresa beneficiária do registro sofrer a sanção prevista no inciso IV do art. 156 da Lei n.º 14.133/2021;</w:t>
      </w:r>
    </w:p>
    <w:p w14:paraId="2C950D95"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6D36C76C"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(g) quando a empresa beneficiária do registro não aceitar o preço revisado pela Administração;</w:t>
      </w:r>
    </w:p>
    <w:p w14:paraId="698D6036"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6FB0D9B2"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17.4.2 – Por iniciativa da empresa beneficiária do registro, mediante solicitação formal, </w:t>
      </w:r>
      <w:r w:rsidRPr="00961C35">
        <w:rPr>
          <w:rFonts w:ascii="Arial" w:eastAsia="Arial" w:hAnsi="Arial" w:cs="Arial"/>
          <w:sz w:val="24"/>
          <w:szCs w:val="24"/>
          <w:lang w:val="pt-PT" w:eastAsia="pt-BR"/>
        </w:rPr>
        <w:t>quando</w:t>
      </w:r>
      <w:r w:rsidRPr="00961C35">
        <w:rPr>
          <w:rFonts w:ascii="Arial" w:eastAsia="Arial" w:hAnsi="Arial" w:cs="Arial"/>
          <w:color w:val="000000"/>
          <w:sz w:val="24"/>
          <w:szCs w:val="24"/>
          <w:lang w:val="pt-PT" w:eastAsia="pt-BR"/>
        </w:rPr>
        <w:t xml:space="preserve"> comprovar a impossibilidade de cumprir as obrigações decorrentes da Ata de Registro de Preços, devidamente aceita pela Administração.</w:t>
      </w:r>
    </w:p>
    <w:p w14:paraId="6E9C78F3"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03D8E2B7"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17.5 – Na hipótese de cancelamento do preço registrado, poderão ser convocados as licitantes constantes do cadastro de reserva, respeitada a ordem de classificação, observado o preço da proposta vencedora e comprovado o atendimento aos requisitos de habilitação dispostos no item 13 deste Edital.</w:t>
      </w:r>
    </w:p>
    <w:p w14:paraId="327E3144"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20"/>
        <w:jc w:val="both"/>
        <w:rPr>
          <w:rFonts w:ascii="Arial" w:eastAsia="Arial" w:hAnsi="Arial" w:cs="Arial"/>
          <w:color w:val="000000"/>
          <w:sz w:val="24"/>
          <w:szCs w:val="24"/>
          <w:lang w:val="pt-PT" w:eastAsia="pt-BR"/>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151F54" w:rsidRPr="00961C35" w14:paraId="3A9CF3EC" w14:textId="77777777" w:rsidTr="00AF5EA4">
        <w:tc>
          <w:tcPr>
            <w:tcW w:w="9776" w:type="dxa"/>
          </w:tcPr>
          <w:p w14:paraId="2E34CCAE" w14:textId="77777777" w:rsidR="00151F54" w:rsidRPr="00961C35" w:rsidRDefault="00151F54" w:rsidP="00AF5EA4">
            <w:pPr>
              <w:widowControl w:val="0"/>
              <w:numPr>
                <w:ilvl w:val="0"/>
                <w:numId w:val="5"/>
              </w:numPr>
              <w:pBdr>
                <w:top w:val="nil"/>
                <w:left w:val="nil"/>
                <w:bottom w:val="nil"/>
                <w:right w:val="nil"/>
                <w:between w:val="nil"/>
              </w:pBdr>
              <w:spacing w:before="120" w:after="120" w:line="240" w:lineRule="auto"/>
              <w:ind w:right="520"/>
              <w:jc w:val="both"/>
              <w:rPr>
                <w:rFonts w:ascii="Arial" w:eastAsia="Arial" w:hAnsi="Arial" w:cs="Arial"/>
                <w:b/>
                <w:color w:val="000000"/>
                <w:sz w:val="24"/>
                <w:szCs w:val="24"/>
                <w:lang w:val="pt-PT" w:eastAsia="pt-BR"/>
              </w:rPr>
            </w:pPr>
            <w:r w:rsidRPr="00961C35">
              <w:rPr>
                <w:rFonts w:ascii="Arial" w:eastAsia="Arial" w:hAnsi="Arial" w:cs="Arial"/>
                <w:b/>
                <w:color w:val="000000"/>
                <w:sz w:val="24"/>
                <w:szCs w:val="24"/>
                <w:lang w:val="pt-PT" w:eastAsia="pt-BR"/>
              </w:rPr>
              <w:lastRenderedPageBreak/>
              <w:t>DA CONTRATAÇÃO</w:t>
            </w:r>
          </w:p>
        </w:tc>
      </w:tr>
    </w:tbl>
    <w:p w14:paraId="32466DDE"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20"/>
        <w:jc w:val="both"/>
        <w:rPr>
          <w:rFonts w:ascii="Arial" w:eastAsia="Arial" w:hAnsi="Arial" w:cs="Arial"/>
          <w:color w:val="000000"/>
          <w:sz w:val="24"/>
          <w:szCs w:val="24"/>
          <w:lang w:val="pt-PT" w:eastAsia="pt-BR"/>
        </w:rPr>
      </w:pPr>
    </w:p>
    <w:p w14:paraId="52F19BEA"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18.2 – As relações entre o(a) licitante e a beneficiária da Ata será disciplinada pelo Contrato, cuja minuta constitui o Anexo </w:t>
      </w:r>
      <w:r w:rsidRPr="00961C35">
        <w:rPr>
          <w:rFonts w:ascii="Arial" w:eastAsia="Arial" w:hAnsi="Arial" w:cs="Arial"/>
          <w:b/>
          <w:color w:val="000000"/>
          <w:sz w:val="24"/>
          <w:szCs w:val="24"/>
          <w:lang w:val="pt-PT" w:eastAsia="pt-BR"/>
        </w:rPr>
        <w:t>IV</w:t>
      </w:r>
      <w:r w:rsidRPr="00961C35">
        <w:rPr>
          <w:rFonts w:ascii="Arial" w:eastAsia="Arial" w:hAnsi="Arial" w:cs="Arial"/>
          <w:color w:val="000000"/>
          <w:sz w:val="24"/>
          <w:szCs w:val="24"/>
          <w:lang w:val="pt-PT" w:eastAsia="pt-BR"/>
        </w:rPr>
        <w:t xml:space="preserve"> deste Edital.</w:t>
      </w:r>
    </w:p>
    <w:p w14:paraId="19F737AD"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p>
    <w:p w14:paraId="3C1FAF41"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18.3 – A beneficiária da Ata será convocada, com antecedência mínima de 02</w:t>
      </w:r>
      <w:r w:rsidRPr="00961C35">
        <w:rPr>
          <w:rFonts w:ascii="Arial" w:eastAsia="Arial" w:hAnsi="Arial" w:cs="Arial"/>
          <w:sz w:val="24"/>
          <w:szCs w:val="24"/>
          <w:lang w:val="pt-PT" w:eastAsia="pt-BR"/>
        </w:rPr>
        <w:t xml:space="preserve"> </w:t>
      </w:r>
      <w:r w:rsidRPr="00961C35">
        <w:rPr>
          <w:rFonts w:ascii="Arial" w:eastAsia="Arial" w:hAnsi="Arial" w:cs="Arial"/>
          <w:color w:val="000000"/>
          <w:sz w:val="24"/>
          <w:szCs w:val="24"/>
          <w:lang w:val="pt-PT" w:eastAsia="pt-BR"/>
        </w:rPr>
        <w:t>(dois) dias úteis, para assinatura do contrato ou para retirada de instrumento equivalente, ciente de que deverá comparecer no endereço informado, podendo, na impossibilidade de comparecimento do seu representante legal, enviar mandatário munido da respectiva procuração, por instrumento público ou particular, com firma reconhecida, e da via original do documento de identidade e do cartão do Cadastro de Pessoas Físicas – CPF do outorgado, conferindo–lhe poderes específicos para a assinatura de contrato administrativo ou para a retirada de instrumento equivalente.</w:t>
      </w:r>
    </w:p>
    <w:p w14:paraId="26932E6D"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p>
    <w:p w14:paraId="7768CEF5"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18.3.1 – O prazo acima poderá ser prorrogado desde que o pedido formal, tempestivo e justificado, apresentado pela Adjudicatária, seja aceito pela Administração. </w:t>
      </w:r>
    </w:p>
    <w:p w14:paraId="0AD87229"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p>
    <w:p w14:paraId="2CA04AC4"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18.3.2 – Nos termos do § 4º do art. 25 da Lei n.º 14.133/2021, em se tratando de contratação de grande vulto, a beneficiária da Ata deverá comprovar a implantação de programa de integridade, no prazo de 6 (seis) meses, contado da celebração do contrato, na forma.</w:t>
      </w:r>
    </w:p>
    <w:p w14:paraId="1C60F9B4"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p>
    <w:p w14:paraId="4F582038"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18.4 – Deixando a beneficiária da Ata de assinar o Contrato ou de retirar o instrumento equivalente no prazo assinalado, poderá </w:t>
      </w:r>
      <w:r w:rsidRPr="00961C35">
        <w:rPr>
          <w:rFonts w:ascii="Arial" w:eastAsia="Arial" w:hAnsi="Arial" w:cs="Arial"/>
          <w:sz w:val="24"/>
          <w:szCs w:val="24"/>
          <w:lang w:val="pt-PT" w:eastAsia="pt-BR"/>
        </w:rPr>
        <w:t>o</w:t>
      </w:r>
      <w:r w:rsidRPr="00961C35">
        <w:rPr>
          <w:rFonts w:ascii="Arial" w:eastAsia="Arial" w:hAnsi="Arial" w:cs="Arial"/>
          <w:color w:val="000000"/>
          <w:sz w:val="24"/>
          <w:szCs w:val="24"/>
          <w:lang w:val="pt-PT" w:eastAsia="pt-BR"/>
        </w:rPr>
        <w:t xml:space="preserve"> órgão gerenciador convocar as licitantes que constem do cadastro de reserva.</w:t>
      </w:r>
    </w:p>
    <w:p w14:paraId="02D8D62B"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p>
    <w:p w14:paraId="539CF095"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Caso tenha sido admitida a possibilidade de a licitante oferecer proposta em quantitativo inferior ao máximo previsto no edital, deve ser acrescida a seguinte redação:</w:t>
      </w:r>
    </w:p>
    <w:p w14:paraId="46C6707A"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p>
    <w:p w14:paraId="45D5DBD3"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18.4.1 –  Exaurida a capacidade de fornecimento da beneficiária da Ata que formulou oferta parcial, poderão ser contratados os demais licitantes constantes do cadastro de reserva, até o limite do quantitativo registrado, desde que sejam compatíveis com o preço vigente no mercado, o que deverá ser comprovado nos autos.</w:t>
      </w:r>
    </w:p>
    <w:p w14:paraId="385F0FE2"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p>
    <w:p w14:paraId="31F12FF6"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18.5 – A beneficiária da Ata deverá comprovar, no momento da assinatura do Contrato ou da retirada do instrumento equivalente, a manutenção das condições demonstradas para habilitação no Edital.</w:t>
      </w:r>
    </w:p>
    <w:p w14:paraId="0CC9C890"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p>
    <w:p w14:paraId="341FE7C6"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18.6 – A Contratada será responsável, na forma do Contrato, pela qualidade dos bens que são objeto desta licitação, em conformidade com as especificações do Termo de Referência, com as normas da Associação Brasileira de Normas Técnicas – ABNT, e demais normas técnicas pertinentes, a ser atestada pelo(a) </w:t>
      </w:r>
      <w:r>
        <w:rPr>
          <w:rFonts w:ascii="Arial" w:eastAsia="Arial" w:hAnsi="Arial" w:cs="Arial"/>
          <w:b/>
          <w:color w:val="000009"/>
          <w:sz w:val="24"/>
          <w:szCs w:val="24"/>
          <w:lang w:val="pt-PT" w:eastAsia="pt-BR"/>
        </w:rPr>
        <w:t xml:space="preserve">SECRETARIA MUNICIPAL DE SAÚDE  </w:t>
      </w:r>
      <w:r w:rsidRPr="00961C35">
        <w:rPr>
          <w:rFonts w:ascii="Arial" w:eastAsia="Arial" w:hAnsi="Arial" w:cs="Arial"/>
          <w:color w:val="000000"/>
          <w:sz w:val="24"/>
          <w:szCs w:val="24"/>
          <w:lang w:val="pt-PT" w:eastAsia="pt-BR"/>
        </w:rPr>
        <w:t xml:space="preserve">, responsável pela fiscalização da execução do contrato. </w:t>
      </w:r>
    </w:p>
    <w:p w14:paraId="470B57E4"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20"/>
        <w:jc w:val="both"/>
        <w:rPr>
          <w:rFonts w:ascii="Arial" w:eastAsia="Arial" w:hAnsi="Arial" w:cs="Arial"/>
          <w:color w:val="000000"/>
          <w:sz w:val="24"/>
          <w:szCs w:val="24"/>
          <w:lang w:val="pt-PT" w:eastAsia="pt-BR"/>
        </w:rPr>
      </w:pPr>
    </w:p>
    <w:p w14:paraId="1937B22D"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18.6.1 – A ocorrência de desconformidade implicará a substituição dos materiais recusados, por não atender às especificações contidas no Termo de Referência que integra este Edital, sem ônus para o(a) </w:t>
      </w:r>
      <w:r>
        <w:rPr>
          <w:rFonts w:ascii="Arial" w:eastAsia="Arial" w:hAnsi="Arial" w:cs="Arial"/>
          <w:b/>
          <w:color w:val="000009"/>
          <w:sz w:val="24"/>
          <w:szCs w:val="24"/>
          <w:lang w:val="pt-PT" w:eastAsia="pt-BR"/>
        </w:rPr>
        <w:t xml:space="preserve">SECRETARIA MUNICIPAL DE SAÚDE  </w:t>
      </w:r>
      <w:r w:rsidRPr="00961C35">
        <w:rPr>
          <w:rFonts w:ascii="Arial" w:eastAsia="Arial" w:hAnsi="Arial" w:cs="Arial"/>
          <w:color w:val="000000"/>
          <w:sz w:val="24"/>
          <w:szCs w:val="24"/>
          <w:lang w:val="pt-PT" w:eastAsia="pt-BR"/>
        </w:rPr>
        <w:t>, e sem prejuízo da aplicação das sanções cabíveis.</w:t>
      </w:r>
    </w:p>
    <w:p w14:paraId="08BB34DA"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10E75422"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18.7 – A Contratada será também responsável, na forma do Contrato, por todos os ônus, encargos e obrigações comerciais, tributárias, previdenciárias e trabalhistas, por todas as despesas decorrentes de eventuais trabalhos noturnos, e por todos os danos e prejuízos que, a qualquer </w:t>
      </w:r>
      <w:r w:rsidRPr="00961C35">
        <w:rPr>
          <w:rFonts w:ascii="Arial" w:eastAsia="Arial" w:hAnsi="Arial" w:cs="Arial"/>
          <w:color w:val="000000"/>
          <w:sz w:val="24"/>
          <w:szCs w:val="24"/>
          <w:lang w:val="pt-PT" w:eastAsia="pt-BR"/>
        </w:rPr>
        <w:lastRenderedPageBreak/>
        <w:t>título, causar a terceiros, em especial, mas não limitado, aos concessionários de serviços públicos, em virtude da execução do objeto contratado, respondendo por si, seus empregados, prepostos e sucessores.</w:t>
      </w:r>
    </w:p>
    <w:p w14:paraId="15935407"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500B4272"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18.8 – O ato de recebimento do objeto da licitação não implica a sua aceitação definitiva e não eximirá a Contratada de sua responsabilidade no que concerne à qualidade dos bens fornecidos, comprometendo–se a atender às solicitações da fiscalização em até 48 (quarenta e oito) horas/dias.</w:t>
      </w:r>
    </w:p>
    <w:p w14:paraId="5B00E834"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4CD8F618"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18.9 – A Fiscalização da execução do objeto contratado caberá à (ao)</w:t>
      </w:r>
      <w:r w:rsidRPr="00961C35">
        <w:rPr>
          <w:rFonts w:ascii="Arial" w:eastAsia="Arial" w:hAnsi="Arial" w:cs="Arial"/>
          <w:b/>
          <w:color w:val="000009"/>
          <w:sz w:val="24"/>
          <w:szCs w:val="24"/>
          <w:lang w:val="pt-PT" w:eastAsia="pt-BR"/>
        </w:rPr>
        <w:t xml:space="preserve"> </w:t>
      </w:r>
      <w:r>
        <w:rPr>
          <w:rFonts w:ascii="Arial" w:eastAsia="Arial" w:hAnsi="Arial" w:cs="Arial"/>
          <w:b/>
          <w:color w:val="000009"/>
          <w:sz w:val="24"/>
          <w:szCs w:val="24"/>
          <w:lang w:val="pt-PT" w:eastAsia="pt-BR"/>
        </w:rPr>
        <w:t>SECRETARIA MUNICIPAL DE SAÚDE</w:t>
      </w:r>
      <w:r w:rsidRPr="00961C35">
        <w:rPr>
          <w:rFonts w:ascii="Arial" w:eastAsia="Arial" w:hAnsi="Arial" w:cs="Arial"/>
          <w:color w:val="000000"/>
          <w:sz w:val="24"/>
          <w:szCs w:val="24"/>
          <w:lang w:val="pt-PT" w:eastAsia="pt-BR"/>
        </w:rPr>
        <w:t>, responsável pela fiscalização do contrato.</w:t>
      </w:r>
    </w:p>
    <w:p w14:paraId="3A65E371"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20"/>
        <w:jc w:val="both"/>
        <w:rPr>
          <w:rFonts w:ascii="Arial" w:eastAsia="Arial" w:hAnsi="Arial" w:cs="Arial"/>
          <w:color w:val="000000"/>
          <w:sz w:val="24"/>
          <w:szCs w:val="24"/>
          <w:lang w:val="pt-PT" w:eastAsia="pt-BR"/>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3"/>
      </w:tblGrid>
      <w:tr w:rsidR="00151F54" w:rsidRPr="00961C35" w14:paraId="4DC01C99" w14:textId="77777777" w:rsidTr="00AF5EA4">
        <w:tc>
          <w:tcPr>
            <w:tcW w:w="10343" w:type="dxa"/>
          </w:tcPr>
          <w:p w14:paraId="71D32F07" w14:textId="77777777" w:rsidR="00151F54" w:rsidRPr="00961C35" w:rsidRDefault="00151F54" w:rsidP="00AF5EA4">
            <w:pPr>
              <w:widowControl w:val="0"/>
              <w:numPr>
                <w:ilvl w:val="0"/>
                <w:numId w:val="5"/>
              </w:numPr>
              <w:pBdr>
                <w:top w:val="nil"/>
                <w:left w:val="nil"/>
                <w:bottom w:val="nil"/>
                <w:right w:val="nil"/>
                <w:between w:val="nil"/>
              </w:pBdr>
              <w:spacing w:before="120" w:after="120" w:line="240" w:lineRule="auto"/>
              <w:ind w:right="520"/>
              <w:jc w:val="both"/>
              <w:rPr>
                <w:rFonts w:ascii="Arial" w:eastAsia="Arial" w:hAnsi="Arial" w:cs="Arial"/>
                <w:b/>
                <w:color w:val="000000"/>
                <w:sz w:val="24"/>
                <w:szCs w:val="24"/>
                <w:lang w:val="pt-PT" w:eastAsia="pt-BR"/>
              </w:rPr>
            </w:pPr>
            <w:r w:rsidRPr="00961C35">
              <w:rPr>
                <w:rFonts w:ascii="Arial" w:eastAsia="Arial" w:hAnsi="Arial" w:cs="Arial"/>
                <w:b/>
                <w:color w:val="000000"/>
                <w:sz w:val="24"/>
                <w:szCs w:val="24"/>
                <w:lang w:val="pt-PT" w:eastAsia="pt-BR"/>
              </w:rPr>
              <w:t xml:space="preserve"> DO RECEBIMENTO DO OBJETO</w:t>
            </w:r>
          </w:p>
        </w:tc>
      </w:tr>
    </w:tbl>
    <w:p w14:paraId="5E15F990"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20"/>
        <w:jc w:val="both"/>
        <w:rPr>
          <w:rFonts w:ascii="Arial" w:eastAsia="Arial" w:hAnsi="Arial" w:cs="Arial"/>
          <w:color w:val="000000"/>
          <w:sz w:val="24"/>
          <w:szCs w:val="24"/>
          <w:lang w:val="pt-PT" w:eastAsia="pt-BR"/>
        </w:rPr>
      </w:pPr>
    </w:p>
    <w:p w14:paraId="0C13FD4E" w14:textId="77777777" w:rsidR="00151F54" w:rsidRPr="00961C35" w:rsidRDefault="00151F54" w:rsidP="00151F54">
      <w:pPr>
        <w:widowControl w:val="0"/>
        <w:pBdr>
          <w:top w:val="nil"/>
          <w:left w:val="nil"/>
          <w:bottom w:val="nil"/>
          <w:right w:val="nil"/>
          <w:between w:val="nil"/>
        </w:pBdr>
        <w:spacing w:before="120" w:after="12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19.1</w:t>
      </w:r>
      <w:r w:rsidRPr="00961C35">
        <w:rPr>
          <w:rFonts w:ascii="Arial" w:eastAsia="Arial" w:hAnsi="Arial" w:cs="Arial"/>
          <w:color w:val="000000"/>
          <w:sz w:val="24"/>
          <w:szCs w:val="24"/>
          <w:lang w:val="pt-PT" w:eastAsia="pt-BR"/>
        </w:rPr>
        <w:tab/>
        <w:t xml:space="preserve">- O(s) bem(ns) objeto do certame deverá(ão) ser entregue(s) no local, na forma, nos prazos e de acordo com as especificações técnicas contidas no Termo de Referência, que integra o presente Edital na forma do </w:t>
      </w:r>
      <w:r w:rsidRPr="00961C35">
        <w:rPr>
          <w:rFonts w:ascii="Arial" w:eastAsia="Arial" w:hAnsi="Arial" w:cs="Arial"/>
          <w:sz w:val="24"/>
          <w:szCs w:val="24"/>
          <w:lang w:val="pt-PT" w:eastAsia="pt-BR"/>
        </w:rPr>
        <w:t xml:space="preserve">Anexo </w:t>
      </w:r>
      <w:r w:rsidRPr="00961C35">
        <w:rPr>
          <w:rFonts w:ascii="Arial" w:eastAsia="Arial" w:hAnsi="Arial" w:cs="Arial"/>
          <w:b/>
          <w:sz w:val="24"/>
          <w:szCs w:val="24"/>
          <w:lang w:val="pt-PT" w:eastAsia="pt-BR"/>
        </w:rPr>
        <w:t>I</w:t>
      </w:r>
      <w:r w:rsidRPr="00961C35">
        <w:rPr>
          <w:rFonts w:ascii="Arial" w:eastAsia="Arial" w:hAnsi="Arial" w:cs="Arial"/>
          <w:color w:val="000000"/>
          <w:sz w:val="24"/>
          <w:szCs w:val="24"/>
          <w:lang w:val="pt-PT" w:eastAsia="pt-BR"/>
        </w:rPr>
        <w:t>.</w:t>
      </w:r>
    </w:p>
    <w:p w14:paraId="75E953B4"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19.2</w:t>
      </w:r>
      <w:r w:rsidRPr="00961C35">
        <w:rPr>
          <w:rFonts w:ascii="Arial" w:eastAsia="Arial" w:hAnsi="Arial" w:cs="Arial"/>
          <w:color w:val="000000"/>
          <w:sz w:val="24"/>
          <w:szCs w:val="24"/>
          <w:lang w:val="pt-PT" w:eastAsia="pt-BR"/>
        </w:rPr>
        <w:tab/>
        <w:t>- O(s) bem(ns) objeto do certame será(ão) recebido(s):</w:t>
      </w:r>
    </w:p>
    <w:p w14:paraId="133D0D57"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20"/>
        <w:jc w:val="both"/>
        <w:rPr>
          <w:rFonts w:ascii="Arial" w:eastAsia="Arial" w:hAnsi="Arial" w:cs="Arial"/>
          <w:color w:val="000000"/>
          <w:sz w:val="24"/>
          <w:szCs w:val="24"/>
          <w:lang w:val="pt-PT" w:eastAsia="pt-BR"/>
        </w:rPr>
      </w:pPr>
    </w:p>
    <w:p w14:paraId="28357A47"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(a) provisoriamente, de forma sumária, pelo responsável por seu acompanhamento e fiscalização, com verificação posterior da conformidade do material com as exigências do Termo de Referência, no prazo máximo de 10 (dez) dias, a contar da data da entrega; e</w:t>
      </w:r>
    </w:p>
    <w:p w14:paraId="26A0CE0F"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bookmarkStart w:id="9" w:name="bookmark=id.17dp8vu" w:colFirst="0" w:colLast="0"/>
      <w:bookmarkEnd w:id="9"/>
    </w:p>
    <w:p w14:paraId="020DEE3E"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(b) definitivamente, por servidor ou comissão designada pela autoridade competente, mediante termo detalhado que comprove o atendimento das exigências do Termo de Referência. </w:t>
      </w:r>
    </w:p>
    <w:p w14:paraId="6B797D5D"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 </w:t>
      </w:r>
    </w:p>
    <w:p w14:paraId="2ECB4583"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19.1.1</w:t>
      </w:r>
      <w:r w:rsidRPr="00961C35">
        <w:rPr>
          <w:rFonts w:ascii="Arial" w:eastAsia="Arial" w:hAnsi="Arial" w:cs="Arial"/>
          <w:color w:val="000000"/>
          <w:sz w:val="24"/>
          <w:szCs w:val="24"/>
          <w:lang w:val="pt-PT" w:eastAsia="pt-BR"/>
        </w:rPr>
        <w:tab/>
        <w:t>- Nos casos de aquisição de equipamentos de grande vulto, o recebimento far-se-á mediante termo circunstanciado e, nos demais, mediante termo de recebimento provisório.</w:t>
      </w:r>
    </w:p>
    <w:p w14:paraId="47366C36"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0DE2213F"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19.3 – A Administração poderá rejeitar, no todo ou em parte, o(s) bem(ns) que estiver(em) em discrepância com as especificações constantes no Termo de Referência e na proposta, lavrando termo circunstanciado no qual deverá constar o motivo da não aceitação do objeto.</w:t>
      </w:r>
    </w:p>
    <w:p w14:paraId="37222842"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346F328F"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19.3.1 – Os bens que não atenderem às especificações deverão ser substituídos pelo contratado no prazo máximo estipulado no Termo de Referência. Nos casos omissos, o prazo será de 02 (dois) dias úteis a contar da notificação, podendo ser prorrogado por igual período a critério da Administração Pública, sob pena de aplicação das sanções previstas no Edital e seus anexos.</w:t>
      </w:r>
    </w:p>
    <w:p w14:paraId="28F375D6"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20"/>
        <w:jc w:val="both"/>
        <w:rPr>
          <w:rFonts w:ascii="Arial" w:eastAsia="Arial" w:hAnsi="Arial" w:cs="Arial"/>
          <w:b/>
          <w:color w:val="000000"/>
          <w:sz w:val="24"/>
          <w:szCs w:val="24"/>
          <w:lang w:val="pt-PT" w:eastAsia="pt-BR"/>
        </w:rPr>
      </w:pPr>
    </w:p>
    <w:p w14:paraId="1EFC5D13"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19.4 – O recebimento provisório ou definitivo não exclui a responsabilidade civil pela solidez e segurança da obra ou do serviço, nem ético-profissional pela perfeita execução do contrato, dentro dos limites estabelecidos pela lei ou pelo contrato.</w:t>
      </w:r>
    </w:p>
    <w:p w14:paraId="528B5C92"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20"/>
        <w:jc w:val="both"/>
        <w:rPr>
          <w:rFonts w:ascii="Arial" w:eastAsia="Arial" w:hAnsi="Arial" w:cs="Arial"/>
          <w:color w:val="000000"/>
          <w:sz w:val="24"/>
          <w:szCs w:val="24"/>
          <w:lang w:val="pt-PT" w:eastAsia="pt-BR"/>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151F54" w:rsidRPr="00961C35" w14:paraId="7609E889" w14:textId="77777777" w:rsidTr="00AF5EA4">
        <w:tc>
          <w:tcPr>
            <w:tcW w:w="10201" w:type="dxa"/>
          </w:tcPr>
          <w:p w14:paraId="476B2F7F" w14:textId="77777777" w:rsidR="00151F54" w:rsidRPr="00961C35" w:rsidRDefault="00151F54" w:rsidP="00AF5EA4">
            <w:pPr>
              <w:widowControl w:val="0"/>
              <w:numPr>
                <w:ilvl w:val="0"/>
                <w:numId w:val="5"/>
              </w:numPr>
              <w:pBdr>
                <w:top w:val="nil"/>
                <w:left w:val="nil"/>
                <w:bottom w:val="nil"/>
                <w:right w:val="nil"/>
                <w:between w:val="nil"/>
              </w:pBdr>
              <w:spacing w:before="120" w:after="120" w:line="240" w:lineRule="auto"/>
              <w:ind w:right="520"/>
              <w:jc w:val="both"/>
              <w:rPr>
                <w:rFonts w:ascii="Arial" w:eastAsia="Arial" w:hAnsi="Arial" w:cs="Arial"/>
                <w:b/>
                <w:color w:val="000000"/>
                <w:sz w:val="24"/>
                <w:szCs w:val="24"/>
                <w:lang w:val="pt-PT" w:eastAsia="pt-BR"/>
              </w:rPr>
            </w:pPr>
            <w:r w:rsidRPr="00961C35">
              <w:rPr>
                <w:rFonts w:ascii="Arial" w:eastAsia="Arial" w:hAnsi="Arial" w:cs="Arial"/>
                <w:b/>
                <w:color w:val="000000"/>
                <w:sz w:val="24"/>
                <w:szCs w:val="24"/>
                <w:lang w:val="pt-PT" w:eastAsia="pt-BR"/>
              </w:rPr>
              <w:t>DAS CONDIÇÕES DE PAGAMENTO</w:t>
            </w:r>
          </w:p>
        </w:tc>
      </w:tr>
    </w:tbl>
    <w:p w14:paraId="752AC1F5"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20"/>
        <w:jc w:val="both"/>
        <w:rPr>
          <w:rFonts w:ascii="Arial" w:eastAsia="Arial" w:hAnsi="Arial" w:cs="Arial"/>
          <w:color w:val="000000"/>
          <w:sz w:val="24"/>
          <w:szCs w:val="24"/>
          <w:lang w:val="pt-PT" w:eastAsia="pt-BR"/>
        </w:rPr>
      </w:pPr>
    </w:p>
    <w:p w14:paraId="045FCD51" w14:textId="77777777" w:rsidR="00151F54" w:rsidRPr="00961C35" w:rsidRDefault="00151F54" w:rsidP="00151F54">
      <w:pPr>
        <w:widowControl w:val="0"/>
        <w:spacing w:before="120" w:after="120" w:line="240" w:lineRule="auto"/>
        <w:ind w:right="5"/>
        <w:jc w:val="both"/>
        <w:rPr>
          <w:rFonts w:ascii="Arial" w:eastAsia="Arial" w:hAnsi="Arial" w:cs="Arial"/>
          <w:sz w:val="24"/>
          <w:szCs w:val="24"/>
          <w:lang w:val="pt-PT" w:eastAsia="pt-BR"/>
        </w:rPr>
      </w:pPr>
      <w:r w:rsidRPr="00961C35">
        <w:rPr>
          <w:rFonts w:ascii="Arial" w:eastAsia="Arial" w:hAnsi="Arial" w:cs="Arial"/>
          <w:sz w:val="24"/>
          <w:szCs w:val="24"/>
          <w:lang w:val="pt-PT" w:eastAsia="pt-BR"/>
        </w:rPr>
        <w:t xml:space="preserve">20.1  – O pagamento à Contratada será realizado em razão do efetivo fornecimento dos bens adquiridos. O(a) </w:t>
      </w:r>
      <w:r>
        <w:rPr>
          <w:rFonts w:ascii="Arial" w:eastAsia="Arial" w:hAnsi="Arial" w:cs="Arial"/>
          <w:b/>
          <w:color w:val="000009"/>
          <w:sz w:val="24"/>
          <w:szCs w:val="24"/>
          <w:lang w:val="pt-PT" w:eastAsia="pt-BR"/>
        </w:rPr>
        <w:t xml:space="preserve">SECRETARIA MUNICIPAL DE SAÚDE  </w:t>
      </w:r>
      <w:r w:rsidRPr="00961C35">
        <w:rPr>
          <w:rFonts w:ascii="Arial" w:eastAsia="Arial" w:hAnsi="Arial" w:cs="Arial"/>
          <w:b/>
          <w:color w:val="000009"/>
          <w:sz w:val="24"/>
          <w:szCs w:val="24"/>
          <w:lang w:val="pt-PT" w:eastAsia="pt-BR"/>
        </w:rPr>
        <w:t>,</w:t>
      </w:r>
      <w:r w:rsidRPr="00961C35">
        <w:rPr>
          <w:rFonts w:ascii="Arial" w:eastAsia="Arial" w:hAnsi="Arial" w:cs="Arial"/>
          <w:sz w:val="24"/>
          <w:szCs w:val="24"/>
          <w:lang w:val="pt-PT" w:eastAsia="pt-BR"/>
        </w:rPr>
        <w:t xml:space="preserve"> está desobrigado(a) a pagar o valor total do contrato caso todo o quantitativo do objeto previsto na cláusula primeira não tenha sido </w:t>
      </w:r>
      <w:r w:rsidRPr="00961C35">
        <w:rPr>
          <w:rFonts w:ascii="Arial" w:eastAsia="Arial" w:hAnsi="Arial" w:cs="Arial"/>
          <w:sz w:val="24"/>
          <w:szCs w:val="24"/>
          <w:lang w:val="pt-PT" w:eastAsia="pt-BR"/>
        </w:rPr>
        <w:lastRenderedPageBreak/>
        <w:t>regularmente entregue e aceito, devendo o Contratante comunicar a empresa para que emita a nota fiscal ou fatura com o valor exato dimensionado, quando houver glosa parcial do objeto.</w:t>
      </w:r>
    </w:p>
    <w:p w14:paraId="6A5452E5"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20.2  – O pagamento será realizado através de ordem bancária, para crédito em banco, agência e conta corrente indicados pela Contratada.</w:t>
      </w:r>
    </w:p>
    <w:p w14:paraId="3FFD1D6B"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6C5E5FDE"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20.2.1 – Será considerada data do pagamento o dia em que constar como emitida a ordem bancária para pagamento.</w:t>
      </w:r>
    </w:p>
    <w:p w14:paraId="7B90CB38"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7CD1220B"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20.3 – Os pagamentos serão efetuados à Contratada</w:t>
      </w:r>
      <w:r w:rsidRPr="00961C35">
        <w:rPr>
          <w:rFonts w:ascii="Arial" w:eastAsia="Arial" w:hAnsi="Arial" w:cs="Arial"/>
          <w:b/>
          <w:color w:val="000000"/>
          <w:sz w:val="24"/>
          <w:szCs w:val="24"/>
          <w:lang w:val="pt-PT" w:eastAsia="pt-BR"/>
        </w:rPr>
        <w:t xml:space="preserve"> </w:t>
      </w:r>
      <w:r w:rsidRPr="00961C35">
        <w:rPr>
          <w:rFonts w:ascii="Arial" w:eastAsia="Arial" w:hAnsi="Arial" w:cs="Arial"/>
          <w:color w:val="000000"/>
          <w:sz w:val="24"/>
          <w:szCs w:val="24"/>
          <w:lang w:val="pt-PT" w:eastAsia="pt-BR"/>
        </w:rPr>
        <w:t xml:space="preserve">após a regular liquidação da despesa, nos termos do art. 63, da Lei n.º 4.320/64, observado o disposto nos arts. 140 e 141, da Lei n.º 14.133/2021, em 30 (trinta) dias, a contar da data do recebimento do documento de cobrança. </w:t>
      </w:r>
    </w:p>
    <w:p w14:paraId="7E140630"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613E6BED"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20.3.1 – Considera-se ocorrido o recebimento da nota fiscal ou fatura quando o órgão Contratante atestar a execução do objeto do contrato.</w:t>
      </w:r>
    </w:p>
    <w:p w14:paraId="32BF531E"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70E46E94"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20.3.2 – No caso de erro nos documentos de faturamento ou cobrança, estes serão devolvidos à Contratada para retificação ou substituição, passando o prazo de pagamento a fluir, então, a partir da reapresentação válida desses documentos.</w:t>
      </w:r>
    </w:p>
    <w:p w14:paraId="067304F4"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0591A863"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20.3.3 – A Contratada deverá apresentar juntamente com o documento de cobrança toda a documentação mencionada no art. 68, da Lei n.º 14.133/2021, e demais documentos exigidos pelas normas de liquidação das despesas aplicáveis.</w:t>
      </w:r>
    </w:p>
    <w:p w14:paraId="3FF583BB"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48CB6564"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20.4 – No caso de atraso pelo Contratante, os valores devidos à Contratada serão atualizados monetariamente entre o termo final do prazo de pagamento até a data de sua efetiva realização.</w:t>
      </w:r>
    </w:p>
    <w:p w14:paraId="3DFD799B"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402F05B4"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20.5 – O Contratante efetuará, quando do pagamento, as retenções tributárias nos percentuais previstos na legislação vigente e aplicável ao objeto da contratação.</w:t>
      </w:r>
    </w:p>
    <w:p w14:paraId="66FA8E6C"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3536C2BE"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20.6 – A Contratada que comprovar, por meio da apresentação de documento oficial, ser optante pelo Simples Nacional, nos termos da Lei Complementar n.º 123/2006, não sofrerá a retenção tributária quanto aos impostos e contribuições abrangidos por aquele regime especial. </w:t>
      </w:r>
    </w:p>
    <w:p w14:paraId="10D9B005"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151F54" w:rsidRPr="00961C35" w14:paraId="2F134F7D" w14:textId="77777777" w:rsidTr="00AF5EA4">
        <w:tc>
          <w:tcPr>
            <w:tcW w:w="10201" w:type="dxa"/>
          </w:tcPr>
          <w:p w14:paraId="0A425DC0" w14:textId="77777777" w:rsidR="00151F54" w:rsidRPr="00961C35" w:rsidRDefault="00151F54" w:rsidP="00AF5EA4">
            <w:pPr>
              <w:widowControl w:val="0"/>
              <w:numPr>
                <w:ilvl w:val="0"/>
                <w:numId w:val="5"/>
              </w:numPr>
              <w:pBdr>
                <w:top w:val="nil"/>
                <w:left w:val="nil"/>
                <w:bottom w:val="nil"/>
                <w:right w:val="nil"/>
                <w:between w:val="nil"/>
              </w:pBdr>
              <w:spacing w:before="120" w:after="120" w:line="240" w:lineRule="auto"/>
              <w:ind w:right="5"/>
              <w:jc w:val="both"/>
              <w:rPr>
                <w:rFonts w:ascii="Arial" w:eastAsia="Arial" w:hAnsi="Arial" w:cs="Arial"/>
                <w:b/>
                <w:color w:val="000000"/>
                <w:sz w:val="24"/>
                <w:szCs w:val="24"/>
                <w:lang w:val="pt-PT" w:eastAsia="pt-BR"/>
              </w:rPr>
            </w:pPr>
            <w:r w:rsidRPr="00961C35">
              <w:rPr>
                <w:rFonts w:ascii="Arial" w:eastAsia="Arial" w:hAnsi="Arial" w:cs="Arial"/>
                <w:b/>
                <w:color w:val="000000"/>
                <w:sz w:val="24"/>
                <w:szCs w:val="24"/>
                <w:lang w:val="pt-PT" w:eastAsia="pt-BR"/>
              </w:rPr>
              <w:t xml:space="preserve"> DAS INFRAÇÕES E PENALIDADES</w:t>
            </w:r>
          </w:p>
        </w:tc>
      </w:tr>
    </w:tbl>
    <w:p w14:paraId="12DD45DB"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4DCD950F"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21.1 – Pelas condutas previstas no art. 155, da Lei n.º 14.133/2021, as licitantes e Contratantes, sem prejuízo responsabilidade civil e criminal que couber, sofrerão as seguintes sanções, previstas no art. 156 da mencionada legislação:</w:t>
      </w:r>
    </w:p>
    <w:p w14:paraId="62DC4A9F"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38279E5D"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(a) </w:t>
      </w:r>
      <w:r w:rsidRPr="00961C35">
        <w:rPr>
          <w:rFonts w:ascii="Arial" w:eastAsia="Arial" w:hAnsi="Arial" w:cs="Arial"/>
          <w:b/>
          <w:color w:val="000000"/>
          <w:sz w:val="24"/>
          <w:szCs w:val="24"/>
          <w:lang w:val="pt-PT" w:eastAsia="pt-BR"/>
        </w:rPr>
        <w:t>Advertência</w:t>
      </w:r>
      <w:r w:rsidRPr="00961C35">
        <w:rPr>
          <w:rFonts w:ascii="Arial" w:eastAsia="Arial" w:hAnsi="Arial" w:cs="Arial"/>
          <w:color w:val="000000"/>
          <w:sz w:val="24"/>
          <w:szCs w:val="24"/>
          <w:lang w:val="pt-PT" w:eastAsia="pt-BR"/>
        </w:rPr>
        <w:t>, aplicada exclusivamente pela infração administrativa prevista no </w:t>
      </w:r>
      <w:hyperlink r:id="rId22" w:anchor="art155i">
        <w:r w:rsidRPr="00961C35">
          <w:rPr>
            <w:rFonts w:ascii="Arial" w:eastAsia="Arial" w:hAnsi="Arial" w:cs="Arial"/>
            <w:color w:val="000000"/>
            <w:sz w:val="24"/>
            <w:szCs w:val="24"/>
            <w:lang w:val="pt-PT" w:eastAsia="pt-BR"/>
          </w:rPr>
          <w:t>inciso I do </w:t>
        </w:r>
        <w:r w:rsidRPr="00961C35">
          <w:rPr>
            <w:rFonts w:ascii="Arial" w:eastAsia="Arial" w:hAnsi="Arial" w:cs="Arial"/>
            <w:i/>
            <w:iCs/>
            <w:color w:val="000000"/>
            <w:sz w:val="24"/>
            <w:szCs w:val="24"/>
            <w:lang w:val="pt-PT" w:eastAsia="pt-BR"/>
          </w:rPr>
          <w:t>caput</w:t>
        </w:r>
        <w:r w:rsidRPr="00961C35">
          <w:rPr>
            <w:rFonts w:ascii="Arial" w:eastAsia="Arial" w:hAnsi="Arial" w:cs="Arial"/>
            <w:color w:val="000000"/>
            <w:sz w:val="24"/>
            <w:szCs w:val="24"/>
            <w:lang w:val="pt-PT" w:eastAsia="pt-BR"/>
          </w:rPr>
          <w:t> do art. 155 da Lei n.º 14.133/2021</w:t>
        </w:r>
      </w:hyperlink>
      <w:r w:rsidRPr="00961C35">
        <w:rPr>
          <w:rFonts w:ascii="Arial" w:eastAsia="Arial" w:hAnsi="Arial" w:cs="Arial"/>
          <w:color w:val="000000"/>
          <w:sz w:val="24"/>
          <w:szCs w:val="24"/>
          <w:lang w:val="pt-PT" w:eastAsia="pt-BR"/>
        </w:rPr>
        <w:t>, quando não se justificar a imposição de penalidade mais grave;</w:t>
      </w:r>
    </w:p>
    <w:p w14:paraId="62F31F23"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23FE7B40"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(b) </w:t>
      </w:r>
      <w:r w:rsidRPr="00961C35">
        <w:rPr>
          <w:rFonts w:ascii="Arial" w:eastAsia="Arial" w:hAnsi="Arial" w:cs="Arial"/>
          <w:b/>
          <w:color w:val="000000"/>
          <w:sz w:val="24"/>
          <w:szCs w:val="24"/>
          <w:lang w:val="pt-PT" w:eastAsia="pt-BR"/>
        </w:rPr>
        <w:t>Impedimento de licitar e contratar</w:t>
      </w:r>
      <w:r w:rsidRPr="00961C35">
        <w:rPr>
          <w:rFonts w:ascii="Arial" w:eastAsia="Arial" w:hAnsi="Arial" w:cs="Arial"/>
          <w:color w:val="000000"/>
          <w:sz w:val="24"/>
          <w:szCs w:val="24"/>
          <w:lang w:val="pt-PT" w:eastAsia="pt-BR"/>
        </w:rPr>
        <w:t>, pelo prazo de até 3 (três) anos, aplicada ao responsável pelas infrações administrativas previstas nos </w:t>
      </w:r>
      <w:hyperlink r:id="rId23" w:anchor="art155ii">
        <w:r w:rsidRPr="00961C35">
          <w:rPr>
            <w:rFonts w:ascii="Arial" w:eastAsia="Arial" w:hAnsi="Arial" w:cs="Arial"/>
            <w:color w:val="000000"/>
            <w:sz w:val="24"/>
            <w:szCs w:val="24"/>
            <w:lang w:val="pt-PT" w:eastAsia="pt-BR"/>
          </w:rPr>
          <w:t>incisos IV a VI do </w:t>
        </w:r>
        <w:r w:rsidRPr="00961C35">
          <w:rPr>
            <w:rFonts w:ascii="Arial" w:eastAsia="Arial" w:hAnsi="Arial" w:cs="Arial"/>
            <w:i/>
            <w:color w:val="000000"/>
            <w:sz w:val="24"/>
            <w:szCs w:val="24"/>
            <w:lang w:val="pt-PT" w:eastAsia="pt-BR"/>
          </w:rPr>
          <w:t>caput</w:t>
        </w:r>
        <w:r w:rsidRPr="00961C35">
          <w:rPr>
            <w:rFonts w:ascii="Arial" w:eastAsia="Arial" w:hAnsi="Arial" w:cs="Arial"/>
            <w:color w:val="000000"/>
            <w:sz w:val="24"/>
            <w:szCs w:val="24"/>
            <w:lang w:val="pt-PT" w:eastAsia="pt-BR"/>
          </w:rPr>
          <w:t> do art. 155 da Lei n.º 14.133/2021,</w:t>
        </w:r>
      </w:hyperlink>
      <w:r w:rsidRPr="00961C35">
        <w:rPr>
          <w:rFonts w:ascii="Arial" w:eastAsia="Arial" w:hAnsi="Arial" w:cs="Arial"/>
          <w:color w:val="000000"/>
          <w:sz w:val="24"/>
          <w:szCs w:val="24"/>
          <w:lang w:val="pt-PT" w:eastAsia="pt-BR"/>
        </w:rPr>
        <w:t> quando não se justificar a imposição de penalidade mais grave;</w:t>
      </w:r>
    </w:p>
    <w:p w14:paraId="74CB118D"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2D6D3D1E"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(c) </w:t>
      </w:r>
      <w:r w:rsidRPr="00961C35">
        <w:rPr>
          <w:rFonts w:ascii="Arial" w:eastAsia="Arial" w:hAnsi="Arial" w:cs="Arial"/>
          <w:b/>
          <w:color w:val="000000"/>
          <w:sz w:val="24"/>
          <w:szCs w:val="24"/>
          <w:lang w:val="pt-PT" w:eastAsia="pt-BR"/>
        </w:rPr>
        <w:t>Declaração de inidoneidade para licitar ou contratar</w:t>
      </w:r>
      <w:r w:rsidRPr="00961C35">
        <w:rPr>
          <w:rFonts w:ascii="Arial" w:eastAsia="Arial" w:hAnsi="Arial" w:cs="Arial"/>
          <w:color w:val="000000"/>
          <w:sz w:val="24"/>
          <w:szCs w:val="24"/>
          <w:lang w:val="pt-PT" w:eastAsia="pt-BR"/>
        </w:rPr>
        <w:t>, pelo prazo de 3 (três) a 6 (seis) anos, aplicada ao responsável pelas infrações administrativas previstas nos </w:t>
      </w:r>
      <w:hyperlink r:id="rId24" w:anchor="art155viii">
        <w:r w:rsidRPr="00961C35">
          <w:rPr>
            <w:rFonts w:ascii="Arial" w:eastAsia="Arial" w:hAnsi="Arial" w:cs="Arial"/>
            <w:color w:val="000000"/>
            <w:sz w:val="24"/>
            <w:szCs w:val="24"/>
            <w:lang w:val="pt-PT" w:eastAsia="pt-BR"/>
          </w:rPr>
          <w:t xml:space="preserve">incisos VIII, IX, X, XI e XII </w:t>
        </w:r>
        <w:r w:rsidRPr="00961C35">
          <w:rPr>
            <w:rFonts w:ascii="Arial" w:eastAsia="Arial" w:hAnsi="Arial" w:cs="Arial"/>
            <w:color w:val="000000"/>
            <w:sz w:val="24"/>
            <w:szCs w:val="24"/>
            <w:lang w:val="pt-PT" w:eastAsia="pt-BR"/>
          </w:rPr>
          <w:lastRenderedPageBreak/>
          <w:t>do </w:t>
        </w:r>
        <w:r w:rsidRPr="00961C35">
          <w:rPr>
            <w:rFonts w:ascii="Arial" w:eastAsia="Arial" w:hAnsi="Arial" w:cs="Arial"/>
            <w:i/>
            <w:color w:val="000000"/>
            <w:sz w:val="24"/>
            <w:szCs w:val="24"/>
            <w:lang w:val="pt-PT" w:eastAsia="pt-BR"/>
          </w:rPr>
          <w:t>caput</w:t>
        </w:r>
        <w:r w:rsidRPr="00961C35">
          <w:rPr>
            <w:rFonts w:ascii="Arial" w:eastAsia="Arial" w:hAnsi="Arial" w:cs="Arial"/>
            <w:color w:val="000000"/>
            <w:sz w:val="24"/>
            <w:szCs w:val="24"/>
            <w:lang w:val="pt-PT" w:eastAsia="pt-BR"/>
          </w:rPr>
          <w:t> do art. 155 da Lei n.º 14.133/2021</w:t>
        </w:r>
      </w:hyperlink>
      <w:r w:rsidRPr="00961C35">
        <w:rPr>
          <w:rFonts w:ascii="Arial" w:eastAsia="Arial" w:hAnsi="Arial" w:cs="Arial"/>
          <w:color w:val="000000"/>
          <w:sz w:val="24"/>
          <w:szCs w:val="24"/>
          <w:lang w:val="pt-PT" w:eastAsia="pt-BR"/>
        </w:rPr>
        <w:t>, bem como pelas infrações administrativas previstas nos incisos IV a VI do </w:t>
      </w:r>
      <w:r w:rsidRPr="00961C35">
        <w:rPr>
          <w:rFonts w:ascii="Arial" w:eastAsia="Arial" w:hAnsi="Arial" w:cs="Arial"/>
          <w:i/>
          <w:color w:val="000000"/>
          <w:sz w:val="24"/>
          <w:szCs w:val="24"/>
          <w:lang w:val="pt-PT" w:eastAsia="pt-BR"/>
        </w:rPr>
        <w:t>caput</w:t>
      </w:r>
      <w:r w:rsidRPr="00961C35">
        <w:rPr>
          <w:rFonts w:ascii="Arial" w:eastAsia="Arial" w:hAnsi="Arial" w:cs="Arial"/>
          <w:color w:val="000000"/>
          <w:sz w:val="24"/>
          <w:szCs w:val="24"/>
          <w:lang w:val="pt-PT" w:eastAsia="pt-BR"/>
        </w:rPr>
        <w:t> do referido artigo que justifiquem a imposição de penalidade mais grave;</w:t>
      </w:r>
    </w:p>
    <w:p w14:paraId="52CE7B25" w14:textId="77777777" w:rsidR="00151F54" w:rsidRPr="00961C35" w:rsidRDefault="00151F54" w:rsidP="00151F54">
      <w:pPr>
        <w:widowControl w:val="0"/>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FF0000"/>
          <w:sz w:val="24"/>
          <w:szCs w:val="24"/>
          <w:highlight w:val="yellow"/>
          <w:lang w:val="pt-PT" w:eastAsia="pt-BR"/>
        </w:rPr>
      </w:pPr>
      <w:bookmarkStart w:id="10" w:name="_heading=h.1ctq30sfvtxd" w:colFirst="0" w:colLast="0"/>
      <w:bookmarkEnd w:id="10"/>
    </w:p>
    <w:p w14:paraId="56570CB6" w14:textId="77777777" w:rsidR="00151F54" w:rsidRPr="00961C35" w:rsidRDefault="00151F54" w:rsidP="00151F54">
      <w:pPr>
        <w:widowControl w:val="0"/>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sz w:val="24"/>
          <w:szCs w:val="24"/>
          <w:lang w:val="pt-PT" w:eastAsia="pt-BR"/>
        </w:rPr>
      </w:pPr>
      <w:bookmarkStart w:id="11" w:name="_heading=h.3znysh7" w:colFirst="0" w:colLast="0"/>
      <w:bookmarkEnd w:id="11"/>
      <w:r w:rsidRPr="00961C35">
        <w:rPr>
          <w:rFonts w:ascii="Arial" w:eastAsia="Arial" w:hAnsi="Arial" w:cs="Arial"/>
          <w:sz w:val="24"/>
          <w:szCs w:val="24"/>
          <w:lang w:val="pt-PT" w:eastAsia="pt-BR"/>
        </w:rPr>
        <w:t xml:space="preserve">(d) </w:t>
      </w:r>
      <w:r w:rsidRPr="00961C35">
        <w:rPr>
          <w:rFonts w:ascii="Arial" w:eastAsia="Arial" w:hAnsi="Arial" w:cs="Arial"/>
          <w:b/>
          <w:sz w:val="24"/>
          <w:szCs w:val="24"/>
          <w:lang w:val="pt-PT" w:eastAsia="pt-BR"/>
        </w:rPr>
        <w:t>Multa</w:t>
      </w:r>
      <w:r w:rsidRPr="00961C35">
        <w:rPr>
          <w:rFonts w:ascii="Arial" w:eastAsia="Arial" w:hAnsi="Arial" w:cs="Arial"/>
          <w:sz w:val="24"/>
          <w:szCs w:val="24"/>
          <w:lang w:val="pt-PT" w:eastAsia="pt-BR"/>
        </w:rPr>
        <w:t>, aplicada ao responsável por qualquer das infrações administrativas previstas no </w:t>
      </w:r>
      <w:hyperlink r:id="rId25" w:anchor="art155">
        <w:r w:rsidRPr="00961C35">
          <w:rPr>
            <w:rFonts w:ascii="Arial" w:eastAsia="Arial" w:hAnsi="Arial" w:cs="Arial"/>
            <w:sz w:val="24"/>
            <w:szCs w:val="24"/>
            <w:lang w:val="pt-PT" w:eastAsia="pt-BR"/>
          </w:rPr>
          <w:t>art. 155,</w:t>
        </w:r>
      </w:hyperlink>
      <w:r w:rsidRPr="00961C35">
        <w:rPr>
          <w:rFonts w:ascii="Arial" w:eastAsia="Arial" w:hAnsi="Arial" w:cs="Arial"/>
          <w:sz w:val="24"/>
          <w:szCs w:val="24"/>
          <w:lang w:val="pt-PT" w:eastAsia="pt-BR"/>
        </w:rPr>
        <w:t xml:space="preserve"> da Lei n.º 14.133/2021, será fixada entre 0,5% (meio por cento) a 30% (trinta por cento) sobre o valor do contrato.</w:t>
      </w:r>
    </w:p>
    <w:p w14:paraId="648F8CE3"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721CDA72"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21.2 – A aplicação das sanções previstas nesta cláusula não exclui, em hipótese alguma, a obrigação de reparação integral do dano causado à Administração Pública.</w:t>
      </w:r>
    </w:p>
    <w:p w14:paraId="57F53C87"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761FDD48"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21.3 – Todas as sanções previstas no subitem 22.1 poderão ser apostas cumulativamente com a multa, e não excluem a possibilidade de rescisão unilateral. No entanto, quaisquer delas somente serão aplicadas após o decurso do prazo para apresentação de defesa prévia do interessado, no prazo de 15 (quinze) dias úteis contados de sua notificação.</w:t>
      </w:r>
    </w:p>
    <w:p w14:paraId="3F7915FB"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234D1DB8"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21.4 – As multas deverão ser recolhidas administrativamente passando a contar a partir do prazo da ciência da aplicação da penalidade.</w:t>
      </w:r>
    </w:p>
    <w:p w14:paraId="6079E605"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3F7A4747"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21.5  – A recusa injustificada da Adjudicatária em assinar o contrato ou a Ata de registro de preço, ou em aceitar ou retirar o instrumento equivalente no prazo estabelecido pela Administração caracterizará o descumprimento total da obrigação assumida e o sujeitará às penalidades e à imediata perda da garantia de proposta em favor do órgão ou entidade promotora da licitação.</w:t>
      </w:r>
    </w:p>
    <w:p w14:paraId="510D3320"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  </w:t>
      </w:r>
    </w:p>
    <w:p w14:paraId="026F45A5"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21.6 – A aplicação das sanções realizar-se-á em processo administrativo que assegure o contraditório e a ampla defesa à licitante, observando-se o procedimento previsto no </w:t>
      </w:r>
      <w:r w:rsidRPr="00961C35">
        <w:rPr>
          <w:rFonts w:ascii="Arial" w:eastAsia="Arial" w:hAnsi="Arial" w:cs="Arial"/>
          <w:i/>
          <w:color w:val="000000"/>
          <w:sz w:val="24"/>
          <w:szCs w:val="24"/>
          <w:lang w:val="pt-PT" w:eastAsia="pt-BR"/>
        </w:rPr>
        <w:t>caput</w:t>
      </w:r>
      <w:r w:rsidRPr="00961C35">
        <w:rPr>
          <w:rFonts w:ascii="Arial" w:eastAsia="Arial" w:hAnsi="Arial" w:cs="Arial"/>
          <w:color w:val="000000"/>
          <w:sz w:val="24"/>
          <w:szCs w:val="24"/>
          <w:lang w:val="pt-PT" w:eastAsia="pt-BR"/>
        </w:rPr>
        <w:t xml:space="preserve"> e parágrafos do art. 158 da Lei n.º 14.133/2021, para as penalidades de impedimento de licitar e contratar e de declaração de inidoneidade para licitar ou contratar.</w:t>
      </w:r>
    </w:p>
    <w:p w14:paraId="01CF7774"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
        <w:jc w:val="both"/>
        <w:rPr>
          <w:rFonts w:ascii="Arial" w:eastAsia="Arial" w:hAnsi="Arial" w:cs="Arial"/>
          <w:color w:val="000000"/>
          <w:sz w:val="24"/>
          <w:szCs w:val="24"/>
          <w:lang w:val="pt-PT" w:eastAsia="pt-BR"/>
        </w:rPr>
      </w:pPr>
    </w:p>
    <w:p w14:paraId="0F264C93"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21.7 – Nos termos do art. 156, §1º, da Lei n.º 14.133/2021, a aplicação de penalidade deverá observar a gravidade da infração cometida, as peculiaridades do caso concreto, as circunstâncias agravantes ou atenuantes, os danos que dela provierem para a Administração e a implantação ou o aperfeiçoamento de programa de integridade, conforme normas e orientações dos órgãos de controle.</w:t>
      </w:r>
    </w:p>
    <w:p w14:paraId="4B546D0D"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p>
    <w:p w14:paraId="00E87326"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21.8 – Da penalidade aplicada, a licitante poderá apresentar:</w:t>
      </w:r>
    </w:p>
    <w:p w14:paraId="70961786"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p>
    <w:p w14:paraId="49115BA7"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(a) </w:t>
      </w:r>
      <w:r w:rsidRPr="00961C35">
        <w:rPr>
          <w:rFonts w:ascii="Arial" w:eastAsia="Arial" w:hAnsi="Arial" w:cs="Arial"/>
          <w:b/>
          <w:color w:val="000000"/>
          <w:sz w:val="24"/>
          <w:szCs w:val="24"/>
          <w:lang w:val="pt-PT" w:eastAsia="pt-BR"/>
        </w:rPr>
        <w:t>Recurso</w:t>
      </w:r>
      <w:r w:rsidRPr="00961C35">
        <w:rPr>
          <w:rFonts w:ascii="Arial" w:eastAsia="Arial" w:hAnsi="Arial" w:cs="Arial"/>
          <w:color w:val="000000"/>
          <w:sz w:val="24"/>
          <w:szCs w:val="24"/>
          <w:lang w:val="pt-PT" w:eastAsia="pt-BR"/>
        </w:rPr>
        <w:t xml:space="preserve"> a ser interposto perante a autoridade que tiver proferido a decisão recorrida, no prazo de 15 (quinze) dias úteis contados da intimação da aplicação das penalidades de advertência, multa e/ou impedimento de licitar e contratar;</w:t>
      </w:r>
    </w:p>
    <w:p w14:paraId="39F5F14E"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p>
    <w:p w14:paraId="2B371CCC"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(b) </w:t>
      </w:r>
      <w:r w:rsidRPr="00961C35">
        <w:rPr>
          <w:rFonts w:ascii="Arial" w:eastAsia="Arial" w:hAnsi="Arial" w:cs="Arial"/>
          <w:b/>
          <w:color w:val="000000"/>
          <w:sz w:val="24"/>
          <w:szCs w:val="24"/>
          <w:lang w:val="pt-PT" w:eastAsia="pt-BR"/>
        </w:rPr>
        <w:t>Pedido de Reconsideração</w:t>
      </w:r>
      <w:r w:rsidRPr="00961C35">
        <w:rPr>
          <w:rFonts w:ascii="Arial" w:eastAsia="Arial" w:hAnsi="Arial" w:cs="Arial"/>
          <w:color w:val="000000"/>
          <w:sz w:val="24"/>
          <w:szCs w:val="24"/>
          <w:lang w:val="pt-PT" w:eastAsia="pt-BR"/>
        </w:rPr>
        <w:t xml:space="preserve"> no prazo de 15 (quinze) dias úteis contados da ciência da aplicação da penalidade de declaração de inidoneidade para licitar ou contratar.</w:t>
      </w:r>
    </w:p>
    <w:p w14:paraId="7C588151"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p>
    <w:p w14:paraId="6A65FE01"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21.9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65CE56AF"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p>
    <w:p w14:paraId="37E06E1D"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21.10 – A Administração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37ED0FA6"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p>
    <w:p w14:paraId="1C7E273A"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21.11 – As sanções de impedimento de licitar e contratar e declaração de inidoneidade para licitar ou contratar são passíveis de reabilitação, desde que cumpridas as exigências estabelecidas no art. 163, da Lei n.º 14.133/2021.</w:t>
      </w:r>
    </w:p>
    <w:p w14:paraId="2EB3A055"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3"/>
      </w:tblGrid>
      <w:tr w:rsidR="00151F54" w:rsidRPr="00961C35" w14:paraId="64DB454D" w14:textId="77777777" w:rsidTr="00AF5EA4">
        <w:tc>
          <w:tcPr>
            <w:tcW w:w="10343" w:type="dxa"/>
          </w:tcPr>
          <w:p w14:paraId="3C1AA290" w14:textId="77777777" w:rsidR="00151F54" w:rsidRPr="00961C35" w:rsidRDefault="00151F54" w:rsidP="00AF5EA4">
            <w:pPr>
              <w:widowControl w:val="0"/>
              <w:numPr>
                <w:ilvl w:val="0"/>
                <w:numId w:val="5"/>
              </w:numPr>
              <w:pBdr>
                <w:top w:val="nil"/>
                <w:left w:val="nil"/>
                <w:bottom w:val="nil"/>
                <w:right w:val="nil"/>
                <w:between w:val="nil"/>
              </w:pBdr>
              <w:tabs>
                <w:tab w:val="left" w:pos="8789"/>
              </w:tabs>
              <w:spacing w:before="120" w:after="120" w:line="240" w:lineRule="auto"/>
              <w:ind w:right="5"/>
              <w:jc w:val="both"/>
              <w:rPr>
                <w:rFonts w:ascii="Arial" w:eastAsia="Arial" w:hAnsi="Arial" w:cs="Arial"/>
                <w:b/>
                <w:color w:val="000000"/>
                <w:sz w:val="24"/>
                <w:szCs w:val="24"/>
                <w:lang w:val="pt-PT" w:eastAsia="pt-BR"/>
              </w:rPr>
            </w:pPr>
            <w:r w:rsidRPr="00961C35">
              <w:rPr>
                <w:rFonts w:ascii="Arial" w:eastAsia="Arial" w:hAnsi="Arial" w:cs="Arial"/>
                <w:b/>
                <w:color w:val="000000"/>
                <w:sz w:val="24"/>
                <w:szCs w:val="24"/>
                <w:lang w:val="pt-PT" w:eastAsia="pt-BR"/>
              </w:rPr>
              <w:t xml:space="preserve"> DA FISCALIZAÇÃO E GESTÃO DO CONTRATO</w:t>
            </w:r>
          </w:p>
        </w:tc>
      </w:tr>
    </w:tbl>
    <w:p w14:paraId="4AFE96C1"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p>
    <w:p w14:paraId="23EA46A7"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22.1</w:t>
      </w:r>
      <w:r w:rsidRPr="00961C35">
        <w:rPr>
          <w:rFonts w:ascii="Arial" w:eastAsia="Arial" w:hAnsi="Arial" w:cs="Arial"/>
          <w:color w:val="000000"/>
          <w:sz w:val="24"/>
          <w:szCs w:val="24"/>
          <w:lang w:val="pt-PT" w:eastAsia="pt-BR"/>
        </w:rPr>
        <w:tab/>
        <w:t xml:space="preserve">- Os Fiscais do Contrato deverão ser </w:t>
      </w:r>
      <w:r w:rsidRPr="00961C35">
        <w:rPr>
          <w:rFonts w:ascii="Arial" w:eastAsia="Arial" w:hAnsi="Arial" w:cs="Arial"/>
          <w:sz w:val="24"/>
          <w:szCs w:val="24"/>
          <w:lang w:val="pt-PT" w:eastAsia="pt-BR"/>
        </w:rPr>
        <w:t>formalmente</w:t>
      </w:r>
      <w:r w:rsidRPr="00961C35">
        <w:rPr>
          <w:rFonts w:ascii="Arial" w:eastAsia="Arial" w:hAnsi="Arial" w:cs="Arial"/>
          <w:color w:val="000000"/>
          <w:sz w:val="24"/>
          <w:szCs w:val="24"/>
          <w:lang w:val="pt-PT" w:eastAsia="pt-BR"/>
        </w:rPr>
        <w:t xml:space="preserve"> designados pela autoridade competente da Pasta por meio de Portaria, no prazo de até 05 (cinco) dias úteis após a celebração do contrato ou retirada do instrumento equivalente.</w:t>
      </w:r>
    </w:p>
    <w:p w14:paraId="6DA534A7"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p>
    <w:p w14:paraId="75E1EF83"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22.1.1 – O ato de designação deverá conter o nome completo dos Fiscais, sua identificação funcional, telefone e e-mail de contato, descrição resumida do objeto, bem como o número do contrato e do processo administrativo que originou a contratação.</w:t>
      </w:r>
    </w:p>
    <w:p w14:paraId="77AE76BD"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p>
    <w:p w14:paraId="7B0E1E21"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22.1.2</w:t>
      </w:r>
      <w:r w:rsidRPr="00961C35">
        <w:rPr>
          <w:rFonts w:ascii="Arial" w:eastAsia="Arial" w:hAnsi="Arial" w:cs="Arial"/>
          <w:color w:val="000000"/>
          <w:sz w:val="24"/>
          <w:szCs w:val="24"/>
          <w:lang w:val="pt-PT" w:eastAsia="pt-BR"/>
        </w:rPr>
        <w:tab/>
        <w:t>– Incumbem aos Fiscais do Contrato, dentre outras atribuições:</w:t>
      </w:r>
    </w:p>
    <w:p w14:paraId="67A6C05C"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p>
    <w:p w14:paraId="032E8AAD"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(a) exigir o cumprimento de todas as obrigações assumidas pela Contratada, de acordo com o contrato e seus anexos;</w:t>
      </w:r>
    </w:p>
    <w:p w14:paraId="2B8ACEFD"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p>
    <w:p w14:paraId="073385F9"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(b) notificar a Contratada, por escrito, sobre vícios, defeitos ou incorreções verificadas no objeto fornecido, para que seja por ele substituído, reparado ou corrigido, no total ou em parte, às suas expensas;</w:t>
      </w:r>
    </w:p>
    <w:p w14:paraId="5EA76591"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p>
    <w:p w14:paraId="56F049C9"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(c) receber o objeto no prazo e condições estabelecidas no Termo de Referência;</w:t>
      </w:r>
    </w:p>
    <w:p w14:paraId="5B4B8341"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p>
    <w:p w14:paraId="7AF72947"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(d) dar início a processo de apuração de infração contratual e aplicação de penalidade.</w:t>
      </w:r>
    </w:p>
    <w:p w14:paraId="76F792BC"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p>
    <w:p w14:paraId="12C51F93"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22.1.3</w:t>
      </w:r>
      <w:r w:rsidRPr="00961C35">
        <w:rPr>
          <w:rFonts w:ascii="Arial" w:eastAsia="Arial" w:hAnsi="Arial" w:cs="Arial"/>
          <w:color w:val="000000"/>
          <w:sz w:val="24"/>
          <w:szCs w:val="24"/>
          <w:lang w:val="pt-PT" w:eastAsia="pt-BR"/>
        </w:rPr>
        <w:tab/>
        <w:t>- A não designação de Fiscais do Contrato importará na responsabilidade da autoridade competente da Pasta.</w:t>
      </w:r>
    </w:p>
    <w:p w14:paraId="2F5905D2"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p>
    <w:p w14:paraId="054124B5"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22.2</w:t>
      </w:r>
      <w:r w:rsidRPr="00961C35">
        <w:rPr>
          <w:rFonts w:ascii="Arial" w:eastAsia="Arial" w:hAnsi="Arial" w:cs="Arial"/>
          <w:color w:val="000000"/>
          <w:sz w:val="24"/>
          <w:szCs w:val="24"/>
          <w:lang w:val="pt-PT" w:eastAsia="pt-BR"/>
        </w:rPr>
        <w:tab/>
        <w:t>- As solicitações cuja análise ultrapasse a competência dos Fiscais do Contrato deverão ser encaminhadas por estes à autoridade administrativa a quem incumbe a ciência e a adoção das medidas necessárias.</w:t>
      </w:r>
    </w:p>
    <w:p w14:paraId="2F29D7F2"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p>
    <w:p w14:paraId="734E2E7C"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22.3</w:t>
      </w:r>
      <w:r w:rsidRPr="00961C35">
        <w:rPr>
          <w:rFonts w:ascii="Arial" w:eastAsia="Arial" w:hAnsi="Arial" w:cs="Arial"/>
          <w:color w:val="000000"/>
          <w:sz w:val="24"/>
          <w:szCs w:val="24"/>
          <w:lang w:val="pt-PT" w:eastAsia="pt-BR"/>
        </w:rPr>
        <w:tab/>
        <w:t>– A(s) Contratada(s) deverá(ão) aceitar, antecipadamente, todos os métodos de inspeção, verificação e controle a serem adotados pela fiscalização, obrigando-se a fornecer-lhe todos os dados, elementos, explicações, esclarecimentos, soluções e comunicações de que esta necessitar e que forem julgados necessários ao desenvolvimento de suas atividades.</w:t>
      </w:r>
    </w:p>
    <w:p w14:paraId="195A4781"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p>
    <w:p w14:paraId="3775EE77"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22.4</w:t>
      </w:r>
      <w:r w:rsidRPr="00961C35">
        <w:rPr>
          <w:rFonts w:ascii="Arial" w:eastAsia="Arial" w:hAnsi="Arial" w:cs="Arial"/>
          <w:color w:val="000000"/>
          <w:sz w:val="24"/>
          <w:szCs w:val="24"/>
          <w:lang w:val="pt-PT" w:eastAsia="pt-BR"/>
        </w:rPr>
        <w:tab/>
        <w:t xml:space="preserve">– A existência e a atuação da fiscalização em nada restringem a responsabilidade única, integral e exclusiva da(s) Contratada(s), no que concerne ao objeto contratado, às implicações próximas e remotas perante o Município de Seropédica ou perante terceiros, do mesmo modo que a ocorrência de irregularidades decorrentes da(s) execução(ões) contratual(is) em causa não </w:t>
      </w:r>
      <w:r w:rsidRPr="00961C35">
        <w:rPr>
          <w:rFonts w:ascii="Arial" w:eastAsia="Arial" w:hAnsi="Arial" w:cs="Arial"/>
          <w:color w:val="000000"/>
          <w:sz w:val="24"/>
          <w:szCs w:val="24"/>
          <w:lang w:val="pt-PT" w:eastAsia="pt-BR"/>
        </w:rPr>
        <w:lastRenderedPageBreak/>
        <w:t xml:space="preserve">implicará(ão) em corresponsabilidade do Município de Seropédica ou de seus prepostos, devendo, ainda, a(s) Contratada(s), sem prejuízo das penalidades previstas, proceder ao ressarcimento imediato, ao Município de Seropédica, dos prejuízos apurados e imputados </w:t>
      </w:r>
      <w:r w:rsidRPr="00961C35">
        <w:rPr>
          <w:rFonts w:ascii="Arial" w:eastAsia="Arial" w:hAnsi="Arial" w:cs="Arial"/>
          <w:sz w:val="24"/>
          <w:szCs w:val="24"/>
          <w:lang w:val="pt-PT" w:eastAsia="pt-BR"/>
        </w:rPr>
        <w:t>às falhas</w:t>
      </w:r>
      <w:r w:rsidRPr="00961C35">
        <w:rPr>
          <w:rFonts w:ascii="Arial" w:eastAsia="Arial" w:hAnsi="Arial" w:cs="Arial"/>
          <w:color w:val="000000"/>
          <w:sz w:val="24"/>
          <w:szCs w:val="24"/>
          <w:lang w:val="pt-PT" w:eastAsia="pt-BR"/>
        </w:rPr>
        <w:t xml:space="preserve"> em suas atividades.</w:t>
      </w:r>
    </w:p>
    <w:p w14:paraId="424A1376"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3"/>
      </w:tblGrid>
      <w:tr w:rsidR="00151F54" w:rsidRPr="00961C35" w14:paraId="6734BDB3" w14:textId="77777777" w:rsidTr="00AF5EA4">
        <w:tc>
          <w:tcPr>
            <w:tcW w:w="10343" w:type="dxa"/>
          </w:tcPr>
          <w:p w14:paraId="2ED9739B" w14:textId="77777777" w:rsidR="00151F54" w:rsidRPr="00961C35" w:rsidRDefault="00151F54" w:rsidP="00AF5EA4">
            <w:pPr>
              <w:widowControl w:val="0"/>
              <w:numPr>
                <w:ilvl w:val="0"/>
                <w:numId w:val="5"/>
              </w:numPr>
              <w:pBdr>
                <w:top w:val="nil"/>
                <w:left w:val="nil"/>
                <w:bottom w:val="nil"/>
                <w:right w:val="nil"/>
                <w:between w:val="nil"/>
              </w:pBdr>
              <w:tabs>
                <w:tab w:val="left" w:pos="8789"/>
              </w:tabs>
              <w:spacing w:before="120" w:after="120" w:line="240" w:lineRule="auto"/>
              <w:ind w:right="5"/>
              <w:jc w:val="both"/>
              <w:rPr>
                <w:rFonts w:ascii="Arial" w:eastAsia="Arial" w:hAnsi="Arial" w:cs="Arial"/>
                <w:b/>
                <w:color w:val="000000"/>
                <w:sz w:val="24"/>
                <w:szCs w:val="24"/>
                <w:lang w:val="pt-PT" w:eastAsia="pt-BR"/>
              </w:rPr>
            </w:pPr>
            <w:r w:rsidRPr="00961C35">
              <w:rPr>
                <w:rFonts w:ascii="Arial" w:eastAsia="Arial" w:hAnsi="Arial" w:cs="Arial"/>
                <w:b/>
                <w:color w:val="000000"/>
                <w:sz w:val="24"/>
                <w:szCs w:val="24"/>
                <w:lang w:val="pt-PT" w:eastAsia="pt-BR"/>
              </w:rPr>
              <w:t xml:space="preserve"> DO FORO</w:t>
            </w:r>
          </w:p>
        </w:tc>
      </w:tr>
    </w:tbl>
    <w:p w14:paraId="6D5E654D"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p>
    <w:p w14:paraId="59611CAE"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23.1 – Fica estabelecido o Foro da cidade de Seropédica para dirimir dúvidas e litígios decorrentes do presente Edital, renunciando as partes desde já a qualquer outro, por mais especial ou privilegiado que seja.</w:t>
      </w:r>
    </w:p>
    <w:p w14:paraId="7D9613A7"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3"/>
      </w:tblGrid>
      <w:tr w:rsidR="00151F54" w:rsidRPr="00961C35" w14:paraId="2F12091B" w14:textId="77777777" w:rsidTr="00AF5EA4">
        <w:tc>
          <w:tcPr>
            <w:tcW w:w="10343" w:type="dxa"/>
          </w:tcPr>
          <w:p w14:paraId="017CE2B6" w14:textId="77777777" w:rsidR="00151F54" w:rsidRPr="00961C35" w:rsidRDefault="00151F54" w:rsidP="00AF5EA4">
            <w:pPr>
              <w:widowControl w:val="0"/>
              <w:numPr>
                <w:ilvl w:val="0"/>
                <w:numId w:val="5"/>
              </w:numPr>
              <w:pBdr>
                <w:top w:val="nil"/>
                <w:left w:val="nil"/>
                <w:bottom w:val="nil"/>
                <w:right w:val="nil"/>
                <w:between w:val="nil"/>
              </w:pBdr>
              <w:tabs>
                <w:tab w:val="left" w:pos="8789"/>
              </w:tabs>
              <w:spacing w:before="120" w:after="120" w:line="240" w:lineRule="auto"/>
              <w:ind w:right="5"/>
              <w:jc w:val="both"/>
              <w:rPr>
                <w:rFonts w:ascii="Arial" w:eastAsia="Arial" w:hAnsi="Arial" w:cs="Arial"/>
                <w:b/>
                <w:color w:val="000000"/>
                <w:sz w:val="24"/>
                <w:szCs w:val="24"/>
                <w:lang w:val="pt-PT" w:eastAsia="pt-BR"/>
              </w:rPr>
            </w:pPr>
            <w:r w:rsidRPr="00961C35">
              <w:rPr>
                <w:rFonts w:ascii="Arial" w:eastAsia="Arial" w:hAnsi="Arial" w:cs="Arial"/>
                <w:b/>
                <w:color w:val="000000"/>
                <w:sz w:val="24"/>
                <w:szCs w:val="24"/>
                <w:lang w:val="pt-PT" w:eastAsia="pt-BR"/>
              </w:rPr>
              <w:t xml:space="preserve"> DAS DISPOSIÇÕES FINAIS E ANEXOS</w:t>
            </w:r>
          </w:p>
        </w:tc>
      </w:tr>
    </w:tbl>
    <w:p w14:paraId="61F411FF"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p>
    <w:p w14:paraId="6B634A06"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24.1 – Na contagem dos prazos estabelecidos neste Edital e seus Anexos, excluir-se-á o dia do início e incluir-se-á o do vencimento. Só se iniciam e vencem os prazos em dias de expediente na Administração.</w:t>
      </w:r>
    </w:p>
    <w:p w14:paraId="5B1BBD5E"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p>
    <w:p w14:paraId="523C9C49"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24.2  – As referências de horário correspondem ao horário oficial de Brasília – DF.</w:t>
      </w:r>
    </w:p>
    <w:p w14:paraId="7A446DE3"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p>
    <w:p w14:paraId="2E38A7B5"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24.3  – Os casos omissos serão resolvidos pelo Pregoeiro.</w:t>
      </w:r>
    </w:p>
    <w:p w14:paraId="4E86A98A"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p>
    <w:p w14:paraId="1F22E45B"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24.4  – Fazem parte integrante deste Edital:</w:t>
      </w:r>
    </w:p>
    <w:p w14:paraId="189F4D01"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4"/>
          <w:szCs w:val="24"/>
          <w:lang w:val="pt-PT" w:eastAsia="pt-BR"/>
        </w:rPr>
      </w:pPr>
    </w:p>
    <w:p w14:paraId="3259DFF4" w14:textId="77777777" w:rsidR="00151F54" w:rsidRPr="00D27D42"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1" w:line="240" w:lineRule="auto"/>
        <w:ind w:right="5"/>
        <w:jc w:val="both"/>
        <w:rPr>
          <w:rFonts w:ascii="Arial" w:eastAsia="Arial" w:hAnsi="Arial" w:cs="Arial"/>
          <w:color w:val="000000"/>
          <w:sz w:val="24"/>
          <w:szCs w:val="24"/>
          <w:lang w:val="pt-PT" w:eastAsia="pt-BR"/>
        </w:rPr>
      </w:pPr>
      <w:r w:rsidRPr="00D27D42">
        <w:rPr>
          <w:rFonts w:ascii="Arial" w:eastAsia="Arial" w:hAnsi="Arial" w:cs="Arial"/>
          <w:b/>
          <w:color w:val="000000"/>
          <w:sz w:val="24"/>
          <w:szCs w:val="24"/>
          <w:lang w:val="pt-PT" w:eastAsia="pt-BR"/>
        </w:rPr>
        <w:t>Anexo I</w:t>
      </w:r>
      <w:r w:rsidRPr="00D27D42">
        <w:rPr>
          <w:rFonts w:ascii="Arial" w:eastAsia="Arial" w:hAnsi="Arial" w:cs="Arial"/>
          <w:color w:val="000000"/>
          <w:sz w:val="24"/>
          <w:szCs w:val="24"/>
          <w:lang w:val="pt-PT" w:eastAsia="pt-BR"/>
        </w:rPr>
        <w:t>:  Termo de Referência</w:t>
      </w:r>
    </w:p>
    <w:p w14:paraId="3CF15D25" w14:textId="77777777" w:rsidR="00151F54" w:rsidRPr="00D27D42"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1" w:line="240" w:lineRule="auto"/>
        <w:ind w:right="5"/>
        <w:jc w:val="both"/>
        <w:rPr>
          <w:rFonts w:ascii="Arial" w:eastAsia="Arial" w:hAnsi="Arial" w:cs="Arial"/>
          <w:color w:val="000000"/>
          <w:sz w:val="24"/>
          <w:szCs w:val="24"/>
          <w:lang w:val="pt-PT" w:eastAsia="pt-BR"/>
        </w:rPr>
      </w:pPr>
      <w:r w:rsidRPr="00D27D42">
        <w:rPr>
          <w:rFonts w:ascii="Arial" w:eastAsia="Arial" w:hAnsi="Arial" w:cs="Arial"/>
          <w:b/>
          <w:color w:val="000000"/>
          <w:sz w:val="24"/>
          <w:szCs w:val="24"/>
          <w:lang w:val="pt-PT" w:eastAsia="pt-BR"/>
        </w:rPr>
        <w:t>Anexo II</w:t>
      </w:r>
      <w:r w:rsidRPr="00D27D42">
        <w:rPr>
          <w:rFonts w:ascii="Arial" w:eastAsia="Arial" w:hAnsi="Arial" w:cs="Arial"/>
          <w:color w:val="000000"/>
          <w:sz w:val="24"/>
          <w:szCs w:val="24"/>
          <w:lang w:val="pt-PT" w:eastAsia="pt-BR"/>
        </w:rPr>
        <w:t xml:space="preserve">:  Modelo de Proposta </w:t>
      </w:r>
    </w:p>
    <w:p w14:paraId="128F358D" w14:textId="77777777" w:rsidR="00151F54" w:rsidRPr="00D27D42"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1" w:line="240" w:lineRule="auto"/>
        <w:ind w:right="5"/>
        <w:jc w:val="both"/>
        <w:rPr>
          <w:rFonts w:ascii="Arial" w:eastAsia="Arial" w:hAnsi="Arial" w:cs="Arial"/>
          <w:color w:val="000000"/>
          <w:sz w:val="24"/>
          <w:szCs w:val="24"/>
          <w:lang w:val="pt-PT" w:eastAsia="pt-BR"/>
        </w:rPr>
      </w:pPr>
      <w:r w:rsidRPr="00D27D42">
        <w:rPr>
          <w:rFonts w:ascii="Arial" w:eastAsia="Arial" w:hAnsi="Arial" w:cs="Arial"/>
          <w:b/>
          <w:color w:val="000000"/>
          <w:sz w:val="24"/>
          <w:szCs w:val="24"/>
          <w:lang w:val="pt-PT" w:eastAsia="pt-BR"/>
        </w:rPr>
        <w:t>Anexo III</w:t>
      </w:r>
      <w:r w:rsidRPr="00D27D42">
        <w:rPr>
          <w:rFonts w:ascii="Arial" w:eastAsia="Arial" w:hAnsi="Arial" w:cs="Arial"/>
          <w:color w:val="000000"/>
          <w:sz w:val="24"/>
          <w:szCs w:val="24"/>
          <w:lang w:val="pt-PT" w:eastAsia="pt-BR"/>
        </w:rPr>
        <w:t>:  Minuta de Ata de Registro de Preços</w:t>
      </w:r>
    </w:p>
    <w:p w14:paraId="1B062549" w14:textId="77777777" w:rsidR="00151F54" w:rsidRPr="00D27D42"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1" w:line="240" w:lineRule="auto"/>
        <w:ind w:right="5"/>
        <w:jc w:val="both"/>
        <w:rPr>
          <w:rFonts w:ascii="Arial" w:eastAsia="Arial" w:hAnsi="Arial" w:cs="Arial"/>
          <w:color w:val="000000"/>
          <w:sz w:val="24"/>
          <w:szCs w:val="24"/>
          <w:lang w:val="pt-PT" w:eastAsia="pt-BR"/>
        </w:rPr>
      </w:pPr>
      <w:r w:rsidRPr="00D27D42">
        <w:rPr>
          <w:rFonts w:ascii="Arial" w:eastAsia="Arial" w:hAnsi="Arial" w:cs="Arial"/>
          <w:b/>
          <w:color w:val="000000"/>
          <w:sz w:val="24"/>
          <w:szCs w:val="24"/>
          <w:lang w:val="pt-PT" w:eastAsia="pt-BR"/>
        </w:rPr>
        <w:t>Anexo IV</w:t>
      </w:r>
      <w:r w:rsidRPr="00D27D42">
        <w:rPr>
          <w:rFonts w:ascii="Arial" w:eastAsia="Arial" w:hAnsi="Arial" w:cs="Arial"/>
          <w:color w:val="000000"/>
          <w:sz w:val="24"/>
          <w:szCs w:val="24"/>
          <w:lang w:val="pt-PT" w:eastAsia="pt-BR"/>
        </w:rPr>
        <w:t>: Minuta de Contrato</w:t>
      </w:r>
    </w:p>
    <w:p w14:paraId="55D12ACC" w14:textId="77777777" w:rsidR="00151F54" w:rsidRPr="00D27D42"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1" w:line="240" w:lineRule="auto"/>
        <w:ind w:right="5"/>
        <w:jc w:val="both"/>
        <w:rPr>
          <w:rFonts w:ascii="Arial" w:eastAsia="Arial" w:hAnsi="Arial" w:cs="Arial"/>
          <w:color w:val="000000"/>
          <w:sz w:val="24"/>
          <w:szCs w:val="24"/>
          <w:lang w:val="pt-PT" w:eastAsia="pt-BR"/>
        </w:rPr>
      </w:pPr>
      <w:r w:rsidRPr="00D27D42">
        <w:rPr>
          <w:rFonts w:ascii="Arial" w:eastAsia="Arial" w:hAnsi="Arial" w:cs="Arial"/>
          <w:b/>
          <w:color w:val="000000"/>
          <w:sz w:val="24"/>
          <w:szCs w:val="24"/>
          <w:lang w:val="pt-PT" w:eastAsia="pt-BR"/>
        </w:rPr>
        <w:t>Anexo V</w:t>
      </w:r>
      <w:r w:rsidRPr="00D27D42">
        <w:rPr>
          <w:rFonts w:ascii="Arial" w:eastAsia="Arial" w:hAnsi="Arial" w:cs="Arial"/>
          <w:color w:val="000000"/>
          <w:sz w:val="24"/>
          <w:szCs w:val="24"/>
          <w:lang w:val="pt-PT" w:eastAsia="pt-BR"/>
        </w:rPr>
        <w:t>: Declaração de Inexistência de Nepotismo</w:t>
      </w:r>
    </w:p>
    <w:p w14:paraId="5463C6AC" w14:textId="77777777" w:rsidR="00151F54" w:rsidRPr="00D27D42"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1" w:line="240" w:lineRule="auto"/>
        <w:ind w:right="5"/>
        <w:jc w:val="both"/>
        <w:rPr>
          <w:rFonts w:ascii="Arial" w:eastAsia="Arial" w:hAnsi="Arial" w:cs="Arial"/>
          <w:color w:val="000000"/>
          <w:sz w:val="24"/>
          <w:szCs w:val="24"/>
          <w:lang w:val="pt-PT" w:eastAsia="pt-BR"/>
        </w:rPr>
      </w:pPr>
      <w:r w:rsidRPr="00D27D42">
        <w:rPr>
          <w:rFonts w:ascii="Arial" w:eastAsia="Arial" w:hAnsi="Arial" w:cs="Arial"/>
          <w:b/>
          <w:color w:val="000000"/>
          <w:sz w:val="24"/>
          <w:szCs w:val="24"/>
          <w:lang w:val="pt-PT" w:eastAsia="pt-BR"/>
        </w:rPr>
        <w:t>Anexo VI</w:t>
      </w:r>
      <w:r w:rsidRPr="00D27D42">
        <w:rPr>
          <w:rFonts w:ascii="Arial" w:eastAsia="Arial" w:hAnsi="Arial" w:cs="Arial"/>
          <w:color w:val="000000"/>
          <w:sz w:val="24"/>
          <w:szCs w:val="24"/>
          <w:lang w:val="pt-PT" w:eastAsia="pt-BR"/>
        </w:rPr>
        <w:t>:  Declaração relativa ao art. 9º, § 1º, da Lei n.º 14.133/2021</w:t>
      </w:r>
    </w:p>
    <w:p w14:paraId="12C9AA46" w14:textId="77777777" w:rsidR="00151F54" w:rsidRPr="00D27D42"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1" w:line="240" w:lineRule="auto"/>
        <w:ind w:right="5"/>
        <w:jc w:val="both"/>
        <w:rPr>
          <w:rFonts w:ascii="Arial" w:eastAsia="Arial" w:hAnsi="Arial" w:cs="Arial"/>
          <w:color w:val="000000"/>
          <w:sz w:val="24"/>
          <w:szCs w:val="24"/>
          <w:lang w:val="pt-PT" w:eastAsia="pt-BR"/>
        </w:rPr>
      </w:pPr>
      <w:r w:rsidRPr="00D27D42">
        <w:rPr>
          <w:rFonts w:ascii="Arial" w:eastAsia="Arial" w:hAnsi="Arial" w:cs="Arial"/>
          <w:b/>
          <w:color w:val="000000"/>
          <w:sz w:val="24"/>
          <w:szCs w:val="24"/>
          <w:lang w:val="pt-PT" w:eastAsia="pt-BR"/>
        </w:rPr>
        <w:t>Anexo VII</w:t>
      </w:r>
      <w:r w:rsidRPr="00D27D42">
        <w:rPr>
          <w:rFonts w:ascii="Arial" w:eastAsia="Arial" w:hAnsi="Arial" w:cs="Arial"/>
          <w:color w:val="000000"/>
          <w:sz w:val="24"/>
          <w:szCs w:val="24"/>
          <w:lang w:val="pt-PT" w:eastAsia="pt-BR"/>
        </w:rPr>
        <w:t>: Declaração para fins de habilitação econômico–financeira, do art. 63, § 1º, da Lei n.º 14.133/2021</w:t>
      </w:r>
    </w:p>
    <w:p w14:paraId="5D960796" w14:textId="77777777" w:rsidR="00151F54" w:rsidRPr="00D27D42"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1" w:line="240" w:lineRule="auto"/>
        <w:ind w:right="5"/>
        <w:jc w:val="both"/>
        <w:rPr>
          <w:rFonts w:ascii="Arial" w:eastAsia="Arial" w:hAnsi="Arial" w:cs="Arial"/>
          <w:color w:val="000000"/>
          <w:sz w:val="24"/>
          <w:szCs w:val="24"/>
          <w:lang w:val="pt-PT" w:eastAsia="pt-BR"/>
        </w:rPr>
      </w:pPr>
      <w:r w:rsidRPr="00D27D42">
        <w:rPr>
          <w:rFonts w:ascii="Arial" w:eastAsia="Arial" w:hAnsi="Arial" w:cs="Arial"/>
          <w:b/>
          <w:color w:val="000000"/>
          <w:sz w:val="24"/>
          <w:szCs w:val="24"/>
          <w:lang w:val="pt-PT" w:eastAsia="pt-BR"/>
        </w:rPr>
        <w:t>Anexo VIII</w:t>
      </w:r>
      <w:r w:rsidRPr="00D27D42">
        <w:rPr>
          <w:rFonts w:ascii="Arial" w:eastAsia="Arial" w:hAnsi="Arial" w:cs="Arial"/>
          <w:color w:val="000000"/>
          <w:sz w:val="24"/>
          <w:szCs w:val="24"/>
          <w:lang w:val="pt-PT" w:eastAsia="pt-BR"/>
        </w:rPr>
        <w:t>: Declaração de cumprimento de reserva de cargos do art. 63, IV, da Lei n.º 14.133/2021</w:t>
      </w:r>
    </w:p>
    <w:p w14:paraId="5FADDC42" w14:textId="77777777" w:rsidR="00151F54" w:rsidRPr="00D27D42"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1" w:line="240" w:lineRule="auto"/>
        <w:ind w:right="5"/>
        <w:jc w:val="both"/>
        <w:rPr>
          <w:rFonts w:ascii="Arial" w:eastAsia="Arial" w:hAnsi="Arial" w:cs="Arial"/>
          <w:color w:val="000000"/>
          <w:sz w:val="24"/>
          <w:szCs w:val="24"/>
          <w:lang w:val="pt-PT" w:eastAsia="pt-BR"/>
        </w:rPr>
      </w:pPr>
      <w:r w:rsidRPr="00D27D42">
        <w:rPr>
          <w:rFonts w:ascii="Arial" w:eastAsia="Arial" w:hAnsi="Arial" w:cs="Arial"/>
          <w:b/>
          <w:color w:val="000000"/>
          <w:sz w:val="24"/>
          <w:szCs w:val="24"/>
          <w:lang w:val="pt-PT" w:eastAsia="pt-BR"/>
        </w:rPr>
        <w:t>Anexo IX</w:t>
      </w:r>
      <w:r w:rsidRPr="00D27D42">
        <w:rPr>
          <w:rFonts w:ascii="Arial" w:eastAsia="Arial" w:hAnsi="Arial" w:cs="Arial"/>
          <w:color w:val="000000"/>
          <w:sz w:val="24"/>
          <w:szCs w:val="24"/>
          <w:lang w:val="pt-PT" w:eastAsia="pt-BR"/>
        </w:rPr>
        <w:t>: Declaração relativa ao art. 68, VI, da Lei n.º 14.133/2021</w:t>
      </w:r>
    </w:p>
    <w:p w14:paraId="2BE7B6DB"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both"/>
        <w:rPr>
          <w:rFonts w:ascii="Arial" w:eastAsia="Arial" w:hAnsi="Arial" w:cs="Arial"/>
          <w:color w:val="000000"/>
          <w:sz w:val="20"/>
          <w:szCs w:val="20"/>
          <w:lang w:val="pt-PT" w:eastAsia="pt-BR"/>
        </w:rPr>
      </w:pPr>
    </w:p>
    <w:p w14:paraId="735EB218"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right"/>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Seropédica, ____ de ___________ de 202</w:t>
      </w:r>
      <w:r>
        <w:rPr>
          <w:rFonts w:ascii="Arial" w:eastAsia="Arial" w:hAnsi="Arial" w:cs="Arial"/>
          <w:color w:val="000000"/>
          <w:sz w:val="24"/>
          <w:szCs w:val="24"/>
          <w:lang w:val="pt-PT" w:eastAsia="pt-BR"/>
        </w:rPr>
        <w:t>5</w:t>
      </w:r>
      <w:r w:rsidRPr="00961C35">
        <w:rPr>
          <w:rFonts w:ascii="Arial" w:eastAsia="Arial" w:hAnsi="Arial" w:cs="Arial"/>
          <w:color w:val="000000"/>
          <w:sz w:val="24"/>
          <w:szCs w:val="24"/>
          <w:lang w:val="pt-PT" w:eastAsia="pt-BR"/>
        </w:rPr>
        <w:t>.</w:t>
      </w:r>
    </w:p>
    <w:p w14:paraId="12E327F3"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center"/>
        <w:rPr>
          <w:rFonts w:ascii="Arial" w:eastAsia="Arial" w:hAnsi="Arial" w:cs="Arial"/>
          <w:color w:val="000000"/>
          <w:sz w:val="24"/>
          <w:szCs w:val="24"/>
          <w:lang w:val="pt-PT" w:eastAsia="pt-BR"/>
        </w:rPr>
      </w:pPr>
    </w:p>
    <w:p w14:paraId="2F80580A"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center"/>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_______________________________</w:t>
      </w:r>
    </w:p>
    <w:p w14:paraId="69BE4B67"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center"/>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Edilaine Graciano F.A. Evangelista</w:t>
      </w:r>
    </w:p>
    <w:p w14:paraId="445F8B1B"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8789"/>
          <w:tab w:val="left" w:pos="9639"/>
        </w:tabs>
        <w:spacing w:after="0" w:line="240" w:lineRule="auto"/>
        <w:ind w:right="5"/>
        <w:jc w:val="center"/>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Secretária Municipal de Suprimentos</w:t>
      </w:r>
    </w:p>
    <w:p w14:paraId="206858BC" w14:textId="77777777" w:rsidR="00151F54" w:rsidRPr="00961C35" w:rsidRDefault="00151F54" w:rsidP="00151F54">
      <w:pPr>
        <w:widowControl w:val="0"/>
        <w:pBdr>
          <w:top w:val="nil"/>
          <w:left w:val="nil"/>
          <w:bottom w:val="nil"/>
          <w:right w:val="nil"/>
          <w:between w:val="nil"/>
        </w:pBdr>
        <w:tabs>
          <w:tab w:val="left" w:pos="8789"/>
        </w:tabs>
        <w:spacing w:after="0" w:line="240" w:lineRule="auto"/>
        <w:ind w:right="5"/>
        <w:jc w:val="center"/>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Mat. 18.858</w:t>
      </w:r>
    </w:p>
    <w:p w14:paraId="5E20FA8A"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b/>
          <w:color w:val="000000"/>
          <w:sz w:val="24"/>
          <w:szCs w:val="24"/>
          <w:lang w:val="pt-PT" w:eastAsia="pt-BR"/>
        </w:rPr>
      </w:pPr>
    </w:p>
    <w:p w14:paraId="32385C98" w14:textId="77777777" w:rsidR="00151F54" w:rsidRDefault="00151F54" w:rsidP="00151F54">
      <w:pPr>
        <w:widowControl w:val="0"/>
        <w:spacing w:after="0" w:line="240" w:lineRule="auto"/>
        <w:ind w:right="520"/>
        <w:jc w:val="center"/>
        <w:rPr>
          <w:rFonts w:ascii="Arial" w:eastAsia="Arial" w:hAnsi="Arial" w:cs="Arial"/>
          <w:b/>
          <w:sz w:val="24"/>
          <w:szCs w:val="24"/>
          <w:lang w:val="pt-PT" w:eastAsia="pt-BR"/>
        </w:rPr>
      </w:pPr>
      <w:r>
        <w:rPr>
          <w:rFonts w:ascii="Arial" w:eastAsia="Arial" w:hAnsi="Arial" w:cs="Arial"/>
          <w:b/>
          <w:sz w:val="24"/>
          <w:szCs w:val="24"/>
          <w:lang w:val="pt-PT" w:eastAsia="pt-BR"/>
        </w:rPr>
        <w:t xml:space="preserve">    </w:t>
      </w:r>
    </w:p>
    <w:p w14:paraId="3745129A" w14:textId="77777777" w:rsidR="00151F54" w:rsidRDefault="00151F54" w:rsidP="00151F54">
      <w:pPr>
        <w:widowControl w:val="0"/>
        <w:spacing w:after="0" w:line="240" w:lineRule="auto"/>
        <w:ind w:right="520"/>
        <w:jc w:val="center"/>
        <w:rPr>
          <w:rFonts w:ascii="Arial" w:eastAsia="Arial" w:hAnsi="Arial" w:cs="Arial"/>
          <w:b/>
          <w:sz w:val="24"/>
          <w:szCs w:val="24"/>
          <w:lang w:val="pt-PT" w:eastAsia="pt-BR"/>
        </w:rPr>
      </w:pPr>
    </w:p>
    <w:p w14:paraId="6FE7808C" w14:textId="77777777" w:rsidR="00151F54" w:rsidRDefault="00151F54" w:rsidP="00151F54">
      <w:pPr>
        <w:widowControl w:val="0"/>
        <w:spacing w:after="0" w:line="240" w:lineRule="auto"/>
        <w:ind w:right="520"/>
        <w:jc w:val="center"/>
        <w:rPr>
          <w:rFonts w:ascii="Arial" w:eastAsia="Arial" w:hAnsi="Arial" w:cs="Arial"/>
          <w:b/>
          <w:sz w:val="24"/>
          <w:szCs w:val="24"/>
          <w:lang w:val="pt-PT" w:eastAsia="pt-BR"/>
        </w:rPr>
      </w:pPr>
    </w:p>
    <w:p w14:paraId="1F3B7C90" w14:textId="77777777" w:rsidR="00151F54" w:rsidRDefault="00151F54" w:rsidP="00151F54">
      <w:pPr>
        <w:widowControl w:val="0"/>
        <w:spacing w:after="0" w:line="240" w:lineRule="auto"/>
        <w:ind w:right="520"/>
        <w:jc w:val="center"/>
        <w:rPr>
          <w:rFonts w:ascii="Arial" w:eastAsia="Arial" w:hAnsi="Arial" w:cs="Arial"/>
          <w:b/>
          <w:sz w:val="24"/>
          <w:szCs w:val="24"/>
          <w:lang w:val="pt-PT" w:eastAsia="pt-BR"/>
        </w:rPr>
      </w:pPr>
    </w:p>
    <w:p w14:paraId="791612CD" w14:textId="77777777" w:rsidR="00DE1BB2" w:rsidRDefault="00DE1BB2" w:rsidP="00151F54">
      <w:pPr>
        <w:widowControl w:val="0"/>
        <w:spacing w:after="0" w:line="240" w:lineRule="auto"/>
        <w:ind w:right="520"/>
        <w:jc w:val="center"/>
        <w:rPr>
          <w:rFonts w:ascii="Arial" w:eastAsia="Arial" w:hAnsi="Arial" w:cs="Arial"/>
          <w:b/>
          <w:sz w:val="24"/>
          <w:szCs w:val="24"/>
          <w:lang w:val="pt-PT" w:eastAsia="pt-BR"/>
        </w:rPr>
      </w:pPr>
    </w:p>
    <w:p w14:paraId="42A63C37" w14:textId="77777777" w:rsidR="00DE1BB2" w:rsidRDefault="00DE1BB2" w:rsidP="00151F54">
      <w:pPr>
        <w:widowControl w:val="0"/>
        <w:spacing w:after="0" w:line="240" w:lineRule="auto"/>
        <w:ind w:right="520"/>
        <w:jc w:val="center"/>
        <w:rPr>
          <w:rFonts w:ascii="Arial" w:eastAsia="Arial" w:hAnsi="Arial" w:cs="Arial"/>
          <w:b/>
          <w:sz w:val="24"/>
          <w:szCs w:val="24"/>
          <w:lang w:val="pt-PT" w:eastAsia="pt-BR"/>
        </w:rPr>
      </w:pPr>
    </w:p>
    <w:p w14:paraId="67165531" w14:textId="77777777" w:rsidR="00DE1BB2" w:rsidRDefault="00DE1BB2" w:rsidP="00151F54">
      <w:pPr>
        <w:widowControl w:val="0"/>
        <w:spacing w:after="0" w:line="240" w:lineRule="auto"/>
        <w:ind w:right="520"/>
        <w:jc w:val="center"/>
        <w:rPr>
          <w:rFonts w:ascii="Arial" w:eastAsia="Arial" w:hAnsi="Arial" w:cs="Arial"/>
          <w:b/>
          <w:sz w:val="24"/>
          <w:szCs w:val="24"/>
          <w:lang w:val="pt-PT" w:eastAsia="pt-BR"/>
        </w:rPr>
      </w:pPr>
    </w:p>
    <w:p w14:paraId="4A472106" w14:textId="77777777" w:rsidR="00DE1BB2" w:rsidRDefault="00DE1BB2" w:rsidP="00151F54">
      <w:pPr>
        <w:widowControl w:val="0"/>
        <w:spacing w:after="0" w:line="240" w:lineRule="auto"/>
        <w:ind w:right="520"/>
        <w:jc w:val="center"/>
        <w:rPr>
          <w:rFonts w:ascii="Arial" w:eastAsia="Arial" w:hAnsi="Arial" w:cs="Arial"/>
          <w:b/>
          <w:sz w:val="24"/>
          <w:szCs w:val="24"/>
          <w:lang w:val="pt-PT" w:eastAsia="pt-BR"/>
        </w:rPr>
      </w:pPr>
    </w:p>
    <w:p w14:paraId="482663F9" w14:textId="77777777" w:rsidR="00151F54" w:rsidRDefault="00151F54" w:rsidP="00151F54">
      <w:pPr>
        <w:widowControl w:val="0"/>
        <w:spacing w:after="0" w:line="240" w:lineRule="auto"/>
        <w:ind w:right="520"/>
        <w:jc w:val="center"/>
        <w:rPr>
          <w:rFonts w:ascii="Arial" w:eastAsia="Arial" w:hAnsi="Arial" w:cs="Arial"/>
          <w:b/>
          <w:sz w:val="24"/>
          <w:szCs w:val="24"/>
          <w:lang w:val="pt-PT" w:eastAsia="pt-BR"/>
        </w:rPr>
      </w:pPr>
    </w:p>
    <w:p w14:paraId="03D62220" w14:textId="77777777" w:rsidR="00151F54" w:rsidRPr="00961C35" w:rsidRDefault="00151F54" w:rsidP="00151F54">
      <w:pPr>
        <w:widowControl w:val="0"/>
        <w:spacing w:after="0" w:line="240" w:lineRule="auto"/>
        <w:ind w:right="520"/>
        <w:jc w:val="center"/>
        <w:rPr>
          <w:rFonts w:ascii="Arial" w:eastAsia="Arial" w:hAnsi="Arial" w:cs="Arial"/>
          <w:b/>
          <w:sz w:val="24"/>
          <w:szCs w:val="24"/>
          <w:lang w:val="pt-PT" w:eastAsia="pt-BR"/>
        </w:rPr>
      </w:pPr>
      <w:r>
        <w:rPr>
          <w:rFonts w:ascii="Arial" w:eastAsia="Arial" w:hAnsi="Arial" w:cs="Arial"/>
          <w:b/>
          <w:sz w:val="24"/>
          <w:szCs w:val="24"/>
          <w:lang w:val="pt-PT" w:eastAsia="pt-BR"/>
        </w:rPr>
        <w:t xml:space="preserve"> </w:t>
      </w:r>
      <w:r w:rsidRPr="00961C35">
        <w:rPr>
          <w:rFonts w:ascii="Arial" w:eastAsia="Arial" w:hAnsi="Arial" w:cs="Arial"/>
          <w:b/>
          <w:sz w:val="24"/>
          <w:szCs w:val="24"/>
          <w:lang w:val="pt-PT" w:eastAsia="pt-BR"/>
        </w:rPr>
        <w:t>ANEXO I</w:t>
      </w:r>
    </w:p>
    <w:p w14:paraId="48E7D0DC" w14:textId="77777777" w:rsidR="00151F54" w:rsidRPr="00961C35" w:rsidRDefault="00151F54" w:rsidP="00151F54">
      <w:pPr>
        <w:widowControl w:val="0"/>
        <w:spacing w:before="120" w:after="120" w:line="240" w:lineRule="auto"/>
        <w:jc w:val="center"/>
        <w:outlineLvl w:val="0"/>
        <w:rPr>
          <w:rFonts w:ascii="Arial" w:eastAsia="Calibri" w:hAnsi="Arial" w:cs="Arial"/>
          <w:b/>
          <w:bCs/>
          <w:sz w:val="24"/>
          <w:szCs w:val="24"/>
          <w:lang w:val="pt-PT" w:eastAsia="pt-BR"/>
        </w:rPr>
      </w:pPr>
      <w:r w:rsidRPr="00961C35">
        <w:rPr>
          <w:rFonts w:ascii="Arial" w:eastAsia="Calibri" w:hAnsi="Arial" w:cs="Arial"/>
          <w:b/>
          <w:bCs/>
          <w:kern w:val="36"/>
          <w:sz w:val="24"/>
          <w:szCs w:val="24"/>
          <w:lang w:val="pt-PT" w:eastAsia="pt-BR"/>
        </w:rPr>
        <w:t>TERMO DE REFERÊNCIA</w:t>
      </w:r>
    </w:p>
    <w:p w14:paraId="6215C216" w14:textId="77777777" w:rsidR="00DE1BB2" w:rsidRPr="00E960E7" w:rsidRDefault="00DE1BB2" w:rsidP="00DE1BB2">
      <w:pPr>
        <w:spacing w:before="120" w:after="120" w:line="240" w:lineRule="auto"/>
        <w:jc w:val="both"/>
        <w:rPr>
          <w:rFonts w:ascii="Arial" w:eastAsia="Times New Roman" w:hAnsi="Arial" w:cs="Arial"/>
          <w:sz w:val="20"/>
          <w:szCs w:val="20"/>
          <w:lang w:eastAsia="pt-BR"/>
        </w:rPr>
      </w:pPr>
    </w:p>
    <w:p w14:paraId="77C3BA47" w14:textId="77777777" w:rsidR="00DE1BB2" w:rsidRPr="00E960E7" w:rsidRDefault="00DE1BB2" w:rsidP="00DE1BB2">
      <w:pPr>
        <w:pStyle w:val="PargrafodaLista"/>
        <w:widowControl w:val="0"/>
        <w:numPr>
          <w:ilvl w:val="0"/>
          <w:numId w:val="14"/>
        </w:numPr>
        <w:tabs>
          <w:tab w:val="left" w:pos="284"/>
        </w:tabs>
        <w:autoSpaceDE w:val="0"/>
        <w:autoSpaceDN w:val="0"/>
        <w:spacing w:before="120" w:after="120" w:line="240" w:lineRule="auto"/>
        <w:ind w:left="426" w:right="179" w:hanging="426"/>
        <w:contextualSpacing w:val="0"/>
        <w:jc w:val="both"/>
        <w:rPr>
          <w:rFonts w:ascii="Arial" w:eastAsia="Times New Roman" w:hAnsi="Arial" w:cs="Arial"/>
          <w:b/>
          <w:color w:val="000000"/>
          <w:sz w:val="20"/>
          <w:szCs w:val="20"/>
          <w:lang w:eastAsia="pt-BR"/>
        </w:rPr>
      </w:pPr>
      <w:r w:rsidRPr="00E960E7">
        <w:rPr>
          <w:rFonts w:ascii="Arial" w:eastAsia="Times New Roman" w:hAnsi="Arial" w:cs="Arial"/>
          <w:b/>
          <w:color w:val="000000"/>
          <w:sz w:val="20"/>
          <w:szCs w:val="20"/>
          <w:lang w:eastAsia="pt-BR"/>
        </w:rPr>
        <w:t>OBJETO DA CONTRATAÇÃO</w:t>
      </w:r>
    </w:p>
    <w:p w14:paraId="2ACE3266" w14:textId="4D4B69CF" w:rsidR="00DE1BB2" w:rsidRPr="00E960E7" w:rsidRDefault="00DE1BB2" w:rsidP="00DE1BB2">
      <w:pPr>
        <w:tabs>
          <w:tab w:val="left" w:pos="0"/>
          <w:tab w:val="left" w:pos="426"/>
        </w:tabs>
        <w:spacing w:after="240" w:line="276" w:lineRule="auto"/>
        <w:jc w:val="both"/>
        <w:rPr>
          <w:rFonts w:ascii="Arial" w:eastAsia="Arial" w:hAnsi="Arial" w:cs="Arial"/>
          <w:color w:val="000000" w:themeColor="text1"/>
          <w:sz w:val="20"/>
          <w:szCs w:val="20"/>
        </w:rPr>
      </w:pPr>
      <w:r w:rsidRPr="00E960E7">
        <w:rPr>
          <w:rFonts w:ascii="Arial" w:hAnsi="Arial" w:cs="Arial"/>
          <w:sz w:val="20"/>
          <w:szCs w:val="20"/>
        </w:rPr>
        <w:t>1.1 Registro de Preços para Contratação de empresa especializada para o fornecimento parcelado de</w:t>
      </w:r>
      <w:r w:rsidR="00BC3FD0">
        <w:rPr>
          <w:rFonts w:ascii="Arial" w:hAnsi="Arial" w:cs="Arial"/>
          <w:sz w:val="20"/>
          <w:szCs w:val="20"/>
        </w:rPr>
        <w:t xml:space="preserve"> </w:t>
      </w:r>
      <w:r w:rsidRPr="00E960E7">
        <w:rPr>
          <w:rFonts w:ascii="Arial" w:eastAsia="Calibri" w:hAnsi="Arial" w:cs="Arial"/>
          <w:caps/>
          <w:sz w:val="20"/>
          <w:szCs w:val="20"/>
        </w:rPr>
        <w:t xml:space="preserve">  </w:t>
      </w:r>
      <w:r w:rsidRPr="00E960E7">
        <w:rPr>
          <w:rFonts w:ascii="Arial" w:eastAsia="Calibri" w:hAnsi="Arial" w:cs="Arial"/>
          <w:b/>
          <w:caps/>
          <w:sz w:val="20"/>
          <w:szCs w:val="20"/>
        </w:rPr>
        <w:t>MEDICAMENTOS DE FÁRMACIA BÁSICA E COMPLEMENTAR</w:t>
      </w:r>
      <w:r w:rsidRPr="00E960E7">
        <w:rPr>
          <w:rFonts w:ascii="Arial" w:hAnsi="Arial" w:cs="Arial"/>
          <w:b/>
          <w:bCs/>
          <w:sz w:val="20"/>
          <w:szCs w:val="20"/>
        </w:rPr>
        <w:t xml:space="preserve">, </w:t>
      </w:r>
      <w:r w:rsidRPr="00E960E7">
        <w:rPr>
          <w:rFonts w:ascii="Arial" w:hAnsi="Arial" w:cs="Arial"/>
          <w:bCs/>
          <w:sz w:val="20"/>
          <w:szCs w:val="20"/>
        </w:rPr>
        <w:t>para</w:t>
      </w:r>
      <w:r w:rsidRPr="00E960E7">
        <w:rPr>
          <w:rFonts w:ascii="Arial" w:hAnsi="Arial" w:cs="Arial"/>
          <w:sz w:val="20"/>
          <w:szCs w:val="20"/>
        </w:rPr>
        <w:t xml:space="preserve"> atender as demandas da Secretaria Municipal de Saúde.</w:t>
      </w:r>
    </w:p>
    <w:p w14:paraId="43704F97" w14:textId="77777777" w:rsidR="00DE1BB2" w:rsidRPr="00E960E7" w:rsidRDefault="00DE1BB2" w:rsidP="00DE1BB2">
      <w:pPr>
        <w:pStyle w:val="PargrafodaLista"/>
        <w:widowControl w:val="0"/>
        <w:numPr>
          <w:ilvl w:val="0"/>
          <w:numId w:val="14"/>
        </w:numPr>
        <w:autoSpaceDE w:val="0"/>
        <w:autoSpaceDN w:val="0"/>
        <w:spacing w:before="120" w:after="120" w:line="240" w:lineRule="auto"/>
        <w:ind w:left="567" w:right="179" w:hanging="567"/>
        <w:contextualSpacing w:val="0"/>
        <w:jc w:val="both"/>
        <w:rPr>
          <w:rFonts w:ascii="Arial" w:eastAsia="Times New Roman" w:hAnsi="Arial" w:cs="Arial"/>
          <w:b/>
          <w:color w:val="000000"/>
          <w:sz w:val="20"/>
          <w:szCs w:val="20"/>
          <w:lang w:eastAsia="pt-BR"/>
        </w:rPr>
      </w:pPr>
      <w:r w:rsidRPr="00E960E7">
        <w:rPr>
          <w:rFonts w:ascii="Arial" w:eastAsia="Times New Roman" w:hAnsi="Arial" w:cs="Arial"/>
          <w:b/>
          <w:color w:val="000000"/>
          <w:sz w:val="20"/>
          <w:szCs w:val="20"/>
          <w:lang w:eastAsia="pt-BR"/>
        </w:rPr>
        <w:t>CONDIÇÕES GERAIS DA CONTRATAÇÃO</w:t>
      </w:r>
    </w:p>
    <w:p w14:paraId="46AA3A35" w14:textId="77777777" w:rsidR="00DE1BB2" w:rsidRPr="00E960E7" w:rsidRDefault="00DE1BB2" w:rsidP="00DE1BB2">
      <w:pPr>
        <w:pStyle w:val="PargrafodaLista"/>
        <w:widowControl w:val="0"/>
        <w:numPr>
          <w:ilvl w:val="1"/>
          <w:numId w:val="14"/>
        </w:numPr>
        <w:tabs>
          <w:tab w:val="left" w:pos="426"/>
        </w:tabs>
        <w:autoSpaceDE w:val="0"/>
        <w:autoSpaceDN w:val="0"/>
        <w:spacing w:before="240" w:after="120" w:line="240" w:lineRule="auto"/>
        <w:ind w:left="0" w:right="227" w:firstLine="0"/>
        <w:contextualSpacing w:val="0"/>
        <w:jc w:val="both"/>
        <w:rPr>
          <w:rFonts w:ascii="Arial" w:hAnsi="Arial" w:cs="Arial"/>
          <w:color w:val="000000" w:themeColor="text1"/>
          <w:sz w:val="20"/>
          <w:szCs w:val="20"/>
        </w:rPr>
      </w:pPr>
      <w:r w:rsidRPr="00E960E7">
        <w:rPr>
          <w:rFonts w:ascii="Arial" w:hAnsi="Arial" w:cs="Arial"/>
          <w:color w:val="000000" w:themeColor="text1"/>
          <w:sz w:val="20"/>
          <w:szCs w:val="20"/>
        </w:rPr>
        <w:t xml:space="preserve">O objeto da contratação tem a natureza de serviço comum </w:t>
      </w:r>
      <w:r w:rsidRPr="00E960E7">
        <w:rPr>
          <w:rFonts w:ascii="Arial" w:hAnsi="Arial" w:cs="Arial"/>
          <w:sz w:val="20"/>
          <w:szCs w:val="20"/>
        </w:rPr>
        <w:t xml:space="preserve">uma vez que seus padrões </w:t>
      </w:r>
    </w:p>
    <w:p w14:paraId="0B87E1BE" w14:textId="77777777" w:rsidR="00DE1BB2" w:rsidRPr="00E960E7" w:rsidRDefault="00DE1BB2" w:rsidP="00DE1BB2">
      <w:pPr>
        <w:pStyle w:val="PargrafodaLista"/>
        <w:widowControl w:val="0"/>
        <w:numPr>
          <w:ilvl w:val="1"/>
          <w:numId w:val="14"/>
        </w:numPr>
        <w:tabs>
          <w:tab w:val="left" w:pos="426"/>
        </w:tabs>
        <w:autoSpaceDE w:val="0"/>
        <w:autoSpaceDN w:val="0"/>
        <w:spacing w:before="240" w:after="120" w:line="240" w:lineRule="auto"/>
        <w:ind w:left="0" w:right="227" w:firstLine="0"/>
        <w:contextualSpacing w:val="0"/>
        <w:jc w:val="both"/>
        <w:rPr>
          <w:rFonts w:ascii="Arial" w:hAnsi="Arial" w:cs="Arial"/>
          <w:color w:val="000000" w:themeColor="text1"/>
          <w:sz w:val="20"/>
          <w:szCs w:val="20"/>
        </w:rPr>
      </w:pPr>
      <w:proofErr w:type="gramStart"/>
      <w:r w:rsidRPr="00E960E7">
        <w:rPr>
          <w:rFonts w:ascii="Arial" w:hAnsi="Arial" w:cs="Arial"/>
          <w:sz w:val="20"/>
          <w:szCs w:val="20"/>
        </w:rPr>
        <w:t>de</w:t>
      </w:r>
      <w:proofErr w:type="gramEnd"/>
      <w:r w:rsidRPr="00E960E7">
        <w:rPr>
          <w:rFonts w:ascii="Arial" w:hAnsi="Arial" w:cs="Arial"/>
          <w:sz w:val="20"/>
          <w:szCs w:val="20"/>
        </w:rPr>
        <w:t xml:space="preserve"> desempenho e qualidade podem ser objetivamente definidos por meio de especificações usuais no mercado</w:t>
      </w:r>
      <w:r w:rsidRPr="00E960E7">
        <w:rPr>
          <w:rFonts w:ascii="Arial" w:hAnsi="Arial" w:cs="Arial"/>
          <w:color w:val="000000" w:themeColor="text1"/>
          <w:sz w:val="20"/>
          <w:szCs w:val="20"/>
        </w:rPr>
        <w:t>.</w:t>
      </w:r>
    </w:p>
    <w:p w14:paraId="76EBEB5F" w14:textId="39E51839" w:rsidR="00DE1BB2" w:rsidRDefault="00DE1BB2" w:rsidP="00DE1BB2">
      <w:pPr>
        <w:pStyle w:val="PargrafodaLista"/>
        <w:widowControl w:val="0"/>
        <w:numPr>
          <w:ilvl w:val="1"/>
          <w:numId w:val="14"/>
        </w:numPr>
        <w:autoSpaceDE w:val="0"/>
        <w:autoSpaceDN w:val="0"/>
        <w:spacing w:before="240" w:after="120" w:line="240" w:lineRule="auto"/>
        <w:ind w:left="567" w:right="227" w:hanging="567"/>
        <w:contextualSpacing w:val="0"/>
        <w:jc w:val="both"/>
        <w:rPr>
          <w:rFonts w:ascii="Arial" w:hAnsi="Arial" w:cs="Arial"/>
          <w:color w:val="000000" w:themeColor="text1"/>
          <w:sz w:val="20"/>
          <w:szCs w:val="20"/>
        </w:rPr>
      </w:pPr>
      <w:r w:rsidRPr="00E960E7">
        <w:rPr>
          <w:rFonts w:ascii="Arial" w:hAnsi="Arial" w:cs="Arial"/>
          <w:color w:val="000000" w:themeColor="text1"/>
          <w:sz w:val="20"/>
          <w:szCs w:val="20"/>
        </w:rPr>
        <w:t>Os quantitativos de itens a serem contratados estão discriminados na tabela abaixo:</w:t>
      </w:r>
      <w:r>
        <w:rPr>
          <w:rFonts w:ascii="Arial" w:hAnsi="Arial" w:cs="Arial"/>
          <w:color w:val="000000" w:themeColor="text1"/>
          <w:sz w:val="20"/>
          <w:szCs w:val="20"/>
        </w:rPr>
        <w:t xml:space="preserve"> </w:t>
      </w:r>
    </w:p>
    <w:p w14:paraId="1BF9256F" w14:textId="77777777" w:rsidR="00DE1BB2" w:rsidRPr="00E960E7" w:rsidRDefault="00DE1BB2" w:rsidP="00DE1BB2">
      <w:pPr>
        <w:pStyle w:val="PargrafodaLista"/>
        <w:widowControl w:val="0"/>
        <w:autoSpaceDE w:val="0"/>
        <w:autoSpaceDN w:val="0"/>
        <w:spacing w:before="240" w:after="120" w:line="240" w:lineRule="auto"/>
        <w:ind w:left="567" w:right="227"/>
        <w:contextualSpacing w:val="0"/>
        <w:jc w:val="both"/>
        <w:rPr>
          <w:rFonts w:ascii="Arial" w:hAnsi="Arial" w:cs="Arial"/>
          <w:color w:val="000000" w:themeColor="text1"/>
          <w:sz w:val="20"/>
          <w:szCs w:val="20"/>
        </w:rPr>
      </w:pPr>
    </w:p>
    <w:tbl>
      <w:tblPr>
        <w:tblW w:w="9020" w:type="dxa"/>
        <w:jc w:val="center"/>
        <w:tblCellMar>
          <w:left w:w="70" w:type="dxa"/>
          <w:right w:w="70" w:type="dxa"/>
        </w:tblCellMar>
        <w:tblLook w:val="04A0" w:firstRow="1" w:lastRow="0" w:firstColumn="1" w:lastColumn="0" w:noHBand="0" w:noVBand="1"/>
      </w:tblPr>
      <w:tblGrid>
        <w:gridCol w:w="600"/>
        <w:gridCol w:w="1000"/>
        <w:gridCol w:w="3226"/>
        <w:gridCol w:w="1651"/>
        <w:gridCol w:w="1563"/>
        <w:gridCol w:w="980"/>
      </w:tblGrid>
      <w:tr w:rsidR="00DE1BB2" w:rsidRPr="00DE1BB2" w14:paraId="25DBE251" w14:textId="77777777" w:rsidTr="00BC3FD0">
        <w:trPr>
          <w:trHeight w:val="300"/>
          <w:jc w:val="center"/>
        </w:trPr>
        <w:tc>
          <w:tcPr>
            <w:tcW w:w="600" w:type="dxa"/>
            <w:tcBorders>
              <w:top w:val="nil"/>
              <w:left w:val="nil"/>
              <w:bottom w:val="nil"/>
              <w:right w:val="nil"/>
            </w:tcBorders>
            <w:shd w:val="clear" w:color="auto" w:fill="auto"/>
            <w:noWrap/>
            <w:vAlign w:val="center"/>
            <w:hideMark/>
          </w:tcPr>
          <w:p w14:paraId="53B181F0" w14:textId="77777777" w:rsidR="00DE1BB2" w:rsidRPr="00DE1BB2" w:rsidRDefault="00DE1BB2" w:rsidP="00EB6184">
            <w:pPr>
              <w:spacing w:after="0" w:line="240" w:lineRule="auto"/>
              <w:rPr>
                <w:rFonts w:ascii="Arial" w:eastAsia="Times New Roman" w:hAnsi="Arial" w:cs="Arial"/>
                <w:sz w:val="18"/>
                <w:szCs w:val="18"/>
                <w:lang w:eastAsia="pt-BR"/>
              </w:rPr>
            </w:pPr>
          </w:p>
        </w:tc>
        <w:tc>
          <w:tcPr>
            <w:tcW w:w="1000" w:type="dxa"/>
            <w:tcBorders>
              <w:top w:val="nil"/>
              <w:left w:val="nil"/>
              <w:bottom w:val="nil"/>
              <w:right w:val="nil"/>
            </w:tcBorders>
            <w:shd w:val="clear" w:color="auto" w:fill="auto"/>
            <w:noWrap/>
            <w:hideMark/>
          </w:tcPr>
          <w:p w14:paraId="5BD2B9B7" w14:textId="77777777" w:rsidR="00DE1BB2" w:rsidRPr="00DE1BB2" w:rsidRDefault="00DE1BB2" w:rsidP="00EB6184">
            <w:pPr>
              <w:spacing w:after="0" w:line="240" w:lineRule="auto"/>
              <w:jc w:val="center"/>
              <w:rPr>
                <w:rFonts w:ascii="Arial" w:eastAsia="Times New Roman" w:hAnsi="Arial" w:cs="Arial"/>
                <w:sz w:val="18"/>
                <w:szCs w:val="18"/>
                <w:lang w:eastAsia="pt-BR"/>
              </w:rPr>
            </w:pPr>
          </w:p>
        </w:tc>
        <w:tc>
          <w:tcPr>
            <w:tcW w:w="7420" w:type="dxa"/>
            <w:gridSpan w:val="4"/>
            <w:vMerge w:val="restart"/>
            <w:tcBorders>
              <w:top w:val="nil"/>
              <w:left w:val="nil"/>
              <w:bottom w:val="single" w:sz="4" w:space="0" w:color="000000"/>
              <w:right w:val="nil"/>
            </w:tcBorders>
            <w:shd w:val="clear" w:color="auto" w:fill="auto"/>
            <w:hideMark/>
          </w:tcPr>
          <w:p w14:paraId="3E2B800A" w14:textId="7D81AE72" w:rsidR="00DE1BB2" w:rsidRPr="00DE1BB2" w:rsidRDefault="00DE1BB2" w:rsidP="00DE1BB2">
            <w:pPr>
              <w:spacing w:after="0" w:line="240" w:lineRule="auto"/>
              <w:rPr>
                <w:rFonts w:ascii="Arial" w:eastAsia="Times New Roman" w:hAnsi="Arial" w:cs="Arial"/>
                <w:b/>
                <w:bCs/>
                <w:color w:val="000000"/>
                <w:sz w:val="18"/>
                <w:szCs w:val="18"/>
                <w:lang w:eastAsia="pt-BR"/>
              </w:rPr>
            </w:pPr>
            <w:r>
              <w:rPr>
                <w:rFonts w:ascii="Arial" w:eastAsia="Times New Roman" w:hAnsi="Arial" w:cs="Arial"/>
                <w:b/>
                <w:bCs/>
                <w:color w:val="000000"/>
                <w:sz w:val="18"/>
                <w:szCs w:val="18"/>
                <w:lang w:eastAsia="pt-BR"/>
              </w:rPr>
              <w:t xml:space="preserve">                                     </w:t>
            </w:r>
            <w:r w:rsidRPr="00DE1BB2">
              <w:rPr>
                <w:rFonts w:ascii="Arial" w:eastAsia="Times New Roman" w:hAnsi="Arial" w:cs="Arial"/>
                <w:b/>
                <w:bCs/>
                <w:color w:val="000000"/>
                <w:sz w:val="18"/>
                <w:szCs w:val="18"/>
                <w:lang w:eastAsia="pt-BR"/>
              </w:rPr>
              <w:t xml:space="preserve"> FARMÁCIA BÁSICA </w:t>
            </w:r>
          </w:p>
        </w:tc>
      </w:tr>
      <w:tr w:rsidR="00DE1BB2" w:rsidRPr="00DE1BB2" w14:paraId="4F16AEE5" w14:textId="77777777" w:rsidTr="00BC3FD0">
        <w:trPr>
          <w:trHeight w:val="300"/>
          <w:jc w:val="center"/>
        </w:trPr>
        <w:tc>
          <w:tcPr>
            <w:tcW w:w="600" w:type="dxa"/>
            <w:tcBorders>
              <w:top w:val="nil"/>
              <w:left w:val="nil"/>
              <w:bottom w:val="single" w:sz="4" w:space="0" w:color="auto"/>
              <w:right w:val="nil"/>
            </w:tcBorders>
            <w:shd w:val="clear" w:color="auto" w:fill="auto"/>
            <w:noWrap/>
            <w:vAlign w:val="center"/>
            <w:hideMark/>
          </w:tcPr>
          <w:p w14:paraId="7F85F95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p>
        </w:tc>
        <w:tc>
          <w:tcPr>
            <w:tcW w:w="1000" w:type="dxa"/>
            <w:tcBorders>
              <w:top w:val="nil"/>
              <w:left w:val="nil"/>
              <w:bottom w:val="single" w:sz="4" w:space="0" w:color="auto"/>
              <w:right w:val="nil"/>
            </w:tcBorders>
            <w:shd w:val="clear" w:color="auto" w:fill="auto"/>
            <w:noWrap/>
            <w:hideMark/>
          </w:tcPr>
          <w:p w14:paraId="51BC70FA" w14:textId="77777777" w:rsidR="00DE1BB2" w:rsidRPr="00DE1BB2" w:rsidRDefault="00DE1BB2" w:rsidP="00EB6184">
            <w:pPr>
              <w:spacing w:after="0" w:line="240" w:lineRule="auto"/>
              <w:jc w:val="center"/>
              <w:rPr>
                <w:rFonts w:ascii="Arial" w:eastAsia="Times New Roman" w:hAnsi="Arial" w:cs="Arial"/>
                <w:sz w:val="18"/>
                <w:szCs w:val="18"/>
                <w:lang w:eastAsia="pt-BR"/>
              </w:rPr>
            </w:pPr>
          </w:p>
        </w:tc>
        <w:tc>
          <w:tcPr>
            <w:tcW w:w="7420" w:type="dxa"/>
            <w:gridSpan w:val="4"/>
            <w:vMerge/>
            <w:tcBorders>
              <w:top w:val="nil"/>
              <w:left w:val="nil"/>
              <w:bottom w:val="single" w:sz="4" w:space="0" w:color="auto"/>
              <w:right w:val="nil"/>
            </w:tcBorders>
            <w:vAlign w:val="center"/>
            <w:hideMark/>
          </w:tcPr>
          <w:p w14:paraId="4546FAF7" w14:textId="77777777" w:rsidR="00DE1BB2" w:rsidRPr="00DE1BB2" w:rsidRDefault="00DE1BB2" w:rsidP="00EB6184">
            <w:pPr>
              <w:spacing w:after="0" w:line="240" w:lineRule="auto"/>
              <w:rPr>
                <w:rFonts w:ascii="Arial" w:eastAsia="Times New Roman" w:hAnsi="Arial" w:cs="Arial"/>
                <w:b/>
                <w:bCs/>
                <w:color w:val="000000"/>
                <w:sz w:val="18"/>
                <w:szCs w:val="18"/>
                <w:lang w:eastAsia="pt-BR"/>
              </w:rPr>
            </w:pPr>
          </w:p>
        </w:tc>
      </w:tr>
      <w:tr w:rsidR="00DE1BB2" w:rsidRPr="00DE1BB2" w14:paraId="5E6DA513" w14:textId="77777777" w:rsidTr="00BC3FD0">
        <w:trPr>
          <w:trHeight w:val="735"/>
          <w:jc w:val="center"/>
        </w:trPr>
        <w:tc>
          <w:tcPr>
            <w:tcW w:w="600" w:type="dxa"/>
            <w:tcBorders>
              <w:top w:val="single" w:sz="4" w:space="0" w:color="auto"/>
              <w:left w:val="single" w:sz="4" w:space="0" w:color="000000"/>
              <w:bottom w:val="single" w:sz="4" w:space="0" w:color="000000"/>
              <w:right w:val="single" w:sz="4" w:space="0" w:color="000000"/>
            </w:tcBorders>
            <w:shd w:val="clear" w:color="000000" w:fill="BFBFBF"/>
            <w:vAlign w:val="center"/>
            <w:hideMark/>
          </w:tcPr>
          <w:p w14:paraId="344066E0"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ITEM</w:t>
            </w:r>
          </w:p>
        </w:tc>
        <w:tc>
          <w:tcPr>
            <w:tcW w:w="1000" w:type="dxa"/>
            <w:tcBorders>
              <w:top w:val="single" w:sz="4" w:space="0" w:color="auto"/>
              <w:left w:val="nil"/>
              <w:bottom w:val="single" w:sz="4" w:space="0" w:color="000000"/>
              <w:right w:val="single" w:sz="4" w:space="0" w:color="000000"/>
            </w:tcBorders>
            <w:shd w:val="clear" w:color="000000" w:fill="BFBFBF"/>
            <w:vAlign w:val="center"/>
            <w:hideMark/>
          </w:tcPr>
          <w:p w14:paraId="25B7777E"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 xml:space="preserve">CODIGO </w:t>
            </w:r>
          </w:p>
        </w:tc>
        <w:tc>
          <w:tcPr>
            <w:tcW w:w="3580" w:type="dxa"/>
            <w:tcBorders>
              <w:top w:val="single" w:sz="4" w:space="0" w:color="auto"/>
              <w:left w:val="nil"/>
              <w:bottom w:val="single" w:sz="4" w:space="0" w:color="000000"/>
              <w:right w:val="single" w:sz="4" w:space="0" w:color="000000"/>
            </w:tcBorders>
            <w:shd w:val="clear" w:color="auto" w:fill="auto"/>
            <w:vAlign w:val="center"/>
            <w:hideMark/>
          </w:tcPr>
          <w:p w14:paraId="0A6FE7A1"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MEDICAMENTOS</w:t>
            </w:r>
          </w:p>
        </w:tc>
        <w:tc>
          <w:tcPr>
            <w:tcW w:w="1220" w:type="dxa"/>
            <w:tcBorders>
              <w:top w:val="single" w:sz="4" w:space="0" w:color="auto"/>
              <w:left w:val="nil"/>
              <w:bottom w:val="single" w:sz="4" w:space="0" w:color="000000"/>
              <w:right w:val="single" w:sz="4" w:space="0" w:color="000000"/>
            </w:tcBorders>
            <w:shd w:val="clear" w:color="auto" w:fill="auto"/>
            <w:vAlign w:val="center"/>
            <w:hideMark/>
          </w:tcPr>
          <w:p w14:paraId="0215D094"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APRESENTAÇÃO</w:t>
            </w:r>
          </w:p>
        </w:tc>
        <w:tc>
          <w:tcPr>
            <w:tcW w:w="1640" w:type="dxa"/>
            <w:tcBorders>
              <w:top w:val="single" w:sz="4" w:space="0" w:color="auto"/>
              <w:left w:val="nil"/>
              <w:bottom w:val="single" w:sz="4" w:space="0" w:color="000000"/>
              <w:right w:val="single" w:sz="4" w:space="0" w:color="000000"/>
            </w:tcBorders>
            <w:shd w:val="clear" w:color="auto" w:fill="auto"/>
            <w:vAlign w:val="center"/>
            <w:hideMark/>
          </w:tcPr>
          <w:p w14:paraId="19EF5D03"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TIPO</w:t>
            </w:r>
          </w:p>
        </w:tc>
        <w:tc>
          <w:tcPr>
            <w:tcW w:w="980" w:type="dxa"/>
            <w:tcBorders>
              <w:top w:val="single" w:sz="4" w:space="0" w:color="auto"/>
              <w:left w:val="nil"/>
              <w:bottom w:val="nil"/>
              <w:right w:val="single" w:sz="4" w:space="0" w:color="auto"/>
            </w:tcBorders>
            <w:shd w:val="clear" w:color="auto" w:fill="auto"/>
            <w:vAlign w:val="center"/>
            <w:hideMark/>
          </w:tcPr>
          <w:p w14:paraId="0ED00C1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TOTAL</w:t>
            </w:r>
          </w:p>
        </w:tc>
      </w:tr>
      <w:tr w:rsidR="00DE1BB2" w:rsidRPr="00DE1BB2" w14:paraId="52B6772F"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2F62C35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w:t>
            </w:r>
          </w:p>
        </w:tc>
        <w:tc>
          <w:tcPr>
            <w:tcW w:w="1000" w:type="dxa"/>
            <w:tcBorders>
              <w:top w:val="nil"/>
              <w:left w:val="nil"/>
              <w:bottom w:val="single" w:sz="4" w:space="0" w:color="000000"/>
              <w:right w:val="single" w:sz="4" w:space="0" w:color="000000"/>
            </w:tcBorders>
            <w:shd w:val="clear" w:color="000000" w:fill="BFBFBF"/>
            <w:noWrap/>
            <w:vAlign w:val="center"/>
            <w:hideMark/>
          </w:tcPr>
          <w:p w14:paraId="7AED8B1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278283</w:t>
            </w:r>
          </w:p>
        </w:tc>
        <w:tc>
          <w:tcPr>
            <w:tcW w:w="3580" w:type="dxa"/>
            <w:tcBorders>
              <w:top w:val="nil"/>
              <w:left w:val="nil"/>
              <w:bottom w:val="single" w:sz="4" w:space="0" w:color="000000"/>
              <w:right w:val="single" w:sz="4" w:space="0" w:color="000000"/>
            </w:tcBorders>
            <w:shd w:val="clear" w:color="auto" w:fill="auto"/>
            <w:vAlign w:val="center"/>
            <w:hideMark/>
          </w:tcPr>
          <w:p w14:paraId="05FEF0EB"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ACETAZOLAMINA 250 MG</w:t>
            </w:r>
          </w:p>
        </w:tc>
        <w:tc>
          <w:tcPr>
            <w:tcW w:w="1220" w:type="dxa"/>
            <w:tcBorders>
              <w:top w:val="nil"/>
              <w:left w:val="nil"/>
              <w:bottom w:val="single" w:sz="4" w:space="0" w:color="000000"/>
              <w:right w:val="single" w:sz="4" w:space="0" w:color="000000"/>
            </w:tcBorders>
            <w:shd w:val="clear" w:color="auto" w:fill="auto"/>
            <w:vAlign w:val="center"/>
            <w:hideMark/>
          </w:tcPr>
          <w:p w14:paraId="206D13F5"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c/25</w:t>
            </w:r>
          </w:p>
        </w:tc>
        <w:tc>
          <w:tcPr>
            <w:tcW w:w="1640" w:type="dxa"/>
            <w:tcBorders>
              <w:top w:val="nil"/>
              <w:left w:val="nil"/>
              <w:bottom w:val="single" w:sz="4" w:space="0" w:color="000000"/>
              <w:right w:val="single" w:sz="4" w:space="0" w:color="000000"/>
            </w:tcBorders>
            <w:shd w:val="clear" w:color="auto" w:fill="auto"/>
            <w:vAlign w:val="center"/>
            <w:hideMark/>
          </w:tcPr>
          <w:p w14:paraId="13A35468"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7BE9C84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40</w:t>
            </w:r>
          </w:p>
        </w:tc>
      </w:tr>
      <w:tr w:rsidR="00DE1BB2" w:rsidRPr="00DE1BB2" w14:paraId="33434C47" w14:textId="77777777" w:rsidTr="00BC3FD0">
        <w:trPr>
          <w:trHeight w:val="63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3D0722E9"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w:t>
            </w:r>
          </w:p>
        </w:tc>
        <w:tc>
          <w:tcPr>
            <w:tcW w:w="1000" w:type="dxa"/>
            <w:tcBorders>
              <w:top w:val="nil"/>
              <w:left w:val="nil"/>
              <w:bottom w:val="single" w:sz="4" w:space="0" w:color="000000"/>
              <w:right w:val="single" w:sz="4" w:space="0" w:color="000000"/>
            </w:tcBorders>
            <w:shd w:val="clear" w:color="000000" w:fill="BFBFBF"/>
            <w:noWrap/>
            <w:vAlign w:val="center"/>
            <w:hideMark/>
          </w:tcPr>
          <w:p w14:paraId="55D3208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270558</w:t>
            </w:r>
          </w:p>
        </w:tc>
        <w:tc>
          <w:tcPr>
            <w:tcW w:w="3580" w:type="dxa"/>
            <w:tcBorders>
              <w:top w:val="nil"/>
              <w:left w:val="nil"/>
              <w:bottom w:val="single" w:sz="4" w:space="0" w:color="000000"/>
              <w:right w:val="single" w:sz="4" w:space="0" w:color="000000"/>
            </w:tcBorders>
            <w:shd w:val="clear" w:color="auto" w:fill="auto"/>
            <w:vAlign w:val="center"/>
            <w:hideMark/>
          </w:tcPr>
          <w:p w14:paraId="1F92E93B" w14:textId="77777777" w:rsidR="00DE1BB2" w:rsidRPr="00DE1BB2" w:rsidRDefault="00DE1BB2" w:rsidP="00EB6184">
            <w:pPr>
              <w:spacing w:after="0" w:line="240" w:lineRule="auto"/>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 xml:space="preserve">ACETILCISTEÍNA 20MG/ML 100ML INFANTIL </w:t>
            </w:r>
          </w:p>
        </w:tc>
        <w:tc>
          <w:tcPr>
            <w:tcW w:w="1220" w:type="dxa"/>
            <w:tcBorders>
              <w:top w:val="nil"/>
              <w:left w:val="nil"/>
              <w:bottom w:val="single" w:sz="4" w:space="0" w:color="000000"/>
              <w:right w:val="single" w:sz="4" w:space="0" w:color="000000"/>
            </w:tcBorders>
            <w:shd w:val="clear" w:color="auto" w:fill="auto"/>
            <w:vAlign w:val="center"/>
            <w:hideMark/>
          </w:tcPr>
          <w:p w14:paraId="620A334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3C5E297F"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w:t>
            </w:r>
          </w:p>
        </w:tc>
        <w:tc>
          <w:tcPr>
            <w:tcW w:w="980" w:type="dxa"/>
            <w:tcBorders>
              <w:top w:val="nil"/>
              <w:left w:val="nil"/>
              <w:bottom w:val="single" w:sz="4" w:space="0" w:color="auto"/>
              <w:right w:val="single" w:sz="4" w:space="0" w:color="auto"/>
            </w:tcBorders>
            <w:shd w:val="clear" w:color="auto" w:fill="auto"/>
            <w:noWrap/>
            <w:vAlign w:val="center"/>
            <w:hideMark/>
          </w:tcPr>
          <w:p w14:paraId="036ACCE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6.000</w:t>
            </w:r>
          </w:p>
        </w:tc>
      </w:tr>
      <w:tr w:rsidR="00DE1BB2" w:rsidRPr="00DE1BB2" w14:paraId="23A9CD25" w14:textId="77777777" w:rsidTr="00BC3FD0">
        <w:trPr>
          <w:trHeight w:val="63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37D20687"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w:t>
            </w:r>
          </w:p>
        </w:tc>
        <w:tc>
          <w:tcPr>
            <w:tcW w:w="1000" w:type="dxa"/>
            <w:tcBorders>
              <w:top w:val="nil"/>
              <w:left w:val="nil"/>
              <w:bottom w:val="single" w:sz="4" w:space="0" w:color="000000"/>
              <w:right w:val="single" w:sz="4" w:space="0" w:color="000000"/>
            </w:tcBorders>
            <w:shd w:val="clear" w:color="000000" w:fill="BFBFBF"/>
            <w:noWrap/>
            <w:vAlign w:val="center"/>
            <w:hideMark/>
          </w:tcPr>
          <w:p w14:paraId="0F512E8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355786</w:t>
            </w:r>
          </w:p>
        </w:tc>
        <w:tc>
          <w:tcPr>
            <w:tcW w:w="3580" w:type="dxa"/>
            <w:tcBorders>
              <w:top w:val="nil"/>
              <w:left w:val="nil"/>
              <w:bottom w:val="single" w:sz="4" w:space="0" w:color="000000"/>
              <w:right w:val="single" w:sz="4" w:space="0" w:color="000000"/>
            </w:tcBorders>
            <w:shd w:val="clear" w:color="auto" w:fill="auto"/>
            <w:vAlign w:val="center"/>
            <w:hideMark/>
          </w:tcPr>
          <w:p w14:paraId="3871CCF3" w14:textId="77777777" w:rsidR="00DE1BB2" w:rsidRPr="00DE1BB2" w:rsidRDefault="00DE1BB2" w:rsidP="00EB6184">
            <w:pPr>
              <w:spacing w:after="0" w:line="240" w:lineRule="auto"/>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ACETILCISTEÍNA 40MG/ML 120ML ADULTO</w:t>
            </w:r>
          </w:p>
        </w:tc>
        <w:tc>
          <w:tcPr>
            <w:tcW w:w="1220" w:type="dxa"/>
            <w:tcBorders>
              <w:top w:val="nil"/>
              <w:left w:val="nil"/>
              <w:bottom w:val="single" w:sz="4" w:space="0" w:color="000000"/>
              <w:right w:val="single" w:sz="4" w:space="0" w:color="000000"/>
            </w:tcBorders>
            <w:shd w:val="clear" w:color="auto" w:fill="auto"/>
            <w:vAlign w:val="center"/>
            <w:hideMark/>
          </w:tcPr>
          <w:p w14:paraId="00D0681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Frasco 120ml</w:t>
            </w:r>
          </w:p>
        </w:tc>
        <w:tc>
          <w:tcPr>
            <w:tcW w:w="1640" w:type="dxa"/>
            <w:tcBorders>
              <w:top w:val="nil"/>
              <w:left w:val="nil"/>
              <w:bottom w:val="single" w:sz="4" w:space="0" w:color="000000"/>
              <w:right w:val="single" w:sz="4" w:space="0" w:color="000000"/>
            </w:tcBorders>
            <w:shd w:val="clear" w:color="auto" w:fill="auto"/>
            <w:vAlign w:val="center"/>
            <w:hideMark/>
          </w:tcPr>
          <w:p w14:paraId="5634E2DC"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w:t>
            </w:r>
          </w:p>
        </w:tc>
        <w:tc>
          <w:tcPr>
            <w:tcW w:w="980" w:type="dxa"/>
            <w:tcBorders>
              <w:top w:val="nil"/>
              <w:left w:val="nil"/>
              <w:bottom w:val="single" w:sz="4" w:space="0" w:color="auto"/>
              <w:right w:val="single" w:sz="4" w:space="0" w:color="auto"/>
            </w:tcBorders>
            <w:shd w:val="clear" w:color="auto" w:fill="auto"/>
            <w:noWrap/>
            <w:vAlign w:val="center"/>
            <w:hideMark/>
          </w:tcPr>
          <w:p w14:paraId="45F002D7"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6.000</w:t>
            </w:r>
          </w:p>
        </w:tc>
      </w:tr>
      <w:tr w:rsidR="00DE1BB2" w:rsidRPr="00DE1BB2" w14:paraId="18C86508"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442FD284"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w:t>
            </w:r>
          </w:p>
        </w:tc>
        <w:tc>
          <w:tcPr>
            <w:tcW w:w="1000" w:type="dxa"/>
            <w:tcBorders>
              <w:top w:val="nil"/>
              <w:left w:val="nil"/>
              <w:bottom w:val="single" w:sz="4" w:space="0" w:color="000000"/>
              <w:right w:val="single" w:sz="4" w:space="0" w:color="000000"/>
            </w:tcBorders>
            <w:shd w:val="clear" w:color="000000" w:fill="BFBFBF"/>
            <w:noWrap/>
            <w:vAlign w:val="center"/>
            <w:hideMark/>
          </w:tcPr>
          <w:p w14:paraId="79ABF62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268370</w:t>
            </w:r>
          </w:p>
        </w:tc>
        <w:tc>
          <w:tcPr>
            <w:tcW w:w="3580" w:type="dxa"/>
            <w:tcBorders>
              <w:top w:val="nil"/>
              <w:left w:val="nil"/>
              <w:bottom w:val="single" w:sz="4" w:space="0" w:color="000000"/>
              <w:right w:val="single" w:sz="4" w:space="0" w:color="000000"/>
            </w:tcBorders>
            <w:shd w:val="clear" w:color="auto" w:fill="auto"/>
            <w:vAlign w:val="center"/>
            <w:hideMark/>
          </w:tcPr>
          <w:p w14:paraId="550E4A92"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ACICLOVIR 200MG</w:t>
            </w:r>
          </w:p>
        </w:tc>
        <w:tc>
          <w:tcPr>
            <w:tcW w:w="1220" w:type="dxa"/>
            <w:tcBorders>
              <w:top w:val="nil"/>
              <w:left w:val="nil"/>
              <w:bottom w:val="single" w:sz="4" w:space="0" w:color="000000"/>
              <w:right w:val="single" w:sz="4" w:space="0" w:color="000000"/>
            </w:tcBorders>
            <w:shd w:val="clear" w:color="auto" w:fill="auto"/>
            <w:vAlign w:val="center"/>
            <w:hideMark/>
          </w:tcPr>
          <w:p w14:paraId="204FA32D"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c/25</w:t>
            </w:r>
          </w:p>
        </w:tc>
        <w:tc>
          <w:tcPr>
            <w:tcW w:w="1640" w:type="dxa"/>
            <w:tcBorders>
              <w:top w:val="nil"/>
              <w:left w:val="nil"/>
              <w:bottom w:val="single" w:sz="4" w:space="0" w:color="000000"/>
              <w:right w:val="single" w:sz="4" w:space="0" w:color="000000"/>
            </w:tcBorders>
            <w:shd w:val="clear" w:color="auto" w:fill="auto"/>
            <w:vAlign w:val="center"/>
            <w:hideMark/>
          </w:tcPr>
          <w:p w14:paraId="2A33AA8C"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1B22955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280</w:t>
            </w:r>
          </w:p>
        </w:tc>
      </w:tr>
      <w:tr w:rsidR="00DE1BB2" w:rsidRPr="00DE1BB2" w14:paraId="08A56AA4" w14:textId="77777777" w:rsidTr="00BC3FD0">
        <w:trPr>
          <w:trHeight w:val="63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5AD8946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w:t>
            </w:r>
          </w:p>
        </w:tc>
        <w:tc>
          <w:tcPr>
            <w:tcW w:w="1000" w:type="dxa"/>
            <w:tcBorders>
              <w:top w:val="nil"/>
              <w:left w:val="nil"/>
              <w:bottom w:val="single" w:sz="4" w:space="0" w:color="000000"/>
              <w:right w:val="single" w:sz="4" w:space="0" w:color="000000"/>
            </w:tcBorders>
            <w:shd w:val="clear" w:color="000000" w:fill="BFBFBF"/>
            <w:noWrap/>
            <w:vAlign w:val="center"/>
            <w:hideMark/>
          </w:tcPr>
          <w:p w14:paraId="41C1617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268375</w:t>
            </w:r>
          </w:p>
        </w:tc>
        <w:tc>
          <w:tcPr>
            <w:tcW w:w="3580" w:type="dxa"/>
            <w:tcBorders>
              <w:top w:val="nil"/>
              <w:left w:val="nil"/>
              <w:bottom w:val="single" w:sz="4" w:space="0" w:color="000000"/>
              <w:right w:val="single" w:sz="4" w:space="0" w:color="000000"/>
            </w:tcBorders>
            <w:shd w:val="clear" w:color="auto" w:fill="auto"/>
            <w:vAlign w:val="center"/>
            <w:hideMark/>
          </w:tcPr>
          <w:p w14:paraId="32C43732"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ACICLOVIR CREME 50MG/G CREME 10G</w:t>
            </w:r>
          </w:p>
        </w:tc>
        <w:tc>
          <w:tcPr>
            <w:tcW w:w="1220" w:type="dxa"/>
            <w:tcBorders>
              <w:top w:val="nil"/>
              <w:left w:val="nil"/>
              <w:bottom w:val="single" w:sz="4" w:space="0" w:color="000000"/>
              <w:right w:val="single" w:sz="4" w:space="0" w:color="000000"/>
            </w:tcBorders>
            <w:shd w:val="clear" w:color="auto" w:fill="auto"/>
            <w:vAlign w:val="center"/>
            <w:hideMark/>
          </w:tcPr>
          <w:p w14:paraId="2C863868"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342EACF2"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BISNAGA</w:t>
            </w:r>
          </w:p>
        </w:tc>
        <w:tc>
          <w:tcPr>
            <w:tcW w:w="980" w:type="dxa"/>
            <w:tcBorders>
              <w:top w:val="nil"/>
              <w:left w:val="nil"/>
              <w:bottom w:val="single" w:sz="4" w:space="0" w:color="auto"/>
              <w:right w:val="single" w:sz="4" w:space="0" w:color="auto"/>
            </w:tcBorders>
            <w:shd w:val="clear" w:color="auto" w:fill="auto"/>
            <w:noWrap/>
            <w:vAlign w:val="center"/>
            <w:hideMark/>
          </w:tcPr>
          <w:p w14:paraId="7DAD9E7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1.500</w:t>
            </w:r>
          </w:p>
        </w:tc>
      </w:tr>
      <w:tr w:rsidR="00DE1BB2" w:rsidRPr="00DE1BB2" w14:paraId="2712E592"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4CF8D19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6</w:t>
            </w:r>
          </w:p>
        </w:tc>
        <w:tc>
          <w:tcPr>
            <w:tcW w:w="1000" w:type="dxa"/>
            <w:tcBorders>
              <w:top w:val="nil"/>
              <w:left w:val="nil"/>
              <w:bottom w:val="single" w:sz="4" w:space="0" w:color="000000"/>
              <w:right w:val="single" w:sz="4" w:space="0" w:color="000000"/>
            </w:tcBorders>
            <w:shd w:val="clear" w:color="000000" w:fill="BFBFBF"/>
            <w:noWrap/>
            <w:vAlign w:val="center"/>
            <w:hideMark/>
          </w:tcPr>
          <w:p w14:paraId="008DA10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267502</w:t>
            </w:r>
          </w:p>
        </w:tc>
        <w:tc>
          <w:tcPr>
            <w:tcW w:w="3580" w:type="dxa"/>
            <w:tcBorders>
              <w:top w:val="nil"/>
              <w:left w:val="nil"/>
              <w:bottom w:val="single" w:sz="4" w:space="0" w:color="000000"/>
              <w:right w:val="single" w:sz="4" w:space="0" w:color="000000"/>
            </w:tcBorders>
            <w:shd w:val="clear" w:color="auto" w:fill="auto"/>
            <w:vAlign w:val="center"/>
            <w:hideMark/>
          </w:tcPr>
          <w:p w14:paraId="5466E667" w14:textId="77777777" w:rsidR="00DE1BB2" w:rsidRPr="00DE1BB2" w:rsidRDefault="00DE1BB2" w:rsidP="00EB6184">
            <w:pPr>
              <w:spacing w:after="0" w:line="240" w:lineRule="auto"/>
              <w:rPr>
                <w:rFonts w:ascii="Arial" w:eastAsia="Times New Roman" w:hAnsi="Arial" w:cs="Arial"/>
                <w:b/>
                <w:bCs/>
                <w:sz w:val="18"/>
                <w:szCs w:val="18"/>
                <w:lang w:eastAsia="pt-BR"/>
              </w:rPr>
            </w:pPr>
            <w:proofErr w:type="gramStart"/>
            <w:r w:rsidRPr="00DE1BB2">
              <w:rPr>
                <w:rFonts w:ascii="Arial" w:eastAsia="Times New Roman" w:hAnsi="Arial" w:cs="Arial"/>
                <w:b/>
                <w:bCs/>
                <w:sz w:val="18"/>
                <w:szCs w:val="18"/>
                <w:lang w:eastAsia="pt-BR"/>
              </w:rPr>
              <w:t>ÁCIDO  ACETILSALICÍLICO</w:t>
            </w:r>
            <w:proofErr w:type="gramEnd"/>
            <w:r w:rsidRPr="00DE1BB2">
              <w:rPr>
                <w:rFonts w:ascii="Arial" w:eastAsia="Times New Roman" w:hAnsi="Arial" w:cs="Arial"/>
                <w:b/>
                <w:bCs/>
                <w:sz w:val="18"/>
                <w:szCs w:val="18"/>
                <w:lang w:eastAsia="pt-BR"/>
              </w:rPr>
              <w:t xml:space="preserve">  100MG  </w:t>
            </w:r>
          </w:p>
        </w:tc>
        <w:tc>
          <w:tcPr>
            <w:tcW w:w="1220" w:type="dxa"/>
            <w:tcBorders>
              <w:top w:val="nil"/>
              <w:left w:val="nil"/>
              <w:bottom w:val="single" w:sz="4" w:space="0" w:color="000000"/>
              <w:right w:val="single" w:sz="4" w:space="0" w:color="000000"/>
            </w:tcBorders>
            <w:shd w:val="clear" w:color="auto" w:fill="auto"/>
            <w:vAlign w:val="center"/>
            <w:hideMark/>
          </w:tcPr>
          <w:p w14:paraId="0AA1CFFE"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c/30</w:t>
            </w:r>
          </w:p>
        </w:tc>
        <w:tc>
          <w:tcPr>
            <w:tcW w:w="1640" w:type="dxa"/>
            <w:tcBorders>
              <w:top w:val="nil"/>
              <w:left w:val="nil"/>
              <w:bottom w:val="single" w:sz="4" w:space="0" w:color="000000"/>
              <w:right w:val="single" w:sz="4" w:space="0" w:color="000000"/>
            </w:tcBorders>
            <w:shd w:val="clear" w:color="auto" w:fill="auto"/>
            <w:vAlign w:val="center"/>
            <w:hideMark/>
          </w:tcPr>
          <w:p w14:paraId="7CB508A7"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4819F683"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8.600</w:t>
            </w:r>
          </w:p>
        </w:tc>
      </w:tr>
      <w:tr w:rsidR="00DE1BB2" w:rsidRPr="00DE1BB2" w14:paraId="348079FA" w14:textId="77777777" w:rsidTr="00BC3FD0">
        <w:trPr>
          <w:trHeight w:val="63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1AFDCDA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7</w:t>
            </w:r>
          </w:p>
        </w:tc>
        <w:tc>
          <w:tcPr>
            <w:tcW w:w="1000" w:type="dxa"/>
            <w:tcBorders>
              <w:top w:val="nil"/>
              <w:left w:val="nil"/>
              <w:bottom w:val="single" w:sz="4" w:space="0" w:color="000000"/>
              <w:right w:val="single" w:sz="4" w:space="0" w:color="000000"/>
            </w:tcBorders>
            <w:shd w:val="clear" w:color="000000" w:fill="BFBFBF"/>
            <w:noWrap/>
            <w:vAlign w:val="center"/>
            <w:hideMark/>
          </w:tcPr>
          <w:p w14:paraId="15C87C8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271689</w:t>
            </w:r>
          </w:p>
        </w:tc>
        <w:tc>
          <w:tcPr>
            <w:tcW w:w="3580" w:type="dxa"/>
            <w:tcBorders>
              <w:top w:val="nil"/>
              <w:left w:val="nil"/>
              <w:bottom w:val="single" w:sz="4" w:space="0" w:color="000000"/>
              <w:right w:val="single" w:sz="4" w:space="0" w:color="000000"/>
            </w:tcBorders>
            <w:shd w:val="clear" w:color="auto" w:fill="auto"/>
            <w:vAlign w:val="center"/>
            <w:hideMark/>
          </w:tcPr>
          <w:p w14:paraId="475E2B99"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ÁCIDO ASCÓRBICO (VITAMINA C) 200MG/ML - 30ML</w:t>
            </w:r>
          </w:p>
        </w:tc>
        <w:tc>
          <w:tcPr>
            <w:tcW w:w="1220" w:type="dxa"/>
            <w:tcBorders>
              <w:top w:val="nil"/>
              <w:left w:val="nil"/>
              <w:bottom w:val="single" w:sz="4" w:space="0" w:color="000000"/>
              <w:right w:val="single" w:sz="4" w:space="0" w:color="000000"/>
            </w:tcBorders>
            <w:shd w:val="clear" w:color="auto" w:fill="auto"/>
            <w:vAlign w:val="center"/>
            <w:hideMark/>
          </w:tcPr>
          <w:p w14:paraId="02BB5D49"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68F65EAF"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w:t>
            </w:r>
          </w:p>
        </w:tc>
        <w:tc>
          <w:tcPr>
            <w:tcW w:w="980" w:type="dxa"/>
            <w:tcBorders>
              <w:top w:val="nil"/>
              <w:left w:val="nil"/>
              <w:bottom w:val="single" w:sz="4" w:space="0" w:color="auto"/>
              <w:right w:val="single" w:sz="4" w:space="0" w:color="auto"/>
            </w:tcBorders>
            <w:shd w:val="clear" w:color="auto" w:fill="auto"/>
            <w:noWrap/>
            <w:vAlign w:val="center"/>
            <w:hideMark/>
          </w:tcPr>
          <w:p w14:paraId="4E9B3D03"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500</w:t>
            </w:r>
          </w:p>
        </w:tc>
      </w:tr>
      <w:tr w:rsidR="00DE1BB2" w:rsidRPr="00DE1BB2" w14:paraId="372CC5C7" w14:textId="77777777" w:rsidTr="00BC3FD0">
        <w:trPr>
          <w:trHeight w:val="63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3FD4362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8</w:t>
            </w:r>
          </w:p>
        </w:tc>
        <w:tc>
          <w:tcPr>
            <w:tcW w:w="1000" w:type="dxa"/>
            <w:tcBorders>
              <w:top w:val="nil"/>
              <w:left w:val="nil"/>
              <w:bottom w:val="single" w:sz="4" w:space="0" w:color="000000"/>
              <w:right w:val="single" w:sz="4" w:space="0" w:color="000000"/>
            </w:tcBorders>
            <w:shd w:val="clear" w:color="000000" w:fill="BFBFBF"/>
            <w:noWrap/>
            <w:vAlign w:val="center"/>
            <w:hideMark/>
          </w:tcPr>
          <w:p w14:paraId="4B2E30D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271691</w:t>
            </w:r>
          </w:p>
        </w:tc>
        <w:tc>
          <w:tcPr>
            <w:tcW w:w="3580" w:type="dxa"/>
            <w:tcBorders>
              <w:top w:val="nil"/>
              <w:left w:val="nil"/>
              <w:bottom w:val="single" w:sz="4" w:space="0" w:color="000000"/>
              <w:right w:val="single" w:sz="4" w:space="0" w:color="000000"/>
            </w:tcBorders>
            <w:shd w:val="clear" w:color="auto" w:fill="auto"/>
            <w:vAlign w:val="center"/>
            <w:hideMark/>
          </w:tcPr>
          <w:p w14:paraId="46146433"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 xml:space="preserve">ÁCIDO ASCÓRBICO (VITAMINA C) 500 MG </w:t>
            </w:r>
          </w:p>
        </w:tc>
        <w:tc>
          <w:tcPr>
            <w:tcW w:w="1220" w:type="dxa"/>
            <w:tcBorders>
              <w:top w:val="nil"/>
              <w:left w:val="nil"/>
              <w:bottom w:val="single" w:sz="4" w:space="0" w:color="000000"/>
              <w:right w:val="single" w:sz="4" w:space="0" w:color="000000"/>
            </w:tcBorders>
            <w:shd w:val="clear" w:color="auto" w:fill="auto"/>
            <w:vAlign w:val="center"/>
            <w:hideMark/>
          </w:tcPr>
          <w:p w14:paraId="1754C5EE"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c/30</w:t>
            </w:r>
          </w:p>
        </w:tc>
        <w:tc>
          <w:tcPr>
            <w:tcW w:w="1640" w:type="dxa"/>
            <w:tcBorders>
              <w:top w:val="nil"/>
              <w:left w:val="nil"/>
              <w:bottom w:val="single" w:sz="4" w:space="0" w:color="000000"/>
              <w:right w:val="single" w:sz="4" w:space="0" w:color="000000"/>
            </w:tcBorders>
            <w:shd w:val="clear" w:color="auto" w:fill="auto"/>
            <w:vAlign w:val="center"/>
            <w:hideMark/>
          </w:tcPr>
          <w:p w14:paraId="2A3A074A"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0F3674D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8.600</w:t>
            </w:r>
          </w:p>
        </w:tc>
      </w:tr>
      <w:tr w:rsidR="00DE1BB2" w:rsidRPr="00DE1BB2" w14:paraId="20A121D7"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4BAC383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9</w:t>
            </w:r>
          </w:p>
        </w:tc>
        <w:tc>
          <w:tcPr>
            <w:tcW w:w="1000" w:type="dxa"/>
            <w:tcBorders>
              <w:top w:val="nil"/>
              <w:left w:val="nil"/>
              <w:bottom w:val="single" w:sz="4" w:space="0" w:color="000000"/>
              <w:right w:val="single" w:sz="4" w:space="0" w:color="000000"/>
            </w:tcBorders>
            <w:shd w:val="clear" w:color="000000" w:fill="BFBFBF"/>
            <w:noWrap/>
            <w:vAlign w:val="center"/>
            <w:hideMark/>
          </w:tcPr>
          <w:p w14:paraId="28F45B9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267503</w:t>
            </w:r>
          </w:p>
        </w:tc>
        <w:tc>
          <w:tcPr>
            <w:tcW w:w="3580" w:type="dxa"/>
            <w:tcBorders>
              <w:top w:val="nil"/>
              <w:left w:val="nil"/>
              <w:bottom w:val="single" w:sz="4" w:space="0" w:color="000000"/>
              <w:right w:val="single" w:sz="4" w:space="0" w:color="000000"/>
            </w:tcBorders>
            <w:shd w:val="clear" w:color="auto" w:fill="auto"/>
            <w:vAlign w:val="center"/>
            <w:hideMark/>
          </w:tcPr>
          <w:p w14:paraId="416959C9"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ÁCIDO FÓLICO 5MG</w:t>
            </w:r>
          </w:p>
        </w:tc>
        <w:tc>
          <w:tcPr>
            <w:tcW w:w="1220" w:type="dxa"/>
            <w:tcBorders>
              <w:top w:val="nil"/>
              <w:left w:val="nil"/>
              <w:bottom w:val="single" w:sz="4" w:space="0" w:color="000000"/>
              <w:right w:val="single" w:sz="4" w:space="0" w:color="000000"/>
            </w:tcBorders>
            <w:shd w:val="clear" w:color="auto" w:fill="auto"/>
            <w:vAlign w:val="center"/>
            <w:hideMark/>
          </w:tcPr>
          <w:p w14:paraId="01A64FE3"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c/20</w:t>
            </w:r>
          </w:p>
        </w:tc>
        <w:tc>
          <w:tcPr>
            <w:tcW w:w="1640" w:type="dxa"/>
            <w:tcBorders>
              <w:top w:val="nil"/>
              <w:left w:val="nil"/>
              <w:bottom w:val="single" w:sz="4" w:space="0" w:color="000000"/>
              <w:right w:val="single" w:sz="4" w:space="0" w:color="000000"/>
            </w:tcBorders>
            <w:shd w:val="clear" w:color="auto" w:fill="auto"/>
            <w:vAlign w:val="center"/>
            <w:hideMark/>
          </w:tcPr>
          <w:p w14:paraId="64535F1A"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6D7445A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5.000</w:t>
            </w:r>
          </w:p>
        </w:tc>
      </w:tr>
      <w:tr w:rsidR="00DE1BB2" w:rsidRPr="00DE1BB2" w14:paraId="6329CA78" w14:textId="77777777" w:rsidTr="00BC3FD0">
        <w:trPr>
          <w:trHeight w:val="63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609BE67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w:t>
            </w:r>
          </w:p>
        </w:tc>
        <w:tc>
          <w:tcPr>
            <w:tcW w:w="1000" w:type="dxa"/>
            <w:tcBorders>
              <w:top w:val="nil"/>
              <w:left w:val="nil"/>
              <w:bottom w:val="single" w:sz="4" w:space="0" w:color="000000"/>
              <w:right w:val="single" w:sz="4" w:space="0" w:color="000000"/>
            </w:tcBorders>
            <w:shd w:val="clear" w:color="000000" w:fill="BFBFBF"/>
            <w:noWrap/>
            <w:vAlign w:val="center"/>
            <w:hideMark/>
          </w:tcPr>
          <w:p w14:paraId="57E5F16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393800</w:t>
            </w:r>
          </w:p>
        </w:tc>
        <w:tc>
          <w:tcPr>
            <w:tcW w:w="3580" w:type="dxa"/>
            <w:tcBorders>
              <w:top w:val="nil"/>
              <w:left w:val="nil"/>
              <w:bottom w:val="single" w:sz="4" w:space="0" w:color="000000"/>
              <w:right w:val="single" w:sz="4" w:space="0" w:color="000000"/>
            </w:tcBorders>
            <w:shd w:val="clear" w:color="auto" w:fill="auto"/>
            <w:vAlign w:val="center"/>
            <w:hideMark/>
          </w:tcPr>
          <w:p w14:paraId="2B6B95ED"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ÁCIDO FOLICO 0,4MG/ML SOLUÇÃO ORAL 30ML</w:t>
            </w:r>
          </w:p>
        </w:tc>
        <w:tc>
          <w:tcPr>
            <w:tcW w:w="1220" w:type="dxa"/>
            <w:tcBorders>
              <w:top w:val="nil"/>
              <w:left w:val="nil"/>
              <w:bottom w:val="single" w:sz="4" w:space="0" w:color="000000"/>
              <w:right w:val="single" w:sz="4" w:space="0" w:color="000000"/>
            </w:tcBorders>
            <w:shd w:val="clear" w:color="auto" w:fill="auto"/>
            <w:vAlign w:val="center"/>
            <w:hideMark/>
          </w:tcPr>
          <w:p w14:paraId="596368D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55B99502"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w:t>
            </w:r>
          </w:p>
        </w:tc>
        <w:tc>
          <w:tcPr>
            <w:tcW w:w="980" w:type="dxa"/>
            <w:tcBorders>
              <w:top w:val="nil"/>
              <w:left w:val="nil"/>
              <w:bottom w:val="single" w:sz="4" w:space="0" w:color="auto"/>
              <w:right w:val="single" w:sz="4" w:space="0" w:color="auto"/>
            </w:tcBorders>
            <w:shd w:val="clear" w:color="auto" w:fill="auto"/>
            <w:noWrap/>
            <w:vAlign w:val="center"/>
            <w:hideMark/>
          </w:tcPr>
          <w:p w14:paraId="4B96619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5.000</w:t>
            </w:r>
          </w:p>
        </w:tc>
      </w:tr>
      <w:tr w:rsidR="00DE1BB2" w:rsidRPr="00DE1BB2" w14:paraId="40DD3ADE" w14:textId="77777777" w:rsidTr="00BC3FD0">
        <w:trPr>
          <w:trHeight w:val="630"/>
          <w:jc w:val="center"/>
        </w:trPr>
        <w:tc>
          <w:tcPr>
            <w:tcW w:w="600" w:type="dxa"/>
            <w:tcBorders>
              <w:top w:val="nil"/>
              <w:left w:val="single" w:sz="4" w:space="0" w:color="000000"/>
              <w:bottom w:val="single" w:sz="4" w:space="0" w:color="auto"/>
              <w:right w:val="single" w:sz="4" w:space="0" w:color="000000"/>
            </w:tcBorders>
            <w:shd w:val="clear" w:color="000000" w:fill="BFBFBF"/>
            <w:noWrap/>
            <w:vAlign w:val="center"/>
            <w:hideMark/>
          </w:tcPr>
          <w:p w14:paraId="554952C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11</w:t>
            </w:r>
          </w:p>
        </w:tc>
        <w:tc>
          <w:tcPr>
            <w:tcW w:w="1000" w:type="dxa"/>
            <w:tcBorders>
              <w:top w:val="nil"/>
              <w:left w:val="nil"/>
              <w:bottom w:val="single" w:sz="4" w:space="0" w:color="auto"/>
              <w:right w:val="single" w:sz="4" w:space="0" w:color="000000"/>
            </w:tcBorders>
            <w:shd w:val="clear" w:color="000000" w:fill="BFBFBF"/>
            <w:noWrap/>
            <w:vAlign w:val="center"/>
            <w:hideMark/>
          </w:tcPr>
          <w:p w14:paraId="78F99FC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459822</w:t>
            </w:r>
          </w:p>
        </w:tc>
        <w:tc>
          <w:tcPr>
            <w:tcW w:w="3580" w:type="dxa"/>
            <w:tcBorders>
              <w:top w:val="nil"/>
              <w:left w:val="nil"/>
              <w:bottom w:val="single" w:sz="4" w:space="0" w:color="auto"/>
              <w:right w:val="single" w:sz="4" w:space="0" w:color="000000"/>
            </w:tcBorders>
            <w:shd w:val="clear" w:color="auto" w:fill="auto"/>
            <w:vAlign w:val="center"/>
            <w:hideMark/>
          </w:tcPr>
          <w:p w14:paraId="1B74001F"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ALBENDAZOL COMPRIMIDO MASTIGÁVEL 400MG</w:t>
            </w:r>
          </w:p>
        </w:tc>
        <w:tc>
          <w:tcPr>
            <w:tcW w:w="1220" w:type="dxa"/>
            <w:tcBorders>
              <w:top w:val="nil"/>
              <w:left w:val="nil"/>
              <w:bottom w:val="single" w:sz="4" w:space="0" w:color="auto"/>
              <w:right w:val="single" w:sz="4" w:space="0" w:color="000000"/>
            </w:tcBorders>
            <w:shd w:val="clear" w:color="auto" w:fill="auto"/>
            <w:vAlign w:val="center"/>
            <w:hideMark/>
          </w:tcPr>
          <w:p w14:paraId="4C3562E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auto"/>
              <w:right w:val="single" w:sz="4" w:space="0" w:color="000000"/>
            </w:tcBorders>
            <w:shd w:val="clear" w:color="auto" w:fill="auto"/>
            <w:vAlign w:val="center"/>
            <w:hideMark/>
          </w:tcPr>
          <w:p w14:paraId="37210ABF"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09A60367"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15.000</w:t>
            </w:r>
          </w:p>
        </w:tc>
      </w:tr>
      <w:tr w:rsidR="00DE1BB2" w:rsidRPr="00DE1BB2" w14:paraId="54C38E71" w14:textId="77777777" w:rsidTr="00BC3FD0">
        <w:trPr>
          <w:trHeight w:val="630"/>
          <w:jc w:val="center"/>
        </w:trPr>
        <w:tc>
          <w:tcPr>
            <w:tcW w:w="600" w:type="dxa"/>
            <w:tcBorders>
              <w:top w:val="single" w:sz="4" w:space="0" w:color="auto"/>
              <w:left w:val="single" w:sz="4" w:space="0" w:color="000000"/>
              <w:bottom w:val="single" w:sz="4" w:space="0" w:color="000000"/>
              <w:right w:val="single" w:sz="4" w:space="0" w:color="000000"/>
            </w:tcBorders>
            <w:shd w:val="clear" w:color="000000" w:fill="BFBFBF"/>
            <w:noWrap/>
            <w:vAlign w:val="center"/>
            <w:hideMark/>
          </w:tcPr>
          <w:p w14:paraId="0228363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12</w:t>
            </w:r>
          </w:p>
        </w:tc>
        <w:tc>
          <w:tcPr>
            <w:tcW w:w="1000" w:type="dxa"/>
            <w:tcBorders>
              <w:top w:val="single" w:sz="4" w:space="0" w:color="auto"/>
              <w:left w:val="nil"/>
              <w:bottom w:val="single" w:sz="4" w:space="0" w:color="000000"/>
              <w:right w:val="single" w:sz="4" w:space="0" w:color="000000"/>
            </w:tcBorders>
            <w:shd w:val="clear" w:color="000000" w:fill="BFBFBF"/>
            <w:noWrap/>
            <w:vAlign w:val="center"/>
            <w:hideMark/>
          </w:tcPr>
          <w:p w14:paraId="5BB3734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267507</w:t>
            </w:r>
          </w:p>
        </w:tc>
        <w:tc>
          <w:tcPr>
            <w:tcW w:w="3580" w:type="dxa"/>
            <w:tcBorders>
              <w:top w:val="single" w:sz="4" w:space="0" w:color="auto"/>
              <w:left w:val="nil"/>
              <w:bottom w:val="single" w:sz="4" w:space="0" w:color="000000"/>
              <w:right w:val="single" w:sz="4" w:space="0" w:color="000000"/>
            </w:tcBorders>
            <w:shd w:val="clear" w:color="auto" w:fill="auto"/>
            <w:vAlign w:val="center"/>
            <w:hideMark/>
          </w:tcPr>
          <w:p w14:paraId="0E5957B7"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 xml:space="preserve">ALBENDAZOL SUSPENSÃO ORAL 40 MG/ML 10ML - </w:t>
            </w:r>
          </w:p>
        </w:tc>
        <w:tc>
          <w:tcPr>
            <w:tcW w:w="1220" w:type="dxa"/>
            <w:tcBorders>
              <w:top w:val="single" w:sz="4" w:space="0" w:color="auto"/>
              <w:left w:val="nil"/>
              <w:bottom w:val="single" w:sz="4" w:space="0" w:color="000000"/>
              <w:right w:val="single" w:sz="4" w:space="0" w:color="000000"/>
            </w:tcBorders>
            <w:shd w:val="clear" w:color="auto" w:fill="auto"/>
            <w:vAlign w:val="center"/>
            <w:hideMark/>
          </w:tcPr>
          <w:p w14:paraId="1486BC7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single" w:sz="4" w:space="0" w:color="auto"/>
              <w:left w:val="nil"/>
              <w:bottom w:val="single" w:sz="4" w:space="0" w:color="000000"/>
              <w:right w:val="single" w:sz="4" w:space="0" w:color="000000"/>
            </w:tcBorders>
            <w:shd w:val="clear" w:color="auto" w:fill="auto"/>
            <w:vAlign w:val="center"/>
            <w:hideMark/>
          </w:tcPr>
          <w:p w14:paraId="0FF89818"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4EEF7E0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2.500</w:t>
            </w:r>
          </w:p>
        </w:tc>
      </w:tr>
      <w:tr w:rsidR="00DE1BB2" w:rsidRPr="00DE1BB2" w14:paraId="6D192B2F"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6D3C571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13</w:t>
            </w:r>
          </w:p>
        </w:tc>
        <w:tc>
          <w:tcPr>
            <w:tcW w:w="1000" w:type="dxa"/>
            <w:tcBorders>
              <w:top w:val="nil"/>
              <w:left w:val="nil"/>
              <w:bottom w:val="single" w:sz="4" w:space="0" w:color="000000"/>
              <w:right w:val="single" w:sz="4" w:space="0" w:color="000000"/>
            </w:tcBorders>
            <w:shd w:val="clear" w:color="000000" w:fill="BFBFBF"/>
            <w:noWrap/>
            <w:vAlign w:val="center"/>
            <w:hideMark/>
          </w:tcPr>
          <w:p w14:paraId="3EE62FF3"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269462</w:t>
            </w:r>
          </w:p>
        </w:tc>
        <w:tc>
          <w:tcPr>
            <w:tcW w:w="3580" w:type="dxa"/>
            <w:tcBorders>
              <w:top w:val="nil"/>
              <w:left w:val="nil"/>
              <w:bottom w:val="single" w:sz="4" w:space="0" w:color="000000"/>
              <w:right w:val="single" w:sz="4" w:space="0" w:color="000000"/>
            </w:tcBorders>
            <w:shd w:val="clear" w:color="auto" w:fill="auto"/>
            <w:vAlign w:val="center"/>
            <w:hideMark/>
          </w:tcPr>
          <w:p w14:paraId="1FCA5D6A"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ALENDRONATO DE SÓDIO 70MG</w:t>
            </w:r>
          </w:p>
        </w:tc>
        <w:tc>
          <w:tcPr>
            <w:tcW w:w="1220" w:type="dxa"/>
            <w:tcBorders>
              <w:top w:val="nil"/>
              <w:left w:val="nil"/>
              <w:bottom w:val="single" w:sz="4" w:space="0" w:color="000000"/>
              <w:right w:val="single" w:sz="4" w:space="0" w:color="000000"/>
            </w:tcBorders>
            <w:shd w:val="clear" w:color="auto" w:fill="auto"/>
            <w:vAlign w:val="center"/>
            <w:hideMark/>
          </w:tcPr>
          <w:p w14:paraId="316E60B5"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c/4</w:t>
            </w:r>
          </w:p>
        </w:tc>
        <w:tc>
          <w:tcPr>
            <w:tcW w:w="1640" w:type="dxa"/>
            <w:tcBorders>
              <w:top w:val="nil"/>
              <w:left w:val="nil"/>
              <w:bottom w:val="single" w:sz="4" w:space="0" w:color="000000"/>
              <w:right w:val="single" w:sz="4" w:space="0" w:color="000000"/>
            </w:tcBorders>
            <w:shd w:val="clear" w:color="auto" w:fill="auto"/>
            <w:vAlign w:val="center"/>
            <w:hideMark/>
          </w:tcPr>
          <w:p w14:paraId="7280D83E"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53F4B03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130</w:t>
            </w:r>
          </w:p>
        </w:tc>
      </w:tr>
      <w:tr w:rsidR="00DE1BB2" w:rsidRPr="00DE1BB2" w14:paraId="0DBEB065"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799A97E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14</w:t>
            </w:r>
          </w:p>
        </w:tc>
        <w:tc>
          <w:tcPr>
            <w:tcW w:w="1000" w:type="dxa"/>
            <w:tcBorders>
              <w:top w:val="nil"/>
              <w:left w:val="nil"/>
              <w:bottom w:val="single" w:sz="4" w:space="0" w:color="000000"/>
              <w:right w:val="single" w:sz="4" w:space="0" w:color="000000"/>
            </w:tcBorders>
            <w:shd w:val="clear" w:color="000000" w:fill="BFBFBF"/>
            <w:noWrap/>
            <w:vAlign w:val="center"/>
            <w:hideMark/>
          </w:tcPr>
          <w:p w14:paraId="3AC2F74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267508</w:t>
            </w:r>
          </w:p>
        </w:tc>
        <w:tc>
          <w:tcPr>
            <w:tcW w:w="3580" w:type="dxa"/>
            <w:tcBorders>
              <w:top w:val="nil"/>
              <w:left w:val="nil"/>
              <w:bottom w:val="single" w:sz="4" w:space="0" w:color="000000"/>
              <w:right w:val="single" w:sz="4" w:space="0" w:color="000000"/>
            </w:tcBorders>
            <w:shd w:val="clear" w:color="auto" w:fill="auto"/>
            <w:vAlign w:val="center"/>
            <w:hideMark/>
          </w:tcPr>
          <w:p w14:paraId="64961239"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ALOPURINOL 100MG</w:t>
            </w:r>
          </w:p>
        </w:tc>
        <w:tc>
          <w:tcPr>
            <w:tcW w:w="1220" w:type="dxa"/>
            <w:tcBorders>
              <w:top w:val="nil"/>
              <w:left w:val="nil"/>
              <w:bottom w:val="single" w:sz="4" w:space="0" w:color="000000"/>
              <w:right w:val="single" w:sz="4" w:space="0" w:color="000000"/>
            </w:tcBorders>
            <w:shd w:val="clear" w:color="auto" w:fill="auto"/>
            <w:vAlign w:val="center"/>
            <w:hideMark/>
          </w:tcPr>
          <w:p w14:paraId="6C45F8F5"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c/30</w:t>
            </w:r>
          </w:p>
        </w:tc>
        <w:tc>
          <w:tcPr>
            <w:tcW w:w="1640" w:type="dxa"/>
            <w:tcBorders>
              <w:top w:val="nil"/>
              <w:left w:val="nil"/>
              <w:bottom w:val="single" w:sz="4" w:space="0" w:color="000000"/>
              <w:right w:val="single" w:sz="4" w:space="0" w:color="000000"/>
            </w:tcBorders>
            <w:shd w:val="clear" w:color="auto" w:fill="auto"/>
            <w:vAlign w:val="center"/>
            <w:hideMark/>
          </w:tcPr>
          <w:p w14:paraId="536CD08E"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1089B3A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340</w:t>
            </w:r>
          </w:p>
        </w:tc>
      </w:tr>
      <w:tr w:rsidR="00DE1BB2" w:rsidRPr="00DE1BB2" w14:paraId="426B901D" w14:textId="77777777" w:rsidTr="00BC3FD0">
        <w:trPr>
          <w:trHeight w:val="315"/>
          <w:jc w:val="center"/>
        </w:trPr>
        <w:tc>
          <w:tcPr>
            <w:tcW w:w="600" w:type="dxa"/>
            <w:tcBorders>
              <w:top w:val="nil"/>
              <w:left w:val="single" w:sz="4" w:space="0" w:color="000000"/>
              <w:bottom w:val="single" w:sz="4" w:space="0" w:color="auto"/>
              <w:right w:val="single" w:sz="4" w:space="0" w:color="000000"/>
            </w:tcBorders>
            <w:shd w:val="clear" w:color="000000" w:fill="BFBFBF"/>
            <w:noWrap/>
            <w:vAlign w:val="center"/>
            <w:hideMark/>
          </w:tcPr>
          <w:p w14:paraId="6781BD2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lastRenderedPageBreak/>
              <w:t>15</w:t>
            </w:r>
          </w:p>
        </w:tc>
        <w:tc>
          <w:tcPr>
            <w:tcW w:w="1000" w:type="dxa"/>
            <w:tcBorders>
              <w:top w:val="nil"/>
              <w:left w:val="nil"/>
              <w:bottom w:val="single" w:sz="4" w:space="0" w:color="auto"/>
              <w:right w:val="single" w:sz="4" w:space="0" w:color="000000"/>
            </w:tcBorders>
            <w:shd w:val="clear" w:color="000000" w:fill="BFBFBF"/>
            <w:noWrap/>
            <w:vAlign w:val="center"/>
            <w:hideMark/>
          </w:tcPr>
          <w:p w14:paraId="774340C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267509</w:t>
            </w:r>
          </w:p>
        </w:tc>
        <w:tc>
          <w:tcPr>
            <w:tcW w:w="3580" w:type="dxa"/>
            <w:tcBorders>
              <w:top w:val="nil"/>
              <w:left w:val="nil"/>
              <w:bottom w:val="single" w:sz="4" w:space="0" w:color="auto"/>
              <w:right w:val="single" w:sz="4" w:space="0" w:color="000000"/>
            </w:tcBorders>
            <w:shd w:val="clear" w:color="auto" w:fill="auto"/>
            <w:vAlign w:val="center"/>
            <w:hideMark/>
          </w:tcPr>
          <w:p w14:paraId="6A1A40C1"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ALOPURINOL 300MG</w:t>
            </w:r>
          </w:p>
        </w:tc>
        <w:tc>
          <w:tcPr>
            <w:tcW w:w="1220" w:type="dxa"/>
            <w:tcBorders>
              <w:top w:val="nil"/>
              <w:left w:val="nil"/>
              <w:bottom w:val="single" w:sz="4" w:space="0" w:color="auto"/>
              <w:right w:val="single" w:sz="4" w:space="0" w:color="000000"/>
            </w:tcBorders>
            <w:shd w:val="clear" w:color="auto" w:fill="auto"/>
            <w:vAlign w:val="center"/>
            <w:hideMark/>
          </w:tcPr>
          <w:p w14:paraId="0C331A30"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c/30</w:t>
            </w:r>
          </w:p>
        </w:tc>
        <w:tc>
          <w:tcPr>
            <w:tcW w:w="1640" w:type="dxa"/>
            <w:tcBorders>
              <w:top w:val="nil"/>
              <w:left w:val="nil"/>
              <w:bottom w:val="single" w:sz="4" w:space="0" w:color="auto"/>
              <w:right w:val="single" w:sz="4" w:space="0" w:color="000000"/>
            </w:tcBorders>
            <w:shd w:val="clear" w:color="auto" w:fill="auto"/>
            <w:vAlign w:val="center"/>
            <w:hideMark/>
          </w:tcPr>
          <w:p w14:paraId="1F805066"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18990BE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40</w:t>
            </w:r>
          </w:p>
        </w:tc>
      </w:tr>
      <w:tr w:rsidR="00DE1BB2" w:rsidRPr="00DE1BB2" w14:paraId="1C8B87DA" w14:textId="77777777" w:rsidTr="00BC3FD0">
        <w:trPr>
          <w:trHeight w:val="630"/>
          <w:jc w:val="center"/>
        </w:trPr>
        <w:tc>
          <w:tcPr>
            <w:tcW w:w="600" w:type="dxa"/>
            <w:tcBorders>
              <w:top w:val="single" w:sz="4" w:space="0" w:color="auto"/>
              <w:left w:val="single" w:sz="4" w:space="0" w:color="000000"/>
              <w:bottom w:val="single" w:sz="4" w:space="0" w:color="000000"/>
              <w:right w:val="single" w:sz="4" w:space="0" w:color="000000"/>
            </w:tcBorders>
            <w:shd w:val="clear" w:color="000000" w:fill="BFBFBF"/>
            <w:noWrap/>
            <w:vAlign w:val="center"/>
            <w:hideMark/>
          </w:tcPr>
          <w:p w14:paraId="33847C8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16</w:t>
            </w:r>
          </w:p>
        </w:tc>
        <w:tc>
          <w:tcPr>
            <w:tcW w:w="1000" w:type="dxa"/>
            <w:tcBorders>
              <w:top w:val="single" w:sz="4" w:space="0" w:color="auto"/>
              <w:left w:val="nil"/>
              <w:bottom w:val="single" w:sz="4" w:space="0" w:color="000000"/>
              <w:right w:val="single" w:sz="4" w:space="0" w:color="000000"/>
            </w:tcBorders>
            <w:shd w:val="clear" w:color="000000" w:fill="BFBFBF"/>
            <w:noWrap/>
            <w:vAlign w:val="center"/>
            <w:hideMark/>
          </w:tcPr>
          <w:p w14:paraId="7CAA38A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446264</w:t>
            </w:r>
          </w:p>
        </w:tc>
        <w:tc>
          <w:tcPr>
            <w:tcW w:w="3580" w:type="dxa"/>
            <w:tcBorders>
              <w:top w:val="single" w:sz="4" w:space="0" w:color="auto"/>
              <w:left w:val="nil"/>
              <w:bottom w:val="single" w:sz="4" w:space="0" w:color="000000"/>
              <w:right w:val="single" w:sz="4" w:space="0" w:color="000000"/>
            </w:tcBorders>
            <w:shd w:val="clear" w:color="auto" w:fill="auto"/>
            <w:vAlign w:val="center"/>
            <w:hideMark/>
          </w:tcPr>
          <w:p w14:paraId="294B86C7"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AMBROXOL CLORIDRATO 3MG/ML 120 ML</w:t>
            </w:r>
          </w:p>
        </w:tc>
        <w:tc>
          <w:tcPr>
            <w:tcW w:w="1220" w:type="dxa"/>
            <w:tcBorders>
              <w:top w:val="single" w:sz="4" w:space="0" w:color="auto"/>
              <w:left w:val="nil"/>
              <w:bottom w:val="single" w:sz="4" w:space="0" w:color="000000"/>
              <w:right w:val="single" w:sz="4" w:space="0" w:color="000000"/>
            </w:tcBorders>
            <w:shd w:val="clear" w:color="auto" w:fill="auto"/>
            <w:vAlign w:val="center"/>
            <w:hideMark/>
          </w:tcPr>
          <w:p w14:paraId="517E57B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single" w:sz="4" w:space="0" w:color="auto"/>
              <w:left w:val="nil"/>
              <w:bottom w:val="single" w:sz="4" w:space="0" w:color="000000"/>
              <w:right w:val="single" w:sz="4" w:space="0" w:color="000000"/>
            </w:tcBorders>
            <w:shd w:val="clear" w:color="auto" w:fill="auto"/>
            <w:vAlign w:val="center"/>
            <w:hideMark/>
          </w:tcPr>
          <w:p w14:paraId="76F8A029"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3B252F1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6.000</w:t>
            </w:r>
          </w:p>
        </w:tc>
      </w:tr>
      <w:tr w:rsidR="00DE1BB2" w:rsidRPr="00DE1BB2" w14:paraId="6FD91595" w14:textId="77777777" w:rsidTr="00BC3FD0">
        <w:trPr>
          <w:trHeight w:val="63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2FE7868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17</w:t>
            </w:r>
          </w:p>
        </w:tc>
        <w:tc>
          <w:tcPr>
            <w:tcW w:w="1000" w:type="dxa"/>
            <w:tcBorders>
              <w:top w:val="nil"/>
              <w:left w:val="nil"/>
              <w:bottom w:val="single" w:sz="4" w:space="0" w:color="000000"/>
              <w:right w:val="single" w:sz="4" w:space="0" w:color="000000"/>
            </w:tcBorders>
            <w:shd w:val="clear" w:color="000000" w:fill="BFBFBF"/>
            <w:noWrap/>
            <w:vAlign w:val="center"/>
            <w:hideMark/>
          </w:tcPr>
          <w:p w14:paraId="60206B5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446263</w:t>
            </w:r>
          </w:p>
        </w:tc>
        <w:tc>
          <w:tcPr>
            <w:tcW w:w="3580" w:type="dxa"/>
            <w:tcBorders>
              <w:top w:val="nil"/>
              <w:left w:val="nil"/>
              <w:bottom w:val="single" w:sz="4" w:space="0" w:color="000000"/>
              <w:right w:val="single" w:sz="4" w:space="0" w:color="000000"/>
            </w:tcBorders>
            <w:shd w:val="clear" w:color="auto" w:fill="auto"/>
            <w:vAlign w:val="center"/>
            <w:hideMark/>
          </w:tcPr>
          <w:p w14:paraId="56C3C0D3"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AMBROXOL CLORIDRATO 6MG/ML120 ML</w:t>
            </w:r>
          </w:p>
        </w:tc>
        <w:tc>
          <w:tcPr>
            <w:tcW w:w="1220" w:type="dxa"/>
            <w:tcBorders>
              <w:top w:val="nil"/>
              <w:left w:val="nil"/>
              <w:bottom w:val="single" w:sz="4" w:space="0" w:color="000000"/>
              <w:right w:val="single" w:sz="4" w:space="0" w:color="000000"/>
            </w:tcBorders>
            <w:shd w:val="clear" w:color="auto" w:fill="auto"/>
            <w:vAlign w:val="center"/>
            <w:hideMark/>
          </w:tcPr>
          <w:p w14:paraId="2EC94A07"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7B29AD2E"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w:t>
            </w:r>
          </w:p>
        </w:tc>
        <w:tc>
          <w:tcPr>
            <w:tcW w:w="980" w:type="dxa"/>
            <w:tcBorders>
              <w:top w:val="nil"/>
              <w:left w:val="nil"/>
              <w:bottom w:val="single" w:sz="4" w:space="0" w:color="auto"/>
              <w:right w:val="single" w:sz="4" w:space="0" w:color="auto"/>
            </w:tcBorders>
            <w:shd w:val="clear" w:color="auto" w:fill="auto"/>
            <w:noWrap/>
            <w:vAlign w:val="center"/>
            <w:hideMark/>
          </w:tcPr>
          <w:p w14:paraId="08E5B839"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6.000</w:t>
            </w:r>
          </w:p>
        </w:tc>
      </w:tr>
      <w:tr w:rsidR="00DE1BB2" w:rsidRPr="00DE1BB2" w14:paraId="670B9279"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761DDBC7"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18</w:t>
            </w:r>
          </w:p>
        </w:tc>
        <w:tc>
          <w:tcPr>
            <w:tcW w:w="1000" w:type="dxa"/>
            <w:tcBorders>
              <w:top w:val="nil"/>
              <w:left w:val="nil"/>
              <w:bottom w:val="single" w:sz="4" w:space="0" w:color="000000"/>
              <w:right w:val="single" w:sz="4" w:space="0" w:color="000000"/>
            </w:tcBorders>
            <w:shd w:val="clear" w:color="000000" w:fill="BFBFBF"/>
            <w:noWrap/>
            <w:vAlign w:val="center"/>
            <w:hideMark/>
          </w:tcPr>
          <w:p w14:paraId="72855BC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267511</w:t>
            </w:r>
          </w:p>
        </w:tc>
        <w:tc>
          <w:tcPr>
            <w:tcW w:w="3580" w:type="dxa"/>
            <w:tcBorders>
              <w:top w:val="nil"/>
              <w:left w:val="nil"/>
              <w:bottom w:val="single" w:sz="4" w:space="0" w:color="000000"/>
              <w:right w:val="single" w:sz="4" w:space="0" w:color="000000"/>
            </w:tcBorders>
            <w:shd w:val="clear" w:color="auto" w:fill="auto"/>
            <w:vAlign w:val="center"/>
            <w:hideMark/>
          </w:tcPr>
          <w:p w14:paraId="011FA0B7"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 xml:space="preserve">AMINOFILINA 100MG </w:t>
            </w:r>
          </w:p>
        </w:tc>
        <w:tc>
          <w:tcPr>
            <w:tcW w:w="1220" w:type="dxa"/>
            <w:tcBorders>
              <w:top w:val="nil"/>
              <w:left w:val="nil"/>
              <w:bottom w:val="single" w:sz="4" w:space="0" w:color="000000"/>
              <w:right w:val="single" w:sz="4" w:space="0" w:color="000000"/>
            </w:tcBorders>
            <w:shd w:val="clear" w:color="auto" w:fill="auto"/>
            <w:vAlign w:val="center"/>
            <w:hideMark/>
          </w:tcPr>
          <w:p w14:paraId="35654CD8"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c/20</w:t>
            </w:r>
          </w:p>
        </w:tc>
        <w:tc>
          <w:tcPr>
            <w:tcW w:w="1640" w:type="dxa"/>
            <w:tcBorders>
              <w:top w:val="nil"/>
              <w:left w:val="nil"/>
              <w:bottom w:val="single" w:sz="4" w:space="0" w:color="000000"/>
              <w:right w:val="single" w:sz="4" w:space="0" w:color="000000"/>
            </w:tcBorders>
            <w:shd w:val="clear" w:color="auto" w:fill="auto"/>
            <w:vAlign w:val="center"/>
            <w:hideMark/>
          </w:tcPr>
          <w:p w14:paraId="0A41D570"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1AA5D5E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w:t>
            </w:r>
          </w:p>
        </w:tc>
      </w:tr>
      <w:tr w:rsidR="00DE1BB2" w:rsidRPr="00DE1BB2" w14:paraId="67F5D9DA"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41FF157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19</w:t>
            </w:r>
          </w:p>
        </w:tc>
        <w:tc>
          <w:tcPr>
            <w:tcW w:w="1000" w:type="dxa"/>
            <w:tcBorders>
              <w:top w:val="nil"/>
              <w:left w:val="nil"/>
              <w:bottom w:val="single" w:sz="4" w:space="0" w:color="000000"/>
              <w:right w:val="single" w:sz="4" w:space="0" w:color="000000"/>
            </w:tcBorders>
            <w:shd w:val="clear" w:color="000000" w:fill="BFBFBF"/>
            <w:noWrap/>
            <w:vAlign w:val="center"/>
            <w:hideMark/>
          </w:tcPr>
          <w:p w14:paraId="71E6F9C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267510</w:t>
            </w:r>
          </w:p>
        </w:tc>
        <w:tc>
          <w:tcPr>
            <w:tcW w:w="3580" w:type="dxa"/>
            <w:tcBorders>
              <w:top w:val="nil"/>
              <w:left w:val="nil"/>
              <w:bottom w:val="single" w:sz="4" w:space="0" w:color="000000"/>
              <w:right w:val="single" w:sz="4" w:space="0" w:color="000000"/>
            </w:tcBorders>
            <w:shd w:val="clear" w:color="auto" w:fill="auto"/>
            <w:vAlign w:val="center"/>
            <w:hideMark/>
          </w:tcPr>
          <w:p w14:paraId="45082932"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 xml:space="preserve">AMIODARONA 200MG </w:t>
            </w:r>
          </w:p>
        </w:tc>
        <w:tc>
          <w:tcPr>
            <w:tcW w:w="1220" w:type="dxa"/>
            <w:tcBorders>
              <w:top w:val="nil"/>
              <w:left w:val="nil"/>
              <w:bottom w:val="single" w:sz="4" w:space="0" w:color="000000"/>
              <w:right w:val="single" w:sz="4" w:space="0" w:color="000000"/>
            </w:tcBorders>
            <w:shd w:val="clear" w:color="auto" w:fill="auto"/>
            <w:vAlign w:val="center"/>
            <w:hideMark/>
          </w:tcPr>
          <w:p w14:paraId="6521331C"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c/20</w:t>
            </w:r>
          </w:p>
        </w:tc>
        <w:tc>
          <w:tcPr>
            <w:tcW w:w="1640" w:type="dxa"/>
            <w:tcBorders>
              <w:top w:val="nil"/>
              <w:left w:val="nil"/>
              <w:bottom w:val="single" w:sz="4" w:space="0" w:color="000000"/>
              <w:right w:val="single" w:sz="4" w:space="0" w:color="000000"/>
            </w:tcBorders>
            <w:shd w:val="clear" w:color="auto" w:fill="auto"/>
            <w:vAlign w:val="center"/>
            <w:hideMark/>
          </w:tcPr>
          <w:p w14:paraId="45B2B21B"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73679617"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250</w:t>
            </w:r>
          </w:p>
        </w:tc>
      </w:tr>
      <w:tr w:rsidR="00DE1BB2" w:rsidRPr="00DE1BB2" w14:paraId="1D4B5E70" w14:textId="77777777" w:rsidTr="00BC3FD0">
        <w:trPr>
          <w:trHeight w:val="63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5DB376C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w:t>
            </w:r>
          </w:p>
        </w:tc>
        <w:tc>
          <w:tcPr>
            <w:tcW w:w="1000" w:type="dxa"/>
            <w:tcBorders>
              <w:top w:val="nil"/>
              <w:left w:val="nil"/>
              <w:bottom w:val="single" w:sz="4" w:space="0" w:color="000000"/>
              <w:right w:val="single" w:sz="4" w:space="0" w:color="000000"/>
            </w:tcBorders>
            <w:shd w:val="clear" w:color="000000" w:fill="BFBFBF"/>
            <w:noWrap/>
            <w:vAlign w:val="center"/>
            <w:hideMark/>
          </w:tcPr>
          <w:p w14:paraId="48E1AB4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267512</w:t>
            </w:r>
          </w:p>
        </w:tc>
        <w:tc>
          <w:tcPr>
            <w:tcW w:w="3580" w:type="dxa"/>
            <w:tcBorders>
              <w:top w:val="nil"/>
              <w:left w:val="nil"/>
              <w:bottom w:val="single" w:sz="4" w:space="0" w:color="000000"/>
              <w:right w:val="single" w:sz="4" w:space="0" w:color="000000"/>
            </w:tcBorders>
            <w:shd w:val="clear" w:color="auto" w:fill="auto"/>
            <w:vAlign w:val="center"/>
            <w:hideMark/>
          </w:tcPr>
          <w:p w14:paraId="1474B8F5" w14:textId="77777777" w:rsidR="00DE1BB2" w:rsidRPr="00DE1BB2" w:rsidRDefault="00DE1BB2" w:rsidP="00EB6184">
            <w:pPr>
              <w:spacing w:after="0" w:line="240" w:lineRule="auto"/>
              <w:rPr>
                <w:rFonts w:ascii="Arial" w:eastAsia="Times New Roman" w:hAnsi="Arial" w:cs="Arial"/>
                <w:b/>
                <w:bCs/>
                <w:sz w:val="18"/>
                <w:szCs w:val="18"/>
                <w:lang w:eastAsia="pt-BR"/>
              </w:rPr>
            </w:pPr>
            <w:proofErr w:type="gramStart"/>
            <w:r w:rsidRPr="00DE1BB2">
              <w:rPr>
                <w:rFonts w:ascii="Arial" w:eastAsia="Times New Roman" w:hAnsi="Arial" w:cs="Arial"/>
                <w:b/>
                <w:bCs/>
                <w:sz w:val="18"/>
                <w:szCs w:val="18"/>
                <w:lang w:eastAsia="pt-BR"/>
              </w:rPr>
              <w:t>AMITRIPTILINA  CLORIDRATO</w:t>
            </w:r>
            <w:proofErr w:type="gramEnd"/>
            <w:r w:rsidRPr="00DE1BB2">
              <w:rPr>
                <w:rFonts w:ascii="Arial" w:eastAsia="Times New Roman" w:hAnsi="Arial" w:cs="Arial"/>
                <w:b/>
                <w:bCs/>
                <w:sz w:val="18"/>
                <w:szCs w:val="18"/>
                <w:lang w:eastAsia="pt-BR"/>
              </w:rPr>
              <w:t xml:space="preserve"> 25MG</w:t>
            </w:r>
          </w:p>
        </w:tc>
        <w:tc>
          <w:tcPr>
            <w:tcW w:w="1220" w:type="dxa"/>
            <w:tcBorders>
              <w:top w:val="nil"/>
              <w:left w:val="nil"/>
              <w:bottom w:val="single" w:sz="4" w:space="0" w:color="000000"/>
              <w:right w:val="single" w:sz="4" w:space="0" w:color="000000"/>
            </w:tcBorders>
            <w:shd w:val="clear" w:color="auto" w:fill="auto"/>
            <w:vAlign w:val="center"/>
            <w:hideMark/>
          </w:tcPr>
          <w:p w14:paraId="5CE853A3"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c/20</w:t>
            </w:r>
          </w:p>
        </w:tc>
        <w:tc>
          <w:tcPr>
            <w:tcW w:w="1640" w:type="dxa"/>
            <w:tcBorders>
              <w:top w:val="nil"/>
              <w:left w:val="nil"/>
              <w:bottom w:val="single" w:sz="4" w:space="0" w:color="000000"/>
              <w:right w:val="single" w:sz="4" w:space="0" w:color="000000"/>
            </w:tcBorders>
            <w:shd w:val="clear" w:color="auto" w:fill="auto"/>
            <w:vAlign w:val="center"/>
            <w:hideMark/>
          </w:tcPr>
          <w:p w14:paraId="57DD7CBD"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6707476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15.000</w:t>
            </w:r>
          </w:p>
        </w:tc>
      </w:tr>
      <w:tr w:rsidR="00DE1BB2" w:rsidRPr="00DE1BB2" w14:paraId="6C98C60F"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6F72B99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21</w:t>
            </w:r>
          </w:p>
        </w:tc>
        <w:tc>
          <w:tcPr>
            <w:tcW w:w="1000" w:type="dxa"/>
            <w:tcBorders>
              <w:top w:val="nil"/>
              <w:left w:val="nil"/>
              <w:bottom w:val="single" w:sz="4" w:space="0" w:color="000000"/>
              <w:right w:val="single" w:sz="4" w:space="0" w:color="000000"/>
            </w:tcBorders>
            <w:shd w:val="clear" w:color="000000" w:fill="BFBFBF"/>
            <w:noWrap/>
            <w:vAlign w:val="center"/>
            <w:hideMark/>
          </w:tcPr>
          <w:p w14:paraId="1F47AE74"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271090</w:t>
            </w:r>
          </w:p>
        </w:tc>
        <w:tc>
          <w:tcPr>
            <w:tcW w:w="3580" w:type="dxa"/>
            <w:tcBorders>
              <w:top w:val="nil"/>
              <w:left w:val="nil"/>
              <w:bottom w:val="single" w:sz="4" w:space="0" w:color="000000"/>
              <w:right w:val="single" w:sz="4" w:space="0" w:color="000000"/>
            </w:tcBorders>
            <w:shd w:val="clear" w:color="auto" w:fill="auto"/>
            <w:vAlign w:val="center"/>
            <w:hideMark/>
          </w:tcPr>
          <w:p w14:paraId="1BFC59B5"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AMOXICILINA 250MG/5ML 60 ML</w:t>
            </w:r>
          </w:p>
        </w:tc>
        <w:tc>
          <w:tcPr>
            <w:tcW w:w="1220" w:type="dxa"/>
            <w:tcBorders>
              <w:top w:val="nil"/>
              <w:left w:val="nil"/>
              <w:bottom w:val="single" w:sz="4" w:space="0" w:color="000000"/>
              <w:right w:val="single" w:sz="4" w:space="0" w:color="000000"/>
            </w:tcBorders>
            <w:shd w:val="clear" w:color="auto" w:fill="auto"/>
            <w:vAlign w:val="center"/>
            <w:hideMark/>
          </w:tcPr>
          <w:p w14:paraId="3B0A25C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0F575560"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w:t>
            </w:r>
          </w:p>
        </w:tc>
        <w:tc>
          <w:tcPr>
            <w:tcW w:w="980" w:type="dxa"/>
            <w:tcBorders>
              <w:top w:val="nil"/>
              <w:left w:val="nil"/>
              <w:bottom w:val="single" w:sz="4" w:space="0" w:color="auto"/>
              <w:right w:val="single" w:sz="4" w:space="0" w:color="auto"/>
            </w:tcBorders>
            <w:shd w:val="clear" w:color="auto" w:fill="auto"/>
            <w:noWrap/>
            <w:vAlign w:val="center"/>
            <w:hideMark/>
          </w:tcPr>
          <w:p w14:paraId="24730BC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6.000</w:t>
            </w:r>
          </w:p>
        </w:tc>
      </w:tr>
      <w:tr w:rsidR="00DE1BB2" w:rsidRPr="00DE1BB2" w14:paraId="51CC790D" w14:textId="77777777" w:rsidTr="00BC3FD0">
        <w:trPr>
          <w:trHeight w:val="94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3BF320B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22</w:t>
            </w:r>
          </w:p>
        </w:tc>
        <w:tc>
          <w:tcPr>
            <w:tcW w:w="1000" w:type="dxa"/>
            <w:tcBorders>
              <w:top w:val="nil"/>
              <w:left w:val="nil"/>
              <w:bottom w:val="single" w:sz="4" w:space="0" w:color="000000"/>
              <w:right w:val="single" w:sz="4" w:space="0" w:color="000000"/>
            </w:tcBorders>
            <w:shd w:val="clear" w:color="000000" w:fill="BFBFBF"/>
            <w:noWrap/>
            <w:vAlign w:val="center"/>
            <w:hideMark/>
          </w:tcPr>
          <w:p w14:paraId="7939E7D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271217</w:t>
            </w:r>
          </w:p>
        </w:tc>
        <w:tc>
          <w:tcPr>
            <w:tcW w:w="3580" w:type="dxa"/>
            <w:tcBorders>
              <w:top w:val="nil"/>
              <w:left w:val="nil"/>
              <w:bottom w:val="single" w:sz="4" w:space="0" w:color="000000"/>
              <w:right w:val="single" w:sz="4" w:space="0" w:color="000000"/>
            </w:tcBorders>
            <w:shd w:val="clear" w:color="auto" w:fill="auto"/>
            <w:vAlign w:val="center"/>
            <w:hideMark/>
          </w:tcPr>
          <w:p w14:paraId="3D80E0A7"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AMOXILINA 500 MG + CLAVULANATO 125 MG COMPRIMIDO</w:t>
            </w:r>
          </w:p>
        </w:tc>
        <w:tc>
          <w:tcPr>
            <w:tcW w:w="1220" w:type="dxa"/>
            <w:tcBorders>
              <w:top w:val="nil"/>
              <w:left w:val="nil"/>
              <w:bottom w:val="single" w:sz="4" w:space="0" w:color="000000"/>
              <w:right w:val="single" w:sz="4" w:space="0" w:color="000000"/>
            </w:tcBorders>
            <w:shd w:val="clear" w:color="auto" w:fill="auto"/>
            <w:vAlign w:val="center"/>
            <w:hideMark/>
          </w:tcPr>
          <w:p w14:paraId="143738B8"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c/30</w:t>
            </w:r>
          </w:p>
        </w:tc>
        <w:tc>
          <w:tcPr>
            <w:tcW w:w="1640" w:type="dxa"/>
            <w:tcBorders>
              <w:top w:val="nil"/>
              <w:left w:val="nil"/>
              <w:bottom w:val="single" w:sz="4" w:space="0" w:color="000000"/>
              <w:right w:val="single" w:sz="4" w:space="0" w:color="000000"/>
            </w:tcBorders>
            <w:shd w:val="clear" w:color="auto" w:fill="auto"/>
            <w:vAlign w:val="center"/>
            <w:hideMark/>
          </w:tcPr>
          <w:p w14:paraId="25879A5A"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5E39285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8.330</w:t>
            </w:r>
          </w:p>
        </w:tc>
      </w:tr>
      <w:tr w:rsidR="00DE1BB2" w:rsidRPr="00DE1BB2" w14:paraId="67DBFD84"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2C4CC87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23</w:t>
            </w:r>
          </w:p>
        </w:tc>
        <w:tc>
          <w:tcPr>
            <w:tcW w:w="1000" w:type="dxa"/>
            <w:tcBorders>
              <w:top w:val="nil"/>
              <w:left w:val="nil"/>
              <w:bottom w:val="single" w:sz="4" w:space="0" w:color="000000"/>
              <w:right w:val="single" w:sz="4" w:space="0" w:color="000000"/>
            </w:tcBorders>
            <w:shd w:val="clear" w:color="000000" w:fill="BFBFBF"/>
            <w:noWrap/>
            <w:vAlign w:val="center"/>
            <w:hideMark/>
          </w:tcPr>
          <w:p w14:paraId="18B2F717"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271089</w:t>
            </w:r>
          </w:p>
        </w:tc>
        <w:tc>
          <w:tcPr>
            <w:tcW w:w="3580" w:type="dxa"/>
            <w:tcBorders>
              <w:top w:val="nil"/>
              <w:left w:val="nil"/>
              <w:bottom w:val="single" w:sz="4" w:space="0" w:color="000000"/>
              <w:right w:val="single" w:sz="4" w:space="0" w:color="000000"/>
            </w:tcBorders>
            <w:shd w:val="clear" w:color="auto" w:fill="auto"/>
            <w:vAlign w:val="center"/>
            <w:hideMark/>
          </w:tcPr>
          <w:p w14:paraId="24BDE4E1"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AMOXICILINA 500MG</w:t>
            </w:r>
          </w:p>
        </w:tc>
        <w:tc>
          <w:tcPr>
            <w:tcW w:w="1220" w:type="dxa"/>
            <w:tcBorders>
              <w:top w:val="nil"/>
              <w:left w:val="nil"/>
              <w:bottom w:val="single" w:sz="4" w:space="0" w:color="000000"/>
              <w:right w:val="single" w:sz="4" w:space="0" w:color="000000"/>
            </w:tcBorders>
            <w:shd w:val="clear" w:color="auto" w:fill="auto"/>
            <w:vAlign w:val="center"/>
            <w:hideMark/>
          </w:tcPr>
          <w:p w14:paraId="24025612"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c/21</w:t>
            </w:r>
          </w:p>
        </w:tc>
        <w:tc>
          <w:tcPr>
            <w:tcW w:w="1640" w:type="dxa"/>
            <w:tcBorders>
              <w:top w:val="nil"/>
              <w:left w:val="nil"/>
              <w:bottom w:val="single" w:sz="4" w:space="0" w:color="000000"/>
              <w:right w:val="single" w:sz="4" w:space="0" w:color="000000"/>
            </w:tcBorders>
            <w:shd w:val="clear" w:color="auto" w:fill="auto"/>
            <w:vAlign w:val="center"/>
            <w:hideMark/>
          </w:tcPr>
          <w:p w14:paraId="08ACAB36"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CÁPSULA</w:t>
            </w:r>
          </w:p>
        </w:tc>
        <w:tc>
          <w:tcPr>
            <w:tcW w:w="980" w:type="dxa"/>
            <w:tcBorders>
              <w:top w:val="nil"/>
              <w:left w:val="nil"/>
              <w:bottom w:val="single" w:sz="4" w:space="0" w:color="auto"/>
              <w:right w:val="single" w:sz="4" w:space="0" w:color="auto"/>
            </w:tcBorders>
            <w:shd w:val="clear" w:color="auto" w:fill="auto"/>
            <w:noWrap/>
            <w:vAlign w:val="center"/>
            <w:hideMark/>
          </w:tcPr>
          <w:p w14:paraId="6330F2B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11.900</w:t>
            </w:r>
          </w:p>
        </w:tc>
      </w:tr>
      <w:tr w:rsidR="00DE1BB2" w:rsidRPr="00DE1BB2" w14:paraId="58064FA3"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7D99A324"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24</w:t>
            </w:r>
          </w:p>
        </w:tc>
        <w:tc>
          <w:tcPr>
            <w:tcW w:w="1000" w:type="dxa"/>
            <w:tcBorders>
              <w:top w:val="nil"/>
              <w:left w:val="nil"/>
              <w:bottom w:val="single" w:sz="4" w:space="0" w:color="000000"/>
              <w:right w:val="single" w:sz="4" w:space="0" w:color="000000"/>
            </w:tcBorders>
            <w:shd w:val="clear" w:color="000000" w:fill="BFBFBF"/>
            <w:noWrap/>
            <w:vAlign w:val="center"/>
            <w:hideMark/>
          </w:tcPr>
          <w:p w14:paraId="0A149564"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267515</w:t>
            </w:r>
          </w:p>
        </w:tc>
        <w:tc>
          <w:tcPr>
            <w:tcW w:w="3580" w:type="dxa"/>
            <w:tcBorders>
              <w:top w:val="nil"/>
              <w:left w:val="nil"/>
              <w:bottom w:val="single" w:sz="4" w:space="0" w:color="000000"/>
              <w:right w:val="single" w:sz="4" w:space="0" w:color="000000"/>
            </w:tcBorders>
            <w:shd w:val="clear" w:color="auto" w:fill="auto"/>
            <w:vAlign w:val="center"/>
            <w:hideMark/>
          </w:tcPr>
          <w:p w14:paraId="52B3D3CD"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AMPICILINA 500MG</w:t>
            </w:r>
          </w:p>
        </w:tc>
        <w:tc>
          <w:tcPr>
            <w:tcW w:w="1220" w:type="dxa"/>
            <w:tcBorders>
              <w:top w:val="nil"/>
              <w:left w:val="nil"/>
              <w:bottom w:val="single" w:sz="4" w:space="0" w:color="000000"/>
              <w:right w:val="single" w:sz="4" w:space="0" w:color="000000"/>
            </w:tcBorders>
            <w:shd w:val="clear" w:color="auto" w:fill="auto"/>
            <w:vAlign w:val="center"/>
            <w:hideMark/>
          </w:tcPr>
          <w:p w14:paraId="57D13B55"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c/24</w:t>
            </w:r>
          </w:p>
        </w:tc>
        <w:tc>
          <w:tcPr>
            <w:tcW w:w="1640" w:type="dxa"/>
            <w:tcBorders>
              <w:top w:val="nil"/>
              <w:left w:val="nil"/>
              <w:bottom w:val="single" w:sz="4" w:space="0" w:color="000000"/>
              <w:right w:val="single" w:sz="4" w:space="0" w:color="000000"/>
            </w:tcBorders>
            <w:shd w:val="clear" w:color="auto" w:fill="auto"/>
            <w:vAlign w:val="center"/>
            <w:hideMark/>
          </w:tcPr>
          <w:p w14:paraId="10DE203F"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3487C7B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210</w:t>
            </w:r>
          </w:p>
        </w:tc>
      </w:tr>
      <w:tr w:rsidR="00DE1BB2" w:rsidRPr="00DE1BB2" w14:paraId="54C52B47"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0529FFF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25</w:t>
            </w:r>
          </w:p>
        </w:tc>
        <w:tc>
          <w:tcPr>
            <w:tcW w:w="1000" w:type="dxa"/>
            <w:tcBorders>
              <w:top w:val="nil"/>
              <w:left w:val="nil"/>
              <w:bottom w:val="single" w:sz="4" w:space="0" w:color="000000"/>
              <w:right w:val="single" w:sz="4" w:space="0" w:color="000000"/>
            </w:tcBorders>
            <w:shd w:val="clear" w:color="000000" w:fill="BFBFBF"/>
            <w:noWrap/>
            <w:vAlign w:val="center"/>
            <w:hideMark/>
          </w:tcPr>
          <w:p w14:paraId="374DD28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268896</w:t>
            </w:r>
          </w:p>
        </w:tc>
        <w:tc>
          <w:tcPr>
            <w:tcW w:w="3580" w:type="dxa"/>
            <w:tcBorders>
              <w:top w:val="nil"/>
              <w:left w:val="nil"/>
              <w:bottom w:val="single" w:sz="4" w:space="0" w:color="000000"/>
              <w:right w:val="single" w:sz="4" w:space="0" w:color="000000"/>
            </w:tcBorders>
            <w:shd w:val="clear" w:color="auto" w:fill="auto"/>
            <w:vAlign w:val="center"/>
            <w:hideMark/>
          </w:tcPr>
          <w:p w14:paraId="3F92E53B"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ANLODIPINO, BESILATO 10 MG</w:t>
            </w:r>
          </w:p>
        </w:tc>
        <w:tc>
          <w:tcPr>
            <w:tcW w:w="1220" w:type="dxa"/>
            <w:tcBorders>
              <w:top w:val="nil"/>
              <w:left w:val="nil"/>
              <w:bottom w:val="single" w:sz="4" w:space="0" w:color="000000"/>
              <w:right w:val="single" w:sz="4" w:space="0" w:color="000000"/>
            </w:tcBorders>
            <w:shd w:val="clear" w:color="auto" w:fill="auto"/>
            <w:vAlign w:val="center"/>
            <w:hideMark/>
          </w:tcPr>
          <w:p w14:paraId="0170CDE5"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c/30</w:t>
            </w:r>
          </w:p>
        </w:tc>
        <w:tc>
          <w:tcPr>
            <w:tcW w:w="1640" w:type="dxa"/>
            <w:tcBorders>
              <w:top w:val="nil"/>
              <w:left w:val="nil"/>
              <w:bottom w:val="single" w:sz="4" w:space="0" w:color="000000"/>
              <w:right w:val="single" w:sz="4" w:space="0" w:color="000000"/>
            </w:tcBorders>
            <w:shd w:val="clear" w:color="auto" w:fill="auto"/>
            <w:vAlign w:val="center"/>
            <w:hideMark/>
          </w:tcPr>
          <w:p w14:paraId="5F978C47"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53ED6193"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3.330</w:t>
            </w:r>
          </w:p>
        </w:tc>
      </w:tr>
      <w:tr w:rsidR="00DE1BB2" w:rsidRPr="00DE1BB2" w14:paraId="3418531D"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2B1A2BB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w:t>
            </w:r>
          </w:p>
        </w:tc>
        <w:tc>
          <w:tcPr>
            <w:tcW w:w="1000" w:type="dxa"/>
            <w:tcBorders>
              <w:top w:val="nil"/>
              <w:left w:val="nil"/>
              <w:bottom w:val="single" w:sz="4" w:space="0" w:color="000000"/>
              <w:right w:val="single" w:sz="4" w:space="0" w:color="000000"/>
            </w:tcBorders>
            <w:shd w:val="clear" w:color="000000" w:fill="BFBFBF"/>
            <w:noWrap/>
            <w:vAlign w:val="center"/>
            <w:hideMark/>
          </w:tcPr>
          <w:p w14:paraId="260B0A8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272434</w:t>
            </w:r>
          </w:p>
        </w:tc>
        <w:tc>
          <w:tcPr>
            <w:tcW w:w="3580" w:type="dxa"/>
            <w:tcBorders>
              <w:top w:val="nil"/>
              <w:left w:val="nil"/>
              <w:bottom w:val="single" w:sz="4" w:space="0" w:color="000000"/>
              <w:right w:val="single" w:sz="4" w:space="0" w:color="000000"/>
            </w:tcBorders>
            <w:shd w:val="clear" w:color="auto" w:fill="auto"/>
            <w:vAlign w:val="center"/>
            <w:hideMark/>
          </w:tcPr>
          <w:p w14:paraId="109FC618"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ANLODIPINO, BESILATO 5 MG</w:t>
            </w:r>
          </w:p>
        </w:tc>
        <w:tc>
          <w:tcPr>
            <w:tcW w:w="1220" w:type="dxa"/>
            <w:tcBorders>
              <w:top w:val="nil"/>
              <w:left w:val="nil"/>
              <w:bottom w:val="single" w:sz="4" w:space="0" w:color="000000"/>
              <w:right w:val="single" w:sz="4" w:space="0" w:color="000000"/>
            </w:tcBorders>
            <w:shd w:val="clear" w:color="auto" w:fill="auto"/>
            <w:vAlign w:val="center"/>
            <w:hideMark/>
          </w:tcPr>
          <w:p w14:paraId="5C7F5385"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c/30</w:t>
            </w:r>
          </w:p>
        </w:tc>
        <w:tc>
          <w:tcPr>
            <w:tcW w:w="1640" w:type="dxa"/>
            <w:tcBorders>
              <w:top w:val="nil"/>
              <w:left w:val="nil"/>
              <w:bottom w:val="single" w:sz="4" w:space="0" w:color="000000"/>
              <w:right w:val="single" w:sz="4" w:space="0" w:color="000000"/>
            </w:tcBorders>
            <w:shd w:val="clear" w:color="auto" w:fill="auto"/>
            <w:vAlign w:val="center"/>
            <w:hideMark/>
          </w:tcPr>
          <w:p w14:paraId="1BB3F620"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61F5F72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8.330</w:t>
            </w:r>
          </w:p>
        </w:tc>
      </w:tr>
      <w:tr w:rsidR="00DE1BB2" w:rsidRPr="00DE1BB2" w14:paraId="1E8B236C"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24394A3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w:t>
            </w:r>
          </w:p>
        </w:tc>
        <w:tc>
          <w:tcPr>
            <w:tcW w:w="1000" w:type="dxa"/>
            <w:tcBorders>
              <w:top w:val="nil"/>
              <w:left w:val="nil"/>
              <w:bottom w:val="single" w:sz="4" w:space="0" w:color="000000"/>
              <w:right w:val="single" w:sz="4" w:space="0" w:color="000000"/>
            </w:tcBorders>
            <w:shd w:val="clear" w:color="000000" w:fill="BFBFBF"/>
            <w:noWrap/>
            <w:vAlign w:val="center"/>
            <w:hideMark/>
          </w:tcPr>
          <w:p w14:paraId="44E1E3A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267518</w:t>
            </w:r>
          </w:p>
        </w:tc>
        <w:tc>
          <w:tcPr>
            <w:tcW w:w="3580" w:type="dxa"/>
            <w:tcBorders>
              <w:top w:val="nil"/>
              <w:left w:val="nil"/>
              <w:bottom w:val="single" w:sz="4" w:space="0" w:color="000000"/>
              <w:right w:val="single" w:sz="4" w:space="0" w:color="000000"/>
            </w:tcBorders>
            <w:shd w:val="clear" w:color="auto" w:fill="auto"/>
            <w:vAlign w:val="center"/>
            <w:hideMark/>
          </w:tcPr>
          <w:p w14:paraId="28E80B56"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ATENOLOL 100MG</w:t>
            </w:r>
          </w:p>
        </w:tc>
        <w:tc>
          <w:tcPr>
            <w:tcW w:w="1220" w:type="dxa"/>
            <w:tcBorders>
              <w:top w:val="nil"/>
              <w:left w:val="nil"/>
              <w:bottom w:val="single" w:sz="4" w:space="0" w:color="000000"/>
              <w:right w:val="single" w:sz="4" w:space="0" w:color="000000"/>
            </w:tcBorders>
            <w:shd w:val="clear" w:color="auto" w:fill="auto"/>
            <w:vAlign w:val="center"/>
            <w:hideMark/>
          </w:tcPr>
          <w:p w14:paraId="6907B184"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c/30</w:t>
            </w:r>
          </w:p>
        </w:tc>
        <w:tc>
          <w:tcPr>
            <w:tcW w:w="1640" w:type="dxa"/>
            <w:tcBorders>
              <w:top w:val="nil"/>
              <w:left w:val="nil"/>
              <w:bottom w:val="single" w:sz="4" w:space="0" w:color="000000"/>
              <w:right w:val="single" w:sz="4" w:space="0" w:color="000000"/>
            </w:tcBorders>
            <w:shd w:val="clear" w:color="auto" w:fill="auto"/>
            <w:vAlign w:val="center"/>
            <w:hideMark/>
          </w:tcPr>
          <w:p w14:paraId="6731F589"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02A567C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340</w:t>
            </w:r>
          </w:p>
        </w:tc>
      </w:tr>
      <w:tr w:rsidR="00DE1BB2" w:rsidRPr="00DE1BB2" w14:paraId="332994DD"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5ADAAFD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28</w:t>
            </w:r>
          </w:p>
        </w:tc>
        <w:tc>
          <w:tcPr>
            <w:tcW w:w="1000" w:type="dxa"/>
            <w:tcBorders>
              <w:top w:val="nil"/>
              <w:left w:val="nil"/>
              <w:bottom w:val="single" w:sz="4" w:space="0" w:color="000000"/>
              <w:right w:val="single" w:sz="4" w:space="0" w:color="000000"/>
            </w:tcBorders>
            <w:shd w:val="clear" w:color="000000" w:fill="BFBFBF"/>
            <w:noWrap/>
            <w:vAlign w:val="center"/>
            <w:hideMark/>
          </w:tcPr>
          <w:p w14:paraId="1297BDA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267516</w:t>
            </w:r>
          </w:p>
        </w:tc>
        <w:tc>
          <w:tcPr>
            <w:tcW w:w="3580" w:type="dxa"/>
            <w:tcBorders>
              <w:top w:val="nil"/>
              <w:left w:val="nil"/>
              <w:bottom w:val="single" w:sz="4" w:space="0" w:color="000000"/>
              <w:right w:val="single" w:sz="4" w:space="0" w:color="000000"/>
            </w:tcBorders>
            <w:shd w:val="clear" w:color="auto" w:fill="auto"/>
            <w:vAlign w:val="center"/>
            <w:hideMark/>
          </w:tcPr>
          <w:p w14:paraId="625318D0"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ATENOLOL 25MG</w:t>
            </w:r>
          </w:p>
        </w:tc>
        <w:tc>
          <w:tcPr>
            <w:tcW w:w="1220" w:type="dxa"/>
            <w:tcBorders>
              <w:top w:val="nil"/>
              <w:left w:val="nil"/>
              <w:bottom w:val="single" w:sz="4" w:space="0" w:color="000000"/>
              <w:right w:val="single" w:sz="4" w:space="0" w:color="000000"/>
            </w:tcBorders>
            <w:shd w:val="clear" w:color="auto" w:fill="auto"/>
            <w:vAlign w:val="center"/>
            <w:hideMark/>
          </w:tcPr>
          <w:p w14:paraId="28EBD468"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c/30</w:t>
            </w:r>
          </w:p>
        </w:tc>
        <w:tc>
          <w:tcPr>
            <w:tcW w:w="1640" w:type="dxa"/>
            <w:tcBorders>
              <w:top w:val="nil"/>
              <w:left w:val="nil"/>
              <w:bottom w:val="single" w:sz="4" w:space="0" w:color="000000"/>
              <w:right w:val="single" w:sz="4" w:space="0" w:color="000000"/>
            </w:tcBorders>
            <w:shd w:val="clear" w:color="auto" w:fill="auto"/>
            <w:vAlign w:val="center"/>
            <w:hideMark/>
          </w:tcPr>
          <w:p w14:paraId="7A406262"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130B4A2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8.330</w:t>
            </w:r>
          </w:p>
        </w:tc>
      </w:tr>
      <w:tr w:rsidR="00DE1BB2" w:rsidRPr="00DE1BB2" w14:paraId="02D87BF9"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5D40A71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29</w:t>
            </w:r>
          </w:p>
        </w:tc>
        <w:tc>
          <w:tcPr>
            <w:tcW w:w="1000" w:type="dxa"/>
            <w:tcBorders>
              <w:top w:val="nil"/>
              <w:left w:val="nil"/>
              <w:bottom w:val="single" w:sz="4" w:space="0" w:color="000000"/>
              <w:right w:val="single" w:sz="4" w:space="0" w:color="000000"/>
            </w:tcBorders>
            <w:shd w:val="clear" w:color="000000" w:fill="BFBFBF"/>
            <w:noWrap/>
            <w:vAlign w:val="center"/>
            <w:hideMark/>
          </w:tcPr>
          <w:p w14:paraId="14562DA4"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267517</w:t>
            </w:r>
          </w:p>
        </w:tc>
        <w:tc>
          <w:tcPr>
            <w:tcW w:w="3580" w:type="dxa"/>
            <w:tcBorders>
              <w:top w:val="nil"/>
              <w:left w:val="nil"/>
              <w:bottom w:val="single" w:sz="4" w:space="0" w:color="000000"/>
              <w:right w:val="single" w:sz="4" w:space="0" w:color="000000"/>
            </w:tcBorders>
            <w:shd w:val="clear" w:color="auto" w:fill="auto"/>
            <w:vAlign w:val="center"/>
            <w:hideMark/>
          </w:tcPr>
          <w:p w14:paraId="4921A6B9"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ATENOLOL 50MG</w:t>
            </w:r>
          </w:p>
        </w:tc>
        <w:tc>
          <w:tcPr>
            <w:tcW w:w="1220" w:type="dxa"/>
            <w:tcBorders>
              <w:top w:val="nil"/>
              <w:left w:val="nil"/>
              <w:bottom w:val="single" w:sz="4" w:space="0" w:color="000000"/>
              <w:right w:val="single" w:sz="4" w:space="0" w:color="000000"/>
            </w:tcBorders>
            <w:shd w:val="clear" w:color="auto" w:fill="auto"/>
            <w:vAlign w:val="center"/>
            <w:hideMark/>
          </w:tcPr>
          <w:p w14:paraId="2B05DF40"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c/30</w:t>
            </w:r>
          </w:p>
        </w:tc>
        <w:tc>
          <w:tcPr>
            <w:tcW w:w="1640" w:type="dxa"/>
            <w:tcBorders>
              <w:top w:val="nil"/>
              <w:left w:val="nil"/>
              <w:bottom w:val="single" w:sz="4" w:space="0" w:color="000000"/>
              <w:right w:val="single" w:sz="4" w:space="0" w:color="000000"/>
            </w:tcBorders>
            <w:shd w:val="clear" w:color="auto" w:fill="auto"/>
            <w:vAlign w:val="center"/>
            <w:hideMark/>
          </w:tcPr>
          <w:p w14:paraId="1B525E23"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41F22DE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5.005</w:t>
            </w:r>
          </w:p>
        </w:tc>
      </w:tr>
      <w:tr w:rsidR="00DE1BB2" w:rsidRPr="00DE1BB2" w14:paraId="0FDCEAE5"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4618ACA4"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30</w:t>
            </w:r>
          </w:p>
        </w:tc>
        <w:tc>
          <w:tcPr>
            <w:tcW w:w="1000" w:type="dxa"/>
            <w:tcBorders>
              <w:top w:val="nil"/>
              <w:left w:val="nil"/>
              <w:bottom w:val="single" w:sz="4" w:space="0" w:color="000000"/>
              <w:right w:val="single" w:sz="4" w:space="0" w:color="000000"/>
            </w:tcBorders>
            <w:shd w:val="clear" w:color="000000" w:fill="BFBFBF"/>
            <w:noWrap/>
            <w:vAlign w:val="center"/>
            <w:hideMark/>
          </w:tcPr>
          <w:p w14:paraId="3BA3D75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267140</w:t>
            </w:r>
          </w:p>
        </w:tc>
        <w:tc>
          <w:tcPr>
            <w:tcW w:w="3580" w:type="dxa"/>
            <w:tcBorders>
              <w:top w:val="nil"/>
              <w:left w:val="nil"/>
              <w:bottom w:val="single" w:sz="4" w:space="0" w:color="000000"/>
              <w:right w:val="single" w:sz="4" w:space="0" w:color="000000"/>
            </w:tcBorders>
            <w:shd w:val="clear" w:color="auto" w:fill="auto"/>
            <w:vAlign w:val="center"/>
            <w:hideMark/>
          </w:tcPr>
          <w:p w14:paraId="1789D5B7"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AZITROMICINA 500MG</w:t>
            </w:r>
          </w:p>
        </w:tc>
        <w:tc>
          <w:tcPr>
            <w:tcW w:w="1220" w:type="dxa"/>
            <w:tcBorders>
              <w:top w:val="nil"/>
              <w:left w:val="nil"/>
              <w:bottom w:val="single" w:sz="4" w:space="0" w:color="000000"/>
              <w:right w:val="single" w:sz="4" w:space="0" w:color="000000"/>
            </w:tcBorders>
            <w:shd w:val="clear" w:color="auto" w:fill="auto"/>
            <w:vAlign w:val="center"/>
            <w:hideMark/>
          </w:tcPr>
          <w:p w14:paraId="1DD89989"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c/5</w:t>
            </w:r>
          </w:p>
        </w:tc>
        <w:tc>
          <w:tcPr>
            <w:tcW w:w="1640" w:type="dxa"/>
            <w:tcBorders>
              <w:top w:val="nil"/>
              <w:left w:val="nil"/>
              <w:bottom w:val="single" w:sz="4" w:space="0" w:color="000000"/>
              <w:right w:val="single" w:sz="4" w:space="0" w:color="000000"/>
            </w:tcBorders>
            <w:shd w:val="clear" w:color="auto" w:fill="auto"/>
            <w:vAlign w:val="center"/>
            <w:hideMark/>
          </w:tcPr>
          <w:p w14:paraId="1986DE42"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66095A5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40.000</w:t>
            </w:r>
          </w:p>
        </w:tc>
      </w:tr>
      <w:tr w:rsidR="00DE1BB2" w:rsidRPr="00DE1BB2" w14:paraId="0B1AD600" w14:textId="77777777" w:rsidTr="00BC3FD0">
        <w:trPr>
          <w:trHeight w:val="94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292C1AC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31</w:t>
            </w:r>
          </w:p>
        </w:tc>
        <w:tc>
          <w:tcPr>
            <w:tcW w:w="1000" w:type="dxa"/>
            <w:tcBorders>
              <w:top w:val="nil"/>
              <w:left w:val="nil"/>
              <w:bottom w:val="single" w:sz="4" w:space="0" w:color="000000"/>
              <w:right w:val="single" w:sz="4" w:space="0" w:color="000000"/>
            </w:tcBorders>
            <w:shd w:val="clear" w:color="000000" w:fill="BFBFBF"/>
            <w:noWrap/>
            <w:vAlign w:val="center"/>
            <w:hideMark/>
          </w:tcPr>
          <w:p w14:paraId="1C0AFD23"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268949</w:t>
            </w:r>
          </w:p>
        </w:tc>
        <w:tc>
          <w:tcPr>
            <w:tcW w:w="3580" w:type="dxa"/>
            <w:tcBorders>
              <w:top w:val="nil"/>
              <w:left w:val="nil"/>
              <w:bottom w:val="single" w:sz="4" w:space="0" w:color="000000"/>
              <w:right w:val="single" w:sz="4" w:space="0" w:color="000000"/>
            </w:tcBorders>
            <w:shd w:val="clear" w:color="auto" w:fill="auto"/>
            <w:vAlign w:val="center"/>
            <w:hideMark/>
          </w:tcPr>
          <w:p w14:paraId="6C9DE2D5"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AZITROMICINA Dosagem: 40 MG/ML Apresentação: Suspensão Oral</w:t>
            </w:r>
          </w:p>
        </w:tc>
        <w:tc>
          <w:tcPr>
            <w:tcW w:w="1220" w:type="dxa"/>
            <w:tcBorders>
              <w:top w:val="nil"/>
              <w:left w:val="nil"/>
              <w:bottom w:val="single" w:sz="4" w:space="0" w:color="000000"/>
              <w:right w:val="single" w:sz="4" w:space="0" w:color="000000"/>
            </w:tcBorders>
            <w:shd w:val="clear" w:color="auto" w:fill="auto"/>
            <w:vAlign w:val="center"/>
            <w:hideMark/>
          </w:tcPr>
          <w:p w14:paraId="0013EB49"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17360432"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w:t>
            </w:r>
          </w:p>
        </w:tc>
        <w:tc>
          <w:tcPr>
            <w:tcW w:w="980" w:type="dxa"/>
            <w:tcBorders>
              <w:top w:val="nil"/>
              <w:left w:val="nil"/>
              <w:bottom w:val="single" w:sz="4" w:space="0" w:color="auto"/>
              <w:right w:val="single" w:sz="4" w:space="0" w:color="auto"/>
            </w:tcBorders>
            <w:shd w:val="clear" w:color="auto" w:fill="auto"/>
            <w:noWrap/>
            <w:vAlign w:val="center"/>
            <w:hideMark/>
          </w:tcPr>
          <w:p w14:paraId="0E4BC03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6.000</w:t>
            </w:r>
          </w:p>
        </w:tc>
      </w:tr>
      <w:tr w:rsidR="00DE1BB2" w:rsidRPr="00DE1BB2" w14:paraId="46E89C9F" w14:textId="77777777" w:rsidTr="00BC3FD0">
        <w:trPr>
          <w:trHeight w:val="126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1F90664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32</w:t>
            </w:r>
          </w:p>
        </w:tc>
        <w:tc>
          <w:tcPr>
            <w:tcW w:w="1000" w:type="dxa"/>
            <w:tcBorders>
              <w:top w:val="nil"/>
              <w:left w:val="nil"/>
              <w:bottom w:val="single" w:sz="4" w:space="0" w:color="000000"/>
              <w:right w:val="single" w:sz="4" w:space="0" w:color="000000"/>
            </w:tcBorders>
            <w:shd w:val="clear" w:color="000000" w:fill="BFBFBF"/>
            <w:noWrap/>
            <w:vAlign w:val="center"/>
            <w:hideMark/>
          </w:tcPr>
          <w:p w14:paraId="01AFB25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267907</w:t>
            </w:r>
          </w:p>
        </w:tc>
        <w:tc>
          <w:tcPr>
            <w:tcW w:w="3580" w:type="dxa"/>
            <w:tcBorders>
              <w:top w:val="nil"/>
              <w:left w:val="nil"/>
              <w:bottom w:val="single" w:sz="4" w:space="0" w:color="000000"/>
              <w:right w:val="single" w:sz="4" w:space="0" w:color="000000"/>
            </w:tcBorders>
            <w:shd w:val="clear" w:color="auto" w:fill="auto"/>
            <w:vAlign w:val="center"/>
            <w:hideMark/>
          </w:tcPr>
          <w:p w14:paraId="4C5A4684"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 xml:space="preserve">BECLOMETASONA DIPROPIONATO 400MCG/ML - SUSPENSÃO PARA INALAÇÃO - FLACONETE 2ML </w:t>
            </w:r>
          </w:p>
        </w:tc>
        <w:tc>
          <w:tcPr>
            <w:tcW w:w="1220" w:type="dxa"/>
            <w:tcBorders>
              <w:top w:val="nil"/>
              <w:left w:val="nil"/>
              <w:bottom w:val="single" w:sz="4" w:space="0" w:color="000000"/>
              <w:right w:val="single" w:sz="4" w:space="0" w:color="000000"/>
            </w:tcBorders>
            <w:shd w:val="clear" w:color="auto" w:fill="auto"/>
            <w:vAlign w:val="center"/>
            <w:hideMark/>
          </w:tcPr>
          <w:p w14:paraId="3E5020A7"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23018A53"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w:t>
            </w:r>
          </w:p>
        </w:tc>
        <w:tc>
          <w:tcPr>
            <w:tcW w:w="980" w:type="dxa"/>
            <w:tcBorders>
              <w:top w:val="nil"/>
              <w:left w:val="nil"/>
              <w:bottom w:val="single" w:sz="4" w:space="0" w:color="auto"/>
              <w:right w:val="single" w:sz="4" w:space="0" w:color="auto"/>
            </w:tcBorders>
            <w:shd w:val="clear" w:color="auto" w:fill="auto"/>
            <w:noWrap/>
            <w:vAlign w:val="center"/>
            <w:hideMark/>
          </w:tcPr>
          <w:p w14:paraId="0D245BF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500</w:t>
            </w:r>
          </w:p>
        </w:tc>
      </w:tr>
      <w:tr w:rsidR="00DE1BB2" w:rsidRPr="00DE1BB2" w14:paraId="5CB6E66E" w14:textId="77777777" w:rsidTr="00BC3FD0">
        <w:trPr>
          <w:trHeight w:val="1005"/>
          <w:jc w:val="center"/>
        </w:trPr>
        <w:tc>
          <w:tcPr>
            <w:tcW w:w="600" w:type="dxa"/>
            <w:tcBorders>
              <w:top w:val="nil"/>
              <w:left w:val="single" w:sz="4" w:space="0" w:color="000000"/>
              <w:bottom w:val="single" w:sz="4" w:space="0" w:color="auto"/>
              <w:right w:val="single" w:sz="4" w:space="0" w:color="000000"/>
            </w:tcBorders>
            <w:shd w:val="clear" w:color="000000" w:fill="BFBFBF"/>
            <w:noWrap/>
            <w:vAlign w:val="center"/>
            <w:hideMark/>
          </w:tcPr>
          <w:p w14:paraId="64CD58B3"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33</w:t>
            </w:r>
          </w:p>
        </w:tc>
        <w:tc>
          <w:tcPr>
            <w:tcW w:w="1000" w:type="dxa"/>
            <w:tcBorders>
              <w:top w:val="nil"/>
              <w:left w:val="nil"/>
              <w:bottom w:val="single" w:sz="4" w:space="0" w:color="auto"/>
              <w:right w:val="single" w:sz="4" w:space="0" w:color="000000"/>
            </w:tcBorders>
            <w:shd w:val="clear" w:color="000000" w:fill="BFBFBF"/>
            <w:noWrap/>
            <w:vAlign w:val="center"/>
            <w:hideMark/>
          </w:tcPr>
          <w:p w14:paraId="34D0BC2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267582</w:t>
            </w:r>
          </w:p>
        </w:tc>
        <w:tc>
          <w:tcPr>
            <w:tcW w:w="3580" w:type="dxa"/>
            <w:tcBorders>
              <w:top w:val="nil"/>
              <w:left w:val="nil"/>
              <w:bottom w:val="single" w:sz="4" w:space="0" w:color="auto"/>
              <w:right w:val="single" w:sz="4" w:space="0" w:color="000000"/>
            </w:tcBorders>
            <w:shd w:val="clear" w:color="auto" w:fill="auto"/>
            <w:vAlign w:val="center"/>
            <w:hideMark/>
          </w:tcPr>
          <w:p w14:paraId="46CFA21A"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BECLOMETASONA DIPROPIONATO 50MCG/200 DOSES, SPRAY NASAL</w:t>
            </w:r>
          </w:p>
        </w:tc>
        <w:tc>
          <w:tcPr>
            <w:tcW w:w="1220" w:type="dxa"/>
            <w:tcBorders>
              <w:top w:val="nil"/>
              <w:left w:val="nil"/>
              <w:bottom w:val="single" w:sz="4" w:space="0" w:color="auto"/>
              <w:right w:val="single" w:sz="4" w:space="0" w:color="000000"/>
            </w:tcBorders>
            <w:shd w:val="clear" w:color="auto" w:fill="auto"/>
            <w:vAlign w:val="center"/>
            <w:hideMark/>
          </w:tcPr>
          <w:p w14:paraId="268A892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auto"/>
              <w:right w:val="single" w:sz="4" w:space="0" w:color="000000"/>
            </w:tcBorders>
            <w:shd w:val="clear" w:color="auto" w:fill="auto"/>
            <w:vAlign w:val="center"/>
            <w:hideMark/>
          </w:tcPr>
          <w:p w14:paraId="2BBD52FF"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w:t>
            </w:r>
          </w:p>
        </w:tc>
        <w:tc>
          <w:tcPr>
            <w:tcW w:w="980" w:type="dxa"/>
            <w:tcBorders>
              <w:top w:val="nil"/>
              <w:left w:val="nil"/>
              <w:bottom w:val="single" w:sz="4" w:space="0" w:color="auto"/>
              <w:right w:val="single" w:sz="4" w:space="0" w:color="auto"/>
            </w:tcBorders>
            <w:shd w:val="clear" w:color="auto" w:fill="auto"/>
            <w:noWrap/>
            <w:vAlign w:val="center"/>
            <w:hideMark/>
          </w:tcPr>
          <w:p w14:paraId="1925DDB3"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500</w:t>
            </w:r>
          </w:p>
        </w:tc>
      </w:tr>
      <w:tr w:rsidR="00DE1BB2" w:rsidRPr="00DE1BB2" w14:paraId="64625F9B" w14:textId="77777777" w:rsidTr="00BC3FD0">
        <w:trPr>
          <w:trHeight w:val="1260"/>
          <w:jc w:val="center"/>
        </w:trPr>
        <w:tc>
          <w:tcPr>
            <w:tcW w:w="600" w:type="dxa"/>
            <w:tcBorders>
              <w:top w:val="single" w:sz="4" w:space="0" w:color="auto"/>
              <w:left w:val="single" w:sz="4" w:space="0" w:color="000000"/>
              <w:bottom w:val="single" w:sz="4" w:space="0" w:color="000000"/>
              <w:right w:val="single" w:sz="4" w:space="0" w:color="000000"/>
            </w:tcBorders>
            <w:shd w:val="clear" w:color="000000" w:fill="BFBFBF"/>
            <w:noWrap/>
            <w:vAlign w:val="center"/>
            <w:hideMark/>
          </w:tcPr>
          <w:p w14:paraId="6FB2F1F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34</w:t>
            </w:r>
          </w:p>
        </w:tc>
        <w:tc>
          <w:tcPr>
            <w:tcW w:w="1000" w:type="dxa"/>
            <w:tcBorders>
              <w:top w:val="single" w:sz="4" w:space="0" w:color="auto"/>
              <w:left w:val="nil"/>
              <w:bottom w:val="single" w:sz="4" w:space="0" w:color="000000"/>
              <w:right w:val="single" w:sz="4" w:space="0" w:color="000000"/>
            </w:tcBorders>
            <w:shd w:val="clear" w:color="000000" w:fill="BFBFBF"/>
            <w:noWrap/>
            <w:vAlign w:val="center"/>
            <w:hideMark/>
          </w:tcPr>
          <w:p w14:paraId="3EF948B4"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267586</w:t>
            </w:r>
          </w:p>
        </w:tc>
        <w:tc>
          <w:tcPr>
            <w:tcW w:w="3580" w:type="dxa"/>
            <w:tcBorders>
              <w:top w:val="single" w:sz="4" w:space="0" w:color="auto"/>
              <w:left w:val="nil"/>
              <w:bottom w:val="single" w:sz="4" w:space="0" w:color="000000"/>
              <w:right w:val="single" w:sz="4" w:space="0" w:color="000000"/>
            </w:tcBorders>
            <w:shd w:val="clear" w:color="auto" w:fill="auto"/>
            <w:vAlign w:val="center"/>
            <w:hideMark/>
          </w:tcPr>
          <w:p w14:paraId="7C66EF3D"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BECLOMETASONA DIPROPIONATO  200MCG/200 DOSES - CÁPSULAS INALATÓRIAS C/ INALADOR</w:t>
            </w:r>
          </w:p>
        </w:tc>
        <w:tc>
          <w:tcPr>
            <w:tcW w:w="1220" w:type="dxa"/>
            <w:tcBorders>
              <w:top w:val="single" w:sz="4" w:space="0" w:color="auto"/>
              <w:left w:val="nil"/>
              <w:bottom w:val="single" w:sz="4" w:space="0" w:color="000000"/>
              <w:right w:val="single" w:sz="4" w:space="0" w:color="000000"/>
            </w:tcBorders>
            <w:shd w:val="clear" w:color="auto" w:fill="auto"/>
            <w:vAlign w:val="center"/>
            <w:hideMark/>
          </w:tcPr>
          <w:p w14:paraId="13F4ECC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single" w:sz="4" w:space="0" w:color="auto"/>
              <w:left w:val="nil"/>
              <w:bottom w:val="single" w:sz="4" w:space="0" w:color="000000"/>
              <w:right w:val="single" w:sz="4" w:space="0" w:color="000000"/>
            </w:tcBorders>
            <w:shd w:val="clear" w:color="auto" w:fill="auto"/>
            <w:vAlign w:val="center"/>
            <w:hideMark/>
          </w:tcPr>
          <w:p w14:paraId="362D2ED8"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7E6ADB0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500</w:t>
            </w:r>
          </w:p>
        </w:tc>
      </w:tr>
      <w:tr w:rsidR="00DE1BB2" w:rsidRPr="00DE1BB2" w14:paraId="75332E00" w14:textId="77777777" w:rsidTr="00BC3FD0">
        <w:trPr>
          <w:trHeight w:val="157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2CFAAE14"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35</w:t>
            </w:r>
          </w:p>
        </w:tc>
        <w:tc>
          <w:tcPr>
            <w:tcW w:w="1000" w:type="dxa"/>
            <w:tcBorders>
              <w:top w:val="nil"/>
              <w:left w:val="nil"/>
              <w:bottom w:val="single" w:sz="4" w:space="0" w:color="000000"/>
              <w:right w:val="single" w:sz="4" w:space="0" w:color="000000"/>
            </w:tcBorders>
            <w:shd w:val="clear" w:color="000000" w:fill="BFBFBF"/>
            <w:noWrap/>
            <w:vAlign w:val="center"/>
            <w:hideMark/>
          </w:tcPr>
          <w:p w14:paraId="27F4F6E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267590</w:t>
            </w:r>
          </w:p>
        </w:tc>
        <w:tc>
          <w:tcPr>
            <w:tcW w:w="3580" w:type="dxa"/>
            <w:tcBorders>
              <w:top w:val="nil"/>
              <w:left w:val="nil"/>
              <w:bottom w:val="single" w:sz="4" w:space="0" w:color="000000"/>
              <w:right w:val="single" w:sz="4" w:space="0" w:color="000000"/>
            </w:tcBorders>
            <w:shd w:val="clear" w:color="auto" w:fill="auto"/>
            <w:vAlign w:val="center"/>
            <w:hideMark/>
          </w:tcPr>
          <w:p w14:paraId="7BB0DA40"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BECLOMETASONA DIPROPIONATO 250MCG/200 DOSES, SPRAY NASAL - FRASCO DOSEADOR COM AEROGADOR NASAL</w:t>
            </w:r>
          </w:p>
        </w:tc>
        <w:tc>
          <w:tcPr>
            <w:tcW w:w="1220" w:type="dxa"/>
            <w:tcBorders>
              <w:top w:val="nil"/>
              <w:left w:val="nil"/>
              <w:bottom w:val="single" w:sz="4" w:space="0" w:color="000000"/>
              <w:right w:val="single" w:sz="4" w:space="0" w:color="000000"/>
            </w:tcBorders>
            <w:shd w:val="clear" w:color="auto" w:fill="auto"/>
            <w:vAlign w:val="center"/>
            <w:hideMark/>
          </w:tcPr>
          <w:p w14:paraId="4AB1BD63"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1FBB6DC9"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w:t>
            </w:r>
          </w:p>
        </w:tc>
        <w:tc>
          <w:tcPr>
            <w:tcW w:w="980" w:type="dxa"/>
            <w:tcBorders>
              <w:top w:val="nil"/>
              <w:left w:val="nil"/>
              <w:bottom w:val="single" w:sz="4" w:space="0" w:color="auto"/>
              <w:right w:val="single" w:sz="4" w:space="0" w:color="auto"/>
            </w:tcBorders>
            <w:shd w:val="clear" w:color="auto" w:fill="auto"/>
            <w:noWrap/>
            <w:vAlign w:val="center"/>
            <w:hideMark/>
          </w:tcPr>
          <w:p w14:paraId="746F844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500</w:t>
            </w:r>
          </w:p>
        </w:tc>
      </w:tr>
      <w:tr w:rsidR="00DE1BB2" w:rsidRPr="00DE1BB2" w14:paraId="2E8FA970" w14:textId="77777777" w:rsidTr="00BC3FD0">
        <w:trPr>
          <w:trHeight w:val="600"/>
          <w:jc w:val="center"/>
        </w:trPr>
        <w:tc>
          <w:tcPr>
            <w:tcW w:w="600" w:type="dxa"/>
            <w:tcBorders>
              <w:top w:val="nil"/>
              <w:left w:val="single" w:sz="4" w:space="0" w:color="000000"/>
              <w:bottom w:val="single" w:sz="4" w:space="0" w:color="auto"/>
              <w:right w:val="single" w:sz="4" w:space="0" w:color="000000"/>
            </w:tcBorders>
            <w:shd w:val="clear" w:color="000000" w:fill="BFBFBF"/>
            <w:noWrap/>
            <w:vAlign w:val="center"/>
            <w:hideMark/>
          </w:tcPr>
          <w:p w14:paraId="4778A079"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36</w:t>
            </w:r>
          </w:p>
        </w:tc>
        <w:tc>
          <w:tcPr>
            <w:tcW w:w="1000" w:type="dxa"/>
            <w:tcBorders>
              <w:top w:val="nil"/>
              <w:left w:val="nil"/>
              <w:bottom w:val="single" w:sz="4" w:space="0" w:color="auto"/>
              <w:right w:val="single" w:sz="4" w:space="0" w:color="000000"/>
            </w:tcBorders>
            <w:shd w:val="clear" w:color="000000" w:fill="BFBFBF"/>
            <w:noWrap/>
            <w:vAlign w:val="center"/>
            <w:hideMark/>
          </w:tcPr>
          <w:p w14:paraId="79B12024"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266863</w:t>
            </w:r>
          </w:p>
        </w:tc>
        <w:tc>
          <w:tcPr>
            <w:tcW w:w="3580" w:type="dxa"/>
            <w:tcBorders>
              <w:top w:val="nil"/>
              <w:left w:val="nil"/>
              <w:bottom w:val="single" w:sz="4" w:space="0" w:color="auto"/>
              <w:right w:val="single" w:sz="4" w:space="0" w:color="000000"/>
            </w:tcBorders>
            <w:shd w:val="clear" w:color="auto" w:fill="auto"/>
            <w:vAlign w:val="center"/>
            <w:hideMark/>
          </w:tcPr>
          <w:p w14:paraId="1B2AEB48"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METRONIDAZOL 40 MG/ML 100ML SUSPENSAO ORAL</w:t>
            </w:r>
          </w:p>
        </w:tc>
        <w:tc>
          <w:tcPr>
            <w:tcW w:w="1220" w:type="dxa"/>
            <w:tcBorders>
              <w:top w:val="nil"/>
              <w:left w:val="nil"/>
              <w:bottom w:val="single" w:sz="4" w:space="0" w:color="auto"/>
              <w:right w:val="single" w:sz="4" w:space="0" w:color="000000"/>
            </w:tcBorders>
            <w:shd w:val="clear" w:color="auto" w:fill="auto"/>
            <w:vAlign w:val="center"/>
            <w:hideMark/>
          </w:tcPr>
          <w:p w14:paraId="5890F9B4"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auto"/>
              <w:right w:val="single" w:sz="4" w:space="0" w:color="000000"/>
            </w:tcBorders>
            <w:shd w:val="clear" w:color="auto" w:fill="auto"/>
            <w:vAlign w:val="center"/>
            <w:hideMark/>
          </w:tcPr>
          <w:p w14:paraId="4CC85258"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w:t>
            </w:r>
          </w:p>
        </w:tc>
        <w:tc>
          <w:tcPr>
            <w:tcW w:w="980" w:type="dxa"/>
            <w:tcBorders>
              <w:top w:val="nil"/>
              <w:left w:val="nil"/>
              <w:bottom w:val="single" w:sz="4" w:space="0" w:color="auto"/>
              <w:right w:val="single" w:sz="4" w:space="0" w:color="auto"/>
            </w:tcBorders>
            <w:shd w:val="clear" w:color="auto" w:fill="auto"/>
            <w:noWrap/>
            <w:vAlign w:val="center"/>
            <w:hideMark/>
          </w:tcPr>
          <w:p w14:paraId="3C0BDFA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1.000</w:t>
            </w:r>
          </w:p>
        </w:tc>
      </w:tr>
      <w:tr w:rsidR="00DE1BB2" w:rsidRPr="00DE1BB2" w14:paraId="697E75AA" w14:textId="77777777" w:rsidTr="00BC3FD0">
        <w:trPr>
          <w:trHeight w:val="945"/>
          <w:jc w:val="center"/>
        </w:trPr>
        <w:tc>
          <w:tcPr>
            <w:tcW w:w="600" w:type="dxa"/>
            <w:tcBorders>
              <w:top w:val="single" w:sz="4" w:space="0" w:color="auto"/>
              <w:left w:val="single" w:sz="4" w:space="0" w:color="000000"/>
              <w:bottom w:val="single" w:sz="4" w:space="0" w:color="000000"/>
              <w:right w:val="single" w:sz="4" w:space="0" w:color="000000"/>
            </w:tcBorders>
            <w:shd w:val="clear" w:color="000000" w:fill="BFBFBF"/>
            <w:noWrap/>
            <w:vAlign w:val="center"/>
            <w:hideMark/>
          </w:tcPr>
          <w:p w14:paraId="5864082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lastRenderedPageBreak/>
              <w:t>37</w:t>
            </w:r>
          </w:p>
        </w:tc>
        <w:tc>
          <w:tcPr>
            <w:tcW w:w="1000" w:type="dxa"/>
            <w:tcBorders>
              <w:top w:val="single" w:sz="4" w:space="0" w:color="auto"/>
              <w:left w:val="nil"/>
              <w:bottom w:val="single" w:sz="4" w:space="0" w:color="000000"/>
              <w:right w:val="single" w:sz="4" w:space="0" w:color="000000"/>
            </w:tcBorders>
            <w:shd w:val="clear" w:color="000000" w:fill="BFBFBF"/>
            <w:noWrap/>
            <w:vAlign w:val="center"/>
            <w:hideMark/>
          </w:tcPr>
          <w:p w14:paraId="109896A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270613</w:t>
            </w:r>
          </w:p>
        </w:tc>
        <w:tc>
          <w:tcPr>
            <w:tcW w:w="3580" w:type="dxa"/>
            <w:tcBorders>
              <w:top w:val="single" w:sz="4" w:space="0" w:color="auto"/>
              <w:left w:val="nil"/>
              <w:bottom w:val="single" w:sz="4" w:space="0" w:color="000000"/>
              <w:right w:val="single" w:sz="4" w:space="0" w:color="000000"/>
            </w:tcBorders>
            <w:shd w:val="clear" w:color="auto" w:fill="auto"/>
            <w:vAlign w:val="center"/>
            <w:hideMark/>
          </w:tcPr>
          <w:p w14:paraId="48D96FFF"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BENZILPENICILINA BENZATINA 600.000UI PÓ SOLUÇÃO INJETÁVEL</w:t>
            </w:r>
          </w:p>
        </w:tc>
        <w:tc>
          <w:tcPr>
            <w:tcW w:w="1220" w:type="dxa"/>
            <w:tcBorders>
              <w:top w:val="single" w:sz="4" w:space="0" w:color="auto"/>
              <w:left w:val="nil"/>
              <w:bottom w:val="single" w:sz="4" w:space="0" w:color="000000"/>
              <w:right w:val="single" w:sz="4" w:space="0" w:color="000000"/>
            </w:tcBorders>
            <w:shd w:val="clear" w:color="auto" w:fill="auto"/>
            <w:vAlign w:val="center"/>
            <w:hideMark/>
          </w:tcPr>
          <w:p w14:paraId="58AA5AD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single" w:sz="4" w:space="0" w:color="auto"/>
              <w:left w:val="nil"/>
              <w:bottom w:val="single" w:sz="4" w:space="0" w:color="000000"/>
              <w:right w:val="single" w:sz="4" w:space="0" w:color="000000"/>
            </w:tcBorders>
            <w:shd w:val="clear" w:color="auto" w:fill="auto"/>
            <w:vAlign w:val="center"/>
            <w:hideMark/>
          </w:tcPr>
          <w:p w14:paraId="1A6C7FDE"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FR./AMPOLA</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4F72283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25.000</w:t>
            </w:r>
          </w:p>
        </w:tc>
      </w:tr>
      <w:tr w:rsidR="00DE1BB2" w:rsidRPr="00DE1BB2" w14:paraId="2151EA2C" w14:textId="77777777" w:rsidTr="00BC3FD0">
        <w:trPr>
          <w:trHeight w:val="94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3374DBD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38</w:t>
            </w:r>
          </w:p>
        </w:tc>
        <w:tc>
          <w:tcPr>
            <w:tcW w:w="1000" w:type="dxa"/>
            <w:tcBorders>
              <w:top w:val="nil"/>
              <w:left w:val="nil"/>
              <w:bottom w:val="single" w:sz="4" w:space="0" w:color="000000"/>
              <w:right w:val="single" w:sz="4" w:space="0" w:color="000000"/>
            </w:tcBorders>
            <w:shd w:val="clear" w:color="000000" w:fill="BFBFBF"/>
            <w:noWrap/>
            <w:vAlign w:val="center"/>
            <w:hideMark/>
          </w:tcPr>
          <w:p w14:paraId="252396B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270612</w:t>
            </w:r>
          </w:p>
        </w:tc>
        <w:tc>
          <w:tcPr>
            <w:tcW w:w="3580" w:type="dxa"/>
            <w:tcBorders>
              <w:top w:val="nil"/>
              <w:left w:val="nil"/>
              <w:bottom w:val="single" w:sz="4" w:space="0" w:color="000000"/>
              <w:right w:val="single" w:sz="4" w:space="0" w:color="000000"/>
            </w:tcBorders>
            <w:shd w:val="clear" w:color="auto" w:fill="auto"/>
            <w:vAlign w:val="center"/>
            <w:hideMark/>
          </w:tcPr>
          <w:p w14:paraId="61598D65"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 xml:space="preserve">BENZILPENICILINA BENZATINA PÓ </w:t>
            </w:r>
            <w:proofErr w:type="gramStart"/>
            <w:r w:rsidRPr="00DE1BB2">
              <w:rPr>
                <w:rFonts w:ascii="Arial" w:eastAsia="Times New Roman" w:hAnsi="Arial" w:cs="Arial"/>
                <w:b/>
                <w:bCs/>
                <w:sz w:val="18"/>
                <w:szCs w:val="18"/>
                <w:lang w:eastAsia="pt-BR"/>
              </w:rPr>
              <w:t>SOLUÇÃO  INJETÁVEL</w:t>
            </w:r>
            <w:proofErr w:type="gramEnd"/>
            <w:r w:rsidRPr="00DE1BB2">
              <w:rPr>
                <w:rFonts w:ascii="Arial" w:eastAsia="Times New Roman" w:hAnsi="Arial" w:cs="Arial"/>
                <w:b/>
                <w:bCs/>
                <w:sz w:val="18"/>
                <w:szCs w:val="18"/>
                <w:lang w:eastAsia="pt-BR"/>
              </w:rPr>
              <w:t xml:space="preserve"> 1.200.000 UI </w:t>
            </w:r>
          </w:p>
        </w:tc>
        <w:tc>
          <w:tcPr>
            <w:tcW w:w="1220" w:type="dxa"/>
            <w:tcBorders>
              <w:top w:val="nil"/>
              <w:left w:val="nil"/>
              <w:bottom w:val="single" w:sz="4" w:space="0" w:color="000000"/>
              <w:right w:val="single" w:sz="4" w:space="0" w:color="000000"/>
            </w:tcBorders>
            <w:shd w:val="clear" w:color="auto" w:fill="auto"/>
            <w:vAlign w:val="center"/>
            <w:hideMark/>
          </w:tcPr>
          <w:p w14:paraId="43924E4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5ED10966"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FR./AMPOLA</w:t>
            </w:r>
          </w:p>
        </w:tc>
        <w:tc>
          <w:tcPr>
            <w:tcW w:w="980" w:type="dxa"/>
            <w:tcBorders>
              <w:top w:val="nil"/>
              <w:left w:val="nil"/>
              <w:bottom w:val="single" w:sz="4" w:space="0" w:color="auto"/>
              <w:right w:val="single" w:sz="4" w:space="0" w:color="auto"/>
            </w:tcBorders>
            <w:shd w:val="clear" w:color="auto" w:fill="auto"/>
            <w:noWrap/>
            <w:vAlign w:val="center"/>
            <w:hideMark/>
          </w:tcPr>
          <w:p w14:paraId="14627C94"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35.000</w:t>
            </w:r>
          </w:p>
        </w:tc>
      </w:tr>
      <w:tr w:rsidR="00DE1BB2" w:rsidRPr="00DE1BB2" w14:paraId="655C13A5" w14:textId="77777777" w:rsidTr="00BC3FD0">
        <w:trPr>
          <w:trHeight w:val="94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5E915A7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39</w:t>
            </w:r>
          </w:p>
        </w:tc>
        <w:tc>
          <w:tcPr>
            <w:tcW w:w="1000" w:type="dxa"/>
            <w:tcBorders>
              <w:top w:val="nil"/>
              <w:left w:val="nil"/>
              <w:bottom w:val="single" w:sz="4" w:space="0" w:color="000000"/>
              <w:right w:val="single" w:sz="4" w:space="0" w:color="000000"/>
            </w:tcBorders>
            <w:shd w:val="clear" w:color="000000" w:fill="BFBFBF"/>
            <w:noWrap/>
            <w:vAlign w:val="center"/>
            <w:hideMark/>
          </w:tcPr>
          <w:p w14:paraId="0949A30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270616</w:t>
            </w:r>
          </w:p>
        </w:tc>
        <w:tc>
          <w:tcPr>
            <w:tcW w:w="3580" w:type="dxa"/>
            <w:tcBorders>
              <w:top w:val="nil"/>
              <w:left w:val="nil"/>
              <w:bottom w:val="single" w:sz="4" w:space="0" w:color="000000"/>
              <w:right w:val="single" w:sz="4" w:space="0" w:color="000000"/>
            </w:tcBorders>
            <w:shd w:val="clear" w:color="auto" w:fill="auto"/>
            <w:vAlign w:val="center"/>
            <w:hideMark/>
          </w:tcPr>
          <w:p w14:paraId="6900757F"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 xml:space="preserve">BENZILPENICILINA POTÁSSICA 5.000.000UI PÓ </w:t>
            </w:r>
            <w:proofErr w:type="gramStart"/>
            <w:r w:rsidRPr="00DE1BB2">
              <w:rPr>
                <w:rFonts w:ascii="Arial" w:eastAsia="Times New Roman" w:hAnsi="Arial" w:cs="Arial"/>
                <w:b/>
                <w:bCs/>
                <w:sz w:val="18"/>
                <w:szCs w:val="18"/>
                <w:lang w:eastAsia="pt-BR"/>
              </w:rPr>
              <w:t>SOLUÇAO  INJETÁVEL</w:t>
            </w:r>
            <w:proofErr w:type="gramEnd"/>
            <w:r w:rsidRPr="00DE1BB2">
              <w:rPr>
                <w:rFonts w:ascii="Arial" w:eastAsia="Times New Roman" w:hAnsi="Arial" w:cs="Arial"/>
                <w:b/>
                <w:bCs/>
                <w:sz w:val="18"/>
                <w:szCs w:val="18"/>
                <w:lang w:eastAsia="pt-BR"/>
              </w:rPr>
              <w:t>.</w:t>
            </w:r>
          </w:p>
        </w:tc>
        <w:tc>
          <w:tcPr>
            <w:tcW w:w="1220" w:type="dxa"/>
            <w:tcBorders>
              <w:top w:val="nil"/>
              <w:left w:val="nil"/>
              <w:bottom w:val="single" w:sz="4" w:space="0" w:color="000000"/>
              <w:right w:val="single" w:sz="4" w:space="0" w:color="000000"/>
            </w:tcBorders>
            <w:shd w:val="clear" w:color="auto" w:fill="auto"/>
            <w:vAlign w:val="center"/>
            <w:hideMark/>
          </w:tcPr>
          <w:p w14:paraId="51A8722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4631683D"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FR./AMPOLA</w:t>
            </w:r>
          </w:p>
        </w:tc>
        <w:tc>
          <w:tcPr>
            <w:tcW w:w="980" w:type="dxa"/>
            <w:tcBorders>
              <w:top w:val="nil"/>
              <w:left w:val="nil"/>
              <w:bottom w:val="single" w:sz="4" w:space="0" w:color="auto"/>
              <w:right w:val="single" w:sz="4" w:space="0" w:color="auto"/>
            </w:tcBorders>
            <w:shd w:val="clear" w:color="auto" w:fill="auto"/>
            <w:noWrap/>
            <w:vAlign w:val="center"/>
            <w:hideMark/>
          </w:tcPr>
          <w:p w14:paraId="7078CCF7"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2.500</w:t>
            </w:r>
          </w:p>
        </w:tc>
      </w:tr>
      <w:tr w:rsidR="00DE1BB2" w:rsidRPr="00DE1BB2" w14:paraId="3BE385C7" w14:textId="77777777" w:rsidTr="00BC3FD0">
        <w:trPr>
          <w:trHeight w:val="126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186A7AC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40</w:t>
            </w:r>
          </w:p>
        </w:tc>
        <w:tc>
          <w:tcPr>
            <w:tcW w:w="1000" w:type="dxa"/>
            <w:tcBorders>
              <w:top w:val="nil"/>
              <w:left w:val="nil"/>
              <w:bottom w:val="single" w:sz="4" w:space="0" w:color="000000"/>
              <w:right w:val="single" w:sz="4" w:space="0" w:color="000000"/>
            </w:tcBorders>
            <w:shd w:val="clear" w:color="000000" w:fill="BFBFBF"/>
            <w:noWrap/>
            <w:vAlign w:val="center"/>
            <w:hideMark/>
          </w:tcPr>
          <w:p w14:paraId="47F51C54"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270614</w:t>
            </w:r>
          </w:p>
        </w:tc>
        <w:tc>
          <w:tcPr>
            <w:tcW w:w="3580" w:type="dxa"/>
            <w:tcBorders>
              <w:top w:val="nil"/>
              <w:left w:val="nil"/>
              <w:bottom w:val="single" w:sz="4" w:space="0" w:color="000000"/>
              <w:right w:val="single" w:sz="4" w:space="0" w:color="000000"/>
            </w:tcBorders>
            <w:shd w:val="clear" w:color="auto" w:fill="auto"/>
            <w:vAlign w:val="center"/>
            <w:hideMark/>
          </w:tcPr>
          <w:p w14:paraId="214C9BE8"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BENZILPENICILINA POTÁSSICA ASSOCIADA Á PENICILINA PROCAINADA 100.000 UI + 300.000 UI SOLUÇÃO INJETÁVEL</w:t>
            </w:r>
          </w:p>
        </w:tc>
        <w:tc>
          <w:tcPr>
            <w:tcW w:w="1220" w:type="dxa"/>
            <w:tcBorders>
              <w:top w:val="nil"/>
              <w:left w:val="nil"/>
              <w:bottom w:val="single" w:sz="4" w:space="0" w:color="000000"/>
              <w:right w:val="single" w:sz="4" w:space="0" w:color="000000"/>
            </w:tcBorders>
            <w:shd w:val="clear" w:color="auto" w:fill="auto"/>
            <w:vAlign w:val="center"/>
            <w:hideMark/>
          </w:tcPr>
          <w:p w14:paraId="1305E18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63A903FA"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FR./AMPOLA</w:t>
            </w:r>
          </w:p>
        </w:tc>
        <w:tc>
          <w:tcPr>
            <w:tcW w:w="980" w:type="dxa"/>
            <w:tcBorders>
              <w:top w:val="nil"/>
              <w:left w:val="nil"/>
              <w:bottom w:val="single" w:sz="4" w:space="0" w:color="auto"/>
              <w:right w:val="single" w:sz="4" w:space="0" w:color="auto"/>
            </w:tcBorders>
            <w:shd w:val="clear" w:color="auto" w:fill="auto"/>
            <w:noWrap/>
            <w:vAlign w:val="center"/>
            <w:hideMark/>
          </w:tcPr>
          <w:p w14:paraId="660A8029"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2.500</w:t>
            </w:r>
          </w:p>
        </w:tc>
      </w:tr>
      <w:tr w:rsidR="00DE1BB2" w:rsidRPr="00DE1BB2" w14:paraId="0177159B" w14:textId="77777777" w:rsidTr="00BC3FD0">
        <w:trPr>
          <w:trHeight w:val="63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228FF7D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41</w:t>
            </w:r>
          </w:p>
        </w:tc>
        <w:tc>
          <w:tcPr>
            <w:tcW w:w="1000" w:type="dxa"/>
            <w:tcBorders>
              <w:top w:val="nil"/>
              <w:left w:val="nil"/>
              <w:bottom w:val="single" w:sz="4" w:space="0" w:color="000000"/>
              <w:right w:val="single" w:sz="4" w:space="0" w:color="000000"/>
            </w:tcBorders>
            <w:shd w:val="clear" w:color="000000" w:fill="BFBFBF"/>
            <w:noWrap/>
            <w:vAlign w:val="center"/>
            <w:hideMark/>
          </w:tcPr>
          <w:p w14:paraId="0822BC3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308726</w:t>
            </w:r>
          </w:p>
        </w:tc>
        <w:tc>
          <w:tcPr>
            <w:tcW w:w="3580" w:type="dxa"/>
            <w:tcBorders>
              <w:top w:val="nil"/>
              <w:left w:val="nil"/>
              <w:bottom w:val="single" w:sz="4" w:space="0" w:color="000000"/>
              <w:right w:val="single" w:sz="4" w:space="0" w:color="000000"/>
            </w:tcBorders>
            <w:shd w:val="clear" w:color="auto" w:fill="auto"/>
            <w:vAlign w:val="center"/>
            <w:hideMark/>
          </w:tcPr>
          <w:p w14:paraId="379B0855"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 xml:space="preserve">BENZOATO DE BENZILA 25% EMULSÃO TOPICA  60ML </w:t>
            </w:r>
          </w:p>
        </w:tc>
        <w:tc>
          <w:tcPr>
            <w:tcW w:w="1220" w:type="dxa"/>
            <w:tcBorders>
              <w:top w:val="nil"/>
              <w:left w:val="nil"/>
              <w:bottom w:val="single" w:sz="4" w:space="0" w:color="000000"/>
              <w:right w:val="single" w:sz="4" w:space="0" w:color="000000"/>
            </w:tcBorders>
            <w:shd w:val="clear" w:color="auto" w:fill="auto"/>
            <w:vAlign w:val="center"/>
            <w:hideMark/>
          </w:tcPr>
          <w:p w14:paraId="519B7ED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555EEA42"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w:t>
            </w:r>
          </w:p>
        </w:tc>
        <w:tc>
          <w:tcPr>
            <w:tcW w:w="980" w:type="dxa"/>
            <w:tcBorders>
              <w:top w:val="nil"/>
              <w:left w:val="nil"/>
              <w:bottom w:val="single" w:sz="4" w:space="0" w:color="auto"/>
              <w:right w:val="single" w:sz="4" w:space="0" w:color="auto"/>
            </w:tcBorders>
            <w:shd w:val="clear" w:color="auto" w:fill="auto"/>
            <w:noWrap/>
            <w:vAlign w:val="center"/>
            <w:hideMark/>
          </w:tcPr>
          <w:p w14:paraId="354DB72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1.000</w:t>
            </w:r>
          </w:p>
        </w:tc>
      </w:tr>
      <w:tr w:rsidR="00DE1BB2" w:rsidRPr="00DE1BB2" w14:paraId="78801583"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508479A7"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42</w:t>
            </w:r>
          </w:p>
        </w:tc>
        <w:tc>
          <w:tcPr>
            <w:tcW w:w="1000" w:type="dxa"/>
            <w:tcBorders>
              <w:top w:val="nil"/>
              <w:left w:val="nil"/>
              <w:bottom w:val="single" w:sz="4" w:space="0" w:color="000000"/>
              <w:right w:val="single" w:sz="4" w:space="0" w:color="000000"/>
            </w:tcBorders>
            <w:shd w:val="clear" w:color="000000" w:fill="BFBFBF"/>
            <w:noWrap/>
            <w:vAlign w:val="center"/>
            <w:hideMark/>
          </w:tcPr>
          <w:p w14:paraId="053BEB2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270140</w:t>
            </w:r>
          </w:p>
        </w:tc>
        <w:tc>
          <w:tcPr>
            <w:tcW w:w="3580" w:type="dxa"/>
            <w:tcBorders>
              <w:top w:val="nil"/>
              <w:left w:val="nil"/>
              <w:bottom w:val="single" w:sz="4" w:space="0" w:color="000000"/>
              <w:right w:val="single" w:sz="4" w:space="0" w:color="000000"/>
            </w:tcBorders>
            <w:shd w:val="clear" w:color="auto" w:fill="auto"/>
            <w:vAlign w:val="center"/>
            <w:hideMark/>
          </w:tcPr>
          <w:p w14:paraId="66B973FC"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 xml:space="preserve">BIPERIDENO 2MG </w:t>
            </w:r>
          </w:p>
        </w:tc>
        <w:tc>
          <w:tcPr>
            <w:tcW w:w="1220" w:type="dxa"/>
            <w:tcBorders>
              <w:top w:val="nil"/>
              <w:left w:val="nil"/>
              <w:bottom w:val="single" w:sz="4" w:space="0" w:color="000000"/>
              <w:right w:val="single" w:sz="4" w:space="0" w:color="000000"/>
            </w:tcBorders>
            <w:shd w:val="clear" w:color="auto" w:fill="auto"/>
            <w:vAlign w:val="center"/>
            <w:hideMark/>
          </w:tcPr>
          <w:p w14:paraId="73A3808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6287CB02"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0E83FCA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200.000</w:t>
            </w:r>
          </w:p>
        </w:tc>
      </w:tr>
      <w:tr w:rsidR="00DE1BB2" w:rsidRPr="00DE1BB2" w14:paraId="4F443941"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64C63F0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43</w:t>
            </w:r>
          </w:p>
        </w:tc>
        <w:tc>
          <w:tcPr>
            <w:tcW w:w="1000" w:type="dxa"/>
            <w:tcBorders>
              <w:top w:val="nil"/>
              <w:left w:val="nil"/>
              <w:bottom w:val="single" w:sz="4" w:space="0" w:color="000000"/>
              <w:right w:val="single" w:sz="4" w:space="0" w:color="000000"/>
            </w:tcBorders>
            <w:shd w:val="clear" w:color="000000" w:fill="BFBFBF"/>
            <w:noWrap/>
            <w:vAlign w:val="center"/>
            <w:hideMark/>
          </w:tcPr>
          <w:p w14:paraId="246D7DF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269603</w:t>
            </w:r>
          </w:p>
        </w:tc>
        <w:tc>
          <w:tcPr>
            <w:tcW w:w="3580" w:type="dxa"/>
            <w:tcBorders>
              <w:top w:val="nil"/>
              <w:left w:val="nil"/>
              <w:bottom w:val="single" w:sz="4" w:space="0" w:color="000000"/>
              <w:right w:val="single" w:sz="4" w:space="0" w:color="000000"/>
            </w:tcBorders>
            <w:shd w:val="clear" w:color="auto" w:fill="auto"/>
            <w:vAlign w:val="center"/>
            <w:hideMark/>
          </w:tcPr>
          <w:p w14:paraId="17860E9A"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BISACODIL 5MG</w:t>
            </w:r>
          </w:p>
        </w:tc>
        <w:tc>
          <w:tcPr>
            <w:tcW w:w="1220" w:type="dxa"/>
            <w:tcBorders>
              <w:top w:val="nil"/>
              <w:left w:val="nil"/>
              <w:bottom w:val="single" w:sz="4" w:space="0" w:color="000000"/>
              <w:right w:val="single" w:sz="4" w:space="0" w:color="000000"/>
            </w:tcBorders>
            <w:shd w:val="clear" w:color="auto" w:fill="auto"/>
            <w:vAlign w:val="center"/>
            <w:hideMark/>
          </w:tcPr>
          <w:p w14:paraId="0CEAE15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29D2C32F"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1596A4F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1.500</w:t>
            </w:r>
          </w:p>
        </w:tc>
      </w:tr>
      <w:tr w:rsidR="00DE1BB2" w:rsidRPr="00DE1BB2" w14:paraId="3F0004A8"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0755471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44</w:t>
            </w:r>
          </w:p>
        </w:tc>
        <w:tc>
          <w:tcPr>
            <w:tcW w:w="1000" w:type="dxa"/>
            <w:tcBorders>
              <w:top w:val="nil"/>
              <w:left w:val="nil"/>
              <w:bottom w:val="single" w:sz="4" w:space="0" w:color="000000"/>
              <w:right w:val="single" w:sz="4" w:space="0" w:color="000000"/>
            </w:tcBorders>
            <w:shd w:val="clear" w:color="000000" w:fill="BFBFBF"/>
            <w:noWrap/>
            <w:vAlign w:val="center"/>
            <w:hideMark/>
          </w:tcPr>
          <w:p w14:paraId="6D93D91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272045</w:t>
            </w:r>
          </w:p>
        </w:tc>
        <w:tc>
          <w:tcPr>
            <w:tcW w:w="3580" w:type="dxa"/>
            <w:tcBorders>
              <w:top w:val="nil"/>
              <w:left w:val="nil"/>
              <w:bottom w:val="single" w:sz="4" w:space="0" w:color="000000"/>
              <w:right w:val="single" w:sz="4" w:space="0" w:color="000000"/>
            </w:tcBorders>
            <w:shd w:val="clear" w:color="auto" w:fill="auto"/>
            <w:vAlign w:val="center"/>
            <w:hideMark/>
          </w:tcPr>
          <w:p w14:paraId="5BFD6FD3"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CLOPIDOGREL 75MG</w:t>
            </w:r>
          </w:p>
        </w:tc>
        <w:tc>
          <w:tcPr>
            <w:tcW w:w="1220" w:type="dxa"/>
            <w:tcBorders>
              <w:top w:val="nil"/>
              <w:left w:val="nil"/>
              <w:bottom w:val="single" w:sz="4" w:space="0" w:color="000000"/>
              <w:right w:val="single" w:sz="4" w:space="0" w:color="000000"/>
            </w:tcBorders>
            <w:shd w:val="clear" w:color="auto" w:fill="auto"/>
            <w:vAlign w:val="center"/>
            <w:hideMark/>
          </w:tcPr>
          <w:p w14:paraId="24B7CB58"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c/28</w:t>
            </w:r>
          </w:p>
        </w:tc>
        <w:tc>
          <w:tcPr>
            <w:tcW w:w="1640" w:type="dxa"/>
            <w:tcBorders>
              <w:top w:val="nil"/>
              <w:left w:val="nil"/>
              <w:bottom w:val="single" w:sz="4" w:space="0" w:color="000000"/>
              <w:right w:val="single" w:sz="4" w:space="0" w:color="000000"/>
            </w:tcBorders>
            <w:shd w:val="clear" w:color="auto" w:fill="auto"/>
            <w:vAlign w:val="center"/>
            <w:hideMark/>
          </w:tcPr>
          <w:p w14:paraId="3A00B2B4"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47D4850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7.075</w:t>
            </w:r>
          </w:p>
        </w:tc>
      </w:tr>
      <w:tr w:rsidR="00DE1BB2" w:rsidRPr="00DE1BB2" w14:paraId="789A895F"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7EBF73D3"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45</w:t>
            </w:r>
          </w:p>
        </w:tc>
        <w:tc>
          <w:tcPr>
            <w:tcW w:w="1000" w:type="dxa"/>
            <w:tcBorders>
              <w:top w:val="nil"/>
              <w:left w:val="nil"/>
              <w:bottom w:val="single" w:sz="4" w:space="0" w:color="000000"/>
              <w:right w:val="single" w:sz="4" w:space="0" w:color="000000"/>
            </w:tcBorders>
            <w:shd w:val="clear" w:color="000000" w:fill="BFBFBF"/>
            <w:noWrap/>
            <w:vAlign w:val="center"/>
            <w:hideMark/>
          </w:tcPr>
          <w:p w14:paraId="11CB5AD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323094</w:t>
            </w:r>
          </w:p>
        </w:tc>
        <w:tc>
          <w:tcPr>
            <w:tcW w:w="3580" w:type="dxa"/>
            <w:tcBorders>
              <w:top w:val="nil"/>
              <w:left w:val="nil"/>
              <w:bottom w:val="single" w:sz="4" w:space="0" w:color="000000"/>
              <w:right w:val="single" w:sz="4" w:space="0" w:color="000000"/>
            </w:tcBorders>
            <w:shd w:val="clear" w:color="auto" w:fill="auto"/>
            <w:vAlign w:val="center"/>
            <w:hideMark/>
          </w:tcPr>
          <w:p w14:paraId="4168C73E"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BROMAZEPAN 3MG</w:t>
            </w:r>
          </w:p>
        </w:tc>
        <w:tc>
          <w:tcPr>
            <w:tcW w:w="1220" w:type="dxa"/>
            <w:tcBorders>
              <w:top w:val="nil"/>
              <w:left w:val="nil"/>
              <w:bottom w:val="single" w:sz="4" w:space="0" w:color="000000"/>
              <w:right w:val="single" w:sz="4" w:space="0" w:color="000000"/>
            </w:tcBorders>
            <w:shd w:val="clear" w:color="auto" w:fill="auto"/>
            <w:vAlign w:val="center"/>
            <w:hideMark/>
          </w:tcPr>
          <w:p w14:paraId="6BB066E5"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c/30</w:t>
            </w:r>
          </w:p>
        </w:tc>
        <w:tc>
          <w:tcPr>
            <w:tcW w:w="1640" w:type="dxa"/>
            <w:tcBorders>
              <w:top w:val="nil"/>
              <w:left w:val="nil"/>
              <w:bottom w:val="single" w:sz="4" w:space="0" w:color="000000"/>
              <w:right w:val="single" w:sz="4" w:space="0" w:color="000000"/>
            </w:tcBorders>
            <w:shd w:val="clear" w:color="auto" w:fill="auto"/>
            <w:vAlign w:val="center"/>
            <w:hideMark/>
          </w:tcPr>
          <w:p w14:paraId="69684312"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5FE1E85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6.670</w:t>
            </w:r>
          </w:p>
        </w:tc>
      </w:tr>
      <w:tr w:rsidR="00DE1BB2" w:rsidRPr="00DE1BB2" w14:paraId="359FBE66"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5B94FDD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46</w:t>
            </w:r>
          </w:p>
        </w:tc>
        <w:tc>
          <w:tcPr>
            <w:tcW w:w="1000" w:type="dxa"/>
            <w:tcBorders>
              <w:top w:val="nil"/>
              <w:left w:val="nil"/>
              <w:bottom w:val="single" w:sz="4" w:space="0" w:color="000000"/>
              <w:right w:val="single" w:sz="4" w:space="0" w:color="000000"/>
            </w:tcBorders>
            <w:shd w:val="clear" w:color="000000" w:fill="BFBFBF"/>
            <w:noWrap/>
            <w:vAlign w:val="center"/>
            <w:hideMark/>
          </w:tcPr>
          <w:p w14:paraId="7DDA21F3"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323095</w:t>
            </w:r>
          </w:p>
        </w:tc>
        <w:tc>
          <w:tcPr>
            <w:tcW w:w="3580" w:type="dxa"/>
            <w:tcBorders>
              <w:top w:val="nil"/>
              <w:left w:val="nil"/>
              <w:bottom w:val="single" w:sz="4" w:space="0" w:color="000000"/>
              <w:right w:val="single" w:sz="4" w:space="0" w:color="000000"/>
            </w:tcBorders>
            <w:shd w:val="clear" w:color="auto" w:fill="auto"/>
            <w:vAlign w:val="center"/>
            <w:hideMark/>
          </w:tcPr>
          <w:p w14:paraId="34555E1D"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BROMAZEPAN 6MG</w:t>
            </w:r>
          </w:p>
        </w:tc>
        <w:tc>
          <w:tcPr>
            <w:tcW w:w="1220" w:type="dxa"/>
            <w:tcBorders>
              <w:top w:val="nil"/>
              <w:left w:val="nil"/>
              <w:bottom w:val="single" w:sz="4" w:space="0" w:color="000000"/>
              <w:right w:val="single" w:sz="4" w:space="0" w:color="000000"/>
            </w:tcBorders>
            <w:shd w:val="clear" w:color="auto" w:fill="auto"/>
            <w:vAlign w:val="center"/>
            <w:hideMark/>
          </w:tcPr>
          <w:p w14:paraId="4A085BAC"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c/30</w:t>
            </w:r>
          </w:p>
        </w:tc>
        <w:tc>
          <w:tcPr>
            <w:tcW w:w="1640" w:type="dxa"/>
            <w:tcBorders>
              <w:top w:val="nil"/>
              <w:left w:val="nil"/>
              <w:bottom w:val="single" w:sz="4" w:space="0" w:color="000000"/>
              <w:right w:val="single" w:sz="4" w:space="0" w:color="000000"/>
            </w:tcBorders>
            <w:shd w:val="clear" w:color="auto" w:fill="auto"/>
            <w:vAlign w:val="center"/>
            <w:hideMark/>
          </w:tcPr>
          <w:p w14:paraId="3DB1A6DB"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635B037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6.670</w:t>
            </w:r>
          </w:p>
        </w:tc>
      </w:tr>
      <w:tr w:rsidR="00DE1BB2" w:rsidRPr="00DE1BB2" w14:paraId="7F1246AE"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4C58194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47</w:t>
            </w:r>
          </w:p>
        </w:tc>
        <w:tc>
          <w:tcPr>
            <w:tcW w:w="1000" w:type="dxa"/>
            <w:tcBorders>
              <w:top w:val="nil"/>
              <w:left w:val="nil"/>
              <w:bottom w:val="single" w:sz="4" w:space="0" w:color="000000"/>
              <w:right w:val="single" w:sz="4" w:space="0" w:color="000000"/>
            </w:tcBorders>
            <w:shd w:val="clear" w:color="000000" w:fill="BFBFBF"/>
            <w:noWrap/>
            <w:vAlign w:val="center"/>
            <w:hideMark/>
          </w:tcPr>
          <w:p w14:paraId="6ACFC5C3"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269954</w:t>
            </w:r>
          </w:p>
        </w:tc>
        <w:tc>
          <w:tcPr>
            <w:tcW w:w="3580" w:type="dxa"/>
            <w:tcBorders>
              <w:top w:val="nil"/>
              <w:left w:val="nil"/>
              <w:bottom w:val="single" w:sz="4" w:space="0" w:color="000000"/>
              <w:right w:val="single" w:sz="4" w:space="0" w:color="000000"/>
            </w:tcBorders>
            <w:shd w:val="clear" w:color="auto" w:fill="auto"/>
            <w:vAlign w:val="center"/>
            <w:hideMark/>
          </w:tcPr>
          <w:p w14:paraId="3FE2B06B"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BROMOPRIDA 10MG</w:t>
            </w:r>
          </w:p>
        </w:tc>
        <w:tc>
          <w:tcPr>
            <w:tcW w:w="1220" w:type="dxa"/>
            <w:tcBorders>
              <w:top w:val="nil"/>
              <w:left w:val="nil"/>
              <w:bottom w:val="single" w:sz="4" w:space="0" w:color="000000"/>
              <w:right w:val="single" w:sz="4" w:space="0" w:color="000000"/>
            </w:tcBorders>
            <w:shd w:val="clear" w:color="auto" w:fill="auto"/>
            <w:vAlign w:val="center"/>
            <w:hideMark/>
          </w:tcPr>
          <w:p w14:paraId="7696C5F8"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c/20</w:t>
            </w:r>
          </w:p>
        </w:tc>
        <w:tc>
          <w:tcPr>
            <w:tcW w:w="1640" w:type="dxa"/>
            <w:tcBorders>
              <w:top w:val="nil"/>
              <w:left w:val="nil"/>
              <w:bottom w:val="single" w:sz="4" w:space="0" w:color="000000"/>
              <w:right w:val="single" w:sz="4" w:space="0" w:color="000000"/>
            </w:tcBorders>
            <w:shd w:val="clear" w:color="auto" w:fill="auto"/>
            <w:vAlign w:val="center"/>
            <w:hideMark/>
          </w:tcPr>
          <w:p w14:paraId="1135B7C7"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54D80A5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1.000</w:t>
            </w:r>
          </w:p>
        </w:tc>
      </w:tr>
      <w:tr w:rsidR="00DE1BB2" w:rsidRPr="00DE1BB2" w14:paraId="278078B8" w14:textId="77777777" w:rsidTr="00BC3FD0">
        <w:trPr>
          <w:trHeight w:val="63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7B2E8A8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48</w:t>
            </w:r>
          </w:p>
        </w:tc>
        <w:tc>
          <w:tcPr>
            <w:tcW w:w="1000" w:type="dxa"/>
            <w:tcBorders>
              <w:top w:val="nil"/>
              <w:left w:val="nil"/>
              <w:bottom w:val="single" w:sz="4" w:space="0" w:color="000000"/>
              <w:right w:val="single" w:sz="4" w:space="0" w:color="000000"/>
            </w:tcBorders>
            <w:shd w:val="clear" w:color="000000" w:fill="BFBFBF"/>
            <w:noWrap/>
            <w:vAlign w:val="center"/>
            <w:hideMark/>
          </w:tcPr>
          <w:p w14:paraId="4386417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269956</w:t>
            </w:r>
          </w:p>
        </w:tc>
        <w:tc>
          <w:tcPr>
            <w:tcW w:w="3580" w:type="dxa"/>
            <w:tcBorders>
              <w:top w:val="nil"/>
              <w:left w:val="nil"/>
              <w:bottom w:val="single" w:sz="4" w:space="0" w:color="000000"/>
              <w:right w:val="single" w:sz="4" w:space="0" w:color="000000"/>
            </w:tcBorders>
            <w:shd w:val="clear" w:color="auto" w:fill="auto"/>
            <w:vAlign w:val="center"/>
            <w:hideMark/>
          </w:tcPr>
          <w:p w14:paraId="108AC1B6"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 xml:space="preserve">BROMOPRIDA 4MG/ML 20ML SOL. ORAL - </w:t>
            </w:r>
          </w:p>
        </w:tc>
        <w:tc>
          <w:tcPr>
            <w:tcW w:w="1220" w:type="dxa"/>
            <w:tcBorders>
              <w:top w:val="nil"/>
              <w:left w:val="nil"/>
              <w:bottom w:val="single" w:sz="4" w:space="0" w:color="000000"/>
              <w:right w:val="single" w:sz="4" w:space="0" w:color="000000"/>
            </w:tcBorders>
            <w:shd w:val="clear" w:color="auto" w:fill="auto"/>
            <w:vAlign w:val="center"/>
            <w:hideMark/>
          </w:tcPr>
          <w:p w14:paraId="3636152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53D6F959"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w:t>
            </w:r>
          </w:p>
        </w:tc>
        <w:tc>
          <w:tcPr>
            <w:tcW w:w="980" w:type="dxa"/>
            <w:tcBorders>
              <w:top w:val="nil"/>
              <w:left w:val="nil"/>
              <w:bottom w:val="single" w:sz="4" w:space="0" w:color="auto"/>
              <w:right w:val="single" w:sz="4" w:space="0" w:color="auto"/>
            </w:tcBorders>
            <w:shd w:val="clear" w:color="auto" w:fill="auto"/>
            <w:noWrap/>
            <w:vAlign w:val="center"/>
            <w:hideMark/>
          </w:tcPr>
          <w:p w14:paraId="7928A64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1.000</w:t>
            </w:r>
          </w:p>
        </w:tc>
      </w:tr>
      <w:tr w:rsidR="00DE1BB2" w:rsidRPr="00DE1BB2" w14:paraId="14C9FC39" w14:textId="77777777" w:rsidTr="00BC3FD0">
        <w:trPr>
          <w:trHeight w:val="945"/>
          <w:jc w:val="center"/>
        </w:trPr>
        <w:tc>
          <w:tcPr>
            <w:tcW w:w="600" w:type="dxa"/>
            <w:tcBorders>
              <w:top w:val="nil"/>
              <w:left w:val="single" w:sz="4" w:space="0" w:color="000000"/>
              <w:bottom w:val="single" w:sz="4" w:space="0" w:color="auto"/>
              <w:right w:val="single" w:sz="4" w:space="0" w:color="000000"/>
            </w:tcBorders>
            <w:shd w:val="clear" w:color="000000" w:fill="BFBFBF"/>
            <w:noWrap/>
            <w:vAlign w:val="center"/>
            <w:hideMark/>
          </w:tcPr>
          <w:p w14:paraId="06A3ECD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49</w:t>
            </w:r>
          </w:p>
        </w:tc>
        <w:tc>
          <w:tcPr>
            <w:tcW w:w="1000" w:type="dxa"/>
            <w:tcBorders>
              <w:top w:val="nil"/>
              <w:left w:val="nil"/>
              <w:bottom w:val="single" w:sz="4" w:space="0" w:color="auto"/>
              <w:right w:val="single" w:sz="4" w:space="0" w:color="000000"/>
            </w:tcBorders>
            <w:shd w:val="clear" w:color="000000" w:fill="BFBFBF"/>
            <w:noWrap/>
            <w:vAlign w:val="center"/>
            <w:hideMark/>
          </w:tcPr>
          <w:p w14:paraId="59C2685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270620</w:t>
            </w:r>
          </w:p>
        </w:tc>
        <w:tc>
          <w:tcPr>
            <w:tcW w:w="3580" w:type="dxa"/>
            <w:tcBorders>
              <w:top w:val="nil"/>
              <w:left w:val="nil"/>
              <w:bottom w:val="single" w:sz="4" w:space="0" w:color="auto"/>
              <w:right w:val="single" w:sz="4" w:space="0" w:color="000000"/>
            </w:tcBorders>
            <w:shd w:val="clear" w:color="auto" w:fill="auto"/>
            <w:vAlign w:val="center"/>
            <w:hideMark/>
          </w:tcPr>
          <w:p w14:paraId="122AE40C"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ESCOPOLAMINA BULTIBROMETO + ASSOCIADA COM DIPIRONA 10MG+ 250MG</w:t>
            </w:r>
          </w:p>
        </w:tc>
        <w:tc>
          <w:tcPr>
            <w:tcW w:w="1220" w:type="dxa"/>
            <w:tcBorders>
              <w:top w:val="nil"/>
              <w:left w:val="nil"/>
              <w:bottom w:val="single" w:sz="4" w:space="0" w:color="auto"/>
              <w:right w:val="single" w:sz="4" w:space="0" w:color="000000"/>
            </w:tcBorders>
            <w:shd w:val="clear" w:color="auto" w:fill="auto"/>
            <w:vAlign w:val="center"/>
            <w:hideMark/>
          </w:tcPr>
          <w:p w14:paraId="127B6A8B"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c/20</w:t>
            </w:r>
          </w:p>
        </w:tc>
        <w:tc>
          <w:tcPr>
            <w:tcW w:w="1640" w:type="dxa"/>
            <w:tcBorders>
              <w:top w:val="nil"/>
              <w:left w:val="nil"/>
              <w:bottom w:val="single" w:sz="4" w:space="0" w:color="auto"/>
              <w:right w:val="single" w:sz="4" w:space="0" w:color="000000"/>
            </w:tcBorders>
            <w:shd w:val="clear" w:color="auto" w:fill="auto"/>
            <w:vAlign w:val="center"/>
            <w:hideMark/>
          </w:tcPr>
          <w:p w14:paraId="23B3033B"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258FB2C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2.500</w:t>
            </w:r>
          </w:p>
        </w:tc>
      </w:tr>
      <w:tr w:rsidR="00DE1BB2" w:rsidRPr="00DE1BB2" w14:paraId="16EC723D" w14:textId="77777777" w:rsidTr="00BC3FD0">
        <w:trPr>
          <w:trHeight w:val="630"/>
          <w:jc w:val="center"/>
        </w:trPr>
        <w:tc>
          <w:tcPr>
            <w:tcW w:w="600" w:type="dxa"/>
            <w:tcBorders>
              <w:top w:val="single" w:sz="4" w:space="0" w:color="auto"/>
              <w:left w:val="single" w:sz="4" w:space="0" w:color="000000"/>
              <w:bottom w:val="single" w:sz="4" w:space="0" w:color="000000"/>
              <w:right w:val="single" w:sz="4" w:space="0" w:color="000000"/>
            </w:tcBorders>
            <w:shd w:val="clear" w:color="000000" w:fill="BFBFBF"/>
            <w:noWrap/>
            <w:vAlign w:val="center"/>
            <w:hideMark/>
          </w:tcPr>
          <w:p w14:paraId="23DDC337"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50</w:t>
            </w:r>
          </w:p>
        </w:tc>
        <w:tc>
          <w:tcPr>
            <w:tcW w:w="1000" w:type="dxa"/>
            <w:tcBorders>
              <w:top w:val="single" w:sz="4" w:space="0" w:color="auto"/>
              <w:left w:val="nil"/>
              <w:bottom w:val="single" w:sz="4" w:space="0" w:color="000000"/>
              <w:right w:val="single" w:sz="4" w:space="0" w:color="000000"/>
            </w:tcBorders>
            <w:shd w:val="clear" w:color="000000" w:fill="BFBFBF"/>
            <w:noWrap/>
            <w:vAlign w:val="center"/>
            <w:hideMark/>
          </w:tcPr>
          <w:p w14:paraId="0D96EAC7"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267283</w:t>
            </w:r>
          </w:p>
        </w:tc>
        <w:tc>
          <w:tcPr>
            <w:tcW w:w="3580" w:type="dxa"/>
            <w:tcBorders>
              <w:top w:val="single" w:sz="4" w:space="0" w:color="auto"/>
              <w:left w:val="nil"/>
              <w:bottom w:val="single" w:sz="4" w:space="0" w:color="000000"/>
              <w:right w:val="single" w:sz="4" w:space="0" w:color="000000"/>
            </w:tcBorders>
            <w:shd w:val="clear" w:color="auto" w:fill="auto"/>
            <w:vAlign w:val="center"/>
            <w:hideMark/>
          </w:tcPr>
          <w:p w14:paraId="71B986F1"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ESCOPOLAMINA BULTIBROMETO 10MG</w:t>
            </w:r>
          </w:p>
        </w:tc>
        <w:tc>
          <w:tcPr>
            <w:tcW w:w="1220" w:type="dxa"/>
            <w:tcBorders>
              <w:top w:val="single" w:sz="4" w:space="0" w:color="auto"/>
              <w:left w:val="nil"/>
              <w:bottom w:val="single" w:sz="4" w:space="0" w:color="000000"/>
              <w:right w:val="single" w:sz="4" w:space="0" w:color="000000"/>
            </w:tcBorders>
            <w:shd w:val="clear" w:color="auto" w:fill="auto"/>
            <w:vAlign w:val="center"/>
            <w:hideMark/>
          </w:tcPr>
          <w:p w14:paraId="757AC3A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single" w:sz="4" w:space="0" w:color="auto"/>
              <w:left w:val="nil"/>
              <w:bottom w:val="single" w:sz="4" w:space="0" w:color="000000"/>
              <w:right w:val="single" w:sz="4" w:space="0" w:color="000000"/>
            </w:tcBorders>
            <w:shd w:val="clear" w:color="auto" w:fill="auto"/>
            <w:vAlign w:val="center"/>
            <w:hideMark/>
          </w:tcPr>
          <w:p w14:paraId="01B10AD5"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7FF93829"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50.000</w:t>
            </w:r>
          </w:p>
        </w:tc>
      </w:tr>
      <w:tr w:rsidR="00DE1BB2" w:rsidRPr="00DE1BB2" w14:paraId="5487652E"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07E7439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51</w:t>
            </w:r>
          </w:p>
        </w:tc>
        <w:tc>
          <w:tcPr>
            <w:tcW w:w="1000" w:type="dxa"/>
            <w:tcBorders>
              <w:top w:val="nil"/>
              <w:left w:val="nil"/>
              <w:bottom w:val="single" w:sz="4" w:space="0" w:color="000000"/>
              <w:right w:val="single" w:sz="4" w:space="0" w:color="000000"/>
            </w:tcBorders>
            <w:shd w:val="clear" w:color="000000" w:fill="BFBFBF"/>
            <w:noWrap/>
            <w:vAlign w:val="center"/>
            <w:hideMark/>
          </w:tcPr>
          <w:p w14:paraId="4E18988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268084</w:t>
            </w:r>
          </w:p>
        </w:tc>
        <w:tc>
          <w:tcPr>
            <w:tcW w:w="3580" w:type="dxa"/>
            <w:tcBorders>
              <w:top w:val="nil"/>
              <w:left w:val="nil"/>
              <w:bottom w:val="single" w:sz="4" w:space="0" w:color="000000"/>
              <w:right w:val="single" w:sz="4" w:space="0" w:color="000000"/>
            </w:tcBorders>
            <w:shd w:val="clear" w:color="auto" w:fill="auto"/>
            <w:vAlign w:val="center"/>
            <w:hideMark/>
          </w:tcPr>
          <w:p w14:paraId="20A02E04"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CABERGOLINA 0,5MG</w:t>
            </w:r>
          </w:p>
        </w:tc>
        <w:tc>
          <w:tcPr>
            <w:tcW w:w="1220" w:type="dxa"/>
            <w:tcBorders>
              <w:top w:val="nil"/>
              <w:left w:val="nil"/>
              <w:bottom w:val="single" w:sz="4" w:space="0" w:color="000000"/>
              <w:right w:val="single" w:sz="4" w:space="0" w:color="000000"/>
            </w:tcBorders>
            <w:shd w:val="clear" w:color="auto" w:fill="auto"/>
            <w:vAlign w:val="center"/>
            <w:hideMark/>
          </w:tcPr>
          <w:p w14:paraId="3C12010E"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c/8</w:t>
            </w:r>
          </w:p>
        </w:tc>
        <w:tc>
          <w:tcPr>
            <w:tcW w:w="1640" w:type="dxa"/>
            <w:tcBorders>
              <w:top w:val="nil"/>
              <w:left w:val="nil"/>
              <w:bottom w:val="single" w:sz="4" w:space="0" w:color="000000"/>
              <w:right w:val="single" w:sz="4" w:space="0" w:color="000000"/>
            </w:tcBorders>
            <w:shd w:val="clear" w:color="auto" w:fill="auto"/>
            <w:vAlign w:val="center"/>
            <w:hideMark/>
          </w:tcPr>
          <w:p w14:paraId="19BF595E"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5CD43879"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125</w:t>
            </w:r>
          </w:p>
        </w:tc>
      </w:tr>
      <w:tr w:rsidR="00DE1BB2" w:rsidRPr="00DE1BB2" w14:paraId="241AB74D"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69416CC7"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52</w:t>
            </w:r>
          </w:p>
        </w:tc>
        <w:tc>
          <w:tcPr>
            <w:tcW w:w="1000" w:type="dxa"/>
            <w:tcBorders>
              <w:top w:val="nil"/>
              <w:left w:val="nil"/>
              <w:bottom w:val="single" w:sz="4" w:space="0" w:color="000000"/>
              <w:right w:val="single" w:sz="4" w:space="0" w:color="000000"/>
            </w:tcBorders>
            <w:shd w:val="clear" w:color="000000" w:fill="BFBFBF"/>
            <w:noWrap/>
            <w:vAlign w:val="center"/>
            <w:hideMark/>
          </w:tcPr>
          <w:p w14:paraId="0DF6EAA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267613</w:t>
            </w:r>
          </w:p>
        </w:tc>
        <w:tc>
          <w:tcPr>
            <w:tcW w:w="3580" w:type="dxa"/>
            <w:tcBorders>
              <w:top w:val="nil"/>
              <w:left w:val="nil"/>
              <w:bottom w:val="single" w:sz="4" w:space="0" w:color="000000"/>
              <w:right w:val="single" w:sz="4" w:space="0" w:color="000000"/>
            </w:tcBorders>
            <w:shd w:val="clear" w:color="auto" w:fill="auto"/>
            <w:vAlign w:val="center"/>
            <w:hideMark/>
          </w:tcPr>
          <w:p w14:paraId="5495EDA0"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 xml:space="preserve">CAPTOPRIL 25MG </w:t>
            </w:r>
          </w:p>
        </w:tc>
        <w:tc>
          <w:tcPr>
            <w:tcW w:w="1220" w:type="dxa"/>
            <w:tcBorders>
              <w:top w:val="nil"/>
              <w:left w:val="nil"/>
              <w:bottom w:val="single" w:sz="4" w:space="0" w:color="000000"/>
              <w:right w:val="single" w:sz="4" w:space="0" w:color="000000"/>
            </w:tcBorders>
            <w:shd w:val="clear" w:color="auto" w:fill="auto"/>
            <w:vAlign w:val="center"/>
            <w:hideMark/>
          </w:tcPr>
          <w:p w14:paraId="16C9F9DB"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c/30</w:t>
            </w:r>
          </w:p>
        </w:tc>
        <w:tc>
          <w:tcPr>
            <w:tcW w:w="1640" w:type="dxa"/>
            <w:tcBorders>
              <w:top w:val="nil"/>
              <w:left w:val="nil"/>
              <w:bottom w:val="single" w:sz="4" w:space="0" w:color="000000"/>
              <w:right w:val="single" w:sz="4" w:space="0" w:color="000000"/>
            </w:tcBorders>
            <w:shd w:val="clear" w:color="auto" w:fill="auto"/>
            <w:vAlign w:val="center"/>
            <w:hideMark/>
          </w:tcPr>
          <w:p w14:paraId="5D82FB28"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04EA1B0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6.670</w:t>
            </w:r>
          </w:p>
        </w:tc>
      </w:tr>
      <w:tr w:rsidR="00DE1BB2" w:rsidRPr="00DE1BB2" w14:paraId="7B8BC9AA"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2FF6D8D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53</w:t>
            </w:r>
          </w:p>
        </w:tc>
        <w:tc>
          <w:tcPr>
            <w:tcW w:w="1000" w:type="dxa"/>
            <w:tcBorders>
              <w:top w:val="nil"/>
              <w:left w:val="nil"/>
              <w:bottom w:val="single" w:sz="4" w:space="0" w:color="000000"/>
              <w:right w:val="single" w:sz="4" w:space="0" w:color="000000"/>
            </w:tcBorders>
            <w:shd w:val="clear" w:color="000000" w:fill="BFBFBF"/>
            <w:noWrap/>
            <w:vAlign w:val="center"/>
            <w:hideMark/>
          </w:tcPr>
          <w:p w14:paraId="2BE8AD9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272458</w:t>
            </w:r>
          </w:p>
        </w:tc>
        <w:tc>
          <w:tcPr>
            <w:tcW w:w="3580" w:type="dxa"/>
            <w:tcBorders>
              <w:top w:val="nil"/>
              <w:left w:val="nil"/>
              <w:bottom w:val="single" w:sz="4" w:space="0" w:color="000000"/>
              <w:right w:val="single" w:sz="4" w:space="0" w:color="000000"/>
            </w:tcBorders>
            <w:shd w:val="clear" w:color="auto" w:fill="auto"/>
            <w:vAlign w:val="center"/>
            <w:hideMark/>
          </w:tcPr>
          <w:p w14:paraId="1857F6F0"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 xml:space="preserve">CARBAMAZEPINA 200MG </w:t>
            </w:r>
          </w:p>
        </w:tc>
        <w:tc>
          <w:tcPr>
            <w:tcW w:w="1220" w:type="dxa"/>
            <w:tcBorders>
              <w:top w:val="nil"/>
              <w:left w:val="nil"/>
              <w:bottom w:val="single" w:sz="4" w:space="0" w:color="000000"/>
              <w:right w:val="single" w:sz="4" w:space="0" w:color="000000"/>
            </w:tcBorders>
            <w:shd w:val="clear" w:color="auto" w:fill="auto"/>
            <w:vAlign w:val="center"/>
            <w:hideMark/>
          </w:tcPr>
          <w:p w14:paraId="01A90572"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c/30</w:t>
            </w:r>
          </w:p>
        </w:tc>
        <w:tc>
          <w:tcPr>
            <w:tcW w:w="1640" w:type="dxa"/>
            <w:tcBorders>
              <w:top w:val="nil"/>
              <w:left w:val="nil"/>
              <w:bottom w:val="single" w:sz="4" w:space="0" w:color="000000"/>
              <w:right w:val="single" w:sz="4" w:space="0" w:color="000000"/>
            </w:tcBorders>
            <w:shd w:val="clear" w:color="auto" w:fill="auto"/>
            <w:vAlign w:val="center"/>
            <w:hideMark/>
          </w:tcPr>
          <w:p w14:paraId="4C4298FE"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31F4130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13.335</w:t>
            </w:r>
          </w:p>
        </w:tc>
      </w:tr>
      <w:tr w:rsidR="00DE1BB2" w:rsidRPr="00DE1BB2" w14:paraId="268F2934" w14:textId="77777777" w:rsidTr="00BC3FD0">
        <w:trPr>
          <w:trHeight w:val="63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3CC466D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54</w:t>
            </w:r>
          </w:p>
        </w:tc>
        <w:tc>
          <w:tcPr>
            <w:tcW w:w="1000" w:type="dxa"/>
            <w:tcBorders>
              <w:top w:val="nil"/>
              <w:left w:val="nil"/>
              <w:bottom w:val="single" w:sz="4" w:space="0" w:color="000000"/>
              <w:right w:val="single" w:sz="4" w:space="0" w:color="000000"/>
            </w:tcBorders>
            <w:shd w:val="clear" w:color="000000" w:fill="BFBFBF"/>
            <w:noWrap/>
            <w:vAlign w:val="center"/>
            <w:hideMark/>
          </w:tcPr>
          <w:p w14:paraId="55A9DEC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272454</w:t>
            </w:r>
          </w:p>
        </w:tc>
        <w:tc>
          <w:tcPr>
            <w:tcW w:w="3580" w:type="dxa"/>
            <w:tcBorders>
              <w:top w:val="nil"/>
              <w:left w:val="nil"/>
              <w:bottom w:val="single" w:sz="4" w:space="0" w:color="000000"/>
              <w:right w:val="single" w:sz="4" w:space="0" w:color="000000"/>
            </w:tcBorders>
            <w:shd w:val="clear" w:color="auto" w:fill="auto"/>
            <w:vAlign w:val="center"/>
            <w:hideMark/>
          </w:tcPr>
          <w:p w14:paraId="70D38919"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CARBAMAZEPINA 20MG/ML SUS. ORAL 100ML</w:t>
            </w:r>
          </w:p>
        </w:tc>
        <w:tc>
          <w:tcPr>
            <w:tcW w:w="1220" w:type="dxa"/>
            <w:tcBorders>
              <w:top w:val="nil"/>
              <w:left w:val="nil"/>
              <w:bottom w:val="single" w:sz="4" w:space="0" w:color="000000"/>
              <w:right w:val="single" w:sz="4" w:space="0" w:color="000000"/>
            </w:tcBorders>
            <w:shd w:val="clear" w:color="auto" w:fill="auto"/>
            <w:vAlign w:val="center"/>
            <w:hideMark/>
          </w:tcPr>
          <w:p w14:paraId="7E3F6F00"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 100ml</w:t>
            </w:r>
          </w:p>
        </w:tc>
        <w:tc>
          <w:tcPr>
            <w:tcW w:w="1640" w:type="dxa"/>
            <w:tcBorders>
              <w:top w:val="nil"/>
              <w:left w:val="nil"/>
              <w:bottom w:val="single" w:sz="4" w:space="0" w:color="000000"/>
              <w:right w:val="single" w:sz="4" w:space="0" w:color="000000"/>
            </w:tcBorders>
            <w:shd w:val="clear" w:color="auto" w:fill="auto"/>
            <w:vAlign w:val="center"/>
            <w:hideMark/>
          </w:tcPr>
          <w:p w14:paraId="62925AFE"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w:t>
            </w:r>
          </w:p>
        </w:tc>
        <w:tc>
          <w:tcPr>
            <w:tcW w:w="980" w:type="dxa"/>
            <w:tcBorders>
              <w:top w:val="nil"/>
              <w:left w:val="nil"/>
              <w:bottom w:val="single" w:sz="4" w:space="0" w:color="auto"/>
              <w:right w:val="single" w:sz="4" w:space="0" w:color="auto"/>
            </w:tcBorders>
            <w:shd w:val="clear" w:color="auto" w:fill="auto"/>
            <w:noWrap/>
            <w:vAlign w:val="center"/>
            <w:hideMark/>
          </w:tcPr>
          <w:p w14:paraId="23B9B63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3.000</w:t>
            </w:r>
          </w:p>
        </w:tc>
      </w:tr>
      <w:tr w:rsidR="00DE1BB2" w:rsidRPr="00DE1BB2" w14:paraId="68DBCC4E"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5D2C7A9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55</w:t>
            </w:r>
          </w:p>
        </w:tc>
        <w:tc>
          <w:tcPr>
            <w:tcW w:w="1000" w:type="dxa"/>
            <w:tcBorders>
              <w:top w:val="nil"/>
              <w:left w:val="nil"/>
              <w:bottom w:val="single" w:sz="4" w:space="0" w:color="000000"/>
              <w:right w:val="single" w:sz="4" w:space="0" w:color="000000"/>
            </w:tcBorders>
            <w:shd w:val="clear" w:color="000000" w:fill="BFBFBF"/>
            <w:noWrap/>
            <w:vAlign w:val="center"/>
            <w:hideMark/>
          </w:tcPr>
          <w:p w14:paraId="0E67F6B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268225</w:t>
            </w:r>
          </w:p>
        </w:tc>
        <w:tc>
          <w:tcPr>
            <w:tcW w:w="3580" w:type="dxa"/>
            <w:tcBorders>
              <w:top w:val="nil"/>
              <w:left w:val="nil"/>
              <w:bottom w:val="single" w:sz="4" w:space="0" w:color="000000"/>
              <w:right w:val="single" w:sz="4" w:space="0" w:color="000000"/>
            </w:tcBorders>
            <w:shd w:val="clear" w:color="auto" w:fill="auto"/>
            <w:vAlign w:val="center"/>
            <w:hideMark/>
          </w:tcPr>
          <w:p w14:paraId="457131C9"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CARBONATO DE CÁLCIO 500MG</w:t>
            </w:r>
          </w:p>
        </w:tc>
        <w:tc>
          <w:tcPr>
            <w:tcW w:w="1220" w:type="dxa"/>
            <w:tcBorders>
              <w:top w:val="nil"/>
              <w:left w:val="nil"/>
              <w:bottom w:val="single" w:sz="4" w:space="0" w:color="000000"/>
              <w:right w:val="single" w:sz="4" w:space="0" w:color="000000"/>
            </w:tcBorders>
            <w:shd w:val="clear" w:color="auto" w:fill="auto"/>
            <w:vAlign w:val="center"/>
            <w:hideMark/>
          </w:tcPr>
          <w:p w14:paraId="228FBB4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7F110CD3"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4C26000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50.000</w:t>
            </w:r>
          </w:p>
        </w:tc>
      </w:tr>
      <w:tr w:rsidR="00DE1BB2" w:rsidRPr="00DE1BB2" w14:paraId="29C34048"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5339BC47"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56</w:t>
            </w:r>
          </w:p>
        </w:tc>
        <w:tc>
          <w:tcPr>
            <w:tcW w:w="1000" w:type="dxa"/>
            <w:tcBorders>
              <w:top w:val="nil"/>
              <w:left w:val="nil"/>
              <w:bottom w:val="single" w:sz="4" w:space="0" w:color="000000"/>
              <w:right w:val="single" w:sz="4" w:space="0" w:color="000000"/>
            </w:tcBorders>
            <w:shd w:val="clear" w:color="000000" w:fill="BFBFBF"/>
            <w:noWrap/>
            <w:vAlign w:val="center"/>
            <w:hideMark/>
          </w:tcPr>
          <w:p w14:paraId="68F8D7D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267621</w:t>
            </w:r>
          </w:p>
        </w:tc>
        <w:tc>
          <w:tcPr>
            <w:tcW w:w="3580" w:type="dxa"/>
            <w:tcBorders>
              <w:top w:val="nil"/>
              <w:left w:val="nil"/>
              <w:bottom w:val="single" w:sz="4" w:space="0" w:color="000000"/>
              <w:right w:val="single" w:sz="4" w:space="0" w:color="000000"/>
            </w:tcBorders>
            <w:shd w:val="clear" w:color="auto" w:fill="auto"/>
            <w:vAlign w:val="center"/>
            <w:hideMark/>
          </w:tcPr>
          <w:p w14:paraId="2D7E44F4"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 xml:space="preserve">CARBONATO DE LÍTIO 300MG </w:t>
            </w:r>
          </w:p>
        </w:tc>
        <w:tc>
          <w:tcPr>
            <w:tcW w:w="1220" w:type="dxa"/>
            <w:tcBorders>
              <w:top w:val="nil"/>
              <w:left w:val="nil"/>
              <w:bottom w:val="single" w:sz="4" w:space="0" w:color="000000"/>
              <w:right w:val="single" w:sz="4" w:space="0" w:color="000000"/>
            </w:tcBorders>
            <w:shd w:val="clear" w:color="auto" w:fill="auto"/>
            <w:vAlign w:val="center"/>
            <w:hideMark/>
          </w:tcPr>
          <w:p w14:paraId="60280E4B"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c/60</w:t>
            </w:r>
          </w:p>
        </w:tc>
        <w:tc>
          <w:tcPr>
            <w:tcW w:w="1640" w:type="dxa"/>
            <w:tcBorders>
              <w:top w:val="nil"/>
              <w:left w:val="nil"/>
              <w:bottom w:val="single" w:sz="4" w:space="0" w:color="000000"/>
              <w:right w:val="single" w:sz="4" w:space="0" w:color="000000"/>
            </w:tcBorders>
            <w:shd w:val="clear" w:color="auto" w:fill="auto"/>
            <w:vAlign w:val="center"/>
            <w:hideMark/>
          </w:tcPr>
          <w:p w14:paraId="7BB94249"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0D30F21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4.170</w:t>
            </w:r>
          </w:p>
        </w:tc>
      </w:tr>
      <w:tr w:rsidR="00DE1BB2" w:rsidRPr="00DE1BB2" w14:paraId="1FCB1FF6"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4285D649"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57</w:t>
            </w:r>
          </w:p>
        </w:tc>
        <w:tc>
          <w:tcPr>
            <w:tcW w:w="1000" w:type="dxa"/>
            <w:tcBorders>
              <w:top w:val="nil"/>
              <w:left w:val="nil"/>
              <w:bottom w:val="single" w:sz="4" w:space="0" w:color="000000"/>
              <w:right w:val="single" w:sz="4" w:space="0" w:color="000000"/>
            </w:tcBorders>
            <w:shd w:val="clear" w:color="000000" w:fill="BFBFBF"/>
            <w:noWrap/>
            <w:vAlign w:val="center"/>
            <w:hideMark/>
          </w:tcPr>
          <w:p w14:paraId="237A76F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267564</w:t>
            </w:r>
          </w:p>
        </w:tc>
        <w:tc>
          <w:tcPr>
            <w:tcW w:w="3580" w:type="dxa"/>
            <w:tcBorders>
              <w:top w:val="nil"/>
              <w:left w:val="nil"/>
              <w:bottom w:val="single" w:sz="4" w:space="0" w:color="000000"/>
              <w:right w:val="single" w:sz="4" w:space="0" w:color="000000"/>
            </w:tcBorders>
            <w:shd w:val="clear" w:color="auto" w:fill="auto"/>
            <w:vAlign w:val="center"/>
            <w:hideMark/>
          </w:tcPr>
          <w:p w14:paraId="2C332119"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CARVEDILOL 12,5MG</w:t>
            </w:r>
          </w:p>
        </w:tc>
        <w:tc>
          <w:tcPr>
            <w:tcW w:w="1220" w:type="dxa"/>
            <w:tcBorders>
              <w:top w:val="nil"/>
              <w:left w:val="nil"/>
              <w:bottom w:val="single" w:sz="4" w:space="0" w:color="000000"/>
              <w:right w:val="single" w:sz="4" w:space="0" w:color="000000"/>
            </w:tcBorders>
            <w:shd w:val="clear" w:color="auto" w:fill="auto"/>
            <w:vAlign w:val="center"/>
            <w:hideMark/>
          </w:tcPr>
          <w:p w14:paraId="4089927A"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c/30</w:t>
            </w:r>
          </w:p>
        </w:tc>
        <w:tc>
          <w:tcPr>
            <w:tcW w:w="1640" w:type="dxa"/>
            <w:tcBorders>
              <w:top w:val="nil"/>
              <w:left w:val="nil"/>
              <w:bottom w:val="single" w:sz="4" w:space="0" w:color="000000"/>
              <w:right w:val="single" w:sz="4" w:space="0" w:color="000000"/>
            </w:tcBorders>
            <w:shd w:val="clear" w:color="auto" w:fill="auto"/>
            <w:vAlign w:val="center"/>
            <w:hideMark/>
          </w:tcPr>
          <w:p w14:paraId="78C5165A"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3BF77833"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6.670</w:t>
            </w:r>
          </w:p>
        </w:tc>
      </w:tr>
      <w:tr w:rsidR="00DE1BB2" w:rsidRPr="00DE1BB2" w14:paraId="66567B46"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4E95D544"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58</w:t>
            </w:r>
          </w:p>
        </w:tc>
        <w:tc>
          <w:tcPr>
            <w:tcW w:w="1000" w:type="dxa"/>
            <w:tcBorders>
              <w:top w:val="nil"/>
              <w:left w:val="nil"/>
              <w:bottom w:val="single" w:sz="4" w:space="0" w:color="000000"/>
              <w:right w:val="single" w:sz="4" w:space="0" w:color="000000"/>
            </w:tcBorders>
            <w:shd w:val="clear" w:color="000000" w:fill="BFBFBF"/>
            <w:noWrap/>
            <w:vAlign w:val="center"/>
            <w:hideMark/>
          </w:tcPr>
          <w:p w14:paraId="652374A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267567</w:t>
            </w:r>
          </w:p>
        </w:tc>
        <w:tc>
          <w:tcPr>
            <w:tcW w:w="3580" w:type="dxa"/>
            <w:tcBorders>
              <w:top w:val="nil"/>
              <w:left w:val="nil"/>
              <w:bottom w:val="single" w:sz="4" w:space="0" w:color="000000"/>
              <w:right w:val="single" w:sz="4" w:space="0" w:color="000000"/>
            </w:tcBorders>
            <w:shd w:val="clear" w:color="auto" w:fill="auto"/>
            <w:vAlign w:val="center"/>
            <w:hideMark/>
          </w:tcPr>
          <w:p w14:paraId="1C403565"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CARVEDILOL 25 MG</w:t>
            </w:r>
          </w:p>
        </w:tc>
        <w:tc>
          <w:tcPr>
            <w:tcW w:w="1220" w:type="dxa"/>
            <w:tcBorders>
              <w:top w:val="nil"/>
              <w:left w:val="nil"/>
              <w:bottom w:val="single" w:sz="4" w:space="0" w:color="000000"/>
              <w:right w:val="single" w:sz="4" w:space="0" w:color="000000"/>
            </w:tcBorders>
            <w:shd w:val="clear" w:color="auto" w:fill="auto"/>
            <w:vAlign w:val="center"/>
            <w:hideMark/>
          </w:tcPr>
          <w:p w14:paraId="664D12AB"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c/30</w:t>
            </w:r>
          </w:p>
        </w:tc>
        <w:tc>
          <w:tcPr>
            <w:tcW w:w="1640" w:type="dxa"/>
            <w:tcBorders>
              <w:top w:val="nil"/>
              <w:left w:val="nil"/>
              <w:bottom w:val="single" w:sz="4" w:space="0" w:color="000000"/>
              <w:right w:val="single" w:sz="4" w:space="0" w:color="000000"/>
            </w:tcBorders>
            <w:shd w:val="clear" w:color="auto" w:fill="auto"/>
            <w:vAlign w:val="center"/>
            <w:hideMark/>
          </w:tcPr>
          <w:p w14:paraId="35D2260E"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5A0AAB3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6.670</w:t>
            </w:r>
          </w:p>
        </w:tc>
      </w:tr>
      <w:tr w:rsidR="00DE1BB2" w:rsidRPr="00DE1BB2" w14:paraId="4DBEC01B"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1EC40BA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59</w:t>
            </w:r>
          </w:p>
        </w:tc>
        <w:tc>
          <w:tcPr>
            <w:tcW w:w="1000" w:type="dxa"/>
            <w:tcBorders>
              <w:top w:val="nil"/>
              <w:left w:val="nil"/>
              <w:bottom w:val="single" w:sz="4" w:space="0" w:color="000000"/>
              <w:right w:val="single" w:sz="4" w:space="0" w:color="000000"/>
            </w:tcBorders>
            <w:shd w:val="clear" w:color="000000" w:fill="BFBFBF"/>
            <w:noWrap/>
            <w:vAlign w:val="center"/>
            <w:hideMark/>
          </w:tcPr>
          <w:p w14:paraId="62004D6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267566</w:t>
            </w:r>
          </w:p>
        </w:tc>
        <w:tc>
          <w:tcPr>
            <w:tcW w:w="3580" w:type="dxa"/>
            <w:tcBorders>
              <w:top w:val="nil"/>
              <w:left w:val="nil"/>
              <w:bottom w:val="single" w:sz="4" w:space="0" w:color="000000"/>
              <w:right w:val="single" w:sz="4" w:space="0" w:color="000000"/>
            </w:tcBorders>
            <w:shd w:val="clear" w:color="auto" w:fill="auto"/>
            <w:vAlign w:val="center"/>
            <w:hideMark/>
          </w:tcPr>
          <w:p w14:paraId="40A7322D"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CARVEDILOL 3,125MG</w:t>
            </w:r>
          </w:p>
        </w:tc>
        <w:tc>
          <w:tcPr>
            <w:tcW w:w="1220" w:type="dxa"/>
            <w:tcBorders>
              <w:top w:val="nil"/>
              <w:left w:val="nil"/>
              <w:bottom w:val="single" w:sz="4" w:space="0" w:color="000000"/>
              <w:right w:val="single" w:sz="4" w:space="0" w:color="000000"/>
            </w:tcBorders>
            <w:shd w:val="clear" w:color="auto" w:fill="auto"/>
            <w:vAlign w:val="center"/>
            <w:hideMark/>
          </w:tcPr>
          <w:p w14:paraId="693CD18B"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c/30</w:t>
            </w:r>
          </w:p>
        </w:tc>
        <w:tc>
          <w:tcPr>
            <w:tcW w:w="1640" w:type="dxa"/>
            <w:tcBorders>
              <w:top w:val="nil"/>
              <w:left w:val="nil"/>
              <w:bottom w:val="single" w:sz="4" w:space="0" w:color="000000"/>
              <w:right w:val="single" w:sz="4" w:space="0" w:color="000000"/>
            </w:tcBorders>
            <w:shd w:val="clear" w:color="auto" w:fill="auto"/>
            <w:vAlign w:val="center"/>
            <w:hideMark/>
          </w:tcPr>
          <w:p w14:paraId="5D3FC299"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7219402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6.670</w:t>
            </w:r>
          </w:p>
        </w:tc>
      </w:tr>
      <w:tr w:rsidR="00DE1BB2" w:rsidRPr="00DE1BB2" w14:paraId="0B225AB9"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29DC9E9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60</w:t>
            </w:r>
          </w:p>
        </w:tc>
        <w:tc>
          <w:tcPr>
            <w:tcW w:w="1000" w:type="dxa"/>
            <w:tcBorders>
              <w:top w:val="nil"/>
              <w:left w:val="nil"/>
              <w:bottom w:val="single" w:sz="4" w:space="0" w:color="000000"/>
              <w:right w:val="single" w:sz="4" w:space="0" w:color="000000"/>
            </w:tcBorders>
            <w:shd w:val="clear" w:color="000000" w:fill="BFBFBF"/>
            <w:noWrap/>
            <w:vAlign w:val="center"/>
            <w:hideMark/>
          </w:tcPr>
          <w:p w14:paraId="0FBD6F23"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267565</w:t>
            </w:r>
          </w:p>
        </w:tc>
        <w:tc>
          <w:tcPr>
            <w:tcW w:w="3580" w:type="dxa"/>
            <w:tcBorders>
              <w:top w:val="nil"/>
              <w:left w:val="nil"/>
              <w:bottom w:val="single" w:sz="4" w:space="0" w:color="000000"/>
              <w:right w:val="single" w:sz="4" w:space="0" w:color="000000"/>
            </w:tcBorders>
            <w:shd w:val="clear" w:color="auto" w:fill="auto"/>
            <w:vAlign w:val="center"/>
            <w:hideMark/>
          </w:tcPr>
          <w:p w14:paraId="715D487C"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CARVEDILOL 6,25MG</w:t>
            </w:r>
          </w:p>
        </w:tc>
        <w:tc>
          <w:tcPr>
            <w:tcW w:w="1220" w:type="dxa"/>
            <w:tcBorders>
              <w:top w:val="nil"/>
              <w:left w:val="nil"/>
              <w:bottom w:val="single" w:sz="4" w:space="0" w:color="000000"/>
              <w:right w:val="single" w:sz="4" w:space="0" w:color="000000"/>
            </w:tcBorders>
            <w:shd w:val="clear" w:color="auto" w:fill="auto"/>
            <w:vAlign w:val="center"/>
            <w:hideMark/>
          </w:tcPr>
          <w:p w14:paraId="22B2B4C9"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c/30</w:t>
            </w:r>
          </w:p>
        </w:tc>
        <w:tc>
          <w:tcPr>
            <w:tcW w:w="1640" w:type="dxa"/>
            <w:tcBorders>
              <w:top w:val="nil"/>
              <w:left w:val="nil"/>
              <w:bottom w:val="single" w:sz="4" w:space="0" w:color="000000"/>
              <w:right w:val="single" w:sz="4" w:space="0" w:color="000000"/>
            </w:tcBorders>
            <w:shd w:val="clear" w:color="auto" w:fill="auto"/>
            <w:vAlign w:val="center"/>
            <w:hideMark/>
          </w:tcPr>
          <w:p w14:paraId="3CCE40B0"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4F94663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2.010</w:t>
            </w:r>
          </w:p>
        </w:tc>
      </w:tr>
      <w:tr w:rsidR="00DE1BB2" w:rsidRPr="00DE1BB2" w14:paraId="59A3F96B"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3FFF1FA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61</w:t>
            </w:r>
          </w:p>
        </w:tc>
        <w:tc>
          <w:tcPr>
            <w:tcW w:w="1000" w:type="dxa"/>
            <w:tcBorders>
              <w:top w:val="nil"/>
              <w:left w:val="nil"/>
              <w:bottom w:val="single" w:sz="4" w:space="0" w:color="000000"/>
              <w:right w:val="single" w:sz="4" w:space="0" w:color="000000"/>
            </w:tcBorders>
            <w:shd w:val="clear" w:color="000000" w:fill="BFBFBF"/>
            <w:noWrap/>
            <w:vAlign w:val="center"/>
            <w:hideMark/>
          </w:tcPr>
          <w:p w14:paraId="396E4F9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267151</w:t>
            </w:r>
          </w:p>
        </w:tc>
        <w:tc>
          <w:tcPr>
            <w:tcW w:w="3580" w:type="dxa"/>
            <w:tcBorders>
              <w:top w:val="nil"/>
              <w:left w:val="nil"/>
              <w:bottom w:val="single" w:sz="4" w:space="0" w:color="000000"/>
              <w:right w:val="single" w:sz="4" w:space="0" w:color="000000"/>
            </w:tcBorders>
            <w:shd w:val="clear" w:color="auto" w:fill="auto"/>
            <w:vAlign w:val="center"/>
            <w:hideMark/>
          </w:tcPr>
          <w:p w14:paraId="57EF37DB"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 xml:space="preserve">CETOCONAZOL 200MG </w:t>
            </w:r>
          </w:p>
        </w:tc>
        <w:tc>
          <w:tcPr>
            <w:tcW w:w="1220" w:type="dxa"/>
            <w:tcBorders>
              <w:top w:val="nil"/>
              <w:left w:val="nil"/>
              <w:bottom w:val="single" w:sz="4" w:space="0" w:color="000000"/>
              <w:right w:val="single" w:sz="4" w:space="0" w:color="000000"/>
            </w:tcBorders>
            <w:shd w:val="clear" w:color="auto" w:fill="auto"/>
            <w:vAlign w:val="center"/>
            <w:hideMark/>
          </w:tcPr>
          <w:p w14:paraId="0F3E9FA8"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c/10</w:t>
            </w:r>
          </w:p>
        </w:tc>
        <w:tc>
          <w:tcPr>
            <w:tcW w:w="1640" w:type="dxa"/>
            <w:tcBorders>
              <w:top w:val="nil"/>
              <w:left w:val="nil"/>
              <w:bottom w:val="single" w:sz="4" w:space="0" w:color="000000"/>
              <w:right w:val="single" w:sz="4" w:space="0" w:color="000000"/>
            </w:tcBorders>
            <w:shd w:val="clear" w:color="auto" w:fill="auto"/>
            <w:vAlign w:val="center"/>
            <w:hideMark/>
          </w:tcPr>
          <w:p w14:paraId="707FB45D"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6E3746C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200</w:t>
            </w:r>
          </w:p>
        </w:tc>
      </w:tr>
      <w:tr w:rsidR="00DE1BB2" w:rsidRPr="00DE1BB2" w14:paraId="2CBA1757" w14:textId="77777777" w:rsidTr="00BC3FD0">
        <w:trPr>
          <w:trHeight w:val="63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02A45AB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62</w:t>
            </w:r>
          </w:p>
        </w:tc>
        <w:tc>
          <w:tcPr>
            <w:tcW w:w="1000" w:type="dxa"/>
            <w:tcBorders>
              <w:top w:val="nil"/>
              <w:left w:val="nil"/>
              <w:bottom w:val="single" w:sz="4" w:space="0" w:color="000000"/>
              <w:right w:val="single" w:sz="4" w:space="0" w:color="000000"/>
            </w:tcBorders>
            <w:shd w:val="clear" w:color="000000" w:fill="BFBFBF"/>
            <w:noWrap/>
            <w:vAlign w:val="center"/>
            <w:hideMark/>
          </w:tcPr>
          <w:p w14:paraId="7638AD9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308736</w:t>
            </w:r>
          </w:p>
        </w:tc>
        <w:tc>
          <w:tcPr>
            <w:tcW w:w="3580" w:type="dxa"/>
            <w:tcBorders>
              <w:top w:val="nil"/>
              <w:left w:val="nil"/>
              <w:bottom w:val="single" w:sz="4" w:space="0" w:color="000000"/>
              <w:right w:val="single" w:sz="4" w:space="0" w:color="000000"/>
            </w:tcBorders>
            <w:shd w:val="clear" w:color="auto" w:fill="auto"/>
            <w:vAlign w:val="center"/>
            <w:hideMark/>
          </w:tcPr>
          <w:p w14:paraId="77695466"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CETOCONAZOL 20MG CREME 30GR</w:t>
            </w:r>
          </w:p>
        </w:tc>
        <w:tc>
          <w:tcPr>
            <w:tcW w:w="1220" w:type="dxa"/>
            <w:tcBorders>
              <w:top w:val="nil"/>
              <w:left w:val="nil"/>
              <w:bottom w:val="single" w:sz="4" w:space="0" w:color="000000"/>
              <w:right w:val="single" w:sz="4" w:space="0" w:color="000000"/>
            </w:tcBorders>
            <w:shd w:val="clear" w:color="auto" w:fill="auto"/>
            <w:vAlign w:val="center"/>
            <w:hideMark/>
          </w:tcPr>
          <w:p w14:paraId="1ED7C14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561E436A"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BISNAGA</w:t>
            </w:r>
          </w:p>
        </w:tc>
        <w:tc>
          <w:tcPr>
            <w:tcW w:w="980" w:type="dxa"/>
            <w:tcBorders>
              <w:top w:val="nil"/>
              <w:left w:val="nil"/>
              <w:bottom w:val="single" w:sz="4" w:space="0" w:color="auto"/>
              <w:right w:val="single" w:sz="4" w:space="0" w:color="auto"/>
            </w:tcBorders>
            <w:shd w:val="clear" w:color="auto" w:fill="auto"/>
            <w:noWrap/>
            <w:vAlign w:val="center"/>
            <w:hideMark/>
          </w:tcPr>
          <w:p w14:paraId="620D210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6.000</w:t>
            </w:r>
          </w:p>
        </w:tc>
      </w:tr>
      <w:tr w:rsidR="00DE1BB2" w:rsidRPr="00DE1BB2" w14:paraId="15DD73F9" w14:textId="77777777" w:rsidTr="00BC3FD0">
        <w:trPr>
          <w:trHeight w:val="315"/>
          <w:jc w:val="center"/>
        </w:trPr>
        <w:tc>
          <w:tcPr>
            <w:tcW w:w="600" w:type="dxa"/>
            <w:tcBorders>
              <w:top w:val="nil"/>
              <w:left w:val="single" w:sz="4" w:space="0" w:color="000000"/>
              <w:bottom w:val="single" w:sz="4" w:space="0" w:color="auto"/>
              <w:right w:val="single" w:sz="4" w:space="0" w:color="000000"/>
            </w:tcBorders>
            <w:shd w:val="clear" w:color="000000" w:fill="BFBFBF"/>
            <w:noWrap/>
            <w:vAlign w:val="center"/>
            <w:hideMark/>
          </w:tcPr>
          <w:p w14:paraId="7A1E24B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63</w:t>
            </w:r>
          </w:p>
        </w:tc>
        <w:tc>
          <w:tcPr>
            <w:tcW w:w="1000" w:type="dxa"/>
            <w:tcBorders>
              <w:top w:val="nil"/>
              <w:left w:val="nil"/>
              <w:bottom w:val="single" w:sz="4" w:space="0" w:color="auto"/>
              <w:right w:val="single" w:sz="4" w:space="0" w:color="000000"/>
            </w:tcBorders>
            <w:shd w:val="clear" w:color="000000" w:fill="BFBFBF"/>
            <w:noWrap/>
            <w:vAlign w:val="center"/>
            <w:hideMark/>
          </w:tcPr>
          <w:p w14:paraId="7174797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268422</w:t>
            </w:r>
          </w:p>
        </w:tc>
        <w:tc>
          <w:tcPr>
            <w:tcW w:w="3580" w:type="dxa"/>
            <w:tcBorders>
              <w:top w:val="nil"/>
              <w:left w:val="nil"/>
              <w:bottom w:val="single" w:sz="4" w:space="0" w:color="auto"/>
              <w:right w:val="single" w:sz="4" w:space="0" w:color="000000"/>
            </w:tcBorders>
            <w:shd w:val="clear" w:color="auto" w:fill="auto"/>
            <w:vAlign w:val="center"/>
            <w:hideMark/>
          </w:tcPr>
          <w:p w14:paraId="1C63DDF6"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CETOPROFENO 50 MG</w:t>
            </w:r>
          </w:p>
        </w:tc>
        <w:tc>
          <w:tcPr>
            <w:tcW w:w="1220" w:type="dxa"/>
            <w:tcBorders>
              <w:top w:val="nil"/>
              <w:left w:val="nil"/>
              <w:bottom w:val="single" w:sz="4" w:space="0" w:color="auto"/>
              <w:right w:val="single" w:sz="4" w:space="0" w:color="000000"/>
            </w:tcBorders>
            <w:shd w:val="clear" w:color="auto" w:fill="auto"/>
            <w:vAlign w:val="center"/>
            <w:hideMark/>
          </w:tcPr>
          <w:p w14:paraId="3E46EE39"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auto"/>
              <w:right w:val="single" w:sz="4" w:space="0" w:color="000000"/>
            </w:tcBorders>
            <w:shd w:val="clear" w:color="auto" w:fill="auto"/>
            <w:vAlign w:val="center"/>
            <w:hideMark/>
          </w:tcPr>
          <w:p w14:paraId="422DE1F7"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754291B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2.500</w:t>
            </w:r>
          </w:p>
        </w:tc>
      </w:tr>
      <w:tr w:rsidR="00DE1BB2" w:rsidRPr="00DE1BB2" w14:paraId="1C8AECD7" w14:textId="77777777" w:rsidTr="00BC3FD0">
        <w:trPr>
          <w:trHeight w:val="315"/>
          <w:jc w:val="center"/>
        </w:trPr>
        <w:tc>
          <w:tcPr>
            <w:tcW w:w="600" w:type="dxa"/>
            <w:tcBorders>
              <w:top w:val="single" w:sz="4" w:space="0" w:color="auto"/>
              <w:left w:val="single" w:sz="4" w:space="0" w:color="000000"/>
              <w:bottom w:val="single" w:sz="4" w:space="0" w:color="000000"/>
              <w:right w:val="single" w:sz="4" w:space="0" w:color="000000"/>
            </w:tcBorders>
            <w:shd w:val="clear" w:color="000000" w:fill="BFBFBF"/>
            <w:noWrap/>
            <w:vAlign w:val="center"/>
            <w:hideMark/>
          </w:tcPr>
          <w:p w14:paraId="6BB6E46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lastRenderedPageBreak/>
              <w:t>64</w:t>
            </w:r>
          </w:p>
        </w:tc>
        <w:tc>
          <w:tcPr>
            <w:tcW w:w="1000" w:type="dxa"/>
            <w:tcBorders>
              <w:top w:val="single" w:sz="4" w:space="0" w:color="auto"/>
              <w:left w:val="nil"/>
              <w:bottom w:val="single" w:sz="4" w:space="0" w:color="000000"/>
              <w:right w:val="single" w:sz="4" w:space="0" w:color="000000"/>
            </w:tcBorders>
            <w:shd w:val="clear" w:color="000000" w:fill="BFBFBF"/>
            <w:noWrap/>
            <w:vAlign w:val="center"/>
            <w:hideMark/>
          </w:tcPr>
          <w:p w14:paraId="6265588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267628</w:t>
            </w:r>
          </w:p>
        </w:tc>
        <w:tc>
          <w:tcPr>
            <w:tcW w:w="3580" w:type="dxa"/>
            <w:tcBorders>
              <w:top w:val="single" w:sz="4" w:space="0" w:color="auto"/>
              <w:left w:val="nil"/>
              <w:bottom w:val="single" w:sz="4" w:space="0" w:color="000000"/>
              <w:right w:val="single" w:sz="4" w:space="0" w:color="000000"/>
            </w:tcBorders>
            <w:shd w:val="clear" w:color="auto" w:fill="auto"/>
            <w:vAlign w:val="center"/>
            <w:hideMark/>
          </w:tcPr>
          <w:p w14:paraId="6501F880"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CINARIZINA 25MG</w:t>
            </w:r>
          </w:p>
        </w:tc>
        <w:tc>
          <w:tcPr>
            <w:tcW w:w="1220" w:type="dxa"/>
            <w:tcBorders>
              <w:top w:val="single" w:sz="4" w:space="0" w:color="auto"/>
              <w:left w:val="nil"/>
              <w:bottom w:val="single" w:sz="4" w:space="0" w:color="000000"/>
              <w:right w:val="single" w:sz="4" w:space="0" w:color="000000"/>
            </w:tcBorders>
            <w:shd w:val="clear" w:color="auto" w:fill="auto"/>
            <w:vAlign w:val="center"/>
            <w:hideMark/>
          </w:tcPr>
          <w:p w14:paraId="17A72EF4"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single" w:sz="4" w:space="0" w:color="auto"/>
              <w:left w:val="nil"/>
              <w:bottom w:val="single" w:sz="4" w:space="0" w:color="000000"/>
              <w:right w:val="single" w:sz="4" w:space="0" w:color="000000"/>
            </w:tcBorders>
            <w:shd w:val="clear" w:color="auto" w:fill="auto"/>
            <w:vAlign w:val="center"/>
            <w:hideMark/>
          </w:tcPr>
          <w:p w14:paraId="03C10210"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1E78D4D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1.000</w:t>
            </w:r>
          </w:p>
        </w:tc>
      </w:tr>
      <w:tr w:rsidR="00DE1BB2" w:rsidRPr="00DE1BB2" w14:paraId="74A6EFB7"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18ACC3A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65</w:t>
            </w:r>
          </w:p>
        </w:tc>
        <w:tc>
          <w:tcPr>
            <w:tcW w:w="1000" w:type="dxa"/>
            <w:tcBorders>
              <w:top w:val="nil"/>
              <w:left w:val="nil"/>
              <w:bottom w:val="single" w:sz="4" w:space="0" w:color="000000"/>
              <w:right w:val="single" w:sz="4" w:space="0" w:color="000000"/>
            </w:tcBorders>
            <w:shd w:val="clear" w:color="000000" w:fill="BFBFBF"/>
            <w:noWrap/>
            <w:vAlign w:val="center"/>
            <w:hideMark/>
          </w:tcPr>
          <w:p w14:paraId="36DBC04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267629</w:t>
            </w:r>
          </w:p>
        </w:tc>
        <w:tc>
          <w:tcPr>
            <w:tcW w:w="3580" w:type="dxa"/>
            <w:tcBorders>
              <w:top w:val="nil"/>
              <w:left w:val="nil"/>
              <w:bottom w:val="single" w:sz="4" w:space="0" w:color="000000"/>
              <w:right w:val="single" w:sz="4" w:space="0" w:color="000000"/>
            </w:tcBorders>
            <w:shd w:val="clear" w:color="auto" w:fill="auto"/>
            <w:vAlign w:val="center"/>
            <w:hideMark/>
          </w:tcPr>
          <w:p w14:paraId="276D3EDD"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CINARIZINA 75MG</w:t>
            </w:r>
          </w:p>
        </w:tc>
        <w:tc>
          <w:tcPr>
            <w:tcW w:w="1220" w:type="dxa"/>
            <w:tcBorders>
              <w:top w:val="nil"/>
              <w:left w:val="nil"/>
              <w:bottom w:val="single" w:sz="4" w:space="0" w:color="000000"/>
              <w:right w:val="single" w:sz="4" w:space="0" w:color="000000"/>
            </w:tcBorders>
            <w:shd w:val="clear" w:color="auto" w:fill="auto"/>
            <w:vAlign w:val="center"/>
            <w:hideMark/>
          </w:tcPr>
          <w:p w14:paraId="2511658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27718DB8"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4A5687D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1.000</w:t>
            </w:r>
          </w:p>
        </w:tc>
      </w:tr>
      <w:tr w:rsidR="00DE1BB2" w:rsidRPr="00DE1BB2" w14:paraId="7D249EDA" w14:textId="77777777" w:rsidTr="00BC3FD0">
        <w:trPr>
          <w:trHeight w:val="63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434735C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66</w:t>
            </w:r>
          </w:p>
        </w:tc>
        <w:tc>
          <w:tcPr>
            <w:tcW w:w="1000" w:type="dxa"/>
            <w:tcBorders>
              <w:top w:val="nil"/>
              <w:left w:val="nil"/>
              <w:bottom w:val="single" w:sz="4" w:space="0" w:color="000000"/>
              <w:right w:val="single" w:sz="4" w:space="0" w:color="000000"/>
            </w:tcBorders>
            <w:shd w:val="clear" w:color="000000" w:fill="BFBFBF"/>
            <w:noWrap/>
            <w:vAlign w:val="center"/>
            <w:hideMark/>
          </w:tcPr>
          <w:p w14:paraId="1DE77F6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267632</w:t>
            </w:r>
          </w:p>
        </w:tc>
        <w:tc>
          <w:tcPr>
            <w:tcW w:w="3580" w:type="dxa"/>
            <w:tcBorders>
              <w:top w:val="nil"/>
              <w:left w:val="nil"/>
              <w:bottom w:val="single" w:sz="4" w:space="0" w:color="000000"/>
              <w:right w:val="single" w:sz="4" w:space="0" w:color="000000"/>
            </w:tcBorders>
            <w:shd w:val="clear" w:color="auto" w:fill="auto"/>
            <w:vAlign w:val="center"/>
            <w:hideMark/>
          </w:tcPr>
          <w:p w14:paraId="550F0694"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CIPROFLOXACINO CLORIDRATO 500 MG</w:t>
            </w:r>
          </w:p>
        </w:tc>
        <w:tc>
          <w:tcPr>
            <w:tcW w:w="1220" w:type="dxa"/>
            <w:tcBorders>
              <w:top w:val="nil"/>
              <w:left w:val="nil"/>
              <w:bottom w:val="single" w:sz="4" w:space="0" w:color="000000"/>
              <w:right w:val="single" w:sz="4" w:space="0" w:color="000000"/>
            </w:tcBorders>
            <w:shd w:val="clear" w:color="auto" w:fill="auto"/>
            <w:vAlign w:val="center"/>
            <w:hideMark/>
          </w:tcPr>
          <w:p w14:paraId="3C7C4125"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c/14</w:t>
            </w:r>
          </w:p>
        </w:tc>
        <w:tc>
          <w:tcPr>
            <w:tcW w:w="1640" w:type="dxa"/>
            <w:tcBorders>
              <w:top w:val="nil"/>
              <w:left w:val="nil"/>
              <w:bottom w:val="single" w:sz="4" w:space="0" w:color="000000"/>
              <w:right w:val="single" w:sz="4" w:space="0" w:color="000000"/>
            </w:tcBorders>
            <w:shd w:val="clear" w:color="auto" w:fill="auto"/>
            <w:vAlign w:val="center"/>
            <w:hideMark/>
          </w:tcPr>
          <w:p w14:paraId="05DBF911"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62EEC5B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8.572</w:t>
            </w:r>
          </w:p>
        </w:tc>
      </w:tr>
      <w:tr w:rsidR="00DE1BB2" w:rsidRPr="00DE1BB2" w14:paraId="0CB1757E"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00EEFE1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67</w:t>
            </w:r>
          </w:p>
        </w:tc>
        <w:tc>
          <w:tcPr>
            <w:tcW w:w="1000" w:type="dxa"/>
            <w:tcBorders>
              <w:top w:val="nil"/>
              <w:left w:val="nil"/>
              <w:bottom w:val="single" w:sz="4" w:space="0" w:color="000000"/>
              <w:right w:val="single" w:sz="4" w:space="0" w:color="000000"/>
            </w:tcBorders>
            <w:shd w:val="clear" w:color="000000" w:fill="BFBFBF"/>
            <w:noWrap/>
            <w:vAlign w:val="center"/>
            <w:hideMark/>
          </w:tcPr>
          <w:p w14:paraId="6B95A92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268439</w:t>
            </w:r>
          </w:p>
        </w:tc>
        <w:tc>
          <w:tcPr>
            <w:tcW w:w="3580" w:type="dxa"/>
            <w:tcBorders>
              <w:top w:val="nil"/>
              <w:left w:val="nil"/>
              <w:bottom w:val="single" w:sz="4" w:space="0" w:color="000000"/>
              <w:right w:val="single" w:sz="4" w:space="0" w:color="000000"/>
            </w:tcBorders>
            <w:shd w:val="clear" w:color="auto" w:fill="auto"/>
            <w:vAlign w:val="center"/>
            <w:hideMark/>
          </w:tcPr>
          <w:p w14:paraId="6787AC0A"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 xml:space="preserve">CLARITROMICINA 500MG </w:t>
            </w:r>
          </w:p>
        </w:tc>
        <w:tc>
          <w:tcPr>
            <w:tcW w:w="1220" w:type="dxa"/>
            <w:tcBorders>
              <w:top w:val="nil"/>
              <w:left w:val="nil"/>
              <w:bottom w:val="single" w:sz="4" w:space="0" w:color="000000"/>
              <w:right w:val="single" w:sz="4" w:space="0" w:color="000000"/>
            </w:tcBorders>
            <w:shd w:val="clear" w:color="auto" w:fill="auto"/>
            <w:vAlign w:val="center"/>
            <w:hideMark/>
          </w:tcPr>
          <w:p w14:paraId="5ADFE3B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5A2F7C0E"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6AB7151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10.000</w:t>
            </w:r>
          </w:p>
        </w:tc>
      </w:tr>
      <w:tr w:rsidR="00DE1BB2" w:rsidRPr="00DE1BB2" w14:paraId="745413D5" w14:textId="77777777" w:rsidTr="00BC3FD0">
        <w:trPr>
          <w:trHeight w:val="63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0EF51D9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68</w:t>
            </w:r>
          </w:p>
        </w:tc>
        <w:tc>
          <w:tcPr>
            <w:tcW w:w="1000" w:type="dxa"/>
            <w:tcBorders>
              <w:top w:val="nil"/>
              <w:left w:val="nil"/>
              <w:bottom w:val="single" w:sz="4" w:space="0" w:color="000000"/>
              <w:right w:val="single" w:sz="4" w:space="0" w:color="000000"/>
            </w:tcBorders>
            <w:shd w:val="clear" w:color="000000" w:fill="BFBFBF"/>
            <w:noWrap/>
            <w:vAlign w:val="center"/>
            <w:hideMark/>
          </w:tcPr>
          <w:p w14:paraId="6C7D1A3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268436</w:t>
            </w:r>
          </w:p>
        </w:tc>
        <w:tc>
          <w:tcPr>
            <w:tcW w:w="3580" w:type="dxa"/>
            <w:tcBorders>
              <w:top w:val="nil"/>
              <w:left w:val="nil"/>
              <w:bottom w:val="single" w:sz="4" w:space="0" w:color="000000"/>
              <w:right w:val="single" w:sz="4" w:space="0" w:color="000000"/>
            </w:tcBorders>
            <w:shd w:val="clear" w:color="auto" w:fill="auto"/>
            <w:vAlign w:val="center"/>
            <w:hideMark/>
          </w:tcPr>
          <w:p w14:paraId="1664CE69"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CLINDAMICINA, CLORIDRATO 300MG</w:t>
            </w:r>
          </w:p>
        </w:tc>
        <w:tc>
          <w:tcPr>
            <w:tcW w:w="1220" w:type="dxa"/>
            <w:tcBorders>
              <w:top w:val="nil"/>
              <w:left w:val="nil"/>
              <w:bottom w:val="single" w:sz="4" w:space="0" w:color="000000"/>
              <w:right w:val="single" w:sz="4" w:space="0" w:color="000000"/>
            </w:tcBorders>
            <w:shd w:val="clear" w:color="auto" w:fill="auto"/>
            <w:vAlign w:val="center"/>
            <w:hideMark/>
          </w:tcPr>
          <w:p w14:paraId="344F5EC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63F48AFA"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CÁPSULA</w:t>
            </w:r>
          </w:p>
        </w:tc>
        <w:tc>
          <w:tcPr>
            <w:tcW w:w="980" w:type="dxa"/>
            <w:tcBorders>
              <w:top w:val="nil"/>
              <w:left w:val="nil"/>
              <w:bottom w:val="single" w:sz="4" w:space="0" w:color="auto"/>
              <w:right w:val="single" w:sz="4" w:space="0" w:color="auto"/>
            </w:tcBorders>
            <w:shd w:val="clear" w:color="auto" w:fill="auto"/>
            <w:noWrap/>
            <w:vAlign w:val="center"/>
            <w:hideMark/>
          </w:tcPr>
          <w:p w14:paraId="378494F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1.000</w:t>
            </w:r>
          </w:p>
        </w:tc>
      </w:tr>
      <w:tr w:rsidR="00DE1BB2" w:rsidRPr="00DE1BB2" w14:paraId="4B6FDB05"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5889CA7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69</w:t>
            </w:r>
          </w:p>
        </w:tc>
        <w:tc>
          <w:tcPr>
            <w:tcW w:w="1000" w:type="dxa"/>
            <w:tcBorders>
              <w:top w:val="nil"/>
              <w:left w:val="nil"/>
              <w:bottom w:val="single" w:sz="4" w:space="0" w:color="000000"/>
              <w:right w:val="single" w:sz="4" w:space="0" w:color="000000"/>
            </w:tcBorders>
            <w:shd w:val="clear" w:color="000000" w:fill="BFBFBF"/>
            <w:noWrap/>
            <w:vAlign w:val="center"/>
            <w:hideMark/>
          </w:tcPr>
          <w:p w14:paraId="3929FDD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267522</w:t>
            </w:r>
          </w:p>
        </w:tc>
        <w:tc>
          <w:tcPr>
            <w:tcW w:w="3580" w:type="dxa"/>
            <w:tcBorders>
              <w:top w:val="nil"/>
              <w:left w:val="nil"/>
              <w:bottom w:val="single" w:sz="4" w:space="0" w:color="000000"/>
              <w:right w:val="single" w:sz="4" w:space="0" w:color="000000"/>
            </w:tcBorders>
            <w:shd w:val="clear" w:color="auto" w:fill="auto"/>
            <w:vAlign w:val="center"/>
            <w:hideMark/>
          </w:tcPr>
          <w:p w14:paraId="1AFC188B"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 xml:space="preserve">CLOMIPRAMINA 25MG </w:t>
            </w:r>
          </w:p>
        </w:tc>
        <w:tc>
          <w:tcPr>
            <w:tcW w:w="1220" w:type="dxa"/>
            <w:tcBorders>
              <w:top w:val="nil"/>
              <w:left w:val="nil"/>
              <w:bottom w:val="single" w:sz="4" w:space="0" w:color="000000"/>
              <w:right w:val="single" w:sz="4" w:space="0" w:color="000000"/>
            </w:tcBorders>
            <w:shd w:val="clear" w:color="auto" w:fill="auto"/>
            <w:vAlign w:val="center"/>
            <w:hideMark/>
          </w:tcPr>
          <w:p w14:paraId="54465480"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c/20</w:t>
            </w:r>
          </w:p>
        </w:tc>
        <w:tc>
          <w:tcPr>
            <w:tcW w:w="1640" w:type="dxa"/>
            <w:tcBorders>
              <w:top w:val="nil"/>
              <w:left w:val="nil"/>
              <w:bottom w:val="single" w:sz="4" w:space="0" w:color="000000"/>
              <w:right w:val="single" w:sz="4" w:space="0" w:color="000000"/>
            </w:tcBorders>
            <w:shd w:val="clear" w:color="auto" w:fill="auto"/>
            <w:vAlign w:val="center"/>
            <w:hideMark/>
          </w:tcPr>
          <w:p w14:paraId="2924A1B2"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7D5BF26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1.000</w:t>
            </w:r>
          </w:p>
        </w:tc>
      </w:tr>
      <w:tr w:rsidR="00DE1BB2" w:rsidRPr="00DE1BB2" w14:paraId="0223A6F6"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1D323B3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70</w:t>
            </w:r>
          </w:p>
        </w:tc>
        <w:tc>
          <w:tcPr>
            <w:tcW w:w="1000" w:type="dxa"/>
            <w:tcBorders>
              <w:top w:val="nil"/>
              <w:left w:val="nil"/>
              <w:bottom w:val="single" w:sz="4" w:space="0" w:color="000000"/>
              <w:right w:val="single" w:sz="4" w:space="0" w:color="000000"/>
            </w:tcBorders>
            <w:shd w:val="clear" w:color="000000" w:fill="BFBFBF"/>
            <w:noWrap/>
            <w:vAlign w:val="center"/>
            <w:hideMark/>
          </w:tcPr>
          <w:p w14:paraId="2B1766A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270118</w:t>
            </w:r>
          </w:p>
        </w:tc>
        <w:tc>
          <w:tcPr>
            <w:tcW w:w="3580" w:type="dxa"/>
            <w:tcBorders>
              <w:top w:val="nil"/>
              <w:left w:val="nil"/>
              <w:bottom w:val="single" w:sz="4" w:space="0" w:color="000000"/>
              <w:right w:val="single" w:sz="4" w:space="0" w:color="000000"/>
            </w:tcBorders>
            <w:shd w:val="clear" w:color="auto" w:fill="auto"/>
            <w:vAlign w:val="center"/>
            <w:hideMark/>
          </w:tcPr>
          <w:p w14:paraId="3BC915AA"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 xml:space="preserve">CLONAZEPAM 0,5Mg </w:t>
            </w:r>
          </w:p>
        </w:tc>
        <w:tc>
          <w:tcPr>
            <w:tcW w:w="1220" w:type="dxa"/>
            <w:tcBorders>
              <w:top w:val="nil"/>
              <w:left w:val="nil"/>
              <w:bottom w:val="single" w:sz="4" w:space="0" w:color="000000"/>
              <w:right w:val="single" w:sz="4" w:space="0" w:color="000000"/>
            </w:tcBorders>
            <w:shd w:val="clear" w:color="auto" w:fill="auto"/>
            <w:vAlign w:val="center"/>
            <w:hideMark/>
          </w:tcPr>
          <w:p w14:paraId="2C50F92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3973BB5E"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27E7C95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200.000</w:t>
            </w:r>
          </w:p>
        </w:tc>
      </w:tr>
      <w:tr w:rsidR="00DE1BB2" w:rsidRPr="00DE1BB2" w14:paraId="45FB543F"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2CC8E01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71</w:t>
            </w:r>
          </w:p>
        </w:tc>
        <w:tc>
          <w:tcPr>
            <w:tcW w:w="1000" w:type="dxa"/>
            <w:tcBorders>
              <w:top w:val="nil"/>
              <w:left w:val="nil"/>
              <w:bottom w:val="single" w:sz="4" w:space="0" w:color="000000"/>
              <w:right w:val="single" w:sz="4" w:space="0" w:color="000000"/>
            </w:tcBorders>
            <w:shd w:val="clear" w:color="000000" w:fill="BFBFBF"/>
            <w:noWrap/>
            <w:vAlign w:val="center"/>
            <w:hideMark/>
          </w:tcPr>
          <w:p w14:paraId="314AB3F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270119</w:t>
            </w:r>
          </w:p>
        </w:tc>
        <w:tc>
          <w:tcPr>
            <w:tcW w:w="3580" w:type="dxa"/>
            <w:tcBorders>
              <w:top w:val="nil"/>
              <w:left w:val="nil"/>
              <w:bottom w:val="single" w:sz="4" w:space="0" w:color="000000"/>
              <w:right w:val="single" w:sz="4" w:space="0" w:color="000000"/>
            </w:tcBorders>
            <w:shd w:val="clear" w:color="auto" w:fill="auto"/>
            <w:vAlign w:val="center"/>
            <w:hideMark/>
          </w:tcPr>
          <w:p w14:paraId="19E61B9D"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CLONAZEPAM 2MG</w:t>
            </w:r>
          </w:p>
        </w:tc>
        <w:tc>
          <w:tcPr>
            <w:tcW w:w="1220" w:type="dxa"/>
            <w:tcBorders>
              <w:top w:val="nil"/>
              <w:left w:val="nil"/>
              <w:bottom w:val="single" w:sz="4" w:space="0" w:color="000000"/>
              <w:right w:val="single" w:sz="4" w:space="0" w:color="000000"/>
            </w:tcBorders>
            <w:shd w:val="clear" w:color="auto" w:fill="auto"/>
            <w:vAlign w:val="center"/>
            <w:hideMark/>
          </w:tcPr>
          <w:p w14:paraId="2BBE219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381A6EC0"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691782A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300.000</w:t>
            </w:r>
          </w:p>
        </w:tc>
      </w:tr>
      <w:tr w:rsidR="00DE1BB2" w:rsidRPr="00DE1BB2" w14:paraId="2CD51E1D" w14:textId="77777777" w:rsidTr="00BC3FD0">
        <w:trPr>
          <w:trHeight w:val="63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55DBD51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72</w:t>
            </w:r>
          </w:p>
        </w:tc>
        <w:tc>
          <w:tcPr>
            <w:tcW w:w="1000" w:type="dxa"/>
            <w:tcBorders>
              <w:top w:val="nil"/>
              <w:left w:val="nil"/>
              <w:bottom w:val="single" w:sz="4" w:space="0" w:color="000000"/>
              <w:right w:val="single" w:sz="4" w:space="0" w:color="000000"/>
            </w:tcBorders>
            <w:shd w:val="clear" w:color="000000" w:fill="BFBFBF"/>
            <w:noWrap/>
            <w:vAlign w:val="center"/>
            <w:hideMark/>
          </w:tcPr>
          <w:p w14:paraId="6D8ADC3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270120</w:t>
            </w:r>
          </w:p>
        </w:tc>
        <w:tc>
          <w:tcPr>
            <w:tcW w:w="3580" w:type="dxa"/>
            <w:tcBorders>
              <w:top w:val="nil"/>
              <w:left w:val="nil"/>
              <w:bottom w:val="single" w:sz="4" w:space="0" w:color="000000"/>
              <w:right w:val="single" w:sz="4" w:space="0" w:color="000000"/>
            </w:tcBorders>
            <w:shd w:val="clear" w:color="auto" w:fill="auto"/>
            <w:vAlign w:val="center"/>
            <w:hideMark/>
          </w:tcPr>
          <w:p w14:paraId="033057A0"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CLONAZEPAM SOLUÇÃO ORAL 2,5MG/ML COM 20ML</w:t>
            </w:r>
          </w:p>
        </w:tc>
        <w:tc>
          <w:tcPr>
            <w:tcW w:w="1220" w:type="dxa"/>
            <w:tcBorders>
              <w:top w:val="nil"/>
              <w:left w:val="nil"/>
              <w:bottom w:val="single" w:sz="4" w:space="0" w:color="000000"/>
              <w:right w:val="single" w:sz="4" w:space="0" w:color="000000"/>
            </w:tcBorders>
            <w:shd w:val="clear" w:color="auto" w:fill="auto"/>
            <w:vAlign w:val="center"/>
            <w:hideMark/>
          </w:tcPr>
          <w:p w14:paraId="709E369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00A22CA9"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w:t>
            </w:r>
          </w:p>
        </w:tc>
        <w:tc>
          <w:tcPr>
            <w:tcW w:w="980" w:type="dxa"/>
            <w:tcBorders>
              <w:top w:val="nil"/>
              <w:left w:val="nil"/>
              <w:bottom w:val="single" w:sz="4" w:space="0" w:color="auto"/>
              <w:right w:val="single" w:sz="4" w:space="0" w:color="auto"/>
            </w:tcBorders>
            <w:shd w:val="clear" w:color="auto" w:fill="auto"/>
            <w:noWrap/>
            <w:vAlign w:val="center"/>
            <w:hideMark/>
          </w:tcPr>
          <w:p w14:paraId="6898111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20.000</w:t>
            </w:r>
          </w:p>
        </w:tc>
      </w:tr>
      <w:tr w:rsidR="00DE1BB2" w:rsidRPr="00DE1BB2" w14:paraId="1CF11FE4" w14:textId="77777777" w:rsidTr="00BC3FD0">
        <w:trPr>
          <w:trHeight w:val="63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06F113A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73</w:t>
            </w:r>
          </w:p>
        </w:tc>
        <w:tc>
          <w:tcPr>
            <w:tcW w:w="1000" w:type="dxa"/>
            <w:tcBorders>
              <w:top w:val="nil"/>
              <w:left w:val="nil"/>
              <w:bottom w:val="single" w:sz="4" w:space="0" w:color="000000"/>
              <w:right w:val="single" w:sz="4" w:space="0" w:color="000000"/>
            </w:tcBorders>
            <w:shd w:val="clear" w:color="000000" w:fill="BFBFBF"/>
            <w:noWrap/>
            <w:vAlign w:val="center"/>
            <w:hideMark/>
          </w:tcPr>
          <w:p w14:paraId="698BD4B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437160</w:t>
            </w:r>
          </w:p>
        </w:tc>
        <w:tc>
          <w:tcPr>
            <w:tcW w:w="3580" w:type="dxa"/>
            <w:tcBorders>
              <w:top w:val="nil"/>
              <w:left w:val="nil"/>
              <w:bottom w:val="single" w:sz="4" w:space="0" w:color="000000"/>
              <w:right w:val="single" w:sz="4" w:space="0" w:color="000000"/>
            </w:tcBorders>
            <w:shd w:val="clear" w:color="auto" w:fill="auto"/>
            <w:vAlign w:val="center"/>
            <w:hideMark/>
          </w:tcPr>
          <w:p w14:paraId="346B8123"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 xml:space="preserve">CLORETO DE SÓDIO 0,9% FRASCO SOL NASAL 30 ml </w:t>
            </w:r>
          </w:p>
        </w:tc>
        <w:tc>
          <w:tcPr>
            <w:tcW w:w="1220" w:type="dxa"/>
            <w:tcBorders>
              <w:top w:val="nil"/>
              <w:left w:val="nil"/>
              <w:bottom w:val="single" w:sz="4" w:space="0" w:color="000000"/>
              <w:right w:val="single" w:sz="4" w:space="0" w:color="000000"/>
            </w:tcBorders>
            <w:shd w:val="clear" w:color="auto" w:fill="auto"/>
            <w:vAlign w:val="center"/>
            <w:hideMark/>
          </w:tcPr>
          <w:p w14:paraId="1B45F8B4"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6662D4D3"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w:t>
            </w:r>
          </w:p>
        </w:tc>
        <w:tc>
          <w:tcPr>
            <w:tcW w:w="980" w:type="dxa"/>
            <w:tcBorders>
              <w:top w:val="nil"/>
              <w:left w:val="nil"/>
              <w:bottom w:val="single" w:sz="4" w:space="0" w:color="auto"/>
              <w:right w:val="single" w:sz="4" w:space="0" w:color="auto"/>
            </w:tcBorders>
            <w:shd w:val="clear" w:color="auto" w:fill="auto"/>
            <w:noWrap/>
            <w:vAlign w:val="center"/>
            <w:hideMark/>
          </w:tcPr>
          <w:p w14:paraId="788B8EC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1.000</w:t>
            </w:r>
          </w:p>
        </w:tc>
      </w:tr>
      <w:tr w:rsidR="00DE1BB2" w:rsidRPr="00DE1BB2" w14:paraId="2750E6A6" w14:textId="77777777" w:rsidTr="00BC3FD0">
        <w:trPr>
          <w:trHeight w:val="94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69613F4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74</w:t>
            </w:r>
          </w:p>
        </w:tc>
        <w:tc>
          <w:tcPr>
            <w:tcW w:w="1000" w:type="dxa"/>
            <w:tcBorders>
              <w:top w:val="nil"/>
              <w:left w:val="nil"/>
              <w:bottom w:val="single" w:sz="4" w:space="0" w:color="000000"/>
              <w:right w:val="single" w:sz="4" w:space="0" w:color="000000"/>
            </w:tcBorders>
            <w:shd w:val="clear" w:color="000000" w:fill="BFBFBF"/>
            <w:noWrap/>
            <w:vAlign w:val="center"/>
            <w:hideMark/>
          </w:tcPr>
          <w:p w14:paraId="52C54B47"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270020</w:t>
            </w:r>
          </w:p>
        </w:tc>
        <w:tc>
          <w:tcPr>
            <w:tcW w:w="3580" w:type="dxa"/>
            <w:tcBorders>
              <w:top w:val="nil"/>
              <w:left w:val="nil"/>
              <w:bottom w:val="single" w:sz="4" w:space="0" w:color="000000"/>
              <w:right w:val="single" w:sz="4" w:space="0" w:color="000000"/>
            </w:tcBorders>
            <w:shd w:val="clear" w:color="auto" w:fill="auto"/>
            <w:vAlign w:val="center"/>
            <w:hideMark/>
          </w:tcPr>
          <w:p w14:paraId="75E5BD61"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CLORETO DE SÓDO + BENZALCÔNIO 0,9% + 0,1% 30ML - SOL NASAL</w:t>
            </w:r>
          </w:p>
        </w:tc>
        <w:tc>
          <w:tcPr>
            <w:tcW w:w="1220" w:type="dxa"/>
            <w:tcBorders>
              <w:top w:val="nil"/>
              <w:left w:val="nil"/>
              <w:bottom w:val="single" w:sz="4" w:space="0" w:color="000000"/>
              <w:right w:val="single" w:sz="4" w:space="0" w:color="000000"/>
            </w:tcBorders>
            <w:shd w:val="clear" w:color="auto" w:fill="auto"/>
            <w:vAlign w:val="center"/>
            <w:hideMark/>
          </w:tcPr>
          <w:p w14:paraId="099F233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391764FA"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w:t>
            </w:r>
          </w:p>
        </w:tc>
        <w:tc>
          <w:tcPr>
            <w:tcW w:w="980" w:type="dxa"/>
            <w:tcBorders>
              <w:top w:val="nil"/>
              <w:left w:val="nil"/>
              <w:bottom w:val="single" w:sz="4" w:space="0" w:color="auto"/>
              <w:right w:val="single" w:sz="4" w:space="0" w:color="auto"/>
            </w:tcBorders>
            <w:shd w:val="clear" w:color="auto" w:fill="auto"/>
            <w:noWrap/>
            <w:vAlign w:val="center"/>
            <w:hideMark/>
          </w:tcPr>
          <w:p w14:paraId="51899CC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500</w:t>
            </w:r>
          </w:p>
        </w:tc>
      </w:tr>
      <w:tr w:rsidR="00DE1BB2" w:rsidRPr="00DE1BB2" w14:paraId="1030A9F1"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65AD2C0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75</w:t>
            </w:r>
          </w:p>
        </w:tc>
        <w:tc>
          <w:tcPr>
            <w:tcW w:w="1000" w:type="dxa"/>
            <w:tcBorders>
              <w:top w:val="nil"/>
              <w:left w:val="nil"/>
              <w:bottom w:val="single" w:sz="4" w:space="0" w:color="000000"/>
              <w:right w:val="single" w:sz="4" w:space="0" w:color="000000"/>
            </w:tcBorders>
            <w:shd w:val="clear" w:color="000000" w:fill="BFBFBF"/>
            <w:noWrap/>
            <w:vAlign w:val="center"/>
            <w:hideMark/>
          </w:tcPr>
          <w:p w14:paraId="3F7F959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272979</w:t>
            </w:r>
          </w:p>
        </w:tc>
        <w:tc>
          <w:tcPr>
            <w:tcW w:w="3580" w:type="dxa"/>
            <w:tcBorders>
              <w:top w:val="nil"/>
              <w:left w:val="nil"/>
              <w:bottom w:val="single" w:sz="4" w:space="0" w:color="000000"/>
              <w:right w:val="single" w:sz="4" w:space="0" w:color="000000"/>
            </w:tcBorders>
            <w:shd w:val="clear" w:color="auto" w:fill="auto"/>
            <w:vAlign w:val="center"/>
            <w:hideMark/>
          </w:tcPr>
          <w:p w14:paraId="1C9B65EE"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 xml:space="preserve">FENAZOPIRIDINA 100MG  </w:t>
            </w:r>
          </w:p>
        </w:tc>
        <w:tc>
          <w:tcPr>
            <w:tcW w:w="1220" w:type="dxa"/>
            <w:tcBorders>
              <w:top w:val="nil"/>
              <w:left w:val="nil"/>
              <w:bottom w:val="single" w:sz="4" w:space="0" w:color="000000"/>
              <w:right w:val="single" w:sz="4" w:space="0" w:color="000000"/>
            </w:tcBorders>
            <w:shd w:val="clear" w:color="auto" w:fill="auto"/>
            <w:vAlign w:val="center"/>
            <w:hideMark/>
          </w:tcPr>
          <w:p w14:paraId="10A2104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34579C88"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DRÁGEA</w:t>
            </w:r>
          </w:p>
        </w:tc>
        <w:tc>
          <w:tcPr>
            <w:tcW w:w="980" w:type="dxa"/>
            <w:tcBorders>
              <w:top w:val="nil"/>
              <w:left w:val="nil"/>
              <w:bottom w:val="single" w:sz="4" w:space="0" w:color="auto"/>
              <w:right w:val="single" w:sz="4" w:space="0" w:color="auto"/>
            </w:tcBorders>
            <w:shd w:val="clear" w:color="auto" w:fill="auto"/>
            <w:noWrap/>
            <w:vAlign w:val="center"/>
            <w:hideMark/>
          </w:tcPr>
          <w:p w14:paraId="201CE95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1.000</w:t>
            </w:r>
          </w:p>
        </w:tc>
      </w:tr>
      <w:tr w:rsidR="00DE1BB2" w:rsidRPr="00DE1BB2" w14:paraId="36B1CD97" w14:textId="77777777" w:rsidTr="00BC3FD0">
        <w:trPr>
          <w:trHeight w:val="630"/>
          <w:jc w:val="center"/>
        </w:trPr>
        <w:tc>
          <w:tcPr>
            <w:tcW w:w="600" w:type="dxa"/>
            <w:tcBorders>
              <w:top w:val="nil"/>
              <w:left w:val="single" w:sz="4" w:space="0" w:color="000000"/>
              <w:bottom w:val="single" w:sz="4" w:space="0" w:color="auto"/>
              <w:right w:val="single" w:sz="4" w:space="0" w:color="000000"/>
            </w:tcBorders>
            <w:shd w:val="clear" w:color="000000" w:fill="BFBFBF"/>
            <w:noWrap/>
            <w:vAlign w:val="center"/>
            <w:hideMark/>
          </w:tcPr>
          <w:p w14:paraId="35F43547"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76</w:t>
            </w:r>
          </w:p>
        </w:tc>
        <w:tc>
          <w:tcPr>
            <w:tcW w:w="1000" w:type="dxa"/>
            <w:tcBorders>
              <w:top w:val="nil"/>
              <w:left w:val="nil"/>
              <w:bottom w:val="single" w:sz="4" w:space="0" w:color="auto"/>
              <w:right w:val="single" w:sz="4" w:space="0" w:color="000000"/>
            </w:tcBorders>
            <w:shd w:val="clear" w:color="000000" w:fill="BFBFBF"/>
            <w:noWrap/>
            <w:vAlign w:val="center"/>
            <w:hideMark/>
          </w:tcPr>
          <w:p w14:paraId="74ACBD8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340207</w:t>
            </w:r>
          </w:p>
        </w:tc>
        <w:tc>
          <w:tcPr>
            <w:tcW w:w="3580" w:type="dxa"/>
            <w:tcBorders>
              <w:top w:val="nil"/>
              <w:left w:val="nil"/>
              <w:bottom w:val="single" w:sz="4" w:space="0" w:color="auto"/>
              <w:right w:val="single" w:sz="4" w:space="0" w:color="000000"/>
            </w:tcBorders>
            <w:shd w:val="clear" w:color="auto" w:fill="auto"/>
            <w:vAlign w:val="center"/>
            <w:hideMark/>
          </w:tcPr>
          <w:p w14:paraId="21EF0077"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 xml:space="preserve">CLORPROMAZINA SOL. ORAL 4% 40MG/ML 20 ML GOTAS </w:t>
            </w:r>
          </w:p>
        </w:tc>
        <w:tc>
          <w:tcPr>
            <w:tcW w:w="1220" w:type="dxa"/>
            <w:tcBorders>
              <w:top w:val="nil"/>
              <w:left w:val="nil"/>
              <w:bottom w:val="single" w:sz="4" w:space="0" w:color="auto"/>
              <w:right w:val="single" w:sz="4" w:space="0" w:color="000000"/>
            </w:tcBorders>
            <w:shd w:val="clear" w:color="auto" w:fill="auto"/>
            <w:vAlign w:val="center"/>
            <w:hideMark/>
          </w:tcPr>
          <w:p w14:paraId="68F19FC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auto"/>
              <w:right w:val="single" w:sz="4" w:space="0" w:color="000000"/>
            </w:tcBorders>
            <w:shd w:val="clear" w:color="auto" w:fill="auto"/>
            <w:vAlign w:val="center"/>
            <w:hideMark/>
          </w:tcPr>
          <w:p w14:paraId="188BB199"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w:t>
            </w:r>
          </w:p>
        </w:tc>
        <w:tc>
          <w:tcPr>
            <w:tcW w:w="980" w:type="dxa"/>
            <w:tcBorders>
              <w:top w:val="nil"/>
              <w:left w:val="nil"/>
              <w:bottom w:val="single" w:sz="4" w:space="0" w:color="auto"/>
              <w:right w:val="single" w:sz="4" w:space="0" w:color="auto"/>
            </w:tcBorders>
            <w:shd w:val="clear" w:color="auto" w:fill="auto"/>
            <w:noWrap/>
            <w:vAlign w:val="center"/>
            <w:hideMark/>
          </w:tcPr>
          <w:p w14:paraId="4228EA5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1.500</w:t>
            </w:r>
          </w:p>
        </w:tc>
      </w:tr>
      <w:tr w:rsidR="00DE1BB2" w:rsidRPr="00DE1BB2" w14:paraId="66707E26" w14:textId="77777777" w:rsidTr="00BC3FD0">
        <w:trPr>
          <w:trHeight w:val="315"/>
          <w:jc w:val="center"/>
        </w:trPr>
        <w:tc>
          <w:tcPr>
            <w:tcW w:w="600" w:type="dxa"/>
            <w:tcBorders>
              <w:top w:val="single" w:sz="4" w:space="0" w:color="auto"/>
              <w:left w:val="single" w:sz="4" w:space="0" w:color="000000"/>
              <w:bottom w:val="single" w:sz="4" w:space="0" w:color="000000"/>
              <w:right w:val="single" w:sz="4" w:space="0" w:color="000000"/>
            </w:tcBorders>
            <w:shd w:val="clear" w:color="000000" w:fill="BFBFBF"/>
            <w:noWrap/>
            <w:vAlign w:val="center"/>
            <w:hideMark/>
          </w:tcPr>
          <w:p w14:paraId="5E28DB1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77</w:t>
            </w:r>
          </w:p>
        </w:tc>
        <w:tc>
          <w:tcPr>
            <w:tcW w:w="1000" w:type="dxa"/>
            <w:tcBorders>
              <w:top w:val="single" w:sz="4" w:space="0" w:color="auto"/>
              <w:left w:val="nil"/>
              <w:bottom w:val="single" w:sz="4" w:space="0" w:color="000000"/>
              <w:right w:val="single" w:sz="4" w:space="0" w:color="000000"/>
            </w:tcBorders>
            <w:shd w:val="clear" w:color="000000" w:fill="BFBFBF"/>
            <w:noWrap/>
            <w:vAlign w:val="center"/>
            <w:hideMark/>
          </w:tcPr>
          <w:p w14:paraId="606AEFC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267638</w:t>
            </w:r>
          </w:p>
        </w:tc>
        <w:tc>
          <w:tcPr>
            <w:tcW w:w="3580" w:type="dxa"/>
            <w:tcBorders>
              <w:top w:val="single" w:sz="4" w:space="0" w:color="auto"/>
              <w:left w:val="nil"/>
              <w:bottom w:val="single" w:sz="4" w:space="0" w:color="000000"/>
              <w:right w:val="single" w:sz="4" w:space="0" w:color="000000"/>
            </w:tcBorders>
            <w:shd w:val="clear" w:color="auto" w:fill="auto"/>
            <w:vAlign w:val="center"/>
            <w:hideMark/>
          </w:tcPr>
          <w:p w14:paraId="017CA180"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CLORPROMAZINA 100MG</w:t>
            </w:r>
          </w:p>
        </w:tc>
        <w:tc>
          <w:tcPr>
            <w:tcW w:w="1220" w:type="dxa"/>
            <w:tcBorders>
              <w:top w:val="single" w:sz="4" w:space="0" w:color="auto"/>
              <w:left w:val="nil"/>
              <w:bottom w:val="single" w:sz="4" w:space="0" w:color="000000"/>
              <w:right w:val="single" w:sz="4" w:space="0" w:color="000000"/>
            </w:tcBorders>
            <w:shd w:val="clear" w:color="auto" w:fill="auto"/>
            <w:vAlign w:val="center"/>
            <w:hideMark/>
          </w:tcPr>
          <w:p w14:paraId="254C4B92"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c/20</w:t>
            </w:r>
          </w:p>
        </w:tc>
        <w:tc>
          <w:tcPr>
            <w:tcW w:w="1640" w:type="dxa"/>
            <w:tcBorders>
              <w:top w:val="single" w:sz="4" w:space="0" w:color="auto"/>
              <w:left w:val="nil"/>
              <w:bottom w:val="single" w:sz="4" w:space="0" w:color="000000"/>
              <w:right w:val="single" w:sz="4" w:space="0" w:color="000000"/>
            </w:tcBorders>
            <w:shd w:val="clear" w:color="auto" w:fill="auto"/>
            <w:vAlign w:val="center"/>
            <w:hideMark/>
          </w:tcPr>
          <w:p w14:paraId="7AFBEFFC"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2E329AF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10.000</w:t>
            </w:r>
          </w:p>
        </w:tc>
      </w:tr>
      <w:tr w:rsidR="00DE1BB2" w:rsidRPr="00DE1BB2" w14:paraId="19D62137"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04A47863"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78</w:t>
            </w:r>
          </w:p>
        </w:tc>
        <w:tc>
          <w:tcPr>
            <w:tcW w:w="1000" w:type="dxa"/>
            <w:tcBorders>
              <w:top w:val="nil"/>
              <w:left w:val="nil"/>
              <w:bottom w:val="single" w:sz="4" w:space="0" w:color="000000"/>
              <w:right w:val="single" w:sz="4" w:space="0" w:color="000000"/>
            </w:tcBorders>
            <w:shd w:val="clear" w:color="000000" w:fill="BFBFBF"/>
            <w:noWrap/>
            <w:vAlign w:val="center"/>
            <w:hideMark/>
          </w:tcPr>
          <w:p w14:paraId="34AB15C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267635</w:t>
            </w:r>
          </w:p>
        </w:tc>
        <w:tc>
          <w:tcPr>
            <w:tcW w:w="3580" w:type="dxa"/>
            <w:tcBorders>
              <w:top w:val="nil"/>
              <w:left w:val="nil"/>
              <w:bottom w:val="single" w:sz="4" w:space="0" w:color="000000"/>
              <w:right w:val="single" w:sz="4" w:space="0" w:color="000000"/>
            </w:tcBorders>
            <w:shd w:val="clear" w:color="auto" w:fill="auto"/>
            <w:vAlign w:val="center"/>
            <w:hideMark/>
          </w:tcPr>
          <w:p w14:paraId="226E51E6"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CLORPROMAZINA 25MG</w:t>
            </w:r>
          </w:p>
        </w:tc>
        <w:tc>
          <w:tcPr>
            <w:tcW w:w="1220" w:type="dxa"/>
            <w:tcBorders>
              <w:top w:val="nil"/>
              <w:left w:val="nil"/>
              <w:bottom w:val="single" w:sz="4" w:space="0" w:color="000000"/>
              <w:right w:val="single" w:sz="4" w:space="0" w:color="000000"/>
            </w:tcBorders>
            <w:shd w:val="clear" w:color="auto" w:fill="auto"/>
            <w:vAlign w:val="center"/>
            <w:hideMark/>
          </w:tcPr>
          <w:p w14:paraId="7D48B4A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69474B2C"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6F1BD563"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100.000</w:t>
            </w:r>
          </w:p>
        </w:tc>
      </w:tr>
      <w:tr w:rsidR="00DE1BB2" w:rsidRPr="00DE1BB2" w14:paraId="19418EC7"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46C5045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79</w:t>
            </w:r>
          </w:p>
        </w:tc>
        <w:tc>
          <w:tcPr>
            <w:tcW w:w="1000" w:type="dxa"/>
            <w:tcBorders>
              <w:top w:val="nil"/>
              <w:left w:val="nil"/>
              <w:bottom w:val="single" w:sz="4" w:space="0" w:color="000000"/>
              <w:right w:val="single" w:sz="4" w:space="0" w:color="000000"/>
            </w:tcBorders>
            <w:shd w:val="clear" w:color="000000" w:fill="BFBFBF"/>
            <w:noWrap/>
            <w:vAlign w:val="center"/>
            <w:hideMark/>
          </w:tcPr>
          <w:p w14:paraId="0F442A6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272476</w:t>
            </w:r>
          </w:p>
        </w:tc>
        <w:tc>
          <w:tcPr>
            <w:tcW w:w="3580" w:type="dxa"/>
            <w:tcBorders>
              <w:top w:val="nil"/>
              <w:left w:val="nil"/>
              <w:bottom w:val="single" w:sz="4" w:space="0" w:color="000000"/>
              <w:right w:val="single" w:sz="4" w:space="0" w:color="000000"/>
            </w:tcBorders>
            <w:shd w:val="clear" w:color="auto" w:fill="auto"/>
            <w:vAlign w:val="center"/>
            <w:hideMark/>
          </w:tcPr>
          <w:p w14:paraId="451BEFD0"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DAPSONA 100MG (Dds)</w:t>
            </w:r>
          </w:p>
        </w:tc>
        <w:tc>
          <w:tcPr>
            <w:tcW w:w="1220" w:type="dxa"/>
            <w:tcBorders>
              <w:top w:val="nil"/>
              <w:left w:val="nil"/>
              <w:bottom w:val="single" w:sz="4" w:space="0" w:color="000000"/>
              <w:right w:val="single" w:sz="4" w:space="0" w:color="000000"/>
            </w:tcBorders>
            <w:shd w:val="clear" w:color="auto" w:fill="auto"/>
            <w:vAlign w:val="center"/>
            <w:hideMark/>
          </w:tcPr>
          <w:p w14:paraId="5BCBC717"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33A1B6F7"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5DF4F40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1.000</w:t>
            </w:r>
          </w:p>
        </w:tc>
      </w:tr>
      <w:tr w:rsidR="00DE1BB2" w:rsidRPr="00DE1BB2" w14:paraId="384C001E" w14:textId="77777777" w:rsidTr="00BC3FD0">
        <w:trPr>
          <w:trHeight w:val="63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030F158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80</w:t>
            </w:r>
          </w:p>
        </w:tc>
        <w:tc>
          <w:tcPr>
            <w:tcW w:w="1000" w:type="dxa"/>
            <w:tcBorders>
              <w:top w:val="nil"/>
              <w:left w:val="nil"/>
              <w:bottom w:val="single" w:sz="4" w:space="0" w:color="000000"/>
              <w:right w:val="single" w:sz="4" w:space="0" w:color="000000"/>
            </w:tcBorders>
            <w:shd w:val="clear" w:color="000000" w:fill="BFBFBF"/>
            <w:noWrap/>
            <w:vAlign w:val="center"/>
            <w:hideMark/>
          </w:tcPr>
          <w:p w14:paraId="74BA90F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267187</w:t>
            </w:r>
          </w:p>
        </w:tc>
        <w:tc>
          <w:tcPr>
            <w:tcW w:w="3580" w:type="dxa"/>
            <w:tcBorders>
              <w:top w:val="nil"/>
              <w:left w:val="nil"/>
              <w:bottom w:val="single" w:sz="4" w:space="0" w:color="000000"/>
              <w:right w:val="single" w:sz="4" w:space="0" w:color="000000"/>
            </w:tcBorders>
            <w:shd w:val="clear" w:color="auto" w:fill="auto"/>
            <w:vAlign w:val="center"/>
            <w:hideMark/>
          </w:tcPr>
          <w:p w14:paraId="345876A1"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DEXAMETASONA 0,1% - 5ML SOLUÇÃO OFTALMO</w:t>
            </w:r>
          </w:p>
        </w:tc>
        <w:tc>
          <w:tcPr>
            <w:tcW w:w="1220" w:type="dxa"/>
            <w:tcBorders>
              <w:top w:val="nil"/>
              <w:left w:val="nil"/>
              <w:bottom w:val="single" w:sz="4" w:space="0" w:color="000000"/>
              <w:right w:val="single" w:sz="4" w:space="0" w:color="000000"/>
            </w:tcBorders>
            <w:shd w:val="clear" w:color="auto" w:fill="auto"/>
            <w:vAlign w:val="center"/>
            <w:hideMark/>
          </w:tcPr>
          <w:p w14:paraId="40CBC4B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6445C212"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w:t>
            </w:r>
          </w:p>
        </w:tc>
        <w:tc>
          <w:tcPr>
            <w:tcW w:w="980" w:type="dxa"/>
            <w:tcBorders>
              <w:top w:val="nil"/>
              <w:left w:val="nil"/>
              <w:bottom w:val="single" w:sz="4" w:space="0" w:color="auto"/>
              <w:right w:val="single" w:sz="4" w:space="0" w:color="auto"/>
            </w:tcBorders>
            <w:shd w:val="clear" w:color="auto" w:fill="auto"/>
            <w:noWrap/>
            <w:vAlign w:val="center"/>
            <w:hideMark/>
          </w:tcPr>
          <w:p w14:paraId="63330B79"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500</w:t>
            </w:r>
          </w:p>
        </w:tc>
      </w:tr>
      <w:tr w:rsidR="00DE1BB2" w:rsidRPr="00DE1BB2" w14:paraId="2A767D77"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56AD4C99"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81</w:t>
            </w:r>
          </w:p>
        </w:tc>
        <w:tc>
          <w:tcPr>
            <w:tcW w:w="1000" w:type="dxa"/>
            <w:tcBorders>
              <w:top w:val="nil"/>
              <w:left w:val="nil"/>
              <w:bottom w:val="single" w:sz="4" w:space="0" w:color="000000"/>
              <w:right w:val="single" w:sz="4" w:space="0" w:color="000000"/>
            </w:tcBorders>
            <w:shd w:val="clear" w:color="000000" w:fill="BFBFBF"/>
            <w:noWrap/>
            <w:vAlign w:val="center"/>
            <w:hideMark/>
          </w:tcPr>
          <w:p w14:paraId="5160714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269388</w:t>
            </w:r>
          </w:p>
        </w:tc>
        <w:tc>
          <w:tcPr>
            <w:tcW w:w="3580" w:type="dxa"/>
            <w:tcBorders>
              <w:top w:val="nil"/>
              <w:left w:val="nil"/>
              <w:bottom w:val="single" w:sz="4" w:space="0" w:color="000000"/>
              <w:right w:val="single" w:sz="4" w:space="0" w:color="000000"/>
            </w:tcBorders>
            <w:shd w:val="clear" w:color="auto" w:fill="auto"/>
            <w:vAlign w:val="center"/>
            <w:hideMark/>
          </w:tcPr>
          <w:p w14:paraId="7BE6BFFA"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DEXAMETASONA 4MG</w:t>
            </w:r>
          </w:p>
        </w:tc>
        <w:tc>
          <w:tcPr>
            <w:tcW w:w="1220" w:type="dxa"/>
            <w:tcBorders>
              <w:top w:val="nil"/>
              <w:left w:val="nil"/>
              <w:bottom w:val="single" w:sz="4" w:space="0" w:color="000000"/>
              <w:right w:val="single" w:sz="4" w:space="0" w:color="000000"/>
            </w:tcBorders>
            <w:shd w:val="clear" w:color="auto" w:fill="auto"/>
            <w:vAlign w:val="center"/>
            <w:hideMark/>
          </w:tcPr>
          <w:p w14:paraId="5E5FDE71"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c/10</w:t>
            </w:r>
          </w:p>
        </w:tc>
        <w:tc>
          <w:tcPr>
            <w:tcW w:w="1640" w:type="dxa"/>
            <w:tcBorders>
              <w:top w:val="nil"/>
              <w:left w:val="nil"/>
              <w:bottom w:val="single" w:sz="4" w:space="0" w:color="000000"/>
              <w:right w:val="single" w:sz="4" w:space="0" w:color="000000"/>
            </w:tcBorders>
            <w:shd w:val="clear" w:color="auto" w:fill="auto"/>
            <w:vAlign w:val="center"/>
            <w:hideMark/>
          </w:tcPr>
          <w:p w14:paraId="1EE58260"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65C750E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5.000</w:t>
            </w:r>
          </w:p>
        </w:tc>
      </w:tr>
      <w:tr w:rsidR="00DE1BB2" w:rsidRPr="00DE1BB2" w14:paraId="1C04859D" w14:textId="77777777" w:rsidTr="00BC3FD0">
        <w:trPr>
          <w:trHeight w:val="63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1EB7FAC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82</w:t>
            </w:r>
          </w:p>
        </w:tc>
        <w:tc>
          <w:tcPr>
            <w:tcW w:w="1000" w:type="dxa"/>
            <w:tcBorders>
              <w:top w:val="nil"/>
              <w:left w:val="nil"/>
              <w:bottom w:val="single" w:sz="4" w:space="0" w:color="000000"/>
              <w:right w:val="single" w:sz="4" w:space="0" w:color="000000"/>
            </w:tcBorders>
            <w:shd w:val="clear" w:color="000000" w:fill="BFBFBF"/>
            <w:noWrap/>
            <w:vAlign w:val="center"/>
            <w:hideMark/>
          </w:tcPr>
          <w:p w14:paraId="131C4EC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267643</w:t>
            </w:r>
          </w:p>
        </w:tc>
        <w:tc>
          <w:tcPr>
            <w:tcW w:w="3580" w:type="dxa"/>
            <w:tcBorders>
              <w:top w:val="nil"/>
              <w:left w:val="nil"/>
              <w:bottom w:val="single" w:sz="4" w:space="0" w:color="000000"/>
              <w:right w:val="single" w:sz="4" w:space="0" w:color="000000"/>
            </w:tcBorders>
            <w:shd w:val="clear" w:color="auto" w:fill="auto"/>
            <w:vAlign w:val="center"/>
            <w:hideMark/>
          </w:tcPr>
          <w:p w14:paraId="400701C2"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DEXAMETASONA Dosagem: 0,1% Apresentação: Creme</w:t>
            </w:r>
          </w:p>
        </w:tc>
        <w:tc>
          <w:tcPr>
            <w:tcW w:w="1220" w:type="dxa"/>
            <w:tcBorders>
              <w:top w:val="nil"/>
              <w:left w:val="nil"/>
              <w:bottom w:val="single" w:sz="4" w:space="0" w:color="000000"/>
              <w:right w:val="single" w:sz="4" w:space="0" w:color="000000"/>
            </w:tcBorders>
            <w:shd w:val="clear" w:color="auto" w:fill="auto"/>
            <w:vAlign w:val="center"/>
            <w:hideMark/>
          </w:tcPr>
          <w:p w14:paraId="67DB44A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61E6421D"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BISNAGA</w:t>
            </w:r>
          </w:p>
        </w:tc>
        <w:tc>
          <w:tcPr>
            <w:tcW w:w="980" w:type="dxa"/>
            <w:tcBorders>
              <w:top w:val="nil"/>
              <w:left w:val="nil"/>
              <w:bottom w:val="single" w:sz="4" w:space="0" w:color="auto"/>
              <w:right w:val="single" w:sz="4" w:space="0" w:color="auto"/>
            </w:tcBorders>
            <w:shd w:val="clear" w:color="auto" w:fill="auto"/>
            <w:noWrap/>
            <w:vAlign w:val="center"/>
            <w:hideMark/>
          </w:tcPr>
          <w:p w14:paraId="5983454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5.000</w:t>
            </w:r>
          </w:p>
        </w:tc>
      </w:tr>
      <w:tr w:rsidR="00DE1BB2" w:rsidRPr="00DE1BB2" w14:paraId="0CD7918D" w14:textId="77777777" w:rsidTr="00BC3FD0">
        <w:trPr>
          <w:trHeight w:val="63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748697F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83</w:t>
            </w:r>
          </w:p>
        </w:tc>
        <w:tc>
          <w:tcPr>
            <w:tcW w:w="1000" w:type="dxa"/>
            <w:tcBorders>
              <w:top w:val="nil"/>
              <w:left w:val="nil"/>
              <w:bottom w:val="single" w:sz="4" w:space="0" w:color="000000"/>
              <w:right w:val="single" w:sz="4" w:space="0" w:color="000000"/>
            </w:tcBorders>
            <w:shd w:val="clear" w:color="000000" w:fill="BFBFBF"/>
            <w:noWrap/>
            <w:vAlign w:val="center"/>
            <w:hideMark/>
          </w:tcPr>
          <w:p w14:paraId="6A801CC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268243</w:t>
            </w:r>
          </w:p>
        </w:tc>
        <w:tc>
          <w:tcPr>
            <w:tcW w:w="3580" w:type="dxa"/>
            <w:tcBorders>
              <w:top w:val="nil"/>
              <w:left w:val="nil"/>
              <w:bottom w:val="single" w:sz="4" w:space="0" w:color="000000"/>
              <w:right w:val="single" w:sz="4" w:space="0" w:color="000000"/>
            </w:tcBorders>
            <w:shd w:val="clear" w:color="auto" w:fill="auto"/>
            <w:vAlign w:val="center"/>
            <w:hideMark/>
          </w:tcPr>
          <w:p w14:paraId="4FDD7794"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 xml:space="preserve">DEXAMETASONA ELIXIR 0,1 MG/ML FR. 100ML </w:t>
            </w:r>
          </w:p>
        </w:tc>
        <w:tc>
          <w:tcPr>
            <w:tcW w:w="1220" w:type="dxa"/>
            <w:tcBorders>
              <w:top w:val="nil"/>
              <w:left w:val="nil"/>
              <w:bottom w:val="single" w:sz="4" w:space="0" w:color="000000"/>
              <w:right w:val="single" w:sz="4" w:space="0" w:color="000000"/>
            </w:tcBorders>
            <w:shd w:val="clear" w:color="auto" w:fill="auto"/>
            <w:vAlign w:val="center"/>
            <w:hideMark/>
          </w:tcPr>
          <w:p w14:paraId="7E414ED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2A7990E7"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w:t>
            </w:r>
          </w:p>
        </w:tc>
        <w:tc>
          <w:tcPr>
            <w:tcW w:w="980" w:type="dxa"/>
            <w:tcBorders>
              <w:top w:val="nil"/>
              <w:left w:val="nil"/>
              <w:bottom w:val="single" w:sz="4" w:space="0" w:color="auto"/>
              <w:right w:val="single" w:sz="4" w:space="0" w:color="auto"/>
            </w:tcBorders>
            <w:shd w:val="clear" w:color="auto" w:fill="auto"/>
            <w:noWrap/>
            <w:vAlign w:val="center"/>
            <w:hideMark/>
          </w:tcPr>
          <w:p w14:paraId="14B8B3D4"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2.000</w:t>
            </w:r>
          </w:p>
        </w:tc>
      </w:tr>
      <w:tr w:rsidR="00DE1BB2" w:rsidRPr="00DE1BB2" w14:paraId="7EB74F35" w14:textId="77777777" w:rsidTr="00BC3FD0">
        <w:trPr>
          <w:trHeight w:val="94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44F79747"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84</w:t>
            </w:r>
          </w:p>
        </w:tc>
        <w:tc>
          <w:tcPr>
            <w:tcW w:w="1000" w:type="dxa"/>
            <w:tcBorders>
              <w:top w:val="nil"/>
              <w:left w:val="nil"/>
              <w:bottom w:val="single" w:sz="4" w:space="0" w:color="000000"/>
              <w:right w:val="single" w:sz="4" w:space="0" w:color="000000"/>
            </w:tcBorders>
            <w:shd w:val="clear" w:color="000000" w:fill="BFBFBF"/>
            <w:noWrap/>
            <w:vAlign w:val="center"/>
            <w:hideMark/>
          </w:tcPr>
          <w:p w14:paraId="69735C73"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267646</w:t>
            </w:r>
          </w:p>
        </w:tc>
        <w:tc>
          <w:tcPr>
            <w:tcW w:w="3580" w:type="dxa"/>
            <w:tcBorders>
              <w:top w:val="nil"/>
              <w:left w:val="nil"/>
              <w:bottom w:val="single" w:sz="4" w:space="0" w:color="000000"/>
              <w:right w:val="single" w:sz="4" w:space="0" w:color="000000"/>
            </w:tcBorders>
            <w:shd w:val="clear" w:color="auto" w:fill="auto"/>
            <w:vAlign w:val="center"/>
            <w:hideMark/>
          </w:tcPr>
          <w:p w14:paraId="09AEA9EE"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 xml:space="preserve">DEXCLORFENIRAMINA MALEATO 0,4MG/ML SOLUÇÃO ORAL 100ML </w:t>
            </w:r>
          </w:p>
        </w:tc>
        <w:tc>
          <w:tcPr>
            <w:tcW w:w="1220" w:type="dxa"/>
            <w:tcBorders>
              <w:top w:val="nil"/>
              <w:left w:val="nil"/>
              <w:bottom w:val="single" w:sz="4" w:space="0" w:color="000000"/>
              <w:right w:val="single" w:sz="4" w:space="0" w:color="000000"/>
            </w:tcBorders>
            <w:shd w:val="clear" w:color="auto" w:fill="auto"/>
            <w:vAlign w:val="center"/>
            <w:hideMark/>
          </w:tcPr>
          <w:p w14:paraId="0CB9D67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5066811B"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w:t>
            </w:r>
          </w:p>
        </w:tc>
        <w:tc>
          <w:tcPr>
            <w:tcW w:w="980" w:type="dxa"/>
            <w:tcBorders>
              <w:top w:val="nil"/>
              <w:left w:val="nil"/>
              <w:bottom w:val="single" w:sz="4" w:space="0" w:color="auto"/>
              <w:right w:val="single" w:sz="4" w:space="0" w:color="auto"/>
            </w:tcBorders>
            <w:shd w:val="clear" w:color="auto" w:fill="auto"/>
            <w:noWrap/>
            <w:vAlign w:val="center"/>
            <w:hideMark/>
          </w:tcPr>
          <w:p w14:paraId="0773C0C7"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2.000</w:t>
            </w:r>
          </w:p>
        </w:tc>
      </w:tr>
      <w:tr w:rsidR="00DE1BB2" w:rsidRPr="00DE1BB2" w14:paraId="2EB7CDE1" w14:textId="77777777" w:rsidTr="00BC3FD0">
        <w:trPr>
          <w:trHeight w:val="63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596697F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85</w:t>
            </w:r>
          </w:p>
        </w:tc>
        <w:tc>
          <w:tcPr>
            <w:tcW w:w="1000" w:type="dxa"/>
            <w:tcBorders>
              <w:top w:val="nil"/>
              <w:left w:val="nil"/>
              <w:bottom w:val="single" w:sz="4" w:space="0" w:color="000000"/>
              <w:right w:val="single" w:sz="4" w:space="0" w:color="000000"/>
            </w:tcBorders>
            <w:shd w:val="clear" w:color="000000" w:fill="BFBFBF"/>
            <w:noWrap/>
            <w:vAlign w:val="center"/>
            <w:hideMark/>
          </w:tcPr>
          <w:p w14:paraId="4FDFE3C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267645</w:t>
            </w:r>
          </w:p>
        </w:tc>
        <w:tc>
          <w:tcPr>
            <w:tcW w:w="3580" w:type="dxa"/>
            <w:tcBorders>
              <w:top w:val="nil"/>
              <w:left w:val="nil"/>
              <w:bottom w:val="single" w:sz="4" w:space="0" w:color="000000"/>
              <w:right w:val="single" w:sz="4" w:space="0" w:color="000000"/>
            </w:tcBorders>
            <w:shd w:val="clear" w:color="auto" w:fill="auto"/>
            <w:vAlign w:val="center"/>
            <w:hideMark/>
          </w:tcPr>
          <w:p w14:paraId="5B31F9FF"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DEXCLORFENIRAMINA MALEATO 2MG</w:t>
            </w:r>
          </w:p>
        </w:tc>
        <w:tc>
          <w:tcPr>
            <w:tcW w:w="1220" w:type="dxa"/>
            <w:tcBorders>
              <w:top w:val="nil"/>
              <w:left w:val="nil"/>
              <w:bottom w:val="single" w:sz="4" w:space="0" w:color="000000"/>
              <w:right w:val="single" w:sz="4" w:space="0" w:color="000000"/>
            </w:tcBorders>
            <w:shd w:val="clear" w:color="auto" w:fill="auto"/>
            <w:vAlign w:val="center"/>
            <w:hideMark/>
          </w:tcPr>
          <w:p w14:paraId="2750880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577F2698"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43F87BF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30.000</w:t>
            </w:r>
          </w:p>
        </w:tc>
      </w:tr>
      <w:tr w:rsidR="00DE1BB2" w:rsidRPr="00DE1BB2" w14:paraId="169EAA17"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5C61F7D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86</w:t>
            </w:r>
          </w:p>
        </w:tc>
        <w:tc>
          <w:tcPr>
            <w:tcW w:w="1000" w:type="dxa"/>
            <w:tcBorders>
              <w:top w:val="nil"/>
              <w:left w:val="nil"/>
              <w:bottom w:val="single" w:sz="4" w:space="0" w:color="000000"/>
              <w:right w:val="single" w:sz="4" w:space="0" w:color="000000"/>
            </w:tcBorders>
            <w:shd w:val="clear" w:color="000000" w:fill="BFBFBF"/>
            <w:noWrap/>
            <w:vAlign w:val="center"/>
            <w:hideMark/>
          </w:tcPr>
          <w:p w14:paraId="356E01C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267197</w:t>
            </w:r>
          </w:p>
        </w:tc>
        <w:tc>
          <w:tcPr>
            <w:tcW w:w="3580" w:type="dxa"/>
            <w:tcBorders>
              <w:top w:val="nil"/>
              <w:left w:val="nil"/>
              <w:bottom w:val="single" w:sz="4" w:space="0" w:color="000000"/>
              <w:right w:val="single" w:sz="4" w:space="0" w:color="000000"/>
            </w:tcBorders>
            <w:shd w:val="clear" w:color="auto" w:fill="auto"/>
            <w:vAlign w:val="center"/>
            <w:hideMark/>
          </w:tcPr>
          <w:p w14:paraId="5846B669"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 xml:space="preserve">DIAZEPAM 10MG </w:t>
            </w:r>
          </w:p>
        </w:tc>
        <w:tc>
          <w:tcPr>
            <w:tcW w:w="1220" w:type="dxa"/>
            <w:tcBorders>
              <w:top w:val="nil"/>
              <w:left w:val="nil"/>
              <w:bottom w:val="single" w:sz="4" w:space="0" w:color="000000"/>
              <w:right w:val="single" w:sz="4" w:space="0" w:color="000000"/>
            </w:tcBorders>
            <w:shd w:val="clear" w:color="auto" w:fill="auto"/>
            <w:vAlign w:val="center"/>
            <w:hideMark/>
          </w:tcPr>
          <w:p w14:paraId="2BD0BDC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020E2B48"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749F196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300.000</w:t>
            </w:r>
          </w:p>
        </w:tc>
      </w:tr>
      <w:tr w:rsidR="00DE1BB2" w:rsidRPr="00DE1BB2" w14:paraId="1ADE4C6C"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5FEFEFC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87</w:t>
            </w:r>
          </w:p>
        </w:tc>
        <w:tc>
          <w:tcPr>
            <w:tcW w:w="1000" w:type="dxa"/>
            <w:tcBorders>
              <w:top w:val="nil"/>
              <w:left w:val="nil"/>
              <w:bottom w:val="single" w:sz="4" w:space="0" w:color="000000"/>
              <w:right w:val="single" w:sz="4" w:space="0" w:color="000000"/>
            </w:tcBorders>
            <w:shd w:val="clear" w:color="000000" w:fill="BFBFBF"/>
            <w:noWrap/>
            <w:vAlign w:val="center"/>
            <w:hideMark/>
          </w:tcPr>
          <w:p w14:paraId="12CE5A5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267195</w:t>
            </w:r>
          </w:p>
        </w:tc>
        <w:tc>
          <w:tcPr>
            <w:tcW w:w="3580" w:type="dxa"/>
            <w:tcBorders>
              <w:top w:val="nil"/>
              <w:left w:val="nil"/>
              <w:bottom w:val="single" w:sz="4" w:space="0" w:color="000000"/>
              <w:right w:val="single" w:sz="4" w:space="0" w:color="000000"/>
            </w:tcBorders>
            <w:shd w:val="clear" w:color="auto" w:fill="auto"/>
            <w:vAlign w:val="center"/>
            <w:hideMark/>
          </w:tcPr>
          <w:p w14:paraId="116CAC87"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DIAZEPAM 5MG</w:t>
            </w:r>
          </w:p>
        </w:tc>
        <w:tc>
          <w:tcPr>
            <w:tcW w:w="1220" w:type="dxa"/>
            <w:tcBorders>
              <w:top w:val="nil"/>
              <w:left w:val="nil"/>
              <w:bottom w:val="single" w:sz="4" w:space="0" w:color="000000"/>
              <w:right w:val="single" w:sz="4" w:space="0" w:color="000000"/>
            </w:tcBorders>
            <w:shd w:val="clear" w:color="auto" w:fill="auto"/>
            <w:vAlign w:val="center"/>
            <w:hideMark/>
          </w:tcPr>
          <w:p w14:paraId="1123604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153073B5"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7ED3B54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100.000</w:t>
            </w:r>
          </w:p>
        </w:tc>
      </w:tr>
      <w:tr w:rsidR="00DE1BB2" w:rsidRPr="00DE1BB2" w14:paraId="584AD0FF" w14:textId="77777777" w:rsidTr="00BC3FD0">
        <w:trPr>
          <w:trHeight w:val="63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5D2686C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88</w:t>
            </w:r>
          </w:p>
        </w:tc>
        <w:tc>
          <w:tcPr>
            <w:tcW w:w="1000" w:type="dxa"/>
            <w:tcBorders>
              <w:top w:val="nil"/>
              <w:left w:val="nil"/>
              <w:bottom w:val="single" w:sz="4" w:space="0" w:color="000000"/>
              <w:right w:val="single" w:sz="4" w:space="0" w:color="000000"/>
            </w:tcBorders>
            <w:shd w:val="clear" w:color="000000" w:fill="BFBFBF"/>
            <w:noWrap/>
            <w:vAlign w:val="center"/>
            <w:hideMark/>
          </w:tcPr>
          <w:p w14:paraId="2A0E4FD3"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270992</w:t>
            </w:r>
          </w:p>
        </w:tc>
        <w:tc>
          <w:tcPr>
            <w:tcW w:w="3580" w:type="dxa"/>
            <w:tcBorders>
              <w:top w:val="nil"/>
              <w:left w:val="nil"/>
              <w:bottom w:val="single" w:sz="4" w:space="0" w:color="000000"/>
              <w:right w:val="single" w:sz="4" w:space="0" w:color="000000"/>
            </w:tcBorders>
            <w:shd w:val="clear" w:color="auto" w:fill="auto"/>
            <w:vAlign w:val="center"/>
            <w:hideMark/>
          </w:tcPr>
          <w:p w14:paraId="021913F8"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DICLOFENACO SAL POTÁSSIO 50MG</w:t>
            </w:r>
          </w:p>
        </w:tc>
        <w:tc>
          <w:tcPr>
            <w:tcW w:w="1220" w:type="dxa"/>
            <w:tcBorders>
              <w:top w:val="nil"/>
              <w:left w:val="nil"/>
              <w:bottom w:val="single" w:sz="4" w:space="0" w:color="000000"/>
              <w:right w:val="single" w:sz="4" w:space="0" w:color="000000"/>
            </w:tcBorders>
            <w:shd w:val="clear" w:color="auto" w:fill="auto"/>
            <w:vAlign w:val="center"/>
            <w:hideMark/>
          </w:tcPr>
          <w:p w14:paraId="171FBB0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3757D723"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3FE53C6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200.000</w:t>
            </w:r>
          </w:p>
        </w:tc>
      </w:tr>
      <w:tr w:rsidR="00DE1BB2" w:rsidRPr="00DE1BB2" w14:paraId="59DFECDF"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4940AC77"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89</w:t>
            </w:r>
          </w:p>
        </w:tc>
        <w:tc>
          <w:tcPr>
            <w:tcW w:w="1000" w:type="dxa"/>
            <w:tcBorders>
              <w:top w:val="nil"/>
              <w:left w:val="nil"/>
              <w:bottom w:val="single" w:sz="4" w:space="0" w:color="000000"/>
              <w:right w:val="single" w:sz="4" w:space="0" w:color="000000"/>
            </w:tcBorders>
            <w:shd w:val="clear" w:color="000000" w:fill="BFBFBF"/>
            <w:noWrap/>
            <w:vAlign w:val="center"/>
            <w:hideMark/>
          </w:tcPr>
          <w:p w14:paraId="5125254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271000</w:t>
            </w:r>
          </w:p>
        </w:tc>
        <w:tc>
          <w:tcPr>
            <w:tcW w:w="3580" w:type="dxa"/>
            <w:tcBorders>
              <w:top w:val="nil"/>
              <w:left w:val="nil"/>
              <w:bottom w:val="single" w:sz="4" w:space="0" w:color="000000"/>
              <w:right w:val="single" w:sz="4" w:space="0" w:color="000000"/>
            </w:tcBorders>
            <w:shd w:val="clear" w:color="auto" w:fill="auto"/>
            <w:vAlign w:val="center"/>
            <w:hideMark/>
          </w:tcPr>
          <w:p w14:paraId="1914CD2C"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 xml:space="preserve">DICLOFENACO SAL SÓDIO 50MG </w:t>
            </w:r>
          </w:p>
        </w:tc>
        <w:tc>
          <w:tcPr>
            <w:tcW w:w="1220" w:type="dxa"/>
            <w:tcBorders>
              <w:top w:val="nil"/>
              <w:left w:val="nil"/>
              <w:bottom w:val="single" w:sz="4" w:space="0" w:color="000000"/>
              <w:right w:val="single" w:sz="4" w:space="0" w:color="000000"/>
            </w:tcBorders>
            <w:shd w:val="clear" w:color="auto" w:fill="auto"/>
            <w:vAlign w:val="center"/>
            <w:hideMark/>
          </w:tcPr>
          <w:p w14:paraId="4E0FCE6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4F6F0357"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70DFEEF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200.000</w:t>
            </w:r>
          </w:p>
        </w:tc>
      </w:tr>
      <w:tr w:rsidR="00DE1BB2" w:rsidRPr="00DE1BB2" w14:paraId="3168DF35" w14:textId="77777777" w:rsidTr="00BC3FD0">
        <w:trPr>
          <w:trHeight w:val="945"/>
          <w:jc w:val="center"/>
        </w:trPr>
        <w:tc>
          <w:tcPr>
            <w:tcW w:w="600" w:type="dxa"/>
            <w:tcBorders>
              <w:top w:val="nil"/>
              <w:left w:val="single" w:sz="4" w:space="0" w:color="000000"/>
              <w:bottom w:val="single" w:sz="4" w:space="0" w:color="auto"/>
              <w:right w:val="single" w:sz="4" w:space="0" w:color="000000"/>
            </w:tcBorders>
            <w:shd w:val="clear" w:color="000000" w:fill="BFBFBF"/>
            <w:noWrap/>
            <w:vAlign w:val="center"/>
            <w:hideMark/>
          </w:tcPr>
          <w:p w14:paraId="7E8F112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90</w:t>
            </w:r>
          </w:p>
        </w:tc>
        <w:tc>
          <w:tcPr>
            <w:tcW w:w="1000" w:type="dxa"/>
            <w:tcBorders>
              <w:top w:val="nil"/>
              <w:left w:val="nil"/>
              <w:bottom w:val="single" w:sz="4" w:space="0" w:color="auto"/>
              <w:right w:val="single" w:sz="4" w:space="0" w:color="000000"/>
            </w:tcBorders>
            <w:shd w:val="clear" w:color="000000" w:fill="BFBFBF"/>
            <w:noWrap/>
            <w:vAlign w:val="center"/>
            <w:hideMark/>
          </w:tcPr>
          <w:p w14:paraId="519320A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270998</w:t>
            </w:r>
          </w:p>
        </w:tc>
        <w:tc>
          <w:tcPr>
            <w:tcW w:w="3580" w:type="dxa"/>
            <w:tcBorders>
              <w:top w:val="nil"/>
              <w:left w:val="nil"/>
              <w:bottom w:val="single" w:sz="4" w:space="0" w:color="auto"/>
              <w:right w:val="single" w:sz="4" w:space="0" w:color="000000"/>
            </w:tcBorders>
            <w:shd w:val="clear" w:color="auto" w:fill="auto"/>
            <w:vAlign w:val="center"/>
            <w:hideMark/>
          </w:tcPr>
          <w:p w14:paraId="14595635"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DICLOFENACO SAL POTÁSSICO 15MG/ML GOTAS 20ML SOLUÇÃO ORAL</w:t>
            </w:r>
          </w:p>
        </w:tc>
        <w:tc>
          <w:tcPr>
            <w:tcW w:w="1220" w:type="dxa"/>
            <w:tcBorders>
              <w:top w:val="nil"/>
              <w:left w:val="nil"/>
              <w:bottom w:val="single" w:sz="4" w:space="0" w:color="auto"/>
              <w:right w:val="single" w:sz="4" w:space="0" w:color="000000"/>
            </w:tcBorders>
            <w:shd w:val="clear" w:color="auto" w:fill="auto"/>
            <w:vAlign w:val="center"/>
            <w:hideMark/>
          </w:tcPr>
          <w:p w14:paraId="424CDC1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auto"/>
              <w:right w:val="single" w:sz="4" w:space="0" w:color="000000"/>
            </w:tcBorders>
            <w:shd w:val="clear" w:color="auto" w:fill="auto"/>
            <w:vAlign w:val="center"/>
            <w:hideMark/>
          </w:tcPr>
          <w:p w14:paraId="19A31D1E"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w:t>
            </w:r>
          </w:p>
        </w:tc>
        <w:tc>
          <w:tcPr>
            <w:tcW w:w="980" w:type="dxa"/>
            <w:tcBorders>
              <w:top w:val="nil"/>
              <w:left w:val="nil"/>
              <w:bottom w:val="single" w:sz="4" w:space="0" w:color="auto"/>
              <w:right w:val="single" w:sz="4" w:space="0" w:color="auto"/>
            </w:tcBorders>
            <w:shd w:val="clear" w:color="auto" w:fill="auto"/>
            <w:noWrap/>
            <w:vAlign w:val="center"/>
            <w:hideMark/>
          </w:tcPr>
          <w:p w14:paraId="21A0D06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1.000</w:t>
            </w:r>
          </w:p>
        </w:tc>
      </w:tr>
      <w:tr w:rsidR="00DE1BB2" w:rsidRPr="00DE1BB2" w14:paraId="3491D911" w14:textId="77777777" w:rsidTr="00BC3FD0">
        <w:trPr>
          <w:trHeight w:val="315"/>
          <w:jc w:val="center"/>
        </w:trPr>
        <w:tc>
          <w:tcPr>
            <w:tcW w:w="600" w:type="dxa"/>
            <w:tcBorders>
              <w:top w:val="single" w:sz="4" w:space="0" w:color="auto"/>
              <w:left w:val="single" w:sz="4" w:space="0" w:color="000000"/>
              <w:bottom w:val="single" w:sz="4" w:space="0" w:color="000000"/>
              <w:right w:val="single" w:sz="4" w:space="0" w:color="000000"/>
            </w:tcBorders>
            <w:shd w:val="clear" w:color="000000" w:fill="BFBFBF"/>
            <w:noWrap/>
            <w:vAlign w:val="center"/>
            <w:hideMark/>
          </w:tcPr>
          <w:p w14:paraId="1F47C687"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lastRenderedPageBreak/>
              <w:t>91</w:t>
            </w:r>
          </w:p>
        </w:tc>
        <w:tc>
          <w:tcPr>
            <w:tcW w:w="1000" w:type="dxa"/>
            <w:tcBorders>
              <w:top w:val="single" w:sz="4" w:space="0" w:color="auto"/>
              <w:left w:val="nil"/>
              <w:bottom w:val="single" w:sz="4" w:space="0" w:color="000000"/>
              <w:right w:val="single" w:sz="4" w:space="0" w:color="000000"/>
            </w:tcBorders>
            <w:shd w:val="clear" w:color="000000" w:fill="BFBFBF"/>
            <w:noWrap/>
            <w:vAlign w:val="center"/>
            <w:hideMark/>
          </w:tcPr>
          <w:p w14:paraId="1F97ED74"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267647</w:t>
            </w:r>
          </w:p>
        </w:tc>
        <w:tc>
          <w:tcPr>
            <w:tcW w:w="3580" w:type="dxa"/>
            <w:tcBorders>
              <w:top w:val="single" w:sz="4" w:space="0" w:color="auto"/>
              <w:left w:val="nil"/>
              <w:bottom w:val="single" w:sz="4" w:space="0" w:color="000000"/>
              <w:right w:val="single" w:sz="4" w:space="0" w:color="000000"/>
            </w:tcBorders>
            <w:shd w:val="clear" w:color="auto" w:fill="auto"/>
            <w:vAlign w:val="center"/>
            <w:hideMark/>
          </w:tcPr>
          <w:p w14:paraId="227D4EC3"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DIGOXINA 0,25MG</w:t>
            </w:r>
          </w:p>
        </w:tc>
        <w:tc>
          <w:tcPr>
            <w:tcW w:w="1220" w:type="dxa"/>
            <w:tcBorders>
              <w:top w:val="single" w:sz="4" w:space="0" w:color="auto"/>
              <w:left w:val="nil"/>
              <w:bottom w:val="single" w:sz="4" w:space="0" w:color="000000"/>
              <w:right w:val="single" w:sz="4" w:space="0" w:color="000000"/>
            </w:tcBorders>
            <w:shd w:val="clear" w:color="auto" w:fill="auto"/>
            <w:vAlign w:val="center"/>
            <w:hideMark/>
          </w:tcPr>
          <w:p w14:paraId="3C435D97"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c/30</w:t>
            </w:r>
          </w:p>
        </w:tc>
        <w:tc>
          <w:tcPr>
            <w:tcW w:w="1640" w:type="dxa"/>
            <w:tcBorders>
              <w:top w:val="single" w:sz="4" w:space="0" w:color="auto"/>
              <w:left w:val="nil"/>
              <w:bottom w:val="single" w:sz="4" w:space="0" w:color="000000"/>
              <w:right w:val="single" w:sz="4" w:space="0" w:color="000000"/>
            </w:tcBorders>
            <w:shd w:val="clear" w:color="auto" w:fill="auto"/>
            <w:vAlign w:val="center"/>
            <w:hideMark/>
          </w:tcPr>
          <w:p w14:paraId="7F6A4005"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2A26FBA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1.000</w:t>
            </w:r>
          </w:p>
        </w:tc>
      </w:tr>
      <w:tr w:rsidR="00DE1BB2" w:rsidRPr="00DE1BB2" w14:paraId="3B569C38"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5A412403"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92</w:t>
            </w:r>
          </w:p>
        </w:tc>
        <w:tc>
          <w:tcPr>
            <w:tcW w:w="1000" w:type="dxa"/>
            <w:tcBorders>
              <w:top w:val="nil"/>
              <w:left w:val="nil"/>
              <w:bottom w:val="single" w:sz="4" w:space="0" w:color="000000"/>
              <w:right w:val="single" w:sz="4" w:space="0" w:color="000000"/>
            </w:tcBorders>
            <w:shd w:val="clear" w:color="000000" w:fill="BFBFBF"/>
            <w:noWrap/>
            <w:vAlign w:val="center"/>
            <w:hideMark/>
          </w:tcPr>
          <w:p w14:paraId="100F61D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267569</w:t>
            </w:r>
          </w:p>
        </w:tc>
        <w:tc>
          <w:tcPr>
            <w:tcW w:w="3580" w:type="dxa"/>
            <w:tcBorders>
              <w:top w:val="nil"/>
              <w:left w:val="nil"/>
              <w:bottom w:val="single" w:sz="4" w:space="0" w:color="000000"/>
              <w:right w:val="single" w:sz="4" w:space="0" w:color="000000"/>
            </w:tcBorders>
            <w:shd w:val="clear" w:color="auto" w:fill="auto"/>
            <w:vAlign w:val="center"/>
            <w:hideMark/>
          </w:tcPr>
          <w:p w14:paraId="3928DA95"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DILTIAZEM 30MG</w:t>
            </w:r>
          </w:p>
        </w:tc>
        <w:tc>
          <w:tcPr>
            <w:tcW w:w="1220" w:type="dxa"/>
            <w:tcBorders>
              <w:top w:val="nil"/>
              <w:left w:val="nil"/>
              <w:bottom w:val="single" w:sz="4" w:space="0" w:color="000000"/>
              <w:right w:val="single" w:sz="4" w:space="0" w:color="000000"/>
            </w:tcBorders>
            <w:shd w:val="clear" w:color="auto" w:fill="auto"/>
            <w:vAlign w:val="center"/>
            <w:hideMark/>
          </w:tcPr>
          <w:p w14:paraId="6F56546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5DF1D2AE"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212C4B6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3.000</w:t>
            </w:r>
          </w:p>
        </w:tc>
      </w:tr>
      <w:tr w:rsidR="00DE1BB2" w:rsidRPr="00DE1BB2" w14:paraId="3285849C"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04B3E15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93</w:t>
            </w:r>
          </w:p>
        </w:tc>
        <w:tc>
          <w:tcPr>
            <w:tcW w:w="1000" w:type="dxa"/>
            <w:tcBorders>
              <w:top w:val="nil"/>
              <w:left w:val="nil"/>
              <w:bottom w:val="single" w:sz="4" w:space="0" w:color="000000"/>
              <w:right w:val="single" w:sz="4" w:space="0" w:color="000000"/>
            </w:tcBorders>
            <w:shd w:val="clear" w:color="000000" w:fill="BFBFBF"/>
            <w:noWrap/>
            <w:vAlign w:val="center"/>
            <w:hideMark/>
          </w:tcPr>
          <w:p w14:paraId="03D8AE03"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267568</w:t>
            </w:r>
          </w:p>
        </w:tc>
        <w:tc>
          <w:tcPr>
            <w:tcW w:w="3580" w:type="dxa"/>
            <w:tcBorders>
              <w:top w:val="nil"/>
              <w:left w:val="nil"/>
              <w:bottom w:val="single" w:sz="4" w:space="0" w:color="000000"/>
              <w:right w:val="single" w:sz="4" w:space="0" w:color="000000"/>
            </w:tcBorders>
            <w:shd w:val="clear" w:color="auto" w:fill="auto"/>
            <w:vAlign w:val="center"/>
            <w:hideMark/>
          </w:tcPr>
          <w:p w14:paraId="2A984FAE"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DILTIAZEM 60MG</w:t>
            </w:r>
          </w:p>
        </w:tc>
        <w:tc>
          <w:tcPr>
            <w:tcW w:w="1220" w:type="dxa"/>
            <w:tcBorders>
              <w:top w:val="nil"/>
              <w:left w:val="nil"/>
              <w:bottom w:val="single" w:sz="4" w:space="0" w:color="000000"/>
              <w:right w:val="single" w:sz="4" w:space="0" w:color="000000"/>
            </w:tcBorders>
            <w:shd w:val="clear" w:color="auto" w:fill="auto"/>
            <w:vAlign w:val="center"/>
            <w:hideMark/>
          </w:tcPr>
          <w:p w14:paraId="30358E9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11AC2288"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13B56F8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3.000</w:t>
            </w:r>
          </w:p>
        </w:tc>
      </w:tr>
      <w:tr w:rsidR="00DE1BB2" w:rsidRPr="00DE1BB2" w14:paraId="1CD0AEA1"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473D2F5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94</w:t>
            </w:r>
          </w:p>
        </w:tc>
        <w:tc>
          <w:tcPr>
            <w:tcW w:w="1000" w:type="dxa"/>
            <w:tcBorders>
              <w:top w:val="nil"/>
              <w:left w:val="nil"/>
              <w:bottom w:val="single" w:sz="4" w:space="0" w:color="000000"/>
              <w:right w:val="single" w:sz="4" w:space="0" w:color="000000"/>
            </w:tcBorders>
            <w:shd w:val="clear" w:color="000000" w:fill="BFBFBF"/>
            <w:noWrap/>
            <w:vAlign w:val="center"/>
            <w:hideMark/>
          </w:tcPr>
          <w:p w14:paraId="114DC7D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269592</w:t>
            </w:r>
          </w:p>
        </w:tc>
        <w:tc>
          <w:tcPr>
            <w:tcW w:w="3580" w:type="dxa"/>
            <w:tcBorders>
              <w:top w:val="nil"/>
              <w:left w:val="nil"/>
              <w:bottom w:val="single" w:sz="4" w:space="0" w:color="000000"/>
              <w:right w:val="single" w:sz="4" w:space="0" w:color="000000"/>
            </w:tcBorders>
            <w:shd w:val="clear" w:color="auto" w:fill="auto"/>
            <w:vAlign w:val="center"/>
            <w:hideMark/>
          </w:tcPr>
          <w:p w14:paraId="6FF85586"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 xml:space="preserve">DIMETICONA 40MG </w:t>
            </w:r>
          </w:p>
        </w:tc>
        <w:tc>
          <w:tcPr>
            <w:tcW w:w="1220" w:type="dxa"/>
            <w:tcBorders>
              <w:top w:val="nil"/>
              <w:left w:val="nil"/>
              <w:bottom w:val="single" w:sz="4" w:space="0" w:color="000000"/>
              <w:right w:val="single" w:sz="4" w:space="0" w:color="000000"/>
            </w:tcBorders>
            <w:shd w:val="clear" w:color="auto" w:fill="auto"/>
            <w:vAlign w:val="center"/>
            <w:hideMark/>
          </w:tcPr>
          <w:p w14:paraId="24F5EE64"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09C73DC9"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3B99F82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30.000</w:t>
            </w:r>
          </w:p>
        </w:tc>
      </w:tr>
      <w:tr w:rsidR="00DE1BB2" w:rsidRPr="00DE1BB2" w14:paraId="648052CC" w14:textId="77777777" w:rsidTr="00BC3FD0">
        <w:trPr>
          <w:trHeight w:val="63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0CC82983"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95</w:t>
            </w:r>
          </w:p>
        </w:tc>
        <w:tc>
          <w:tcPr>
            <w:tcW w:w="1000" w:type="dxa"/>
            <w:tcBorders>
              <w:top w:val="nil"/>
              <w:left w:val="nil"/>
              <w:bottom w:val="single" w:sz="4" w:space="0" w:color="000000"/>
              <w:right w:val="single" w:sz="4" w:space="0" w:color="000000"/>
            </w:tcBorders>
            <w:shd w:val="clear" w:color="000000" w:fill="BFBFBF"/>
            <w:noWrap/>
            <w:vAlign w:val="center"/>
            <w:hideMark/>
          </w:tcPr>
          <w:p w14:paraId="75ED43F4"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392118</w:t>
            </w:r>
          </w:p>
        </w:tc>
        <w:tc>
          <w:tcPr>
            <w:tcW w:w="3580" w:type="dxa"/>
            <w:tcBorders>
              <w:top w:val="nil"/>
              <w:left w:val="nil"/>
              <w:bottom w:val="single" w:sz="4" w:space="0" w:color="000000"/>
              <w:right w:val="single" w:sz="4" w:space="0" w:color="000000"/>
            </w:tcBorders>
            <w:shd w:val="clear" w:color="auto" w:fill="auto"/>
            <w:vAlign w:val="center"/>
            <w:hideMark/>
          </w:tcPr>
          <w:p w14:paraId="2A54DEC7"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DIMETICONA 75MG/ML 15 ML - EMULSÃO ORAL</w:t>
            </w:r>
          </w:p>
        </w:tc>
        <w:tc>
          <w:tcPr>
            <w:tcW w:w="1220" w:type="dxa"/>
            <w:tcBorders>
              <w:top w:val="nil"/>
              <w:left w:val="nil"/>
              <w:bottom w:val="single" w:sz="4" w:space="0" w:color="000000"/>
              <w:right w:val="single" w:sz="4" w:space="0" w:color="000000"/>
            </w:tcBorders>
            <w:shd w:val="clear" w:color="auto" w:fill="auto"/>
            <w:vAlign w:val="center"/>
            <w:hideMark/>
          </w:tcPr>
          <w:p w14:paraId="14F34AF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548EC070"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w:t>
            </w:r>
          </w:p>
        </w:tc>
        <w:tc>
          <w:tcPr>
            <w:tcW w:w="980" w:type="dxa"/>
            <w:tcBorders>
              <w:top w:val="nil"/>
              <w:left w:val="nil"/>
              <w:bottom w:val="single" w:sz="4" w:space="0" w:color="auto"/>
              <w:right w:val="single" w:sz="4" w:space="0" w:color="auto"/>
            </w:tcBorders>
            <w:shd w:val="clear" w:color="auto" w:fill="auto"/>
            <w:noWrap/>
            <w:vAlign w:val="center"/>
            <w:hideMark/>
          </w:tcPr>
          <w:p w14:paraId="03796E1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2.000</w:t>
            </w:r>
          </w:p>
        </w:tc>
      </w:tr>
      <w:tr w:rsidR="00DE1BB2" w:rsidRPr="00DE1BB2" w14:paraId="4A54E058"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29F54709"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96</w:t>
            </w:r>
          </w:p>
        </w:tc>
        <w:tc>
          <w:tcPr>
            <w:tcW w:w="1000" w:type="dxa"/>
            <w:tcBorders>
              <w:top w:val="nil"/>
              <w:left w:val="nil"/>
              <w:bottom w:val="single" w:sz="4" w:space="0" w:color="000000"/>
              <w:right w:val="single" w:sz="4" w:space="0" w:color="000000"/>
            </w:tcBorders>
            <w:shd w:val="clear" w:color="000000" w:fill="BFBFBF"/>
            <w:noWrap/>
            <w:vAlign w:val="center"/>
            <w:hideMark/>
          </w:tcPr>
          <w:p w14:paraId="41B2DF77"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267203</w:t>
            </w:r>
          </w:p>
        </w:tc>
        <w:tc>
          <w:tcPr>
            <w:tcW w:w="3580" w:type="dxa"/>
            <w:tcBorders>
              <w:top w:val="nil"/>
              <w:left w:val="nil"/>
              <w:bottom w:val="single" w:sz="4" w:space="0" w:color="000000"/>
              <w:right w:val="single" w:sz="4" w:space="0" w:color="000000"/>
            </w:tcBorders>
            <w:shd w:val="clear" w:color="auto" w:fill="auto"/>
            <w:vAlign w:val="center"/>
            <w:hideMark/>
          </w:tcPr>
          <w:p w14:paraId="06339EBE"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DIPIRONA SÓDICA 500MG</w:t>
            </w:r>
          </w:p>
        </w:tc>
        <w:tc>
          <w:tcPr>
            <w:tcW w:w="1220" w:type="dxa"/>
            <w:tcBorders>
              <w:top w:val="nil"/>
              <w:left w:val="nil"/>
              <w:bottom w:val="single" w:sz="4" w:space="0" w:color="000000"/>
              <w:right w:val="single" w:sz="4" w:space="0" w:color="000000"/>
            </w:tcBorders>
            <w:shd w:val="clear" w:color="auto" w:fill="auto"/>
            <w:vAlign w:val="center"/>
            <w:hideMark/>
          </w:tcPr>
          <w:p w14:paraId="055D8F95"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c/20</w:t>
            </w:r>
          </w:p>
        </w:tc>
        <w:tc>
          <w:tcPr>
            <w:tcW w:w="1640" w:type="dxa"/>
            <w:tcBorders>
              <w:top w:val="nil"/>
              <w:left w:val="nil"/>
              <w:bottom w:val="single" w:sz="4" w:space="0" w:color="000000"/>
              <w:right w:val="single" w:sz="4" w:space="0" w:color="000000"/>
            </w:tcBorders>
            <w:shd w:val="clear" w:color="auto" w:fill="auto"/>
            <w:vAlign w:val="center"/>
            <w:hideMark/>
          </w:tcPr>
          <w:p w14:paraId="7159EF36"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223AF1A4"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15.000</w:t>
            </w:r>
          </w:p>
        </w:tc>
      </w:tr>
      <w:tr w:rsidR="00DE1BB2" w:rsidRPr="00DE1BB2" w14:paraId="7B60ABF1" w14:textId="77777777" w:rsidTr="00BC3FD0">
        <w:trPr>
          <w:trHeight w:val="63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352F598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97</w:t>
            </w:r>
          </w:p>
        </w:tc>
        <w:tc>
          <w:tcPr>
            <w:tcW w:w="1000" w:type="dxa"/>
            <w:tcBorders>
              <w:top w:val="nil"/>
              <w:left w:val="nil"/>
              <w:bottom w:val="single" w:sz="4" w:space="0" w:color="000000"/>
              <w:right w:val="single" w:sz="4" w:space="0" w:color="000000"/>
            </w:tcBorders>
            <w:shd w:val="clear" w:color="000000" w:fill="BFBFBF"/>
            <w:noWrap/>
            <w:vAlign w:val="center"/>
            <w:hideMark/>
          </w:tcPr>
          <w:p w14:paraId="748B37E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267205</w:t>
            </w:r>
          </w:p>
        </w:tc>
        <w:tc>
          <w:tcPr>
            <w:tcW w:w="3580" w:type="dxa"/>
            <w:tcBorders>
              <w:top w:val="nil"/>
              <w:left w:val="nil"/>
              <w:bottom w:val="single" w:sz="4" w:space="0" w:color="000000"/>
              <w:right w:val="single" w:sz="4" w:space="0" w:color="000000"/>
            </w:tcBorders>
            <w:shd w:val="clear" w:color="auto" w:fill="auto"/>
            <w:vAlign w:val="center"/>
            <w:hideMark/>
          </w:tcPr>
          <w:p w14:paraId="1BEDB121"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 xml:space="preserve">DIPIRONA SÓDICA 500MG/ML SOL. ORAL 20ML (GOTAS) </w:t>
            </w:r>
          </w:p>
        </w:tc>
        <w:tc>
          <w:tcPr>
            <w:tcW w:w="1220" w:type="dxa"/>
            <w:tcBorders>
              <w:top w:val="nil"/>
              <w:left w:val="nil"/>
              <w:bottom w:val="single" w:sz="4" w:space="0" w:color="000000"/>
              <w:right w:val="single" w:sz="4" w:space="0" w:color="000000"/>
            </w:tcBorders>
            <w:shd w:val="clear" w:color="auto" w:fill="auto"/>
            <w:vAlign w:val="center"/>
            <w:hideMark/>
          </w:tcPr>
          <w:p w14:paraId="08B108A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0AA56AA0"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w:t>
            </w:r>
          </w:p>
        </w:tc>
        <w:tc>
          <w:tcPr>
            <w:tcW w:w="980" w:type="dxa"/>
            <w:tcBorders>
              <w:top w:val="nil"/>
              <w:left w:val="nil"/>
              <w:bottom w:val="single" w:sz="4" w:space="0" w:color="auto"/>
              <w:right w:val="single" w:sz="4" w:space="0" w:color="auto"/>
            </w:tcBorders>
            <w:shd w:val="clear" w:color="auto" w:fill="auto"/>
            <w:noWrap/>
            <w:vAlign w:val="center"/>
            <w:hideMark/>
          </w:tcPr>
          <w:p w14:paraId="06F836F3"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6.000</w:t>
            </w:r>
          </w:p>
        </w:tc>
      </w:tr>
      <w:tr w:rsidR="00DE1BB2" w:rsidRPr="00DE1BB2" w14:paraId="06CADF60"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46B12813"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98</w:t>
            </w:r>
          </w:p>
        </w:tc>
        <w:tc>
          <w:tcPr>
            <w:tcW w:w="1000" w:type="dxa"/>
            <w:tcBorders>
              <w:top w:val="nil"/>
              <w:left w:val="nil"/>
              <w:bottom w:val="single" w:sz="4" w:space="0" w:color="000000"/>
              <w:right w:val="single" w:sz="4" w:space="0" w:color="000000"/>
            </w:tcBorders>
            <w:shd w:val="clear" w:color="000000" w:fill="BFBFBF"/>
            <w:noWrap/>
            <w:vAlign w:val="center"/>
            <w:hideMark/>
          </w:tcPr>
          <w:p w14:paraId="155B2D8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267651</w:t>
            </w:r>
          </w:p>
        </w:tc>
        <w:tc>
          <w:tcPr>
            <w:tcW w:w="3580" w:type="dxa"/>
            <w:tcBorders>
              <w:top w:val="nil"/>
              <w:left w:val="nil"/>
              <w:bottom w:val="single" w:sz="4" w:space="0" w:color="000000"/>
              <w:right w:val="single" w:sz="4" w:space="0" w:color="000000"/>
            </w:tcBorders>
            <w:shd w:val="clear" w:color="auto" w:fill="auto"/>
            <w:vAlign w:val="center"/>
            <w:hideMark/>
          </w:tcPr>
          <w:p w14:paraId="65EF7374"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ENALAPRIL MALEATO 10MG</w:t>
            </w:r>
          </w:p>
        </w:tc>
        <w:tc>
          <w:tcPr>
            <w:tcW w:w="1220" w:type="dxa"/>
            <w:tcBorders>
              <w:top w:val="nil"/>
              <w:left w:val="nil"/>
              <w:bottom w:val="single" w:sz="4" w:space="0" w:color="000000"/>
              <w:right w:val="single" w:sz="4" w:space="0" w:color="000000"/>
            </w:tcBorders>
            <w:shd w:val="clear" w:color="auto" w:fill="auto"/>
            <w:vAlign w:val="center"/>
            <w:hideMark/>
          </w:tcPr>
          <w:p w14:paraId="2E2D254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14FCADA1"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3C9DA4D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200.000</w:t>
            </w:r>
          </w:p>
        </w:tc>
      </w:tr>
      <w:tr w:rsidR="00DE1BB2" w:rsidRPr="00DE1BB2" w14:paraId="5E1F68CE"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2FE8099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99</w:t>
            </w:r>
          </w:p>
        </w:tc>
        <w:tc>
          <w:tcPr>
            <w:tcW w:w="1000" w:type="dxa"/>
            <w:tcBorders>
              <w:top w:val="nil"/>
              <w:left w:val="nil"/>
              <w:bottom w:val="single" w:sz="4" w:space="0" w:color="000000"/>
              <w:right w:val="single" w:sz="4" w:space="0" w:color="000000"/>
            </w:tcBorders>
            <w:shd w:val="clear" w:color="000000" w:fill="BFBFBF"/>
            <w:noWrap/>
            <w:vAlign w:val="center"/>
            <w:hideMark/>
          </w:tcPr>
          <w:p w14:paraId="73C5BE8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267652</w:t>
            </w:r>
          </w:p>
        </w:tc>
        <w:tc>
          <w:tcPr>
            <w:tcW w:w="3580" w:type="dxa"/>
            <w:tcBorders>
              <w:top w:val="nil"/>
              <w:left w:val="nil"/>
              <w:bottom w:val="single" w:sz="4" w:space="0" w:color="000000"/>
              <w:right w:val="single" w:sz="4" w:space="0" w:color="000000"/>
            </w:tcBorders>
            <w:shd w:val="clear" w:color="auto" w:fill="auto"/>
            <w:vAlign w:val="center"/>
            <w:hideMark/>
          </w:tcPr>
          <w:p w14:paraId="042B0981"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ENALAPRIL MALEATO 20MG</w:t>
            </w:r>
          </w:p>
        </w:tc>
        <w:tc>
          <w:tcPr>
            <w:tcW w:w="1220" w:type="dxa"/>
            <w:tcBorders>
              <w:top w:val="nil"/>
              <w:left w:val="nil"/>
              <w:bottom w:val="single" w:sz="4" w:space="0" w:color="000000"/>
              <w:right w:val="single" w:sz="4" w:space="0" w:color="000000"/>
            </w:tcBorders>
            <w:shd w:val="clear" w:color="auto" w:fill="auto"/>
            <w:vAlign w:val="center"/>
            <w:hideMark/>
          </w:tcPr>
          <w:p w14:paraId="02183FD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77566B8E"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49690CD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100.000</w:t>
            </w:r>
          </w:p>
        </w:tc>
      </w:tr>
      <w:tr w:rsidR="00DE1BB2" w:rsidRPr="00DE1BB2" w14:paraId="60FF3A2D"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76047D9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w:t>
            </w:r>
          </w:p>
        </w:tc>
        <w:tc>
          <w:tcPr>
            <w:tcW w:w="1000" w:type="dxa"/>
            <w:tcBorders>
              <w:top w:val="nil"/>
              <w:left w:val="nil"/>
              <w:bottom w:val="single" w:sz="4" w:space="0" w:color="000000"/>
              <w:right w:val="single" w:sz="4" w:space="0" w:color="000000"/>
            </w:tcBorders>
            <w:shd w:val="clear" w:color="000000" w:fill="BFBFBF"/>
            <w:noWrap/>
            <w:vAlign w:val="center"/>
            <w:hideMark/>
          </w:tcPr>
          <w:p w14:paraId="255363D3"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267650</w:t>
            </w:r>
          </w:p>
        </w:tc>
        <w:tc>
          <w:tcPr>
            <w:tcW w:w="3580" w:type="dxa"/>
            <w:tcBorders>
              <w:top w:val="nil"/>
              <w:left w:val="nil"/>
              <w:bottom w:val="single" w:sz="4" w:space="0" w:color="000000"/>
              <w:right w:val="single" w:sz="4" w:space="0" w:color="000000"/>
            </w:tcBorders>
            <w:shd w:val="clear" w:color="auto" w:fill="auto"/>
            <w:vAlign w:val="center"/>
            <w:hideMark/>
          </w:tcPr>
          <w:p w14:paraId="0B295844"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 xml:space="preserve">ENALAPRIL MALEATO 5MG </w:t>
            </w:r>
          </w:p>
        </w:tc>
        <w:tc>
          <w:tcPr>
            <w:tcW w:w="1220" w:type="dxa"/>
            <w:tcBorders>
              <w:top w:val="nil"/>
              <w:left w:val="nil"/>
              <w:bottom w:val="single" w:sz="4" w:space="0" w:color="000000"/>
              <w:right w:val="single" w:sz="4" w:space="0" w:color="000000"/>
            </w:tcBorders>
            <w:shd w:val="clear" w:color="auto" w:fill="auto"/>
            <w:vAlign w:val="center"/>
            <w:hideMark/>
          </w:tcPr>
          <w:p w14:paraId="4C2BEE89"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4C6AE2B3"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3B87BA34"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60.000</w:t>
            </w:r>
          </w:p>
        </w:tc>
      </w:tr>
      <w:tr w:rsidR="00DE1BB2" w:rsidRPr="00DE1BB2" w14:paraId="5E147235" w14:textId="77777777" w:rsidTr="00BC3FD0">
        <w:trPr>
          <w:trHeight w:val="315"/>
          <w:jc w:val="center"/>
        </w:trPr>
        <w:tc>
          <w:tcPr>
            <w:tcW w:w="600" w:type="dxa"/>
            <w:tcBorders>
              <w:top w:val="nil"/>
              <w:left w:val="single" w:sz="4" w:space="0" w:color="000000"/>
              <w:bottom w:val="single" w:sz="4" w:space="0" w:color="auto"/>
              <w:right w:val="single" w:sz="4" w:space="0" w:color="000000"/>
            </w:tcBorders>
            <w:shd w:val="clear" w:color="000000" w:fill="BFBFBF"/>
            <w:noWrap/>
            <w:vAlign w:val="center"/>
            <w:hideMark/>
          </w:tcPr>
          <w:p w14:paraId="3A67AFA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101</w:t>
            </w:r>
          </w:p>
        </w:tc>
        <w:tc>
          <w:tcPr>
            <w:tcW w:w="1000" w:type="dxa"/>
            <w:tcBorders>
              <w:top w:val="nil"/>
              <w:left w:val="nil"/>
              <w:bottom w:val="single" w:sz="4" w:space="0" w:color="auto"/>
              <w:right w:val="single" w:sz="4" w:space="0" w:color="000000"/>
            </w:tcBorders>
            <w:shd w:val="clear" w:color="000000" w:fill="BFBFBF"/>
            <w:noWrap/>
            <w:vAlign w:val="center"/>
            <w:hideMark/>
          </w:tcPr>
          <w:p w14:paraId="36CA9BA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267654</w:t>
            </w:r>
          </w:p>
        </w:tc>
        <w:tc>
          <w:tcPr>
            <w:tcW w:w="3580" w:type="dxa"/>
            <w:tcBorders>
              <w:top w:val="nil"/>
              <w:left w:val="nil"/>
              <w:bottom w:val="single" w:sz="4" w:space="0" w:color="auto"/>
              <w:right w:val="single" w:sz="4" w:space="0" w:color="000000"/>
            </w:tcBorders>
            <w:shd w:val="clear" w:color="auto" w:fill="auto"/>
            <w:vAlign w:val="center"/>
            <w:hideMark/>
          </w:tcPr>
          <w:p w14:paraId="15C2CE95"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ESPIRONOLACTONA 100MG</w:t>
            </w:r>
          </w:p>
        </w:tc>
        <w:tc>
          <w:tcPr>
            <w:tcW w:w="1220" w:type="dxa"/>
            <w:tcBorders>
              <w:top w:val="nil"/>
              <w:left w:val="nil"/>
              <w:bottom w:val="single" w:sz="4" w:space="0" w:color="auto"/>
              <w:right w:val="single" w:sz="4" w:space="0" w:color="000000"/>
            </w:tcBorders>
            <w:shd w:val="clear" w:color="auto" w:fill="auto"/>
            <w:vAlign w:val="center"/>
            <w:hideMark/>
          </w:tcPr>
          <w:p w14:paraId="6D7BED56"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c/30</w:t>
            </w:r>
          </w:p>
        </w:tc>
        <w:tc>
          <w:tcPr>
            <w:tcW w:w="1640" w:type="dxa"/>
            <w:tcBorders>
              <w:top w:val="nil"/>
              <w:left w:val="nil"/>
              <w:bottom w:val="single" w:sz="4" w:space="0" w:color="auto"/>
              <w:right w:val="single" w:sz="4" w:space="0" w:color="000000"/>
            </w:tcBorders>
            <w:shd w:val="clear" w:color="auto" w:fill="auto"/>
            <w:vAlign w:val="center"/>
            <w:hideMark/>
          </w:tcPr>
          <w:p w14:paraId="464CF9D2"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1218D79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w:t>
            </w:r>
          </w:p>
        </w:tc>
      </w:tr>
      <w:tr w:rsidR="00DE1BB2" w:rsidRPr="00DE1BB2" w14:paraId="60F253B3" w14:textId="77777777" w:rsidTr="00BC3FD0">
        <w:trPr>
          <w:trHeight w:val="315"/>
          <w:jc w:val="center"/>
        </w:trPr>
        <w:tc>
          <w:tcPr>
            <w:tcW w:w="600" w:type="dxa"/>
            <w:tcBorders>
              <w:top w:val="single" w:sz="4" w:space="0" w:color="auto"/>
              <w:left w:val="single" w:sz="4" w:space="0" w:color="000000"/>
              <w:bottom w:val="single" w:sz="4" w:space="0" w:color="000000"/>
              <w:right w:val="single" w:sz="4" w:space="0" w:color="000000"/>
            </w:tcBorders>
            <w:shd w:val="clear" w:color="000000" w:fill="BFBFBF"/>
            <w:noWrap/>
            <w:vAlign w:val="center"/>
            <w:hideMark/>
          </w:tcPr>
          <w:p w14:paraId="516E42B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102</w:t>
            </w:r>
          </w:p>
        </w:tc>
        <w:tc>
          <w:tcPr>
            <w:tcW w:w="1000" w:type="dxa"/>
            <w:tcBorders>
              <w:top w:val="single" w:sz="4" w:space="0" w:color="auto"/>
              <w:left w:val="nil"/>
              <w:bottom w:val="single" w:sz="4" w:space="0" w:color="000000"/>
              <w:right w:val="single" w:sz="4" w:space="0" w:color="000000"/>
            </w:tcBorders>
            <w:shd w:val="clear" w:color="000000" w:fill="BFBFBF"/>
            <w:noWrap/>
            <w:vAlign w:val="center"/>
            <w:hideMark/>
          </w:tcPr>
          <w:p w14:paraId="0E02D3D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267653</w:t>
            </w:r>
          </w:p>
        </w:tc>
        <w:tc>
          <w:tcPr>
            <w:tcW w:w="3580" w:type="dxa"/>
            <w:tcBorders>
              <w:top w:val="single" w:sz="4" w:space="0" w:color="auto"/>
              <w:left w:val="nil"/>
              <w:bottom w:val="single" w:sz="4" w:space="0" w:color="000000"/>
              <w:right w:val="single" w:sz="4" w:space="0" w:color="000000"/>
            </w:tcBorders>
            <w:shd w:val="clear" w:color="auto" w:fill="auto"/>
            <w:vAlign w:val="center"/>
            <w:hideMark/>
          </w:tcPr>
          <w:p w14:paraId="1D863CD2"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ESPIRONOLACTONA 25MG</w:t>
            </w:r>
          </w:p>
        </w:tc>
        <w:tc>
          <w:tcPr>
            <w:tcW w:w="1220" w:type="dxa"/>
            <w:tcBorders>
              <w:top w:val="single" w:sz="4" w:space="0" w:color="auto"/>
              <w:left w:val="nil"/>
              <w:bottom w:val="single" w:sz="4" w:space="0" w:color="000000"/>
              <w:right w:val="single" w:sz="4" w:space="0" w:color="000000"/>
            </w:tcBorders>
            <w:shd w:val="clear" w:color="auto" w:fill="auto"/>
            <w:vAlign w:val="center"/>
            <w:hideMark/>
          </w:tcPr>
          <w:p w14:paraId="41D809F9"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c/30</w:t>
            </w:r>
          </w:p>
        </w:tc>
        <w:tc>
          <w:tcPr>
            <w:tcW w:w="1640" w:type="dxa"/>
            <w:tcBorders>
              <w:top w:val="single" w:sz="4" w:space="0" w:color="auto"/>
              <w:left w:val="nil"/>
              <w:bottom w:val="single" w:sz="4" w:space="0" w:color="000000"/>
              <w:right w:val="single" w:sz="4" w:space="0" w:color="000000"/>
            </w:tcBorders>
            <w:shd w:val="clear" w:color="auto" w:fill="auto"/>
            <w:vAlign w:val="center"/>
            <w:hideMark/>
          </w:tcPr>
          <w:p w14:paraId="18036C74"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56644D3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5.005</w:t>
            </w:r>
          </w:p>
        </w:tc>
      </w:tr>
      <w:tr w:rsidR="00DE1BB2" w:rsidRPr="00DE1BB2" w14:paraId="4C8A3276"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4B81E06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103</w:t>
            </w:r>
          </w:p>
        </w:tc>
        <w:tc>
          <w:tcPr>
            <w:tcW w:w="1000" w:type="dxa"/>
            <w:tcBorders>
              <w:top w:val="nil"/>
              <w:left w:val="nil"/>
              <w:bottom w:val="single" w:sz="4" w:space="0" w:color="000000"/>
              <w:right w:val="single" w:sz="4" w:space="0" w:color="000000"/>
            </w:tcBorders>
            <w:shd w:val="clear" w:color="000000" w:fill="BFBFBF"/>
            <w:noWrap/>
            <w:vAlign w:val="center"/>
            <w:hideMark/>
          </w:tcPr>
          <w:p w14:paraId="5089C7B9"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267657</w:t>
            </w:r>
          </w:p>
        </w:tc>
        <w:tc>
          <w:tcPr>
            <w:tcW w:w="3580" w:type="dxa"/>
            <w:tcBorders>
              <w:top w:val="nil"/>
              <w:left w:val="nil"/>
              <w:bottom w:val="single" w:sz="4" w:space="0" w:color="000000"/>
              <w:right w:val="single" w:sz="4" w:space="0" w:color="000000"/>
            </w:tcBorders>
            <w:shd w:val="clear" w:color="auto" w:fill="auto"/>
            <w:vAlign w:val="center"/>
            <w:hideMark/>
          </w:tcPr>
          <w:p w14:paraId="50BFDFEB"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FENITOÍNA SÓDICA 100MG</w:t>
            </w:r>
          </w:p>
        </w:tc>
        <w:tc>
          <w:tcPr>
            <w:tcW w:w="1220" w:type="dxa"/>
            <w:tcBorders>
              <w:top w:val="nil"/>
              <w:left w:val="nil"/>
              <w:bottom w:val="single" w:sz="4" w:space="0" w:color="000000"/>
              <w:right w:val="single" w:sz="4" w:space="0" w:color="000000"/>
            </w:tcBorders>
            <w:shd w:val="clear" w:color="auto" w:fill="auto"/>
            <w:vAlign w:val="center"/>
            <w:hideMark/>
          </w:tcPr>
          <w:p w14:paraId="6BFE20C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0F3D1791"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35BDC70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200.000</w:t>
            </w:r>
          </w:p>
        </w:tc>
      </w:tr>
      <w:tr w:rsidR="00DE1BB2" w:rsidRPr="00DE1BB2" w14:paraId="6043D41C"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6CBEB28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104</w:t>
            </w:r>
          </w:p>
        </w:tc>
        <w:tc>
          <w:tcPr>
            <w:tcW w:w="1000" w:type="dxa"/>
            <w:tcBorders>
              <w:top w:val="nil"/>
              <w:left w:val="nil"/>
              <w:bottom w:val="single" w:sz="4" w:space="0" w:color="000000"/>
              <w:right w:val="single" w:sz="4" w:space="0" w:color="000000"/>
            </w:tcBorders>
            <w:shd w:val="clear" w:color="000000" w:fill="BFBFBF"/>
            <w:noWrap/>
            <w:vAlign w:val="center"/>
            <w:hideMark/>
          </w:tcPr>
          <w:p w14:paraId="6AD4DBA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267660</w:t>
            </w:r>
          </w:p>
        </w:tc>
        <w:tc>
          <w:tcPr>
            <w:tcW w:w="3580" w:type="dxa"/>
            <w:tcBorders>
              <w:top w:val="nil"/>
              <w:left w:val="nil"/>
              <w:bottom w:val="single" w:sz="4" w:space="0" w:color="000000"/>
              <w:right w:val="single" w:sz="4" w:space="0" w:color="000000"/>
            </w:tcBorders>
            <w:shd w:val="clear" w:color="auto" w:fill="auto"/>
            <w:vAlign w:val="center"/>
            <w:hideMark/>
          </w:tcPr>
          <w:p w14:paraId="02FCAA36"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FENOBARBITAL SÓDICO 100MG</w:t>
            </w:r>
          </w:p>
        </w:tc>
        <w:tc>
          <w:tcPr>
            <w:tcW w:w="1220" w:type="dxa"/>
            <w:tcBorders>
              <w:top w:val="nil"/>
              <w:left w:val="nil"/>
              <w:bottom w:val="single" w:sz="4" w:space="0" w:color="000000"/>
              <w:right w:val="single" w:sz="4" w:space="0" w:color="000000"/>
            </w:tcBorders>
            <w:shd w:val="clear" w:color="auto" w:fill="auto"/>
            <w:vAlign w:val="center"/>
            <w:hideMark/>
          </w:tcPr>
          <w:p w14:paraId="321A80CE"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c/20</w:t>
            </w:r>
          </w:p>
        </w:tc>
        <w:tc>
          <w:tcPr>
            <w:tcW w:w="1640" w:type="dxa"/>
            <w:tcBorders>
              <w:top w:val="nil"/>
              <w:left w:val="nil"/>
              <w:bottom w:val="single" w:sz="4" w:space="0" w:color="000000"/>
              <w:right w:val="single" w:sz="4" w:space="0" w:color="000000"/>
            </w:tcBorders>
            <w:shd w:val="clear" w:color="auto" w:fill="auto"/>
            <w:vAlign w:val="center"/>
            <w:hideMark/>
          </w:tcPr>
          <w:p w14:paraId="3DCC389A"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5EA44DA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12.500</w:t>
            </w:r>
          </w:p>
        </w:tc>
      </w:tr>
      <w:tr w:rsidR="00DE1BB2" w:rsidRPr="00DE1BB2" w14:paraId="2637809C" w14:textId="77777777" w:rsidTr="00BC3FD0">
        <w:trPr>
          <w:trHeight w:val="94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252D2B3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105</w:t>
            </w:r>
          </w:p>
        </w:tc>
        <w:tc>
          <w:tcPr>
            <w:tcW w:w="1000" w:type="dxa"/>
            <w:tcBorders>
              <w:top w:val="nil"/>
              <w:left w:val="nil"/>
              <w:bottom w:val="single" w:sz="4" w:space="0" w:color="000000"/>
              <w:right w:val="single" w:sz="4" w:space="0" w:color="000000"/>
            </w:tcBorders>
            <w:shd w:val="clear" w:color="000000" w:fill="BFBFBF"/>
            <w:noWrap/>
            <w:vAlign w:val="center"/>
            <w:hideMark/>
          </w:tcPr>
          <w:p w14:paraId="50DF85D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300723</w:t>
            </w:r>
          </w:p>
        </w:tc>
        <w:tc>
          <w:tcPr>
            <w:tcW w:w="3580" w:type="dxa"/>
            <w:tcBorders>
              <w:top w:val="nil"/>
              <w:left w:val="nil"/>
              <w:bottom w:val="single" w:sz="4" w:space="0" w:color="000000"/>
              <w:right w:val="single" w:sz="4" w:space="0" w:color="000000"/>
            </w:tcBorders>
            <w:shd w:val="clear" w:color="auto" w:fill="auto"/>
            <w:vAlign w:val="center"/>
            <w:hideMark/>
          </w:tcPr>
          <w:p w14:paraId="2A1D7C8B"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FENOBARBITAL SÓDICO 40MG/</w:t>
            </w:r>
            <w:proofErr w:type="gramStart"/>
            <w:r w:rsidRPr="00DE1BB2">
              <w:rPr>
                <w:rFonts w:ascii="Arial" w:eastAsia="Times New Roman" w:hAnsi="Arial" w:cs="Arial"/>
                <w:b/>
                <w:bCs/>
                <w:sz w:val="18"/>
                <w:szCs w:val="18"/>
                <w:lang w:eastAsia="pt-BR"/>
              </w:rPr>
              <w:t>ML  SOL.</w:t>
            </w:r>
            <w:proofErr w:type="gramEnd"/>
            <w:r w:rsidRPr="00DE1BB2">
              <w:rPr>
                <w:rFonts w:ascii="Arial" w:eastAsia="Times New Roman" w:hAnsi="Arial" w:cs="Arial"/>
                <w:b/>
                <w:bCs/>
                <w:sz w:val="18"/>
                <w:szCs w:val="18"/>
                <w:lang w:eastAsia="pt-BR"/>
              </w:rPr>
              <w:t xml:space="preserve"> ORAL GOTAS 20ML </w:t>
            </w:r>
          </w:p>
        </w:tc>
        <w:tc>
          <w:tcPr>
            <w:tcW w:w="1220" w:type="dxa"/>
            <w:tcBorders>
              <w:top w:val="nil"/>
              <w:left w:val="nil"/>
              <w:bottom w:val="single" w:sz="4" w:space="0" w:color="000000"/>
              <w:right w:val="single" w:sz="4" w:space="0" w:color="000000"/>
            </w:tcBorders>
            <w:shd w:val="clear" w:color="auto" w:fill="auto"/>
            <w:vAlign w:val="center"/>
            <w:hideMark/>
          </w:tcPr>
          <w:p w14:paraId="483F9D43"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4B80F918"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w:t>
            </w:r>
          </w:p>
        </w:tc>
        <w:tc>
          <w:tcPr>
            <w:tcW w:w="980" w:type="dxa"/>
            <w:tcBorders>
              <w:top w:val="nil"/>
              <w:left w:val="nil"/>
              <w:bottom w:val="single" w:sz="4" w:space="0" w:color="auto"/>
              <w:right w:val="single" w:sz="4" w:space="0" w:color="auto"/>
            </w:tcBorders>
            <w:shd w:val="clear" w:color="auto" w:fill="auto"/>
            <w:noWrap/>
            <w:vAlign w:val="center"/>
            <w:hideMark/>
          </w:tcPr>
          <w:p w14:paraId="2DE0DAD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1.000</w:t>
            </w:r>
          </w:p>
        </w:tc>
      </w:tr>
      <w:tr w:rsidR="00DE1BB2" w:rsidRPr="00DE1BB2" w14:paraId="2FE373BA"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3A4D9DB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106</w:t>
            </w:r>
          </w:p>
        </w:tc>
        <w:tc>
          <w:tcPr>
            <w:tcW w:w="1000" w:type="dxa"/>
            <w:tcBorders>
              <w:top w:val="nil"/>
              <w:left w:val="nil"/>
              <w:bottom w:val="single" w:sz="4" w:space="0" w:color="000000"/>
              <w:right w:val="single" w:sz="4" w:space="0" w:color="000000"/>
            </w:tcBorders>
            <w:shd w:val="clear" w:color="000000" w:fill="BFBFBF"/>
            <w:noWrap/>
            <w:vAlign w:val="center"/>
            <w:hideMark/>
          </w:tcPr>
          <w:p w14:paraId="4EA936E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267661</w:t>
            </w:r>
          </w:p>
        </w:tc>
        <w:tc>
          <w:tcPr>
            <w:tcW w:w="3580" w:type="dxa"/>
            <w:tcBorders>
              <w:top w:val="nil"/>
              <w:left w:val="nil"/>
              <w:bottom w:val="single" w:sz="4" w:space="0" w:color="000000"/>
              <w:right w:val="single" w:sz="4" w:space="0" w:color="000000"/>
            </w:tcBorders>
            <w:shd w:val="clear" w:color="auto" w:fill="auto"/>
            <w:vAlign w:val="center"/>
            <w:hideMark/>
          </w:tcPr>
          <w:p w14:paraId="4CACDEB7"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FLUCONAZOL 100MG</w:t>
            </w:r>
          </w:p>
        </w:tc>
        <w:tc>
          <w:tcPr>
            <w:tcW w:w="1220" w:type="dxa"/>
            <w:tcBorders>
              <w:top w:val="nil"/>
              <w:left w:val="nil"/>
              <w:bottom w:val="single" w:sz="4" w:space="0" w:color="000000"/>
              <w:right w:val="single" w:sz="4" w:space="0" w:color="000000"/>
            </w:tcBorders>
            <w:shd w:val="clear" w:color="auto" w:fill="auto"/>
            <w:vAlign w:val="center"/>
            <w:hideMark/>
          </w:tcPr>
          <w:p w14:paraId="1EE8EA4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68713AF3"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CÁPSULA</w:t>
            </w:r>
          </w:p>
        </w:tc>
        <w:tc>
          <w:tcPr>
            <w:tcW w:w="980" w:type="dxa"/>
            <w:tcBorders>
              <w:top w:val="nil"/>
              <w:left w:val="nil"/>
              <w:bottom w:val="single" w:sz="4" w:space="0" w:color="auto"/>
              <w:right w:val="single" w:sz="4" w:space="0" w:color="auto"/>
            </w:tcBorders>
            <w:shd w:val="clear" w:color="auto" w:fill="auto"/>
            <w:noWrap/>
            <w:vAlign w:val="center"/>
            <w:hideMark/>
          </w:tcPr>
          <w:p w14:paraId="5AEF783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1.000</w:t>
            </w:r>
          </w:p>
        </w:tc>
      </w:tr>
      <w:tr w:rsidR="00DE1BB2" w:rsidRPr="00DE1BB2" w14:paraId="6EC3AB4D"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43DB84A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107</w:t>
            </w:r>
          </w:p>
        </w:tc>
        <w:tc>
          <w:tcPr>
            <w:tcW w:w="1000" w:type="dxa"/>
            <w:tcBorders>
              <w:top w:val="nil"/>
              <w:left w:val="nil"/>
              <w:bottom w:val="single" w:sz="4" w:space="0" w:color="000000"/>
              <w:right w:val="single" w:sz="4" w:space="0" w:color="000000"/>
            </w:tcBorders>
            <w:shd w:val="clear" w:color="000000" w:fill="BFBFBF"/>
            <w:noWrap/>
            <w:vAlign w:val="center"/>
            <w:hideMark/>
          </w:tcPr>
          <w:p w14:paraId="577DE67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267662</w:t>
            </w:r>
          </w:p>
        </w:tc>
        <w:tc>
          <w:tcPr>
            <w:tcW w:w="3580" w:type="dxa"/>
            <w:tcBorders>
              <w:top w:val="nil"/>
              <w:left w:val="nil"/>
              <w:bottom w:val="single" w:sz="4" w:space="0" w:color="000000"/>
              <w:right w:val="single" w:sz="4" w:space="0" w:color="000000"/>
            </w:tcBorders>
            <w:shd w:val="clear" w:color="auto" w:fill="auto"/>
            <w:vAlign w:val="center"/>
            <w:hideMark/>
          </w:tcPr>
          <w:p w14:paraId="13FE7816"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FLUCONAZOL 150MG</w:t>
            </w:r>
          </w:p>
        </w:tc>
        <w:tc>
          <w:tcPr>
            <w:tcW w:w="1220" w:type="dxa"/>
            <w:tcBorders>
              <w:top w:val="nil"/>
              <w:left w:val="nil"/>
              <w:bottom w:val="single" w:sz="4" w:space="0" w:color="000000"/>
              <w:right w:val="single" w:sz="4" w:space="0" w:color="000000"/>
            </w:tcBorders>
            <w:shd w:val="clear" w:color="auto" w:fill="auto"/>
            <w:vAlign w:val="center"/>
            <w:hideMark/>
          </w:tcPr>
          <w:p w14:paraId="2451A13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6AA25773"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CÁPSULA</w:t>
            </w:r>
          </w:p>
        </w:tc>
        <w:tc>
          <w:tcPr>
            <w:tcW w:w="980" w:type="dxa"/>
            <w:tcBorders>
              <w:top w:val="nil"/>
              <w:left w:val="nil"/>
              <w:bottom w:val="single" w:sz="4" w:space="0" w:color="auto"/>
              <w:right w:val="single" w:sz="4" w:space="0" w:color="auto"/>
            </w:tcBorders>
            <w:shd w:val="clear" w:color="auto" w:fill="auto"/>
            <w:noWrap/>
            <w:vAlign w:val="center"/>
            <w:hideMark/>
          </w:tcPr>
          <w:p w14:paraId="7101D7E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20.000</w:t>
            </w:r>
          </w:p>
        </w:tc>
      </w:tr>
      <w:tr w:rsidR="00DE1BB2" w:rsidRPr="00DE1BB2" w14:paraId="12C44912"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638F9DC9"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108</w:t>
            </w:r>
          </w:p>
        </w:tc>
        <w:tc>
          <w:tcPr>
            <w:tcW w:w="1000" w:type="dxa"/>
            <w:tcBorders>
              <w:top w:val="nil"/>
              <w:left w:val="nil"/>
              <w:bottom w:val="single" w:sz="4" w:space="0" w:color="000000"/>
              <w:right w:val="single" w:sz="4" w:space="0" w:color="000000"/>
            </w:tcBorders>
            <w:shd w:val="clear" w:color="000000" w:fill="BFBFBF"/>
            <w:noWrap/>
            <w:vAlign w:val="center"/>
            <w:hideMark/>
          </w:tcPr>
          <w:p w14:paraId="17A508C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273009</w:t>
            </w:r>
          </w:p>
        </w:tc>
        <w:tc>
          <w:tcPr>
            <w:tcW w:w="3580" w:type="dxa"/>
            <w:tcBorders>
              <w:top w:val="nil"/>
              <w:left w:val="nil"/>
              <w:bottom w:val="single" w:sz="4" w:space="0" w:color="000000"/>
              <w:right w:val="single" w:sz="4" w:space="0" w:color="000000"/>
            </w:tcBorders>
            <w:shd w:val="clear" w:color="auto" w:fill="auto"/>
            <w:vAlign w:val="center"/>
            <w:hideMark/>
          </w:tcPr>
          <w:p w14:paraId="314D9AB2"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FLUOXETINA 20 MG</w:t>
            </w:r>
          </w:p>
        </w:tc>
        <w:tc>
          <w:tcPr>
            <w:tcW w:w="1220" w:type="dxa"/>
            <w:tcBorders>
              <w:top w:val="nil"/>
              <w:left w:val="nil"/>
              <w:bottom w:val="single" w:sz="4" w:space="0" w:color="000000"/>
              <w:right w:val="single" w:sz="4" w:space="0" w:color="000000"/>
            </w:tcBorders>
            <w:shd w:val="clear" w:color="auto" w:fill="auto"/>
            <w:vAlign w:val="center"/>
            <w:hideMark/>
          </w:tcPr>
          <w:p w14:paraId="09347C8E"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c/28</w:t>
            </w:r>
          </w:p>
        </w:tc>
        <w:tc>
          <w:tcPr>
            <w:tcW w:w="1640" w:type="dxa"/>
            <w:tcBorders>
              <w:top w:val="nil"/>
              <w:left w:val="nil"/>
              <w:bottom w:val="single" w:sz="4" w:space="0" w:color="000000"/>
              <w:right w:val="single" w:sz="4" w:space="0" w:color="000000"/>
            </w:tcBorders>
            <w:shd w:val="clear" w:color="auto" w:fill="auto"/>
            <w:vAlign w:val="center"/>
            <w:hideMark/>
          </w:tcPr>
          <w:p w14:paraId="3D9AF78D"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7D17BD4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14.285</w:t>
            </w:r>
          </w:p>
        </w:tc>
      </w:tr>
      <w:tr w:rsidR="00DE1BB2" w:rsidRPr="00DE1BB2" w14:paraId="70217162"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0F34051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109</w:t>
            </w:r>
          </w:p>
        </w:tc>
        <w:tc>
          <w:tcPr>
            <w:tcW w:w="1000" w:type="dxa"/>
            <w:tcBorders>
              <w:top w:val="nil"/>
              <w:left w:val="nil"/>
              <w:bottom w:val="single" w:sz="4" w:space="0" w:color="000000"/>
              <w:right w:val="single" w:sz="4" w:space="0" w:color="000000"/>
            </w:tcBorders>
            <w:shd w:val="clear" w:color="000000" w:fill="BFBFBF"/>
            <w:noWrap/>
            <w:vAlign w:val="center"/>
            <w:hideMark/>
          </w:tcPr>
          <w:p w14:paraId="59B41D1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268292</w:t>
            </w:r>
          </w:p>
        </w:tc>
        <w:tc>
          <w:tcPr>
            <w:tcW w:w="3580" w:type="dxa"/>
            <w:tcBorders>
              <w:top w:val="nil"/>
              <w:left w:val="nil"/>
              <w:bottom w:val="single" w:sz="4" w:space="0" w:color="000000"/>
              <w:right w:val="single" w:sz="4" w:space="0" w:color="000000"/>
            </w:tcBorders>
            <w:shd w:val="clear" w:color="auto" w:fill="auto"/>
            <w:vAlign w:val="center"/>
            <w:hideMark/>
          </w:tcPr>
          <w:p w14:paraId="6DCDF8F6"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FOLINATO DE CÁLCIO 15MG</w:t>
            </w:r>
          </w:p>
        </w:tc>
        <w:tc>
          <w:tcPr>
            <w:tcW w:w="1220" w:type="dxa"/>
            <w:tcBorders>
              <w:top w:val="nil"/>
              <w:left w:val="nil"/>
              <w:bottom w:val="single" w:sz="4" w:space="0" w:color="000000"/>
              <w:right w:val="single" w:sz="4" w:space="0" w:color="000000"/>
            </w:tcBorders>
            <w:shd w:val="clear" w:color="auto" w:fill="auto"/>
            <w:vAlign w:val="center"/>
            <w:hideMark/>
          </w:tcPr>
          <w:p w14:paraId="11D4F93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326A8D60"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3CBE6B2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1.000</w:t>
            </w:r>
          </w:p>
        </w:tc>
      </w:tr>
      <w:tr w:rsidR="00DE1BB2" w:rsidRPr="00DE1BB2" w14:paraId="6DE00CE9"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4E07C1F9"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110</w:t>
            </w:r>
          </w:p>
        </w:tc>
        <w:tc>
          <w:tcPr>
            <w:tcW w:w="1000" w:type="dxa"/>
            <w:tcBorders>
              <w:top w:val="nil"/>
              <w:left w:val="nil"/>
              <w:bottom w:val="single" w:sz="4" w:space="0" w:color="000000"/>
              <w:right w:val="single" w:sz="4" w:space="0" w:color="000000"/>
            </w:tcBorders>
            <w:shd w:val="clear" w:color="000000" w:fill="BFBFBF"/>
            <w:noWrap/>
            <w:vAlign w:val="center"/>
            <w:hideMark/>
          </w:tcPr>
          <w:p w14:paraId="1AA9539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267663</w:t>
            </w:r>
          </w:p>
        </w:tc>
        <w:tc>
          <w:tcPr>
            <w:tcW w:w="3580" w:type="dxa"/>
            <w:tcBorders>
              <w:top w:val="nil"/>
              <w:left w:val="nil"/>
              <w:bottom w:val="single" w:sz="4" w:space="0" w:color="000000"/>
              <w:right w:val="single" w:sz="4" w:space="0" w:color="000000"/>
            </w:tcBorders>
            <w:shd w:val="clear" w:color="auto" w:fill="auto"/>
            <w:vAlign w:val="center"/>
            <w:hideMark/>
          </w:tcPr>
          <w:p w14:paraId="6CF86B12"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FUROSEMIDA 40MG</w:t>
            </w:r>
          </w:p>
        </w:tc>
        <w:tc>
          <w:tcPr>
            <w:tcW w:w="1220" w:type="dxa"/>
            <w:tcBorders>
              <w:top w:val="nil"/>
              <w:left w:val="nil"/>
              <w:bottom w:val="single" w:sz="4" w:space="0" w:color="000000"/>
              <w:right w:val="single" w:sz="4" w:space="0" w:color="000000"/>
            </w:tcBorders>
            <w:shd w:val="clear" w:color="auto" w:fill="auto"/>
            <w:vAlign w:val="center"/>
            <w:hideMark/>
          </w:tcPr>
          <w:p w14:paraId="1130799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0BB6616B"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6EC3F02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200.000</w:t>
            </w:r>
          </w:p>
        </w:tc>
      </w:tr>
      <w:tr w:rsidR="00DE1BB2" w:rsidRPr="00DE1BB2" w14:paraId="77774752"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475C2847"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111</w:t>
            </w:r>
          </w:p>
        </w:tc>
        <w:tc>
          <w:tcPr>
            <w:tcW w:w="1000" w:type="dxa"/>
            <w:tcBorders>
              <w:top w:val="nil"/>
              <w:left w:val="nil"/>
              <w:bottom w:val="single" w:sz="4" w:space="0" w:color="000000"/>
              <w:right w:val="single" w:sz="4" w:space="0" w:color="000000"/>
            </w:tcBorders>
            <w:shd w:val="clear" w:color="000000" w:fill="BFBFBF"/>
            <w:noWrap/>
            <w:vAlign w:val="center"/>
            <w:hideMark/>
          </w:tcPr>
          <w:p w14:paraId="3581F95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267671</w:t>
            </w:r>
          </w:p>
        </w:tc>
        <w:tc>
          <w:tcPr>
            <w:tcW w:w="3580" w:type="dxa"/>
            <w:tcBorders>
              <w:top w:val="nil"/>
              <w:left w:val="nil"/>
              <w:bottom w:val="single" w:sz="4" w:space="0" w:color="000000"/>
              <w:right w:val="single" w:sz="4" w:space="0" w:color="000000"/>
            </w:tcBorders>
            <w:shd w:val="clear" w:color="auto" w:fill="auto"/>
            <w:vAlign w:val="center"/>
            <w:hideMark/>
          </w:tcPr>
          <w:p w14:paraId="56477EBB"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GLIBENCLAMIDA 5 MG</w:t>
            </w:r>
          </w:p>
        </w:tc>
        <w:tc>
          <w:tcPr>
            <w:tcW w:w="1220" w:type="dxa"/>
            <w:tcBorders>
              <w:top w:val="nil"/>
              <w:left w:val="nil"/>
              <w:bottom w:val="single" w:sz="4" w:space="0" w:color="000000"/>
              <w:right w:val="single" w:sz="4" w:space="0" w:color="000000"/>
            </w:tcBorders>
            <w:shd w:val="clear" w:color="auto" w:fill="auto"/>
            <w:vAlign w:val="center"/>
            <w:hideMark/>
          </w:tcPr>
          <w:p w14:paraId="0FD5BD01"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c/30</w:t>
            </w:r>
          </w:p>
        </w:tc>
        <w:tc>
          <w:tcPr>
            <w:tcW w:w="1640" w:type="dxa"/>
            <w:tcBorders>
              <w:top w:val="nil"/>
              <w:left w:val="nil"/>
              <w:bottom w:val="single" w:sz="4" w:space="0" w:color="000000"/>
              <w:right w:val="single" w:sz="4" w:space="0" w:color="000000"/>
            </w:tcBorders>
            <w:shd w:val="clear" w:color="auto" w:fill="auto"/>
            <w:vAlign w:val="center"/>
            <w:hideMark/>
          </w:tcPr>
          <w:p w14:paraId="15C08683"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15F51D7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6.675</w:t>
            </w:r>
          </w:p>
        </w:tc>
      </w:tr>
      <w:tr w:rsidR="00DE1BB2" w:rsidRPr="00DE1BB2" w14:paraId="5FC35152" w14:textId="77777777" w:rsidTr="00BC3FD0">
        <w:trPr>
          <w:trHeight w:val="63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35F81BB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112</w:t>
            </w:r>
          </w:p>
        </w:tc>
        <w:tc>
          <w:tcPr>
            <w:tcW w:w="1000" w:type="dxa"/>
            <w:tcBorders>
              <w:top w:val="nil"/>
              <w:left w:val="nil"/>
              <w:bottom w:val="single" w:sz="4" w:space="0" w:color="000000"/>
              <w:right w:val="single" w:sz="4" w:space="0" w:color="000000"/>
            </w:tcBorders>
            <w:shd w:val="clear" w:color="000000" w:fill="BFBFBF"/>
            <w:noWrap/>
            <w:vAlign w:val="center"/>
            <w:hideMark/>
          </w:tcPr>
          <w:p w14:paraId="0A4CDA6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442754</w:t>
            </w:r>
          </w:p>
        </w:tc>
        <w:tc>
          <w:tcPr>
            <w:tcW w:w="3580" w:type="dxa"/>
            <w:tcBorders>
              <w:top w:val="nil"/>
              <w:left w:val="nil"/>
              <w:bottom w:val="single" w:sz="4" w:space="0" w:color="000000"/>
              <w:right w:val="single" w:sz="4" w:space="0" w:color="000000"/>
            </w:tcBorders>
            <w:shd w:val="clear" w:color="auto" w:fill="auto"/>
            <w:vAlign w:val="center"/>
            <w:hideMark/>
          </w:tcPr>
          <w:p w14:paraId="4162A856"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GLICLAZIDA 30MG - LIBERAÇÃO PROLONGADA</w:t>
            </w:r>
          </w:p>
        </w:tc>
        <w:tc>
          <w:tcPr>
            <w:tcW w:w="1220" w:type="dxa"/>
            <w:tcBorders>
              <w:top w:val="nil"/>
              <w:left w:val="nil"/>
              <w:bottom w:val="single" w:sz="4" w:space="0" w:color="000000"/>
              <w:right w:val="single" w:sz="4" w:space="0" w:color="000000"/>
            </w:tcBorders>
            <w:shd w:val="clear" w:color="auto" w:fill="auto"/>
            <w:vAlign w:val="center"/>
            <w:hideMark/>
          </w:tcPr>
          <w:p w14:paraId="00E0B0B4"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c/30</w:t>
            </w:r>
          </w:p>
        </w:tc>
        <w:tc>
          <w:tcPr>
            <w:tcW w:w="1640" w:type="dxa"/>
            <w:tcBorders>
              <w:top w:val="nil"/>
              <w:left w:val="nil"/>
              <w:bottom w:val="single" w:sz="4" w:space="0" w:color="000000"/>
              <w:right w:val="single" w:sz="4" w:space="0" w:color="000000"/>
            </w:tcBorders>
            <w:shd w:val="clear" w:color="auto" w:fill="auto"/>
            <w:vAlign w:val="center"/>
            <w:hideMark/>
          </w:tcPr>
          <w:p w14:paraId="46E7AB7A"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40AA491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40</w:t>
            </w:r>
          </w:p>
        </w:tc>
      </w:tr>
      <w:tr w:rsidR="00DE1BB2" w:rsidRPr="00DE1BB2" w14:paraId="0F9FD373" w14:textId="77777777" w:rsidTr="00BC3FD0">
        <w:trPr>
          <w:trHeight w:val="63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63139FB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113</w:t>
            </w:r>
          </w:p>
        </w:tc>
        <w:tc>
          <w:tcPr>
            <w:tcW w:w="1000" w:type="dxa"/>
            <w:tcBorders>
              <w:top w:val="nil"/>
              <w:left w:val="nil"/>
              <w:bottom w:val="single" w:sz="4" w:space="0" w:color="000000"/>
              <w:right w:val="single" w:sz="4" w:space="0" w:color="000000"/>
            </w:tcBorders>
            <w:shd w:val="clear" w:color="000000" w:fill="BFBFBF"/>
            <w:noWrap/>
            <w:vAlign w:val="center"/>
            <w:hideMark/>
          </w:tcPr>
          <w:p w14:paraId="02E2082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442755</w:t>
            </w:r>
          </w:p>
        </w:tc>
        <w:tc>
          <w:tcPr>
            <w:tcW w:w="3580" w:type="dxa"/>
            <w:tcBorders>
              <w:top w:val="nil"/>
              <w:left w:val="nil"/>
              <w:bottom w:val="single" w:sz="4" w:space="0" w:color="000000"/>
              <w:right w:val="single" w:sz="4" w:space="0" w:color="000000"/>
            </w:tcBorders>
            <w:shd w:val="clear" w:color="auto" w:fill="auto"/>
            <w:vAlign w:val="center"/>
            <w:hideMark/>
          </w:tcPr>
          <w:p w14:paraId="34601C4F"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GLICLAZIDA 60MG -LIBERAÇÃO PROLONGADA</w:t>
            </w:r>
          </w:p>
        </w:tc>
        <w:tc>
          <w:tcPr>
            <w:tcW w:w="1220" w:type="dxa"/>
            <w:tcBorders>
              <w:top w:val="nil"/>
              <w:left w:val="nil"/>
              <w:bottom w:val="single" w:sz="4" w:space="0" w:color="000000"/>
              <w:right w:val="single" w:sz="4" w:space="0" w:color="000000"/>
            </w:tcBorders>
            <w:shd w:val="clear" w:color="auto" w:fill="auto"/>
            <w:vAlign w:val="center"/>
            <w:hideMark/>
          </w:tcPr>
          <w:p w14:paraId="662ACF80"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c/30</w:t>
            </w:r>
          </w:p>
        </w:tc>
        <w:tc>
          <w:tcPr>
            <w:tcW w:w="1640" w:type="dxa"/>
            <w:tcBorders>
              <w:top w:val="nil"/>
              <w:left w:val="nil"/>
              <w:bottom w:val="single" w:sz="4" w:space="0" w:color="000000"/>
              <w:right w:val="single" w:sz="4" w:space="0" w:color="000000"/>
            </w:tcBorders>
            <w:shd w:val="clear" w:color="auto" w:fill="auto"/>
            <w:vAlign w:val="center"/>
            <w:hideMark/>
          </w:tcPr>
          <w:p w14:paraId="13675950"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7EDA168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40</w:t>
            </w:r>
          </w:p>
        </w:tc>
      </w:tr>
      <w:tr w:rsidR="00DE1BB2" w:rsidRPr="00DE1BB2" w14:paraId="1C899B68"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017FAD7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114</w:t>
            </w:r>
          </w:p>
        </w:tc>
        <w:tc>
          <w:tcPr>
            <w:tcW w:w="1000" w:type="dxa"/>
            <w:tcBorders>
              <w:top w:val="nil"/>
              <w:left w:val="nil"/>
              <w:bottom w:val="single" w:sz="4" w:space="0" w:color="000000"/>
              <w:right w:val="single" w:sz="4" w:space="0" w:color="000000"/>
            </w:tcBorders>
            <w:shd w:val="clear" w:color="000000" w:fill="BFBFBF"/>
            <w:noWrap/>
            <w:vAlign w:val="center"/>
            <w:hideMark/>
          </w:tcPr>
          <w:p w14:paraId="1A2F253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267670</w:t>
            </w:r>
          </w:p>
        </w:tc>
        <w:tc>
          <w:tcPr>
            <w:tcW w:w="3580" w:type="dxa"/>
            <w:tcBorders>
              <w:top w:val="nil"/>
              <w:left w:val="nil"/>
              <w:bottom w:val="single" w:sz="4" w:space="0" w:color="000000"/>
              <w:right w:val="single" w:sz="4" w:space="0" w:color="000000"/>
            </w:tcBorders>
            <w:shd w:val="clear" w:color="auto" w:fill="auto"/>
            <w:vAlign w:val="center"/>
            <w:hideMark/>
          </w:tcPr>
          <w:p w14:paraId="1DB2BD05"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HALOPERIDOL 1MG</w:t>
            </w:r>
          </w:p>
        </w:tc>
        <w:tc>
          <w:tcPr>
            <w:tcW w:w="1220" w:type="dxa"/>
            <w:tcBorders>
              <w:top w:val="nil"/>
              <w:left w:val="nil"/>
              <w:bottom w:val="single" w:sz="4" w:space="0" w:color="000000"/>
              <w:right w:val="single" w:sz="4" w:space="0" w:color="000000"/>
            </w:tcBorders>
            <w:shd w:val="clear" w:color="auto" w:fill="auto"/>
            <w:vAlign w:val="center"/>
            <w:hideMark/>
          </w:tcPr>
          <w:p w14:paraId="6D0A1D3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3810294D"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5F0D4E8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100.000</w:t>
            </w:r>
          </w:p>
        </w:tc>
      </w:tr>
      <w:tr w:rsidR="00DE1BB2" w:rsidRPr="00DE1BB2" w14:paraId="26B947E0" w14:textId="77777777" w:rsidTr="00BC3FD0">
        <w:trPr>
          <w:trHeight w:val="63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661BB7E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115</w:t>
            </w:r>
          </w:p>
        </w:tc>
        <w:tc>
          <w:tcPr>
            <w:tcW w:w="1000" w:type="dxa"/>
            <w:tcBorders>
              <w:top w:val="nil"/>
              <w:left w:val="nil"/>
              <w:bottom w:val="single" w:sz="4" w:space="0" w:color="000000"/>
              <w:right w:val="single" w:sz="4" w:space="0" w:color="000000"/>
            </w:tcBorders>
            <w:shd w:val="clear" w:color="000000" w:fill="BFBFBF"/>
            <w:noWrap/>
            <w:vAlign w:val="center"/>
            <w:hideMark/>
          </w:tcPr>
          <w:p w14:paraId="5069F71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292195</w:t>
            </w:r>
          </w:p>
        </w:tc>
        <w:tc>
          <w:tcPr>
            <w:tcW w:w="3580" w:type="dxa"/>
            <w:tcBorders>
              <w:top w:val="nil"/>
              <w:left w:val="nil"/>
              <w:bottom w:val="single" w:sz="4" w:space="0" w:color="000000"/>
              <w:right w:val="single" w:sz="4" w:space="0" w:color="000000"/>
            </w:tcBorders>
            <w:shd w:val="clear" w:color="auto" w:fill="auto"/>
            <w:vAlign w:val="center"/>
            <w:hideMark/>
          </w:tcPr>
          <w:p w14:paraId="0C38608F"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HALOPERIDOL 2MG/ML SOL ORAL 20ML</w:t>
            </w:r>
          </w:p>
        </w:tc>
        <w:tc>
          <w:tcPr>
            <w:tcW w:w="1220" w:type="dxa"/>
            <w:tcBorders>
              <w:top w:val="nil"/>
              <w:left w:val="nil"/>
              <w:bottom w:val="single" w:sz="4" w:space="0" w:color="000000"/>
              <w:right w:val="single" w:sz="4" w:space="0" w:color="000000"/>
            </w:tcBorders>
            <w:shd w:val="clear" w:color="auto" w:fill="auto"/>
            <w:vAlign w:val="center"/>
            <w:hideMark/>
          </w:tcPr>
          <w:p w14:paraId="69DCFA74"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5D81304C"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w:t>
            </w:r>
          </w:p>
        </w:tc>
        <w:tc>
          <w:tcPr>
            <w:tcW w:w="980" w:type="dxa"/>
            <w:tcBorders>
              <w:top w:val="nil"/>
              <w:left w:val="nil"/>
              <w:bottom w:val="single" w:sz="4" w:space="0" w:color="auto"/>
              <w:right w:val="single" w:sz="4" w:space="0" w:color="auto"/>
            </w:tcBorders>
            <w:shd w:val="clear" w:color="auto" w:fill="auto"/>
            <w:noWrap/>
            <w:vAlign w:val="center"/>
            <w:hideMark/>
          </w:tcPr>
          <w:p w14:paraId="4026ACA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1.000</w:t>
            </w:r>
          </w:p>
        </w:tc>
      </w:tr>
      <w:tr w:rsidR="00DE1BB2" w:rsidRPr="00DE1BB2" w14:paraId="04FA6BDE"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2D07165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116</w:t>
            </w:r>
          </w:p>
        </w:tc>
        <w:tc>
          <w:tcPr>
            <w:tcW w:w="1000" w:type="dxa"/>
            <w:tcBorders>
              <w:top w:val="nil"/>
              <w:left w:val="nil"/>
              <w:bottom w:val="single" w:sz="4" w:space="0" w:color="000000"/>
              <w:right w:val="single" w:sz="4" w:space="0" w:color="000000"/>
            </w:tcBorders>
            <w:shd w:val="clear" w:color="000000" w:fill="BFBFBF"/>
            <w:noWrap/>
            <w:vAlign w:val="center"/>
            <w:hideMark/>
          </w:tcPr>
          <w:p w14:paraId="03F2049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267669</w:t>
            </w:r>
          </w:p>
        </w:tc>
        <w:tc>
          <w:tcPr>
            <w:tcW w:w="3580" w:type="dxa"/>
            <w:tcBorders>
              <w:top w:val="nil"/>
              <w:left w:val="nil"/>
              <w:bottom w:val="single" w:sz="4" w:space="0" w:color="000000"/>
              <w:right w:val="single" w:sz="4" w:space="0" w:color="000000"/>
            </w:tcBorders>
            <w:shd w:val="clear" w:color="auto" w:fill="auto"/>
            <w:vAlign w:val="center"/>
            <w:hideMark/>
          </w:tcPr>
          <w:p w14:paraId="76A7ED86"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HALOPERIDOL 5MG</w:t>
            </w:r>
          </w:p>
        </w:tc>
        <w:tc>
          <w:tcPr>
            <w:tcW w:w="1220" w:type="dxa"/>
            <w:tcBorders>
              <w:top w:val="nil"/>
              <w:left w:val="nil"/>
              <w:bottom w:val="single" w:sz="4" w:space="0" w:color="000000"/>
              <w:right w:val="single" w:sz="4" w:space="0" w:color="000000"/>
            </w:tcBorders>
            <w:shd w:val="clear" w:color="auto" w:fill="auto"/>
            <w:vAlign w:val="center"/>
            <w:hideMark/>
          </w:tcPr>
          <w:p w14:paraId="23501C8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536226DA"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7779568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250.000</w:t>
            </w:r>
          </w:p>
        </w:tc>
      </w:tr>
      <w:tr w:rsidR="00DE1BB2" w:rsidRPr="00DE1BB2" w14:paraId="5BF7D5F0" w14:textId="77777777" w:rsidTr="00BC3FD0">
        <w:trPr>
          <w:trHeight w:val="126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1608D4E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117</w:t>
            </w:r>
          </w:p>
        </w:tc>
        <w:tc>
          <w:tcPr>
            <w:tcW w:w="1000" w:type="dxa"/>
            <w:tcBorders>
              <w:top w:val="nil"/>
              <w:left w:val="nil"/>
              <w:bottom w:val="single" w:sz="4" w:space="0" w:color="000000"/>
              <w:right w:val="single" w:sz="4" w:space="0" w:color="000000"/>
            </w:tcBorders>
            <w:shd w:val="clear" w:color="000000" w:fill="BFBFBF"/>
            <w:noWrap/>
            <w:vAlign w:val="center"/>
            <w:hideMark/>
          </w:tcPr>
          <w:p w14:paraId="6BDB7C2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395730</w:t>
            </w:r>
          </w:p>
        </w:tc>
        <w:tc>
          <w:tcPr>
            <w:tcW w:w="3580" w:type="dxa"/>
            <w:tcBorders>
              <w:top w:val="nil"/>
              <w:left w:val="nil"/>
              <w:bottom w:val="single" w:sz="4" w:space="0" w:color="000000"/>
              <w:right w:val="single" w:sz="4" w:space="0" w:color="000000"/>
            </w:tcBorders>
            <w:shd w:val="clear" w:color="auto" w:fill="auto"/>
            <w:vAlign w:val="center"/>
            <w:hideMark/>
          </w:tcPr>
          <w:p w14:paraId="5E37AC47"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HIDROXIDO DE ALUMINIO + HIDROXIDO DE MAGNÉSIO 60MG+40MG/ML - 100ML</w:t>
            </w:r>
            <w:r w:rsidRPr="00DE1BB2">
              <w:rPr>
                <w:rFonts w:ascii="Arial" w:eastAsia="Times New Roman" w:hAnsi="Arial" w:cs="Arial"/>
                <w:b/>
                <w:bCs/>
                <w:sz w:val="18"/>
                <w:szCs w:val="18"/>
                <w:lang w:eastAsia="pt-BR"/>
              </w:rPr>
              <w:br/>
              <w:t xml:space="preserve">SUSPENSÃO ORAL </w:t>
            </w:r>
          </w:p>
        </w:tc>
        <w:tc>
          <w:tcPr>
            <w:tcW w:w="1220" w:type="dxa"/>
            <w:tcBorders>
              <w:top w:val="nil"/>
              <w:left w:val="nil"/>
              <w:bottom w:val="single" w:sz="4" w:space="0" w:color="000000"/>
              <w:right w:val="single" w:sz="4" w:space="0" w:color="000000"/>
            </w:tcBorders>
            <w:shd w:val="clear" w:color="auto" w:fill="auto"/>
            <w:vAlign w:val="center"/>
            <w:hideMark/>
          </w:tcPr>
          <w:p w14:paraId="18D9093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5943729F"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w:t>
            </w:r>
          </w:p>
        </w:tc>
        <w:tc>
          <w:tcPr>
            <w:tcW w:w="980" w:type="dxa"/>
            <w:tcBorders>
              <w:top w:val="nil"/>
              <w:left w:val="nil"/>
              <w:bottom w:val="single" w:sz="4" w:space="0" w:color="auto"/>
              <w:right w:val="single" w:sz="4" w:space="0" w:color="auto"/>
            </w:tcBorders>
            <w:shd w:val="clear" w:color="auto" w:fill="auto"/>
            <w:noWrap/>
            <w:vAlign w:val="center"/>
            <w:hideMark/>
          </w:tcPr>
          <w:p w14:paraId="0B91305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3.000</w:t>
            </w:r>
          </w:p>
        </w:tc>
      </w:tr>
      <w:tr w:rsidR="00DE1BB2" w:rsidRPr="00DE1BB2" w14:paraId="627EC58F"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4DD746B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118</w:t>
            </w:r>
          </w:p>
        </w:tc>
        <w:tc>
          <w:tcPr>
            <w:tcW w:w="1000" w:type="dxa"/>
            <w:tcBorders>
              <w:top w:val="nil"/>
              <w:left w:val="nil"/>
              <w:bottom w:val="single" w:sz="4" w:space="0" w:color="000000"/>
              <w:right w:val="single" w:sz="4" w:space="0" w:color="000000"/>
            </w:tcBorders>
            <w:shd w:val="clear" w:color="000000" w:fill="BFBFBF"/>
            <w:noWrap/>
            <w:vAlign w:val="center"/>
            <w:hideMark/>
          </w:tcPr>
          <w:p w14:paraId="56C0648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268111</w:t>
            </w:r>
          </w:p>
        </w:tc>
        <w:tc>
          <w:tcPr>
            <w:tcW w:w="3580" w:type="dxa"/>
            <w:tcBorders>
              <w:top w:val="nil"/>
              <w:left w:val="nil"/>
              <w:bottom w:val="single" w:sz="4" w:space="0" w:color="000000"/>
              <w:right w:val="single" w:sz="4" w:space="0" w:color="000000"/>
            </w:tcBorders>
            <w:shd w:val="clear" w:color="auto" w:fill="auto"/>
            <w:vAlign w:val="center"/>
            <w:hideMark/>
          </w:tcPr>
          <w:p w14:paraId="2DDD2932"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HIDRALAZINA 25 MG</w:t>
            </w:r>
          </w:p>
        </w:tc>
        <w:tc>
          <w:tcPr>
            <w:tcW w:w="1220" w:type="dxa"/>
            <w:tcBorders>
              <w:top w:val="nil"/>
              <w:left w:val="nil"/>
              <w:bottom w:val="single" w:sz="4" w:space="0" w:color="000000"/>
              <w:right w:val="single" w:sz="4" w:space="0" w:color="000000"/>
            </w:tcBorders>
            <w:shd w:val="clear" w:color="auto" w:fill="auto"/>
            <w:vAlign w:val="center"/>
            <w:hideMark/>
          </w:tcPr>
          <w:p w14:paraId="188225B4"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53ED2941"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4C548BA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20.000</w:t>
            </w:r>
          </w:p>
        </w:tc>
      </w:tr>
      <w:tr w:rsidR="00DE1BB2" w:rsidRPr="00DE1BB2" w14:paraId="60C5C2D1"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346DDFC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119</w:t>
            </w:r>
          </w:p>
        </w:tc>
        <w:tc>
          <w:tcPr>
            <w:tcW w:w="1000" w:type="dxa"/>
            <w:tcBorders>
              <w:top w:val="nil"/>
              <w:left w:val="nil"/>
              <w:bottom w:val="single" w:sz="4" w:space="0" w:color="000000"/>
              <w:right w:val="single" w:sz="4" w:space="0" w:color="000000"/>
            </w:tcBorders>
            <w:shd w:val="clear" w:color="000000" w:fill="BFBFBF"/>
            <w:noWrap/>
            <w:vAlign w:val="center"/>
            <w:hideMark/>
          </w:tcPr>
          <w:p w14:paraId="762DE30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267674</w:t>
            </w:r>
          </w:p>
        </w:tc>
        <w:tc>
          <w:tcPr>
            <w:tcW w:w="3580" w:type="dxa"/>
            <w:tcBorders>
              <w:top w:val="nil"/>
              <w:left w:val="nil"/>
              <w:bottom w:val="single" w:sz="4" w:space="0" w:color="000000"/>
              <w:right w:val="single" w:sz="4" w:space="0" w:color="000000"/>
            </w:tcBorders>
            <w:shd w:val="clear" w:color="auto" w:fill="auto"/>
            <w:vAlign w:val="center"/>
            <w:hideMark/>
          </w:tcPr>
          <w:p w14:paraId="596B5D4E"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HIDROCLOROTIAZIDA 25MG</w:t>
            </w:r>
          </w:p>
        </w:tc>
        <w:tc>
          <w:tcPr>
            <w:tcW w:w="1220" w:type="dxa"/>
            <w:tcBorders>
              <w:top w:val="nil"/>
              <w:left w:val="nil"/>
              <w:bottom w:val="single" w:sz="4" w:space="0" w:color="000000"/>
              <w:right w:val="single" w:sz="4" w:space="0" w:color="000000"/>
            </w:tcBorders>
            <w:shd w:val="clear" w:color="auto" w:fill="auto"/>
            <w:vAlign w:val="center"/>
            <w:hideMark/>
          </w:tcPr>
          <w:p w14:paraId="06E76A8E"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c/30</w:t>
            </w:r>
          </w:p>
        </w:tc>
        <w:tc>
          <w:tcPr>
            <w:tcW w:w="1640" w:type="dxa"/>
            <w:tcBorders>
              <w:top w:val="nil"/>
              <w:left w:val="nil"/>
              <w:bottom w:val="single" w:sz="4" w:space="0" w:color="000000"/>
              <w:right w:val="single" w:sz="4" w:space="0" w:color="000000"/>
            </w:tcBorders>
            <w:shd w:val="clear" w:color="auto" w:fill="auto"/>
            <w:vAlign w:val="center"/>
            <w:hideMark/>
          </w:tcPr>
          <w:p w14:paraId="76EF8EAB"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5F412217"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6.670</w:t>
            </w:r>
          </w:p>
        </w:tc>
      </w:tr>
      <w:tr w:rsidR="00DE1BB2" w:rsidRPr="00DE1BB2" w14:paraId="64D44622"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1DCFAC7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120</w:t>
            </w:r>
          </w:p>
        </w:tc>
        <w:tc>
          <w:tcPr>
            <w:tcW w:w="1000" w:type="dxa"/>
            <w:tcBorders>
              <w:top w:val="nil"/>
              <w:left w:val="nil"/>
              <w:bottom w:val="single" w:sz="4" w:space="0" w:color="000000"/>
              <w:right w:val="single" w:sz="4" w:space="0" w:color="000000"/>
            </w:tcBorders>
            <w:shd w:val="clear" w:color="000000" w:fill="BFBFBF"/>
            <w:noWrap/>
            <w:vAlign w:val="center"/>
            <w:hideMark/>
          </w:tcPr>
          <w:p w14:paraId="4316F65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267677</w:t>
            </w:r>
          </w:p>
        </w:tc>
        <w:tc>
          <w:tcPr>
            <w:tcW w:w="3580" w:type="dxa"/>
            <w:tcBorders>
              <w:top w:val="nil"/>
              <w:left w:val="nil"/>
              <w:bottom w:val="single" w:sz="4" w:space="0" w:color="000000"/>
              <w:right w:val="single" w:sz="4" w:space="0" w:color="000000"/>
            </w:tcBorders>
            <w:shd w:val="clear" w:color="auto" w:fill="auto"/>
            <w:vAlign w:val="center"/>
            <w:hideMark/>
          </w:tcPr>
          <w:p w14:paraId="62F63808"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 xml:space="preserve">IBUPROFENO 300MG </w:t>
            </w:r>
          </w:p>
        </w:tc>
        <w:tc>
          <w:tcPr>
            <w:tcW w:w="1220" w:type="dxa"/>
            <w:tcBorders>
              <w:top w:val="nil"/>
              <w:left w:val="nil"/>
              <w:bottom w:val="single" w:sz="4" w:space="0" w:color="000000"/>
              <w:right w:val="single" w:sz="4" w:space="0" w:color="000000"/>
            </w:tcBorders>
            <w:shd w:val="clear" w:color="auto" w:fill="auto"/>
            <w:vAlign w:val="center"/>
            <w:hideMark/>
          </w:tcPr>
          <w:p w14:paraId="1AD07A7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4AF75F8E"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0F199E2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80.000</w:t>
            </w:r>
          </w:p>
        </w:tc>
      </w:tr>
      <w:tr w:rsidR="00DE1BB2" w:rsidRPr="00DE1BB2" w14:paraId="6E50BDF4" w14:textId="77777777" w:rsidTr="00BC3FD0">
        <w:trPr>
          <w:trHeight w:val="63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3E9360A4"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121</w:t>
            </w:r>
          </w:p>
        </w:tc>
        <w:tc>
          <w:tcPr>
            <w:tcW w:w="1000" w:type="dxa"/>
            <w:tcBorders>
              <w:top w:val="nil"/>
              <w:left w:val="nil"/>
              <w:bottom w:val="single" w:sz="4" w:space="0" w:color="000000"/>
              <w:right w:val="single" w:sz="4" w:space="0" w:color="000000"/>
            </w:tcBorders>
            <w:shd w:val="clear" w:color="000000" w:fill="BFBFBF"/>
            <w:noWrap/>
            <w:vAlign w:val="center"/>
            <w:hideMark/>
          </w:tcPr>
          <w:p w14:paraId="36EF48B3"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294643</w:t>
            </w:r>
          </w:p>
        </w:tc>
        <w:tc>
          <w:tcPr>
            <w:tcW w:w="3580" w:type="dxa"/>
            <w:tcBorders>
              <w:top w:val="nil"/>
              <w:left w:val="nil"/>
              <w:bottom w:val="single" w:sz="4" w:space="0" w:color="000000"/>
              <w:right w:val="single" w:sz="4" w:space="0" w:color="000000"/>
            </w:tcBorders>
            <w:shd w:val="clear" w:color="auto" w:fill="auto"/>
            <w:vAlign w:val="center"/>
            <w:hideMark/>
          </w:tcPr>
          <w:p w14:paraId="14C4BBB2"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IBUPROFENO 50MG/ML FRASCO 30 ML</w:t>
            </w:r>
          </w:p>
        </w:tc>
        <w:tc>
          <w:tcPr>
            <w:tcW w:w="1220" w:type="dxa"/>
            <w:tcBorders>
              <w:top w:val="nil"/>
              <w:left w:val="nil"/>
              <w:bottom w:val="single" w:sz="4" w:space="0" w:color="000000"/>
              <w:right w:val="single" w:sz="4" w:space="0" w:color="000000"/>
            </w:tcBorders>
            <w:shd w:val="clear" w:color="auto" w:fill="auto"/>
            <w:vAlign w:val="center"/>
            <w:hideMark/>
          </w:tcPr>
          <w:p w14:paraId="5A6145C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60BE99EA"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w:t>
            </w:r>
          </w:p>
        </w:tc>
        <w:tc>
          <w:tcPr>
            <w:tcW w:w="980" w:type="dxa"/>
            <w:tcBorders>
              <w:top w:val="nil"/>
              <w:left w:val="nil"/>
              <w:bottom w:val="single" w:sz="4" w:space="0" w:color="auto"/>
              <w:right w:val="single" w:sz="4" w:space="0" w:color="auto"/>
            </w:tcBorders>
            <w:shd w:val="clear" w:color="auto" w:fill="auto"/>
            <w:noWrap/>
            <w:vAlign w:val="center"/>
            <w:hideMark/>
          </w:tcPr>
          <w:p w14:paraId="0B238FC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5.000</w:t>
            </w:r>
          </w:p>
        </w:tc>
      </w:tr>
      <w:tr w:rsidR="00DE1BB2" w:rsidRPr="00DE1BB2" w14:paraId="72C5FCA5" w14:textId="77777777" w:rsidTr="00BC3FD0">
        <w:trPr>
          <w:trHeight w:val="315"/>
          <w:jc w:val="center"/>
        </w:trPr>
        <w:tc>
          <w:tcPr>
            <w:tcW w:w="600" w:type="dxa"/>
            <w:tcBorders>
              <w:top w:val="nil"/>
              <w:left w:val="single" w:sz="4" w:space="0" w:color="000000"/>
              <w:bottom w:val="single" w:sz="4" w:space="0" w:color="auto"/>
              <w:right w:val="single" w:sz="4" w:space="0" w:color="000000"/>
            </w:tcBorders>
            <w:shd w:val="clear" w:color="000000" w:fill="BFBFBF"/>
            <w:noWrap/>
            <w:vAlign w:val="center"/>
            <w:hideMark/>
          </w:tcPr>
          <w:p w14:paraId="2A943DF7"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122</w:t>
            </w:r>
          </w:p>
        </w:tc>
        <w:tc>
          <w:tcPr>
            <w:tcW w:w="1000" w:type="dxa"/>
            <w:tcBorders>
              <w:top w:val="nil"/>
              <w:left w:val="nil"/>
              <w:bottom w:val="single" w:sz="4" w:space="0" w:color="auto"/>
              <w:right w:val="single" w:sz="4" w:space="0" w:color="000000"/>
            </w:tcBorders>
            <w:shd w:val="clear" w:color="000000" w:fill="BFBFBF"/>
            <w:noWrap/>
            <w:vAlign w:val="center"/>
            <w:hideMark/>
          </w:tcPr>
          <w:p w14:paraId="1419FE2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267676</w:t>
            </w:r>
          </w:p>
        </w:tc>
        <w:tc>
          <w:tcPr>
            <w:tcW w:w="3580" w:type="dxa"/>
            <w:tcBorders>
              <w:top w:val="nil"/>
              <w:left w:val="nil"/>
              <w:bottom w:val="single" w:sz="4" w:space="0" w:color="auto"/>
              <w:right w:val="single" w:sz="4" w:space="0" w:color="000000"/>
            </w:tcBorders>
            <w:shd w:val="clear" w:color="auto" w:fill="auto"/>
            <w:vAlign w:val="center"/>
            <w:hideMark/>
          </w:tcPr>
          <w:p w14:paraId="4438EF32"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IBUPROFENO 600MG</w:t>
            </w:r>
          </w:p>
        </w:tc>
        <w:tc>
          <w:tcPr>
            <w:tcW w:w="1220" w:type="dxa"/>
            <w:tcBorders>
              <w:top w:val="nil"/>
              <w:left w:val="nil"/>
              <w:bottom w:val="single" w:sz="4" w:space="0" w:color="auto"/>
              <w:right w:val="single" w:sz="4" w:space="0" w:color="000000"/>
            </w:tcBorders>
            <w:shd w:val="clear" w:color="auto" w:fill="auto"/>
            <w:vAlign w:val="center"/>
            <w:hideMark/>
          </w:tcPr>
          <w:p w14:paraId="573D2BC0"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c/10</w:t>
            </w:r>
          </w:p>
        </w:tc>
        <w:tc>
          <w:tcPr>
            <w:tcW w:w="1640" w:type="dxa"/>
            <w:tcBorders>
              <w:top w:val="nil"/>
              <w:left w:val="nil"/>
              <w:bottom w:val="single" w:sz="4" w:space="0" w:color="auto"/>
              <w:right w:val="single" w:sz="4" w:space="0" w:color="000000"/>
            </w:tcBorders>
            <w:shd w:val="clear" w:color="auto" w:fill="auto"/>
            <w:vAlign w:val="center"/>
            <w:hideMark/>
          </w:tcPr>
          <w:p w14:paraId="60C455BD"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671A309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20.000</w:t>
            </w:r>
          </w:p>
        </w:tc>
      </w:tr>
      <w:tr w:rsidR="00DE1BB2" w:rsidRPr="00DE1BB2" w14:paraId="448B9E4A" w14:textId="77777777" w:rsidTr="00BC3FD0">
        <w:trPr>
          <w:trHeight w:val="630"/>
          <w:jc w:val="center"/>
        </w:trPr>
        <w:tc>
          <w:tcPr>
            <w:tcW w:w="600" w:type="dxa"/>
            <w:tcBorders>
              <w:top w:val="single" w:sz="4" w:space="0" w:color="auto"/>
              <w:left w:val="single" w:sz="4" w:space="0" w:color="000000"/>
              <w:bottom w:val="single" w:sz="4" w:space="0" w:color="000000"/>
              <w:right w:val="single" w:sz="4" w:space="0" w:color="000000"/>
            </w:tcBorders>
            <w:shd w:val="clear" w:color="000000" w:fill="BFBFBF"/>
            <w:noWrap/>
            <w:vAlign w:val="center"/>
            <w:hideMark/>
          </w:tcPr>
          <w:p w14:paraId="307A3B3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lastRenderedPageBreak/>
              <w:t>123</w:t>
            </w:r>
          </w:p>
        </w:tc>
        <w:tc>
          <w:tcPr>
            <w:tcW w:w="1000" w:type="dxa"/>
            <w:tcBorders>
              <w:top w:val="single" w:sz="4" w:space="0" w:color="auto"/>
              <w:left w:val="nil"/>
              <w:bottom w:val="single" w:sz="4" w:space="0" w:color="000000"/>
              <w:right w:val="single" w:sz="4" w:space="0" w:color="000000"/>
            </w:tcBorders>
            <w:shd w:val="clear" w:color="000000" w:fill="BFBFBF"/>
            <w:noWrap/>
            <w:vAlign w:val="center"/>
            <w:hideMark/>
          </w:tcPr>
          <w:p w14:paraId="5C3E1E1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267292</w:t>
            </w:r>
          </w:p>
        </w:tc>
        <w:tc>
          <w:tcPr>
            <w:tcW w:w="3580" w:type="dxa"/>
            <w:tcBorders>
              <w:top w:val="single" w:sz="4" w:space="0" w:color="auto"/>
              <w:left w:val="nil"/>
              <w:bottom w:val="single" w:sz="4" w:space="0" w:color="000000"/>
              <w:right w:val="single" w:sz="4" w:space="0" w:color="000000"/>
            </w:tcBorders>
            <w:shd w:val="clear" w:color="auto" w:fill="auto"/>
            <w:vAlign w:val="center"/>
            <w:hideMark/>
          </w:tcPr>
          <w:p w14:paraId="56146CC2"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IMIPRAMINA PRINCÍPIO ATIVO: CLORIDRATO DOSAGEM: 25 MG</w:t>
            </w:r>
          </w:p>
        </w:tc>
        <w:tc>
          <w:tcPr>
            <w:tcW w:w="1220" w:type="dxa"/>
            <w:tcBorders>
              <w:top w:val="single" w:sz="4" w:space="0" w:color="auto"/>
              <w:left w:val="nil"/>
              <w:bottom w:val="single" w:sz="4" w:space="0" w:color="000000"/>
              <w:right w:val="single" w:sz="4" w:space="0" w:color="000000"/>
            </w:tcBorders>
            <w:shd w:val="clear" w:color="auto" w:fill="auto"/>
            <w:vAlign w:val="center"/>
            <w:hideMark/>
          </w:tcPr>
          <w:p w14:paraId="689D2E9B"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c/20</w:t>
            </w:r>
          </w:p>
        </w:tc>
        <w:tc>
          <w:tcPr>
            <w:tcW w:w="1640" w:type="dxa"/>
            <w:tcBorders>
              <w:top w:val="single" w:sz="4" w:space="0" w:color="auto"/>
              <w:left w:val="nil"/>
              <w:bottom w:val="single" w:sz="4" w:space="0" w:color="000000"/>
              <w:right w:val="single" w:sz="4" w:space="0" w:color="000000"/>
            </w:tcBorders>
            <w:shd w:val="clear" w:color="auto" w:fill="auto"/>
            <w:vAlign w:val="center"/>
            <w:hideMark/>
          </w:tcPr>
          <w:p w14:paraId="7111F23B"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5886C049"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10.000</w:t>
            </w:r>
          </w:p>
        </w:tc>
      </w:tr>
      <w:tr w:rsidR="00DE1BB2" w:rsidRPr="00DE1BB2" w14:paraId="5FA50263" w14:textId="77777777" w:rsidTr="00BC3FD0">
        <w:trPr>
          <w:trHeight w:val="945"/>
          <w:jc w:val="center"/>
        </w:trPr>
        <w:tc>
          <w:tcPr>
            <w:tcW w:w="600" w:type="dxa"/>
            <w:tcBorders>
              <w:top w:val="nil"/>
              <w:left w:val="single" w:sz="4" w:space="0" w:color="000000"/>
              <w:bottom w:val="single" w:sz="4" w:space="0" w:color="auto"/>
              <w:right w:val="single" w:sz="4" w:space="0" w:color="000000"/>
            </w:tcBorders>
            <w:shd w:val="clear" w:color="000000" w:fill="BFBFBF"/>
            <w:noWrap/>
            <w:vAlign w:val="center"/>
            <w:hideMark/>
          </w:tcPr>
          <w:p w14:paraId="3B445AB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124</w:t>
            </w:r>
          </w:p>
        </w:tc>
        <w:tc>
          <w:tcPr>
            <w:tcW w:w="1000" w:type="dxa"/>
            <w:tcBorders>
              <w:top w:val="nil"/>
              <w:left w:val="nil"/>
              <w:bottom w:val="single" w:sz="4" w:space="0" w:color="auto"/>
              <w:right w:val="single" w:sz="4" w:space="0" w:color="000000"/>
            </w:tcBorders>
            <w:shd w:val="clear" w:color="000000" w:fill="BFBFBF"/>
            <w:noWrap/>
            <w:vAlign w:val="center"/>
            <w:hideMark/>
          </w:tcPr>
          <w:p w14:paraId="4858220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268331</w:t>
            </w:r>
          </w:p>
        </w:tc>
        <w:tc>
          <w:tcPr>
            <w:tcW w:w="3580" w:type="dxa"/>
            <w:tcBorders>
              <w:top w:val="nil"/>
              <w:left w:val="nil"/>
              <w:bottom w:val="single" w:sz="4" w:space="0" w:color="auto"/>
              <w:right w:val="single" w:sz="4" w:space="0" w:color="000000"/>
            </w:tcBorders>
            <w:shd w:val="clear" w:color="auto" w:fill="auto"/>
            <w:vAlign w:val="center"/>
            <w:hideMark/>
          </w:tcPr>
          <w:p w14:paraId="781E2554"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IPRATRÓPIO BROMETO 0,25MG/ML - SOLUÇÃO PARA INALAÇÃO - 20 ML</w:t>
            </w:r>
          </w:p>
        </w:tc>
        <w:tc>
          <w:tcPr>
            <w:tcW w:w="1220" w:type="dxa"/>
            <w:tcBorders>
              <w:top w:val="nil"/>
              <w:left w:val="nil"/>
              <w:bottom w:val="single" w:sz="4" w:space="0" w:color="auto"/>
              <w:right w:val="single" w:sz="4" w:space="0" w:color="000000"/>
            </w:tcBorders>
            <w:shd w:val="clear" w:color="auto" w:fill="auto"/>
            <w:vAlign w:val="center"/>
            <w:hideMark/>
          </w:tcPr>
          <w:p w14:paraId="378B0FF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auto"/>
              <w:right w:val="single" w:sz="4" w:space="0" w:color="000000"/>
            </w:tcBorders>
            <w:shd w:val="clear" w:color="auto" w:fill="auto"/>
            <w:vAlign w:val="center"/>
            <w:hideMark/>
          </w:tcPr>
          <w:p w14:paraId="6CF0215D"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w:t>
            </w:r>
          </w:p>
        </w:tc>
        <w:tc>
          <w:tcPr>
            <w:tcW w:w="980" w:type="dxa"/>
            <w:tcBorders>
              <w:top w:val="nil"/>
              <w:left w:val="nil"/>
              <w:bottom w:val="single" w:sz="4" w:space="0" w:color="auto"/>
              <w:right w:val="single" w:sz="4" w:space="0" w:color="auto"/>
            </w:tcBorders>
            <w:shd w:val="clear" w:color="auto" w:fill="auto"/>
            <w:noWrap/>
            <w:vAlign w:val="center"/>
            <w:hideMark/>
          </w:tcPr>
          <w:p w14:paraId="533CD42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1.200</w:t>
            </w:r>
          </w:p>
        </w:tc>
      </w:tr>
      <w:tr w:rsidR="00DE1BB2" w:rsidRPr="00DE1BB2" w14:paraId="36292875" w14:textId="77777777" w:rsidTr="00BC3FD0">
        <w:trPr>
          <w:trHeight w:val="630"/>
          <w:jc w:val="center"/>
        </w:trPr>
        <w:tc>
          <w:tcPr>
            <w:tcW w:w="600" w:type="dxa"/>
            <w:tcBorders>
              <w:top w:val="single" w:sz="4" w:space="0" w:color="auto"/>
              <w:left w:val="single" w:sz="4" w:space="0" w:color="000000"/>
              <w:bottom w:val="single" w:sz="4" w:space="0" w:color="000000"/>
              <w:right w:val="single" w:sz="4" w:space="0" w:color="000000"/>
            </w:tcBorders>
            <w:shd w:val="clear" w:color="000000" w:fill="BFBFBF"/>
            <w:noWrap/>
            <w:vAlign w:val="center"/>
            <w:hideMark/>
          </w:tcPr>
          <w:p w14:paraId="58597EB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125</w:t>
            </w:r>
          </w:p>
        </w:tc>
        <w:tc>
          <w:tcPr>
            <w:tcW w:w="1000" w:type="dxa"/>
            <w:tcBorders>
              <w:top w:val="single" w:sz="4" w:space="0" w:color="auto"/>
              <w:left w:val="nil"/>
              <w:bottom w:val="single" w:sz="4" w:space="0" w:color="000000"/>
              <w:right w:val="single" w:sz="4" w:space="0" w:color="000000"/>
            </w:tcBorders>
            <w:shd w:val="clear" w:color="000000" w:fill="BFBFBF"/>
            <w:noWrap/>
            <w:vAlign w:val="center"/>
            <w:hideMark/>
          </w:tcPr>
          <w:p w14:paraId="7C5ED16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273402</w:t>
            </w:r>
          </w:p>
        </w:tc>
        <w:tc>
          <w:tcPr>
            <w:tcW w:w="3580" w:type="dxa"/>
            <w:tcBorders>
              <w:top w:val="single" w:sz="4" w:space="0" w:color="auto"/>
              <w:left w:val="nil"/>
              <w:bottom w:val="single" w:sz="4" w:space="0" w:color="000000"/>
              <w:right w:val="single" w:sz="4" w:space="0" w:color="000000"/>
            </w:tcBorders>
            <w:shd w:val="clear" w:color="auto" w:fill="auto"/>
            <w:vAlign w:val="center"/>
            <w:hideMark/>
          </w:tcPr>
          <w:p w14:paraId="5C951D1C"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ISOSSORBIDA MONONITRATO SUBLINGUAL 5MG</w:t>
            </w:r>
          </w:p>
        </w:tc>
        <w:tc>
          <w:tcPr>
            <w:tcW w:w="1220" w:type="dxa"/>
            <w:tcBorders>
              <w:top w:val="single" w:sz="4" w:space="0" w:color="auto"/>
              <w:left w:val="nil"/>
              <w:bottom w:val="single" w:sz="4" w:space="0" w:color="000000"/>
              <w:right w:val="single" w:sz="4" w:space="0" w:color="000000"/>
            </w:tcBorders>
            <w:shd w:val="clear" w:color="auto" w:fill="auto"/>
            <w:vAlign w:val="center"/>
            <w:hideMark/>
          </w:tcPr>
          <w:p w14:paraId="5F8AA53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single" w:sz="4" w:space="0" w:color="auto"/>
              <w:left w:val="nil"/>
              <w:bottom w:val="single" w:sz="4" w:space="0" w:color="000000"/>
              <w:right w:val="single" w:sz="4" w:space="0" w:color="000000"/>
            </w:tcBorders>
            <w:shd w:val="clear" w:color="auto" w:fill="auto"/>
            <w:vAlign w:val="center"/>
            <w:hideMark/>
          </w:tcPr>
          <w:p w14:paraId="64F049D3"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714D1B9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15.000</w:t>
            </w:r>
          </w:p>
        </w:tc>
      </w:tr>
      <w:tr w:rsidR="00DE1BB2" w:rsidRPr="00DE1BB2" w14:paraId="4A075B65"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6401E2D9"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126</w:t>
            </w:r>
          </w:p>
        </w:tc>
        <w:tc>
          <w:tcPr>
            <w:tcW w:w="1000" w:type="dxa"/>
            <w:tcBorders>
              <w:top w:val="nil"/>
              <w:left w:val="nil"/>
              <w:bottom w:val="single" w:sz="4" w:space="0" w:color="000000"/>
              <w:right w:val="single" w:sz="4" w:space="0" w:color="000000"/>
            </w:tcBorders>
            <w:shd w:val="clear" w:color="000000" w:fill="BFBFBF"/>
            <w:noWrap/>
            <w:vAlign w:val="center"/>
            <w:hideMark/>
          </w:tcPr>
          <w:p w14:paraId="37689093"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268861</w:t>
            </w:r>
          </w:p>
        </w:tc>
        <w:tc>
          <w:tcPr>
            <w:tcW w:w="3580" w:type="dxa"/>
            <w:tcBorders>
              <w:top w:val="nil"/>
              <w:left w:val="nil"/>
              <w:bottom w:val="single" w:sz="4" w:space="0" w:color="000000"/>
              <w:right w:val="single" w:sz="4" w:space="0" w:color="000000"/>
            </w:tcBorders>
            <w:shd w:val="clear" w:color="auto" w:fill="auto"/>
            <w:vAlign w:val="center"/>
            <w:hideMark/>
          </w:tcPr>
          <w:p w14:paraId="417F26E7"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ITRACONAZOL 100MG</w:t>
            </w:r>
          </w:p>
        </w:tc>
        <w:tc>
          <w:tcPr>
            <w:tcW w:w="1220" w:type="dxa"/>
            <w:tcBorders>
              <w:top w:val="nil"/>
              <w:left w:val="nil"/>
              <w:bottom w:val="single" w:sz="4" w:space="0" w:color="000000"/>
              <w:right w:val="single" w:sz="4" w:space="0" w:color="000000"/>
            </w:tcBorders>
            <w:shd w:val="clear" w:color="auto" w:fill="auto"/>
            <w:vAlign w:val="center"/>
            <w:hideMark/>
          </w:tcPr>
          <w:p w14:paraId="46043B0B"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c/4</w:t>
            </w:r>
          </w:p>
        </w:tc>
        <w:tc>
          <w:tcPr>
            <w:tcW w:w="1640" w:type="dxa"/>
            <w:tcBorders>
              <w:top w:val="nil"/>
              <w:left w:val="nil"/>
              <w:bottom w:val="single" w:sz="4" w:space="0" w:color="000000"/>
              <w:right w:val="single" w:sz="4" w:space="0" w:color="000000"/>
            </w:tcBorders>
            <w:shd w:val="clear" w:color="auto" w:fill="auto"/>
            <w:vAlign w:val="center"/>
            <w:hideMark/>
          </w:tcPr>
          <w:p w14:paraId="2B59E7A5"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CÁPSULA</w:t>
            </w:r>
          </w:p>
        </w:tc>
        <w:tc>
          <w:tcPr>
            <w:tcW w:w="980" w:type="dxa"/>
            <w:tcBorders>
              <w:top w:val="nil"/>
              <w:left w:val="nil"/>
              <w:bottom w:val="single" w:sz="4" w:space="0" w:color="auto"/>
              <w:right w:val="single" w:sz="4" w:space="0" w:color="auto"/>
            </w:tcBorders>
            <w:shd w:val="clear" w:color="auto" w:fill="auto"/>
            <w:noWrap/>
            <w:vAlign w:val="center"/>
            <w:hideMark/>
          </w:tcPr>
          <w:p w14:paraId="331865D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5.000</w:t>
            </w:r>
          </w:p>
        </w:tc>
      </w:tr>
      <w:tr w:rsidR="00DE1BB2" w:rsidRPr="00DE1BB2" w14:paraId="561C5587"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174A025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127</w:t>
            </w:r>
          </w:p>
        </w:tc>
        <w:tc>
          <w:tcPr>
            <w:tcW w:w="1000" w:type="dxa"/>
            <w:tcBorders>
              <w:top w:val="nil"/>
              <w:left w:val="nil"/>
              <w:bottom w:val="single" w:sz="4" w:space="0" w:color="000000"/>
              <w:right w:val="single" w:sz="4" w:space="0" w:color="000000"/>
            </w:tcBorders>
            <w:shd w:val="clear" w:color="000000" w:fill="BFBFBF"/>
            <w:noWrap/>
            <w:vAlign w:val="center"/>
            <w:hideMark/>
          </w:tcPr>
          <w:p w14:paraId="0D47A1F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376767</w:t>
            </w:r>
          </w:p>
        </w:tc>
        <w:tc>
          <w:tcPr>
            <w:tcW w:w="3580" w:type="dxa"/>
            <w:tcBorders>
              <w:top w:val="nil"/>
              <w:left w:val="nil"/>
              <w:bottom w:val="single" w:sz="4" w:space="0" w:color="000000"/>
              <w:right w:val="single" w:sz="4" w:space="0" w:color="000000"/>
            </w:tcBorders>
            <w:shd w:val="clear" w:color="auto" w:fill="auto"/>
            <w:vAlign w:val="center"/>
            <w:hideMark/>
          </w:tcPr>
          <w:p w14:paraId="101E221B"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IVERMECTINA 6MG</w:t>
            </w:r>
          </w:p>
        </w:tc>
        <w:tc>
          <w:tcPr>
            <w:tcW w:w="1220" w:type="dxa"/>
            <w:tcBorders>
              <w:top w:val="nil"/>
              <w:left w:val="nil"/>
              <w:bottom w:val="single" w:sz="4" w:space="0" w:color="000000"/>
              <w:right w:val="single" w:sz="4" w:space="0" w:color="000000"/>
            </w:tcBorders>
            <w:shd w:val="clear" w:color="auto" w:fill="auto"/>
            <w:vAlign w:val="center"/>
            <w:hideMark/>
          </w:tcPr>
          <w:p w14:paraId="6F0F2C50"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c/4</w:t>
            </w:r>
          </w:p>
        </w:tc>
        <w:tc>
          <w:tcPr>
            <w:tcW w:w="1640" w:type="dxa"/>
            <w:tcBorders>
              <w:top w:val="nil"/>
              <w:left w:val="nil"/>
              <w:bottom w:val="single" w:sz="4" w:space="0" w:color="000000"/>
              <w:right w:val="single" w:sz="4" w:space="0" w:color="000000"/>
            </w:tcBorders>
            <w:shd w:val="clear" w:color="auto" w:fill="auto"/>
            <w:vAlign w:val="center"/>
            <w:hideMark/>
          </w:tcPr>
          <w:p w14:paraId="3423F658"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62AE5C6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25.000</w:t>
            </w:r>
          </w:p>
        </w:tc>
      </w:tr>
      <w:tr w:rsidR="00DE1BB2" w:rsidRPr="00DE1BB2" w14:paraId="56222435" w14:textId="77777777" w:rsidTr="00BC3FD0">
        <w:trPr>
          <w:trHeight w:val="63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180A020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128</w:t>
            </w:r>
          </w:p>
        </w:tc>
        <w:tc>
          <w:tcPr>
            <w:tcW w:w="1000" w:type="dxa"/>
            <w:tcBorders>
              <w:top w:val="nil"/>
              <w:left w:val="nil"/>
              <w:bottom w:val="single" w:sz="4" w:space="0" w:color="000000"/>
              <w:right w:val="single" w:sz="4" w:space="0" w:color="000000"/>
            </w:tcBorders>
            <w:shd w:val="clear" w:color="000000" w:fill="BFBFBF"/>
            <w:noWrap/>
            <w:vAlign w:val="center"/>
            <w:hideMark/>
          </w:tcPr>
          <w:p w14:paraId="52FC5BD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383750</w:t>
            </w:r>
          </w:p>
        </w:tc>
        <w:tc>
          <w:tcPr>
            <w:tcW w:w="3580" w:type="dxa"/>
            <w:tcBorders>
              <w:top w:val="nil"/>
              <w:left w:val="nil"/>
              <w:bottom w:val="single" w:sz="4" w:space="0" w:color="000000"/>
              <w:right w:val="single" w:sz="4" w:space="0" w:color="000000"/>
            </w:tcBorders>
            <w:shd w:val="clear" w:color="auto" w:fill="auto"/>
            <w:vAlign w:val="center"/>
            <w:hideMark/>
          </w:tcPr>
          <w:p w14:paraId="365B779C"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LACTULOSE 667MG/ML XAROPE 120 ML, SABOR AMEIXA</w:t>
            </w:r>
          </w:p>
        </w:tc>
        <w:tc>
          <w:tcPr>
            <w:tcW w:w="1220" w:type="dxa"/>
            <w:tcBorders>
              <w:top w:val="nil"/>
              <w:left w:val="nil"/>
              <w:bottom w:val="single" w:sz="4" w:space="0" w:color="000000"/>
              <w:right w:val="single" w:sz="4" w:space="0" w:color="000000"/>
            </w:tcBorders>
            <w:shd w:val="clear" w:color="auto" w:fill="auto"/>
            <w:vAlign w:val="center"/>
            <w:hideMark/>
          </w:tcPr>
          <w:p w14:paraId="6E0859D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516C43FB"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w:t>
            </w:r>
          </w:p>
        </w:tc>
        <w:tc>
          <w:tcPr>
            <w:tcW w:w="980" w:type="dxa"/>
            <w:tcBorders>
              <w:top w:val="nil"/>
              <w:left w:val="nil"/>
              <w:bottom w:val="single" w:sz="4" w:space="0" w:color="auto"/>
              <w:right w:val="single" w:sz="4" w:space="0" w:color="auto"/>
            </w:tcBorders>
            <w:shd w:val="clear" w:color="auto" w:fill="auto"/>
            <w:noWrap/>
            <w:vAlign w:val="center"/>
            <w:hideMark/>
          </w:tcPr>
          <w:p w14:paraId="4178E62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1.500</w:t>
            </w:r>
          </w:p>
        </w:tc>
      </w:tr>
      <w:tr w:rsidR="00DE1BB2" w:rsidRPr="00DE1BB2" w14:paraId="150A1FD7" w14:textId="77777777" w:rsidTr="00BC3FD0">
        <w:trPr>
          <w:trHeight w:val="63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76D3EE6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129</w:t>
            </w:r>
          </w:p>
        </w:tc>
        <w:tc>
          <w:tcPr>
            <w:tcW w:w="1000" w:type="dxa"/>
            <w:tcBorders>
              <w:top w:val="nil"/>
              <w:left w:val="nil"/>
              <w:bottom w:val="single" w:sz="4" w:space="0" w:color="000000"/>
              <w:right w:val="single" w:sz="4" w:space="0" w:color="000000"/>
            </w:tcBorders>
            <w:shd w:val="clear" w:color="000000" w:fill="BFBFBF"/>
            <w:noWrap/>
            <w:vAlign w:val="center"/>
            <w:hideMark/>
          </w:tcPr>
          <w:p w14:paraId="3B6CD30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433280</w:t>
            </w:r>
          </w:p>
        </w:tc>
        <w:tc>
          <w:tcPr>
            <w:tcW w:w="3580" w:type="dxa"/>
            <w:tcBorders>
              <w:top w:val="nil"/>
              <w:left w:val="nil"/>
              <w:bottom w:val="single" w:sz="4" w:space="0" w:color="000000"/>
              <w:right w:val="single" w:sz="4" w:space="0" w:color="000000"/>
            </w:tcBorders>
            <w:shd w:val="clear" w:color="auto" w:fill="auto"/>
            <w:vAlign w:val="center"/>
            <w:hideMark/>
          </w:tcPr>
          <w:p w14:paraId="58E7D090"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LEVODOPA + BENSERAZIDA 100 MG + 25MG</w:t>
            </w:r>
          </w:p>
        </w:tc>
        <w:tc>
          <w:tcPr>
            <w:tcW w:w="1220" w:type="dxa"/>
            <w:tcBorders>
              <w:top w:val="nil"/>
              <w:left w:val="nil"/>
              <w:bottom w:val="single" w:sz="4" w:space="0" w:color="000000"/>
              <w:right w:val="single" w:sz="4" w:space="0" w:color="000000"/>
            </w:tcBorders>
            <w:shd w:val="clear" w:color="auto" w:fill="auto"/>
            <w:vAlign w:val="center"/>
            <w:hideMark/>
          </w:tcPr>
          <w:p w14:paraId="5039002D"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c/30</w:t>
            </w:r>
          </w:p>
        </w:tc>
        <w:tc>
          <w:tcPr>
            <w:tcW w:w="1640" w:type="dxa"/>
            <w:tcBorders>
              <w:top w:val="nil"/>
              <w:left w:val="nil"/>
              <w:bottom w:val="single" w:sz="4" w:space="0" w:color="000000"/>
              <w:right w:val="single" w:sz="4" w:space="0" w:color="000000"/>
            </w:tcBorders>
            <w:shd w:val="clear" w:color="auto" w:fill="auto"/>
            <w:vAlign w:val="center"/>
            <w:hideMark/>
          </w:tcPr>
          <w:p w14:paraId="35C88C59"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69BD0F8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70</w:t>
            </w:r>
          </w:p>
        </w:tc>
      </w:tr>
      <w:tr w:rsidR="00DE1BB2" w:rsidRPr="00DE1BB2" w14:paraId="47D4F100" w14:textId="77777777" w:rsidTr="00BC3FD0">
        <w:trPr>
          <w:trHeight w:val="63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4074348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130</w:t>
            </w:r>
          </w:p>
        </w:tc>
        <w:tc>
          <w:tcPr>
            <w:tcW w:w="1000" w:type="dxa"/>
            <w:tcBorders>
              <w:top w:val="nil"/>
              <w:left w:val="nil"/>
              <w:bottom w:val="single" w:sz="4" w:space="0" w:color="000000"/>
              <w:right w:val="single" w:sz="4" w:space="0" w:color="000000"/>
            </w:tcBorders>
            <w:shd w:val="clear" w:color="000000" w:fill="BFBFBF"/>
            <w:noWrap/>
            <w:vAlign w:val="center"/>
            <w:hideMark/>
          </w:tcPr>
          <w:p w14:paraId="450EF19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270126</w:t>
            </w:r>
          </w:p>
        </w:tc>
        <w:tc>
          <w:tcPr>
            <w:tcW w:w="3580" w:type="dxa"/>
            <w:tcBorders>
              <w:top w:val="nil"/>
              <w:left w:val="nil"/>
              <w:bottom w:val="single" w:sz="4" w:space="0" w:color="000000"/>
              <w:right w:val="single" w:sz="4" w:space="0" w:color="000000"/>
            </w:tcBorders>
            <w:shd w:val="clear" w:color="auto" w:fill="auto"/>
            <w:vAlign w:val="center"/>
            <w:hideMark/>
          </w:tcPr>
          <w:p w14:paraId="6956CE39"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LEVODOPA + BENSERAZIDA 200 MG + 50MG</w:t>
            </w:r>
          </w:p>
        </w:tc>
        <w:tc>
          <w:tcPr>
            <w:tcW w:w="1220" w:type="dxa"/>
            <w:tcBorders>
              <w:top w:val="nil"/>
              <w:left w:val="nil"/>
              <w:bottom w:val="single" w:sz="4" w:space="0" w:color="000000"/>
              <w:right w:val="single" w:sz="4" w:space="0" w:color="000000"/>
            </w:tcBorders>
            <w:shd w:val="clear" w:color="auto" w:fill="auto"/>
            <w:vAlign w:val="center"/>
            <w:hideMark/>
          </w:tcPr>
          <w:p w14:paraId="42324C87"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c/30</w:t>
            </w:r>
          </w:p>
        </w:tc>
        <w:tc>
          <w:tcPr>
            <w:tcW w:w="1640" w:type="dxa"/>
            <w:tcBorders>
              <w:top w:val="nil"/>
              <w:left w:val="nil"/>
              <w:bottom w:val="single" w:sz="4" w:space="0" w:color="000000"/>
              <w:right w:val="single" w:sz="4" w:space="0" w:color="000000"/>
            </w:tcBorders>
            <w:shd w:val="clear" w:color="auto" w:fill="auto"/>
            <w:vAlign w:val="center"/>
            <w:hideMark/>
          </w:tcPr>
          <w:p w14:paraId="1EAEBF7F"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30F5268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70</w:t>
            </w:r>
          </w:p>
        </w:tc>
      </w:tr>
      <w:tr w:rsidR="00DE1BB2" w:rsidRPr="00DE1BB2" w14:paraId="4813A3BB" w14:textId="77777777" w:rsidTr="00BC3FD0">
        <w:trPr>
          <w:trHeight w:val="63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4F2E578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131</w:t>
            </w:r>
          </w:p>
        </w:tc>
        <w:tc>
          <w:tcPr>
            <w:tcW w:w="1000" w:type="dxa"/>
            <w:tcBorders>
              <w:top w:val="nil"/>
              <w:left w:val="nil"/>
              <w:bottom w:val="single" w:sz="4" w:space="0" w:color="000000"/>
              <w:right w:val="single" w:sz="4" w:space="0" w:color="000000"/>
            </w:tcBorders>
            <w:shd w:val="clear" w:color="000000" w:fill="BFBFBF"/>
            <w:noWrap/>
            <w:vAlign w:val="center"/>
            <w:hideMark/>
          </w:tcPr>
          <w:p w14:paraId="3FE1B229"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270129</w:t>
            </w:r>
          </w:p>
        </w:tc>
        <w:tc>
          <w:tcPr>
            <w:tcW w:w="3580" w:type="dxa"/>
            <w:tcBorders>
              <w:top w:val="nil"/>
              <w:left w:val="nil"/>
              <w:bottom w:val="single" w:sz="4" w:space="0" w:color="000000"/>
              <w:right w:val="single" w:sz="4" w:space="0" w:color="000000"/>
            </w:tcBorders>
            <w:shd w:val="clear" w:color="auto" w:fill="auto"/>
            <w:vAlign w:val="center"/>
            <w:hideMark/>
          </w:tcPr>
          <w:p w14:paraId="507CA4FD"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LEVODOPA + CARBIDOPA 200MG + 50MG</w:t>
            </w:r>
          </w:p>
        </w:tc>
        <w:tc>
          <w:tcPr>
            <w:tcW w:w="1220" w:type="dxa"/>
            <w:tcBorders>
              <w:top w:val="nil"/>
              <w:left w:val="nil"/>
              <w:bottom w:val="single" w:sz="4" w:space="0" w:color="000000"/>
              <w:right w:val="single" w:sz="4" w:space="0" w:color="000000"/>
            </w:tcBorders>
            <w:shd w:val="clear" w:color="auto" w:fill="auto"/>
            <w:vAlign w:val="center"/>
            <w:hideMark/>
          </w:tcPr>
          <w:p w14:paraId="58D24C6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16CB25F4"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0A7BBD23"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2.000</w:t>
            </w:r>
          </w:p>
        </w:tc>
      </w:tr>
      <w:tr w:rsidR="00DE1BB2" w:rsidRPr="00DE1BB2" w14:paraId="2EEB08A9" w14:textId="77777777" w:rsidTr="00BC3FD0">
        <w:trPr>
          <w:trHeight w:val="94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347D29B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132</w:t>
            </w:r>
          </w:p>
        </w:tc>
        <w:tc>
          <w:tcPr>
            <w:tcW w:w="1000" w:type="dxa"/>
            <w:tcBorders>
              <w:top w:val="nil"/>
              <w:left w:val="nil"/>
              <w:bottom w:val="single" w:sz="4" w:space="0" w:color="000000"/>
              <w:right w:val="single" w:sz="4" w:space="0" w:color="000000"/>
            </w:tcBorders>
            <w:shd w:val="clear" w:color="000000" w:fill="BFBFBF"/>
            <w:noWrap/>
            <w:vAlign w:val="center"/>
            <w:hideMark/>
          </w:tcPr>
          <w:p w14:paraId="40B6BAE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270130</w:t>
            </w:r>
          </w:p>
        </w:tc>
        <w:tc>
          <w:tcPr>
            <w:tcW w:w="3580" w:type="dxa"/>
            <w:tcBorders>
              <w:top w:val="nil"/>
              <w:left w:val="nil"/>
              <w:bottom w:val="single" w:sz="4" w:space="0" w:color="000000"/>
              <w:right w:val="single" w:sz="4" w:space="0" w:color="000000"/>
            </w:tcBorders>
            <w:shd w:val="clear" w:color="auto" w:fill="auto"/>
            <w:vAlign w:val="center"/>
            <w:hideMark/>
          </w:tcPr>
          <w:p w14:paraId="3D2C42AC"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LEVODOPA COMPOSIÇÃO: ASSOCIADO À CARBIDOPA DOSAGEM: 250MG + 25MG</w:t>
            </w:r>
          </w:p>
        </w:tc>
        <w:tc>
          <w:tcPr>
            <w:tcW w:w="1220" w:type="dxa"/>
            <w:tcBorders>
              <w:top w:val="nil"/>
              <w:left w:val="nil"/>
              <w:bottom w:val="single" w:sz="4" w:space="0" w:color="000000"/>
              <w:right w:val="single" w:sz="4" w:space="0" w:color="000000"/>
            </w:tcBorders>
            <w:shd w:val="clear" w:color="auto" w:fill="auto"/>
            <w:vAlign w:val="center"/>
            <w:hideMark/>
          </w:tcPr>
          <w:p w14:paraId="6606A0C4"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c/30</w:t>
            </w:r>
          </w:p>
        </w:tc>
        <w:tc>
          <w:tcPr>
            <w:tcW w:w="1640" w:type="dxa"/>
            <w:tcBorders>
              <w:top w:val="nil"/>
              <w:left w:val="nil"/>
              <w:bottom w:val="single" w:sz="4" w:space="0" w:color="000000"/>
              <w:right w:val="single" w:sz="4" w:space="0" w:color="000000"/>
            </w:tcBorders>
            <w:shd w:val="clear" w:color="auto" w:fill="auto"/>
            <w:vAlign w:val="center"/>
            <w:hideMark/>
          </w:tcPr>
          <w:p w14:paraId="275268B4"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1F8791A4"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70</w:t>
            </w:r>
          </w:p>
        </w:tc>
      </w:tr>
      <w:tr w:rsidR="00DE1BB2" w:rsidRPr="00DE1BB2" w14:paraId="1EAF565B"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09B80B3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133</w:t>
            </w:r>
          </w:p>
        </w:tc>
        <w:tc>
          <w:tcPr>
            <w:tcW w:w="1000" w:type="dxa"/>
            <w:tcBorders>
              <w:top w:val="nil"/>
              <w:left w:val="nil"/>
              <w:bottom w:val="single" w:sz="4" w:space="0" w:color="000000"/>
              <w:right w:val="single" w:sz="4" w:space="0" w:color="000000"/>
            </w:tcBorders>
            <w:shd w:val="clear" w:color="000000" w:fill="BFBFBF"/>
            <w:noWrap/>
            <w:vAlign w:val="center"/>
            <w:hideMark/>
          </w:tcPr>
          <w:p w14:paraId="749241C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305270</w:t>
            </w:r>
          </w:p>
        </w:tc>
        <w:tc>
          <w:tcPr>
            <w:tcW w:w="3580" w:type="dxa"/>
            <w:tcBorders>
              <w:top w:val="nil"/>
              <w:left w:val="nil"/>
              <w:bottom w:val="single" w:sz="4" w:space="0" w:color="000000"/>
              <w:right w:val="single" w:sz="4" w:space="0" w:color="000000"/>
            </w:tcBorders>
            <w:shd w:val="clear" w:color="auto" w:fill="auto"/>
            <w:vAlign w:val="center"/>
            <w:hideMark/>
          </w:tcPr>
          <w:p w14:paraId="29F317A3"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LEVOFLOXACINO 500MG</w:t>
            </w:r>
          </w:p>
        </w:tc>
        <w:tc>
          <w:tcPr>
            <w:tcW w:w="1220" w:type="dxa"/>
            <w:tcBorders>
              <w:top w:val="nil"/>
              <w:left w:val="nil"/>
              <w:bottom w:val="single" w:sz="4" w:space="0" w:color="000000"/>
              <w:right w:val="single" w:sz="4" w:space="0" w:color="000000"/>
            </w:tcBorders>
            <w:shd w:val="clear" w:color="auto" w:fill="auto"/>
            <w:vAlign w:val="center"/>
            <w:hideMark/>
          </w:tcPr>
          <w:p w14:paraId="6DDE8AAC"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c/10</w:t>
            </w:r>
          </w:p>
        </w:tc>
        <w:tc>
          <w:tcPr>
            <w:tcW w:w="1640" w:type="dxa"/>
            <w:tcBorders>
              <w:top w:val="nil"/>
              <w:left w:val="nil"/>
              <w:bottom w:val="single" w:sz="4" w:space="0" w:color="000000"/>
              <w:right w:val="single" w:sz="4" w:space="0" w:color="000000"/>
            </w:tcBorders>
            <w:shd w:val="clear" w:color="auto" w:fill="auto"/>
            <w:vAlign w:val="center"/>
            <w:hideMark/>
          </w:tcPr>
          <w:p w14:paraId="0D7AED1C"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3FE7122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2.000</w:t>
            </w:r>
          </w:p>
        </w:tc>
      </w:tr>
      <w:tr w:rsidR="00DE1BB2" w:rsidRPr="00DE1BB2" w14:paraId="653F3E20"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479096C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134</w:t>
            </w:r>
          </w:p>
        </w:tc>
        <w:tc>
          <w:tcPr>
            <w:tcW w:w="1000" w:type="dxa"/>
            <w:tcBorders>
              <w:top w:val="nil"/>
              <w:left w:val="nil"/>
              <w:bottom w:val="single" w:sz="4" w:space="0" w:color="000000"/>
              <w:right w:val="single" w:sz="4" w:space="0" w:color="000000"/>
            </w:tcBorders>
            <w:shd w:val="clear" w:color="000000" w:fill="BFBFBF"/>
            <w:noWrap/>
            <w:vAlign w:val="center"/>
            <w:hideMark/>
          </w:tcPr>
          <w:p w14:paraId="10F5599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268129</w:t>
            </w:r>
          </w:p>
        </w:tc>
        <w:tc>
          <w:tcPr>
            <w:tcW w:w="3580" w:type="dxa"/>
            <w:tcBorders>
              <w:top w:val="nil"/>
              <w:left w:val="nil"/>
              <w:bottom w:val="single" w:sz="4" w:space="0" w:color="000000"/>
              <w:right w:val="single" w:sz="4" w:space="0" w:color="000000"/>
            </w:tcBorders>
            <w:shd w:val="clear" w:color="auto" w:fill="auto"/>
            <w:vAlign w:val="center"/>
            <w:hideMark/>
          </w:tcPr>
          <w:p w14:paraId="2F79BA29"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LEVOMEPROMAZINA 100MG</w:t>
            </w:r>
          </w:p>
        </w:tc>
        <w:tc>
          <w:tcPr>
            <w:tcW w:w="1220" w:type="dxa"/>
            <w:tcBorders>
              <w:top w:val="nil"/>
              <w:left w:val="nil"/>
              <w:bottom w:val="single" w:sz="4" w:space="0" w:color="000000"/>
              <w:right w:val="single" w:sz="4" w:space="0" w:color="000000"/>
            </w:tcBorders>
            <w:shd w:val="clear" w:color="auto" w:fill="auto"/>
            <w:vAlign w:val="center"/>
            <w:hideMark/>
          </w:tcPr>
          <w:p w14:paraId="6BE7905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2D99EE9E"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0563EB1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150.000</w:t>
            </w:r>
          </w:p>
        </w:tc>
      </w:tr>
      <w:tr w:rsidR="00DE1BB2" w:rsidRPr="00DE1BB2" w14:paraId="14FF2496"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463F513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135</w:t>
            </w:r>
          </w:p>
        </w:tc>
        <w:tc>
          <w:tcPr>
            <w:tcW w:w="1000" w:type="dxa"/>
            <w:tcBorders>
              <w:top w:val="nil"/>
              <w:left w:val="nil"/>
              <w:bottom w:val="single" w:sz="4" w:space="0" w:color="000000"/>
              <w:right w:val="single" w:sz="4" w:space="0" w:color="000000"/>
            </w:tcBorders>
            <w:shd w:val="clear" w:color="000000" w:fill="BFBFBF"/>
            <w:noWrap/>
            <w:vAlign w:val="center"/>
            <w:hideMark/>
          </w:tcPr>
          <w:p w14:paraId="061C04B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268128</w:t>
            </w:r>
          </w:p>
        </w:tc>
        <w:tc>
          <w:tcPr>
            <w:tcW w:w="3580" w:type="dxa"/>
            <w:tcBorders>
              <w:top w:val="nil"/>
              <w:left w:val="nil"/>
              <w:bottom w:val="single" w:sz="4" w:space="0" w:color="000000"/>
              <w:right w:val="single" w:sz="4" w:space="0" w:color="000000"/>
            </w:tcBorders>
            <w:shd w:val="clear" w:color="auto" w:fill="auto"/>
            <w:vAlign w:val="center"/>
            <w:hideMark/>
          </w:tcPr>
          <w:p w14:paraId="7BEE0133"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 xml:space="preserve">LEVOMEPROMAZINA 25MG </w:t>
            </w:r>
          </w:p>
        </w:tc>
        <w:tc>
          <w:tcPr>
            <w:tcW w:w="1220" w:type="dxa"/>
            <w:tcBorders>
              <w:top w:val="nil"/>
              <w:left w:val="nil"/>
              <w:bottom w:val="single" w:sz="4" w:space="0" w:color="000000"/>
              <w:right w:val="single" w:sz="4" w:space="0" w:color="000000"/>
            </w:tcBorders>
            <w:shd w:val="clear" w:color="auto" w:fill="auto"/>
            <w:vAlign w:val="center"/>
            <w:hideMark/>
          </w:tcPr>
          <w:p w14:paraId="74B0F31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436BADD3"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14F84F19"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100.000</w:t>
            </w:r>
          </w:p>
        </w:tc>
      </w:tr>
      <w:tr w:rsidR="00DE1BB2" w:rsidRPr="00DE1BB2" w14:paraId="2E2C7B02" w14:textId="77777777" w:rsidTr="00BC3FD0">
        <w:trPr>
          <w:trHeight w:val="63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1B2B524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136</w:t>
            </w:r>
          </w:p>
        </w:tc>
        <w:tc>
          <w:tcPr>
            <w:tcW w:w="1000" w:type="dxa"/>
            <w:tcBorders>
              <w:top w:val="nil"/>
              <w:left w:val="nil"/>
              <w:bottom w:val="single" w:sz="4" w:space="0" w:color="000000"/>
              <w:right w:val="single" w:sz="4" w:space="0" w:color="000000"/>
            </w:tcBorders>
            <w:shd w:val="clear" w:color="000000" w:fill="BFBFBF"/>
            <w:noWrap/>
            <w:vAlign w:val="center"/>
            <w:hideMark/>
          </w:tcPr>
          <w:p w14:paraId="68013C9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268130</w:t>
            </w:r>
          </w:p>
        </w:tc>
        <w:tc>
          <w:tcPr>
            <w:tcW w:w="3580" w:type="dxa"/>
            <w:tcBorders>
              <w:top w:val="nil"/>
              <w:left w:val="nil"/>
              <w:bottom w:val="single" w:sz="4" w:space="0" w:color="000000"/>
              <w:right w:val="single" w:sz="4" w:space="0" w:color="000000"/>
            </w:tcBorders>
            <w:shd w:val="clear" w:color="auto" w:fill="auto"/>
            <w:vAlign w:val="center"/>
            <w:hideMark/>
          </w:tcPr>
          <w:p w14:paraId="127D9CC3"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LEVOMEPROMAZINA 40MG SOLUÇÃO ORAL 20ML</w:t>
            </w:r>
          </w:p>
        </w:tc>
        <w:tc>
          <w:tcPr>
            <w:tcW w:w="1220" w:type="dxa"/>
            <w:tcBorders>
              <w:top w:val="nil"/>
              <w:left w:val="nil"/>
              <w:bottom w:val="single" w:sz="4" w:space="0" w:color="000000"/>
              <w:right w:val="single" w:sz="4" w:space="0" w:color="000000"/>
            </w:tcBorders>
            <w:shd w:val="clear" w:color="auto" w:fill="auto"/>
            <w:vAlign w:val="center"/>
            <w:hideMark/>
          </w:tcPr>
          <w:p w14:paraId="77F391A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5627589B"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w:t>
            </w:r>
          </w:p>
        </w:tc>
        <w:tc>
          <w:tcPr>
            <w:tcW w:w="980" w:type="dxa"/>
            <w:tcBorders>
              <w:top w:val="nil"/>
              <w:left w:val="nil"/>
              <w:bottom w:val="single" w:sz="4" w:space="0" w:color="auto"/>
              <w:right w:val="single" w:sz="4" w:space="0" w:color="auto"/>
            </w:tcBorders>
            <w:shd w:val="clear" w:color="auto" w:fill="auto"/>
            <w:noWrap/>
            <w:vAlign w:val="center"/>
            <w:hideMark/>
          </w:tcPr>
          <w:p w14:paraId="3E7F2147"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1.000</w:t>
            </w:r>
          </w:p>
        </w:tc>
      </w:tr>
      <w:tr w:rsidR="00DE1BB2" w:rsidRPr="00DE1BB2" w14:paraId="24FE4A0D"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7B77C9E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137</w:t>
            </w:r>
          </w:p>
        </w:tc>
        <w:tc>
          <w:tcPr>
            <w:tcW w:w="1000" w:type="dxa"/>
            <w:tcBorders>
              <w:top w:val="nil"/>
              <w:left w:val="nil"/>
              <w:bottom w:val="single" w:sz="4" w:space="0" w:color="000000"/>
              <w:right w:val="single" w:sz="4" w:space="0" w:color="000000"/>
            </w:tcBorders>
            <w:shd w:val="clear" w:color="000000" w:fill="BFBFBF"/>
            <w:noWrap/>
            <w:vAlign w:val="center"/>
            <w:hideMark/>
          </w:tcPr>
          <w:p w14:paraId="3D88818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268125</w:t>
            </w:r>
          </w:p>
        </w:tc>
        <w:tc>
          <w:tcPr>
            <w:tcW w:w="3580" w:type="dxa"/>
            <w:tcBorders>
              <w:top w:val="nil"/>
              <w:left w:val="nil"/>
              <w:bottom w:val="single" w:sz="4" w:space="0" w:color="000000"/>
              <w:right w:val="single" w:sz="4" w:space="0" w:color="000000"/>
            </w:tcBorders>
            <w:shd w:val="clear" w:color="auto" w:fill="auto"/>
            <w:vAlign w:val="center"/>
            <w:hideMark/>
          </w:tcPr>
          <w:p w14:paraId="38DDC1EE"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 xml:space="preserve">LEVOTIROXINA SÓDICA 100 MCG </w:t>
            </w:r>
          </w:p>
        </w:tc>
        <w:tc>
          <w:tcPr>
            <w:tcW w:w="1220" w:type="dxa"/>
            <w:tcBorders>
              <w:top w:val="nil"/>
              <w:left w:val="nil"/>
              <w:bottom w:val="single" w:sz="4" w:space="0" w:color="000000"/>
              <w:right w:val="single" w:sz="4" w:space="0" w:color="000000"/>
            </w:tcBorders>
            <w:shd w:val="clear" w:color="auto" w:fill="auto"/>
            <w:vAlign w:val="center"/>
            <w:hideMark/>
          </w:tcPr>
          <w:p w14:paraId="2E658F8B"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c/50</w:t>
            </w:r>
          </w:p>
        </w:tc>
        <w:tc>
          <w:tcPr>
            <w:tcW w:w="1640" w:type="dxa"/>
            <w:tcBorders>
              <w:top w:val="nil"/>
              <w:left w:val="nil"/>
              <w:bottom w:val="single" w:sz="4" w:space="0" w:color="000000"/>
              <w:right w:val="single" w:sz="4" w:space="0" w:color="000000"/>
            </w:tcBorders>
            <w:shd w:val="clear" w:color="auto" w:fill="auto"/>
            <w:vAlign w:val="center"/>
            <w:hideMark/>
          </w:tcPr>
          <w:p w14:paraId="0940974C"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0DF9033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w:t>
            </w:r>
          </w:p>
        </w:tc>
      </w:tr>
      <w:tr w:rsidR="00DE1BB2" w:rsidRPr="00DE1BB2" w14:paraId="50E3A4DB"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4A6B971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138</w:t>
            </w:r>
          </w:p>
        </w:tc>
        <w:tc>
          <w:tcPr>
            <w:tcW w:w="1000" w:type="dxa"/>
            <w:tcBorders>
              <w:top w:val="nil"/>
              <w:left w:val="nil"/>
              <w:bottom w:val="single" w:sz="4" w:space="0" w:color="000000"/>
              <w:right w:val="single" w:sz="4" w:space="0" w:color="000000"/>
            </w:tcBorders>
            <w:shd w:val="clear" w:color="000000" w:fill="BFBFBF"/>
            <w:noWrap/>
            <w:vAlign w:val="center"/>
            <w:hideMark/>
          </w:tcPr>
          <w:p w14:paraId="1C90E477"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268124</w:t>
            </w:r>
          </w:p>
        </w:tc>
        <w:tc>
          <w:tcPr>
            <w:tcW w:w="3580" w:type="dxa"/>
            <w:tcBorders>
              <w:top w:val="nil"/>
              <w:left w:val="nil"/>
              <w:bottom w:val="single" w:sz="4" w:space="0" w:color="000000"/>
              <w:right w:val="single" w:sz="4" w:space="0" w:color="000000"/>
            </w:tcBorders>
            <w:shd w:val="clear" w:color="auto" w:fill="auto"/>
            <w:vAlign w:val="center"/>
            <w:hideMark/>
          </w:tcPr>
          <w:p w14:paraId="7D997428"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LEVOTIROXINA SÓDICA 25 MCG</w:t>
            </w:r>
          </w:p>
        </w:tc>
        <w:tc>
          <w:tcPr>
            <w:tcW w:w="1220" w:type="dxa"/>
            <w:tcBorders>
              <w:top w:val="nil"/>
              <w:left w:val="nil"/>
              <w:bottom w:val="single" w:sz="4" w:space="0" w:color="000000"/>
              <w:right w:val="single" w:sz="4" w:space="0" w:color="000000"/>
            </w:tcBorders>
            <w:shd w:val="clear" w:color="auto" w:fill="auto"/>
            <w:vAlign w:val="center"/>
            <w:hideMark/>
          </w:tcPr>
          <w:p w14:paraId="030A14F3"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c/50</w:t>
            </w:r>
          </w:p>
        </w:tc>
        <w:tc>
          <w:tcPr>
            <w:tcW w:w="1640" w:type="dxa"/>
            <w:tcBorders>
              <w:top w:val="nil"/>
              <w:left w:val="nil"/>
              <w:bottom w:val="single" w:sz="4" w:space="0" w:color="000000"/>
              <w:right w:val="single" w:sz="4" w:space="0" w:color="000000"/>
            </w:tcBorders>
            <w:shd w:val="clear" w:color="auto" w:fill="auto"/>
            <w:vAlign w:val="center"/>
            <w:hideMark/>
          </w:tcPr>
          <w:p w14:paraId="34D26FD7"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0819627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w:t>
            </w:r>
          </w:p>
        </w:tc>
      </w:tr>
      <w:tr w:rsidR="00DE1BB2" w:rsidRPr="00DE1BB2" w14:paraId="392430AF" w14:textId="77777777" w:rsidTr="00BC3FD0">
        <w:trPr>
          <w:trHeight w:val="63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48384AC9"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139</w:t>
            </w:r>
          </w:p>
        </w:tc>
        <w:tc>
          <w:tcPr>
            <w:tcW w:w="1000" w:type="dxa"/>
            <w:tcBorders>
              <w:top w:val="nil"/>
              <w:left w:val="nil"/>
              <w:bottom w:val="single" w:sz="4" w:space="0" w:color="000000"/>
              <w:right w:val="single" w:sz="4" w:space="0" w:color="000000"/>
            </w:tcBorders>
            <w:shd w:val="clear" w:color="000000" w:fill="BFBFBF"/>
            <w:noWrap/>
            <w:vAlign w:val="center"/>
            <w:hideMark/>
          </w:tcPr>
          <w:p w14:paraId="3299EA1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269846</w:t>
            </w:r>
          </w:p>
        </w:tc>
        <w:tc>
          <w:tcPr>
            <w:tcW w:w="3580" w:type="dxa"/>
            <w:tcBorders>
              <w:top w:val="nil"/>
              <w:left w:val="nil"/>
              <w:bottom w:val="single" w:sz="4" w:space="0" w:color="000000"/>
              <w:right w:val="single" w:sz="4" w:space="0" w:color="000000"/>
            </w:tcBorders>
            <w:shd w:val="clear" w:color="auto" w:fill="auto"/>
            <w:vAlign w:val="center"/>
            <w:hideMark/>
          </w:tcPr>
          <w:p w14:paraId="55B58157"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LIDOCAÍNA CLORIDRATO GELEIA 2% 30G</w:t>
            </w:r>
          </w:p>
        </w:tc>
        <w:tc>
          <w:tcPr>
            <w:tcW w:w="1220" w:type="dxa"/>
            <w:tcBorders>
              <w:top w:val="nil"/>
              <w:left w:val="nil"/>
              <w:bottom w:val="single" w:sz="4" w:space="0" w:color="000000"/>
              <w:right w:val="single" w:sz="4" w:space="0" w:color="000000"/>
            </w:tcBorders>
            <w:shd w:val="clear" w:color="auto" w:fill="auto"/>
            <w:vAlign w:val="center"/>
            <w:hideMark/>
          </w:tcPr>
          <w:p w14:paraId="2F2FC76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5701FB0F"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BISNAGA</w:t>
            </w:r>
          </w:p>
        </w:tc>
        <w:tc>
          <w:tcPr>
            <w:tcW w:w="980" w:type="dxa"/>
            <w:tcBorders>
              <w:top w:val="nil"/>
              <w:left w:val="nil"/>
              <w:bottom w:val="single" w:sz="4" w:space="0" w:color="auto"/>
              <w:right w:val="single" w:sz="4" w:space="0" w:color="auto"/>
            </w:tcBorders>
            <w:shd w:val="clear" w:color="auto" w:fill="auto"/>
            <w:noWrap/>
            <w:vAlign w:val="center"/>
            <w:hideMark/>
          </w:tcPr>
          <w:p w14:paraId="0209483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4.000</w:t>
            </w:r>
          </w:p>
        </w:tc>
      </w:tr>
      <w:tr w:rsidR="00DE1BB2" w:rsidRPr="00DE1BB2" w14:paraId="5CE1E150"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3C6C871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140</w:t>
            </w:r>
          </w:p>
        </w:tc>
        <w:tc>
          <w:tcPr>
            <w:tcW w:w="1000" w:type="dxa"/>
            <w:tcBorders>
              <w:top w:val="nil"/>
              <w:left w:val="nil"/>
              <w:bottom w:val="single" w:sz="4" w:space="0" w:color="000000"/>
              <w:right w:val="single" w:sz="4" w:space="0" w:color="000000"/>
            </w:tcBorders>
            <w:shd w:val="clear" w:color="000000" w:fill="BFBFBF"/>
            <w:noWrap/>
            <w:vAlign w:val="center"/>
            <w:hideMark/>
          </w:tcPr>
          <w:p w14:paraId="2A873BD9"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269845</w:t>
            </w:r>
          </w:p>
        </w:tc>
        <w:tc>
          <w:tcPr>
            <w:tcW w:w="3580" w:type="dxa"/>
            <w:tcBorders>
              <w:top w:val="nil"/>
              <w:left w:val="nil"/>
              <w:bottom w:val="single" w:sz="4" w:space="0" w:color="000000"/>
              <w:right w:val="single" w:sz="4" w:space="0" w:color="000000"/>
            </w:tcBorders>
            <w:shd w:val="clear" w:color="auto" w:fill="auto"/>
            <w:vAlign w:val="center"/>
            <w:hideMark/>
          </w:tcPr>
          <w:p w14:paraId="210FBA0B"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 xml:space="preserve">LIDOCAÍNA SPRAY 10%       50 ML </w:t>
            </w:r>
          </w:p>
        </w:tc>
        <w:tc>
          <w:tcPr>
            <w:tcW w:w="1220" w:type="dxa"/>
            <w:tcBorders>
              <w:top w:val="nil"/>
              <w:left w:val="nil"/>
              <w:bottom w:val="single" w:sz="4" w:space="0" w:color="000000"/>
              <w:right w:val="single" w:sz="4" w:space="0" w:color="000000"/>
            </w:tcBorders>
            <w:shd w:val="clear" w:color="auto" w:fill="auto"/>
            <w:vAlign w:val="center"/>
            <w:hideMark/>
          </w:tcPr>
          <w:p w14:paraId="7360F309"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6958A591"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w:t>
            </w:r>
          </w:p>
        </w:tc>
        <w:tc>
          <w:tcPr>
            <w:tcW w:w="980" w:type="dxa"/>
            <w:tcBorders>
              <w:top w:val="nil"/>
              <w:left w:val="nil"/>
              <w:bottom w:val="single" w:sz="4" w:space="0" w:color="auto"/>
              <w:right w:val="single" w:sz="4" w:space="0" w:color="auto"/>
            </w:tcBorders>
            <w:shd w:val="clear" w:color="auto" w:fill="auto"/>
            <w:noWrap/>
            <w:vAlign w:val="center"/>
            <w:hideMark/>
          </w:tcPr>
          <w:p w14:paraId="08D48AE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500</w:t>
            </w:r>
          </w:p>
        </w:tc>
      </w:tr>
      <w:tr w:rsidR="00DE1BB2" w:rsidRPr="00DE1BB2" w14:paraId="0D5EBDE3"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608D9DA4"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141</w:t>
            </w:r>
          </w:p>
        </w:tc>
        <w:tc>
          <w:tcPr>
            <w:tcW w:w="1000" w:type="dxa"/>
            <w:tcBorders>
              <w:top w:val="nil"/>
              <w:left w:val="nil"/>
              <w:bottom w:val="single" w:sz="4" w:space="0" w:color="000000"/>
              <w:right w:val="single" w:sz="4" w:space="0" w:color="000000"/>
            </w:tcBorders>
            <w:shd w:val="clear" w:color="000000" w:fill="BFBFBF"/>
            <w:noWrap/>
            <w:vAlign w:val="center"/>
            <w:hideMark/>
          </w:tcPr>
          <w:p w14:paraId="33E585C7"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273264</w:t>
            </w:r>
          </w:p>
        </w:tc>
        <w:tc>
          <w:tcPr>
            <w:tcW w:w="3580" w:type="dxa"/>
            <w:tcBorders>
              <w:top w:val="nil"/>
              <w:left w:val="nil"/>
              <w:bottom w:val="single" w:sz="4" w:space="0" w:color="000000"/>
              <w:right w:val="single" w:sz="4" w:space="0" w:color="000000"/>
            </w:tcBorders>
            <w:shd w:val="clear" w:color="auto" w:fill="auto"/>
            <w:vAlign w:val="center"/>
            <w:hideMark/>
          </w:tcPr>
          <w:p w14:paraId="0749FE09"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LOPERAMIDA CLORIDRATO 2MG</w:t>
            </w:r>
          </w:p>
        </w:tc>
        <w:tc>
          <w:tcPr>
            <w:tcW w:w="1220" w:type="dxa"/>
            <w:tcBorders>
              <w:top w:val="nil"/>
              <w:left w:val="nil"/>
              <w:bottom w:val="single" w:sz="4" w:space="0" w:color="000000"/>
              <w:right w:val="single" w:sz="4" w:space="0" w:color="000000"/>
            </w:tcBorders>
            <w:shd w:val="clear" w:color="auto" w:fill="auto"/>
            <w:vAlign w:val="center"/>
            <w:hideMark/>
          </w:tcPr>
          <w:p w14:paraId="3CA35179"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60795D41"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2AFB7FB3"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1.500</w:t>
            </w:r>
          </w:p>
        </w:tc>
      </w:tr>
      <w:tr w:rsidR="00DE1BB2" w:rsidRPr="00DE1BB2" w14:paraId="532A9F12"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06A7685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142</w:t>
            </w:r>
          </w:p>
        </w:tc>
        <w:tc>
          <w:tcPr>
            <w:tcW w:w="1000" w:type="dxa"/>
            <w:tcBorders>
              <w:top w:val="nil"/>
              <w:left w:val="nil"/>
              <w:bottom w:val="single" w:sz="4" w:space="0" w:color="000000"/>
              <w:right w:val="single" w:sz="4" w:space="0" w:color="000000"/>
            </w:tcBorders>
            <w:shd w:val="clear" w:color="000000" w:fill="BFBFBF"/>
            <w:noWrap/>
            <w:vAlign w:val="center"/>
            <w:hideMark/>
          </w:tcPr>
          <w:p w14:paraId="5F5B626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273466</w:t>
            </w:r>
          </w:p>
        </w:tc>
        <w:tc>
          <w:tcPr>
            <w:tcW w:w="3580" w:type="dxa"/>
            <w:tcBorders>
              <w:top w:val="nil"/>
              <w:left w:val="nil"/>
              <w:bottom w:val="single" w:sz="4" w:space="0" w:color="000000"/>
              <w:right w:val="single" w:sz="4" w:space="0" w:color="000000"/>
            </w:tcBorders>
            <w:shd w:val="clear" w:color="auto" w:fill="auto"/>
            <w:vAlign w:val="center"/>
            <w:hideMark/>
          </w:tcPr>
          <w:p w14:paraId="4FDB8A46"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LORATADINA 10MG</w:t>
            </w:r>
          </w:p>
        </w:tc>
        <w:tc>
          <w:tcPr>
            <w:tcW w:w="1220" w:type="dxa"/>
            <w:tcBorders>
              <w:top w:val="nil"/>
              <w:left w:val="nil"/>
              <w:bottom w:val="single" w:sz="4" w:space="0" w:color="000000"/>
              <w:right w:val="single" w:sz="4" w:space="0" w:color="000000"/>
            </w:tcBorders>
            <w:shd w:val="clear" w:color="auto" w:fill="auto"/>
            <w:vAlign w:val="center"/>
            <w:hideMark/>
          </w:tcPr>
          <w:p w14:paraId="34546C6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25CEB3FC"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05DB8FD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120.000</w:t>
            </w:r>
          </w:p>
        </w:tc>
      </w:tr>
      <w:tr w:rsidR="00DE1BB2" w:rsidRPr="00DE1BB2" w14:paraId="7FE099F3" w14:textId="77777777" w:rsidTr="00BC3FD0">
        <w:trPr>
          <w:trHeight w:val="63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25255F9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143</w:t>
            </w:r>
          </w:p>
        </w:tc>
        <w:tc>
          <w:tcPr>
            <w:tcW w:w="1000" w:type="dxa"/>
            <w:tcBorders>
              <w:top w:val="nil"/>
              <w:left w:val="nil"/>
              <w:bottom w:val="single" w:sz="4" w:space="0" w:color="000000"/>
              <w:right w:val="single" w:sz="4" w:space="0" w:color="000000"/>
            </w:tcBorders>
            <w:shd w:val="clear" w:color="000000" w:fill="BFBFBF"/>
            <w:noWrap/>
            <w:vAlign w:val="center"/>
            <w:hideMark/>
          </w:tcPr>
          <w:p w14:paraId="25CFF1F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273467</w:t>
            </w:r>
          </w:p>
        </w:tc>
        <w:tc>
          <w:tcPr>
            <w:tcW w:w="3580" w:type="dxa"/>
            <w:tcBorders>
              <w:top w:val="nil"/>
              <w:left w:val="nil"/>
              <w:bottom w:val="single" w:sz="4" w:space="0" w:color="000000"/>
              <w:right w:val="single" w:sz="4" w:space="0" w:color="000000"/>
            </w:tcBorders>
            <w:shd w:val="clear" w:color="auto" w:fill="auto"/>
            <w:vAlign w:val="center"/>
            <w:hideMark/>
          </w:tcPr>
          <w:p w14:paraId="3582D56B"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LORATADINA XAROPE 1MG/ML 100ML</w:t>
            </w:r>
          </w:p>
        </w:tc>
        <w:tc>
          <w:tcPr>
            <w:tcW w:w="1220" w:type="dxa"/>
            <w:tcBorders>
              <w:top w:val="nil"/>
              <w:left w:val="nil"/>
              <w:bottom w:val="single" w:sz="4" w:space="0" w:color="000000"/>
              <w:right w:val="single" w:sz="4" w:space="0" w:color="000000"/>
            </w:tcBorders>
            <w:shd w:val="clear" w:color="auto" w:fill="auto"/>
            <w:vAlign w:val="center"/>
            <w:hideMark/>
          </w:tcPr>
          <w:p w14:paraId="77423C4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430FDB98"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w:t>
            </w:r>
          </w:p>
        </w:tc>
        <w:tc>
          <w:tcPr>
            <w:tcW w:w="980" w:type="dxa"/>
            <w:tcBorders>
              <w:top w:val="nil"/>
              <w:left w:val="nil"/>
              <w:bottom w:val="single" w:sz="4" w:space="0" w:color="auto"/>
              <w:right w:val="single" w:sz="4" w:space="0" w:color="auto"/>
            </w:tcBorders>
            <w:shd w:val="clear" w:color="auto" w:fill="auto"/>
            <w:noWrap/>
            <w:vAlign w:val="center"/>
            <w:hideMark/>
          </w:tcPr>
          <w:p w14:paraId="526821A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5.000</w:t>
            </w:r>
          </w:p>
        </w:tc>
      </w:tr>
      <w:tr w:rsidR="00DE1BB2" w:rsidRPr="00DE1BB2" w14:paraId="330E8FA8"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667EF0A4"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144</w:t>
            </w:r>
          </w:p>
        </w:tc>
        <w:tc>
          <w:tcPr>
            <w:tcW w:w="1000" w:type="dxa"/>
            <w:tcBorders>
              <w:top w:val="nil"/>
              <w:left w:val="nil"/>
              <w:bottom w:val="single" w:sz="4" w:space="0" w:color="000000"/>
              <w:right w:val="single" w:sz="4" w:space="0" w:color="000000"/>
            </w:tcBorders>
            <w:shd w:val="clear" w:color="000000" w:fill="BFBFBF"/>
            <w:noWrap/>
            <w:vAlign w:val="center"/>
            <w:hideMark/>
          </w:tcPr>
          <w:p w14:paraId="2EE2BD0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268856</w:t>
            </w:r>
          </w:p>
        </w:tc>
        <w:tc>
          <w:tcPr>
            <w:tcW w:w="3580" w:type="dxa"/>
            <w:tcBorders>
              <w:top w:val="nil"/>
              <w:left w:val="nil"/>
              <w:bottom w:val="single" w:sz="4" w:space="0" w:color="000000"/>
              <w:right w:val="single" w:sz="4" w:space="0" w:color="000000"/>
            </w:tcBorders>
            <w:shd w:val="clear" w:color="auto" w:fill="auto"/>
            <w:vAlign w:val="center"/>
            <w:hideMark/>
          </w:tcPr>
          <w:p w14:paraId="4B7AECF8"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LOSARTANA POTÁSSICA 50MG</w:t>
            </w:r>
          </w:p>
        </w:tc>
        <w:tc>
          <w:tcPr>
            <w:tcW w:w="1220" w:type="dxa"/>
            <w:tcBorders>
              <w:top w:val="nil"/>
              <w:left w:val="nil"/>
              <w:bottom w:val="single" w:sz="4" w:space="0" w:color="000000"/>
              <w:right w:val="single" w:sz="4" w:space="0" w:color="000000"/>
            </w:tcBorders>
            <w:shd w:val="clear" w:color="auto" w:fill="auto"/>
            <w:vAlign w:val="center"/>
            <w:hideMark/>
          </w:tcPr>
          <w:p w14:paraId="45E1B2BF"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c/30</w:t>
            </w:r>
          </w:p>
        </w:tc>
        <w:tc>
          <w:tcPr>
            <w:tcW w:w="1640" w:type="dxa"/>
            <w:tcBorders>
              <w:top w:val="nil"/>
              <w:left w:val="nil"/>
              <w:bottom w:val="single" w:sz="4" w:space="0" w:color="000000"/>
              <w:right w:val="single" w:sz="4" w:space="0" w:color="000000"/>
            </w:tcBorders>
            <w:shd w:val="clear" w:color="auto" w:fill="auto"/>
            <w:vAlign w:val="center"/>
            <w:hideMark/>
          </w:tcPr>
          <w:p w14:paraId="7E931C41"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6CAFE5C4"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13.330</w:t>
            </w:r>
          </w:p>
        </w:tc>
      </w:tr>
      <w:tr w:rsidR="00DE1BB2" w:rsidRPr="00DE1BB2" w14:paraId="712CFCBA" w14:textId="77777777" w:rsidTr="00BC3FD0">
        <w:trPr>
          <w:trHeight w:val="630"/>
          <w:jc w:val="center"/>
        </w:trPr>
        <w:tc>
          <w:tcPr>
            <w:tcW w:w="600" w:type="dxa"/>
            <w:tcBorders>
              <w:top w:val="nil"/>
              <w:left w:val="single" w:sz="4" w:space="0" w:color="000000"/>
              <w:bottom w:val="single" w:sz="4" w:space="0" w:color="auto"/>
              <w:right w:val="single" w:sz="4" w:space="0" w:color="000000"/>
            </w:tcBorders>
            <w:shd w:val="clear" w:color="000000" w:fill="BFBFBF"/>
            <w:noWrap/>
            <w:vAlign w:val="center"/>
            <w:hideMark/>
          </w:tcPr>
          <w:p w14:paraId="50A9F8D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145</w:t>
            </w:r>
          </w:p>
        </w:tc>
        <w:tc>
          <w:tcPr>
            <w:tcW w:w="1000" w:type="dxa"/>
            <w:tcBorders>
              <w:top w:val="nil"/>
              <w:left w:val="nil"/>
              <w:bottom w:val="single" w:sz="4" w:space="0" w:color="auto"/>
              <w:right w:val="single" w:sz="4" w:space="0" w:color="000000"/>
            </w:tcBorders>
            <w:shd w:val="clear" w:color="000000" w:fill="BFBFBF"/>
            <w:noWrap/>
            <w:vAlign w:val="center"/>
            <w:hideMark/>
          </w:tcPr>
          <w:p w14:paraId="23BB737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267692</w:t>
            </w:r>
          </w:p>
        </w:tc>
        <w:tc>
          <w:tcPr>
            <w:tcW w:w="3580" w:type="dxa"/>
            <w:tcBorders>
              <w:top w:val="nil"/>
              <w:left w:val="nil"/>
              <w:bottom w:val="single" w:sz="4" w:space="0" w:color="auto"/>
              <w:right w:val="single" w:sz="4" w:space="0" w:color="000000"/>
            </w:tcBorders>
            <w:shd w:val="clear" w:color="auto" w:fill="auto"/>
            <w:vAlign w:val="center"/>
            <w:hideMark/>
          </w:tcPr>
          <w:p w14:paraId="694A957E"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MEBENDAZOL 100MG MASTIGÁVEL</w:t>
            </w:r>
          </w:p>
        </w:tc>
        <w:tc>
          <w:tcPr>
            <w:tcW w:w="1220" w:type="dxa"/>
            <w:tcBorders>
              <w:top w:val="nil"/>
              <w:left w:val="nil"/>
              <w:bottom w:val="single" w:sz="4" w:space="0" w:color="auto"/>
              <w:right w:val="single" w:sz="4" w:space="0" w:color="000000"/>
            </w:tcBorders>
            <w:shd w:val="clear" w:color="auto" w:fill="auto"/>
            <w:vAlign w:val="center"/>
            <w:hideMark/>
          </w:tcPr>
          <w:p w14:paraId="6D55F21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auto"/>
              <w:right w:val="single" w:sz="4" w:space="0" w:color="000000"/>
            </w:tcBorders>
            <w:shd w:val="clear" w:color="auto" w:fill="auto"/>
            <w:vAlign w:val="center"/>
            <w:hideMark/>
          </w:tcPr>
          <w:p w14:paraId="15363F98"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5D3263D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10.000</w:t>
            </w:r>
          </w:p>
        </w:tc>
      </w:tr>
      <w:tr w:rsidR="00DE1BB2" w:rsidRPr="00DE1BB2" w14:paraId="40CFBFB3" w14:textId="77777777" w:rsidTr="00BC3FD0">
        <w:trPr>
          <w:trHeight w:val="630"/>
          <w:jc w:val="center"/>
        </w:trPr>
        <w:tc>
          <w:tcPr>
            <w:tcW w:w="600" w:type="dxa"/>
            <w:tcBorders>
              <w:top w:val="single" w:sz="4" w:space="0" w:color="auto"/>
              <w:left w:val="single" w:sz="4" w:space="0" w:color="000000"/>
              <w:bottom w:val="single" w:sz="4" w:space="0" w:color="000000"/>
              <w:right w:val="single" w:sz="4" w:space="0" w:color="000000"/>
            </w:tcBorders>
            <w:shd w:val="clear" w:color="000000" w:fill="BFBFBF"/>
            <w:noWrap/>
            <w:vAlign w:val="center"/>
            <w:hideMark/>
          </w:tcPr>
          <w:p w14:paraId="65E872A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146</w:t>
            </w:r>
          </w:p>
        </w:tc>
        <w:tc>
          <w:tcPr>
            <w:tcW w:w="1000" w:type="dxa"/>
            <w:tcBorders>
              <w:top w:val="single" w:sz="4" w:space="0" w:color="auto"/>
              <w:left w:val="nil"/>
              <w:bottom w:val="single" w:sz="4" w:space="0" w:color="000000"/>
              <w:right w:val="single" w:sz="4" w:space="0" w:color="000000"/>
            </w:tcBorders>
            <w:shd w:val="clear" w:color="000000" w:fill="BFBFBF"/>
            <w:noWrap/>
            <w:vAlign w:val="center"/>
            <w:hideMark/>
          </w:tcPr>
          <w:p w14:paraId="2183D0C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267694</w:t>
            </w:r>
          </w:p>
        </w:tc>
        <w:tc>
          <w:tcPr>
            <w:tcW w:w="3580" w:type="dxa"/>
            <w:tcBorders>
              <w:top w:val="single" w:sz="4" w:space="0" w:color="auto"/>
              <w:left w:val="nil"/>
              <w:bottom w:val="single" w:sz="4" w:space="0" w:color="000000"/>
              <w:right w:val="single" w:sz="4" w:space="0" w:color="000000"/>
            </w:tcBorders>
            <w:shd w:val="clear" w:color="auto" w:fill="auto"/>
            <w:vAlign w:val="center"/>
            <w:hideMark/>
          </w:tcPr>
          <w:p w14:paraId="58ED4725"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MEBENDAZOL 20MG/ML SUSP. ORAL 30ML</w:t>
            </w:r>
          </w:p>
        </w:tc>
        <w:tc>
          <w:tcPr>
            <w:tcW w:w="1220" w:type="dxa"/>
            <w:tcBorders>
              <w:top w:val="single" w:sz="4" w:space="0" w:color="auto"/>
              <w:left w:val="nil"/>
              <w:bottom w:val="single" w:sz="4" w:space="0" w:color="000000"/>
              <w:right w:val="single" w:sz="4" w:space="0" w:color="000000"/>
            </w:tcBorders>
            <w:shd w:val="clear" w:color="auto" w:fill="auto"/>
            <w:vAlign w:val="center"/>
            <w:hideMark/>
          </w:tcPr>
          <w:p w14:paraId="21CF4304"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 30ml</w:t>
            </w:r>
          </w:p>
        </w:tc>
        <w:tc>
          <w:tcPr>
            <w:tcW w:w="1640" w:type="dxa"/>
            <w:tcBorders>
              <w:top w:val="single" w:sz="4" w:space="0" w:color="auto"/>
              <w:left w:val="nil"/>
              <w:bottom w:val="single" w:sz="4" w:space="0" w:color="000000"/>
              <w:right w:val="single" w:sz="4" w:space="0" w:color="000000"/>
            </w:tcBorders>
            <w:shd w:val="clear" w:color="auto" w:fill="auto"/>
            <w:vAlign w:val="center"/>
            <w:hideMark/>
          </w:tcPr>
          <w:p w14:paraId="274AAB80"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76A2061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1.500</w:t>
            </w:r>
          </w:p>
        </w:tc>
      </w:tr>
      <w:tr w:rsidR="00DE1BB2" w:rsidRPr="00DE1BB2" w14:paraId="53C28AF3" w14:textId="77777777" w:rsidTr="00BC3FD0">
        <w:trPr>
          <w:trHeight w:val="63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7CFA03E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147</w:t>
            </w:r>
          </w:p>
        </w:tc>
        <w:tc>
          <w:tcPr>
            <w:tcW w:w="1000" w:type="dxa"/>
            <w:tcBorders>
              <w:top w:val="nil"/>
              <w:left w:val="nil"/>
              <w:bottom w:val="single" w:sz="4" w:space="0" w:color="000000"/>
              <w:right w:val="single" w:sz="4" w:space="0" w:color="000000"/>
            </w:tcBorders>
            <w:shd w:val="clear" w:color="000000" w:fill="BFBFBF"/>
            <w:noWrap/>
            <w:vAlign w:val="center"/>
            <w:hideMark/>
          </w:tcPr>
          <w:p w14:paraId="1E739E04"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267690</w:t>
            </w:r>
          </w:p>
        </w:tc>
        <w:tc>
          <w:tcPr>
            <w:tcW w:w="3580" w:type="dxa"/>
            <w:tcBorders>
              <w:top w:val="nil"/>
              <w:left w:val="nil"/>
              <w:bottom w:val="single" w:sz="4" w:space="0" w:color="000000"/>
              <w:right w:val="single" w:sz="4" w:space="0" w:color="000000"/>
            </w:tcBorders>
            <w:shd w:val="clear" w:color="auto" w:fill="auto"/>
            <w:vAlign w:val="center"/>
            <w:hideMark/>
          </w:tcPr>
          <w:p w14:paraId="5481B9D2"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METFORMINA CLORIDRATO 500MG</w:t>
            </w:r>
          </w:p>
        </w:tc>
        <w:tc>
          <w:tcPr>
            <w:tcW w:w="1220" w:type="dxa"/>
            <w:tcBorders>
              <w:top w:val="nil"/>
              <w:left w:val="nil"/>
              <w:bottom w:val="single" w:sz="4" w:space="0" w:color="000000"/>
              <w:right w:val="single" w:sz="4" w:space="0" w:color="000000"/>
            </w:tcBorders>
            <w:shd w:val="clear" w:color="auto" w:fill="auto"/>
            <w:vAlign w:val="center"/>
            <w:hideMark/>
          </w:tcPr>
          <w:p w14:paraId="0FC29A3D"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c/30</w:t>
            </w:r>
          </w:p>
        </w:tc>
        <w:tc>
          <w:tcPr>
            <w:tcW w:w="1640" w:type="dxa"/>
            <w:tcBorders>
              <w:top w:val="nil"/>
              <w:left w:val="nil"/>
              <w:bottom w:val="single" w:sz="4" w:space="0" w:color="000000"/>
              <w:right w:val="single" w:sz="4" w:space="0" w:color="000000"/>
            </w:tcBorders>
            <w:shd w:val="clear" w:color="auto" w:fill="auto"/>
            <w:vAlign w:val="center"/>
            <w:hideMark/>
          </w:tcPr>
          <w:p w14:paraId="37A3CDAF"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22167CE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10.005</w:t>
            </w:r>
          </w:p>
        </w:tc>
      </w:tr>
      <w:tr w:rsidR="00DE1BB2" w:rsidRPr="00DE1BB2" w14:paraId="586EB2F0" w14:textId="77777777" w:rsidTr="00BC3FD0">
        <w:trPr>
          <w:trHeight w:val="630"/>
          <w:jc w:val="center"/>
        </w:trPr>
        <w:tc>
          <w:tcPr>
            <w:tcW w:w="600" w:type="dxa"/>
            <w:tcBorders>
              <w:top w:val="nil"/>
              <w:left w:val="single" w:sz="4" w:space="0" w:color="000000"/>
              <w:bottom w:val="single" w:sz="4" w:space="0" w:color="auto"/>
              <w:right w:val="single" w:sz="4" w:space="0" w:color="000000"/>
            </w:tcBorders>
            <w:shd w:val="clear" w:color="000000" w:fill="BFBFBF"/>
            <w:noWrap/>
            <w:vAlign w:val="center"/>
            <w:hideMark/>
          </w:tcPr>
          <w:p w14:paraId="69596EB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148</w:t>
            </w:r>
          </w:p>
        </w:tc>
        <w:tc>
          <w:tcPr>
            <w:tcW w:w="1000" w:type="dxa"/>
            <w:tcBorders>
              <w:top w:val="nil"/>
              <w:left w:val="nil"/>
              <w:bottom w:val="single" w:sz="4" w:space="0" w:color="auto"/>
              <w:right w:val="single" w:sz="4" w:space="0" w:color="000000"/>
            </w:tcBorders>
            <w:shd w:val="clear" w:color="000000" w:fill="BFBFBF"/>
            <w:noWrap/>
            <w:vAlign w:val="center"/>
            <w:hideMark/>
          </w:tcPr>
          <w:p w14:paraId="26F9EFB3"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267691</w:t>
            </w:r>
          </w:p>
        </w:tc>
        <w:tc>
          <w:tcPr>
            <w:tcW w:w="3580" w:type="dxa"/>
            <w:tcBorders>
              <w:top w:val="nil"/>
              <w:left w:val="nil"/>
              <w:bottom w:val="single" w:sz="4" w:space="0" w:color="auto"/>
              <w:right w:val="single" w:sz="4" w:space="0" w:color="000000"/>
            </w:tcBorders>
            <w:shd w:val="clear" w:color="auto" w:fill="auto"/>
            <w:vAlign w:val="center"/>
            <w:hideMark/>
          </w:tcPr>
          <w:p w14:paraId="5D6D71DA"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METFORMINA CLORIDRATO  850MG</w:t>
            </w:r>
          </w:p>
        </w:tc>
        <w:tc>
          <w:tcPr>
            <w:tcW w:w="1220" w:type="dxa"/>
            <w:tcBorders>
              <w:top w:val="nil"/>
              <w:left w:val="nil"/>
              <w:bottom w:val="single" w:sz="4" w:space="0" w:color="auto"/>
              <w:right w:val="single" w:sz="4" w:space="0" w:color="000000"/>
            </w:tcBorders>
            <w:shd w:val="clear" w:color="auto" w:fill="auto"/>
            <w:vAlign w:val="center"/>
            <w:hideMark/>
          </w:tcPr>
          <w:p w14:paraId="4AB5B181"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c/30</w:t>
            </w:r>
          </w:p>
        </w:tc>
        <w:tc>
          <w:tcPr>
            <w:tcW w:w="1640" w:type="dxa"/>
            <w:tcBorders>
              <w:top w:val="nil"/>
              <w:left w:val="nil"/>
              <w:bottom w:val="single" w:sz="4" w:space="0" w:color="auto"/>
              <w:right w:val="single" w:sz="4" w:space="0" w:color="000000"/>
            </w:tcBorders>
            <w:shd w:val="clear" w:color="auto" w:fill="auto"/>
            <w:vAlign w:val="center"/>
            <w:hideMark/>
          </w:tcPr>
          <w:p w14:paraId="37677EA0"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1871950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10.005</w:t>
            </w:r>
          </w:p>
        </w:tc>
      </w:tr>
      <w:tr w:rsidR="00DE1BB2" w:rsidRPr="00DE1BB2" w14:paraId="4F50C242" w14:textId="77777777" w:rsidTr="00BC3FD0">
        <w:trPr>
          <w:trHeight w:val="630"/>
          <w:jc w:val="center"/>
        </w:trPr>
        <w:tc>
          <w:tcPr>
            <w:tcW w:w="600" w:type="dxa"/>
            <w:tcBorders>
              <w:top w:val="single" w:sz="4" w:space="0" w:color="auto"/>
              <w:left w:val="single" w:sz="4" w:space="0" w:color="000000"/>
              <w:bottom w:val="single" w:sz="4" w:space="0" w:color="000000"/>
              <w:right w:val="single" w:sz="4" w:space="0" w:color="000000"/>
            </w:tcBorders>
            <w:shd w:val="clear" w:color="000000" w:fill="BFBFBF"/>
            <w:noWrap/>
            <w:vAlign w:val="center"/>
            <w:hideMark/>
          </w:tcPr>
          <w:p w14:paraId="29D37E0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lastRenderedPageBreak/>
              <w:t>149</w:t>
            </w:r>
          </w:p>
        </w:tc>
        <w:tc>
          <w:tcPr>
            <w:tcW w:w="1000" w:type="dxa"/>
            <w:tcBorders>
              <w:top w:val="single" w:sz="4" w:space="0" w:color="auto"/>
              <w:left w:val="nil"/>
              <w:bottom w:val="single" w:sz="4" w:space="0" w:color="000000"/>
              <w:right w:val="single" w:sz="4" w:space="0" w:color="000000"/>
            </w:tcBorders>
            <w:shd w:val="clear" w:color="000000" w:fill="BFBFBF"/>
            <w:noWrap/>
            <w:vAlign w:val="center"/>
            <w:hideMark/>
          </w:tcPr>
          <w:p w14:paraId="3196880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388796</w:t>
            </w:r>
          </w:p>
        </w:tc>
        <w:tc>
          <w:tcPr>
            <w:tcW w:w="3580" w:type="dxa"/>
            <w:tcBorders>
              <w:top w:val="single" w:sz="4" w:space="0" w:color="auto"/>
              <w:left w:val="nil"/>
              <w:bottom w:val="single" w:sz="4" w:space="0" w:color="000000"/>
              <w:right w:val="single" w:sz="4" w:space="0" w:color="000000"/>
            </w:tcBorders>
            <w:shd w:val="clear" w:color="auto" w:fill="auto"/>
            <w:vAlign w:val="center"/>
            <w:hideMark/>
          </w:tcPr>
          <w:p w14:paraId="76EDDBFE"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 xml:space="preserve">METFORMINA CLORIDRATO AÇÃO PROLONGADA  500MG </w:t>
            </w:r>
          </w:p>
        </w:tc>
        <w:tc>
          <w:tcPr>
            <w:tcW w:w="1220" w:type="dxa"/>
            <w:tcBorders>
              <w:top w:val="single" w:sz="4" w:space="0" w:color="auto"/>
              <w:left w:val="nil"/>
              <w:bottom w:val="single" w:sz="4" w:space="0" w:color="000000"/>
              <w:right w:val="single" w:sz="4" w:space="0" w:color="000000"/>
            </w:tcBorders>
            <w:shd w:val="clear" w:color="auto" w:fill="auto"/>
            <w:vAlign w:val="center"/>
            <w:hideMark/>
          </w:tcPr>
          <w:p w14:paraId="1E1DA2DA"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c/30</w:t>
            </w:r>
          </w:p>
        </w:tc>
        <w:tc>
          <w:tcPr>
            <w:tcW w:w="1640" w:type="dxa"/>
            <w:tcBorders>
              <w:top w:val="single" w:sz="4" w:space="0" w:color="auto"/>
              <w:left w:val="nil"/>
              <w:bottom w:val="single" w:sz="4" w:space="0" w:color="000000"/>
              <w:right w:val="single" w:sz="4" w:space="0" w:color="000000"/>
            </w:tcBorders>
            <w:shd w:val="clear" w:color="auto" w:fill="auto"/>
            <w:vAlign w:val="center"/>
            <w:hideMark/>
          </w:tcPr>
          <w:p w14:paraId="71FD372B"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1A3A72B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3.330</w:t>
            </w:r>
          </w:p>
        </w:tc>
      </w:tr>
      <w:tr w:rsidR="00DE1BB2" w:rsidRPr="00DE1BB2" w14:paraId="35C640D1"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683932A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150</w:t>
            </w:r>
          </w:p>
        </w:tc>
        <w:tc>
          <w:tcPr>
            <w:tcW w:w="1000" w:type="dxa"/>
            <w:tcBorders>
              <w:top w:val="nil"/>
              <w:left w:val="nil"/>
              <w:bottom w:val="single" w:sz="4" w:space="0" w:color="000000"/>
              <w:right w:val="single" w:sz="4" w:space="0" w:color="000000"/>
            </w:tcBorders>
            <w:shd w:val="clear" w:color="000000" w:fill="BFBFBF"/>
            <w:noWrap/>
            <w:vAlign w:val="center"/>
            <w:hideMark/>
          </w:tcPr>
          <w:p w14:paraId="7558C78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267689</w:t>
            </w:r>
          </w:p>
        </w:tc>
        <w:tc>
          <w:tcPr>
            <w:tcW w:w="3580" w:type="dxa"/>
            <w:tcBorders>
              <w:top w:val="nil"/>
              <w:left w:val="nil"/>
              <w:bottom w:val="single" w:sz="4" w:space="0" w:color="000000"/>
              <w:right w:val="single" w:sz="4" w:space="0" w:color="000000"/>
            </w:tcBorders>
            <w:shd w:val="clear" w:color="auto" w:fill="auto"/>
            <w:vAlign w:val="center"/>
            <w:hideMark/>
          </w:tcPr>
          <w:p w14:paraId="69EB2283"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METILDOPA 250MG</w:t>
            </w:r>
          </w:p>
        </w:tc>
        <w:tc>
          <w:tcPr>
            <w:tcW w:w="1220" w:type="dxa"/>
            <w:tcBorders>
              <w:top w:val="nil"/>
              <w:left w:val="nil"/>
              <w:bottom w:val="single" w:sz="4" w:space="0" w:color="000000"/>
              <w:right w:val="single" w:sz="4" w:space="0" w:color="000000"/>
            </w:tcBorders>
            <w:shd w:val="clear" w:color="auto" w:fill="auto"/>
            <w:vAlign w:val="center"/>
            <w:hideMark/>
          </w:tcPr>
          <w:p w14:paraId="7C97FCB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6DC5EADD"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5CD01519"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150.000</w:t>
            </w:r>
          </w:p>
        </w:tc>
      </w:tr>
      <w:tr w:rsidR="00DE1BB2" w:rsidRPr="00DE1BB2" w14:paraId="2ABAA66F"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11B15883"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151</w:t>
            </w:r>
          </w:p>
        </w:tc>
        <w:tc>
          <w:tcPr>
            <w:tcW w:w="1000" w:type="dxa"/>
            <w:tcBorders>
              <w:top w:val="nil"/>
              <w:left w:val="nil"/>
              <w:bottom w:val="single" w:sz="4" w:space="0" w:color="000000"/>
              <w:right w:val="single" w:sz="4" w:space="0" w:color="000000"/>
            </w:tcBorders>
            <w:shd w:val="clear" w:color="000000" w:fill="BFBFBF"/>
            <w:noWrap/>
            <w:vAlign w:val="center"/>
            <w:hideMark/>
          </w:tcPr>
          <w:p w14:paraId="5B9D511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267688</w:t>
            </w:r>
          </w:p>
        </w:tc>
        <w:tc>
          <w:tcPr>
            <w:tcW w:w="3580" w:type="dxa"/>
            <w:tcBorders>
              <w:top w:val="nil"/>
              <w:left w:val="nil"/>
              <w:bottom w:val="single" w:sz="4" w:space="0" w:color="000000"/>
              <w:right w:val="single" w:sz="4" w:space="0" w:color="000000"/>
            </w:tcBorders>
            <w:shd w:val="clear" w:color="auto" w:fill="auto"/>
            <w:vAlign w:val="center"/>
            <w:hideMark/>
          </w:tcPr>
          <w:p w14:paraId="3D3D8FDD"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METILDOPA 500MG</w:t>
            </w:r>
          </w:p>
        </w:tc>
        <w:tc>
          <w:tcPr>
            <w:tcW w:w="1220" w:type="dxa"/>
            <w:tcBorders>
              <w:top w:val="nil"/>
              <w:left w:val="nil"/>
              <w:bottom w:val="single" w:sz="4" w:space="0" w:color="000000"/>
              <w:right w:val="single" w:sz="4" w:space="0" w:color="000000"/>
            </w:tcBorders>
            <w:shd w:val="clear" w:color="auto" w:fill="auto"/>
            <w:vAlign w:val="center"/>
            <w:hideMark/>
          </w:tcPr>
          <w:p w14:paraId="7DC4F25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0790EFE3"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5E4F7EA7"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100.000</w:t>
            </w:r>
          </w:p>
        </w:tc>
      </w:tr>
      <w:tr w:rsidR="00DE1BB2" w:rsidRPr="00DE1BB2" w14:paraId="3C924726" w14:textId="77777777" w:rsidTr="00BC3FD0">
        <w:trPr>
          <w:trHeight w:val="63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558FBB07"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152</w:t>
            </w:r>
          </w:p>
        </w:tc>
        <w:tc>
          <w:tcPr>
            <w:tcW w:w="1000" w:type="dxa"/>
            <w:tcBorders>
              <w:top w:val="nil"/>
              <w:left w:val="nil"/>
              <w:bottom w:val="single" w:sz="4" w:space="0" w:color="000000"/>
              <w:right w:val="single" w:sz="4" w:space="0" w:color="000000"/>
            </w:tcBorders>
            <w:shd w:val="clear" w:color="000000" w:fill="BFBFBF"/>
            <w:noWrap/>
            <w:vAlign w:val="center"/>
            <w:hideMark/>
          </w:tcPr>
          <w:p w14:paraId="0606D90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267312</w:t>
            </w:r>
          </w:p>
        </w:tc>
        <w:tc>
          <w:tcPr>
            <w:tcW w:w="3580" w:type="dxa"/>
            <w:tcBorders>
              <w:top w:val="nil"/>
              <w:left w:val="nil"/>
              <w:bottom w:val="single" w:sz="4" w:space="0" w:color="000000"/>
              <w:right w:val="single" w:sz="4" w:space="0" w:color="000000"/>
            </w:tcBorders>
            <w:shd w:val="clear" w:color="auto" w:fill="auto"/>
            <w:vAlign w:val="center"/>
            <w:hideMark/>
          </w:tcPr>
          <w:p w14:paraId="4FC1BBF0"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METOCLOPRAMIDA CLORIDRATO 10MG</w:t>
            </w:r>
          </w:p>
        </w:tc>
        <w:tc>
          <w:tcPr>
            <w:tcW w:w="1220" w:type="dxa"/>
            <w:tcBorders>
              <w:top w:val="nil"/>
              <w:left w:val="nil"/>
              <w:bottom w:val="single" w:sz="4" w:space="0" w:color="000000"/>
              <w:right w:val="single" w:sz="4" w:space="0" w:color="000000"/>
            </w:tcBorders>
            <w:shd w:val="clear" w:color="auto" w:fill="auto"/>
            <w:vAlign w:val="center"/>
            <w:hideMark/>
          </w:tcPr>
          <w:p w14:paraId="5653B57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64655073"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1DCC2AC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50.000</w:t>
            </w:r>
          </w:p>
        </w:tc>
      </w:tr>
      <w:tr w:rsidR="00DE1BB2" w:rsidRPr="00DE1BB2" w14:paraId="3223ACD8"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52C0466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153</w:t>
            </w:r>
          </w:p>
        </w:tc>
        <w:tc>
          <w:tcPr>
            <w:tcW w:w="1000" w:type="dxa"/>
            <w:tcBorders>
              <w:top w:val="nil"/>
              <w:left w:val="nil"/>
              <w:bottom w:val="single" w:sz="4" w:space="0" w:color="000000"/>
              <w:right w:val="single" w:sz="4" w:space="0" w:color="000000"/>
            </w:tcBorders>
            <w:shd w:val="clear" w:color="000000" w:fill="BFBFBF"/>
            <w:noWrap/>
            <w:vAlign w:val="center"/>
            <w:hideMark/>
          </w:tcPr>
          <w:p w14:paraId="355905A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270436</w:t>
            </w:r>
          </w:p>
        </w:tc>
        <w:tc>
          <w:tcPr>
            <w:tcW w:w="3580" w:type="dxa"/>
            <w:tcBorders>
              <w:top w:val="nil"/>
              <w:left w:val="nil"/>
              <w:bottom w:val="single" w:sz="4" w:space="0" w:color="000000"/>
              <w:right w:val="single" w:sz="4" w:space="0" w:color="000000"/>
            </w:tcBorders>
            <w:shd w:val="clear" w:color="auto" w:fill="auto"/>
            <w:vAlign w:val="center"/>
            <w:hideMark/>
          </w:tcPr>
          <w:p w14:paraId="333BA327"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 xml:space="preserve">METOTREXATO  2,5 MG </w:t>
            </w:r>
          </w:p>
        </w:tc>
        <w:tc>
          <w:tcPr>
            <w:tcW w:w="1220" w:type="dxa"/>
            <w:tcBorders>
              <w:top w:val="nil"/>
              <w:left w:val="nil"/>
              <w:bottom w:val="single" w:sz="4" w:space="0" w:color="000000"/>
              <w:right w:val="single" w:sz="4" w:space="0" w:color="000000"/>
            </w:tcBorders>
            <w:shd w:val="clear" w:color="auto" w:fill="auto"/>
            <w:vAlign w:val="center"/>
            <w:hideMark/>
          </w:tcPr>
          <w:p w14:paraId="11EED8D3"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c/24</w:t>
            </w:r>
          </w:p>
        </w:tc>
        <w:tc>
          <w:tcPr>
            <w:tcW w:w="1640" w:type="dxa"/>
            <w:tcBorders>
              <w:top w:val="nil"/>
              <w:left w:val="nil"/>
              <w:bottom w:val="single" w:sz="4" w:space="0" w:color="000000"/>
              <w:right w:val="single" w:sz="4" w:space="0" w:color="000000"/>
            </w:tcBorders>
            <w:shd w:val="clear" w:color="auto" w:fill="auto"/>
            <w:vAlign w:val="center"/>
            <w:hideMark/>
          </w:tcPr>
          <w:p w14:paraId="1300DF56"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2384A11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w:t>
            </w:r>
          </w:p>
        </w:tc>
      </w:tr>
      <w:tr w:rsidR="00DE1BB2" w:rsidRPr="00DE1BB2" w14:paraId="32AAA97B" w14:textId="77777777" w:rsidTr="00BC3FD0">
        <w:trPr>
          <w:trHeight w:val="94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1DAA9FA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154</w:t>
            </w:r>
          </w:p>
        </w:tc>
        <w:tc>
          <w:tcPr>
            <w:tcW w:w="1000" w:type="dxa"/>
            <w:tcBorders>
              <w:top w:val="nil"/>
              <w:left w:val="nil"/>
              <w:bottom w:val="single" w:sz="4" w:space="0" w:color="000000"/>
              <w:right w:val="single" w:sz="4" w:space="0" w:color="000000"/>
            </w:tcBorders>
            <w:shd w:val="clear" w:color="000000" w:fill="BFBFBF"/>
            <w:noWrap/>
            <w:vAlign w:val="center"/>
            <w:hideMark/>
          </w:tcPr>
          <w:p w14:paraId="35BAB01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372335</w:t>
            </w:r>
          </w:p>
        </w:tc>
        <w:tc>
          <w:tcPr>
            <w:tcW w:w="3580" w:type="dxa"/>
            <w:tcBorders>
              <w:top w:val="nil"/>
              <w:left w:val="nil"/>
              <w:bottom w:val="single" w:sz="4" w:space="0" w:color="000000"/>
              <w:right w:val="single" w:sz="4" w:space="0" w:color="000000"/>
            </w:tcBorders>
            <w:shd w:val="clear" w:color="auto" w:fill="auto"/>
            <w:vAlign w:val="center"/>
            <w:hideMark/>
          </w:tcPr>
          <w:p w14:paraId="56014814"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METRONIDAZOL GEL VAGINAL 100MG/G - 50</w:t>
            </w:r>
            <w:proofErr w:type="gramStart"/>
            <w:r w:rsidRPr="00DE1BB2">
              <w:rPr>
                <w:rFonts w:ascii="Arial" w:eastAsia="Times New Roman" w:hAnsi="Arial" w:cs="Arial"/>
                <w:b/>
                <w:bCs/>
                <w:sz w:val="18"/>
                <w:szCs w:val="18"/>
                <w:lang w:eastAsia="pt-BR"/>
              </w:rPr>
              <w:t>GR  COM</w:t>
            </w:r>
            <w:proofErr w:type="gramEnd"/>
            <w:r w:rsidRPr="00DE1BB2">
              <w:rPr>
                <w:rFonts w:ascii="Arial" w:eastAsia="Times New Roman" w:hAnsi="Arial" w:cs="Arial"/>
                <w:b/>
                <w:bCs/>
                <w:sz w:val="18"/>
                <w:szCs w:val="18"/>
                <w:lang w:eastAsia="pt-BR"/>
              </w:rPr>
              <w:t xml:space="preserve"> APLICADOR</w:t>
            </w:r>
          </w:p>
        </w:tc>
        <w:tc>
          <w:tcPr>
            <w:tcW w:w="1220" w:type="dxa"/>
            <w:tcBorders>
              <w:top w:val="nil"/>
              <w:left w:val="nil"/>
              <w:bottom w:val="single" w:sz="4" w:space="0" w:color="000000"/>
              <w:right w:val="single" w:sz="4" w:space="0" w:color="000000"/>
            </w:tcBorders>
            <w:shd w:val="clear" w:color="auto" w:fill="auto"/>
            <w:vAlign w:val="center"/>
            <w:hideMark/>
          </w:tcPr>
          <w:p w14:paraId="0A37012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7B351A59"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BISNAGA</w:t>
            </w:r>
          </w:p>
        </w:tc>
        <w:tc>
          <w:tcPr>
            <w:tcW w:w="980" w:type="dxa"/>
            <w:tcBorders>
              <w:top w:val="nil"/>
              <w:left w:val="nil"/>
              <w:bottom w:val="single" w:sz="4" w:space="0" w:color="auto"/>
              <w:right w:val="single" w:sz="4" w:space="0" w:color="auto"/>
            </w:tcBorders>
            <w:shd w:val="clear" w:color="auto" w:fill="auto"/>
            <w:noWrap/>
            <w:vAlign w:val="center"/>
            <w:hideMark/>
          </w:tcPr>
          <w:p w14:paraId="3F40C3F7"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8.000</w:t>
            </w:r>
          </w:p>
        </w:tc>
      </w:tr>
      <w:tr w:rsidR="00DE1BB2" w:rsidRPr="00DE1BB2" w14:paraId="63E07CA7"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5834A9D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155</w:t>
            </w:r>
          </w:p>
        </w:tc>
        <w:tc>
          <w:tcPr>
            <w:tcW w:w="1000" w:type="dxa"/>
            <w:tcBorders>
              <w:top w:val="nil"/>
              <w:left w:val="nil"/>
              <w:bottom w:val="single" w:sz="4" w:space="0" w:color="000000"/>
              <w:right w:val="single" w:sz="4" w:space="0" w:color="000000"/>
            </w:tcBorders>
            <w:shd w:val="clear" w:color="000000" w:fill="BFBFBF"/>
            <w:noWrap/>
            <w:vAlign w:val="center"/>
            <w:hideMark/>
          </w:tcPr>
          <w:p w14:paraId="7764E5A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267717</w:t>
            </w:r>
          </w:p>
        </w:tc>
        <w:tc>
          <w:tcPr>
            <w:tcW w:w="3580" w:type="dxa"/>
            <w:tcBorders>
              <w:top w:val="nil"/>
              <w:left w:val="nil"/>
              <w:bottom w:val="single" w:sz="4" w:space="0" w:color="000000"/>
              <w:right w:val="single" w:sz="4" w:space="0" w:color="000000"/>
            </w:tcBorders>
            <w:shd w:val="clear" w:color="auto" w:fill="auto"/>
            <w:vAlign w:val="center"/>
            <w:hideMark/>
          </w:tcPr>
          <w:p w14:paraId="74CC7470"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 xml:space="preserve">METRONIDAZOL 250MG </w:t>
            </w:r>
          </w:p>
        </w:tc>
        <w:tc>
          <w:tcPr>
            <w:tcW w:w="1220" w:type="dxa"/>
            <w:tcBorders>
              <w:top w:val="nil"/>
              <w:left w:val="nil"/>
              <w:bottom w:val="single" w:sz="4" w:space="0" w:color="000000"/>
              <w:right w:val="single" w:sz="4" w:space="0" w:color="000000"/>
            </w:tcBorders>
            <w:shd w:val="clear" w:color="auto" w:fill="auto"/>
            <w:vAlign w:val="center"/>
            <w:hideMark/>
          </w:tcPr>
          <w:p w14:paraId="629BF54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141DAA18"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51131384"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25.000</w:t>
            </w:r>
          </w:p>
        </w:tc>
      </w:tr>
      <w:tr w:rsidR="00DE1BB2" w:rsidRPr="00DE1BB2" w14:paraId="3E269D97" w14:textId="77777777" w:rsidTr="00BC3FD0">
        <w:trPr>
          <w:trHeight w:val="63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361AFA5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156</w:t>
            </w:r>
          </w:p>
        </w:tc>
        <w:tc>
          <w:tcPr>
            <w:tcW w:w="1000" w:type="dxa"/>
            <w:tcBorders>
              <w:top w:val="nil"/>
              <w:left w:val="nil"/>
              <w:bottom w:val="single" w:sz="4" w:space="0" w:color="000000"/>
              <w:right w:val="single" w:sz="4" w:space="0" w:color="000000"/>
            </w:tcBorders>
            <w:shd w:val="clear" w:color="000000" w:fill="BFBFBF"/>
            <w:noWrap/>
            <w:vAlign w:val="center"/>
            <w:hideMark/>
          </w:tcPr>
          <w:p w14:paraId="4403D0F9"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268162</w:t>
            </w:r>
          </w:p>
        </w:tc>
        <w:tc>
          <w:tcPr>
            <w:tcW w:w="3580" w:type="dxa"/>
            <w:tcBorders>
              <w:top w:val="nil"/>
              <w:left w:val="nil"/>
              <w:bottom w:val="single" w:sz="4" w:space="0" w:color="000000"/>
              <w:right w:val="single" w:sz="4" w:space="0" w:color="000000"/>
            </w:tcBorders>
            <w:shd w:val="clear" w:color="auto" w:fill="auto"/>
            <w:vAlign w:val="center"/>
            <w:hideMark/>
          </w:tcPr>
          <w:p w14:paraId="6174BEB7"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MICONAZOL NITRATO 2% CREME VAGINAL 30 GR</w:t>
            </w:r>
          </w:p>
        </w:tc>
        <w:tc>
          <w:tcPr>
            <w:tcW w:w="1220" w:type="dxa"/>
            <w:tcBorders>
              <w:top w:val="nil"/>
              <w:left w:val="nil"/>
              <w:bottom w:val="single" w:sz="4" w:space="0" w:color="000000"/>
              <w:right w:val="single" w:sz="4" w:space="0" w:color="000000"/>
            </w:tcBorders>
            <w:shd w:val="clear" w:color="auto" w:fill="auto"/>
            <w:vAlign w:val="center"/>
            <w:hideMark/>
          </w:tcPr>
          <w:p w14:paraId="56C55FA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6CF35618"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BISNAGA</w:t>
            </w:r>
          </w:p>
        </w:tc>
        <w:tc>
          <w:tcPr>
            <w:tcW w:w="980" w:type="dxa"/>
            <w:tcBorders>
              <w:top w:val="nil"/>
              <w:left w:val="nil"/>
              <w:bottom w:val="single" w:sz="4" w:space="0" w:color="auto"/>
              <w:right w:val="single" w:sz="4" w:space="0" w:color="auto"/>
            </w:tcBorders>
            <w:shd w:val="clear" w:color="auto" w:fill="auto"/>
            <w:noWrap/>
            <w:vAlign w:val="center"/>
            <w:hideMark/>
          </w:tcPr>
          <w:p w14:paraId="4E3ABB0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8.000</w:t>
            </w:r>
          </w:p>
        </w:tc>
      </w:tr>
      <w:tr w:rsidR="00DE1BB2" w:rsidRPr="00DE1BB2" w14:paraId="64C738DE" w14:textId="77777777" w:rsidTr="00BC3FD0">
        <w:trPr>
          <w:trHeight w:val="63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6A7888B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157</w:t>
            </w:r>
          </w:p>
        </w:tc>
        <w:tc>
          <w:tcPr>
            <w:tcW w:w="1000" w:type="dxa"/>
            <w:tcBorders>
              <w:top w:val="nil"/>
              <w:left w:val="nil"/>
              <w:bottom w:val="single" w:sz="4" w:space="0" w:color="000000"/>
              <w:right w:val="single" w:sz="4" w:space="0" w:color="000000"/>
            </w:tcBorders>
            <w:shd w:val="clear" w:color="000000" w:fill="BFBFBF"/>
            <w:noWrap/>
            <w:vAlign w:val="center"/>
            <w:hideMark/>
          </w:tcPr>
          <w:p w14:paraId="2D21ACA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268286</w:t>
            </w:r>
          </w:p>
        </w:tc>
        <w:tc>
          <w:tcPr>
            <w:tcW w:w="3580" w:type="dxa"/>
            <w:tcBorders>
              <w:top w:val="nil"/>
              <w:left w:val="nil"/>
              <w:bottom w:val="single" w:sz="4" w:space="0" w:color="000000"/>
              <w:right w:val="single" w:sz="4" w:space="0" w:color="000000"/>
            </w:tcBorders>
            <w:shd w:val="clear" w:color="auto" w:fill="auto"/>
            <w:vAlign w:val="center"/>
            <w:hideMark/>
          </w:tcPr>
          <w:p w14:paraId="7FEA144D"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MICONAZOL NITRATO  20MG/G CREME 30GR</w:t>
            </w:r>
          </w:p>
        </w:tc>
        <w:tc>
          <w:tcPr>
            <w:tcW w:w="1220" w:type="dxa"/>
            <w:tcBorders>
              <w:top w:val="nil"/>
              <w:left w:val="nil"/>
              <w:bottom w:val="single" w:sz="4" w:space="0" w:color="000000"/>
              <w:right w:val="single" w:sz="4" w:space="0" w:color="000000"/>
            </w:tcBorders>
            <w:shd w:val="clear" w:color="auto" w:fill="auto"/>
            <w:vAlign w:val="center"/>
            <w:hideMark/>
          </w:tcPr>
          <w:p w14:paraId="5219DBA9"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Bisnaga 80g</w:t>
            </w:r>
          </w:p>
        </w:tc>
        <w:tc>
          <w:tcPr>
            <w:tcW w:w="1640" w:type="dxa"/>
            <w:tcBorders>
              <w:top w:val="nil"/>
              <w:left w:val="nil"/>
              <w:bottom w:val="single" w:sz="4" w:space="0" w:color="000000"/>
              <w:right w:val="single" w:sz="4" w:space="0" w:color="000000"/>
            </w:tcBorders>
            <w:shd w:val="clear" w:color="auto" w:fill="auto"/>
            <w:vAlign w:val="center"/>
            <w:hideMark/>
          </w:tcPr>
          <w:p w14:paraId="450CCED1"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BISNAGA</w:t>
            </w:r>
          </w:p>
        </w:tc>
        <w:tc>
          <w:tcPr>
            <w:tcW w:w="980" w:type="dxa"/>
            <w:tcBorders>
              <w:top w:val="nil"/>
              <w:left w:val="nil"/>
              <w:bottom w:val="single" w:sz="4" w:space="0" w:color="auto"/>
              <w:right w:val="single" w:sz="4" w:space="0" w:color="auto"/>
            </w:tcBorders>
            <w:shd w:val="clear" w:color="auto" w:fill="auto"/>
            <w:noWrap/>
            <w:vAlign w:val="center"/>
            <w:hideMark/>
          </w:tcPr>
          <w:p w14:paraId="1766FB6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3.000</w:t>
            </w:r>
          </w:p>
        </w:tc>
      </w:tr>
      <w:tr w:rsidR="00DE1BB2" w:rsidRPr="00DE1BB2" w14:paraId="3FE25DC4"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49DD7B0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158</w:t>
            </w:r>
          </w:p>
        </w:tc>
        <w:tc>
          <w:tcPr>
            <w:tcW w:w="1000" w:type="dxa"/>
            <w:tcBorders>
              <w:top w:val="nil"/>
              <w:left w:val="nil"/>
              <w:bottom w:val="single" w:sz="4" w:space="0" w:color="000000"/>
              <w:right w:val="single" w:sz="4" w:space="0" w:color="000000"/>
            </w:tcBorders>
            <w:shd w:val="clear" w:color="000000" w:fill="BFBFBF"/>
            <w:noWrap/>
            <w:vAlign w:val="center"/>
            <w:hideMark/>
          </w:tcPr>
          <w:p w14:paraId="50C6C33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272817</w:t>
            </w:r>
          </w:p>
        </w:tc>
        <w:tc>
          <w:tcPr>
            <w:tcW w:w="3580" w:type="dxa"/>
            <w:tcBorders>
              <w:top w:val="nil"/>
              <w:left w:val="nil"/>
              <w:bottom w:val="single" w:sz="4" w:space="0" w:color="000000"/>
              <w:right w:val="single" w:sz="4" w:space="0" w:color="000000"/>
            </w:tcBorders>
            <w:shd w:val="clear" w:color="auto" w:fill="auto"/>
            <w:vAlign w:val="center"/>
            <w:hideMark/>
          </w:tcPr>
          <w:p w14:paraId="743B1959"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MIDAZOLAM 15MG</w:t>
            </w:r>
          </w:p>
        </w:tc>
        <w:tc>
          <w:tcPr>
            <w:tcW w:w="1220" w:type="dxa"/>
            <w:tcBorders>
              <w:top w:val="nil"/>
              <w:left w:val="nil"/>
              <w:bottom w:val="single" w:sz="4" w:space="0" w:color="000000"/>
              <w:right w:val="single" w:sz="4" w:space="0" w:color="000000"/>
            </w:tcBorders>
            <w:shd w:val="clear" w:color="auto" w:fill="auto"/>
            <w:vAlign w:val="center"/>
            <w:hideMark/>
          </w:tcPr>
          <w:p w14:paraId="1A48506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6341A755"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68BD43E4"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20.000</w:t>
            </w:r>
          </w:p>
        </w:tc>
      </w:tr>
      <w:tr w:rsidR="00DE1BB2" w:rsidRPr="00DE1BB2" w14:paraId="60026147" w14:textId="77777777" w:rsidTr="00BC3FD0">
        <w:trPr>
          <w:trHeight w:val="63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6A33FD2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159</w:t>
            </w:r>
          </w:p>
        </w:tc>
        <w:tc>
          <w:tcPr>
            <w:tcW w:w="1000" w:type="dxa"/>
            <w:tcBorders>
              <w:top w:val="nil"/>
              <w:left w:val="nil"/>
              <w:bottom w:val="single" w:sz="4" w:space="0" w:color="000000"/>
              <w:right w:val="single" w:sz="4" w:space="0" w:color="000000"/>
            </w:tcBorders>
            <w:shd w:val="clear" w:color="000000" w:fill="BFBFBF"/>
            <w:noWrap/>
            <w:vAlign w:val="center"/>
            <w:hideMark/>
          </w:tcPr>
          <w:p w14:paraId="67845A1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268163</w:t>
            </w:r>
          </w:p>
        </w:tc>
        <w:tc>
          <w:tcPr>
            <w:tcW w:w="3580" w:type="dxa"/>
            <w:tcBorders>
              <w:top w:val="nil"/>
              <w:left w:val="nil"/>
              <w:bottom w:val="single" w:sz="4" w:space="0" w:color="000000"/>
              <w:right w:val="single" w:sz="4" w:space="0" w:color="000000"/>
            </w:tcBorders>
            <w:shd w:val="clear" w:color="auto" w:fill="auto"/>
            <w:vAlign w:val="center"/>
            <w:hideMark/>
          </w:tcPr>
          <w:p w14:paraId="5B80639E"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MINOCICLINA CLORIDRATO 100MG</w:t>
            </w:r>
          </w:p>
        </w:tc>
        <w:tc>
          <w:tcPr>
            <w:tcW w:w="1220" w:type="dxa"/>
            <w:tcBorders>
              <w:top w:val="nil"/>
              <w:left w:val="nil"/>
              <w:bottom w:val="single" w:sz="4" w:space="0" w:color="000000"/>
              <w:right w:val="single" w:sz="4" w:space="0" w:color="000000"/>
            </w:tcBorders>
            <w:shd w:val="clear" w:color="auto" w:fill="auto"/>
            <w:vAlign w:val="center"/>
            <w:hideMark/>
          </w:tcPr>
          <w:p w14:paraId="677A80A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61A5B7B1"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2D84F04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3.000</w:t>
            </w:r>
          </w:p>
        </w:tc>
      </w:tr>
      <w:tr w:rsidR="00DE1BB2" w:rsidRPr="00DE1BB2" w14:paraId="0CA46942" w14:textId="77777777" w:rsidTr="00BC3FD0">
        <w:trPr>
          <w:trHeight w:val="63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565AD54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160</w:t>
            </w:r>
          </w:p>
        </w:tc>
        <w:tc>
          <w:tcPr>
            <w:tcW w:w="1000" w:type="dxa"/>
            <w:tcBorders>
              <w:top w:val="nil"/>
              <w:left w:val="nil"/>
              <w:bottom w:val="single" w:sz="4" w:space="0" w:color="000000"/>
              <w:right w:val="single" w:sz="4" w:space="0" w:color="000000"/>
            </w:tcBorders>
            <w:shd w:val="clear" w:color="000000" w:fill="BFBFBF"/>
            <w:noWrap/>
            <w:vAlign w:val="center"/>
            <w:hideMark/>
          </w:tcPr>
          <w:p w14:paraId="75B5FC7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273167</w:t>
            </w:r>
          </w:p>
        </w:tc>
        <w:tc>
          <w:tcPr>
            <w:tcW w:w="3580" w:type="dxa"/>
            <w:tcBorders>
              <w:top w:val="nil"/>
              <w:left w:val="nil"/>
              <w:bottom w:val="single" w:sz="4" w:space="0" w:color="000000"/>
              <w:right w:val="single" w:sz="4" w:space="0" w:color="000000"/>
            </w:tcBorders>
            <w:shd w:val="clear" w:color="auto" w:fill="auto"/>
            <w:vAlign w:val="center"/>
            <w:hideMark/>
          </w:tcPr>
          <w:p w14:paraId="61A3F125"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NEOMICINA COM BACITRACINA 5MG +250UI POMADA 10G</w:t>
            </w:r>
          </w:p>
        </w:tc>
        <w:tc>
          <w:tcPr>
            <w:tcW w:w="1220" w:type="dxa"/>
            <w:tcBorders>
              <w:top w:val="nil"/>
              <w:left w:val="nil"/>
              <w:bottom w:val="single" w:sz="4" w:space="0" w:color="000000"/>
              <w:right w:val="single" w:sz="4" w:space="0" w:color="000000"/>
            </w:tcBorders>
            <w:shd w:val="clear" w:color="auto" w:fill="auto"/>
            <w:vAlign w:val="center"/>
            <w:hideMark/>
          </w:tcPr>
          <w:p w14:paraId="6966F90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2E6C3A31"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BISNAGA</w:t>
            </w:r>
          </w:p>
        </w:tc>
        <w:tc>
          <w:tcPr>
            <w:tcW w:w="980" w:type="dxa"/>
            <w:tcBorders>
              <w:top w:val="nil"/>
              <w:left w:val="nil"/>
              <w:bottom w:val="single" w:sz="4" w:space="0" w:color="auto"/>
              <w:right w:val="single" w:sz="4" w:space="0" w:color="auto"/>
            </w:tcBorders>
            <w:shd w:val="clear" w:color="auto" w:fill="auto"/>
            <w:noWrap/>
            <w:vAlign w:val="center"/>
            <w:hideMark/>
          </w:tcPr>
          <w:p w14:paraId="0901299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15.000</w:t>
            </w:r>
          </w:p>
        </w:tc>
      </w:tr>
      <w:tr w:rsidR="00DE1BB2" w:rsidRPr="00DE1BB2" w14:paraId="6DF09D1F" w14:textId="77777777" w:rsidTr="00BC3FD0">
        <w:trPr>
          <w:trHeight w:val="63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1A66CAB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161</w:t>
            </w:r>
          </w:p>
        </w:tc>
        <w:tc>
          <w:tcPr>
            <w:tcW w:w="1000" w:type="dxa"/>
            <w:tcBorders>
              <w:top w:val="nil"/>
              <w:left w:val="nil"/>
              <w:bottom w:val="single" w:sz="4" w:space="0" w:color="000000"/>
              <w:right w:val="single" w:sz="4" w:space="0" w:color="000000"/>
            </w:tcBorders>
            <w:shd w:val="clear" w:color="000000" w:fill="BFBFBF"/>
            <w:noWrap/>
            <w:vAlign w:val="center"/>
            <w:hideMark/>
          </w:tcPr>
          <w:p w14:paraId="747AA73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448641</w:t>
            </w:r>
          </w:p>
        </w:tc>
        <w:tc>
          <w:tcPr>
            <w:tcW w:w="3580" w:type="dxa"/>
            <w:tcBorders>
              <w:top w:val="nil"/>
              <w:left w:val="nil"/>
              <w:bottom w:val="single" w:sz="4" w:space="0" w:color="000000"/>
              <w:right w:val="single" w:sz="4" w:space="0" w:color="000000"/>
            </w:tcBorders>
            <w:shd w:val="clear" w:color="auto" w:fill="auto"/>
            <w:vAlign w:val="center"/>
            <w:hideMark/>
          </w:tcPr>
          <w:p w14:paraId="206EBF2E"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NIFEDIPINO 20MG AÇÃO PROLONGADA</w:t>
            </w:r>
          </w:p>
        </w:tc>
        <w:tc>
          <w:tcPr>
            <w:tcW w:w="1220" w:type="dxa"/>
            <w:tcBorders>
              <w:top w:val="nil"/>
              <w:left w:val="nil"/>
              <w:bottom w:val="single" w:sz="4" w:space="0" w:color="000000"/>
              <w:right w:val="single" w:sz="4" w:space="0" w:color="000000"/>
            </w:tcBorders>
            <w:shd w:val="clear" w:color="auto" w:fill="auto"/>
            <w:vAlign w:val="center"/>
            <w:hideMark/>
          </w:tcPr>
          <w:p w14:paraId="53A91077"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17E98D62"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75E1AE8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150.000</w:t>
            </w:r>
          </w:p>
        </w:tc>
      </w:tr>
      <w:tr w:rsidR="00DE1BB2" w:rsidRPr="00DE1BB2" w14:paraId="3B844C11"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42C89DA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162</w:t>
            </w:r>
          </w:p>
        </w:tc>
        <w:tc>
          <w:tcPr>
            <w:tcW w:w="1000" w:type="dxa"/>
            <w:tcBorders>
              <w:top w:val="nil"/>
              <w:left w:val="nil"/>
              <w:bottom w:val="single" w:sz="4" w:space="0" w:color="000000"/>
              <w:right w:val="single" w:sz="4" w:space="0" w:color="000000"/>
            </w:tcBorders>
            <w:shd w:val="clear" w:color="000000" w:fill="BFBFBF"/>
            <w:noWrap/>
            <w:vAlign w:val="center"/>
            <w:hideMark/>
          </w:tcPr>
          <w:p w14:paraId="2555F9F3"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267728</w:t>
            </w:r>
          </w:p>
        </w:tc>
        <w:tc>
          <w:tcPr>
            <w:tcW w:w="3580" w:type="dxa"/>
            <w:tcBorders>
              <w:top w:val="nil"/>
              <w:left w:val="nil"/>
              <w:bottom w:val="single" w:sz="4" w:space="0" w:color="000000"/>
              <w:right w:val="single" w:sz="4" w:space="0" w:color="000000"/>
            </w:tcBorders>
            <w:shd w:val="clear" w:color="auto" w:fill="auto"/>
            <w:vAlign w:val="center"/>
            <w:hideMark/>
          </w:tcPr>
          <w:p w14:paraId="6E629BAB"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NIFEDIPINO 10MG</w:t>
            </w:r>
          </w:p>
        </w:tc>
        <w:tc>
          <w:tcPr>
            <w:tcW w:w="1220" w:type="dxa"/>
            <w:tcBorders>
              <w:top w:val="nil"/>
              <w:left w:val="nil"/>
              <w:bottom w:val="single" w:sz="4" w:space="0" w:color="000000"/>
              <w:right w:val="single" w:sz="4" w:space="0" w:color="000000"/>
            </w:tcBorders>
            <w:shd w:val="clear" w:color="auto" w:fill="auto"/>
            <w:vAlign w:val="center"/>
            <w:hideMark/>
          </w:tcPr>
          <w:p w14:paraId="57FAD86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4D4C7C79"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0A50096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80.000</w:t>
            </w:r>
          </w:p>
        </w:tc>
      </w:tr>
      <w:tr w:rsidR="00DE1BB2" w:rsidRPr="00DE1BB2" w14:paraId="5A7EA579"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5D66F7C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163</w:t>
            </w:r>
          </w:p>
        </w:tc>
        <w:tc>
          <w:tcPr>
            <w:tcW w:w="1000" w:type="dxa"/>
            <w:tcBorders>
              <w:top w:val="nil"/>
              <w:left w:val="nil"/>
              <w:bottom w:val="single" w:sz="4" w:space="0" w:color="000000"/>
              <w:right w:val="single" w:sz="4" w:space="0" w:color="000000"/>
            </w:tcBorders>
            <w:shd w:val="clear" w:color="000000" w:fill="BFBFBF"/>
            <w:noWrap/>
            <w:vAlign w:val="center"/>
            <w:hideMark/>
          </w:tcPr>
          <w:p w14:paraId="523B56D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267729</w:t>
            </w:r>
          </w:p>
        </w:tc>
        <w:tc>
          <w:tcPr>
            <w:tcW w:w="3580" w:type="dxa"/>
            <w:tcBorders>
              <w:top w:val="nil"/>
              <w:left w:val="nil"/>
              <w:bottom w:val="single" w:sz="4" w:space="0" w:color="000000"/>
              <w:right w:val="single" w:sz="4" w:space="0" w:color="000000"/>
            </w:tcBorders>
            <w:shd w:val="clear" w:color="auto" w:fill="auto"/>
            <w:vAlign w:val="center"/>
            <w:hideMark/>
          </w:tcPr>
          <w:p w14:paraId="497F6AFE"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NIFEDIPINO 20MG</w:t>
            </w:r>
          </w:p>
        </w:tc>
        <w:tc>
          <w:tcPr>
            <w:tcW w:w="1220" w:type="dxa"/>
            <w:tcBorders>
              <w:top w:val="nil"/>
              <w:left w:val="nil"/>
              <w:bottom w:val="single" w:sz="4" w:space="0" w:color="000000"/>
              <w:right w:val="single" w:sz="4" w:space="0" w:color="000000"/>
            </w:tcBorders>
            <w:shd w:val="clear" w:color="auto" w:fill="auto"/>
            <w:vAlign w:val="center"/>
            <w:hideMark/>
          </w:tcPr>
          <w:p w14:paraId="383879E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69A94E69"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1F31F487"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100.000</w:t>
            </w:r>
          </w:p>
        </w:tc>
      </w:tr>
      <w:tr w:rsidR="00DE1BB2" w:rsidRPr="00DE1BB2" w14:paraId="138722DE"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479F094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164</w:t>
            </w:r>
          </w:p>
        </w:tc>
        <w:tc>
          <w:tcPr>
            <w:tcW w:w="1000" w:type="dxa"/>
            <w:tcBorders>
              <w:top w:val="nil"/>
              <w:left w:val="nil"/>
              <w:bottom w:val="single" w:sz="4" w:space="0" w:color="000000"/>
              <w:right w:val="single" w:sz="4" w:space="0" w:color="000000"/>
            </w:tcBorders>
            <w:shd w:val="clear" w:color="000000" w:fill="BFBFBF"/>
            <w:noWrap/>
            <w:vAlign w:val="center"/>
            <w:hideMark/>
          </w:tcPr>
          <w:p w14:paraId="3B336EA3"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273710</w:t>
            </w:r>
          </w:p>
        </w:tc>
        <w:tc>
          <w:tcPr>
            <w:tcW w:w="3580" w:type="dxa"/>
            <w:tcBorders>
              <w:top w:val="nil"/>
              <w:left w:val="nil"/>
              <w:bottom w:val="single" w:sz="4" w:space="0" w:color="000000"/>
              <w:right w:val="single" w:sz="4" w:space="0" w:color="000000"/>
            </w:tcBorders>
            <w:shd w:val="clear" w:color="auto" w:fill="auto"/>
            <w:vAlign w:val="center"/>
            <w:hideMark/>
          </w:tcPr>
          <w:p w14:paraId="3F284380"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NIMESULIDA 100MG</w:t>
            </w:r>
          </w:p>
        </w:tc>
        <w:tc>
          <w:tcPr>
            <w:tcW w:w="1220" w:type="dxa"/>
            <w:tcBorders>
              <w:top w:val="nil"/>
              <w:left w:val="nil"/>
              <w:bottom w:val="single" w:sz="4" w:space="0" w:color="000000"/>
              <w:right w:val="single" w:sz="4" w:space="0" w:color="000000"/>
            </w:tcBorders>
            <w:shd w:val="clear" w:color="auto" w:fill="auto"/>
            <w:vAlign w:val="center"/>
            <w:hideMark/>
          </w:tcPr>
          <w:p w14:paraId="06B248A4"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00996578"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17D64E5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80.000</w:t>
            </w:r>
          </w:p>
        </w:tc>
      </w:tr>
      <w:tr w:rsidR="00DE1BB2" w:rsidRPr="00DE1BB2" w14:paraId="237504CC"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4251486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165</w:t>
            </w:r>
          </w:p>
        </w:tc>
        <w:tc>
          <w:tcPr>
            <w:tcW w:w="1000" w:type="dxa"/>
            <w:tcBorders>
              <w:top w:val="nil"/>
              <w:left w:val="nil"/>
              <w:bottom w:val="single" w:sz="4" w:space="0" w:color="000000"/>
              <w:right w:val="single" w:sz="4" w:space="0" w:color="000000"/>
            </w:tcBorders>
            <w:shd w:val="clear" w:color="000000" w:fill="BFBFBF"/>
            <w:noWrap/>
            <w:vAlign w:val="center"/>
            <w:hideMark/>
          </w:tcPr>
          <w:p w14:paraId="4354280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270007</w:t>
            </w:r>
          </w:p>
        </w:tc>
        <w:tc>
          <w:tcPr>
            <w:tcW w:w="3580" w:type="dxa"/>
            <w:tcBorders>
              <w:top w:val="nil"/>
              <w:left w:val="nil"/>
              <w:bottom w:val="single" w:sz="4" w:space="0" w:color="000000"/>
              <w:right w:val="single" w:sz="4" w:space="0" w:color="000000"/>
            </w:tcBorders>
            <w:shd w:val="clear" w:color="auto" w:fill="auto"/>
            <w:vAlign w:val="center"/>
            <w:hideMark/>
          </w:tcPr>
          <w:p w14:paraId="0E911733"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NIMODIPINO 30MG</w:t>
            </w:r>
          </w:p>
        </w:tc>
        <w:tc>
          <w:tcPr>
            <w:tcW w:w="1220" w:type="dxa"/>
            <w:tcBorders>
              <w:top w:val="nil"/>
              <w:left w:val="nil"/>
              <w:bottom w:val="single" w:sz="4" w:space="0" w:color="000000"/>
              <w:right w:val="single" w:sz="4" w:space="0" w:color="000000"/>
            </w:tcBorders>
            <w:shd w:val="clear" w:color="auto" w:fill="auto"/>
            <w:vAlign w:val="center"/>
            <w:hideMark/>
          </w:tcPr>
          <w:p w14:paraId="6F33B3E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2D897D7C"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0E9FCC8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10.000</w:t>
            </w:r>
          </w:p>
        </w:tc>
      </w:tr>
      <w:tr w:rsidR="00DE1BB2" w:rsidRPr="00DE1BB2" w14:paraId="127BA0EB" w14:textId="77777777" w:rsidTr="00BC3FD0">
        <w:trPr>
          <w:trHeight w:val="63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5B45C5B9"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166</w:t>
            </w:r>
          </w:p>
        </w:tc>
        <w:tc>
          <w:tcPr>
            <w:tcW w:w="1000" w:type="dxa"/>
            <w:tcBorders>
              <w:top w:val="nil"/>
              <w:left w:val="nil"/>
              <w:bottom w:val="single" w:sz="4" w:space="0" w:color="000000"/>
              <w:right w:val="single" w:sz="4" w:space="0" w:color="000000"/>
            </w:tcBorders>
            <w:shd w:val="clear" w:color="000000" w:fill="BFBFBF"/>
            <w:noWrap/>
            <w:vAlign w:val="center"/>
            <w:hideMark/>
          </w:tcPr>
          <w:p w14:paraId="1EBF2C37"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267378</w:t>
            </w:r>
          </w:p>
        </w:tc>
        <w:tc>
          <w:tcPr>
            <w:tcW w:w="3580" w:type="dxa"/>
            <w:tcBorders>
              <w:top w:val="nil"/>
              <w:left w:val="nil"/>
              <w:bottom w:val="single" w:sz="4" w:space="0" w:color="000000"/>
              <w:right w:val="single" w:sz="4" w:space="0" w:color="000000"/>
            </w:tcBorders>
            <w:shd w:val="clear" w:color="auto" w:fill="auto"/>
            <w:vAlign w:val="center"/>
            <w:hideMark/>
          </w:tcPr>
          <w:p w14:paraId="271003F0"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NISTATINA SUSPENSÃO ORAL 100.000 U.I/ML</w:t>
            </w:r>
          </w:p>
        </w:tc>
        <w:tc>
          <w:tcPr>
            <w:tcW w:w="1220" w:type="dxa"/>
            <w:tcBorders>
              <w:top w:val="nil"/>
              <w:left w:val="nil"/>
              <w:bottom w:val="single" w:sz="4" w:space="0" w:color="000000"/>
              <w:right w:val="single" w:sz="4" w:space="0" w:color="000000"/>
            </w:tcBorders>
            <w:shd w:val="clear" w:color="auto" w:fill="auto"/>
            <w:vAlign w:val="center"/>
            <w:hideMark/>
          </w:tcPr>
          <w:p w14:paraId="2C73CC61"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 50ml</w:t>
            </w:r>
          </w:p>
        </w:tc>
        <w:tc>
          <w:tcPr>
            <w:tcW w:w="1640" w:type="dxa"/>
            <w:tcBorders>
              <w:top w:val="nil"/>
              <w:left w:val="nil"/>
              <w:bottom w:val="single" w:sz="4" w:space="0" w:color="000000"/>
              <w:right w:val="single" w:sz="4" w:space="0" w:color="000000"/>
            </w:tcBorders>
            <w:shd w:val="clear" w:color="auto" w:fill="auto"/>
            <w:vAlign w:val="center"/>
            <w:hideMark/>
          </w:tcPr>
          <w:p w14:paraId="717475EF"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w:t>
            </w:r>
          </w:p>
        </w:tc>
        <w:tc>
          <w:tcPr>
            <w:tcW w:w="980" w:type="dxa"/>
            <w:tcBorders>
              <w:top w:val="nil"/>
              <w:left w:val="nil"/>
              <w:bottom w:val="single" w:sz="4" w:space="0" w:color="auto"/>
              <w:right w:val="single" w:sz="4" w:space="0" w:color="auto"/>
            </w:tcBorders>
            <w:shd w:val="clear" w:color="auto" w:fill="auto"/>
            <w:noWrap/>
            <w:vAlign w:val="center"/>
            <w:hideMark/>
          </w:tcPr>
          <w:p w14:paraId="1BDD43B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2.500</w:t>
            </w:r>
          </w:p>
        </w:tc>
      </w:tr>
      <w:tr w:rsidR="00DE1BB2" w:rsidRPr="00DE1BB2" w14:paraId="6190CF71" w14:textId="77777777" w:rsidTr="00BC3FD0">
        <w:trPr>
          <w:trHeight w:val="63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2BD91E4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167</w:t>
            </w:r>
          </w:p>
        </w:tc>
        <w:tc>
          <w:tcPr>
            <w:tcW w:w="1000" w:type="dxa"/>
            <w:tcBorders>
              <w:top w:val="nil"/>
              <w:left w:val="nil"/>
              <w:bottom w:val="single" w:sz="4" w:space="0" w:color="000000"/>
              <w:right w:val="single" w:sz="4" w:space="0" w:color="000000"/>
            </w:tcBorders>
            <w:shd w:val="clear" w:color="000000" w:fill="BFBFBF"/>
            <w:noWrap/>
            <w:vAlign w:val="center"/>
            <w:hideMark/>
          </w:tcPr>
          <w:p w14:paraId="436A770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266788</w:t>
            </w:r>
          </w:p>
        </w:tc>
        <w:tc>
          <w:tcPr>
            <w:tcW w:w="3580" w:type="dxa"/>
            <w:tcBorders>
              <w:top w:val="nil"/>
              <w:left w:val="nil"/>
              <w:bottom w:val="single" w:sz="4" w:space="0" w:color="000000"/>
              <w:right w:val="single" w:sz="4" w:space="0" w:color="000000"/>
            </w:tcBorders>
            <w:shd w:val="clear" w:color="auto" w:fill="auto"/>
            <w:vAlign w:val="center"/>
            <w:hideMark/>
          </w:tcPr>
          <w:p w14:paraId="666467EF"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NISTATINA 25.000 UI CREME VAGINAL 60G</w:t>
            </w:r>
          </w:p>
        </w:tc>
        <w:tc>
          <w:tcPr>
            <w:tcW w:w="1220" w:type="dxa"/>
            <w:tcBorders>
              <w:top w:val="nil"/>
              <w:left w:val="nil"/>
              <w:bottom w:val="single" w:sz="4" w:space="0" w:color="000000"/>
              <w:right w:val="single" w:sz="4" w:space="0" w:color="000000"/>
            </w:tcBorders>
            <w:shd w:val="clear" w:color="auto" w:fill="auto"/>
            <w:vAlign w:val="center"/>
            <w:hideMark/>
          </w:tcPr>
          <w:p w14:paraId="34F41E5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143D5D6E"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BISNAGA</w:t>
            </w:r>
          </w:p>
        </w:tc>
        <w:tc>
          <w:tcPr>
            <w:tcW w:w="980" w:type="dxa"/>
            <w:tcBorders>
              <w:top w:val="nil"/>
              <w:left w:val="nil"/>
              <w:bottom w:val="single" w:sz="4" w:space="0" w:color="auto"/>
              <w:right w:val="single" w:sz="4" w:space="0" w:color="auto"/>
            </w:tcBorders>
            <w:shd w:val="clear" w:color="auto" w:fill="auto"/>
            <w:noWrap/>
            <w:vAlign w:val="center"/>
            <w:hideMark/>
          </w:tcPr>
          <w:p w14:paraId="11360CA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12.000</w:t>
            </w:r>
          </w:p>
        </w:tc>
      </w:tr>
      <w:tr w:rsidR="00DE1BB2" w:rsidRPr="00DE1BB2" w14:paraId="6B84E046"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0B72FB4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168</w:t>
            </w:r>
          </w:p>
        </w:tc>
        <w:tc>
          <w:tcPr>
            <w:tcW w:w="1000" w:type="dxa"/>
            <w:tcBorders>
              <w:top w:val="nil"/>
              <w:left w:val="nil"/>
              <w:bottom w:val="single" w:sz="4" w:space="0" w:color="000000"/>
              <w:right w:val="single" w:sz="4" w:space="0" w:color="000000"/>
            </w:tcBorders>
            <w:shd w:val="clear" w:color="000000" w:fill="BFBFBF"/>
            <w:noWrap/>
            <w:vAlign w:val="center"/>
            <w:hideMark/>
          </w:tcPr>
          <w:p w14:paraId="551F2C89"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268273</w:t>
            </w:r>
          </w:p>
        </w:tc>
        <w:tc>
          <w:tcPr>
            <w:tcW w:w="3580" w:type="dxa"/>
            <w:tcBorders>
              <w:top w:val="nil"/>
              <w:left w:val="nil"/>
              <w:bottom w:val="single" w:sz="4" w:space="0" w:color="000000"/>
              <w:right w:val="single" w:sz="4" w:space="0" w:color="000000"/>
            </w:tcBorders>
            <w:shd w:val="clear" w:color="auto" w:fill="auto"/>
            <w:vAlign w:val="center"/>
            <w:hideMark/>
          </w:tcPr>
          <w:p w14:paraId="27FC57C4"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 xml:space="preserve">NITROFURANTOÍNA 100MG </w:t>
            </w:r>
          </w:p>
        </w:tc>
        <w:tc>
          <w:tcPr>
            <w:tcW w:w="1220" w:type="dxa"/>
            <w:tcBorders>
              <w:top w:val="nil"/>
              <w:left w:val="nil"/>
              <w:bottom w:val="single" w:sz="4" w:space="0" w:color="000000"/>
              <w:right w:val="single" w:sz="4" w:space="0" w:color="000000"/>
            </w:tcBorders>
            <w:shd w:val="clear" w:color="auto" w:fill="auto"/>
            <w:vAlign w:val="center"/>
            <w:hideMark/>
          </w:tcPr>
          <w:p w14:paraId="16BFC56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5605F4E3"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CÁPSULA</w:t>
            </w:r>
          </w:p>
        </w:tc>
        <w:tc>
          <w:tcPr>
            <w:tcW w:w="980" w:type="dxa"/>
            <w:tcBorders>
              <w:top w:val="nil"/>
              <w:left w:val="nil"/>
              <w:bottom w:val="single" w:sz="4" w:space="0" w:color="auto"/>
              <w:right w:val="single" w:sz="4" w:space="0" w:color="auto"/>
            </w:tcBorders>
            <w:shd w:val="clear" w:color="auto" w:fill="auto"/>
            <w:noWrap/>
            <w:vAlign w:val="center"/>
            <w:hideMark/>
          </w:tcPr>
          <w:p w14:paraId="3D907FD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500</w:t>
            </w:r>
          </w:p>
        </w:tc>
      </w:tr>
      <w:tr w:rsidR="00DE1BB2" w:rsidRPr="00DE1BB2" w14:paraId="1D49520B"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639CCBB9"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169</w:t>
            </w:r>
          </w:p>
        </w:tc>
        <w:tc>
          <w:tcPr>
            <w:tcW w:w="1000" w:type="dxa"/>
            <w:tcBorders>
              <w:top w:val="nil"/>
              <w:left w:val="nil"/>
              <w:bottom w:val="single" w:sz="4" w:space="0" w:color="000000"/>
              <w:right w:val="single" w:sz="4" w:space="0" w:color="000000"/>
            </w:tcBorders>
            <w:shd w:val="clear" w:color="000000" w:fill="BFBFBF"/>
            <w:noWrap/>
            <w:vAlign w:val="center"/>
            <w:hideMark/>
          </w:tcPr>
          <w:p w14:paraId="1140606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268851</w:t>
            </w:r>
          </w:p>
        </w:tc>
        <w:tc>
          <w:tcPr>
            <w:tcW w:w="3580" w:type="dxa"/>
            <w:tcBorders>
              <w:top w:val="nil"/>
              <w:left w:val="nil"/>
              <w:bottom w:val="single" w:sz="4" w:space="0" w:color="000000"/>
              <w:right w:val="single" w:sz="4" w:space="0" w:color="000000"/>
            </w:tcBorders>
            <w:shd w:val="clear" w:color="auto" w:fill="auto"/>
            <w:vAlign w:val="center"/>
            <w:hideMark/>
          </w:tcPr>
          <w:p w14:paraId="6DC04F33"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NORFLOXACINO 400MG</w:t>
            </w:r>
          </w:p>
        </w:tc>
        <w:tc>
          <w:tcPr>
            <w:tcW w:w="1220" w:type="dxa"/>
            <w:tcBorders>
              <w:top w:val="nil"/>
              <w:left w:val="nil"/>
              <w:bottom w:val="single" w:sz="4" w:space="0" w:color="000000"/>
              <w:right w:val="single" w:sz="4" w:space="0" w:color="000000"/>
            </w:tcBorders>
            <w:shd w:val="clear" w:color="auto" w:fill="auto"/>
            <w:vAlign w:val="center"/>
            <w:hideMark/>
          </w:tcPr>
          <w:p w14:paraId="05AB3F4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15A85CD8"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76FE853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120.000</w:t>
            </w:r>
          </w:p>
        </w:tc>
      </w:tr>
      <w:tr w:rsidR="00DE1BB2" w:rsidRPr="00DE1BB2" w14:paraId="4F387476" w14:textId="77777777" w:rsidTr="00BC3FD0">
        <w:trPr>
          <w:trHeight w:val="63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20DD395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170</w:t>
            </w:r>
          </w:p>
        </w:tc>
        <w:tc>
          <w:tcPr>
            <w:tcW w:w="1000" w:type="dxa"/>
            <w:tcBorders>
              <w:top w:val="nil"/>
              <w:left w:val="nil"/>
              <w:bottom w:val="single" w:sz="4" w:space="0" w:color="000000"/>
              <w:right w:val="single" w:sz="4" w:space="0" w:color="000000"/>
            </w:tcBorders>
            <w:shd w:val="clear" w:color="000000" w:fill="BFBFBF"/>
            <w:noWrap/>
            <w:vAlign w:val="center"/>
            <w:hideMark/>
          </w:tcPr>
          <w:p w14:paraId="61EE04D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271606</w:t>
            </w:r>
          </w:p>
        </w:tc>
        <w:tc>
          <w:tcPr>
            <w:tcW w:w="3580" w:type="dxa"/>
            <w:tcBorders>
              <w:top w:val="nil"/>
              <w:left w:val="nil"/>
              <w:bottom w:val="single" w:sz="4" w:space="0" w:color="000000"/>
              <w:right w:val="single" w:sz="4" w:space="0" w:color="000000"/>
            </w:tcBorders>
            <w:shd w:val="clear" w:color="auto" w:fill="auto"/>
            <w:vAlign w:val="center"/>
            <w:hideMark/>
          </w:tcPr>
          <w:p w14:paraId="033D83F5" w14:textId="77777777" w:rsidR="00DE1BB2" w:rsidRPr="00DE1BB2" w:rsidRDefault="00DE1BB2" w:rsidP="00EB6184">
            <w:pPr>
              <w:spacing w:after="0" w:line="240" w:lineRule="auto"/>
              <w:rPr>
                <w:rFonts w:ascii="Arial" w:eastAsia="Times New Roman" w:hAnsi="Arial" w:cs="Arial"/>
                <w:b/>
                <w:bCs/>
                <w:sz w:val="18"/>
                <w:szCs w:val="18"/>
                <w:lang w:eastAsia="pt-BR"/>
              </w:rPr>
            </w:pPr>
            <w:proofErr w:type="gramStart"/>
            <w:r w:rsidRPr="00DE1BB2">
              <w:rPr>
                <w:rFonts w:ascii="Arial" w:eastAsia="Times New Roman" w:hAnsi="Arial" w:cs="Arial"/>
                <w:b/>
                <w:bCs/>
                <w:sz w:val="18"/>
                <w:szCs w:val="18"/>
                <w:lang w:eastAsia="pt-BR"/>
              </w:rPr>
              <w:t>NORTRIPTILINA  CLORIDRATO</w:t>
            </w:r>
            <w:proofErr w:type="gramEnd"/>
            <w:r w:rsidRPr="00DE1BB2">
              <w:rPr>
                <w:rFonts w:ascii="Arial" w:eastAsia="Times New Roman" w:hAnsi="Arial" w:cs="Arial"/>
                <w:b/>
                <w:bCs/>
                <w:sz w:val="18"/>
                <w:szCs w:val="18"/>
                <w:lang w:eastAsia="pt-BR"/>
              </w:rPr>
              <w:t xml:space="preserve"> 25 MG</w:t>
            </w:r>
          </w:p>
        </w:tc>
        <w:tc>
          <w:tcPr>
            <w:tcW w:w="1220" w:type="dxa"/>
            <w:tcBorders>
              <w:top w:val="nil"/>
              <w:left w:val="nil"/>
              <w:bottom w:val="single" w:sz="4" w:space="0" w:color="000000"/>
              <w:right w:val="single" w:sz="4" w:space="0" w:color="000000"/>
            </w:tcBorders>
            <w:shd w:val="clear" w:color="auto" w:fill="auto"/>
            <w:vAlign w:val="center"/>
            <w:hideMark/>
          </w:tcPr>
          <w:p w14:paraId="69FBF02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01399B3C"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CÁPSULA</w:t>
            </w:r>
          </w:p>
        </w:tc>
        <w:tc>
          <w:tcPr>
            <w:tcW w:w="980" w:type="dxa"/>
            <w:tcBorders>
              <w:top w:val="nil"/>
              <w:left w:val="nil"/>
              <w:bottom w:val="single" w:sz="4" w:space="0" w:color="auto"/>
              <w:right w:val="single" w:sz="4" w:space="0" w:color="auto"/>
            </w:tcBorders>
            <w:shd w:val="clear" w:color="auto" w:fill="auto"/>
            <w:noWrap/>
            <w:vAlign w:val="center"/>
            <w:hideMark/>
          </w:tcPr>
          <w:p w14:paraId="1A050FB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10.000</w:t>
            </w:r>
          </w:p>
        </w:tc>
      </w:tr>
      <w:tr w:rsidR="00DE1BB2" w:rsidRPr="00DE1BB2" w14:paraId="24F2943E" w14:textId="77777777" w:rsidTr="00BC3FD0">
        <w:trPr>
          <w:trHeight w:val="315"/>
          <w:jc w:val="center"/>
        </w:trPr>
        <w:tc>
          <w:tcPr>
            <w:tcW w:w="600" w:type="dxa"/>
            <w:tcBorders>
              <w:top w:val="nil"/>
              <w:left w:val="single" w:sz="4" w:space="0" w:color="000000"/>
              <w:bottom w:val="single" w:sz="4" w:space="0" w:color="auto"/>
              <w:right w:val="single" w:sz="4" w:space="0" w:color="000000"/>
            </w:tcBorders>
            <w:shd w:val="clear" w:color="000000" w:fill="BFBFBF"/>
            <w:noWrap/>
            <w:vAlign w:val="center"/>
            <w:hideMark/>
          </w:tcPr>
          <w:p w14:paraId="43D8B2D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171</w:t>
            </w:r>
          </w:p>
        </w:tc>
        <w:tc>
          <w:tcPr>
            <w:tcW w:w="1000" w:type="dxa"/>
            <w:tcBorders>
              <w:top w:val="nil"/>
              <w:left w:val="nil"/>
              <w:bottom w:val="single" w:sz="4" w:space="0" w:color="auto"/>
              <w:right w:val="single" w:sz="4" w:space="0" w:color="000000"/>
            </w:tcBorders>
            <w:shd w:val="clear" w:color="000000" w:fill="BFBFBF"/>
            <w:noWrap/>
            <w:vAlign w:val="center"/>
            <w:hideMark/>
          </w:tcPr>
          <w:p w14:paraId="6B50B2E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268297</w:t>
            </w:r>
          </w:p>
        </w:tc>
        <w:tc>
          <w:tcPr>
            <w:tcW w:w="3580" w:type="dxa"/>
            <w:tcBorders>
              <w:top w:val="nil"/>
              <w:left w:val="nil"/>
              <w:bottom w:val="single" w:sz="4" w:space="0" w:color="auto"/>
              <w:right w:val="single" w:sz="4" w:space="0" w:color="000000"/>
            </w:tcBorders>
            <w:shd w:val="clear" w:color="auto" w:fill="auto"/>
            <w:vAlign w:val="center"/>
            <w:hideMark/>
          </w:tcPr>
          <w:p w14:paraId="11ECEE04"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OFLOXACINO 400MG</w:t>
            </w:r>
          </w:p>
        </w:tc>
        <w:tc>
          <w:tcPr>
            <w:tcW w:w="1220" w:type="dxa"/>
            <w:tcBorders>
              <w:top w:val="nil"/>
              <w:left w:val="nil"/>
              <w:bottom w:val="single" w:sz="4" w:space="0" w:color="auto"/>
              <w:right w:val="single" w:sz="4" w:space="0" w:color="000000"/>
            </w:tcBorders>
            <w:shd w:val="clear" w:color="auto" w:fill="auto"/>
            <w:vAlign w:val="center"/>
            <w:hideMark/>
          </w:tcPr>
          <w:p w14:paraId="4973C0A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auto"/>
              <w:right w:val="single" w:sz="4" w:space="0" w:color="000000"/>
            </w:tcBorders>
            <w:shd w:val="clear" w:color="auto" w:fill="auto"/>
            <w:vAlign w:val="center"/>
            <w:hideMark/>
          </w:tcPr>
          <w:p w14:paraId="78B3BA02"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21F3E70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3.000</w:t>
            </w:r>
          </w:p>
        </w:tc>
      </w:tr>
      <w:tr w:rsidR="00DE1BB2" w:rsidRPr="00DE1BB2" w14:paraId="5FC7D115" w14:textId="77777777" w:rsidTr="00BC3FD0">
        <w:trPr>
          <w:trHeight w:val="630"/>
          <w:jc w:val="center"/>
        </w:trPr>
        <w:tc>
          <w:tcPr>
            <w:tcW w:w="600" w:type="dxa"/>
            <w:tcBorders>
              <w:top w:val="single" w:sz="4" w:space="0" w:color="auto"/>
              <w:left w:val="single" w:sz="4" w:space="0" w:color="000000"/>
              <w:bottom w:val="single" w:sz="4" w:space="0" w:color="000000"/>
              <w:right w:val="single" w:sz="4" w:space="0" w:color="000000"/>
            </w:tcBorders>
            <w:shd w:val="clear" w:color="000000" w:fill="BFBFBF"/>
            <w:noWrap/>
            <w:vAlign w:val="center"/>
            <w:hideMark/>
          </w:tcPr>
          <w:p w14:paraId="092DD7C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172</w:t>
            </w:r>
          </w:p>
        </w:tc>
        <w:tc>
          <w:tcPr>
            <w:tcW w:w="1000" w:type="dxa"/>
            <w:tcBorders>
              <w:top w:val="single" w:sz="4" w:space="0" w:color="auto"/>
              <w:left w:val="nil"/>
              <w:bottom w:val="single" w:sz="4" w:space="0" w:color="000000"/>
              <w:right w:val="single" w:sz="4" w:space="0" w:color="000000"/>
            </w:tcBorders>
            <w:shd w:val="clear" w:color="000000" w:fill="BFBFBF"/>
            <w:noWrap/>
            <w:vAlign w:val="center"/>
            <w:hideMark/>
          </w:tcPr>
          <w:p w14:paraId="3EBCC60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233632</w:t>
            </w:r>
          </w:p>
        </w:tc>
        <w:tc>
          <w:tcPr>
            <w:tcW w:w="3580" w:type="dxa"/>
            <w:tcBorders>
              <w:top w:val="single" w:sz="4" w:space="0" w:color="auto"/>
              <w:left w:val="nil"/>
              <w:bottom w:val="single" w:sz="4" w:space="0" w:color="000000"/>
              <w:right w:val="single" w:sz="4" w:space="0" w:color="000000"/>
            </w:tcBorders>
            <w:shd w:val="clear" w:color="auto" w:fill="auto"/>
            <w:vAlign w:val="center"/>
            <w:hideMark/>
          </w:tcPr>
          <w:p w14:paraId="6B063D0E"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 xml:space="preserve">PETROLATO - LÍQUIDO LAXATIVO ORAL 100 ML </w:t>
            </w:r>
          </w:p>
        </w:tc>
        <w:tc>
          <w:tcPr>
            <w:tcW w:w="1220" w:type="dxa"/>
            <w:tcBorders>
              <w:top w:val="single" w:sz="4" w:space="0" w:color="auto"/>
              <w:left w:val="nil"/>
              <w:bottom w:val="single" w:sz="4" w:space="0" w:color="000000"/>
              <w:right w:val="single" w:sz="4" w:space="0" w:color="000000"/>
            </w:tcBorders>
            <w:shd w:val="clear" w:color="auto" w:fill="auto"/>
            <w:vAlign w:val="center"/>
            <w:hideMark/>
          </w:tcPr>
          <w:p w14:paraId="6961309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single" w:sz="4" w:space="0" w:color="auto"/>
              <w:left w:val="nil"/>
              <w:bottom w:val="single" w:sz="4" w:space="0" w:color="000000"/>
              <w:right w:val="single" w:sz="4" w:space="0" w:color="000000"/>
            </w:tcBorders>
            <w:shd w:val="clear" w:color="auto" w:fill="auto"/>
            <w:vAlign w:val="center"/>
            <w:hideMark/>
          </w:tcPr>
          <w:p w14:paraId="50928126"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1F717CA7"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2.000</w:t>
            </w:r>
          </w:p>
        </w:tc>
      </w:tr>
      <w:tr w:rsidR="00DE1BB2" w:rsidRPr="00DE1BB2" w14:paraId="3082189F"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0FACF83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173</w:t>
            </w:r>
          </w:p>
        </w:tc>
        <w:tc>
          <w:tcPr>
            <w:tcW w:w="1000" w:type="dxa"/>
            <w:tcBorders>
              <w:top w:val="nil"/>
              <w:left w:val="nil"/>
              <w:bottom w:val="single" w:sz="4" w:space="0" w:color="000000"/>
              <w:right w:val="single" w:sz="4" w:space="0" w:color="000000"/>
            </w:tcBorders>
            <w:shd w:val="clear" w:color="000000" w:fill="BFBFBF"/>
            <w:noWrap/>
            <w:vAlign w:val="center"/>
            <w:hideMark/>
          </w:tcPr>
          <w:p w14:paraId="79BBD4F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267712</w:t>
            </w:r>
          </w:p>
        </w:tc>
        <w:tc>
          <w:tcPr>
            <w:tcW w:w="3580" w:type="dxa"/>
            <w:tcBorders>
              <w:top w:val="nil"/>
              <w:left w:val="nil"/>
              <w:bottom w:val="single" w:sz="4" w:space="0" w:color="000000"/>
              <w:right w:val="single" w:sz="4" w:space="0" w:color="000000"/>
            </w:tcBorders>
            <w:shd w:val="clear" w:color="auto" w:fill="auto"/>
            <w:vAlign w:val="center"/>
            <w:hideMark/>
          </w:tcPr>
          <w:p w14:paraId="35E5BFED"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OMEPRAZOL 20MG</w:t>
            </w:r>
          </w:p>
        </w:tc>
        <w:tc>
          <w:tcPr>
            <w:tcW w:w="1220" w:type="dxa"/>
            <w:tcBorders>
              <w:top w:val="nil"/>
              <w:left w:val="nil"/>
              <w:bottom w:val="single" w:sz="4" w:space="0" w:color="000000"/>
              <w:right w:val="single" w:sz="4" w:space="0" w:color="000000"/>
            </w:tcBorders>
            <w:shd w:val="clear" w:color="auto" w:fill="auto"/>
            <w:vAlign w:val="center"/>
            <w:hideMark/>
          </w:tcPr>
          <w:p w14:paraId="4A00C9EE"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c/28</w:t>
            </w:r>
          </w:p>
        </w:tc>
        <w:tc>
          <w:tcPr>
            <w:tcW w:w="1640" w:type="dxa"/>
            <w:tcBorders>
              <w:top w:val="nil"/>
              <w:left w:val="nil"/>
              <w:bottom w:val="single" w:sz="4" w:space="0" w:color="000000"/>
              <w:right w:val="single" w:sz="4" w:space="0" w:color="000000"/>
            </w:tcBorders>
            <w:shd w:val="clear" w:color="auto" w:fill="auto"/>
            <w:vAlign w:val="center"/>
            <w:hideMark/>
          </w:tcPr>
          <w:p w14:paraId="1B4F7958"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52EEDC3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7.145</w:t>
            </w:r>
          </w:p>
        </w:tc>
      </w:tr>
      <w:tr w:rsidR="00DE1BB2" w:rsidRPr="00DE1BB2" w14:paraId="6FF44636" w14:textId="77777777" w:rsidTr="00BC3FD0">
        <w:trPr>
          <w:trHeight w:val="1890"/>
          <w:jc w:val="center"/>
        </w:trPr>
        <w:tc>
          <w:tcPr>
            <w:tcW w:w="600" w:type="dxa"/>
            <w:tcBorders>
              <w:top w:val="nil"/>
              <w:left w:val="single" w:sz="4" w:space="0" w:color="000000"/>
              <w:bottom w:val="single" w:sz="4" w:space="0" w:color="auto"/>
              <w:right w:val="single" w:sz="4" w:space="0" w:color="000000"/>
            </w:tcBorders>
            <w:shd w:val="clear" w:color="000000" w:fill="BFBFBF"/>
            <w:noWrap/>
            <w:vAlign w:val="center"/>
            <w:hideMark/>
          </w:tcPr>
          <w:p w14:paraId="09F756E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lastRenderedPageBreak/>
              <w:t>174</w:t>
            </w:r>
          </w:p>
        </w:tc>
        <w:tc>
          <w:tcPr>
            <w:tcW w:w="1000" w:type="dxa"/>
            <w:tcBorders>
              <w:top w:val="nil"/>
              <w:left w:val="nil"/>
              <w:bottom w:val="single" w:sz="4" w:space="0" w:color="auto"/>
              <w:right w:val="single" w:sz="4" w:space="0" w:color="000000"/>
            </w:tcBorders>
            <w:shd w:val="clear" w:color="000000" w:fill="BFBFBF"/>
            <w:noWrap/>
            <w:vAlign w:val="center"/>
            <w:hideMark/>
          </w:tcPr>
          <w:p w14:paraId="70CE2FF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401411</w:t>
            </w:r>
          </w:p>
        </w:tc>
        <w:tc>
          <w:tcPr>
            <w:tcW w:w="3580" w:type="dxa"/>
            <w:tcBorders>
              <w:top w:val="nil"/>
              <w:left w:val="nil"/>
              <w:bottom w:val="single" w:sz="4" w:space="0" w:color="auto"/>
              <w:right w:val="single" w:sz="4" w:space="0" w:color="000000"/>
            </w:tcBorders>
            <w:shd w:val="clear" w:color="auto" w:fill="auto"/>
            <w:vAlign w:val="center"/>
            <w:hideMark/>
          </w:tcPr>
          <w:p w14:paraId="3112F238"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ÓXIDO DE ZINCO PRINCÍPIO ATIVO: ASSOCIADO COM VITAMINA A + VITAMINA D DOSAGEM: 150MG + 5.000UI + 900UI /G APRESENTAÇÃO: POMADA</w:t>
            </w:r>
          </w:p>
        </w:tc>
        <w:tc>
          <w:tcPr>
            <w:tcW w:w="1220" w:type="dxa"/>
            <w:tcBorders>
              <w:top w:val="nil"/>
              <w:left w:val="nil"/>
              <w:bottom w:val="single" w:sz="4" w:space="0" w:color="auto"/>
              <w:right w:val="single" w:sz="4" w:space="0" w:color="000000"/>
            </w:tcBorders>
            <w:shd w:val="clear" w:color="auto" w:fill="auto"/>
            <w:vAlign w:val="center"/>
            <w:hideMark/>
          </w:tcPr>
          <w:p w14:paraId="3EE31FF1"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Bisnaga de 45g</w:t>
            </w:r>
          </w:p>
        </w:tc>
        <w:tc>
          <w:tcPr>
            <w:tcW w:w="1640" w:type="dxa"/>
            <w:tcBorders>
              <w:top w:val="nil"/>
              <w:left w:val="nil"/>
              <w:bottom w:val="single" w:sz="4" w:space="0" w:color="auto"/>
              <w:right w:val="single" w:sz="4" w:space="0" w:color="000000"/>
            </w:tcBorders>
            <w:shd w:val="clear" w:color="auto" w:fill="auto"/>
            <w:vAlign w:val="center"/>
            <w:hideMark/>
          </w:tcPr>
          <w:p w14:paraId="2A4D32F9"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BISNAGA</w:t>
            </w:r>
          </w:p>
        </w:tc>
        <w:tc>
          <w:tcPr>
            <w:tcW w:w="980" w:type="dxa"/>
            <w:tcBorders>
              <w:top w:val="nil"/>
              <w:left w:val="nil"/>
              <w:bottom w:val="single" w:sz="4" w:space="0" w:color="auto"/>
              <w:right w:val="single" w:sz="4" w:space="0" w:color="auto"/>
            </w:tcBorders>
            <w:shd w:val="clear" w:color="auto" w:fill="auto"/>
            <w:noWrap/>
            <w:vAlign w:val="center"/>
            <w:hideMark/>
          </w:tcPr>
          <w:p w14:paraId="6EA94CC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1.200</w:t>
            </w:r>
          </w:p>
        </w:tc>
      </w:tr>
      <w:tr w:rsidR="00DE1BB2" w:rsidRPr="00DE1BB2" w14:paraId="225AE7A8" w14:textId="77777777" w:rsidTr="00BC3FD0">
        <w:trPr>
          <w:trHeight w:val="630"/>
          <w:jc w:val="center"/>
        </w:trPr>
        <w:tc>
          <w:tcPr>
            <w:tcW w:w="600" w:type="dxa"/>
            <w:tcBorders>
              <w:top w:val="single" w:sz="4" w:space="0" w:color="auto"/>
              <w:left w:val="single" w:sz="4" w:space="0" w:color="000000"/>
              <w:bottom w:val="single" w:sz="4" w:space="0" w:color="000000"/>
              <w:right w:val="single" w:sz="4" w:space="0" w:color="000000"/>
            </w:tcBorders>
            <w:shd w:val="clear" w:color="000000" w:fill="BFBFBF"/>
            <w:noWrap/>
            <w:vAlign w:val="center"/>
            <w:hideMark/>
          </w:tcPr>
          <w:p w14:paraId="09367BA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175</w:t>
            </w:r>
          </w:p>
        </w:tc>
        <w:tc>
          <w:tcPr>
            <w:tcW w:w="1000" w:type="dxa"/>
            <w:tcBorders>
              <w:top w:val="single" w:sz="4" w:space="0" w:color="auto"/>
              <w:left w:val="nil"/>
              <w:bottom w:val="single" w:sz="4" w:space="0" w:color="000000"/>
              <w:right w:val="single" w:sz="4" w:space="0" w:color="000000"/>
            </w:tcBorders>
            <w:shd w:val="clear" w:color="000000" w:fill="BFBFBF"/>
            <w:noWrap/>
            <w:vAlign w:val="center"/>
            <w:hideMark/>
          </w:tcPr>
          <w:p w14:paraId="0A31ACA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267777</w:t>
            </w:r>
          </w:p>
        </w:tc>
        <w:tc>
          <w:tcPr>
            <w:tcW w:w="3580" w:type="dxa"/>
            <w:tcBorders>
              <w:top w:val="single" w:sz="4" w:space="0" w:color="auto"/>
              <w:left w:val="nil"/>
              <w:bottom w:val="single" w:sz="4" w:space="0" w:color="000000"/>
              <w:right w:val="single" w:sz="4" w:space="0" w:color="000000"/>
            </w:tcBorders>
            <w:shd w:val="clear" w:color="auto" w:fill="auto"/>
            <w:vAlign w:val="center"/>
            <w:hideMark/>
          </w:tcPr>
          <w:p w14:paraId="2EB84780"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PARACETAMOL 200MG/ML SOLUÇÃO ORAL</w:t>
            </w:r>
          </w:p>
        </w:tc>
        <w:tc>
          <w:tcPr>
            <w:tcW w:w="1220" w:type="dxa"/>
            <w:tcBorders>
              <w:top w:val="single" w:sz="4" w:space="0" w:color="auto"/>
              <w:left w:val="nil"/>
              <w:bottom w:val="single" w:sz="4" w:space="0" w:color="000000"/>
              <w:right w:val="single" w:sz="4" w:space="0" w:color="000000"/>
            </w:tcBorders>
            <w:shd w:val="clear" w:color="auto" w:fill="auto"/>
            <w:vAlign w:val="center"/>
            <w:hideMark/>
          </w:tcPr>
          <w:p w14:paraId="6E9BB703"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 15ml</w:t>
            </w:r>
          </w:p>
        </w:tc>
        <w:tc>
          <w:tcPr>
            <w:tcW w:w="1640" w:type="dxa"/>
            <w:tcBorders>
              <w:top w:val="single" w:sz="4" w:space="0" w:color="auto"/>
              <w:left w:val="nil"/>
              <w:bottom w:val="single" w:sz="4" w:space="0" w:color="000000"/>
              <w:right w:val="single" w:sz="4" w:space="0" w:color="000000"/>
            </w:tcBorders>
            <w:shd w:val="clear" w:color="auto" w:fill="auto"/>
            <w:vAlign w:val="center"/>
            <w:hideMark/>
          </w:tcPr>
          <w:p w14:paraId="66C8F329"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46255C83"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3.000</w:t>
            </w:r>
          </w:p>
        </w:tc>
      </w:tr>
      <w:tr w:rsidR="00DE1BB2" w:rsidRPr="00DE1BB2" w14:paraId="4B8BF5FB"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1475D83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176</w:t>
            </w:r>
          </w:p>
        </w:tc>
        <w:tc>
          <w:tcPr>
            <w:tcW w:w="1000" w:type="dxa"/>
            <w:tcBorders>
              <w:top w:val="nil"/>
              <w:left w:val="nil"/>
              <w:bottom w:val="single" w:sz="4" w:space="0" w:color="000000"/>
              <w:right w:val="single" w:sz="4" w:space="0" w:color="000000"/>
            </w:tcBorders>
            <w:shd w:val="clear" w:color="000000" w:fill="BFBFBF"/>
            <w:noWrap/>
            <w:vAlign w:val="center"/>
            <w:hideMark/>
          </w:tcPr>
          <w:p w14:paraId="07F5B5E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267778</w:t>
            </w:r>
          </w:p>
        </w:tc>
        <w:tc>
          <w:tcPr>
            <w:tcW w:w="3580" w:type="dxa"/>
            <w:tcBorders>
              <w:top w:val="nil"/>
              <w:left w:val="nil"/>
              <w:bottom w:val="single" w:sz="4" w:space="0" w:color="000000"/>
              <w:right w:val="single" w:sz="4" w:space="0" w:color="000000"/>
            </w:tcBorders>
            <w:shd w:val="clear" w:color="auto" w:fill="auto"/>
            <w:vAlign w:val="center"/>
            <w:hideMark/>
          </w:tcPr>
          <w:p w14:paraId="7850A15B"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 xml:space="preserve">PARACETAMOL 500MG </w:t>
            </w:r>
          </w:p>
        </w:tc>
        <w:tc>
          <w:tcPr>
            <w:tcW w:w="1220" w:type="dxa"/>
            <w:tcBorders>
              <w:top w:val="nil"/>
              <w:left w:val="nil"/>
              <w:bottom w:val="single" w:sz="4" w:space="0" w:color="000000"/>
              <w:right w:val="single" w:sz="4" w:space="0" w:color="000000"/>
            </w:tcBorders>
            <w:shd w:val="clear" w:color="auto" w:fill="auto"/>
            <w:vAlign w:val="center"/>
            <w:hideMark/>
          </w:tcPr>
          <w:p w14:paraId="484B079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016FC6B7"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3827023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160.000</w:t>
            </w:r>
          </w:p>
        </w:tc>
      </w:tr>
      <w:tr w:rsidR="00DE1BB2" w:rsidRPr="00DE1BB2" w14:paraId="55FC2CE1"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53687DD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177</w:t>
            </w:r>
          </w:p>
        </w:tc>
        <w:tc>
          <w:tcPr>
            <w:tcW w:w="1000" w:type="dxa"/>
            <w:tcBorders>
              <w:top w:val="nil"/>
              <w:left w:val="nil"/>
              <w:bottom w:val="single" w:sz="4" w:space="0" w:color="000000"/>
              <w:right w:val="single" w:sz="4" w:space="0" w:color="000000"/>
            </w:tcBorders>
            <w:shd w:val="clear" w:color="000000" w:fill="BFBFBF"/>
            <w:noWrap/>
            <w:vAlign w:val="center"/>
            <w:hideMark/>
          </w:tcPr>
          <w:p w14:paraId="6AB185C3"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268159</w:t>
            </w:r>
          </w:p>
        </w:tc>
        <w:tc>
          <w:tcPr>
            <w:tcW w:w="3580" w:type="dxa"/>
            <w:tcBorders>
              <w:top w:val="nil"/>
              <w:left w:val="nil"/>
              <w:bottom w:val="single" w:sz="4" w:space="0" w:color="000000"/>
              <w:right w:val="single" w:sz="4" w:space="0" w:color="000000"/>
            </w:tcBorders>
            <w:shd w:val="clear" w:color="auto" w:fill="auto"/>
            <w:vAlign w:val="center"/>
            <w:hideMark/>
          </w:tcPr>
          <w:p w14:paraId="37657B0F"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 xml:space="preserve">PENTOXIFILINA 400MG </w:t>
            </w:r>
          </w:p>
        </w:tc>
        <w:tc>
          <w:tcPr>
            <w:tcW w:w="1220" w:type="dxa"/>
            <w:tcBorders>
              <w:top w:val="nil"/>
              <w:left w:val="nil"/>
              <w:bottom w:val="single" w:sz="4" w:space="0" w:color="000000"/>
              <w:right w:val="single" w:sz="4" w:space="0" w:color="000000"/>
            </w:tcBorders>
            <w:shd w:val="clear" w:color="auto" w:fill="auto"/>
            <w:vAlign w:val="center"/>
            <w:hideMark/>
          </w:tcPr>
          <w:p w14:paraId="4B2EB388"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c/20</w:t>
            </w:r>
          </w:p>
        </w:tc>
        <w:tc>
          <w:tcPr>
            <w:tcW w:w="1640" w:type="dxa"/>
            <w:tcBorders>
              <w:top w:val="nil"/>
              <w:left w:val="nil"/>
              <w:bottom w:val="single" w:sz="4" w:space="0" w:color="000000"/>
              <w:right w:val="single" w:sz="4" w:space="0" w:color="000000"/>
            </w:tcBorders>
            <w:shd w:val="clear" w:color="auto" w:fill="auto"/>
            <w:vAlign w:val="center"/>
            <w:hideMark/>
          </w:tcPr>
          <w:p w14:paraId="59AA5460"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7673DD4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w:t>
            </w:r>
          </w:p>
        </w:tc>
      </w:tr>
      <w:tr w:rsidR="00DE1BB2" w:rsidRPr="00DE1BB2" w14:paraId="7D6720CA" w14:textId="77777777" w:rsidTr="00BC3FD0">
        <w:trPr>
          <w:trHeight w:val="63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46528FF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178</w:t>
            </w:r>
          </w:p>
        </w:tc>
        <w:tc>
          <w:tcPr>
            <w:tcW w:w="1000" w:type="dxa"/>
            <w:tcBorders>
              <w:top w:val="nil"/>
              <w:left w:val="nil"/>
              <w:bottom w:val="single" w:sz="4" w:space="0" w:color="000000"/>
              <w:right w:val="single" w:sz="4" w:space="0" w:color="000000"/>
            </w:tcBorders>
            <w:shd w:val="clear" w:color="000000" w:fill="BFBFBF"/>
            <w:noWrap/>
            <w:vAlign w:val="center"/>
            <w:hideMark/>
          </w:tcPr>
          <w:p w14:paraId="686A344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363597</w:t>
            </w:r>
          </w:p>
        </w:tc>
        <w:tc>
          <w:tcPr>
            <w:tcW w:w="3580" w:type="dxa"/>
            <w:tcBorders>
              <w:top w:val="nil"/>
              <w:left w:val="nil"/>
              <w:bottom w:val="single" w:sz="4" w:space="0" w:color="000000"/>
              <w:right w:val="single" w:sz="4" w:space="0" w:color="000000"/>
            </w:tcBorders>
            <w:shd w:val="clear" w:color="auto" w:fill="auto"/>
            <w:vAlign w:val="center"/>
            <w:hideMark/>
          </w:tcPr>
          <w:p w14:paraId="4D653694"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PERMETRINA 50MG/ML LOÇÃO 60ML</w:t>
            </w:r>
          </w:p>
        </w:tc>
        <w:tc>
          <w:tcPr>
            <w:tcW w:w="1220" w:type="dxa"/>
            <w:tcBorders>
              <w:top w:val="nil"/>
              <w:left w:val="nil"/>
              <w:bottom w:val="single" w:sz="4" w:space="0" w:color="000000"/>
              <w:right w:val="single" w:sz="4" w:space="0" w:color="000000"/>
            </w:tcBorders>
            <w:shd w:val="clear" w:color="auto" w:fill="auto"/>
            <w:vAlign w:val="center"/>
            <w:hideMark/>
          </w:tcPr>
          <w:p w14:paraId="3EEBA5F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714B5C55"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w:t>
            </w:r>
          </w:p>
        </w:tc>
        <w:tc>
          <w:tcPr>
            <w:tcW w:w="980" w:type="dxa"/>
            <w:tcBorders>
              <w:top w:val="nil"/>
              <w:left w:val="nil"/>
              <w:bottom w:val="single" w:sz="4" w:space="0" w:color="auto"/>
              <w:right w:val="single" w:sz="4" w:space="0" w:color="auto"/>
            </w:tcBorders>
            <w:shd w:val="clear" w:color="auto" w:fill="auto"/>
            <w:noWrap/>
            <w:vAlign w:val="center"/>
            <w:hideMark/>
          </w:tcPr>
          <w:p w14:paraId="7322140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2.000</w:t>
            </w:r>
          </w:p>
        </w:tc>
      </w:tr>
      <w:tr w:rsidR="00DE1BB2" w:rsidRPr="00DE1BB2" w14:paraId="1EC049B8"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7861D3E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179</w:t>
            </w:r>
          </w:p>
        </w:tc>
        <w:tc>
          <w:tcPr>
            <w:tcW w:w="1000" w:type="dxa"/>
            <w:tcBorders>
              <w:top w:val="nil"/>
              <w:left w:val="nil"/>
              <w:bottom w:val="single" w:sz="4" w:space="0" w:color="000000"/>
              <w:right w:val="single" w:sz="4" w:space="0" w:color="000000"/>
            </w:tcBorders>
            <w:shd w:val="clear" w:color="000000" w:fill="BFBFBF"/>
            <w:noWrap/>
            <w:vAlign w:val="center"/>
            <w:hideMark/>
          </w:tcPr>
          <w:p w14:paraId="5C0B1BC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268158</w:t>
            </w:r>
          </w:p>
        </w:tc>
        <w:tc>
          <w:tcPr>
            <w:tcW w:w="3580" w:type="dxa"/>
            <w:tcBorders>
              <w:top w:val="nil"/>
              <w:left w:val="nil"/>
              <w:bottom w:val="single" w:sz="4" w:space="0" w:color="000000"/>
              <w:right w:val="single" w:sz="4" w:space="0" w:color="000000"/>
            </w:tcBorders>
            <w:shd w:val="clear" w:color="auto" w:fill="auto"/>
            <w:vAlign w:val="center"/>
            <w:hideMark/>
          </w:tcPr>
          <w:p w14:paraId="3134CF66"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PIRIMETAMINA 25 MG</w:t>
            </w:r>
          </w:p>
        </w:tc>
        <w:tc>
          <w:tcPr>
            <w:tcW w:w="1220" w:type="dxa"/>
            <w:tcBorders>
              <w:top w:val="nil"/>
              <w:left w:val="nil"/>
              <w:bottom w:val="single" w:sz="4" w:space="0" w:color="000000"/>
              <w:right w:val="single" w:sz="4" w:space="0" w:color="000000"/>
            </w:tcBorders>
            <w:shd w:val="clear" w:color="auto" w:fill="auto"/>
            <w:vAlign w:val="center"/>
            <w:hideMark/>
          </w:tcPr>
          <w:p w14:paraId="5205417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2EAC472C"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22332287"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500</w:t>
            </w:r>
          </w:p>
        </w:tc>
      </w:tr>
      <w:tr w:rsidR="00DE1BB2" w:rsidRPr="00DE1BB2" w14:paraId="7691FA15" w14:textId="77777777" w:rsidTr="00BC3FD0">
        <w:trPr>
          <w:trHeight w:val="94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51D8E5E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180</w:t>
            </w:r>
          </w:p>
        </w:tc>
        <w:tc>
          <w:tcPr>
            <w:tcW w:w="1000" w:type="dxa"/>
            <w:tcBorders>
              <w:top w:val="nil"/>
              <w:left w:val="nil"/>
              <w:bottom w:val="single" w:sz="4" w:space="0" w:color="000000"/>
              <w:right w:val="single" w:sz="4" w:space="0" w:color="000000"/>
            </w:tcBorders>
            <w:shd w:val="clear" w:color="000000" w:fill="BFBFBF"/>
            <w:noWrap/>
            <w:vAlign w:val="center"/>
            <w:hideMark/>
          </w:tcPr>
          <w:p w14:paraId="08F94C8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448595</w:t>
            </w:r>
          </w:p>
        </w:tc>
        <w:tc>
          <w:tcPr>
            <w:tcW w:w="3580" w:type="dxa"/>
            <w:tcBorders>
              <w:top w:val="nil"/>
              <w:left w:val="nil"/>
              <w:bottom w:val="single" w:sz="4" w:space="0" w:color="000000"/>
              <w:right w:val="single" w:sz="4" w:space="0" w:color="000000"/>
            </w:tcBorders>
            <w:shd w:val="clear" w:color="auto" w:fill="auto"/>
            <w:vAlign w:val="center"/>
            <w:hideMark/>
          </w:tcPr>
          <w:p w14:paraId="5EFA9171"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PREDNISOLONA FOSFATO DE SÓDIO 3MG/ML SOLUÇÃO ORAL - 60ML</w:t>
            </w:r>
          </w:p>
        </w:tc>
        <w:tc>
          <w:tcPr>
            <w:tcW w:w="1220" w:type="dxa"/>
            <w:tcBorders>
              <w:top w:val="nil"/>
              <w:left w:val="nil"/>
              <w:bottom w:val="single" w:sz="4" w:space="0" w:color="000000"/>
              <w:right w:val="single" w:sz="4" w:space="0" w:color="000000"/>
            </w:tcBorders>
            <w:shd w:val="clear" w:color="auto" w:fill="auto"/>
            <w:vAlign w:val="center"/>
            <w:hideMark/>
          </w:tcPr>
          <w:p w14:paraId="4DAA7C2F"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 60ml</w:t>
            </w:r>
          </w:p>
        </w:tc>
        <w:tc>
          <w:tcPr>
            <w:tcW w:w="1640" w:type="dxa"/>
            <w:tcBorders>
              <w:top w:val="nil"/>
              <w:left w:val="nil"/>
              <w:bottom w:val="single" w:sz="4" w:space="0" w:color="000000"/>
              <w:right w:val="single" w:sz="4" w:space="0" w:color="000000"/>
            </w:tcBorders>
            <w:shd w:val="clear" w:color="auto" w:fill="auto"/>
            <w:vAlign w:val="center"/>
            <w:hideMark/>
          </w:tcPr>
          <w:p w14:paraId="206AF2A4"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w:t>
            </w:r>
          </w:p>
        </w:tc>
        <w:tc>
          <w:tcPr>
            <w:tcW w:w="980" w:type="dxa"/>
            <w:tcBorders>
              <w:top w:val="nil"/>
              <w:left w:val="nil"/>
              <w:bottom w:val="single" w:sz="4" w:space="0" w:color="auto"/>
              <w:right w:val="single" w:sz="4" w:space="0" w:color="auto"/>
            </w:tcBorders>
            <w:shd w:val="clear" w:color="auto" w:fill="auto"/>
            <w:noWrap/>
            <w:vAlign w:val="center"/>
            <w:hideMark/>
          </w:tcPr>
          <w:p w14:paraId="41EB2FB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2.000</w:t>
            </w:r>
          </w:p>
        </w:tc>
      </w:tr>
      <w:tr w:rsidR="00DE1BB2" w:rsidRPr="00DE1BB2" w14:paraId="261488C7"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5933F4D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181</w:t>
            </w:r>
          </w:p>
        </w:tc>
        <w:tc>
          <w:tcPr>
            <w:tcW w:w="1000" w:type="dxa"/>
            <w:tcBorders>
              <w:top w:val="nil"/>
              <w:left w:val="nil"/>
              <w:bottom w:val="single" w:sz="4" w:space="0" w:color="000000"/>
              <w:right w:val="single" w:sz="4" w:space="0" w:color="000000"/>
            </w:tcBorders>
            <w:shd w:val="clear" w:color="000000" w:fill="BFBFBF"/>
            <w:noWrap/>
            <w:vAlign w:val="center"/>
            <w:hideMark/>
          </w:tcPr>
          <w:p w14:paraId="39447D4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267743</w:t>
            </w:r>
          </w:p>
        </w:tc>
        <w:tc>
          <w:tcPr>
            <w:tcW w:w="3580" w:type="dxa"/>
            <w:tcBorders>
              <w:top w:val="nil"/>
              <w:left w:val="nil"/>
              <w:bottom w:val="single" w:sz="4" w:space="0" w:color="000000"/>
              <w:right w:val="single" w:sz="4" w:space="0" w:color="000000"/>
            </w:tcBorders>
            <w:shd w:val="clear" w:color="auto" w:fill="auto"/>
            <w:vAlign w:val="center"/>
            <w:hideMark/>
          </w:tcPr>
          <w:p w14:paraId="1387B85C"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PREDNISONA 20MG</w:t>
            </w:r>
          </w:p>
        </w:tc>
        <w:tc>
          <w:tcPr>
            <w:tcW w:w="1220" w:type="dxa"/>
            <w:tcBorders>
              <w:top w:val="nil"/>
              <w:left w:val="nil"/>
              <w:bottom w:val="single" w:sz="4" w:space="0" w:color="000000"/>
              <w:right w:val="single" w:sz="4" w:space="0" w:color="000000"/>
            </w:tcBorders>
            <w:shd w:val="clear" w:color="auto" w:fill="auto"/>
            <w:vAlign w:val="center"/>
            <w:hideMark/>
          </w:tcPr>
          <w:p w14:paraId="58B85C8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33C30009"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5AE5344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100.000</w:t>
            </w:r>
          </w:p>
        </w:tc>
      </w:tr>
      <w:tr w:rsidR="00DE1BB2" w:rsidRPr="00DE1BB2" w14:paraId="29D9E5CD"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7CCFF81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182</w:t>
            </w:r>
          </w:p>
        </w:tc>
        <w:tc>
          <w:tcPr>
            <w:tcW w:w="1000" w:type="dxa"/>
            <w:tcBorders>
              <w:top w:val="nil"/>
              <w:left w:val="nil"/>
              <w:bottom w:val="single" w:sz="4" w:space="0" w:color="000000"/>
              <w:right w:val="single" w:sz="4" w:space="0" w:color="000000"/>
            </w:tcBorders>
            <w:shd w:val="clear" w:color="000000" w:fill="BFBFBF"/>
            <w:noWrap/>
            <w:vAlign w:val="center"/>
            <w:hideMark/>
          </w:tcPr>
          <w:p w14:paraId="516E1E64"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267741</w:t>
            </w:r>
          </w:p>
        </w:tc>
        <w:tc>
          <w:tcPr>
            <w:tcW w:w="3580" w:type="dxa"/>
            <w:tcBorders>
              <w:top w:val="nil"/>
              <w:left w:val="nil"/>
              <w:bottom w:val="single" w:sz="4" w:space="0" w:color="000000"/>
              <w:right w:val="single" w:sz="4" w:space="0" w:color="000000"/>
            </w:tcBorders>
            <w:shd w:val="clear" w:color="auto" w:fill="auto"/>
            <w:vAlign w:val="center"/>
            <w:hideMark/>
          </w:tcPr>
          <w:p w14:paraId="0890C277"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PREDNISONA 5MG</w:t>
            </w:r>
          </w:p>
        </w:tc>
        <w:tc>
          <w:tcPr>
            <w:tcW w:w="1220" w:type="dxa"/>
            <w:tcBorders>
              <w:top w:val="nil"/>
              <w:left w:val="nil"/>
              <w:bottom w:val="single" w:sz="4" w:space="0" w:color="000000"/>
              <w:right w:val="single" w:sz="4" w:space="0" w:color="000000"/>
            </w:tcBorders>
            <w:shd w:val="clear" w:color="auto" w:fill="auto"/>
            <w:vAlign w:val="center"/>
            <w:hideMark/>
          </w:tcPr>
          <w:p w14:paraId="3481046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5493C873"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447DD179"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60.000</w:t>
            </w:r>
          </w:p>
        </w:tc>
      </w:tr>
      <w:tr w:rsidR="00DE1BB2" w:rsidRPr="00DE1BB2" w14:paraId="5F343537" w14:textId="77777777" w:rsidTr="00BC3FD0">
        <w:trPr>
          <w:trHeight w:val="63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2751B0F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183</w:t>
            </w:r>
          </w:p>
        </w:tc>
        <w:tc>
          <w:tcPr>
            <w:tcW w:w="1000" w:type="dxa"/>
            <w:tcBorders>
              <w:top w:val="nil"/>
              <w:left w:val="nil"/>
              <w:bottom w:val="single" w:sz="4" w:space="0" w:color="000000"/>
              <w:right w:val="single" w:sz="4" w:space="0" w:color="000000"/>
            </w:tcBorders>
            <w:shd w:val="clear" w:color="000000" w:fill="BFBFBF"/>
            <w:noWrap/>
            <w:vAlign w:val="center"/>
            <w:hideMark/>
          </w:tcPr>
          <w:p w14:paraId="03FE656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267768</w:t>
            </w:r>
          </w:p>
        </w:tc>
        <w:tc>
          <w:tcPr>
            <w:tcW w:w="3580" w:type="dxa"/>
            <w:tcBorders>
              <w:top w:val="nil"/>
              <w:left w:val="nil"/>
              <w:bottom w:val="single" w:sz="4" w:space="0" w:color="000000"/>
              <w:right w:val="single" w:sz="4" w:space="0" w:color="000000"/>
            </w:tcBorders>
            <w:shd w:val="clear" w:color="auto" w:fill="auto"/>
            <w:vAlign w:val="center"/>
            <w:hideMark/>
          </w:tcPr>
          <w:p w14:paraId="51859F79" w14:textId="77777777" w:rsidR="00DE1BB2" w:rsidRPr="00DE1BB2" w:rsidRDefault="00DE1BB2" w:rsidP="00EB6184">
            <w:pPr>
              <w:spacing w:after="0" w:line="240" w:lineRule="auto"/>
              <w:rPr>
                <w:rFonts w:ascii="Arial" w:eastAsia="Times New Roman" w:hAnsi="Arial" w:cs="Arial"/>
                <w:b/>
                <w:bCs/>
                <w:sz w:val="18"/>
                <w:szCs w:val="18"/>
                <w:lang w:eastAsia="pt-BR"/>
              </w:rPr>
            </w:pPr>
            <w:proofErr w:type="gramStart"/>
            <w:r w:rsidRPr="00DE1BB2">
              <w:rPr>
                <w:rFonts w:ascii="Arial" w:eastAsia="Times New Roman" w:hAnsi="Arial" w:cs="Arial"/>
                <w:b/>
                <w:bCs/>
                <w:sz w:val="18"/>
                <w:szCs w:val="18"/>
                <w:lang w:eastAsia="pt-BR"/>
              </w:rPr>
              <w:t>PROMETAZINA  CLORIDRATO</w:t>
            </w:r>
            <w:proofErr w:type="gramEnd"/>
            <w:r w:rsidRPr="00DE1BB2">
              <w:rPr>
                <w:rFonts w:ascii="Arial" w:eastAsia="Times New Roman" w:hAnsi="Arial" w:cs="Arial"/>
                <w:b/>
                <w:bCs/>
                <w:sz w:val="18"/>
                <w:szCs w:val="18"/>
                <w:lang w:eastAsia="pt-BR"/>
              </w:rPr>
              <w:t xml:space="preserve"> 25MG</w:t>
            </w:r>
          </w:p>
        </w:tc>
        <w:tc>
          <w:tcPr>
            <w:tcW w:w="1220" w:type="dxa"/>
            <w:tcBorders>
              <w:top w:val="nil"/>
              <w:left w:val="nil"/>
              <w:bottom w:val="single" w:sz="4" w:space="0" w:color="000000"/>
              <w:right w:val="single" w:sz="4" w:space="0" w:color="000000"/>
            </w:tcBorders>
            <w:shd w:val="clear" w:color="auto" w:fill="auto"/>
            <w:vAlign w:val="center"/>
            <w:hideMark/>
          </w:tcPr>
          <w:p w14:paraId="0E43CA7D"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c/20</w:t>
            </w:r>
          </w:p>
        </w:tc>
        <w:tc>
          <w:tcPr>
            <w:tcW w:w="1640" w:type="dxa"/>
            <w:tcBorders>
              <w:top w:val="nil"/>
              <w:left w:val="nil"/>
              <w:bottom w:val="single" w:sz="4" w:space="0" w:color="000000"/>
              <w:right w:val="single" w:sz="4" w:space="0" w:color="000000"/>
            </w:tcBorders>
            <w:shd w:val="clear" w:color="auto" w:fill="auto"/>
            <w:vAlign w:val="center"/>
            <w:hideMark/>
          </w:tcPr>
          <w:p w14:paraId="59BBD59B"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15FE7DF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10.000</w:t>
            </w:r>
          </w:p>
        </w:tc>
      </w:tr>
      <w:tr w:rsidR="00DE1BB2" w:rsidRPr="00DE1BB2" w14:paraId="15806C69" w14:textId="77777777" w:rsidTr="00BC3FD0">
        <w:trPr>
          <w:trHeight w:val="63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70EA64C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184</w:t>
            </w:r>
          </w:p>
        </w:tc>
        <w:tc>
          <w:tcPr>
            <w:tcW w:w="1000" w:type="dxa"/>
            <w:tcBorders>
              <w:top w:val="nil"/>
              <w:left w:val="nil"/>
              <w:bottom w:val="single" w:sz="4" w:space="0" w:color="000000"/>
              <w:right w:val="single" w:sz="4" w:space="0" w:color="000000"/>
            </w:tcBorders>
            <w:shd w:val="clear" w:color="000000" w:fill="BFBFBF"/>
            <w:noWrap/>
            <w:vAlign w:val="center"/>
            <w:hideMark/>
          </w:tcPr>
          <w:p w14:paraId="6B2A2D44"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267772</w:t>
            </w:r>
          </w:p>
        </w:tc>
        <w:tc>
          <w:tcPr>
            <w:tcW w:w="3580" w:type="dxa"/>
            <w:tcBorders>
              <w:top w:val="nil"/>
              <w:left w:val="nil"/>
              <w:bottom w:val="single" w:sz="4" w:space="0" w:color="000000"/>
              <w:right w:val="single" w:sz="4" w:space="0" w:color="000000"/>
            </w:tcBorders>
            <w:shd w:val="clear" w:color="auto" w:fill="auto"/>
            <w:vAlign w:val="center"/>
            <w:hideMark/>
          </w:tcPr>
          <w:p w14:paraId="4C17826A"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PROPRANOLOL CLORIDRATO 40MG</w:t>
            </w:r>
          </w:p>
        </w:tc>
        <w:tc>
          <w:tcPr>
            <w:tcW w:w="1220" w:type="dxa"/>
            <w:tcBorders>
              <w:top w:val="nil"/>
              <w:left w:val="nil"/>
              <w:bottom w:val="single" w:sz="4" w:space="0" w:color="000000"/>
              <w:right w:val="single" w:sz="4" w:space="0" w:color="000000"/>
            </w:tcBorders>
            <w:shd w:val="clear" w:color="auto" w:fill="auto"/>
            <w:vAlign w:val="center"/>
            <w:hideMark/>
          </w:tcPr>
          <w:p w14:paraId="3CF2E7F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4DB99ED5"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650F42B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80.000</w:t>
            </w:r>
          </w:p>
        </w:tc>
      </w:tr>
      <w:tr w:rsidR="00DE1BB2" w:rsidRPr="00DE1BB2" w14:paraId="0A09CDD9"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7ACBB58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185</w:t>
            </w:r>
          </w:p>
        </w:tc>
        <w:tc>
          <w:tcPr>
            <w:tcW w:w="1000" w:type="dxa"/>
            <w:tcBorders>
              <w:top w:val="nil"/>
              <w:left w:val="nil"/>
              <w:bottom w:val="single" w:sz="4" w:space="0" w:color="000000"/>
              <w:right w:val="single" w:sz="4" w:space="0" w:color="000000"/>
            </w:tcBorders>
            <w:shd w:val="clear" w:color="000000" w:fill="BFBFBF"/>
            <w:noWrap/>
            <w:vAlign w:val="center"/>
            <w:hideMark/>
          </w:tcPr>
          <w:p w14:paraId="73FF335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272839</w:t>
            </w:r>
          </w:p>
        </w:tc>
        <w:tc>
          <w:tcPr>
            <w:tcW w:w="3580" w:type="dxa"/>
            <w:tcBorders>
              <w:top w:val="nil"/>
              <w:left w:val="nil"/>
              <w:bottom w:val="single" w:sz="4" w:space="0" w:color="000000"/>
              <w:right w:val="single" w:sz="4" w:space="0" w:color="000000"/>
            </w:tcBorders>
            <w:shd w:val="clear" w:color="auto" w:fill="auto"/>
            <w:vAlign w:val="center"/>
            <w:hideMark/>
          </w:tcPr>
          <w:p w14:paraId="2062496F"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RISPERIDONA 1MG</w:t>
            </w:r>
          </w:p>
        </w:tc>
        <w:tc>
          <w:tcPr>
            <w:tcW w:w="1220" w:type="dxa"/>
            <w:tcBorders>
              <w:top w:val="nil"/>
              <w:left w:val="nil"/>
              <w:bottom w:val="single" w:sz="4" w:space="0" w:color="000000"/>
              <w:right w:val="single" w:sz="4" w:space="0" w:color="000000"/>
            </w:tcBorders>
            <w:shd w:val="clear" w:color="auto" w:fill="auto"/>
            <w:vAlign w:val="center"/>
            <w:hideMark/>
          </w:tcPr>
          <w:p w14:paraId="75A7E849"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458724DE"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6C9E254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150.000</w:t>
            </w:r>
          </w:p>
        </w:tc>
      </w:tr>
      <w:tr w:rsidR="00DE1BB2" w:rsidRPr="00DE1BB2" w14:paraId="1EE280EE"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352AAD6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186</w:t>
            </w:r>
          </w:p>
        </w:tc>
        <w:tc>
          <w:tcPr>
            <w:tcW w:w="1000" w:type="dxa"/>
            <w:tcBorders>
              <w:top w:val="nil"/>
              <w:left w:val="nil"/>
              <w:bottom w:val="single" w:sz="4" w:space="0" w:color="000000"/>
              <w:right w:val="single" w:sz="4" w:space="0" w:color="000000"/>
            </w:tcBorders>
            <w:shd w:val="clear" w:color="000000" w:fill="BFBFBF"/>
            <w:noWrap/>
            <w:vAlign w:val="center"/>
            <w:hideMark/>
          </w:tcPr>
          <w:p w14:paraId="414B7C19"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268149</w:t>
            </w:r>
          </w:p>
        </w:tc>
        <w:tc>
          <w:tcPr>
            <w:tcW w:w="3580" w:type="dxa"/>
            <w:tcBorders>
              <w:top w:val="nil"/>
              <w:left w:val="nil"/>
              <w:bottom w:val="single" w:sz="4" w:space="0" w:color="000000"/>
              <w:right w:val="single" w:sz="4" w:space="0" w:color="000000"/>
            </w:tcBorders>
            <w:shd w:val="clear" w:color="auto" w:fill="auto"/>
            <w:vAlign w:val="center"/>
            <w:hideMark/>
          </w:tcPr>
          <w:p w14:paraId="07E49497"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RISPERIDONA 2MG</w:t>
            </w:r>
          </w:p>
        </w:tc>
        <w:tc>
          <w:tcPr>
            <w:tcW w:w="1220" w:type="dxa"/>
            <w:tcBorders>
              <w:top w:val="nil"/>
              <w:left w:val="nil"/>
              <w:bottom w:val="single" w:sz="4" w:space="0" w:color="000000"/>
              <w:right w:val="single" w:sz="4" w:space="0" w:color="000000"/>
            </w:tcBorders>
            <w:shd w:val="clear" w:color="auto" w:fill="auto"/>
            <w:vAlign w:val="center"/>
            <w:hideMark/>
          </w:tcPr>
          <w:p w14:paraId="67251F99"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163A1A02"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4E04880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200.000</w:t>
            </w:r>
          </w:p>
        </w:tc>
      </w:tr>
      <w:tr w:rsidR="00DE1BB2" w:rsidRPr="00DE1BB2" w14:paraId="77836589" w14:textId="77777777" w:rsidTr="00BC3FD0">
        <w:trPr>
          <w:trHeight w:val="87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7278F9E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187</w:t>
            </w:r>
          </w:p>
        </w:tc>
        <w:tc>
          <w:tcPr>
            <w:tcW w:w="1000" w:type="dxa"/>
            <w:tcBorders>
              <w:top w:val="nil"/>
              <w:left w:val="nil"/>
              <w:bottom w:val="single" w:sz="4" w:space="0" w:color="000000"/>
              <w:right w:val="single" w:sz="4" w:space="0" w:color="000000"/>
            </w:tcBorders>
            <w:shd w:val="clear" w:color="000000" w:fill="BFBFBF"/>
            <w:noWrap/>
            <w:vAlign w:val="center"/>
            <w:hideMark/>
          </w:tcPr>
          <w:p w14:paraId="2617419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268303</w:t>
            </w:r>
          </w:p>
        </w:tc>
        <w:tc>
          <w:tcPr>
            <w:tcW w:w="3580" w:type="dxa"/>
            <w:tcBorders>
              <w:top w:val="nil"/>
              <w:left w:val="nil"/>
              <w:bottom w:val="single" w:sz="4" w:space="0" w:color="000000"/>
              <w:right w:val="single" w:sz="4" w:space="0" w:color="000000"/>
            </w:tcBorders>
            <w:shd w:val="clear" w:color="auto" w:fill="auto"/>
            <w:vAlign w:val="center"/>
            <w:hideMark/>
          </w:tcPr>
          <w:p w14:paraId="653D479A"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SALBUTAMOL 5MG/ML SOLUÇÃO PARA NEBULIZAÇÃO 10ML</w:t>
            </w:r>
          </w:p>
        </w:tc>
        <w:tc>
          <w:tcPr>
            <w:tcW w:w="1220" w:type="dxa"/>
            <w:tcBorders>
              <w:top w:val="nil"/>
              <w:left w:val="nil"/>
              <w:bottom w:val="single" w:sz="4" w:space="0" w:color="000000"/>
              <w:right w:val="single" w:sz="4" w:space="0" w:color="000000"/>
            </w:tcBorders>
            <w:shd w:val="clear" w:color="auto" w:fill="auto"/>
            <w:vAlign w:val="center"/>
            <w:hideMark/>
          </w:tcPr>
          <w:p w14:paraId="7AF0CCC9"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 10ml</w:t>
            </w:r>
          </w:p>
        </w:tc>
        <w:tc>
          <w:tcPr>
            <w:tcW w:w="1640" w:type="dxa"/>
            <w:tcBorders>
              <w:top w:val="nil"/>
              <w:left w:val="nil"/>
              <w:bottom w:val="single" w:sz="4" w:space="0" w:color="000000"/>
              <w:right w:val="single" w:sz="4" w:space="0" w:color="000000"/>
            </w:tcBorders>
            <w:shd w:val="clear" w:color="auto" w:fill="auto"/>
            <w:vAlign w:val="center"/>
            <w:hideMark/>
          </w:tcPr>
          <w:p w14:paraId="02ED462A"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w:t>
            </w:r>
          </w:p>
        </w:tc>
        <w:tc>
          <w:tcPr>
            <w:tcW w:w="980" w:type="dxa"/>
            <w:tcBorders>
              <w:top w:val="nil"/>
              <w:left w:val="nil"/>
              <w:bottom w:val="single" w:sz="4" w:space="0" w:color="auto"/>
              <w:right w:val="single" w:sz="4" w:space="0" w:color="auto"/>
            </w:tcBorders>
            <w:shd w:val="clear" w:color="auto" w:fill="auto"/>
            <w:noWrap/>
            <w:vAlign w:val="center"/>
            <w:hideMark/>
          </w:tcPr>
          <w:p w14:paraId="63A9789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500</w:t>
            </w:r>
          </w:p>
        </w:tc>
      </w:tr>
      <w:tr w:rsidR="00DE1BB2" w:rsidRPr="00DE1BB2" w14:paraId="54B78FF2" w14:textId="77777777" w:rsidTr="00BC3FD0">
        <w:trPr>
          <w:trHeight w:val="63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06DB2A37"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188</w:t>
            </w:r>
          </w:p>
        </w:tc>
        <w:tc>
          <w:tcPr>
            <w:tcW w:w="1000" w:type="dxa"/>
            <w:tcBorders>
              <w:top w:val="nil"/>
              <w:left w:val="nil"/>
              <w:bottom w:val="single" w:sz="4" w:space="0" w:color="000000"/>
              <w:right w:val="single" w:sz="4" w:space="0" w:color="000000"/>
            </w:tcBorders>
            <w:shd w:val="clear" w:color="000000" w:fill="BFBFBF"/>
            <w:noWrap/>
            <w:vAlign w:val="center"/>
            <w:hideMark/>
          </w:tcPr>
          <w:p w14:paraId="20EF33C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292331</w:t>
            </w:r>
          </w:p>
        </w:tc>
        <w:tc>
          <w:tcPr>
            <w:tcW w:w="3580" w:type="dxa"/>
            <w:tcBorders>
              <w:top w:val="nil"/>
              <w:left w:val="nil"/>
              <w:bottom w:val="single" w:sz="4" w:space="0" w:color="000000"/>
              <w:right w:val="single" w:sz="4" w:space="0" w:color="000000"/>
            </w:tcBorders>
            <w:shd w:val="clear" w:color="auto" w:fill="auto"/>
            <w:vAlign w:val="center"/>
            <w:hideMark/>
          </w:tcPr>
          <w:p w14:paraId="13A160A9"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SALBUTAMOL 0,4MG /</w:t>
            </w:r>
            <w:proofErr w:type="gramStart"/>
            <w:r w:rsidRPr="00DE1BB2">
              <w:rPr>
                <w:rFonts w:ascii="Arial" w:eastAsia="Times New Roman" w:hAnsi="Arial" w:cs="Arial"/>
                <w:b/>
                <w:bCs/>
                <w:sz w:val="18"/>
                <w:szCs w:val="18"/>
                <w:lang w:eastAsia="pt-BR"/>
              </w:rPr>
              <w:t>ML  XAROPE</w:t>
            </w:r>
            <w:proofErr w:type="gramEnd"/>
            <w:r w:rsidRPr="00DE1BB2">
              <w:rPr>
                <w:rFonts w:ascii="Arial" w:eastAsia="Times New Roman" w:hAnsi="Arial" w:cs="Arial"/>
                <w:b/>
                <w:bCs/>
                <w:sz w:val="18"/>
                <w:szCs w:val="18"/>
                <w:lang w:eastAsia="pt-BR"/>
              </w:rPr>
              <w:t xml:space="preserve"> 120ML-</w:t>
            </w:r>
          </w:p>
        </w:tc>
        <w:tc>
          <w:tcPr>
            <w:tcW w:w="1220" w:type="dxa"/>
            <w:tcBorders>
              <w:top w:val="nil"/>
              <w:left w:val="nil"/>
              <w:bottom w:val="single" w:sz="4" w:space="0" w:color="000000"/>
              <w:right w:val="single" w:sz="4" w:space="0" w:color="000000"/>
            </w:tcBorders>
            <w:shd w:val="clear" w:color="auto" w:fill="auto"/>
            <w:vAlign w:val="center"/>
            <w:hideMark/>
          </w:tcPr>
          <w:p w14:paraId="3105FC4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4DACE5B2"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w:t>
            </w:r>
          </w:p>
        </w:tc>
        <w:tc>
          <w:tcPr>
            <w:tcW w:w="980" w:type="dxa"/>
            <w:tcBorders>
              <w:top w:val="nil"/>
              <w:left w:val="nil"/>
              <w:bottom w:val="single" w:sz="4" w:space="0" w:color="auto"/>
              <w:right w:val="single" w:sz="4" w:space="0" w:color="auto"/>
            </w:tcBorders>
            <w:shd w:val="clear" w:color="auto" w:fill="auto"/>
            <w:noWrap/>
            <w:vAlign w:val="center"/>
            <w:hideMark/>
          </w:tcPr>
          <w:p w14:paraId="7CF4C1B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500</w:t>
            </w:r>
          </w:p>
        </w:tc>
      </w:tr>
      <w:tr w:rsidR="00DE1BB2" w:rsidRPr="00DE1BB2" w14:paraId="0F9495CE" w14:textId="77777777" w:rsidTr="00BC3FD0">
        <w:trPr>
          <w:trHeight w:val="63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211A1F7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189</w:t>
            </w:r>
          </w:p>
        </w:tc>
        <w:tc>
          <w:tcPr>
            <w:tcW w:w="1000" w:type="dxa"/>
            <w:tcBorders>
              <w:top w:val="nil"/>
              <w:left w:val="nil"/>
              <w:bottom w:val="single" w:sz="4" w:space="0" w:color="000000"/>
              <w:right w:val="single" w:sz="4" w:space="0" w:color="000000"/>
            </w:tcBorders>
            <w:shd w:val="clear" w:color="000000" w:fill="BFBFBF"/>
            <w:noWrap/>
            <w:vAlign w:val="center"/>
            <w:hideMark/>
          </w:tcPr>
          <w:p w14:paraId="0234F47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294887</w:t>
            </w:r>
          </w:p>
        </w:tc>
        <w:tc>
          <w:tcPr>
            <w:tcW w:w="3580" w:type="dxa"/>
            <w:tcBorders>
              <w:top w:val="nil"/>
              <w:left w:val="nil"/>
              <w:bottom w:val="single" w:sz="4" w:space="0" w:color="000000"/>
              <w:right w:val="single" w:sz="4" w:space="0" w:color="000000"/>
            </w:tcBorders>
            <w:shd w:val="clear" w:color="auto" w:fill="auto"/>
            <w:vAlign w:val="center"/>
            <w:hideMark/>
          </w:tcPr>
          <w:p w14:paraId="449243FB"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SALBUTAMOL 100 MCG AEROSOL ORAL 10ML</w:t>
            </w:r>
          </w:p>
        </w:tc>
        <w:tc>
          <w:tcPr>
            <w:tcW w:w="1220" w:type="dxa"/>
            <w:tcBorders>
              <w:top w:val="nil"/>
              <w:left w:val="nil"/>
              <w:bottom w:val="single" w:sz="4" w:space="0" w:color="000000"/>
              <w:right w:val="single" w:sz="4" w:space="0" w:color="000000"/>
            </w:tcBorders>
            <w:shd w:val="clear" w:color="auto" w:fill="auto"/>
            <w:vAlign w:val="center"/>
            <w:hideMark/>
          </w:tcPr>
          <w:p w14:paraId="3A46BF1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471E9E97"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w:t>
            </w:r>
          </w:p>
        </w:tc>
        <w:tc>
          <w:tcPr>
            <w:tcW w:w="980" w:type="dxa"/>
            <w:tcBorders>
              <w:top w:val="nil"/>
              <w:left w:val="nil"/>
              <w:bottom w:val="single" w:sz="4" w:space="0" w:color="auto"/>
              <w:right w:val="single" w:sz="4" w:space="0" w:color="auto"/>
            </w:tcBorders>
            <w:shd w:val="clear" w:color="auto" w:fill="auto"/>
            <w:noWrap/>
            <w:vAlign w:val="center"/>
            <w:hideMark/>
          </w:tcPr>
          <w:p w14:paraId="7CB6E5A3"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2.000</w:t>
            </w:r>
          </w:p>
        </w:tc>
      </w:tr>
      <w:tr w:rsidR="00DE1BB2" w:rsidRPr="00DE1BB2" w14:paraId="1E798307" w14:textId="77777777" w:rsidTr="00BC3FD0">
        <w:trPr>
          <w:trHeight w:val="63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5243AF6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190</w:t>
            </w:r>
          </w:p>
        </w:tc>
        <w:tc>
          <w:tcPr>
            <w:tcW w:w="1000" w:type="dxa"/>
            <w:tcBorders>
              <w:top w:val="nil"/>
              <w:left w:val="nil"/>
              <w:bottom w:val="single" w:sz="4" w:space="0" w:color="000000"/>
              <w:right w:val="single" w:sz="4" w:space="0" w:color="000000"/>
            </w:tcBorders>
            <w:shd w:val="clear" w:color="000000" w:fill="BFBFBF"/>
            <w:noWrap/>
            <w:vAlign w:val="center"/>
            <w:hideMark/>
          </w:tcPr>
          <w:p w14:paraId="09AD5C77"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272365</w:t>
            </w:r>
          </w:p>
        </w:tc>
        <w:tc>
          <w:tcPr>
            <w:tcW w:w="3580" w:type="dxa"/>
            <w:tcBorders>
              <w:top w:val="nil"/>
              <w:left w:val="nil"/>
              <w:bottom w:val="single" w:sz="4" w:space="0" w:color="000000"/>
              <w:right w:val="single" w:sz="4" w:space="0" w:color="000000"/>
            </w:tcBorders>
            <w:shd w:val="clear" w:color="auto" w:fill="auto"/>
            <w:vAlign w:val="center"/>
            <w:hideMark/>
          </w:tcPr>
          <w:p w14:paraId="5AC0E45F"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 xml:space="preserve">SERTRALINA 50MG (CLORIDRATO) </w:t>
            </w:r>
          </w:p>
        </w:tc>
        <w:tc>
          <w:tcPr>
            <w:tcW w:w="1220" w:type="dxa"/>
            <w:tcBorders>
              <w:top w:val="nil"/>
              <w:left w:val="nil"/>
              <w:bottom w:val="single" w:sz="4" w:space="0" w:color="000000"/>
              <w:right w:val="single" w:sz="4" w:space="0" w:color="000000"/>
            </w:tcBorders>
            <w:shd w:val="clear" w:color="auto" w:fill="auto"/>
            <w:vAlign w:val="center"/>
            <w:hideMark/>
          </w:tcPr>
          <w:p w14:paraId="3505F19F"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c/30</w:t>
            </w:r>
          </w:p>
        </w:tc>
        <w:tc>
          <w:tcPr>
            <w:tcW w:w="1640" w:type="dxa"/>
            <w:tcBorders>
              <w:top w:val="nil"/>
              <w:left w:val="nil"/>
              <w:bottom w:val="single" w:sz="4" w:space="0" w:color="000000"/>
              <w:right w:val="single" w:sz="4" w:space="0" w:color="000000"/>
            </w:tcBorders>
            <w:shd w:val="clear" w:color="auto" w:fill="auto"/>
            <w:vAlign w:val="center"/>
            <w:hideMark/>
          </w:tcPr>
          <w:p w14:paraId="401323D3"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39521EE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35</w:t>
            </w:r>
          </w:p>
        </w:tc>
      </w:tr>
      <w:tr w:rsidR="00DE1BB2" w:rsidRPr="00DE1BB2" w14:paraId="0F68915A"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36A472F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191</w:t>
            </w:r>
          </w:p>
        </w:tc>
        <w:tc>
          <w:tcPr>
            <w:tcW w:w="1000" w:type="dxa"/>
            <w:tcBorders>
              <w:top w:val="nil"/>
              <w:left w:val="nil"/>
              <w:bottom w:val="single" w:sz="4" w:space="0" w:color="000000"/>
              <w:right w:val="single" w:sz="4" w:space="0" w:color="000000"/>
            </w:tcBorders>
            <w:shd w:val="clear" w:color="000000" w:fill="BFBFBF"/>
            <w:noWrap/>
            <w:vAlign w:val="center"/>
            <w:hideMark/>
          </w:tcPr>
          <w:p w14:paraId="5DDB5C4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267746</w:t>
            </w:r>
          </w:p>
        </w:tc>
        <w:tc>
          <w:tcPr>
            <w:tcW w:w="3580" w:type="dxa"/>
            <w:tcBorders>
              <w:top w:val="nil"/>
              <w:left w:val="nil"/>
              <w:bottom w:val="single" w:sz="4" w:space="0" w:color="000000"/>
              <w:right w:val="single" w:sz="4" w:space="0" w:color="000000"/>
            </w:tcBorders>
            <w:shd w:val="clear" w:color="auto" w:fill="auto"/>
            <w:vAlign w:val="center"/>
            <w:hideMark/>
          </w:tcPr>
          <w:p w14:paraId="436EDA04"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 xml:space="preserve">SINVASTATINA 10MG </w:t>
            </w:r>
          </w:p>
        </w:tc>
        <w:tc>
          <w:tcPr>
            <w:tcW w:w="1220" w:type="dxa"/>
            <w:tcBorders>
              <w:top w:val="nil"/>
              <w:left w:val="nil"/>
              <w:bottom w:val="single" w:sz="4" w:space="0" w:color="000000"/>
              <w:right w:val="single" w:sz="4" w:space="0" w:color="000000"/>
            </w:tcBorders>
            <w:shd w:val="clear" w:color="auto" w:fill="auto"/>
            <w:vAlign w:val="center"/>
            <w:hideMark/>
          </w:tcPr>
          <w:p w14:paraId="0EAEB25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5EFC296A"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0ACDACB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5.000</w:t>
            </w:r>
          </w:p>
        </w:tc>
      </w:tr>
      <w:tr w:rsidR="00DE1BB2" w:rsidRPr="00DE1BB2" w14:paraId="0F99C6AC"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399CD02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192</w:t>
            </w:r>
          </w:p>
        </w:tc>
        <w:tc>
          <w:tcPr>
            <w:tcW w:w="1000" w:type="dxa"/>
            <w:tcBorders>
              <w:top w:val="nil"/>
              <w:left w:val="nil"/>
              <w:bottom w:val="single" w:sz="4" w:space="0" w:color="000000"/>
              <w:right w:val="single" w:sz="4" w:space="0" w:color="000000"/>
            </w:tcBorders>
            <w:shd w:val="clear" w:color="000000" w:fill="BFBFBF"/>
            <w:noWrap/>
            <w:vAlign w:val="center"/>
            <w:hideMark/>
          </w:tcPr>
          <w:p w14:paraId="4FE98929"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267747</w:t>
            </w:r>
          </w:p>
        </w:tc>
        <w:tc>
          <w:tcPr>
            <w:tcW w:w="3580" w:type="dxa"/>
            <w:tcBorders>
              <w:top w:val="nil"/>
              <w:left w:val="nil"/>
              <w:bottom w:val="single" w:sz="4" w:space="0" w:color="000000"/>
              <w:right w:val="single" w:sz="4" w:space="0" w:color="000000"/>
            </w:tcBorders>
            <w:shd w:val="clear" w:color="auto" w:fill="auto"/>
            <w:vAlign w:val="center"/>
            <w:hideMark/>
          </w:tcPr>
          <w:p w14:paraId="4D3FB772"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SINVASTATINA 20MG</w:t>
            </w:r>
          </w:p>
        </w:tc>
        <w:tc>
          <w:tcPr>
            <w:tcW w:w="1220" w:type="dxa"/>
            <w:tcBorders>
              <w:top w:val="nil"/>
              <w:left w:val="nil"/>
              <w:bottom w:val="single" w:sz="4" w:space="0" w:color="000000"/>
              <w:right w:val="single" w:sz="4" w:space="0" w:color="000000"/>
            </w:tcBorders>
            <w:shd w:val="clear" w:color="auto" w:fill="auto"/>
            <w:vAlign w:val="center"/>
            <w:hideMark/>
          </w:tcPr>
          <w:p w14:paraId="206D6A2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208F316B"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30678D0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150.000</w:t>
            </w:r>
          </w:p>
        </w:tc>
      </w:tr>
      <w:tr w:rsidR="00DE1BB2" w:rsidRPr="00DE1BB2" w14:paraId="6BC4397D"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19675D6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193</w:t>
            </w:r>
          </w:p>
        </w:tc>
        <w:tc>
          <w:tcPr>
            <w:tcW w:w="1000" w:type="dxa"/>
            <w:tcBorders>
              <w:top w:val="nil"/>
              <w:left w:val="nil"/>
              <w:bottom w:val="single" w:sz="4" w:space="0" w:color="000000"/>
              <w:right w:val="single" w:sz="4" w:space="0" w:color="000000"/>
            </w:tcBorders>
            <w:shd w:val="clear" w:color="000000" w:fill="BFBFBF"/>
            <w:noWrap/>
            <w:vAlign w:val="center"/>
            <w:hideMark/>
          </w:tcPr>
          <w:p w14:paraId="2D76CC47"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267745</w:t>
            </w:r>
          </w:p>
        </w:tc>
        <w:tc>
          <w:tcPr>
            <w:tcW w:w="3580" w:type="dxa"/>
            <w:tcBorders>
              <w:top w:val="nil"/>
              <w:left w:val="nil"/>
              <w:bottom w:val="single" w:sz="4" w:space="0" w:color="000000"/>
              <w:right w:val="single" w:sz="4" w:space="0" w:color="000000"/>
            </w:tcBorders>
            <w:shd w:val="clear" w:color="auto" w:fill="auto"/>
            <w:vAlign w:val="center"/>
            <w:hideMark/>
          </w:tcPr>
          <w:p w14:paraId="41877870"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SINVASTATINA 40MG</w:t>
            </w:r>
          </w:p>
        </w:tc>
        <w:tc>
          <w:tcPr>
            <w:tcW w:w="1220" w:type="dxa"/>
            <w:tcBorders>
              <w:top w:val="nil"/>
              <w:left w:val="nil"/>
              <w:bottom w:val="single" w:sz="4" w:space="0" w:color="000000"/>
              <w:right w:val="single" w:sz="4" w:space="0" w:color="000000"/>
            </w:tcBorders>
            <w:shd w:val="clear" w:color="auto" w:fill="auto"/>
            <w:vAlign w:val="center"/>
            <w:hideMark/>
          </w:tcPr>
          <w:p w14:paraId="052446D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5BBD8981"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115101F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80.000</w:t>
            </w:r>
          </w:p>
        </w:tc>
      </w:tr>
      <w:tr w:rsidR="00DE1BB2" w:rsidRPr="00DE1BB2" w14:paraId="70C72302" w14:textId="77777777" w:rsidTr="00BC3FD0">
        <w:trPr>
          <w:trHeight w:val="630"/>
          <w:jc w:val="center"/>
        </w:trPr>
        <w:tc>
          <w:tcPr>
            <w:tcW w:w="600" w:type="dxa"/>
            <w:tcBorders>
              <w:top w:val="nil"/>
              <w:left w:val="single" w:sz="4" w:space="0" w:color="000000"/>
              <w:bottom w:val="single" w:sz="4" w:space="0" w:color="auto"/>
              <w:right w:val="single" w:sz="4" w:space="0" w:color="000000"/>
            </w:tcBorders>
            <w:shd w:val="clear" w:color="000000" w:fill="BFBFBF"/>
            <w:noWrap/>
            <w:vAlign w:val="center"/>
            <w:hideMark/>
          </w:tcPr>
          <w:p w14:paraId="61DE606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194</w:t>
            </w:r>
          </w:p>
        </w:tc>
        <w:tc>
          <w:tcPr>
            <w:tcW w:w="1000" w:type="dxa"/>
            <w:tcBorders>
              <w:top w:val="nil"/>
              <w:left w:val="nil"/>
              <w:bottom w:val="single" w:sz="4" w:space="0" w:color="auto"/>
              <w:right w:val="single" w:sz="4" w:space="0" w:color="000000"/>
            </w:tcBorders>
            <w:shd w:val="clear" w:color="000000" w:fill="BFBFBF"/>
            <w:noWrap/>
            <w:vAlign w:val="center"/>
            <w:hideMark/>
          </w:tcPr>
          <w:p w14:paraId="2B2624B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308882</w:t>
            </w:r>
          </w:p>
        </w:tc>
        <w:tc>
          <w:tcPr>
            <w:tcW w:w="3580" w:type="dxa"/>
            <w:tcBorders>
              <w:top w:val="nil"/>
              <w:left w:val="nil"/>
              <w:bottom w:val="single" w:sz="4" w:space="0" w:color="auto"/>
              <w:right w:val="single" w:sz="4" w:space="0" w:color="000000"/>
            </w:tcBorders>
            <w:shd w:val="clear" w:color="auto" w:fill="auto"/>
            <w:vAlign w:val="center"/>
            <w:hideMark/>
          </w:tcPr>
          <w:p w14:paraId="715B68A1"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SULFAMETOXAZOL + TRIMETOPRIMA 400MG + 80 MG</w:t>
            </w:r>
          </w:p>
        </w:tc>
        <w:tc>
          <w:tcPr>
            <w:tcW w:w="1220" w:type="dxa"/>
            <w:tcBorders>
              <w:top w:val="nil"/>
              <w:left w:val="nil"/>
              <w:bottom w:val="single" w:sz="4" w:space="0" w:color="auto"/>
              <w:right w:val="single" w:sz="4" w:space="0" w:color="000000"/>
            </w:tcBorders>
            <w:shd w:val="clear" w:color="auto" w:fill="auto"/>
            <w:vAlign w:val="center"/>
            <w:hideMark/>
          </w:tcPr>
          <w:p w14:paraId="5AC9D4C2"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c/20</w:t>
            </w:r>
          </w:p>
        </w:tc>
        <w:tc>
          <w:tcPr>
            <w:tcW w:w="1640" w:type="dxa"/>
            <w:tcBorders>
              <w:top w:val="nil"/>
              <w:left w:val="nil"/>
              <w:bottom w:val="single" w:sz="4" w:space="0" w:color="auto"/>
              <w:right w:val="single" w:sz="4" w:space="0" w:color="000000"/>
            </w:tcBorders>
            <w:shd w:val="clear" w:color="auto" w:fill="auto"/>
            <w:vAlign w:val="center"/>
            <w:hideMark/>
          </w:tcPr>
          <w:p w14:paraId="0BF40274"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2B0EC5C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1.500</w:t>
            </w:r>
          </w:p>
        </w:tc>
      </w:tr>
      <w:tr w:rsidR="00DE1BB2" w:rsidRPr="00DE1BB2" w14:paraId="58FFFEFA" w14:textId="77777777" w:rsidTr="00BC3FD0">
        <w:trPr>
          <w:trHeight w:val="945"/>
          <w:jc w:val="center"/>
        </w:trPr>
        <w:tc>
          <w:tcPr>
            <w:tcW w:w="600" w:type="dxa"/>
            <w:tcBorders>
              <w:top w:val="single" w:sz="4" w:space="0" w:color="auto"/>
              <w:left w:val="single" w:sz="4" w:space="0" w:color="000000"/>
              <w:bottom w:val="single" w:sz="4" w:space="0" w:color="000000"/>
              <w:right w:val="single" w:sz="4" w:space="0" w:color="000000"/>
            </w:tcBorders>
            <w:shd w:val="clear" w:color="000000" w:fill="BFBFBF"/>
            <w:noWrap/>
            <w:vAlign w:val="center"/>
            <w:hideMark/>
          </w:tcPr>
          <w:p w14:paraId="2297064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195</w:t>
            </w:r>
          </w:p>
        </w:tc>
        <w:tc>
          <w:tcPr>
            <w:tcW w:w="1000" w:type="dxa"/>
            <w:tcBorders>
              <w:top w:val="single" w:sz="4" w:space="0" w:color="auto"/>
              <w:left w:val="nil"/>
              <w:bottom w:val="single" w:sz="4" w:space="0" w:color="000000"/>
              <w:right w:val="single" w:sz="4" w:space="0" w:color="000000"/>
            </w:tcBorders>
            <w:shd w:val="clear" w:color="000000" w:fill="BFBFBF"/>
            <w:noWrap/>
            <w:vAlign w:val="center"/>
            <w:hideMark/>
          </w:tcPr>
          <w:p w14:paraId="16D7AF47"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308884</w:t>
            </w:r>
          </w:p>
        </w:tc>
        <w:tc>
          <w:tcPr>
            <w:tcW w:w="3580" w:type="dxa"/>
            <w:tcBorders>
              <w:top w:val="single" w:sz="4" w:space="0" w:color="auto"/>
              <w:left w:val="nil"/>
              <w:bottom w:val="single" w:sz="4" w:space="0" w:color="000000"/>
              <w:right w:val="single" w:sz="4" w:space="0" w:color="000000"/>
            </w:tcBorders>
            <w:shd w:val="clear" w:color="auto" w:fill="auto"/>
            <w:vAlign w:val="center"/>
            <w:hideMark/>
          </w:tcPr>
          <w:p w14:paraId="6B6BEB17"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SULFAMETOXAZOL + TRIMETROPIMA 40MG + 8MG SUSPENSÃO ORAL</w:t>
            </w:r>
          </w:p>
        </w:tc>
        <w:tc>
          <w:tcPr>
            <w:tcW w:w="1220" w:type="dxa"/>
            <w:tcBorders>
              <w:top w:val="single" w:sz="4" w:space="0" w:color="auto"/>
              <w:left w:val="nil"/>
              <w:bottom w:val="single" w:sz="4" w:space="0" w:color="000000"/>
              <w:right w:val="single" w:sz="4" w:space="0" w:color="000000"/>
            </w:tcBorders>
            <w:shd w:val="clear" w:color="auto" w:fill="auto"/>
            <w:vAlign w:val="center"/>
            <w:hideMark/>
          </w:tcPr>
          <w:p w14:paraId="2626C951"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 100ml</w:t>
            </w:r>
          </w:p>
        </w:tc>
        <w:tc>
          <w:tcPr>
            <w:tcW w:w="1640" w:type="dxa"/>
            <w:tcBorders>
              <w:top w:val="single" w:sz="4" w:space="0" w:color="auto"/>
              <w:left w:val="nil"/>
              <w:bottom w:val="single" w:sz="4" w:space="0" w:color="000000"/>
              <w:right w:val="single" w:sz="4" w:space="0" w:color="000000"/>
            </w:tcBorders>
            <w:shd w:val="clear" w:color="auto" w:fill="auto"/>
            <w:vAlign w:val="center"/>
            <w:hideMark/>
          </w:tcPr>
          <w:p w14:paraId="3905FAEC"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3578090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1.000</w:t>
            </w:r>
          </w:p>
        </w:tc>
      </w:tr>
      <w:tr w:rsidR="00DE1BB2" w:rsidRPr="00DE1BB2" w14:paraId="53CE60A8" w14:textId="77777777" w:rsidTr="00BC3FD0">
        <w:trPr>
          <w:trHeight w:val="94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6FE5B30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196</w:t>
            </w:r>
          </w:p>
        </w:tc>
        <w:tc>
          <w:tcPr>
            <w:tcW w:w="1000" w:type="dxa"/>
            <w:tcBorders>
              <w:top w:val="nil"/>
              <w:left w:val="nil"/>
              <w:bottom w:val="single" w:sz="4" w:space="0" w:color="000000"/>
              <w:right w:val="single" w:sz="4" w:space="0" w:color="000000"/>
            </w:tcBorders>
            <w:shd w:val="clear" w:color="000000" w:fill="BFBFBF"/>
            <w:noWrap/>
            <w:vAlign w:val="center"/>
            <w:hideMark/>
          </w:tcPr>
          <w:p w14:paraId="5A13120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292345</w:t>
            </w:r>
          </w:p>
        </w:tc>
        <w:tc>
          <w:tcPr>
            <w:tcW w:w="3580" w:type="dxa"/>
            <w:tcBorders>
              <w:top w:val="nil"/>
              <w:left w:val="nil"/>
              <w:bottom w:val="single" w:sz="4" w:space="0" w:color="000000"/>
              <w:right w:val="single" w:sz="4" w:space="0" w:color="000000"/>
            </w:tcBorders>
            <w:shd w:val="clear" w:color="auto" w:fill="auto"/>
            <w:vAlign w:val="center"/>
            <w:hideMark/>
          </w:tcPr>
          <w:p w14:paraId="28A86134"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SULFATO FERROSO 25MG/ML DE FERRO Ii SOLUÇAO ORAL GOTAS 30ML</w:t>
            </w:r>
          </w:p>
        </w:tc>
        <w:tc>
          <w:tcPr>
            <w:tcW w:w="1220" w:type="dxa"/>
            <w:tcBorders>
              <w:top w:val="nil"/>
              <w:left w:val="nil"/>
              <w:bottom w:val="single" w:sz="4" w:space="0" w:color="000000"/>
              <w:right w:val="single" w:sz="4" w:space="0" w:color="000000"/>
            </w:tcBorders>
            <w:shd w:val="clear" w:color="auto" w:fill="auto"/>
            <w:vAlign w:val="center"/>
            <w:hideMark/>
          </w:tcPr>
          <w:p w14:paraId="5EA5D19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1A67906A"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w:t>
            </w:r>
          </w:p>
        </w:tc>
        <w:tc>
          <w:tcPr>
            <w:tcW w:w="980" w:type="dxa"/>
            <w:tcBorders>
              <w:top w:val="nil"/>
              <w:left w:val="nil"/>
              <w:bottom w:val="single" w:sz="4" w:space="0" w:color="auto"/>
              <w:right w:val="single" w:sz="4" w:space="0" w:color="auto"/>
            </w:tcBorders>
            <w:shd w:val="clear" w:color="auto" w:fill="auto"/>
            <w:noWrap/>
            <w:vAlign w:val="center"/>
            <w:hideMark/>
          </w:tcPr>
          <w:p w14:paraId="121BE93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1.000</w:t>
            </w:r>
          </w:p>
        </w:tc>
      </w:tr>
      <w:tr w:rsidR="00DE1BB2" w:rsidRPr="00DE1BB2" w14:paraId="6BD9A137" w14:textId="77777777" w:rsidTr="00BC3FD0">
        <w:trPr>
          <w:trHeight w:val="63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2F5EF50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lastRenderedPageBreak/>
              <w:t>197</w:t>
            </w:r>
          </w:p>
        </w:tc>
        <w:tc>
          <w:tcPr>
            <w:tcW w:w="1000" w:type="dxa"/>
            <w:tcBorders>
              <w:top w:val="nil"/>
              <w:left w:val="nil"/>
              <w:bottom w:val="single" w:sz="4" w:space="0" w:color="000000"/>
              <w:right w:val="single" w:sz="4" w:space="0" w:color="000000"/>
            </w:tcBorders>
            <w:shd w:val="clear" w:color="000000" w:fill="BFBFBF"/>
            <w:noWrap/>
            <w:vAlign w:val="center"/>
            <w:hideMark/>
          </w:tcPr>
          <w:p w14:paraId="68EB123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292344</w:t>
            </w:r>
          </w:p>
        </w:tc>
        <w:tc>
          <w:tcPr>
            <w:tcW w:w="3580" w:type="dxa"/>
            <w:tcBorders>
              <w:top w:val="nil"/>
              <w:left w:val="nil"/>
              <w:bottom w:val="single" w:sz="4" w:space="0" w:color="000000"/>
              <w:right w:val="single" w:sz="4" w:space="0" w:color="000000"/>
            </w:tcBorders>
            <w:shd w:val="clear" w:color="auto" w:fill="auto"/>
            <w:vAlign w:val="center"/>
            <w:hideMark/>
          </w:tcPr>
          <w:p w14:paraId="1D27A24D"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SULFATO FERROSO 40MG DE FERRO Ii</w:t>
            </w:r>
          </w:p>
        </w:tc>
        <w:tc>
          <w:tcPr>
            <w:tcW w:w="1220" w:type="dxa"/>
            <w:tcBorders>
              <w:top w:val="nil"/>
              <w:left w:val="nil"/>
              <w:bottom w:val="single" w:sz="4" w:space="0" w:color="000000"/>
              <w:right w:val="single" w:sz="4" w:space="0" w:color="000000"/>
            </w:tcBorders>
            <w:shd w:val="clear" w:color="auto" w:fill="auto"/>
            <w:vAlign w:val="center"/>
            <w:hideMark/>
          </w:tcPr>
          <w:p w14:paraId="148A2C4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13D18480"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67D4DAC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100.000</w:t>
            </w:r>
          </w:p>
        </w:tc>
      </w:tr>
      <w:tr w:rsidR="00DE1BB2" w:rsidRPr="00DE1BB2" w14:paraId="58F9FC9E" w14:textId="77777777" w:rsidTr="00BC3FD0">
        <w:trPr>
          <w:trHeight w:val="94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170A992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198</w:t>
            </w:r>
          </w:p>
        </w:tc>
        <w:tc>
          <w:tcPr>
            <w:tcW w:w="1000" w:type="dxa"/>
            <w:tcBorders>
              <w:top w:val="nil"/>
              <w:left w:val="nil"/>
              <w:bottom w:val="single" w:sz="4" w:space="0" w:color="000000"/>
              <w:right w:val="single" w:sz="4" w:space="0" w:color="000000"/>
            </w:tcBorders>
            <w:shd w:val="clear" w:color="000000" w:fill="BFBFBF"/>
            <w:noWrap/>
            <w:vAlign w:val="center"/>
            <w:hideMark/>
          </w:tcPr>
          <w:p w14:paraId="0CA2C68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396947</w:t>
            </w:r>
          </w:p>
        </w:tc>
        <w:tc>
          <w:tcPr>
            <w:tcW w:w="3580" w:type="dxa"/>
            <w:tcBorders>
              <w:top w:val="nil"/>
              <w:left w:val="nil"/>
              <w:bottom w:val="single" w:sz="4" w:space="0" w:color="000000"/>
              <w:right w:val="single" w:sz="4" w:space="0" w:color="000000"/>
            </w:tcBorders>
            <w:shd w:val="clear" w:color="auto" w:fill="auto"/>
            <w:vAlign w:val="center"/>
            <w:hideMark/>
          </w:tcPr>
          <w:p w14:paraId="5BA74D49"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SULFATO FERROSO 10MG/ML DE FERRO ELEMENTAR XAROPE 60ML</w:t>
            </w:r>
          </w:p>
        </w:tc>
        <w:tc>
          <w:tcPr>
            <w:tcW w:w="1220" w:type="dxa"/>
            <w:tcBorders>
              <w:top w:val="nil"/>
              <w:left w:val="nil"/>
              <w:bottom w:val="single" w:sz="4" w:space="0" w:color="000000"/>
              <w:right w:val="single" w:sz="4" w:space="0" w:color="000000"/>
            </w:tcBorders>
            <w:shd w:val="clear" w:color="auto" w:fill="auto"/>
            <w:vAlign w:val="center"/>
            <w:hideMark/>
          </w:tcPr>
          <w:p w14:paraId="3C4CC95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68D567BF"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w:t>
            </w:r>
          </w:p>
        </w:tc>
        <w:tc>
          <w:tcPr>
            <w:tcW w:w="980" w:type="dxa"/>
            <w:tcBorders>
              <w:top w:val="nil"/>
              <w:left w:val="nil"/>
              <w:bottom w:val="single" w:sz="4" w:space="0" w:color="auto"/>
              <w:right w:val="single" w:sz="4" w:space="0" w:color="auto"/>
            </w:tcBorders>
            <w:shd w:val="clear" w:color="auto" w:fill="auto"/>
            <w:noWrap/>
            <w:vAlign w:val="center"/>
            <w:hideMark/>
          </w:tcPr>
          <w:p w14:paraId="5DF9F35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1.000</w:t>
            </w:r>
          </w:p>
        </w:tc>
      </w:tr>
      <w:tr w:rsidR="00DE1BB2" w:rsidRPr="00DE1BB2" w14:paraId="783B900F" w14:textId="77777777" w:rsidTr="00BC3FD0">
        <w:trPr>
          <w:trHeight w:val="315"/>
          <w:jc w:val="center"/>
        </w:trPr>
        <w:tc>
          <w:tcPr>
            <w:tcW w:w="600" w:type="dxa"/>
            <w:tcBorders>
              <w:top w:val="nil"/>
              <w:left w:val="single" w:sz="4" w:space="0" w:color="000000"/>
              <w:bottom w:val="single" w:sz="4" w:space="0" w:color="auto"/>
              <w:right w:val="single" w:sz="4" w:space="0" w:color="000000"/>
            </w:tcBorders>
            <w:shd w:val="clear" w:color="000000" w:fill="BFBFBF"/>
            <w:noWrap/>
            <w:vAlign w:val="center"/>
            <w:hideMark/>
          </w:tcPr>
          <w:p w14:paraId="095D1E5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199</w:t>
            </w:r>
          </w:p>
        </w:tc>
        <w:tc>
          <w:tcPr>
            <w:tcW w:w="1000" w:type="dxa"/>
            <w:tcBorders>
              <w:top w:val="nil"/>
              <w:left w:val="nil"/>
              <w:bottom w:val="single" w:sz="4" w:space="0" w:color="auto"/>
              <w:right w:val="single" w:sz="4" w:space="0" w:color="000000"/>
            </w:tcBorders>
            <w:shd w:val="clear" w:color="000000" w:fill="BFBFBF"/>
            <w:noWrap/>
            <w:vAlign w:val="center"/>
            <w:hideMark/>
          </w:tcPr>
          <w:p w14:paraId="546149B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268531</w:t>
            </w:r>
          </w:p>
        </w:tc>
        <w:tc>
          <w:tcPr>
            <w:tcW w:w="3580" w:type="dxa"/>
            <w:tcBorders>
              <w:top w:val="nil"/>
              <w:left w:val="nil"/>
              <w:bottom w:val="single" w:sz="4" w:space="0" w:color="auto"/>
              <w:right w:val="single" w:sz="4" w:space="0" w:color="000000"/>
            </w:tcBorders>
            <w:shd w:val="clear" w:color="auto" w:fill="auto"/>
            <w:vAlign w:val="center"/>
            <w:hideMark/>
          </w:tcPr>
          <w:p w14:paraId="3354E896"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TENOXICAM 20MG</w:t>
            </w:r>
          </w:p>
        </w:tc>
        <w:tc>
          <w:tcPr>
            <w:tcW w:w="1220" w:type="dxa"/>
            <w:tcBorders>
              <w:top w:val="nil"/>
              <w:left w:val="nil"/>
              <w:bottom w:val="single" w:sz="4" w:space="0" w:color="auto"/>
              <w:right w:val="single" w:sz="4" w:space="0" w:color="000000"/>
            </w:tcBorders>
            <w:shd w:val="clear" w:color="auto" w:fill="auto"/>
            <w:vAlign w:val="center"/>
            <w:hideMark/>
          </w:tcPr>
          <w:p w14:paraId="5B6BA1C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auto"/>
              <w:right w:val="single" w:sz="4" w:space="0" w:color="000000"/>
            </w:tcBorders>
            <w:shd w:val="clear" w:color="auto" w:fill="auto"/>
            <w:vAlign w:val="center"/>
            <w:hideMark/>
          </w:tcPr>
          <w:p w14:paraId="4B2B111C"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4E3C3EA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5.000</w:t>
            </w:r>
          </w:p>
        </w:tc>
      </w:tr>
      <w:tr w:rsidR="00DE1BB2" w:rsidRPr="00DE1BB2" w14:paraId="02B87696" w14:textId="77777777" w:rsidTr="00BC3FD0">
        <w:trPr>
          <w:trHeight w:val="315"/>
          <w:jc w:val="center"/>
        </w:trPr>
        <w:tc>
          <w:tcPr>
            <w:tcW w:w="600" w:type="dxa"/>
            <w:tcBorders>
              <w:top w:val="single" w:sz="4" w:space="0" w:color="auto"/>
              <w:left w:val="single" w:sz="4" w:space="0" w:color="000000"/>
              <w:bottom w:val="single" w:sz="4" w:space="0" w:color="000000"/>
              <w:right w:val="single" w:sz="4" w:space="0" w:color="000000"/>
            </w:tcBorders>
            <w:shd w:val="clear" w:color="000000" w:fill="BFBFBF"/>
            <w:noWrap/>
            <w:vAlign w:val="center"/>
            <w:hideMark/>
          </w:tcPr>
          <w:p w14:paraId="20128D0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200</w:t>
            </w:r>
          </w:p>
        </w:tc>
        <w:tc>
          <w:tcPr>
            <w:tcW w:w="1000" w:type="dxa"/>
            <w:tcBorders>
              <w:top w:val="single" w:sz="4" w:space="0" w:color="auto"/>
              <w:left w:val="nil"/>
              <w:bottom w:val="single" w:sz="4" w:space="0" w:color="000000"/>
              <w:right w:val="single" w:sz="4" w:space="0" w:color="000000"/>
            </w:tcBorders>
            <w:shd w:val="clear" w:color="000000" w:fill="BFBFBF"/>
            <w:noWrap/>
            <w:vAlign w:val="center"/>
            <w:hideMark/>
          </w:tcPr>
          <w:p w14:paraId="02B92FD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272341</w:t>
            </w:r>
          </w:p>
        </w:tc>
        <w:tc>
          <w:tcPr>
            <w:tcW w:w="3580" w:type="dxa"/>
            <w:tcBorders>
              <w:top w:val="single" w:sz="4" w:space="0" w:color="auto"/>
              <w:left w:val="nil"/>
              <w:bottom w:val="single" w:sz="4" w:space="0" w:color="000000"/>
              <w:right w:val="single" w:sz="4" w:space="0" w:color="000000"/>
            </w:tcBorders>
            <w:shd w:val="clear" w:color="auto" w:fill="auto"/>
            <w:vAlign w:val="center"/>
            <w:hideMark/>
          </w:tcPr>
          <w:p w14:paraId="156E27D3"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 xml:space="preserve">TIAMINA 300MG </w:t>
            </w:r>
          </w:p>
        </w:tc>
        <w:tc>
          <w:tcPr>
            <w:tcW w:w="1220" w:type="dxa"/>
            <w:tcBorders>
              <w:top w:val="single" w:sz="4" w:space="0" w:color="auto"/>
              <w:left w:val="nil"/>
              <w:bottom w:val="single" w:sz="4" w:space="0" w:color="000000"/>
              <w:right w:val="single" w:sz="4" w:space="0" w:color="000000"/>
            </w:tcBorders>
            <w:shd w:val="clear" w:color="auto" w:fill="auto"/>
            <w:vAlign w:val="center"/>
            <w:hideMark/>
          </w:tcPr>
          <w:p w14:paraId="3DFA8AC5"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c/30</w:t>
            </w:r>
          </w:p>
        </w:tc>
        <w:tc>
          <w:tcPr>
            <w:tcW w:w="1640" w:type="dxa"/>
            <w:tcBorders>
              <w:top w:val="single" w:sz="4" w:space="0" w:color="auto"/>
              <w:left w:val="nil"/>
              <w:bottom w:val="single" w:sz="4" w:space="0" w:color="000000"/>
              <w:right w:val="single" w:sz="4" w:space="0" w:color="000000"/>
            </w:tcBorders>
            <w:shd w:val="clear" w:color="auto" w:fill="auto"/>
            <w:vAlign w:val="center"/>
            <w:hideMark/>
          </w:tcPr>
          <w:p w14:paraId="4FAA6C20"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5802E92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40</w:t>
            </w:r>
          </w:p>
        </w:tc>
      </w:tr>
      <w:tr w:rsidR="00DE1BB2" w:rsidRPr="00DE1BB2" w14:paraId="41B8B3B9" w14:textId="77777777" w:rsidTr="00BC3FD0">
        <w:trPr>
          <w:trHeight w:val="63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79AA090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201</w:t>
            </w:r>
          </w:p>
        </w:tc>
        <w:tc>
          <w:tcPr>
            <w:tcW w:w="1000" w:type="dxa"/>
            <w:tcBorders>
              <w:top w:val="nil"/>
              <w:left w:val="nil"/>
              <w:bottom w:val="single" w:sz="4" w:space="0" w:color="000000"/>
              <w:right w:val="single" w:sz="4" w:space="0" w:color="000000"/>
            </w:tcBorders>
            <w:shd w:val="clear" w:color="000000" w:fill="BFBFBF"/>
            <w:noWrap/>
            <w:vAlign w:val="center"/>
            <w:hideMark/>
          </w:tcPr>
          <w:p w14:paraId="0B29DFD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272581</w:t>
            </w:r>
          </w:p>
        </w:tc>
        <w:tc>
          <w:tcPr>
            <w:tcW w:w="3580" w:type="dxa"/>
            <w:tcBorders>
              <w:top w:val="nil"/>
              <w:left w:val="nil"/>
              <w:bottom w:val="single" w:sz="4" w:space="0" w:color="000000"/>
              <w:right w:val="single" w:sz="4" w:space="0" w:color="000000"/>
            </w:tcBorders>
            <w:shd w:val="clear" w:color="auto" w:fill="auto"/>
            <w:vAlign w:val="center"/>
            <w:hideMark/>
          </w:tcPr>
          <w:p w14:paraId="607BFFDC"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TIMOLOL 0,5% FR 5ML SOLÇÃO OFTÁLMICA</w:t>
            </w:r>
          </w:p>
        </w:tc>
        <w:tc>
          <w:tcPr>
            <w:tcW w:w="1220" w:type="dxa"/>
            <w:tcBorders>
              <w:top w:val="nil"/>
              <w:left w:val="nil"/>
              <w:bottom w:val="single" w:sz="4" w:space="0" w:color="000000"/>
              <w:right w:val="single" w:sz="4" w:space="0" w:color="000000"/>
            </w:tcBorders>
            <w:shd w:val="clear" w:color="auto" w:fill="auto"/>
            <w:vAlign w:val="center"/>
            <w:hideMark/>
          </w:tcPr>
          <w:p w14:paraId="101377D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55E90935"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w:t>
            </w:r>
          </w:p>
        </w:tc>
        <w:tc>
          <w:tcPr>
            <w:tcW w:w="980" w:type="dxa"/>
            <w:tcBorders>
              <w:top w:val="nil"/>
              <w:left w:val="nil"/>
              <w:bottom w:val="single" w:sz="4" w:space="0" w:color="auto"/>
              <w:right w:val="single" w:sz="4" w:space="0" w:color="auto"/>
            </w:tcBorders>
            <w:shd w:val="clear" w:color="auto" w:fill="auto"/>
            <w:noWrap/>
            <w:vAlign w:val="center"/>
            <w:hideMark/>
          </w:tcPr>
          <w:p w14:paraId="6813267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500</w:t>
            </w:r>
          </w:p>
        </w:tc>
      </w:tr>
      <w:tr w:rsidR="00DE1BB2" w:rsidRPr="00DE1BB2" w14:paraId="5489D257" w14:textId="77777777" w:rsidTr="00BC3FD0">
        <w:trPr>
          <w:trHeight w:val="63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65D3950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202</w:t>
            </w:r>
          </w:p>
        </w:tc>
        <w:tc>
          <w:tcPr>
            <w:tcW w:w="1000" w:type="dxa"/>
            <w:tcBorders>
              <w:top w:val="nil"/>
              <w:left w:val="nil"/>
              <w:bottom w:val="single" w:sz="4" w:space="0" w:color="000000"/>
              <w:right w:val="single" w:sz="4" w:space="0" w:color="000000"/>
            </w:tcBorders>
            <w:shd w:val="clear" w:color="000000" w:fill="BFBFBF"/>
            <w:noWrap/>
            <w:vAlign w:val="center"/>
            <w:hideMark/>
          </w:tcPr>
          <w:p w14:paraId="0108F8B3"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272582</w:t>
            </w:r>
          </w:p>
        </w:tc>
        <w:tc>
          <w:tcPr>
            <w:tcW w:w="3580" w:type="dxa"/>
            <w:tcBorders>
              <w:top w:val="nil"/>
              <w:left w:val="nil"/>
              <w:bottom w:val="single" w:sz="4" w:space="0" w:color="000000"/>
              <w:right w:val="single" w:sz="4" w:space="0" w:color="000000"/>
            </w:tcBorders>
            <w:shd w:val="clear" w:color="auto" w:fill="auto"/>
            <w:vAlign w:val="center"/>
            <w:hideMark/>
          </w:tcPr>
          <w:p w14:paraId="5039A59F"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TIMOLOL  0,25%/ML  5ML SOLUÇÃO OFTÁLMICA</w:t>
            </w:r>
          </w:p>
        </w:tc>
        <w:tc>
          <w:tcPr>
            <w:tcW w:w="1220" w:type="dxa"/>
            <w:tcBorders>
              <w:top w:val="nil"/>
              <w:left w:val="nil"/>
              <w:bottom w:val="single" w:sz="4" w:space="0" w:color="000000"/>
              <w:right w:val="single" w:sz="4" w:space="0" w:color="000000"/>
            </w:tcBorders>
            <w:shd w:val="clear" w:color="auto" w:fill="auto"/>
            <w:vAlign w:val="center"/>
            <w:hideMark/>
          </w:tcPr>
          <w:p w14:paraId="4E93A04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1077943D"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w:t>
            </w:r>
          </w:p>
        </w:tc>
        <w:tc>
          <w:tcPr>
            <w:tcW w:w="980" w:type="dxa"/>
            <w:tcBorders>
              <w:top w:val="nil"/>
              <w:left w:val="nil"/>
              <w:bottom w:val="single" w:sz="4" w:space="0" w:color="auto"/>
              <w:right w:val="single" w:sz="4" w:space="0" w:color="auto"/>
            </w:tcBorders>
            <w:shd w:val="clear" w:color="auto" w:fill="auto"/>
            <w:noWrap/>
            <w:vAlign w:val="center"/>
            <w:hideMark/>
          </w:tcPr>
          <w:p w14:paraId="567EAB9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500</w:t>
            </w:r>
          </w:p>
        </w:tc>
      </w:tr>
      <w:tr w:rsidR="00DE1BB2" w:rsidRPr="00DE1BB2" w14:paraId="44F260E0" w14:textId="77777777" w:rsidTr="00BC3FD0">
        <w:trPr>
          <w:trHeight w:val="63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4657319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203</w:t>
            </w:r>
          </w:p>
        </w:tc>
        <w:tc>
          <w:tcPr>
            <w:tcW w:w="1000" w:type="dxa"/>
            <w:tcBorders>
              <w:top w:val="nil"/>
              <w:left w:val="nil"/>
              <w:bottom w:val="single" w:sz="4" w:space="0" w:color="000000"/>
              <w:right w:val="single" w:sz="4" w:space="0" w:color="000000"/>
            </w:tcBorders>
            <w:shd w:val="clear" w:color="000000" w:fill="BFBFBF"/>
            <w:noWrap/>
            <w:vAlign w:val="center"/>
            <w:hideMark/>
          </w:tcPr>
          <w:p w14:paraId="1A1558F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271581</w:t>
            </w:r>
          </w:p>
        </w:tc>
        <w:tc>
          <w:tcPr>
            <w:tcW w:w="3580" w:type="dxa"/>
            <w:tcBorders>
              <w:top w:val="nil"/>
              <w:left w:val="nil"/>
              <w:bottom w:val="single" w:sz="4" w:space="0" w:color="000000"/>
              <w:right w:val="single" w:sz="4" w:space="0" w:color="000000"/>
            </w:tcBorders>
            <w:shd w:val="clear" w:color="auto" w:fill="auto"/>
            <w:vAlign w:val="center"/>
            <w:hideMark/>
          </w:tcPr>
          <w:p w14:paraId="4003255E"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TOBRAMICINA 0,3% SOLUÇÃO OFTÁLMICA 5ML</w:t>
            </w:r>
          </w:p>
        </w:tc>
        <w:tc>
          <w:tcPr>
            <w:tcW w:w="1220" w:type="dxa"/>
            <w:tcBorders>
              <w:top w:val="nil"/>
              <w:left w:val="nil"/>
              <w:bottom w:val="single" w:sz="4" w:space="0" w:color="000000"/>
              <w:right w:val="single" w:sz="4" w:space="0" w:color="000000"/>
            </w:tcBorders>
            <w:shd w:val="clear" w:color="auto" w:fill="auto"/>
            <w:vAlign w:val="center"/>
            <w:hideMark/>
          </w:tcPr>
          <w:p w14:paraId="53BD69F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24978C11"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w:t>
            </w:r>
          </w:p>
        </w:tc>
        <w:tc>
          <w:tcPr>
            <w:tcW w:w="980" w:type="dxa"/>
            <w:tcBorders>
              <w:top w:val="nil"/>
              <w:left w:val="nil"/>
              <w:bottom w:val="single" w:sz="4" w:space="0" w:color="auto"/>
              <w:right w:val="single" w:sz="4" w:space="0" w:color="auto"/>
            </w:tcBorders>
            <w:shd w:val="clear" w:color="auto" w:fill="auto"/>
            <w:noWrap/>
            <w:vAlign w:val="center"/>
            <w:hideMark/>
          </w:tcPr>
          <w:p w14:paraId="64E51F6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500</w:t>
            </w:r>
          </w:p>
        </w:tc>
      </w:tr>
      <w:tr w:rsidR="00DE1BB2" w:rsidRPr="00DE1BB2" w14:paraId="49A9F258"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217B3C8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204</w:t>
            </w:r>
          </w:p>
        </w:tc>
        <w:tc>
          <w:tcPr>
            <w:tcW w:w="1000" w:type="dxa"/>
            <w:tcBorders>
              <w:top w:val="nil"/>
              <w:left w:val="nil"/>
              <w:bottom w:val="single" w:sz="4" w:space="0" w:color="000000"/>
              <w:right w:val="single" w:sz="4" w:space="0" w:color="000000"/>
            </w:tcBorders>
            <w:shd w:val="clear" w:color="000000" w:fill="BFBFBF"/>
            <w:noWrap/>
            <w:vAlign w:val="center"/>
            <w:hideMark/>
          </w:tcPr>
          <w:p w14:paraId="0FCDE80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272849</w:t>
            </w:r>
          </w:p>
        </w:tc>
        <w:tc>
          <w:tcPr>
            <w:tcW w:w="3580" w:type="dxa"/>
            <w:tcBorders>
              <w:top w:val="nil"/>
              <w:left w:val="nil"/>
              <w:bottom w:val="single" w:sz="4" w:space="0" w:color="000000"/>
              <w:right w:val="single" w:sz="4" w:space="0" w:color="000000"/>
            </w:tcBorders>
            <w:shd w:val="clear" w:color="auto" w:fill="auto"/>
            <w:vAlign w:val="center"/>
            <w:hideMark/>
          </w:tcPr>
          <w:p w14:paraId="694A237C"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TOPIRAMATO 25MG</w:t>
            </w:r>
          </w:p>
        </w:tc>
        <w:tc>
          <w:tcPr>
            <w:tcW w:w="1220" w:type="dxa"/>
            <w:tcBorders>
              <w:top w:val="nil"/>
              <w:left w:val="nil"/>
              <w:bottom w:val="single" w:sz="4" w:space="0" w:color="000000"/>
              <w:right w:val="single" w:sz="4" w:space="0" w:color="000000"/>
            </w:tcBorders>
            <w:shd w:val="clear" w:color="auto" w:fill="auto"/>
            <w:vAlign w:val="center"/>
            <w:hideMark/>
          </w:tcPr>
          <w:p w14:paraId="5C4043EE"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c/60</w:t>
            </w:r>
          </w:p>
        </w:tc>
        <w:tc>
          <w:tcPr>
            <w:tcW w:w="1640" w:type="dxa"/>
            <w:tcBorders>
              <w:top w:val="nil"/>
              <w:left w:val="nil"/>
              <w:bottom w:val="single" w:sz="4" w:space="0" w:color="000000"/>
              <w:right w:val="single" w:sz="4" w:space="0" w:color="000000"/>
            </w:tcBorders>
            <w:shd w:val="clear" w:color="auto" w:fill="auto"/>
            <w:vAlign w:val="center"/>
            <w:hideMark/>
          </w:tcPr>
          <w:p w14:paraId="287AF347"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0FD3C143"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w:t>
            </w:r>
          </w:p>
        </w:tc>
      </w:tr>
      <w:tr w:rsidR="00DE1BB2" w:rsidRPr="00DE1BB2" w14:paraId="421FB968"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17C2ECF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205</w:t>
            </w:r>
          </w:p>
        </w:tc>
        <w:tc>
          <w:tcPr>
            <w:tcW w:w="1000" w:type="dxa"/>
            <w:tcBorders>
              <w:top w:val="nil"/>
              <w:left w:val="nil"/>
              <w:bottom w:val="single" w:sz="4" w:space="0" w:color="000000"/>
              <w:right w:val="single" w:sz="4" w:space="0" w:color="000000"/>
            </w:tcBorders>
            <w:shd w:val="clear" w:color="000000" w:fill="BFBFBF"/>
            <w:noWrap/>
            <w:vAlign w:val="center"/>
            <w:hideMark/>
          </w:tcPr>
          <w:p w14:paraId="2C0A89A4"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268534</w:t>
            </w:r>
          </w:p>
        </w:tc>
        <w:tc>
          <w:tcPr>
            <w:tcW w:w="3580" w:type="dxa"/>
            <w:tcBorders>
              <w:top w:val="nil"/>
              <w:left w:val="nil"/>
              <w:bottom w:val="single" w:sz="4" w:space="0" w:color="000000"/>
              <w:right w:val="single" w:sz="4" w:space="0" w:color="000000"/>
            </w:tcBorders>
            <w:shd w:val="clear" w:color="auto" w:fill="auto"/>
            <w:vAlign w:val="center"/>
            <w:hideMark/>
          </w:tcPr>
          <w:p w14:paraId="2B4F295A"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TRAMADOL 50MG</w:t>
            </w:r>
          </w:p>
        </w:tc>
        <w:tc>
          <w:tcPr>
            <w:tcW w:w="1220" w:type="dxa"/>
            <w:tcBorders>
              <w:top w:val="nil"/>
              <w:left w:val="nil"/>
              <w:bottom w:val="single" w:sz="4" w:space="0" w:color="000000"/>
              <w:right w:val="single" w:sz="4" w:space="0" w:color="000000"/>
            </w:tcBorders>
            <w:shd w:val="clear" w:color="auto" w:fill="auto"/>
            <w:vAlign w:val="center"/>
            <w:hideMark/>
          </w:tcPr>
          <w:p w14:paraId="16F2343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64C9151D"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113BE729"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2.000</w:t>
            </w:r>
          </w:p>
        </w:tc>
      </w:tr>
      <w:tr w:rsidR="00DE1BB2" w:rsidRPr="00DE1BB2" w14:paraId="7B338E4B"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5618966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206</w:t>
            </w:r>
          </w:p>
        </w:tc>
        <w:tc>
          <w:tcPr>
            <w:tcW w:w="1000" w:type="dxa"/>
            <w:tcBorders>
              <w:top w:val="nil"/>
              <w:left w:val="nil"/>
              <w:bottom w:val="single" w:sz="4" w:space="0" w:color="000000"/>
              <w:right w:val="single" w:sz="4" w:space="0" w:color="000000"/>
            </w:tcBorders>
            <w:shd w:val="clear" w:color="000000" w:fill="BFBFBF"/>
            <w:noWrap/>
            <w:vAlign w:val="center"/>
            <w:hideMark/>
          </w:tcPr>
          <w:p w14:paraId="084E120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328529</w:t>
            </w:r>
          </w:p>
        </w:tc>
        <w:tc>
          <w:tcPr>
            <w:tcW w:w="3580" w:type="dxa"/>
            <w:tcBorders>
              <w:top w:val="nil"/>
              <w:left w:val="nil"/>
              <w:bottom w:val="single" w:sz="4" w:space="0" w:color="000000"/>
              <w:right w:val="single" w:sz="4" w:space="0" w:color="000000"/>
            </w:tcBorders>
            <w:shd w:val="clear" w:color="auto" w:fill="auto"/>
            <w:vAlign w:val="center"/>
            <w:hideMark/>
          </w:tcPr>
          <w:p w14:paraId="3615997D"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VALPROATO DE SÓDIO 250MG</w:t>
            </w:r>
          </w:p>
        </w:tc>
        <w:tc>
          <w:tcPr>
            <w:tcW w:w="1220" w:type="dxa"/>
            <w:tcBorders>
              <w:top w:val="nil"/>
              <w:left w:val="nil"/>
              <w:bottom w:val="single" w:sz="4" w:space="0" w:color="000000"/>
              <w:right w:val="single" w:sz="4" w:space="0" w:color="000000"/>
            </w:tcBorders>
            <w:shd w:val="clear" w:color="auto" w:fill="auto"/>
            <w:vAlign w:val="center"/>
            <w:hideMark/>
          </w:tcPr>
          <w:p w14:paraId="75AE242D"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c/50</w:t>
            </w:r>
          </w:p>
        </w:tc>
        <w:tc>
          <w:tcPr>
            <w:tcW w:w="1640" w:type="dxa"/>
            <w:tcBorders>
              <w:top w:val="nil"/>
              <w:left w:val="nil"/>
              <w:bottom w:val="single" w:sz="4" w:space="0" w:color="000000"/>
              <w:right w:val="single" w:sz="4" w:space="0" w:color="000000"/>
            </w:tcBorders>
            <w:shd w:val="clear" w:color="auto" w:fill="auto"/>
            <w:vAlign w:val="center"/>
            <w:hideMark/>
          </w:tcPr>
          <w:p w14:paraId="34AED566"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323D780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3.000</w:t>
            </w:r>
          </w:p>
        </w:tc>
      </w:tr>
      <w:tr w:rsidR="00DE1BB2" w:rsidRPr="00DE1BB2" w14:paraId="42B15E4B" w14:textId="77777777" w:rsidTr="00BC3FD0">
        <w:trPr>
          <w:trHeight w:val="63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03E6D1F4"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207</w:t>
            </w:r>
          </w:p>
        </w:tc>
        <w:tc>
          <w:tcPr>
            <w:tcW w:w="1000" w:type="dxa"/>
            <w:tcBorders>
              <w:top w:val="nil"/>
              <w:left w:val="nil"/>
              <w:bottom w:val="single" w:sz="4" w:space="0" w:color="000000"/>
              <w:right w:val="single" w:sz="4" w:space="0" w:color="000000"/>
            </w:tcBorders>
            <w:shd w:val="clear" w:color="000000" w:fill="BFBFBF"/>
            <w:noWrap/>
            <w:vAlign w:val="center"/>
            <w:hideMark/>
          </w:tcPr>
          <w:p w14:paraId="4911371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328532</w:t>
            </w:r>
          </w:p>
        </w:tc>
        <w:tc>
          <w:tcPr>
            <w:tcW w:w="3580" w:type="dxa"/>
            <w:tcBorders>
              <w:top w:val="nil"/>
              <w:left w:val="nil"/>
              <w:bottom w:val="single" w:sz="4" w:space="0" w:color="000000"/>
              <w:right w:val="single" w:sz="4" w:space="0" w:color="000000"/>
            </w:tcBorders>
            <w:shd w:val="clear" w:color="auto" w:fill="auto"/>
            <w:vAlign w:val="center"/>
            <w:hideMark/>
          </w:tcPr>
          <w:p w14:paraId="347C133A"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 xml:space="preserve">VALPROATO DE SÓDIO 50MG/ML 100ML XAROPE </w:t>
            </w:r>
          </w:p>
        </w:tc>
        <w:tc>
          <w:tcPr>
            <w:tcW w:w="1220" w:type="dxa"/>
            <w:tcBorders>
              <w:top w:val="nil"/>
              <w:left w:val="nil"/>
              <w:bottom w:val="single" w:sz="4" w:space="0" w:color="000000"/>
              <w:right w:val="single" w:sz="4" w:space="0" w:color="000000"/>
            </w:tcBorders>
            <w:shd w:val="clear" w:color="auto" w:fill="auto"/>
            <w:vAlign w:val="center"/>
            <w:hideMark/>
          </w:tcPr>
          <w:p w14:paraId="16FA5AA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1D75B169"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w:t>
            </w:r>
          </w:p>
        </w:tc>
        <w:tc>
          <w:tcPr>
            <w:tcW w:w="980" w:type="dxa"/>
            <w:tcBorders>
              <w:top w:val="nil"/>
              <w:left w:val="nil"/>
              <w:bottom w:val="single" w:sz="4" w:space="0" w:color="auto"/>
              <w:right w:val="single" w:sz="4" w:space="0" w:color="auto"/>
            </w:tcBorders>
            <w:shd w:val="clear" w:color="auto" w:fill="auto"/>
            <w:noWrap/>
            <w:vAlign w:val="center"/>
            <w:hideMark/>
          </w:tcPr>
          <w:p w14:paraId="4723C7B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3.000</w:t>
            </w:r>
          </w:p>
        </w:tc>
      </w:tr>
      <w:tr w:rsidR="00DE1BB2" w:rsidRPr="00DE1BB2" w14:paraId="3FF2B6B4"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297B4089"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208</w:t>
            </w:r>
          </w:p>
        </w:tc>
        <w:tc>
          <w:tcPr>
            <w:tcW w:w="1000" w:type="dxa"/>
            <w:tcBorders>
              <w:top w:val="nil"/>
              <w:left w:val="nil"/>
              <w:bottom w:val="single" w:sz="4" w:space="0" w:color="000000"/>
              <w:right w:val="single" w:sz="4" w:space="0" w:color="000000"/>
            </w:tcBorders>
            <w:shd w:val="clear" w:color="000000" w:fill="BFBFBF"/>
            <w:noWrap/>
            <w:vAlign w:val="center"/>
            <w:hideMark/>
          </w:tcPr>
          <w:p w14:paraId="786780B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328530</w:t>
            </w:r>
          </w:p>
        </w:tc>
        <w:tc>
          <w:tcPr>
            <w:tcW w:w="3580" w:type="dxa"/>
            <w:tcBorders>
              <w:top w:val="nil"/>
              <w:left w:val="nil"/>
              <w:bottom w:val="single" w:sz="4" w:space="0" w:color="000000"/>
              <w:right w:val="single" w:sz="4" w:space="0" w:color="000000"/>
            </w:tcBorders>
            <w:shd w:val="clear" w:color="auto" w:fill="auto"/>
            <w:vAlign w:val="center"/>
            <w:hideMark/>
          </w:tcPr>
          <w:p w14:paraId="35C1C81E"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VALPROATO DE SÓDIO 500MG</w:t>
            </w:r>
          </w:p>
        </w:tc>
        <w:tc>
          <w:tcPr>
            <w:tcW w:w="1220" w:type="dxa"/>
            <w:tcBorders>
              <w:top w:val="nil"/>
              <w:left w:val="nil"/>
              <w:bottom w:val="single" w:sz="4" w:space="0" w:color="000000"/>
              <w:right w:val="single" w:sz="4" w:space="0" w:color="000000"/>
            </w:tcBorders>
            <w:shd w:val="clear" w:color="auto" w:fill="auto"/>
            <w:vAlign w:val="center"/>
            <w:hideMark/>
          </w:tcPr>
          <w:p w14:paraId="6627066E"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c/50</w:t>
            </w:r>
          </w:p>
        </w:tc>
        <w:tc>
          <w:tcPr>
            <w:tcW w:w="1640" w:type="dxa"/>
            <w:tcBorders>
              <w:top w:val="nil"/>
              <w:left w:val="nil"/>
              <w:bottom w:val="single" w:sz="4" w:space="0" w:color="000000"/>
              <w:right w:val="single" w:sz="4" w:space="0" w:color="000000"/>
            </w:tcBorders>
            <w:shd w:val="clear" w:color="auto" w:fill="auto"/>
            <w:vAlign w:val="center"/>
            <w:hideMark/>
          </w:tcPr>
          <w:p w14:paraId="022E9A82"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50EA19F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3.000</w:t>
            </w:r>
          </w:p>
        </w:tc>
      </w:tr>
      <w:tr w:rsidR="00DE1BB2" w:rsidRPr="00DE1BB2" w14:paraId="10AEDB3F"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5D57FB0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209</w:t>
            </w:r>
          </w:p>
        </w:tc>
        <w:tc>
          <w:tcPr>
            <w:tcW w:w="1000" w:type="dxa"/>
            <w:tcBorders>
              <w:top w:val="nil"/>
              <w:left w:val="nil"/>
              <w:bottom w:val="single" w:sz="4" w:space="0" w:color="000000"/>
              <w:right w:val="single" w:sz="4" w:space="0" w:color="000000"/>
            </w:tcBorders>
            <w:shd w:val="clear" w:color="000000" w:fill="BFBFBF"/>
            <w:noWrap/>
            <w:vAlign w:val="center"/>
            <w:hideMark/>
          </w:tcPr>
          <w:p w14:paraId="1346C52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279269</w:t>
            </w:r>
          </w:p>
        </w:tc>
        <w:tc>
          <w:tcPr>
            <w:tcW w:w="3580" w:type="dxa"/>
            <w:tcBorders>
              <w:top w:val="nil"/>
              <w:left w:val="nil"/>
              <w:bottom w:val="single" w:sz="4" w:space="0" w:color="000000"/>
              <w:right w:val="single" w:sz="4" w:space="0" w:color="000000"/>
            </w:tcBorders>
            <w:shd w:val="clear" w:color="auto" w:fill="auto"/>
            <w:vAlign w:val="center"/>
            <w:hideMark/>
          </w:tcPr>
          <w:p w14:paraId="1D06B2E1"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 xml:space="preserve">VARFARINA SÓDICA 5MG </w:t>
            </w:r>
          </w:p>
        </w:tc>
        <w:tc>
          <w:tcPr>
            <w:tcW w:w="1220" w:type="dxa"/>
            <w:tcBorders>
              <w:top w:val="nil"/>
              <w:left w:val="nil"/>
              <w:bottom w:val="single" w:sz="4" w:space="0" w:color="000000"/>
              <w:right w:val="single" w:sz="4" w:space="0" w:color="000000"/>
            </w:tcBorders>
            <w:shd w:val="clear" w:color="auto" w:fill="auto"/>
            <w:vAlign w:val="center"/>
            <w:hideMark/>
          </w:tcPr>
          <w:p w14:paraId="25091451"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c/30</w:t>
            </w:r>
          </w:p>
        </w:tc>
        <w:tc>
          <w:tcPr>
            <w:tcW w:w="1640" w:type="dxa"/>
            <w:tcBorders>
              <w:top w:val="nil"/>
              <w:left w:val="nil"/>
              <w:bottom w:val="single" w:sz="4" w:space="0" w:color="000000"/>
              <w:right w:val="single" w:sz="4" w:space="0" w:color="000000"/>
            </w:tcBorders>
            <w:shd w:val="clear" w:color="auto" w:fill="auto"/>
            <w:vAlign w:val="center"/>
            <w:hideMark/>
          </w:tcPr>
          <w:p w14:paraId="685D3234"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5A5BD95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w:t>
            </w:r>
          </w:p>
        </w:tc>
      </w:tr>
      <w:tr w:rsidR="00DE1BB2" w:rsidRPr="00DE1BB2" w14:paraId="3FC00752" w14:textId="77777777" w:rsidTr="00BC3FD0">
        <w:trPr>
          <w:trHeight w:val="63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1F1DA92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210</w:t>
            </w:r>
          </w:p>
        </w:tc>
        <w:tc>
          <w:tcPr>
            <w:tcW w:w="1000" w:type="dxa"/>
            <w:tcBorders>
              <w:top w:val="nil"/>
              <w:left w:val="nil"/>
              <w:bottom w:val="single" w:sz="4" w:space="0" w:color="000000"/>
              <w:right w:val="single" w:sz="4" w:space="0" w:color="000000"/>
            </w:tcBorders>
            <w:shd w:val="clear" w:color="000000" w:fill="BFBFBF"/>
            <w:noWrap/>
            <w:vAlign w:val="center"/>
            <w:hideMark/>
          </w:tcPr>
          <w:p w14:paraId="4FEFDA0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267573</w:t>
            </w:r>
          </w:p>
        </w:tc>
        <w:tc>
          <w:tcPr>
            <w:tcW w:w="3580" w:type="dxa"/>
            <w:tcBorders>
              <w:top w:val="nil"/>
              <w:left w:val="nil"/>
              <w:bottom w:val="single" w:sz="4" w:space="0" w:color="000000"/>
              <w:right w:val="single" w:sz="4" w:space="0" w:color="000000"/>
            </w:tcBorders>
            <w:shd w:val="clear" w:color="auto" w:fill="auto"/>
            <w:vAlign w:val="center"/>
            <w:hideMark/>
          </w:tcPr>
          <w:p w14:paraId="3F8CC8C3"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VERAPAMIL CLORIDRATO 120</w:t>
            </w:r>
            <w:proofErr w:type="gramStart"/>
            <w:r w:rsidRPr="00DE1BB2">
              <w:rPr>
                <w:rFonts w:ascii="Arial" w:eastAsia="Times New Roman" w:hAnsi="Arial" w:cs="Arial"/>
                <w:b/>
                <w:bCs/>
                <w:sz w:val="18"/>
                <w:szCs w:val="18"/>
                <w:lang w:eastAsia="pt-BR"/>
              </w:rPr>
              <w:t>MG  AÇÃO</w:t>
            </w:r>
            <w:proofErr w:type="gramEnd"/>
            <w:r w:rsidRPr="00DE1BB2">
              <w:rPr>
                <w:rFonts w:ascii="Arial" w:eastAsia="Times New Roman" w:hAnsi="Arial" w:cs="Arial"/>
                <w:b/>
                <w:bCs/>
                <w:sz w:val="18"/>
                <w:szCs w:val="18"/>
                <w:lang w:eastAsia="pt-BR"/>
              </w:rPr>
              <w:t xml:space="preserve"> PROLONGADA</w:t>
            </w:r>
          </w:p>
        </w:tc>
        <w:tc>
          <w:tcPr>
            <w:tcW w:w="1220" w:type="dxa"/>
            <w:tcBorders>
              <w:top w:val="nil"/>
              <w:left w:val="nil"/>
              <w:bottom w:val="single" w:sz="4" w:space="0" w:color="000000"/>
              <w:right w:val="single" w:sz="4" w:space="0" w:color="000000"/>
            </w:tcBorders>
            <w:shd w:val="clear" w:color="auto" w:fill="auto"/>
            <w:vAlign w:val="center"/>
            <w:hideMark/>
          </w:tcPr>
          <w:p w14:paraId="16FEC8D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476BBE71"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0B75C2D4"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500</w:t>
            </w:r>
          </w:p>
        </w:tc>
      </w:tr>
      <w:tr w:rsidR="00DE1BB2" w:rsidRPr="00DE1BB2" w14:paraId="4089BC5D" w14:textId="77777777" w:rsidTr="00BC3FD0">
        <w:trPr>
          <w:trHeight w:val="315"/>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44E5B97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211</w:t>
            </w:r>
          </w:p>
        </w:tc>
        <w:tc>
          <w:tcPr>
            <w:tcW w:w="1000" w:type="dxa"/>
            <w:tcBorders>
              <w:top w:val="nil"/>
              <w:left w:val="nil"/>
              <w:bottom w:val="single" w:sz="4" w:space="0" w:color="000000"/>
              <w:right w:val="single" w:sz="4" w:space="0" w:color="000000"/>
            </w:tcBorders>
            <w:shd w:val="clear" w:color="000000" w:fill="BFBFBF"/>
            <w:noWrap/>
            <w:vAlign w:val="center"/>
            <w:hideMark/>
          </w:tcPr>
          <w:p w14:paraId="3C09F569"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267425</w:t>
            </w:r>
          </w:p>
        </w:tc>
        <w:tc>
          <w:tcPr>
            <w:tcW w:w="3580" w:type="dxa"/>
            <w:tcBorders>
              <w:top w:val="nil"/>
              <w:left w:val="nil"/>
              <w:bottom w:val="single" w:sz="4" w:space="0" w:color="000000"/>
              <w:right w:val="single" w:sz="4" w:space="0" w:color="000000"/>
            </w:tcBorders>
            <w:shd w:val="clear" w:color="auto" w:fill="auto"/>
            <w:vAlign w:val="center"/>
            <w:hideMark/>
          </w:tcPr>
          <w:p w14:paraId="6518806E"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 xml:space="preserve">VERAPAMIL CLORIDRATO 80MG </w:t>
            </w:r>
          </w:p>
        </w:tc>
        <w:tc>
          <w:tcPr>
            <w:tcW w:w="1220" w:type="dxa"/>
            <w:tcBorders>
              <w:top w:val="nil"/>
              <w:left w:val="nil"/>
              <w:bottom w:val="single" w:sz="4" w:space="0" w:color="000000"/>
              <w:right w:val="single" w:sz="4" w:space="0" w:color="000000"/>
            </w:tcBorders>
            <w:shd w:val="clear" w:color="auto" w:fill="auto"/>
            <w:vAlign w:val="center"/>
            <w:hideMark/>
          </w:tcPr>
          <w:p w14:paraId="7803DA25"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c/30</w:t>
            </w:r>
          </w:p>
        </w:tc>
        <w:tc>
          <w:tcPr>
            <w:tcW w:w="1640" w:type="dxa"/>
            <w:tcBorders>
              <w:top w:val="nil"/>
              <w:left w:val="nil"/>
              <w:bottom w:val="single" w:sz="4" w:space="0" w:color="000000"/>
              <w:right w:val="single" w:sz="4" w:space="0" w:color="000000"/>
            </w:tcBorders>
            <w:shd w:val="clear" w:color="auto" w:fill="auto"/>
            <w:vAlign w:val="center"/>
            <w:hideMark/>
          </w:tcPr>
          <w:p w14:paraId="46D4A3A5"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6696C17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w:t>
            </w:r>
          </w:p>
        </w:tc>
      </w:tr>
      <w:tr w:rsidR="00DE1BB2" w:rsidRPr="00DE1BB2" w14:paraId="1881BD47" w14:textId="77777777" w:rsidTr="00BC3FD0">
        <w:trPr>
          <w:trHeight w:val="63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7F0C217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212</w:t>
            </w:r>
          </w:p>
        </w:tc>
        <w:tc>
          <w:tcPr>
            <w:tcW w:w="1000" w:type="dxa"/>
            <w:tcBorders>
              <w:top w:val="nil"/>
              <w:left w:val="nil"/>
              <w:bottom w:val="single" w:sz="4" w:space="0" w:color="000000"/>
              <w:right w:val="single" w:sz="4" w:space="0" w:color="000000"/>
            </w:tcBorders>
            <w:shd w:val="clear" w:color="000000" w:fill="BFBFBF"/>
            <w:noWrap/>
            <w:vAlign w:val="center"/>
            <w:hideMark/>
          </w:tcPr>
          <w:p w14:paraId="0F6C985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368499</w:t>
            </w:r>
          </w:p>
        </w:tc>
        <w:tc>
          <w:tcPr>
            <w:tcW w:w="3580" w:type="dxa"/>
            <w:tcBorders>
              <w:top w:val="nil"/>
              <w:left w:val="nil"/>
              <w:bottom w:val="single" w:sz="4" w:space="0" w:color="000000"/>
              <w:right w:val="single" w:sz="4" w:space="0" w:color="000000"/>
            </w:tcBorders>
            <w:shd w:val="clear" w:color="auto" w:fill="auto"/>
            <w:vAlign w:val="center"/>
            <w:hideMark/>
          </w:tcPr>
          <w:p w14:paraId="541E0239"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VITAMINAS DO COMPLEXO B</w:t>
            </w:r>
            <w:proofErr w:type="gramStart"/>
            <w:r w:rsidRPr="00DE1BB2">
              <w:rPr>
                <w:rFonts w:ascii="Arial" w:eastAsia="Times New Roman" w:hAnsi="Arial" w:cs="Arial"/>
                <w:b/>
                <w:bCs/>
                <w:sz w:val="18"/>
                <w:szCs w:val="18"/>
                <w:lang w:eastAsia="pt-BR"/>
              </w:rPr>
              <w:t>1,B</w:t>
            </w:r>
            <w:proofErr w:type="gramEnd"/>
            <w:r w:rsidRPr="00DE1BB2">
              <w:rPr>
                <w:rFonts w:ascii="Arial" w:eastAsia="Times New Roman" w:hAnsi="Arial" w:cs="Arial"/>
                <w:b/>
                <w:bCs/>
                <w:sz w:val="18"/>
                <w:szCs w:val="18"/>
                <w:lang w:eastAsia="pt-BR"/>
              </w:rPr>
              <w:t xml:space="preserve">2,B3,B5,B6 -  </w:t>
            </w:r>
          </w:p>
        </w:tc>
        <w:tc>
          <w:tcPr>
            <w:tcW w:w="1220" w:type="dxa"/>
            <w:tcBorders>
              <w:top w:val="nil"/>
              <w:left w:val="nil"/>
              <w:bottom w:val="single" w:sz="4" w:space="0" w:color="000000"/>
              <w:right w:val="single" w:sz="4" w:space="0" w:color="000000"/>
            </w:tcBorders>
            <w:shd w:val="clear" w:color="auto" w:fill="auto"/>
            <w:vAlign w:val="center"/>
            <w:hideMark/>
          </w:tcPr>
          <w:p w14:paraId="1E4827C4"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512A42A0"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5D4AC559"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20.000</w:t>
            </w:r>
          </w:p>
        </w:tc>
      </w:tr>
      <w:tr w:rsidR="00DE1BB2" w:rsidRPr="00DE1BB2" w14:paraId="4A027A03" w14:textId="77777777" w:rsidTr="00BC3FD0">
        <w:trPr>
          <w:trHeight w:val="315"/>
          <w:jc w:val="center"/>
        </w:trPr>
        <w:tc>
          <w:tcPr>
            <w:tcW w:w="600" w:type="dxa"/>
            <w:tcBorders>
              <w:top w:val="nil"/>
              <w:left w:val="single" w:sz="4" w:space="0" w:color="000000"/>
              <w:bottom w:val="single" w:sz="4" w:space="0" w:color="auto"/>
              <w:right w:val="single" w:sz="4" w:space="0" w:color="000000"/>
            </w:tcBorders>
            <w:shd w:val="clear" w:color="000000" w:fill="BFBFBF"/>
            <w:noWrap/>
            <w:vAlign w:val="center"/>
            <w:hideMark/>
          </w:tcPr>
          <w:p w14:paraId="44470D6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213</w:t>
            </w:r>
          </w:p>
        </w:tc>
        <w:tc>
          <w:tcPr>
            <w:tcW w:w="1000" w:type="dxa"/>
            <w:tcBorders>
              <w:top w:val="nil"/>
              <w:left w:val="nil"/>
              <w:bottom w:val="single" w:sz="4" w:space="0" w:color="auto"/>
              <w:right w:val="single" w:sz="4" w:space="0" w:color="000000"/>
            </w:tcBorders>
            <w:shd w:val="clear" w:color="000000" w:fill="BFBFBF"/>
            <w:noWrap/>
            <w:vAlign w:val="center"/>
            <w:hideMark/>
          </w:tcPr>
          <w:p w14:paraId="74D9321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604783</w:t>
            </w:r>
          </w:p>
        </w:tc>
        <w:tc>
          <w:tcPr>
            <w:tcW w:w="3580" w:type="dxa"/>
            <w:tcBorders>
              <w:top w:val="nil"/>
              <w:left w:val="nil"/>
              <w:bottom w:val="single" w:sz="4" w:space="0" w:color="auto"/>
              <w:right w:val="single" w:sz="4" w:space="0" w:color="000000"/>
            </w:tcBorders>
            <w:shd w:val="clear" w:color="auto" w:fill="auto"/>
            <w:vAlign w:val="center"/>
            <w:hideMark/>
          </w:tcPr>
          <w:p w14:paraId="4B6416EA"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 xml:space="preserve">COLECALCIFEROL 10.000 UI </w:t>
            </w:r>
          </w:p>
        </w:tc>
        <w:tc>
          <w:tcPr>
            <w:tcW w:w="1220" w:type="dxa"/>
            <w:tcBorders>
              <w:top w:val="nil"/>
              <w:left w:val="nil"/>
              <w:bottom w:val="single" w:sz="4" w:space="0" w:color="auto"/>
              <w:right w:val="single" w:sz="4" w:space="0" w:color="000000"/>
            </w:tcBorders>
            <w:shd w:val="clear" w:color="auto" w:fill="auto"/>
            <w:vAlign w:val="center"/>
            <w:hideMark/>
          </w:tcPr>
          <w:p w14:paraId="59CFF86E"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c/8</w:t>
            </w:r>
          </w:p>
        </w:tc>
        <w:tc>
          <w:tcPr>
            <w:tcW w:w="1640" w:type="dxa"/>
            <w:tcBorders>
              <w:top w:val="nil"/>
              <w:left w:val="nil"/>
              <w:bottom w:val="single" w:sz="4" w:space="0" w:color="auto"/>
              <w:right w:val="single" w:sz="4" w:space="0" w:color="000000"/>
            </w:tcBorders>
            <w:shd w:val="clear" w:color="auto" w:fill="auto"/>
            <w:vAlign w:val="center"/>
            <w:hideMark/>
          </w:tcPr>
          <w:p w14:paraId="1A7A839B"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69179D8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130</w:t>
            </w:r>
          </w:p>
        </w:tc>
      </w:tr>
      <w:tr w:rsidR="00DE1BB2" w:rsidRPr="00DE1BB2" w14:paraId="4680181E" w14:textId="77777777" w:rsidTr="00BC3FD0">
        <w:trPr>
          <w:trHeight w:val="1575"/>
          <w:jc w:val="center"/>
        </w:trPr>
        <w:tc>
          <w:tcPr>
            <w:tcW w:w="600" w:type="dxa"/>
            <w:tcBorders>
              <w:top w:val="single" w:sz="4" w:space="0" w:color="auto"/>
              <w:left w:val="single" w:sz="4" w:space="0" w:color="000000"/>
              <w:bottom w:val="single" w:sz="4" w:space="0" w:color="000000"/>
              <w:right w:val="single" w:sz="4" w:space="0" w:color="000000"/>
            </w:tcBorders>
            <w:shd w:val="clear" w:color="000000" w:fill="BFBFBF"/>
            <w:noWrap/>
            <w:vAlign w:val="center"/>
            <w:hideMark/>
          </w:tcPr>
          <w:p w14:paraId="5C0FB39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214</w:t>
            </w:r>
          </w:p>
        </w:tc>
        <w:tc>
          <w:tcPr>
            <w:tcW w:w="1000" w:type="dxa"/>
            <w:tcBorders>
              <w:top w:val="single" w:sz="4" w:space="0" w:color="auto"/>
              <w:left w:val="nil"/>
              <w:bottom w:val="single" w:sz="4" w:space="0" w:color="000000"/>
              <w:right w:val="single" w:sz="4" w:space="0" w:color="000000"/>
            </w:tcBorders>
            <w:shd w:val="clear" w:color="000000" w:fill="BFBFBF"/>
            <w:noWrap/>
            <w:vAlign w:val="center"/>
            <w:hideMark/>
          </w:tcPr>
          <w:p w14:paraId="616A3E7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446105</w:t>
            </w:r>
          </w:p>
        </w:tc>
        <w:tc>
          <w:tcPr>
            <w:tcW w:w="3580" w:type="dxa"/>
            <w:tcBorders>
              <w:top w:val="single" w:sz="4" w:space="0" w:color="auto"/>
              <w:left w:val="nil"/>
              <w:bottom w:val="single" w:sz="4" w:space="0" w:color="000000"/>
              <w:right w:val="single" w:sz="4" w:space="0" w:color="000000"/>
            </w:tcBorders>
            <w:shd w:val="clear" w:color="auto" w:fill="auto"/>
            <w:vAlign w:val="center"/>
            <w:hideMark/>
          </w:tcPr>
          <w:p w14:paraId="43EA3590"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 xml:space="preserve">SAIS PARA REIDRATAÇÃO ORAL: Sódio, Potássio, Cloreto, Citrato E Glicose 90 Meq/L + 20 Meq/L + 80 Meq/L + 30 Meq/L + 111 MMOL/L - Pó P/ Solução </w:t>
            </w:r>
          </w:p>
        </w:tc>
        <w:tc>
          <w:tcPr>
            <w:tcW w:w="1220" w:type="dxa"/>
            <w:tcBorders>
              <w:top w:val="single" w:sz="4" w:space="0" w:color="auto"/>
              <w:left w:val="nil"/>
              <w:bottom w:val="single" w:sz="4" w:space="0" w:color="000000"/>
              <w:right w:val="single" w:sz="4" w:space="0" w:color="000000"/>
            </w:tcBorders>
            <w:shd w:val="clear" w:color="auto" w:fill="auto"/>
            <w:vAlign w:val="center"/>
            <w:hideMark/>
          </w:tcPr>
          <w:p w14:paraId="0B15BE37"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single" w:sz="4" w:space="0" w:color="auto"/>
              <w:left w:val="nil"/>
              <w:bottom w:val="single" w:sz="4" w:space="0" w:color="000000"/>
              <w:right w:val="single" w:sz="4" w:space="0" w:color="000000"/>
            </w:tcBorders>
            <w:shd w:val="clear" w:color="auto" w:fill="auto"/>
            <w:vAlign w:val="center"/>
            <w:hideMark/>
          </w:tcPr>
          <w:p w14:paraId="5C2F02D8"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ENVELOPE</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128D018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2.000</w:t>
            </w:r>
          </w:p>
        </w:tc>
      </w:tr>
      <w:tr w:rsidR="00DE1BB2" w:rsidRPr="00DE1BB2" w14:paraId="25430925" w14:textId="77777777" w:rsidTr="00BC3FD0">
        <w:trPr>
          <w:trHeight w:val="63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3B2A17B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215</w:t>
            </w:r>
          </w:p>
        </w:tc>
        <w:tc>
          <w:tcPr>
            <w:tcW w:w="1000" w:type="dxa"/>
            <w:tcBorders>
              <w:top w:val="nil"/>
              <w:left w:val="nil"/>
              <w:bottom w:val="single" w:sz="4" w:space="0" w:color="000000"/>
              <w:right w:val="single" w:sz="4" w:space="0" w:color="000000"/>
            </w:tcBorders>
            <w:shd w:val="clear" w:color="000000" w:fill="BFBFBF"/>
            <w:noWrap/>
            <w:vAlign w:val="center"/>
            <w:hideMark/>
          </w:tcPr>
          <w:p w14:paraId="58DC484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300907</w:t>
            </w:r>
          </w:p>
        </w:tc>
        <w:tc>
          <w:tcPr>
            <w:tcW w:w="3580" w:type="dxa"/>
            <w:tcBorders>
              <w:top w:val="nil"/>
              <w:left w:val="nil"/>
              <w:bottom w:val="single" w:sz="4" w:space="0" w:color="000000"/>
              <w:right w:val="single" w:sz="4" w:space="0" w:color="000000"/>
            </w:tcBorders>
            <w:shd w:val="clear" w:color="auto" w:fill="auto"/>
            <w:vAlign w:val="center"/>
            <w:hideMark/>
          </w:tcPr>
          <w:p w14:paraId="15CEB21A" w14:textId="77777777" w:rsidR="00DE1BB2" w:rsidRPr="00DE1BB2" w:rsidRDefault="00DE1BB2" w:rsidP="00EB6184">
            <w:pPr>
              <w:spacing w:after="0" w:line="240" w:lineRule="auto"/>
              <w:rPr>
                <w:rFonts w:ascii="Arial" w:eastAsia="Times New Roman" w:hAnsi="Arial" w:cs="Arial"/>
                <w:b/>
                <w:bCs/>
                <w:sz w:val="18"/>
                <w:szCs w:val="18"/>
                <w:lang w:eastAsia="pt-BR"/>
              </w:rPr>
            </w:pPr>
            <w:proofErr w:type="gramStart"/>
            <w:r w:rsidRPr="00DE1BB2">
              <w:rPr>
                <w:rFonts w:ascii="Arial" w:eastAsia="Times New Roman" w:hAnsi="Arial" w:cs="Arial"/>
                <w:b/>
                <w:bCs/>
                <w:sz w:val="18"/>
                <w:szCs w:val="18"/>
                <w:lang w:eastAsia="pt-BR"/>
              </w:rPr>
              <w:t>ISOSSORBIDA  SAL</w:t>
            </w:r>
            <w:proofErr w:type="gramEnd"/>
            <w:r w:rsidRPr="00DE1BB2">
              <w:rPr>
                <w:rFonts w:ascii="Arial" w:eastAsia="Times New Roman" w:hAnsi="Arial" w:cs="Arial"/>
                <w:b/>
                <w:bCs/>
                <w:sz w:val="18"/>
                <w:szCs w:val="18"/>
                <w:lang w:eastAsia="pt-BR"/>
              </w:rPr>
              <w:t xml:space="preserve"> MONONITRATO 10MG</w:t>
            </w:r>
          </w:p>
        </w:tc>
        <w:tc>
          <w:tcPr>
            <w:tcW w:w="1220" w:type="dxa"/>
            <w:tcBorders>
              <w:top w:val="nil"/>
              <w:left w:val="nil"/>
              <w:bottom w:val="single" w:sz="4" w:space="0" w:color="000000"/>
              <w:right w:val="single" w:sz="4" w:space="0" w:color="000000"/>
            </w:tcBorders>
            <w:shd w:val="clear" w:color="auto" w:fill="auto"/>
            <w:vAlign w:val="center"/>
            <w:hideMark/>
          </w:tcPr>
          <w:p w14:paraId="35935A2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70F64150"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32348E47"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50.000</w:t>
            </w:r>
          </w:p>
        </w:tc>
      </w:tr>
      <w:tr w:rsidR="00DE1BB2" w:rsidRPr="00DE1BB2" w14:paraId="4033A05A" w14:textId="77777777" w:rsidTr="00BC3FD0">
        <w:trPr>
          <w:trHeight w:val="63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17C291A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216</w:t>
            </w:r>
          </w:p>
        </w:tc>
        <w:tc>
          <w:tcPr>
            <w:tcW w:w="1000" w:type="dxa"/>
            <w:tcBorders>
              <w:top w:val="nil"/>
              <w:left w:val="nil"/>
              <w:bottom w:val="single" w:sz="4" w:space="0" w:color="000000"/>
              <w:right w:val="single" w:sz="4" w:space="0" w:color="000000"/>
            </w:tcBorders>
            <w:shd w:val="clear" w:color="000000" w:fill="BFBFBF"/>
            <w:noWrap/>
            <w:vAlign w:val="center"/>
            <w:hideMark/>
          </w:tcPr>
          <w:p w14:paraId="1E59A86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273400</w:t>
            </w:r>
          </w:p>
        </w:tc>
        <w:tc>
          <w:tcPr>
            <w:tcW w:w="3580" w:type="dxa"/>
            <w:tcBorders>
              <w:top w:val="nil"/>
              <w:left w:val="nil"/>
              <w:bottom w:val="single" w:sz="4" w:space="0" w:color="000000"/>
              <w:right w:val="single" w:sz="4" w:space="0" w:color="000000"/>
            </w:tcBorders>
            <w:shd w:val="clear" w:color="auto" w:fill="auto"/>
            <w:vAlign w:val="center"/>
            <w:hideMark/>
          </w:tcPr>
          <w:p w14:paraId="709D5160"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ISOSSORBIDA SAL MONONITRATO 20MG</w:t>
            </w:r>
          </w:p>
        </w:tc>
        <w:tc>
          <w:tcPr>
            <w:tcW w:w="1220" w:type="dxa"/>
            <w:tcBorders>
              <w:top w:val="nil"/>
              <w:left w:val="nil"/>
              <w:bottom w:val="single" w:sz="4" w:space="0" w:color="000000"/>
              <w:right w:val="single" w:sz="4" w:space="0" w:color="000000"/>
            </w:tcBorders>
            <w:shd w:val="clear" w:color="auto" w:fill="auto"/>
            <w:vAlign w:val="center"/>
            <w:hideMark/>
          </w:tcPr>
          <w:p w14:paraId="5E47BC4B"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c/20</w:t>
            </w:r>
          </w:p>
        </w:tc>
        <w:tc>
          <w:tcPr>
            <w:tcW w:w="1640" w:type="dxa"/>
            <w:tcBorders>
              <w:top w:val="nil"/>
              <w:left w:val="nil"/>
              <w:bottom w:val="single" w:sz="4" w:space="0" w:color="000000"/>
              <w:right w:val="single" w:sz="4" w:space="0" w:color="000000"/>
            </w:tcBorders>
            <w:shd w:val="clear" w:color="auto" w:fill="auto"/>
            <w:vAlign w:val="center"/>
            <w:hideMark/>
          </w:tcPr>
          <w:p w14:paraId="010F8329"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4B275D5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1.000</w:t>
            </w:r>
          </w:p>
        </w:tc>
      </w:tr>
      <w:tr w:rsidR="00DE1BB2" w:rsidRPr="00DE1BB2" w14:paraId="50C97986" w14:textId="77777777" w:rsidTr="00BC3FD0">
        <w:trPr>
          <w:trHeight w:val="63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179B7D4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217</w:t>
            </w:r>
          </w:p>
        </w:tc>
        <w:tc>
          <w:tcPr>
            <w:tcW w:w="1000" w:type="dxa"/>
            <w:tcBorders>
              <w:top w:val="nil"/>
              <w:left w:val="nil"/>
              <w:bottom w:val="single" w:sz="4" w:space="0" w:color="000000"/>
              <w:right w:val="single" w:sz="4" w:space="0" w:color="000000"/>
            </w:tcBorders>
            <w:shd w:val="clear" w:color="000000" w:fill="BFBFBF"/>
            <w:noWrap/>
            <w:vAlign w:val="center"/>
            <w:hideMark/>
          </w:tcPr>
          <w:p w14:paraId="4321EBC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267773</w:t>
            </w:r>
          </w:p>
        </w:tc>
        <w:tc>
          <w:tcPr>
            <w:tcW w:w="3580" w:type="dxa"/>
            <w:tcBorders>
              <w:top w:val="nil"/>
              <w:left w:val="nil"/>
              <w:bottom w:val="single" w:sz="4" w:space="0" w:color="000000"/>
              <w:right w:val="single" w:sz="4" w:space="0" w:color="000000"/>
            </w:tcBorders>
            <w:shd w:val="clear" w:color="auto" w:fill="auto"/>
            <w:vAlign w:val="center"/>
            <w:hideMark/>
          </w:tcPr>
          <w:p w14:paraId="075FFD9B"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PERMETRINA LOÇÃO 10MG /ML - LOÇÃO 60ML</w:t>
            </w:r>
          </w:p>
        </w:tc>
        <w:tc>
          <w:tcPr>
            <w:tcW w:w="1220" w:type="dxa"/>
            <w:tcBorders>
              <w:top w:val="nil"/>
              <w:left w:val="nil"/>
              <w:bottom w:val="single" w:sz="4" w:space="0" w:color="000000"/>
              <w:right w:val="single" w:sz="4" w:space="0" w:color="000000"/>
            </w:tcBorders>
            <w:shd w:val="clear" w:color="auto" w:fill="auto"/>
            <w:vAlign w:val="center"/>
            <w:hideMark/>
          </w:tcPr>
          <w:p w14:paraId="0890C687"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351CEAC2"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w:t>
            </w:r>
          </w:p>
        </w:tc>
        <w:tc>
          <w:tcPr>
            <w:tcW w:w="980" w:type="dxa"/>
            <w:tcBorders>
              <w:top w:val="nil"/>
              <w:left w:val="nil"/>
              <w:bottom w:val="single" w:sz="4" w:space="0" w:color="auto"/>
              <w:right w:val="single" w:sz="4" w:space="0" w:color="auto"/>
            </w:tcBorders>
            <w:shd w:val="clear" w:color="auto" w:fill="auto"/>
            <w:noWrap/>
            <w:vAlign w:val="center"/>
            <w:hideMark/>
          </w:tcPr>
          <w:p w14:paraId="3166D36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2.000</w:t>
            </w:r>
          </w:p>
        </w:tc>
      </w:tr>
      <w:tr w:rsidR="00DE1BB2" w:rsidRPr="00DE1BB2" w14:paraId="57BDBBF2" w14:textId="77777777" w:rsidTr="00BC3FD0">
        <w:trPr>
          <w:trHeight w:val="63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5C47F8B9"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218</w:t>
            </w:r>
          </w:p>
        </w:tc>
        <w:tc>
          <w:tcPr>
            <w:tcW w:w="1000" w:type="dxa"/>
            <w:tcBorders>
              <w:top w:val="nil"/>
              <w:left w:val="nil"/>
              <w:bottom w:val="single" w:sz="4" w:space="0" w:color="000000"/>
              <w:right w:val="single" w:sz="4" w:space="0" w:color="000000"/>
            </w:tcBorders>
            <w:shd w:val="clear" w:color="000000" w:fill="BFBFBF"/>
            <w:noWrap/>
            <w:vAlign w:val="center"/>
            <w:hideMark/>
          </w:tcPr>
          <w:p w14:paraId="501DB263"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300989</w:t>
            </w:r>
          </w:p>
        </w:tc>
        <w:tc>
          <w:tcPr>
            <w:tcW w:w="3580" w:type="dxa"/>
            <w:tcBorders>
              <w:top w:val="nil"/>
              <w:left w:val="nil"/>
              <w:bottom w:val="single" w:sz="4" w:space="0" w:color="000000"/>
              <w:right w:val="single" w:sz="4" w:space="0" w:color="000000"/>
            </w:tcBorders>
            <w:shd w:val="clear" w:color="auto" w:fill="auto"/>
            <w:vAlign w:val="center"/>
            <w:hideMark/>
          </w:tcPr>
          <w:p w14:paraId="1E51705C"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PERICIAZINA 40MG/</w:t>
            </w:r>
            <w:proofErr w:type="gramStart"/>
            <w:r w:rsidRPr="00DE1BB2">
              <w:rPr>
                <w:rFonts w:ascii="Arial" w:eastAsia="Times New Roman" w:hAnsi="Arial" w:cs="Arial"/>
                <w:b/>
                <w:bCs/>
                <w:sz w:val="18"/>
                <w:szCs w:val="18"/>
                <w:lang w:eastAsia="pt-BR"/>
              </w:rPr>
              <w:t>ML  SOLUÇÃO</w:t>
            </w:r>
            <w:proofErr w:type="gramEnd"/>
            <w:r w:rsidRPr="00DE1BB2">
              <w:rPr>
                <w:rFonts w:ascii="Arial" w:eastAsia="Times New Roman" w:hAnsi="Arial" w:cs="Arial"/>
                <w:b/>
                <w:bCs/>
                <w:sz w:val="18"/>
                <w:szCs w:val="18"/>
                <w:lang w:eastAsia="pt-BR"/>
              </w:rPr>
              <w:t xml:space="preserve"> ORAL 4% 20ML</w:t>
            </w:r>
          </w:p>
        </w:tc>
        <w:tc>
          <w:tcPr>
            <w:tcW w:w="1220" w:type="dxa"/>
            <w:tcBorders>
              <w:top w:val="nil"/>
              <w:left w:val="nil"/>
              <w:bottom w:val="single" w:sz="4" w:space="0" w:color="000000"/>
              <w:right w:val="single" w:sz="4" w:space="0" w:color="000000"/>
            </w:tcBorders>
            <w:shd w:val="clear" w:color="auto" w:fill="auto"/>
            <w:vAlign w:val="center"/>
            <w:hideMark/>
          </w:tcPr>
          <w:p w14:paraId="35503E9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UNID</w:t>
            </w:r>
          </w:p>
        </w:tc>
        <w:tc>
          <w:tcPr>
            <w:tcW w:w="1640" w:type="dxa"/>
            <w:tcBorders>
              <w:top w:val="nil"/>
              <w:left w:val="nil"/>
              <w:bottom w:val="single" w:sz="4" w:space="0" w:color="000000"/>
              <w:right w:val="single" w:sz="4" w:space="0" w:color="000000"/>
            </w:tcBorders>
            <w:shd w:val="clear" w:color="auto" w:fill="auto"/>
            <w:vAlign w:val="center"/>
            <w:hideMark/>
          </w:tcPr>
          <w:p w14:paraId="627DA6B4"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w:t>
            </w:r>
          </w:p>
        </w:tc>
        <w:tc>
          <w:tcPr>
            <w:tcW w:w="980" w:type="dxa"/>
            <w:tcBorders>
              <w:top w:val="nil"/>
              <w:left w:val="nil"/>
              <w:bottom w:val="single" w:sz="4" w:space="0" w:color="auto"/>
              <w:right w:val="single" w:sz="4" w:space="0" w:color="auto"/>
            </w:tcBorders>
            <w:shd w:val="clear" w:color="auto" w:fill="auto"/>
            <w:noWrap/>
            <w:vAlign w:val="center"/>
            <w:hideMark/>
          </w:tcPr>
          <w:p w14:paraId="097139A9"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600</w:t>
            </w:r>
          </w:p>
        </w:tc>
      </w:tr>
      <w:tr w:rsidR="00DE1BB2" w:rsidRPr="00DE1BB2" w14:paraId="0B0CF47F" w14:textId="77777777" w:rsidTr="00BC3FD0">
        <w:trPr>
          <w:trHeight w:val="63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24E00B8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219</w:t>
            </w:r>
          </w:p>
        </w:tc>
        <w:tc>
          <w:tcPr>
            <w:tcW w:w="1000" w:type="dxa"/>
            <w:tcBorders>
              <w:top w:val="nil"/>
              <w:left w:val="nil"/>
              <w:bottom w:val="single" w:sz="4" w:space="0" w:color="000000"/>
              <w:right w:val="single" w:sz="4" w:space="0" w:color="000000"/>
            </w:tcBorders>
            <w:shd w:val="clear" w:color="000000" w:fill="BFBFBF"/>
            <w:noWrap/>
            <w:vAlign w:val="center"/>
            <w:hideMark/>
          </w:tcPr>
          <w:p w14:paraId="42281BD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448841</w:t>
            </w:r>
          </w:p>
        </w:tc>
        <w:tc>
          <w:tcPr>
            <w:tcW w:w="3580" w:type="dxa"/>
            <w:tcBorders>
              <w:top w:val="nil"/>
              <w:left w:val="nil"/>
              <w:bottom w:val="single" w:sz="4" w:space="0" w:color="000000"/>
              <w:right w:val="single" w:sz="4" w:space="0" w:color="000000"/>
            </w:tcBorders>
            <w:shd w:val="clear" w:color="auto" w:fill="auto"/>
            <w:vAlign w:val="center"/>
            <w:hideMark/>
          </w:tcPr>
          <w:p w14:paraId="17C16F29"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 xml:space="preserve">AMOXICILINA + CLAVULANATO 50MG/ML+12,5MG/ML 75ML </w:t>
            </w:r>
          </w:p>
        </w:tc>
        <w:tc>
          <w:tcPr>
            <w:tcW w:w="1220" w:type="dxa"/>
            <w:tcBorders>
              <w:top w:val="nil"/>
              <w:left w:val="nil"/>
              <w:bottom w:val="single" w:sz="4" w:space="0" w:color="000000"/>
              <w:right w:val="single" w:sz="4" w:space="0" w:color="000000"/>
            </w:tcBorders>
            <w:shd w:val="clear" w:color="auto" w:fill="auto"/>
            <w:vAlign w:val="center"/>
            <w:hideMark/>
          </w:tcPr>
          <w:p w14:paraId="72D2401F"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 75ml</w:t>
            </w:r>
          </w:p>
        </w:tc>
        <w:tc>
          <w:tcPr>
            <w:tcW w:w="1640" w:type="dxa"/>
            <w:tcBorders>
              <w:top w:val="nil"/>
              <w:left w:val="nil"/>
              <w:bottom w:val="single" w:sz="4" w:space="0" w:color="000000"/>
              <w:right w:val="single" w:sz="4" w:space="0" w:color="000000"/>
            </w:tcBorders>
            <w:shd w:val="clear" w:color="auto" w:fill="auto"/>
            <w:vAlign w:val="center"/>
            <w:hideMark/>
          </w:tcPr>
          <w:p w14:paraId="06F2E95D"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w:t>
            </w:r>
          </w:p>
        </w:tc>
        <w:tc>
          <w:tcPr>
            <w:tcW w:w="980" w:type="dxa"/>
            <w:tcBorders>
              <w:top w:val="nil"/>
              <w:left w:val="nil"/>
              <w:bottom w:val="single" w:sz="4" w:space="0" w:color="auto"/>
              <w:right w:val="single" w:sz="4" w:space="0" w:color="auto"/>
            </w:tcBorders>
            <w:shd w:val="clear" w:color="auto" w:fill="auto"/>
            <w:noWrap/>
            <w:vAlign w:val="center"/>
            <w:hideMark/>
          </w:tcPr>
          <w:p w14:paraId="2FEF514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6.500</w:t>
            </w:r>
          </w:p>
        </w:tc>
      </w:tr>
      <w:tr w:rsidR="00DE1BB2" w:rsidRPr="00DE1BB2" w14:paraId="23A2C681" w14:textId="77777777" w:rsidTr="00BC3FD0">
        <w:trPr>
          <w:trHeight w:val="126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0B0C635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lastRenderedPageBreak/>
              <w:t>220</w:t>
            </w:r>
          </w:p>
        </w:tc>
        <w:tc>
          <w:tcPr>
            <w:tcW w:w="1000" w:type="dxa"/>
            <w:tcBorders>
              <w:top w:val="nil"/>
              <w:left w:val="nil"/>
              <w:bottom w:val="single" w:sz="4" w:space="0" w:color="000000"/>
              <w:right w:val="single" w:sz="4" w:space="0" w:color="000000"/>
            </w:tcBorders>
            <w:shd w:val="clear" w:color="000000" w:fill="BFBFBF"/>
            <w:noWrap/>
            <w:vAlign w:val="center"/>
            <w:hideMark/>
          </w:tcPr>
          <w:p w14:paraId="754C953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448610</w:t>
            </w:r>
          </w:p>
        </w:tc>
        <w:tc>
          <w:tcPr>
            <w:tcW w:w="3580" w:type="dxa"/>
            <w:tcBorders>
              <w:top w:val="nil"/>
              <w:left w:val="nil"/>
              <w:bottom w:val="single" w:sz="4" w:space="0" w:color="000000"/>
              <w:right w:val="single" w:sz="4" w:space="0" w:color="000000"/>
            </w:tcBorders>
            <w:shd w:val="clear" w:color="auto" w:fill="auto"/>
            <w:vAlign w:val="center"/>
            <w:hideMark/>
          </w:tcPr>
          <w:p w14:paraId="160636AE"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CARBONATO DE CÁLCIO COMPOSIÇÃO: ASSOCIADO COM VITAMINA D3 CONCENTRAÇÃO: 500MG + 400UI</w:t>
            </w:r>
          </w:p>
        </w:tc>
        <w:tc>
          <w:tcPr>
            <w:tcW w:w="1220" w:type="dxa"/>
            <w:tcBorders>
              <w:top w:val="nil"/>
              <w:left w:val="nil"/>
              <w:bottom w:val="single" w:sz="4" w:space="0" w:color="000000"/>
              <w:right w:val="single" w:sz="4" w:space="0" w:color="000000"/>
            </w:tcBorders>
            <w:shd w:val="clear" w:color="auto" w:fill="auto"/>
            <w:vAlign w:val="center"/>
            <w:hideMark/>
          </w:tcPr>
          <w:p w14:paraId="076C6BE2"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c/60</w:t>
            </w:r>
          </w:p>
        </w:tc>
        <w:tc>
          <w:tcPr>
            <w:tcW w:w="1640" w:type="dxa"/>
            <w:tcBorders>
              <w:top w:val="nil"/>
              <w:left w:val="nil"/>
              <w:bottom w:val="single" w:sz="4" w:space="0" w:color="000000"/>
              <w:right w:val="single" w:sz="4" w:space="0" w:color="000000"/>
            </w:tcBorders>
            <w:shd w:val="clear" w:color="auto" w:fill="auto"/>
            <w:vAlign w:val="center"/>
            <w:hideMark/>
          </w:tcPr>
          <w:p w14:paraId="65737931"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19FD409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w:t>
            </w:r>
          </w:p>
        </w:tc>
      </w:tr>
      <w:tr w:rsidR="00DE1BB2" w:rsidRPr="00DE1BB2" w14:paraId="176D079E" w14:textId="77777777" w:rsidTr="00BC3FD0">
        <w:trPr>
          <w:trHeight w:val="630"/>
          <w:jc w:val="center"/>
        </w:trPr>
        <w:tc>
          <w:tcPr>
            <w:tcW w:w="600" w:type="dxa"/>
            <w:tcBorders>
              <w:top w:val="nil"/>
              <w:left w:val="single" w:sz="4" w:space="0" w:color="000000"/>
              <w:bottom w:val="single" w:sz="4" w:space="0" w:color="000000"/>
              <w:right w:val="single" w:sz="4" w:space="0" w:color="000000"/>
            </w:tcBorders>
            <w:shd w:val="clear" w:color="000000" w:fill="BFBFBF"/>
            <w:noWrap/>
            <w:vAlign w:val="center"/>
            <w:hideMark/>
          </w:tcPr>
          <w:p w14:paraId="36A615C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221</w:t>
            </w:r>
          </w:p>
        </w:tc>
        <w:tc>
          <w:tcPr>
            <w:tcW w:w="1000" w:type="dxa"/>
            <w:tcBorders>
              <w:top w:val="nil"/>
              <w:left w:val="nil"/>
              <w:bottom w:val="single" w:sz="4" w:space="0" w:color="000000"/>
              <w:right w:val="single" w:sz="4" w:space="0" w:color="000000"/>
            </w:tcBorders>
            <w:shd w:val="clear" w:color="000000" w:fill="BFBFBF"/>
            <w:noWrap/>
            <w:vAlign w:val="center"/>
            <w:hideMark/>
          </w:tcPr>
          <w:p w14:paraId="1C9F82F7"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331555</w:t>
            </w:r>
          </w:p>
        </w:tc>
        <w:tc>
          <w:tcPr>
            <w:tcW w:w="3580" w:type="dxa"/>
            <w:tcBorders>
              <w:top w:val="nil"/>
              <w:left w:val="nil"/>
              <w:bottom w:val="single" w:sz="4" w:space="0" w:color="000000"/>
              <w:right w:val="single" w:sz="4" w:space="0" w:color="000000"/>
            </w:tcBorders>
            <w:shd w:val="clear" w:color="auto" w:fill="auto"/>
            <w:vAlign w:val="center"/>
            <w:hideMark/>
          </w:tcPr>
          <w:p w14:paraId="2E6FEC43"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CEFALEXINA 50MG/ML - PÓ P/ SUSPENSÃO ORAL</w:t>
            </w:r>
          </w:p>
        </w:tc>
        <w:tc>
          <w:tcPr>
            <w:tcW w:w="1220" w:type="dxa"/>
            <w:tcBorders>
              <w:top w:val="nil"/>
              <w:left w:val="nil"/>
              <w:bottom w:val="single" w:sz="4" w:space="0" w:color="000000"/>
              <w:right w:val="single" w:sz="4" w:space="0" w:color="000000"/>
            </w:tcBorders>
            <w:shd w:val="clear" w:color="auto" w:fill="auto"/>
            <w:vAlign w:val="center"/>
            <w:hideMark/>
          </w:tcPr>
          <w:p w14:paraId="16C79877"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 100ml</w:t>
            </w:r>
          </w:p>
        </w:tc>
        <w:tc>
          <w:tcPr>
            <w:tcW w:w="1640" w:type="dxa"/>
            <w:tcBorders>
              <w:top w:val="nil"/>
              <w:left w:val="nil"/>
              <w:bottom w:val="single" w:sz="4" w:space="0" w:color="000000"/>
              <w:right w:val="single" w:sz="4" w:space="0" w:color="000000"/>
            </w:tcBorders>
            <w:shd w:val="clear" w:color="auto" w:fill="auto"/>
            <w:vAlign w:val="center"/>
            <w:hideMark/>
          </w:tcPr>
          <w:p w14:paraId="0230C3B5"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w:t>
            </w:r>
          </w:p>
        </w:tc>
        <w:tc>
          <w:tcPr>
            <w:tcW w:w="980" w:type="dxa"/>
            <w:tcBorders>
              <w:top w:val="nil"/>
              <w:left w:val="nil"/>
              <w:bottom w:val="single" w:sz="4" w:space="0" w:color="auto"/>
              <w:right w:val="single" w:sz="4" w:space="0" w:color="auto"/>
            </w:tcBorders>
            <w:shd w:val="clear" w:color="auto" w:fill="auto"/>
            <w:noWrap/>
            <w:vAlign w:val="center"/>
            <w:hideMark/>
          </w:tcPr>
          <w:p w14:paraId="23D0AC4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12.000</w:t>
            </w:r>
          </w:p>
        </w:tc>
      </w:tr>
      <w:tr w:rsidR="00DE1BB2" w:rsidRPr="00DE1BB2" w14:paraId="066597B2" w14:textId="77777777" w:rsidTr="00BC3FD0">
        <w:trPr>
          <w:trHeight w:val="315"/>
          <w:jc w:val="center"/>
        </w:trPr>
        <w:tc>
          <w:tcPr>
            <w:tcW w:w="600" w:type="dxa"/>
            <w:tcBorders>
              <w:top w:val="nil"/>
              <w:left w:val="single" w:sz="4" w:space="0" w:color="000000"/>
              <w:bottom w:val="single" w:sz="4" w:space="0" w:color="auto"/>
              <w:right w:val="single" w:sz="4" w:space="0" w:color="000000"/>
            </w:tcBorders>
            <w:shd w:val="clear" w:color="000000" w:fill="BFBFBF"/>
            <w:noWrap/>
            <w:vAlign w:val="center"/>
            <w:hideMark/>
          </w:tcPr>
          <w:p w14:paraId="4CCA064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222</w:t>
            </w:r>
          </w:p>
        </w:tc>
        <w:tc>
          <w:tcPr>
            <w:tcW w:w="1000" w:type="dxa"/>
            <w:tcBorders>
              <w:top w:val="nil"/>
              <w:left w:val="nil"/>
              <w:bottom w:val="single" w:sz="4" w:space="0" w:color="auto"/>
              <w:right w:val="single" w:sz="4" w:space="0" w:color="000000"/>
            </w:tcBorders>
            <w:shd w:val="clear" w:color="000000" w:fill="BFBFBF"/>
            <w:noWrap/>
            <w:vAlign w:val="center"/>
            <w:hideMark/>
          </w:tcPr>
          <w:p w14:paraId="7D5E948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267625</w:t>
            </w:r>
          </w:p>
        </w:tc>
        <w:tc>
          <w:tcPr>
            <w:tcW w:w="3580" w:type="dxa"/>
            <w:tcBorders>
              <w:top w:val="nil"/>
              <w:left w:val="nil"/>
              <w:bottom w:val="single" w:sz="4" w:space="0" w:color="auto"/>
              <w:right w:val="single" w:sz="4" w:space="0" w:color="000000"/>
            </w:tcBorders>
            <w:shd w:val="clear" w:color="auto" w:fill="auto"/>
            <w:vAlign w:val="center"/>
            <w:hideMark/>
          </w:tcPr>
          <w:p w14:paraId="3074B943"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CEFALEXINA 500MG</w:t>
            </w:r>
          </w:p>
        </w:tc>
        <w:tc>
          <w:tcPr>
            <w:tcW w:w="1220" w:type="dxa"/>
            <w:tcBorders>
              <w:top w:val="nil"/>
              <w:left w:val="nil"/>
              <w:bottom w:val="single" w:sz="4" w:space="0" w:color="auto"/>
              <w:right w:val="single" w:sz="4" w:space="0" w:color="000000"/>
            </w:tcBorders>
            <w:shd w:val="clear" w:color="auto" w:fill="auto"/>
            <w:vAlign w:val="center"/>
            <w:hideMark/>
          </w:tcPr>
          <w:p w14:paraId="08F41E6D"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Cx c/10</w:t>
            </w:r>
          </w:p>
        </w:tc>
        <w:tc>
          <w:tcPr>
            <w:tcW w:w="1640" w:type="dxa"/>
            <w:tcBorders>
              <w:top w:val="nil"/>
              <w:left w:val="nil"/>
              <w:bottom w:val="single" w:sz="4" w:space="0" w:color="auto"/>
              <w:right w:val="single" w:sz="4" w:space="0" w:color="000000"/>
            </w:tcBorders>
            <w:shd w:val="clear" w:color="auto" w:fill="auto"/>
            <w:vAlign w:val="center"/>
            <w:hideMark/>
          </w:tcPr>
          <w:p w14:paraId="18400255"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COMPRIMIDO</w:t>
            </w:r>
          </w:p>
        </w:tc>
        <w:tc>
          <w:tcPr>
            <w:tcW w:w="980" w:type="dxa"/>
            <w:tcBorders>
              <w:top w:val="nil"/>
              <w:left w:val="nil"/>
              <w:bottom w:val="single" w:sz="4" w:space="0" w:color="auto"/>
              <w:right w:val="single" w:sz="4" w:space="0" w:color="auto"/>
            </w:tcBorders>
            <w:shd w:val="clear" w:color="auto" w:fill="auto"/>
            <w:noWrap/>
            <w:vAlign w:val="center"/>
            <w:hideMark/>
          </w:tcPr>
          <w:p w14:paraId="6AA63C5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3.000</w:t>
            </w:r>
          </w:p>
        </w:tc>
      </w:tr>
      <w:tr w:rsidR="00DE1BB2" w:rsidRPr="00DE1BB2" w14:paraId="598F8B3E" w14:textId="77777777" w:rsidTr="00BC3FD0">
        <w:trPr>
          <w:trHeight w:val="945"/>
          <w:jc w:val="center"/>
        </w:trPr>
        <w:tc>
          <w:tcPr>
            <w:tcW w:w="600" w:type="dxa"/>
            <w:tcBorders>
              <w:top w:val="single" w:sz="4" w:space="0" w:color="auto"/>
              <w:left w:val="single" w:sz="4" w:space="0" w:color="000000"/>
              <w:bottom w:val="single" w:sz="4" w:space="0" w:color="000000"/>
              <w:right w:val="single" w:sz="4" w:space="0" w:color="000000"/>
            </w:tcBorders>
            <w:shd w:val="clear" w:color="000000" w:fill="BFBFBF"/>
            <w:noWrap/>
            <w:vAlign w:val="center"/>
            <w:hideMark/>
          </w:tcPr>
          <w:p w14:paraId="0279431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223</w:t>
            </w:r>
          </w:p>
        </w:tc>
        <w:tc>
          <w:tcPr>
            <w:tcW w:w="1000" w:type="dxa"/>
            <w:tcBorders>
              <w:top w:val="single" w:sz="4" w:space="0" w:color="auto"/>
              <w:left w:val="nil"/>
              <w:bottom w:val="single" w:sz="4" w:space="0" w:color="000000"/>
              <w:right w:val="single" w:sz="4" w:space="0" w:color="000000"/>
            </w:tcBorders>
            <w:shd w:val="clear" w:color="000000" w:fill="BFBFBF"/>
            <w:noWrap/>
            <w:vAlign w:val="center"/>
            <w:hideMark/>
          </w:tcPr>
          <w:p w14:paraId="010F580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437668</w:t>
            </w:r>
          </w:p>
        </w:tc>
        <w:tc>
          <w:tcPr>
            <w:tcW w:w="3580" w:type="dxa"/>
            <w:tcBorders>
              <w:top w:val="single" w:sz="4" w:space="0" w:color="auto"/>
              <w:left w:val="nil"/>
              <w:bottom w:val="single" w:sz="4" w:space="0" w:color="000000"/>
              <w:right w:val="single" w:sz="4" w:space="0" w:color="000000"/>
            </w:tcBorders>
            <w:shd w:val="clear" w:color="auto" w:fill="auto"/>
            <w:vAlign w:val="center"/>
            <w:hideMark/>
          </w:tcPr>
          <w:p w14:paraId="44B1688D" w14:textId="77777777" w:rsidR="00DE1BB2" w:rsidRPr="00DE1BB2" w:rsidRDefault="00DE1BB2" w:rsidP="00EB6184">
            <w:pPr>
              <w:spacing w:after="0" w:line="240" w:lineRule="auto"/>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 xml:space="preserve">MIKANIA GLOMERATA </w:t>
            </w:r>
            <w:proofErr w:type="gramStart"/>
            <w:r w:rsidRPr="00DE1BB2">
              <w:rPr>
                <w:rFonts w:ascii="Arial" w:eastAsia="Times New Roman" w:hAnsi="Arial" w:cs="Arial"/>
                <w:b/>
                <w:bCs/>
                <w:sz w:val="18"/>
                <w:szCs w:val="18"/>
                <w:lang w:eastAsia="pt-BR"/>
              </w:rPr>
              <w:t>SPRENG  -</w:t>
            </w:r>
            <w:proofErr w:type="gramEnd"/>
            <w:r w:rsidRPr="00DE1BB2">
              <w:rPr>
                <w:rFonts w:ascii="Arial" w:eastAsia="Times New Roman" w:hAnsi="Arial" w:cs="Arial"/>
                <w:b/>
                <w:bCs/>
                <w:sz w:val="18"/>
                <w:szCs w:val="18"/>
                <w:lang w:eastAsia="pt-BR"/>
              </w:rPr>
              <w:t xml:space="preserve"> (GUACO) 60MG XAROPE C/ 120ML</w:t>
            </w:r>
          </w:p>
        </w:tc>
        <w:tc>
          <w:tcPr>
            <w:tcW w:w="1220" w:type="dxa"/>
            <w:tcBorders>
              <w:top w:val="single" w:sz="4" w:space="0" w:color="auto"/>
              <w:left w:val="nil"/>
              <w:bottom w:val="single" w:sz="4" w:space="0" w:color="000000"/>
              <w:right w:val="single" w:sz="4" w:space="0" w:color="000000"/>
            </w:tcBorders>
            <w:shd w:val="clear" w:color="auto" w:fill="auto"/>
            <w:vAlign w:val="center"/>
            <w:hideMark/>
          </w:tcPr>
          <w:p w14:paraId="6504CFCB"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 120ml</w:t>
            </w:r>
          </w:p>
        </w:tc>
        <w:tc>
          <w:tcPr>
            <w:tcW w:w="1640" w:type="dxa"/>
            <w:tcBorders>
              <w:top w:val="single" w:sz="4" w:space="0" w:color="auto"/>
              <w:left w:val="nil"/>
              <w:bottom w:val="single" w:sz="4" w:space="0" w:color="000000"/>
              <w:right w:val="single" w:sz="4" w:space="0" w:color="000000"/>
            </w:tcBorders>
            <w:shd w:val="clear" w:color="auto" w:fill="auto"/>
            <w:vAlign w:val="center"/>
            <w:hideMark/>
          </w:tcPr>
          <w:p w14:paraId="04A47F08"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FRASCO</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35AA190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4.000</w:t>
            </w:r>
          </w:p>
        </w:tc>
      </w:tr>
    </w:tbl>
    <w:p w14:paraId="72DDB7F7" w14:textId="77777777" w:rsidR="00DE1BB2" w:rsidRPr="00E960E7" w:rsidRDefault="00DE1BB2" w:rsidP="00DE1BB2">
      <w:pPr>
        <w:pStyle w:val="PargrafodaLista"/>
        <w:rPr>
          <w:rFonts w:ascii="Arial" w:hAnsi="Arial" w:cs="Arial"/>
          <w:color w:val="000000" w:themeColor="text1"/>
          <w:sz w:val="20"/>
          <w:szCs w:val="20"/>
        </w:rPr>
      </w:pPr>
    </w:p>
    <w:p w14:paraId="3EE774E5" w14:textId="77777777" w:rsidR="00DE1BB2" w:rsidRPr="00E960E7" w:rsidRDefault="00DE1BB2" w:rsidP="00DE1BB2">
      <w:pPr>
        <w:pStyle w:val="PargrafodaLista"/>
        <w:rPr>
          <w:rFonts w:ascii="Arial" w:hAnsi="Arial" w:cs="Arial"/>
          <w:color w:val="000000" w:themeColor="text1"/>
          <w:sz w:val="20"/>
          <w:szCs w:val="20"/>
        </w:rPr>
      </w:pPr>
    </w:p>
    <w:tbl>
      <w:tblPr>
        <w:tblW w:w="9072" w:type="dxa"/>
        <w:jc w:val="center"/>
        <w:tblLayout w:type="fixed"/>
        <w:tblCellMar>
          <w:left w:w="70" w:type="dxa"/>
          <w:right w:w="70" w:type="dxa"/>
        </w:tblCellMar>
        <w:tblLook w:val="04A0" w:firstRow="1" w:lastRow="0" w:firstColumn="1" w:lastColumn="0" w:noHBand="0" w:noVBand="1"/>
      </w:tblPr>
      <w:tblGrid>
        <w:gridCol w:w="567"/>
        <w:gridCol w:w="993"/>
        <w:gridCol w:w="3519"/>
        <w:gridCol w:w="1300"/>
        <w:gridCol w:w="1701"/>
        <w:gridCol w:w="992"/>
      </w:tblGrid>
      <w:tr w:rsidR="00DE1BB2" w:rsidRPr="00DE1BB2" w14:paraId="48C61C0C" w14:textId="77777777" w:rsidTr="00BC3FD0">
        <w:trPr>
          <w:trHeight w:val="450"/>
          <w:jc w:val="center"/>
        </w:trPr>
        <w:tc>
          <w:tcPr>
            <w:tcW w:w="9072" w:type="dxa"/>
            <w:gridSpan w:val="6"/>
            <w:vMerge w:val="restart"/>
            <w:tcBorders>
              <w:top w:val="nil"/>
              <w:left w:val="nil"/>
              <w:bottom w:val="single" w:sz="4" w:space="0" w:color="000000"/>
              <w:right w:val="nil"/>
            </w:tcBorders>
            <w:shd w:val="clear" w:color="auto" w:fill="auto"/>
            <w:noWrap/>
            <w:vAlign w:val="center"/>
            <w:hideMark/>
          </w:tcPr>
          <w:p w14:paraId="507C39E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 xml:space="preserve">FARMÁCIA COMPLEMENTAR </w:t>
            </w:r>
          </w:p>
        </w:tc>
      </w:tr>
      <w:tr w:rsidR="00DE1BB2" w:rsidRPr="00DE1BB2" w14:paraId="67E0AD93" w14:textId="77777777" w:rsidTr="00BC3FD0">
        <w:trPr>
          <w:trHeight w:val="471"/>
          <w:jc w:val="center"/>
        </w:trPr>
        <w:tc>
          <w:tcPr>
            <w:tcW w:w="9072" w:type="dxa"/>
            <w:gridSpan w:val="6"/>
            <w:vMerge/>
            <w:tcBorders>
              <w:top w:val="nil"/>
              <w:left w:val="nil"/>
              <w:bottom w:val="single" w:sz="4" w:space="0" w:color="000000"/>
              <w:right w:val="nil"/>
            </w:tcBorders>
            <w:vAlign w:val="center"/>
            <w:hideMark/>
          </w:tcPr>
          <w:p w14:paraId="732EDCFC" w14:textId="77777777" w:rsidR="00DE1BB2" w:rsidRPr="00DE1BB2" w:rsidRDefault="00DE1BB2" w:rsidP="00EB6184">
            <w:pPr>
              <w:spacing w:after="0" w:line="240" w:lineRule="auto"/>
              <w:rPr>
                <w:rFonts w:ascii="Arial" w:eastAsia="Times New Roman" w:hAnsi="Arial" w:cs="Arial"/>
                <w:b/>
                <w:bCs/>
                <w:color w:val="000000"/>
                <w:sz w:val="18"/>
                <w:szCs w:val="18"/>
                <w:lang w:eastAsia="pt-BR"/>
              </w:rPr>
            </w:pPr>
          </w:p>
        </w:tc>
      </w:tr>
      <w:tr w:rsidR="00DE1BB2" w:rsidRPr="00DE1BB2" w14:paraId="4B00A191" w14:textId="77777777" w:rsidTr="00BC3FD0">
        <w:trPr>
          <w:trHeight w:val="900"/>
          <w:jc w:val="center"/>
        </w:trPr>
        <w:tc>
          <w:tcPr>
            <w:tcW w:w="567" w:type="dxa"/>
            <w:tcBorders>
              <w:top w:val="nil"/>
              <w:left w:val="single" w:sz="4" w:space="0" w:color="000000"/>
              <w:bottom w:val="single" w:sz="4" w:space="0" w:color="000000"/>
              <w:right w:val="single" w:sz="4" w:space="0" w:color="000000"/>
            </w:tcBorders>
            <w:shd w:val="clear" w:color="000000" w:fill="D9D9D9"/>
            <w:vAlign w:val="center"/>
            <w:hideMark/>
          </w:tcPr>
          <w:p w14:paraId="316FCE53"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Item</w:t>
            </w:r>
          </w:p>
        </w:tc>
        <w:tc>
          <w:tcPr>
            <w:tcW w:w="993" w:type="dxa"/>
            <w:tcBorders>
              <w:top w:val="nil"/>
              <w:left w:val="nil"/>
              <w:bottom w:val="single" w:sz="4" w:space="0" w:color="000000"/>
              <w:right w:val="single" w:sz="4" w:space="0" w:color="000000"/>
            </w:tcBorders>
            <w:shd w:val="clear" w:color="000000" w:fill="D9D9D9"/>
            <w:vAlign w:val="center"/>
            <w:hideMark/>
          </w:tcPr>
          <w:p w14:paraId="294B0B8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COD</w:t>
            </w:r>
          </w:p>
        </w:tc>
        <w:tc>
          <w:tcPr>
            <w:tcW w:w="3519" w:type="dxa"/>
            <w:tcBorders>
              <w:top w:val="nil"/>
              <w:left w:val="nil"/>
              <w:bottom w:val="single" w:sz="4" w:space="0" w:color="000000"/>
              <w:right w:val="single" w:sz="4" w:space="0" w:color="000000"/>
            </w:tcBorders>
            <w:shd w:val="clear" w:color="000000" w:fill="D9D9D9"/>
            <w:vAlign w:val="center"/>
            <w:hideMark/>
          </w:tcPr>
          <w:p w14:paraId="3F06684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MEDICAMENTOS</w:t>
            </w:r>
          </w:p>
        </w:tc>
        <w:tc>
          <w:tcPr>
            <w:tcW w:w="1300" w:type="dxa"/>
            <w:tcBorders>
              <w:top w:val="nil"/>
              <w:left w:val="nil"/>
              <w:bottom w:val="single" w:sz="4" w:space="0" w:color="000000"/>
              <w:right w:val="single" w:sz="4" w:space="0" w:color="000000"/>
            </w:tcBorders>
            <w:shd w:val="clear" w:color="000000" w:fill="D9D9D9"/>
            <w:vAlign w:val="center"/>
            <w:hideMark/>
          </w:tcPr>
          <w:p w14:paraId="73DA4526"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Apresentação</w:t>
            </w:r>
          </w:p>
        </w:tc>
        <w:tc>
          <w:tcPr>
            <w:tcW w:w="1701" w:type="dxa"/>
            <w:tcBorders>
              <w:top w:val="nil"/>
              <w:left w:val="nil"/>
              <w:bottom w:val="single" w:sz="4" w:space="0" w:color="000000"/>
              <w:right w:val="single" w:sz="4" w:space="0" w:color="000000"/>
            </w:tcBorders>
            <w:shd w:val="clear" w:color="000000" w:fill="D9D9D9"/>
            <w:vAlign w:val="center"/>
            <w:hideMark/>
          </w:tcPr>
          <w:p w14:paraId="179BC435" w14:textId="77777777" w:rsidR="00DE1BB2" w:rsidRPr="00DE1BB2" w:rsidRDefault="00DE1BB2" w:rsidP="00EB6184">
            <w:pPr>
              <w:spacing w:after="0" w:line="240" w:lineRule="auto"/>
              <w:jc w:val="center"/>
              <w:rPr>
                <w:rFonts w:ascii="Arial" w:eastAsia="Times New Roman" w:hAnsi="Arial" w:cs="Arial"/>
                <w:b/>
                <w:bCs/>
                <w:sz w:val="18"/>
                <w:szCs w:val="18"/>
                <w:lang w:eastAsia="pt-BR"/>
              </w:rPr>
            </w:pPr>
            <w:r w:rsidRPr="00DE1BB2">
              <w:rPr>
                <w:rFonts w:ascii="Arial" w:eastAsia="Times New Roman" w:hAnsi="Arial" w:cs="Arial"/>
                <w:b/>
                <w:bCs/>
                <w:sz w:val="18"/>
                <w:szCs w:val="18"/>
                <w:lang w:eastAsia="pt-BR"/>
              </w:rPr>
              <w:t>Tipo</w:t>
            </w:r>
          </w:p>
        </w:tc>
        <w:tc>
          <w:tcPr>
            <w:tcW w:w="992" w:type="dxa"/>
            <w:tcBorders>
              <w:top w:val="nil"/>
              <w:left w:val="nil"/>
              <w:bottom w:val="single" w:sz="4" w:space="0" w:color="000000"/>
              <w:right w:val="single" w:sz="4" w:space="0" w:color="auto"/>
            </w:tcBorders>
            <w:shd w:val="clear" w:color="000000" w:fill="D9D9D9"/>
            <w:vAlign w:val="center"/>
            <w:hideMark/>
          </w:tcPr>
          <w:p w14:paraId="4DC2F367"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TOTAL</w:t>
            </w:r>
          </w:p>
        </w:tc>
      </w:tr>
      <w:tr w:rsidR="00DE1BB2" w:rsidRPr="00DE1BB2" w14:paraId="1BA56A0F" w14:textId="77777777" w:rsidTr="00BC3FD0">
        <w:trPr>
          <w:trHeight w:val="9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hideMark/>
          </w:tcPr>
          <w:p w14:paraId="724307C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224</w:t>
            </w:r>
          </w:p>
        </w:tc>
        <w:tc>
          <w:tcPr>
            <w:tcW w:w="993" w:type="dxa"/>
            <w:tcBorders>
              <w:top w:val="nil"/>
              <w:left w:val="nil"/>
              <w:bottom w:val="single" w:sz="4" w:space="0" w:color="000000"/>
              <w:right w:val="single" w:sz="4" w:space="0" w:color="000000"/>
            </w:tcBorders>
            <w:shd w:val="clear" w:color="000000" w:fill="D9D9D9"/>
            <w:noWrap/>
            <w:vAlign w:val="center"/>
            <w:hideMark/>
          </w:tcPr>
          <w:p w14:paraId="108E177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281657</w:t>
            </w:r>
          </w:p>
        </w:tc>
        <w:tc>
          <w:tcPr>
            <w:tcW w:w="3519" w:type="dxa"/>
            <w:tcBorders>
              <w:top w:val="nil"/>
              <w:left w:val="nil"/>
              <w:bottom w:val="single" w:sz="4" w:space="0" w:color="000000"/>
              <w:right w:val="single" w:sz="4" w:space="0" w:color="000000"/>
            </w:tcBorders>
            <w:shd w:val="clear" w:color="auto" w:fill="auto"/>
            <w:vAlign w:val="center"/>
            <w:hideMark/>
          </w:tcPr>
          <w:p w14:paraId="3625FBBB"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ÁCIDOS GRAXOS ESSENCIAIS + VIT A + VIT E + LECITINA DE SOJA - 100ML</w:t>
            </w:r>
          </w:p>
        </w:tc>
        <w:tc>
          <w:tcPr>
            <w:tcW w:w="1300" w:type="dxa"/>
            <w:tcBorders>
              <w:top w:val="nil"/>
              <w:left w:val="nil"/>
              <w:bottom w:val="single" w:sz="4" w:space="0" w:color="000000"/>
              <w:right w:val="single" w:sz="4" w:space="0" w:color="000000"/>
            </w:tcBorders>
            <w:shd w:val="clear" w:color="auto" w:fill="auto"/>
            <w:vAlign w:val="center"/>
            <w:hideMark/>
          </w:tcPr>
          <w:p w14:paraId="6A36F8D1"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59F4597E"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FRASCO</w:t>
            </w:r>
          </w:p>
        </w:tc>
        <w:tc>
          <w:tcPr>
            <w:tcW w:w="992" w:type="dxa"/>
            <w:tcBorders>
              <w:top w:val="nil"/>
              <w:left w:val="nil"/>
              <w:bottom w:val="single" w:sz="4" w:space="0" w:color="auto"/>
              <w:right w:val="single" w:sz="4" w:space="0" w:color="auto"/>
            </w:tcBorders>
            <w:shd w:val="clear" w:color="auto" w:fill="auto"/>
            <w:noWrap/>
            <w:vAlign w:val="center"/>
            <w:hideMark/>
          </w:tcPr>
          <w:p w14:paraId="0E1A226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6.000</w:t>
            </w:r>
          </w:p>
        </w:tc>
      </w:tr>
      <w:tr w:rsidR="00DE1BB2" w:rsidRPr="00DE1BB2" w14:paraId="22096D40" w14:textId="77777777" w:rsidTr="00BC3FD0">
        <w:trPr>
          <w:trHeight w:val="600"/>
          <w:jc w:val="center"/>
        </w:trPr>
        <w:tc>
          <w:tcPr>
            <w:tcW w:w="567" w:type="dxa"/>
            <w:tcBorders>
              <w:top w:val="nil"/>
              <w:left w:val="single" w:sz="4" w:space="0" w:color="000000"/>
              <w:bottom w:val="single" w:sz="4" w:space="0" w:color="auto"/>
              <w:right w:val="single" w:sz="4" w:space="0" w:color="000000"/>
            </w:tcBorders>
            <w:shd w:val="clear" w:color="000000" w:fill="D9D9D9"/>
            <w:noWrap/>
            <w:vAlign w:val="center"/>
            <w:hideMark/>
          </w:tcPr>
          <w:p w14:paraId="33E2893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225</w:t>
            </w:r>
          </w:p>
        </w:tc>
        <w:tc>
          <w:tcPr>
            <w:tcW w:w="993" w:type="dxa"/>
            <w:tcBorders>
              <w:top w:val="nil"/>
              <w:left w:val="nil"/>
              <w:bottom w:val="single" w:sz="4" w:space="0" w:color="auto"/>
              <w:right w:val="single" w:sz="4" w:space="0" w:color="000000"/>
            </w:tcBorders>
            <w:shd w:val="clear" w:color="000000" w:fill="D9D9D9"/>
            <w:noWrap/>
            <w:vAlign w:val="center"/>
            <w:hideMark/>
          </w:tcPr>
          <w:p w14:paraId="14B776B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327566</w:t>
            </w:r>
          </w:p>
        </w:tc>
        <w:tc>
          <w:tcPr>
            <w:tcW w:w="3519" w:type="dxa"/>
            <w:tcBorders>
              <w:top w:val="nil"/>
              <w:left w:val="nil"/>
              <w:bottom w:val="single" w:sz="4" w:space="0" w:color="auto"/>
              <w:right w:val="single" w:sz="4" w:space="0" w:color="000000"/>
            </w:tcBorders>
            <w:shd w:val="clear" w:color="auto" w:fill="auto"/>
            <w:vAlign w:val="center"/>
            <w:hideMark/>
          </w:tcPr>
          <w:p w14:paraId="5D526C53"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ÁCIDO TRANEXÂMICO 50 MG/ML 5 ml</w:t>
            </w:r>
          </w:p>
        </w:tc>
        <w:tc>
          <w:tcPr>
            <w:tcW w:w="1300" w:type="dxa"/>
            <w:tcBorders>
              <w:top w:val="nil"/>
              <w:left w:val="nil"/>
              <w:bottom w:val="single" w:sz="4" w:space="0" w:color="auto"/>
              <w:right w:val="single" w:sz="4" w:space="0" w:color="000000"/>
            </w:tcBorders>
            <w:shd w:val="clear" w:color="auto" w:fill="auto"/>
            <w:vAlign w:val="center"/>
            <w:hideMark/>
          </w:tcPr>
          <w:p w14:paraId="3E12932E"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auto"/>
              <w:right w:val="single" w:sz="4" w:space="0" w:color="000000"/>
            </w:tcBorders>
            <w:shd w:val="clear" w:color="auto" w:fill="auto"/>
            <w:vAlign w:val="center"/>
            <w:hideMark/>
          </w:tcPr>
          <w:p w14:paraId="69A51C2F"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7E37140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3.000</w:t>
            </w:r>
          </w:p>
        </w:tc>
      </w:tr>
      <w:tr w:rsidR="00DE1BB2" w:rsidRPr="00DE1BB2" w14:paraId="7B8C6AF7" w14:textId="77777777" w:rsidTr="00BC3FD0">
        <w:trPr>
          <w:trHeight w:val="600"/>
          <w:jc w:val="center"/>
        </w:trPr>
        <w:tc>
          <w:tcPr>
            <w:tcW w:w="567" w:type="dxa"/>
            <w:tcBorders>
              <w:top w:val="single" w:sz="4" w:space="0" w:color="auto"/>
              <w:left w:val="single" w:sz="4" w:space="0" w:color="000000"/>
              <w:bottom w:val="single" w:sz="4" w:space="0" w:color="000000"/>
              <w:right w:val="single" w:sz="4" w:space="0" w:color="000000"/>
            </w:tcBorders>
            <w:shd w:val="clear" w:color="000000" w:fill="D9D9D9"/>
            <w:noWrap/>
            <w:vAlign w:val="center"/>
          </w:tcPr>
          <w:p w14:paraId="5EB0F602"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226</w:t>
            </w:r>
          </w:p>
        </w:tc>
        <w:tc>
          <w:tcPr>
            <w:tcW w:w="993" w:type="dxa"/>
            <w:tcBorders>
              <w:top w:val="single" w:sz="4" w:space="0" w:color="auto"/>
              <w:left w:val="nil"/>
              <w:bottom w:val="single" w:sz="4" w:space="0" w:color="000000"/>
              <w:right w:val="single" w:sz="4" w:space="0" w:color="000000"/>
            </w:tcBorders>
            <w:shd w:val="clear" w:color="000000" w:fill="D9D9D9"/>
            <w:noWrap/>
            <w:vAlign w:val="center"/>
            <w:hideMark/>
          </w:tcPr>
          <w:p w14:paraId="45DA88B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278281</w:t>
            </w:r>
          </w:p>
        </w:tc>
        <w:tc>
          <w:tcPr>
            <w:tcW w:w="3519" w:type="dxa"/>
            <w:tcBorders>
              <w:top w:val="single" w:sz="4" w:space="0" w:color="auto"/>
              <w:left w:val="nil"/>
              <w:bottom w:val="single" w:sz="4" w:space="0" w:color="000000"/>
              <w:right w:val="single" w:sz="4" w:space="0" w:color="000000"/>
            </w:tcBorders>
            <w:shd w:val="clear" w:color="auto" w:fill="auto"/>
            <w:vAlign w:val="center"/>
            <w:hideMark/>
          </w:tcPr>
          <w:p w14:paraId="6BBA993B"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ADENOSINA 3MG/ML SOL. INJETÁVEL - 2ML</w:t>
            </w:r>
          </w:p>
        </w:tc>
        <w:tc>
          <w:tcPr>
            <w:tcW w:w="1300" w:type="dxa"/>
            <w:tcBorders>
              <w:top w:val="single" w:sz="4" w:space="0" w:color="auto"/>
              <w:left w:val="nil"/>
              <w:bottom w:val="single" w:sz="4" w:space="0" w:color="000000"/>
              <w:right w:val="single" w:sz="4" w:space="0" w:color="000000"/>
            </w:tcBorders>
            <w:shd w:val="clear" w:color="auto" w:fill="auto"/>
            <w:vAlign w:val="center"/>
            <w:hideMark/>
          </w:tcPr>
          <w:p w14:paraId="70956FB5"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Cx c/50</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14:paraId="2FEB5596"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23F257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60</w:t>
            </w:r>
          </w:p>
        </w:tc>
      </w:tr>
      <w:tr w:rsidR="00DE1BB2" w:rsidRPr="00DE1BB2" w14:paraId="05B1492D"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54F07CF1"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227</w:t>
            </w:r>
          </w:p>
        </w:tc>
        <w:tc>
          <w:tcPr>
            <w:tcW w:w="993" w:type="dxa"/>
            <w:tcBorders>
              <w:top w:val="nil"/>
              <w:left w:val="nil"/>
              <w:bottom w:val="single" w:sz="4" w:space="0" w:color="000000"/>
              <w:right w:val="single" w:sz="4" w:space="0" w:color="000000"/>
            </w:tcBorders>
            <w:shd w:val="clear" w:color="000000" w:fill="D9D9D9"/>
            <w:noWrap/>
            <w:vAlign w:val="center"/>
            <w:hideMark/>
          </w:tcPr>
          <w:p w14:paraId="28F6031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352317</w:t>
            </w:r>
          </w:p>
        </w:tc>
        <w:tc>
          <w:tcPr>
            <w:tcW w:w="3519" w:type="dxa"/>
            <w:tcBorders>
              <w:top w:val="nil"/>
              <w:left w:val="nil"/>
              <w:bottom w:val="single" w:sz="4" w:space="0" w:color="000000"/>
              <w:right w:val="single" w:sz="4" w:space="0" w:color="000000"/>
            </w:tcBorders>
            <w:shd w:val="clear" w:color="auto" w:fill="auto"/>
            <w:vAlign w:val="center"/>
            <w:hideMark/>
          </w:tcPr>
          <w:p w14:paraId="00E16585"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ÁGUA DESTILADA ESTÉRIL E APIROGÊNICA 10 ML</w:t>
            </w:r>
          </w:p>
        </w:tc>
        <w:tc>
          <w:tcPr>
            <w:tcW w:w="1300" w:type="dxa"/>
            <w:tcBorders>
              <w:top w:val="nil"/>
              <w:left w:val="nil"/>
              <w:bottom w:val="single" w:sz="4" w:space="0" w:color="000000"/>
              <w:right w:val="single" w:sz="4" w:space="0" w:color="000000"/>
            </w:tcBorders>
            <w:shd w:val="clear" w:color="auto" w:fill="auto"/>
            <w:vAlign w:val="center"/>
            <w:hideMark/>
          </w:tcPr>
          <w:p w14:paraId="620062D3"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Cx c/100</w:t>
            </w:r>
          </w:p>
        </w:tc>
        <w:tc>
          <w:tcPr>
            <w:tcW w:w="1701" w:type="dxa"/>
            <w:tcBorders>
              <w:top w:val="nil"/>
              <w:left w:val="nil"/>
              <w:bottom w:val="single" w:sz="4" w:space="0" w:color="000000"/>
              <w:right w:val="single" w:sz="4" w:space="0" w:color="000000"/>
            </w:tcBorders>
            <w:shd w:val="clear" w:color="auto" w:fill="auto"/>
            <w:vAlign w:val="center"/>
            <w:hideMark/>
          </w:tcPr>
          <w:p w14:paraId="43DC2BBE"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7086FD53"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1.500</w:t>
            </w:r>
          </w:p>
        </w:tc>
      </w:tr>
      <w:tr w:rsidR="00DE1BB2" w:rsidRPr="00DE1BB2" w14:paraId="7FAEFE3D"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7D50E5BD"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228</w:t>
            </w:r>
          </w:p>
        </w:tc>
        <w:tc>
          <w:tcPr>
            <w:tcW w:w="993" w:type="dxa"/>
            <w:tcBorders>
              <w:top w:val="nil"/>
              <w:left w:val="nil"/>
              <w:bottom w:val="single" w:sz="4" w:space="0" w:color="000000"/>
              <w:right w:val="single" w:sz="4" w:space="0" w:color="000000"/>
            </w:tcBorders>
            <w:shd w:val="clear" w:color="000000" w:fill="D9D9D9"/>
            <w:noWrap/>
            <w:vAlign w:val="center"/>
            <w:hideMark/>
          </w:tcPr>
          <w:p w14:paraId="238A6BD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352317</w:t>
            </w:r>
          </w:p>
        </w:tc>
        <w:tc>
          <w:tcPr>
            <w:tcW w:w="3519" w:type="dxa"/>
            <w:tcBorders>
              <w:top w:val="nil"/>
              <w:left w:val="nil"/>
              <w:bottom w:val="single" w:sz="4" w:space="0" w:color="000000"/>
              <w:right w:val="single" w:sz="4" w:space="0" w:color="000000"/>
            </w:tcBorders>
            <w:shd w:val="clear" w:color="auto" w:fill="auto"/>
            <w:vAlign w:val="center"/>
            <w:hideMark/>
          </w:tcPr>
          <w:p w14:paraId="1056D0A0"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 xml:space="preserve">ÁGUA DESTILADA ESTÉRIL E APIROGÊNICA 100 ML - </w:t>
            </w:r>
          </w:p>
        </w:tc>
        <w:tc>
          <w:tcPr>
            <w:tcW w:w="1300" w:type="dxa"/>
            <w:tcBorders>
              <w:top w:val="nil"/>
              <w:left w:val="nil"/>
              <w:bottom w:val="single" w:sz="4" w:space="0" w:color="000000"/>
              <w:right w:val="single" w:sz="4" w:space="0" w:color="000000"/>
            </w:tcBorders>
            <w:shd w:val="clear" w:color="auto" w:fill="auto"/>
            <w:vAlign w:val="center"/>
            <w:hideMark/>
          </w:tcPr>
          <w:p w14:paraId="6D8E373B"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Cx c/100</w:t>
            </w:r>
          </w:p>
        </w:tc>
        <w:tc>
          <w:tcPr>
            <w:tcW w:w="1701" w:type="dxa"/>
            <w:tcBorders>
              <w:top w:val="nil"/>
              <w:left w:val="nil"/>
              <w:bottom w:val="single" w:sz="4" w:space="0" w:color="000000"/>
              <w:right w:val="single" w:sz="4" w:space="0" w:color="000000"/>
            </w:tcBorders>
            <w:shd w:val="clear" w:color="auto" w:fill="auto"/>
            <w:vAlign w:val="center"/>
            <w:hideMark/>
          </w:tcPr>
          <w:p w14:paraId="03E9B99D"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FRASCO</w:t>
            </w:r>
          </w:p>
        </w:tc>
        <w:tc>
          <w:tcPr>
            <w:tcW w:w="992" w:type="dxa"/>
            <w:tcBorders>
              <w:top w:val="nil"/>
              <w:left w:val="nil"/>
              <w:bottom w:val="single" w:sz="4" w:space="0" w:color="auto"/>
              <w:right w:val="single" w:sz="4" w:space="0" w:color="auto"/>
            </w:tcBorders>
            <w:shd w:val="clear" w:color="auto" w:fill="auto"/>
            <w:noWrap/>
            <w:vAlign w:val="center"/>
            <w:hideMark/>
          </w:tcPr>
          <w:p w14:paraId="3882742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w:t>
            </w:r>
          </w:p>
        </w:tc>
      </w:tr>
      <w:tr w:rsidR="00DE1BB2" w:rsidRPr="00DE1BB2" w14:paraId="5D3E0F6C"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775C76F3"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229</w:t>
            </w:r>
          </w:p>
        </w:tc>
        <w:tc>
          <w:tcPr>
            <w:tcW w:w="993" w:type="dxa"/>
            <w:tcBorders>
              <w:top w:val="nil"/>
              <w:left w:val="nil"/>
              <w:bottom w:val="single" w:sz="4" w:space="0" w:color="000000"/>
              <w:right w:val="single" w:sz="4" w:space="0" w:color="000000"/>
            </w:tcBorders>
            <w:shd w:val="clear" w:color="000000" w:fill="D9D9D9"/>
            <w:noWrap/>
            <w:vAlign w:val="center"/>
            <w:hideMark/>
          </w:tcPr>
          <w:p w14:paraId="314C2DC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352317</w:t>
            </w:r>
          </w:p>
        </w:tc>
        <w:tc>
          <w:tcPr>
            <w:tcW w:w="3519" w:type="dxa"/>
            <w:tcBorders>
              <w:top w:val="nil"/>
              <w:left w:val="nil"/>
              <w:bottom w:val="single" w:sz="4" w:space="0" w:color="000000"/>
              <w:right w:val="single" w:sz="4" w:space="0" w:color="000000"/>
            </w:tcBorders>
            <w:shd w:val="clear" w:color="auto" w:fill="auto"/>
            <w:vAlign w:val="center"/>
            <w:hideMark/>
          </w:tcPr>
          <w:p w14:paraId="52861678"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 xml:space="preserve">ÁGUA DESTILADA ESTÉRIL E APIROGÊNICA 1000 ML </w:t>
            </w:r>
          </w:p>
        </w:tc>
        <w:tc>
          <w:tcPr>
            <w:tcW w:w="1300" w:type="dxa"/>
            <w:tcBorders>
              <w:top w:val="nil"/>
              <w:left w:val="nil"/>
              <w:bottom w:val="single" w:sz="4" w:space="0" w:color="000000"/>
              <w:right w:val="single" w:sz="4" w:space="0" w:color="000000"/>
            </w:tcBorders>
            <w:shd w:val="clear" w:color="auto" w:fill="auto"/>
            <w:vAlign w:val="center"/>
            <w:hideMark/>
          </w:tcPr>
          <w:p w14:paraId="7D18E33D"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Cx c/10</w:t>
            </w:r>
          </w:p>
        </w:tc>
        <w:tc>
          <w:tcPr>
            <w:tcW w:w="1701" w:type="dxa"/>
            <w:tcBorders>
              <w:top w:val="nil"/>
              <w:left w:val="nil"/>
              <w:bottom w:val="single" w:sz="4" w:space="0" w:color="000000"/>
              <w:right w:val="single" w:sz="4" w:space="0" w:color="000000"/>
            </w:tcBorders>
            <w:shd w:val="clear" w:color="auto" w:fill="auto"/>
            <w:vAlign w:val="center"/>
            <w:hideMark/>
          </w:tcPr>
          <w:p w14:paraId="3ED29FB5"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FRASCO</w:t>
            </w:r>
          </w:p>
        </w:tc>
        <w:tc>
          <w:tcPr>
            <w:tcW w:w="992" w:type="dxa"/>
            <w:tcBorders>
              <w:top w:val="nil"/>
              <w:left w:val="nil"/>
              <w:bottom w:val="single" w:sz="4" w:space="0" w:color="auto"/>
              <w:right w:val="single" w:sz="4" w:space="0" w:color="auto"/>
            </w:tcBorders>
            <w:shd w:val="clear" w:color="auto" w:fill="auto"/>
            <w:noWrap/>
            <w:vAlign w:val="center"/>
            <w:hideMark/>
          </w:tcPr>
          <w:p w14:paraId="3145C90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90</w:t>
            </w:r>
          </w:p>
        </w:tc>
      </w:tr>
      <w:tr w:rsidR="00DE1BB2" w:rsidRPr="00DE1BB2" w14:paraId="0A67F2AA"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30E28212"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230</w:t>
            </w:r>
          </w:p>
        </w:tc>
        <w:tc>
          <w:tcPr>
            <w:tcW w:w="993" w:type="dxa"/>
            <w:tcBorders>
              <w:top w:val="nil"/>
              <w:left w:val="nil"/>
              <w:bottom w:val="single" w:sz="4" w:space="0" w:color="000000"/>
              <w:right w:val="single" w:sz="4" w:space="0" w:color="000000"/>
            </w:tcBorders>
            <w:shd w:val="clear" w:color="000000" w:fill="D9D9D9"/>
            <w:noWrap/>
            <w:vAlign w:val="center"/>
            <w:hideMark/>
          </w:tcPr>
          <w:p w14:paraId="7CA4AC3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352317</w:t>
            </w:r>
          </w:p>
        </w:tc>
        <w:tc>
          <w:tcPr>
            <w:tcW w:w="3519" w:type="dxa"/>
            <w:tcBorders>
              <w:top w:val="nil"/>
              <w:left w:val="nil"/>
              <w:bottom w:val="single" w:sz="4" w:space="0" w:color="000000"/>
              <w:right w:val="single" w:sz="4" w:space="0" w:color="000000"/>
            </w:tcBorders>
            <w:shd w:val="clear" w:color="auto" w:fill="auto"/>
            <w:vAlign w:val="center"/>
            <w:hideMark/>
          </w:tcPr>
          <w:p w14:paraId="5470160B"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 xml:space="preserve">ÁGUA DESTILADA ESTÉRIL E APIROGÊNICA 250 ML - </w:t>
            </w:r>
          </w:p>
        </w:tc>
        <w:tc>
          <w:tcPr>
            <w:tcW w:w="1300" w:type="dxa"/>
            <w:tcBorders>
              <w:top w:val="nil"/>
              <w:left w:val="nil"/>
              <w:bottom w:val="single" w:sz="4" w:space="0" w:color="000000"/>
              <w:right w:val="single" w:sz="4" w:space="0" w:color="000000"/>
            </w:tcBorders>
            <w:shd w:val="clear" w:color="auto" w:fill="auto"/>
            <w:vAlign w:val="center"/>
            <w:hideMark/>
          </w:tcPr>
          <w:p w14:paraId="6B0A9044"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Cx c/48</w:t>
            </w:r>
          </w:p>
        </w:tc>
        <w:tc>
          <w:tcPr>
            <w:tcW w:w="1701" w:type="dxa"/>
            <w:tcBorders>
              <w:top w:val="nil"/>
              <w:left w:val="nil"/>
              <w:bottom w:val="single" w:sz="4" w:space="0" w:color="000000"/>
              <w:right w:val="single" w:sz="4" w:space="0" w:color="000000"/>
            </w:tcBorders>
            <w:shd w:val="clear" w:color="auto" w:fill="auto"/>
            <w:vAlign w:val="center"/>
            <w:hideMark/>
          </w:tcPr>
          <w:p w14:paraId="0F4D6C9A"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FRASCO</w:t>
            </w:r>
          </w:p>
        </w:tc>
        <w:tc>
          <w:tcPr>
            <w:tcW w:w="992" w:type="dxa"/>
            <w:tcBorders>
              <w:top w:val="nil"/>
              <w:left w:val="nil"/>
              <w:bottom w:val="single" w:sz="4" w:space="0" w:color="auto"/>
              <w:right w:val="single" w:sz="4" w:space="0" w:color="auto"/>
            </w:tcBorders>
            <w:shd w:val="clear" w:color="auto" w:fill="auto"/>
            <w:noWrap/>
            <w:vAlign w:val="center"/>
            <w:hideMark/>
          </w:tcPr>
          <w:p w14:paraId="284C190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25</w:t>
            </w:r>
          </w:p>
        </w:tc>
      </w:tr>
      <w:tr w:rsidR="00DE1BB2" w:rsidRPr="00DE1BB2" w14:paraId="15CA9120"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50D5192E"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231</w:t>
            </w:r>
          </w:p>
        </w:tc>
        <w:tc>
          <w:tcPr>
            <w:tcW w:w="993" w:type="dxa"/>
            <w:tcBorders>
              <w:top w:val="nil"/>
              <w:left w:val="nil"/>
              <w:bottom w:val="single" w:sz="4" w:space="0" w:color="000000"/>
              <w:right w:val="single" w:sz="4" w:space="0" w:color="000000"/>
            </w:tcBorders>
            <w:shd w:val="clear" w:color="000000" w:fill="D9D9D9"/>
            <w:noWrap/>
            <w:vAlign w:val="center"/>
            <w:hideMark/>
          </w:tcPr>
          <w:p w14:paraId="1A33E71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352317</w:t>
            </w:r>
          </w:p>
        </w:tc>
        <w:tc>
          <w:tcPr>
            <w:tcW w:w="3519" w:type="dxa"/>
            <w:tcBorders>
              <w:top w:val="nil"/>
              <w:left w:val="nil"/>
              <w:bottom w:val="single" w:sz="4" w:space="0" w:color="000000"/>
              <w:right w:val="single" w:sz="4" w:space="0" w:color="000000"/>
            </w:tcBorders>
            <w:shd w:val="clear" w:color="auto" w:fill="auto"/>
            <w:vAlign w:val="center"/>
            <w:hideMark/>
          </w:tcPr>
          <w:p w14:paraId="5435D824"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 xml:space="preserve">ÁGUA DESTILADA ESTÉRIL E APIROGÊNICA 500 ML - </w:t>
            </w:r>
          </w:p>
        </w:tc>
        <w:tc>
          <w:tcPr>
            <w:tcW w:w="1300" w:type="dxa"/>
            <w:tcBorders>
              <w:top w:val="nil"/>
              <w:left w:val="nil"/>
              <w:bottom w:val="single" w:sz="4" w:space="0" w:color="000000"/>
              <w:right w:val="single" w:sz="4" w:space="0" w:color="000000"/>
            </w:tcBorders>
            <w:shd w:val="clear" w:color="auto" w:fill="auto"/>
            <w:vAlign w:val="center"/>
            <w:hideMark/>
          </w:tcPr>
          <w:p w14:paraId="30B1B50C"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Cx c/24</w:t>
            </w:r>
          </w:p>
        </w:tc>
        <w:tc>
          <w:tcPr>
            <w:tcW w:w="1701" w:type="dxa"/>
            <w:tcBorders>
              <w:top w:val="nil"/>
              <w:left w:val="nil"/>
              <w:bottom w:val="single" w:sz="4" w:space="0" w:color="000000"/>
              <w:right w:val="single" w:sz="4" w:space="0" w:color="000000"/>
            </w:tcBorders>
            <w:shd w:val="clear" w:color="auto" w:fill="auto"/>
            <w:vAlign w:val="center"/>
            <w:hideMark/>
          </w:tcPr>
          <w:p w14:paraId="2C7B4A47"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FRASCO</w:t>
            </w:r>
          </w:p>
        </w:tc>
        <w:tc>
          <w:tcPr>
            <w:tcW w:w="992" w:type="dxa"/>
            <w:tcBorders>
              <w:top w:val="nil"/>
              <w:left w:val="nil"/>
              <w:bottom w:val="single" w:sz="4" w:space="0" w:color="auto"/>
              <w:right w:val="single" w:sz="4" w:space="0" w:color="auto"/>
            </w:tcBorders>
            <w:shd w:val="clear" w:color="auto" w:fill="auto"/>
            <w:noWrap/>
            <w:vAlign w:val="center"/>
            <w:hideMark/>
          </w:tcPr>
          <w:p w14:paraId="10DD531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25</w:t>
            </w:r>
          </w:p>
        </w:tc>
      </w:tr>
      <w:tr w:rsidR="00DE1BB2" w:rsidRPr="00DE1BB2" w14:paraId="4AB270D0"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172E2955"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232</w:t>
            </w:r>
          </w:p>
        </w:tc>
        <w:tc>
          <w:tcPr>
            <w:tcW w:w="993" w:type="dxa"/>
            <w:tcBorders>
              <w:top w:val="nil"/>
              <w:left w:val="nil"/>
              <w:bottom w:val="single" w:sz="4" w:space="0" w:color="000000"/>
              <w:right w:val="single" w:sz="4" w:space="0" w:color="000000"/>
            </w:tcBorders>
            <w:shd w:val="clear" w:color="000000" w:fill="D9D9D9"/>
            <w:noWrap/>
            <w:vAlign w:val="center"/>
            <w:hideMark/>
          </w:tcPr>
          <w:p w14:paraId="60F457E7"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268376</w:t>
            </w:r>
          </w:p>
        </w:tc>
        <w:tc>
          <w:tcPr>
            <w:tcW w:w="3519" w:type="dxa"/>
            <w:tcBorders>
              <w:top w:val="nil"/>
              <w:left w:val="nil"/>
              <w:bottom w:val="single" w:sz="4" w:space="0" w:color="000000"/>
              <w:right w:val="single" w:sz="4" w:space="0" w:color="000000"/>
            </w:tcBorders>
            <w:shd w:val="clear" w:color="auto" w:fill="auto"/>
            <w:vAlign w:val="center"/>
            <w:hideMark/>
          </w:tcPr>
          <w:p w14:paraId="18DD1156"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ALBUMINA HUMANA 20</w:t>
            </w:r>
            <w:proofErr w:type="gramStart"/>
            <w:r w:rsidRPr="00DE1BB2">
              <w:rPr>
                <w:rFonts w:ascii="Arial" w:eastAsia="Times New Roman" w:hAnsi="Arial" w:cs="Arial"/>
                <w:b/>
                <w:color w:val="000000"/>
                <w:sz w:val="18"/>
                <w:szCs w:val="18"/>
                <w:lang w:eastAsia="pt-BR"/>
              </w:rPr>
              <w:t>%  50</w:t>
            </w:r>
            <w:proofErr w:type="gramEnd"/>
            <w:r w:rsidRPr="00DE1BB2">
              <w:rPr>
                <w:rFonts w:ascii="Arial" w:eastAsia="Times New Roman" w:hAnsi="Arial" w:cs="Arial"/>
                <w:b/>
                <w:color w:val="000000"/>
                <w:sz w:val="18"/>
                <w:szCs w:val="18"/>
                <w:lang w:eastAsia="pt-BR"/>
              </w:rPr>
              <w:t xml:space="preserve"> ML</w:t>
            </w:r>
          </w:p>
        </w:tc>
        <w:tc>
          <w:tcPr>
            <w:tcW w:w="1300" w:type="dxa"/>
            <w:tcBorders>
              <w:top w:val="nil"/>
              <w:left w:val="nil"/>
              <w:bottom w:val="single" w:sz="4" w:space="0" w:color="000000"/>
              <w:right w:val="single" w:sz="4" w:space="0" w:color="000000"/>
            </w:tcBorders>
            <w:shd w:val="clear" w:color="auto" w:fill="auto"/>
            <w:vAlign w:val="center"/>
            <w:hideMark/>
          </w:tcPr>
          <w:p w14:paraId="73EED09A"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2BC5A546"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FR./AMPOLA</w:t>
            </w:r>
          </w:p>
        </w:tc>
        <w:tc>
          <w:tcPr>
            <w:tcW w:w="992" w:type="dxa"/>
            <w:tcBorders>
              <w:top w:val="nil"/>
              <w:left w:val="nil"/>
              <w:bottom w:val="single" w:sz="4" w:space="0" w:color="auto"/>
              <w:right w:val="single" w:sz="4" w:space="0" w:color="auto"/>
            </w:tcBorders>
            <w:shd w:val="clear" w:color="auto" w:fill="auto"/>
            <w:noWrap/>
            <w:vAlign w:val="center"/>
            <w:hideMark/>
          </w:tcPr>
          <w:p w14:paraId="586235A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200</w:t>
            </w:r>
          </w:p>
        </w:tc>
      </w:tr>
      <w:tr w:rsidR="00DE1BB2" w:rsidRPr="00DE1BB2" w14:paraId="551F223C"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3A9EA72A"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233</w:t>
            </w:r>
          </w:p>
        </w:tc>
        <w:tc>
          <w:tcPr>
            <w:tcW w:w="993" w:type="dxa"/>
            <w:tcBorders>
              <w:top w:val="nil"/>
              <w:left w:val="nil"/>
              <w:bottom w:val="single" w:sz="4" w:space="0" w:color="000000"/>
              <w:right w:val="single" w:sz="4" w:space="0" w:color="000000"/>
            </w:tcBorders>
            <w:shd w:val="clear" w:color="000000" w:fill="D9D9D9"/>
            <w:noWrap/>
            <w:vAlign w:val="center"/>
            <w:hideMark/>
          </w:tcPr>
          <w:p w14:paraId="737FDAA9"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436418</w:t>
            </w:r>
          </w:p>
        </w:tc>
        <w:tc>
          <w:tcPr>
            <w:tcW w:w="3519" w:type="dxa"/>
            <w:tcBorders>
              <w:top w:val="nil"/>
              <w:left w:val="nil"/>
              <w:bottom w:val="single" w:sz="4" w:space="0" w:color="000000"/>
              <w:right w:val="single" w:sz="4" w:space="0" w:color="000000"/>
            </w:tcBorders>
            <w:shd w:val="clear" w:color="auto" w:fill="auto"/>
            <w:vAlign w:val="center"/>
            <w:hideMark/>
          </w:tcPr>
          <w:p w14:paraId="0AF46E86"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ALTEPLASE 50MG PÓ LIÓFILO P/ INJETÁVEL</w:t>
            </w:r>
          </w:p>
        </w:tc>
        <w:tc>
          <w:tcPr>
            <w:tcW w:w="1300" w:type="dxa"/>
            <w:tcBorders>
              <w:top w:val="nil"/>
              <w:left w:val="nil"/>
              <w:bottom w:val="single" w:sz="4" w:space="0" w:color="000000"/>
              <w:right w:val="single" w:sz="4" w:space="0" w:color="000000"/>
            </w:tcBorders>
            <w:shd w:val="clear" w:color="auto" w:fill="auto"/>
            <w:vAlign w:val="center"/>
            <w:hideMark/>
          </w:tcPr>
          <w:p w14:paraId="5E40B829"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73E5E08C"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FR./AMPOLA</w:t>
            </w:r>
          </w:p>
        </w:tc>
        <w:tc>
          <w:tcPr>
            <w:tcW w:w="992" w:type="dxa"/>
            <w:tcBorders>
              <w:top w:val="nil"/>
              <w:left w:val="nil"/>
              <w:bottom w:val="single" w:sz="4" w:space="0" w:color="auto"/>
              <w:right w:val="single" w:sz="4" w:space="0" w:color="auto"/>
            </w:tcBorders>
            <w:shd w:val="clear" w:color="auto" w:fill="auto"/>
            <w:noWrap/>
            <w:vAlign w:val="center"/>
            <w:hideMark/>
          </w:tcPr>
          <w:p w14:paraId="54E44B07"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50</w:t>
            </w:r>
          </w:p>
        </w:tc>
      </w:tr>
      <w:tr w:rsidR="00DE1BB2" w:rsidRPr="00DE1BB2" w14:paraId="04751DC1"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267137B5"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234</w:t>
            </w:r>
          </w:p>
        </w:tc>
        <w:tc>
          <w:tcPr>
            <w:tcW w:w="993" w:type="dxa"/>
            <w:tcBorders>
              <w:top w:val="nil"/>
              <w:left w:val="nil"/>
              <w:bottom w:val="single" w:sz="4" w:space="0" w:color="000000"/>
              <w:right w:val="single" w:sz="4" w:space="0" w:color="000000"/>
            </w:tcBorders>
            <w:shd w:val="clear" w:color="000000" w:fill="D9D9D9"/>
            <w:noWrap/>
            <w:vAlign w:val="center"/>
            <w:hideMark/>
          </w:tcPr>
          <w:p w14:paraId="6072E169"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268383</w:t>
            </w:r>
          </w:p>
        </w:tc>
        <w:tc>
          <w:tcPr>
            <w:tcW w:w="3519" w:type="dxa"/>
            <w:tcBorders>
              <w:top w:val="nil"/>
              <w:left w:val="nil"/>
              <w:bottom w:val="single" w:sz="4" w:space="0" w:color="000000"/>
              <w:right w:val="single" w:sz="4" w:space="0" w:color="000000"/>
            </w:tcBorders>
            <w:shd w:val="clear" w:color="auto" w:fill="auto"/>
            <w:vAlign w:val="center"/>
            <w:hideMark/>
          </w:tcPr>
          <w:p w14:paraId="323E5E00"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AMICACINA SULFATO 50MG - 2ML</w:t>
            </w:r>
          </w:p>
        </w:tc>
        <w:tc>
          <w:tcPr>
            <w:tcW w:w="1300" w:type="dxa"/>
            <w:tcBorders>
              <w:top w:val="nil"/>
              <w:left w:val="nil"/>
              <w:bottom w:val="single" w:sz="4" w:space="0" w:color="000000"/>
              <w:right w:val="single" w:sz="4" w:space="0" w:color="000000"/>
            </w:tcBorders>
            <w:shd w:val="clear" w:color="auto" w:fill="auto"/>
            <w:vAlign w:val="center"/>
            <w:hideMark/>
          </w:tcPr>
          <w:p w14:paraId="1DA8EC36"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Cx c/50</w:t>
            </w:r>
          </w:p>
        </w:tc>
        <w:tc>
          <w:tcPr>
            <w:tcW w:w="1701" w:type="dxa"/>
            <w:tcBorders>
              <w:top w:val="nil"/>
              <w:left w:val="nil"/>
              <w:bottom w:val="single" w:sz="4" w:space="0" w:color="000000"/>
              <w:right w:val="single" w:sz="4" w:space="0" w:color="000000"/>
            </w:tcBorders>
            <w:shd w:val="clear" w:color="auto" w:fill="auto"/>
            <w:vAlign w:val="center"/>
            <w:hideMark/>
          </w:tcPr>
          <w:p w14:paraId="747A8EA8"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1CBFC85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60</w:t>
            </w:r>
          </w:p>
        </w:tc>
      </w:tr>
      <w:tr w:rsidR="00DE1BB2" w:rsidRPr="00DE1BB2" w14:paraId="36FDA414" w14:textId="77777777" w:rsidTr="00BC3FD0">
        <w:trPr>
          <w:trHeight w:val="3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1C03236C"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235</w:t>
            </w:r>
          </w:p>
        </w:tc>
        <w:tc>
          <w:tcPr>
            <w:tcW w:w="993" w:type="dxa"/>
            <w:tcBorders>
              <w:top w:val="nil"/>
              <w:left w:val="nil"/>
              <w:bottom w:val="single" w:sz="4" w:space="0" w:color="000000"/>
              <w:right w:val="single" w:sz="4" w:space="0" w:color="000000"/>
            </w:tcBorders>
            <w:shd w:val="clear" w:color="000000" w:fill="D9D9D9"/>
            <w:noWrap/>
            <w:vAlign w:val="center"/>
            <w:hideMark/>
          </w:tcPr>
          <w:p w14:paraId="3F72A373"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292402</w:t>
            </w:r>
          </w:p>
        </w:tc>
        <w:tc>
          <w:tcPr>
            <w:tcW w:w="3519" w:type="dxa"/>
            <w:tcBorders>
              <w:top w:val="nil"/>
              <w:left w:val="nil"/>
              <w:bottom w:val="single" w:sz="4" w:space="0" w:color="000000"/>
              <w:right w:val="single" w:sz="4" w:space="0" w:color="000000"/>
            </w:tcBorders>
            <w:shd w:val="clear" w:color="auto" w:fill="auto"/>
            <w:vAlign w:val="center"/>
            <w:hideMark/>
          </w:tcPr>
          <w:p w14:paraId="2BF55BFA"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AMINOFILINA 24MG/ML 10ML</w:t>
            </w:r>
          </w:p>
        </w:tc>
        <w:tc>
          <w:tcPr>
            <w:tcW w:w="1300" w:type="dxa"/>
            <w:tcBorders>
              <w:top w:val="nil"/>
              <w:left w:val="nil"/>
              <w:bottom w:val="single" w:sz="4" w:space="0" w:color="000000"/>
              <w:right w:val="single" w:sz="4" w:space="0" w:color="000000"/>
            </w:tcBorders>
            <w:shd w:val="clear" w:color="auto" w:fill="auto"/>
            <w:vAlign w:val="center"/>
            <w:hideMark/>
          </w:tcPr>
          <w:p w14:paraId="7ED6608E"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01432685"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0829646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10.000</w:t>
            </w:r>
          </w:p>
        </w:tc>
      </w:tr>
      <w:tr w:rsidR="00DE1BB2" w:rsidRPr="00DE1BB2" w14:paraId="72FC42FB" w14:textId="77777777" w:rsidTr="00BC3FD0">
        <w:trPr>
          <w:trHeight w:val="3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3B8C5E62"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236</w:t>
            </w:r>
          </w:p>
        </w:tc>
        <w:tc>
          <w:tcPr>
            <w:tcW w:w="993" w:type="dxa"/>
            <w:tcBorders>
              <w:top w:val="nil"/>
              <w:left w:val="nil"/>
              <w:bottom w:val="single" w:sz="4" w:space="0" w:color="000000"/>
              <w:right w:val="single" w:sz="4" w:space="0" w:color="000000"/>
            </w:tcBorders>
            <w:shd w:val="clear" w:color="000000" w:fill="D9D9D9"/>
            <w:noWrap/>
            <w:vAlign w:val="center"/>
            <w:hideMark/>
          </w:tcPr>
          <w:p w14:paraId="130D9FE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271710</w:t>
            </w:r>
          </w:p>
        </w:tc>
        <w:tc>
          <w:tcPr>
            <w:tcW w:w="3519" w:type="dxa"/>
            <w:tcBorders>
              <w:top w:val="nil"/>
              <w:left w:val="nil"/>
              <w:bottom w:val="single" w:sz="4" w:space="0" w:color="000000"/>
              <w:right w:val="single" w:sz="4" w:space="0" w:color="000000"/>
            </w:tcBorders>
            <w:shd w:val="clear" w:color="auto" w:fill="auto"/>
            <w:vAlign w:val="center"/>
            <w:hideMark/>
          </w:tcPr>
          <w:p w14:paraId="0CBD4E7F"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AMIODARONA 50MG/ML 3ML</w:t>
            </w:r>
          </w:p>
        </w:tc>
        <w:tc>
          <w:tcPr>
            <w:tcW w:w="1300" w:type="dxa"/>
            <w:tcBorders>
              <w:top w:val="nil"/>
              <w:left w:val="nil"/>
              <w:bottom w:val="single" w:sz="4" w:space="0" w:color="000000"/>
              <w:right w:val="single" w:sz="4" w:space="0" w:color="000000"/>
            </w:tcBorders>
            <w:shd w:val="clear" w:color="auto" w:fill="auto"/>
            <w:vAlign w:val="center"/>
            <w:hideMark/>
          </w:tcPr>
          <w:p w14:paraId="55791A3A"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21F016D6"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12A8DB93"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3.000</w:t>
            </w:r>
          </w:p>
        </w:tc>
      </w:tr>
      <w:tr w:rsidR="00DE1BB2" w:rsidRPr="00DE1BB2" w14:paraId="225F76A5" w14:textId="77777777" w:rsidTr="00BC3FD0">
        <w:trPr>
          <w:trHeight w:val="3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52A29A4F"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237</w:t>
            </w:r>
          </w:p>
        </w:tc>
        <w:tc>
          <w:tcPr>
            <w:tcW w:w="993" w:type="dxa"/>
            <w:tcBorders>
              <w:top w:val="nil"/>
              <w:left w:val="nil"/>
              <w:bottom w:val="single" w:sz="4" w:space="0" w:color="000000"/>
              <w:right w:val="single" w:sz="4" w:space="0" w:color="000000"/>
            </w:tcBorders>
            <w:shd w:val="clear" w:color="000000" w:fill="D9D9D9"/>
            <w:noWrap/>
            <w:vAlign w:val="center"/>
            <w:hideMark/>
          </w:tcPr>
          <w:p w14:paraId="43069DB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272042</w:t>
            </w:r>
          </w:p>
        </w:tc>
        <w:tc>
          <w:tcPr>
            <w:tcW w:w="3519" w:type="dxa"/>
            <w:tcBorders>
              <w:top w:val="nil"/>
              <w:left w:val="nil"/>
              <w:bottom w:val="single" w:sz="4" w:space="0" w:color="000000"/>
              <w:right w:val="single" w:sz="4" w:space="0" w:color="000000"/>
            </w:tcBorders>
            <w:shd w:val="clear" w:color="auto" w:fill="auto"/>
            <w:vAlign w:val="center"/>
            <w:hideMark/>
          </w:tcPr>
          <w:p w14:paraId="6FDE6214"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CLONIDINA 0,2 MG</w:t>
            </w:r>
          </w:p>
        </w:tc>
        <w:tc>
          <w:tcPr>
            <w:tcW w:w="1300" w:type="dxa"/>
            <w:tcBorders>
              <w:top w:val="nil"/>
              <w:left w:val="nil"/>
              <w:bottom w:val="single" w:sz="4" w:space="0" w:color="000000"/>
              <w:right w:val="single" w:sz="4" w:space="0" w:color="000000"/>
            </w:tcBorders>
            <w:shd w:val="clear" w:color="auto" w:fill="auto"/>
            <w:vAlign w:val="center"/>
            <w:hideMark/>
          </w:tcPr>
          <w:p w14:paraId="41659439"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70F42B64"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COMPRIMIDO</w:t>
            </w:r>
          </w:p>
        </w:tc>
        <w:tc>
          <w:tcPr>
            <w:tcW w:w="992" w:type="dxa"/>
            <w:tcBorders>
              <w:top w:val="nil"/>
              <w:left w:val="nil"/>
              <w:bottom w:val="single" w:sz="4" w:space="0" w:color="auto"/>
              <w:right w:val="single" w:sz="4" w:space="0" w:color="auto"/>
            </w:tcBorders>
            <w:shd w:val="clear" w:color="auto" w:fill="auto"/>
            <w:noWrap/>
            <w:vAlign w:val="center"/>
            <w:hideMark/>
          </w:tcPr>
          <w:p w14:paraId="62318F9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300</w:t>
            </w:r>
          </w:p>
        </w:tc>
      </w:tr>
      <w:tr w:rsidR="00DE1BB2" w:rsidRPr="00DE1BB2" w14:paraId="73135AD7" w14:textId="77777777" w:rsidTr="00BC3FD0">
        <w:trPr>
          <w:trHeight w:val="3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43574E0A"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lastRenderedPageBreak/>
              <w:t>238</w:t>
            </w:r>
          </w:p>
        </w:tc>
        <w:tc>
          <w:tcPr>
            <w:tcW w:w="993" w:type="dxa"/>
            <w:tcBorders>
              <w:top w:val="nil"/>
              <w:left w:val="nil"/>
              <w:bottom w:val="single" w:sz="4" w:space="0" w:color="000000"/>
              <w:right w:val="single" w:sz="4" w:space="0" w:color="000000"/>
            </w:tcBorders>
            <w:shd w:val="clear" w:color="000000" w:fill="D9D9D9"/>
            <w:noWrap/>
            <w:vAlign w:val="center"/>
            <w:hideMark/>
          </w:tcPr>
          <w:p w14:paraId="0759B50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340206</w:t>
            </w:r>
          </w:p>
        </w:tc>
        <w:tc>
          <w:tcPr>
            <w:tcW w:w="3519" w:type="dxa"/>
            <w:tcBorders>
              <w:top w:val="nil"/>
              <w:left w:val="nil"/>
              <w:bottom w:val="single" w:sz="4" w:space="0" w:color="000000"/>
              <w:right w:val="single" w:sz="4" w:space="0" w:color="000000"/>
            </w:tcBorders>
            <w:shd w:val="clear" w:color="auto" w:fill="auto"/>
            <w:vAlign w:val="center"/>
            <w:hideMark/>
          </w:tcPr>
          <w:p w14:paraId="17823D10"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CLONIDINA 15MG/ 1ML</w:t>
            </w:r>
          </w:p>
        </w:tc>
        <w:tc>
          <w:tcPr>
            <w:tcW w:w="1300" w:type="dxa"/>
            <w:tcBorders>
              <w:top w:val="nil"/>
              <w:left w:val="nil"/>
              <w:bottom w:val="single" w:sz="4" w:space="0" w:color="000000"/>
              <w:right w:val="single" w:sz="4" w:space="0" w:color="000000"/>
            </w:tcBorders>
            <w:shd w:val="clear" w:color="auto" w:fill="auto"/>
            <w:vAlign w:val="center"/>
            <w:hideMark/>
          </w:tcPr>
          <w:p w14:paraId="7A6D43C9"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4CCE5FF8"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244480F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300</w:t>
            </w:r>
          </w:p>
        </w:tc>
      </w:tr>
      <w:tr w:rsidR="00DE1BB2" w:rsidRPr="00DE1BB2" w14:paraId="02BC05A7"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4890DA46"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239</w:t>
            </w:r>
          </w:p>
        </w:tc>
        <w:tc>
          <w:tcPr>
            <w:tcW w:w="993" w:type="dxa"/>
            <w:tcBorders>
              <w:top w:val="nil"/>
              <w:left w:val="nil"/>
              <w:bottom w:val="single" w:sz="4" w:space="0" w:color="000000"/>
              <w:right w:val="single" w:sz="4" w:space="0" w:color="000000"/>
            </w:tcBorders>
            <w:shd w:val="clear" w:color="000000" w:fill="D9D9D9"/>
            <w:noWrap/>
            <w:vAlign w:val="center"/>
            <w:hideMark/>
          </w:tcPr>
          <w:p w14:paraId="7812861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268396</w:t>
            </w:r>
          </w:p>
        </w:tc>
        <w:tc>
          <w:tcPr>
            <w:tcW w:w="3519" w:type="dxa"/>
            <w:tcBorders>
              <w:top w:val="nil"/>
              <w:left w:val="nil"/>
              <w:bottom w:val="single" w:sz="4" w:space="0" w:color="000000"/>
              <w:right w:val="single" w:sz="4" w:space="0" w:color="000000"/>
            </w:tcBorders>
            <w:shd w:val="clear" w:color="auto" w:fill="auto"/>
            <w:vAlign w:val="center"/>
            <w:hideMark/>
          </w:tcPr>
          <w:p w14:paraId="79B0332B"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ATRACÚRIO BESILATO 10MG/ML - 2,5ML</w:t>
            </w:r>
          </w:p>
        </w:tc>
        <w:tc>
          <w:tcPr>
            <w:tcW w:w="1300" w:type="dxa"/>
            <w:tcBorders>
              <w:top w:val="nil"/>
              <w:left w:val="nil"/>
              <w:bottom w:val="single" w:sz="4" w:space="0" w:color="000000"/>
              <w:right w:val="single" w:sz="4" w:space="0" w:color="000000"/>
            </w:tcBorders>
            <w:shd w:val="clear" w:color="auto" w:fill="auto"/>
            <w:vAlign w:val="center"/>
            <w:hideMark/>
          </w:tcPr>
          <w:p w14:paraId="77A7E5A4"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Cx c/25</w:t>
            </w:r>
          </w:p>
        </w:tc>
        <w:tc>
          <w:tcPr>
            <w:tcW w:w="1701" w:type="dxa"/>
            <w:tcBorders>
              <w:top w:val="nil"/>
              <w:left w:val="nil"/>
              <w:bottom w:val="single" w:sz="4" w:space="0" w:color="000000"/>
              <w:right w:val="single" w:sz="4" w:space="0" w:color="000000"/>
            </w:tcBorders>
            <w:shd w:val="clear" w:color="auto" w:fill="auto"/>
            <w:vAlign w:val="center"/>
            <w:hideMark/>
          </w:tcPr>
          <w:p w14:paraId="7F21A981"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4970AD7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40</w:t>
            </w:r>
          </w:p>
        </w:tc>
      </w:tr>
      <w:tr w:rsidR="00DE1BB2" w:rsidRPr="00DE1BB2" w14:paraId="51CCC9A8"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02319377"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240</w:t>
            </w:r>
          </w:p>
        </w:tc>
        <w:tc>
          <w:tcPr>
            <w:tcW w:w="993" w:type="dxa"/>
            <w:tcBorders>
              <w:top w:val="nil"/>
              <w:left w:val="nil"/>
              <w:bottom w:val="single" w:sz="4" w:space="0" w:color="000000"/>
              <w:right w:val="single" w:sz="4" w:space="0" w:color="000000"/>
            </w:tcBorders>
            <w:shd w:val="clear" w:color="000000" w:fill="D9D9D9"/>
            <w:noWrap/>
            <w:vAlign w:val="center"/>
            <w:hideMark/>
          </w:tcPr>
          <w:p w14:paraId="42F2EDC3"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268214</w:t>
            </w:r>
          </w:p>
        </w:tc>
        <w:tc>
          <w:tcPr>
            <w:tcW w:w="3519" w:type="dxa"/>
            <w:tcBorders>
              <w:top w:val="nil"/>
              <w:left w:val="nil"/>
              <w:bottom w:val="single" w:sz="4" w:space="0" w:color="000000"/>
              <w:right w:val="single" w:sz="4" w:space="0" w:color="000000"/>
            </w:tcBorders>
            <w:shd w:val="clear" w:color="auto" w:fill="auto"/>
            <w:vAlign w:val="center"/>
            <w:hideMark/>
          </w:tcPr>
          <w:p w14:paraId="7C981EC8"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ATROPINA SULFATO 0,25MG/ML 1 ml</w:t>
            </w:r>
          </w:p>
        </w:tc>
        <w:tc>
          <w:tcPr>
            <w:tcW w:w="1300" w:type="dxa"/>
            <w:tcBorders>
              <w:top w:val="nil"/>
              <w:left w:val="nil"/>
              <w:bottom w:val="single" w:sz="4" w:space="0" w:color="000000"/>
              <w:right w:val="single" w:sz="4" w:space="0" w:color="000000"/>
            </w:tcBorders>
            <w:shd w:val="clear" w:color="auto" w:fill="auto"/>
            <w:vAlign w:val="center"/>
            <w:hideMark/>
          </w:tcPr>
          <w:p w14:paraId="72E1EC1E"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Cx c/100</w:t>
            </w:r>
          </w:p>
        </w:tc>
        <w:tc>
          <w:tcPr>
            <w:tcW w:w="1701" w:type="dxa"/>
            <w:tcBorders>
              <w:top w:val="nil"/>
              <w:left w:val="nil"/>
              <w:bottom w:val="single" w:sz="4" w:space="0" w:color="000000"/>
              <w:right w:val="single" w:sz="4" w:space="0" w:color="000000"/>
            </w:tcBorders>
            <w:shd w:val="clear" w:color="auto" w:fill="auto"/>
            <w:vAlign w:val="center"/>
            <w:hideMark/>
          </w:tcPr>
          <w:p w14:paraId="602C38B4"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1B882A5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30</w:t>
            </w:r>
          </w:p>
        </w:tc>
      </w:tr>
      <w:tr w:rsidR="00DE1BB2" w:rsidRPr="00DE1BB2" w14:paraId="2E9C4729"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38611683"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241</w:t>
            </w:r>
          </w:p>
        </w:tc>
        <w:tc>
          <w:tcPr>
            <w:tcW w:w="993" w:type="dxa"/>
            <w:tcBorders>
              <w:top w:val="nil"/>
              <w:left w:val="nil"/>
              <w:bottom w:val="single" w:sz="4" w:space="0" w:color="000000"/>
              <w:right w:val="single" w:sz="4" w:space="0" w:color="000000"/>
            </w:tcBorders>
            <w:shd w:val="clear" w:color="000000" w:fill="D9D9D9"/>
            <w:noWrap/>
            <w:vAlign w:val="center"/>
            <w:hideMark/>
          </w:tcPr>
          <w:p w14:paraId="7FA9695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270597</w:t>
            </w:r>
          </w:p>
        </w:tc>
        <w:tc>
          <w:tcPr>
            <w:tcW w:w="3519" w:type="dxa"/>
            <w:tcBorders>
              <w:top w:val="nil"/>
              <w:left w:val="nil"/>
              <w:bottom w:val="single" w:sz="4" w:space="0" w:color="000000"/>
              <w:right w:val="single" w:sz="4" w:space="0" w:color="000000"/>
            </w:tcBorders>
            <w:shd w:val="clear" w:color="auto" w:fill="auto"/>
            <w:vAlign w:val="center"/>
            <w:hideMark/>
          </w:tcPr>
          <w:p w14:paraId="213A3E71"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BETAMETASONA (ACETATO 3MG) + (FOSFATO 3MG/ML) 1ML</w:t>
            </w:r>
          </w:p>
        </w:tc>
        <w:tc>
          <w:tcPr>
            <w:tcW w:w="1300" w:type="dxa"/>
            <w:tcBorders>
              <w:top w:val="nil"/>
              <w:left w:val="nil"/>
              <w:bottom w:val="single" w:sz="4" w:space="0" w:color="000000"/>
              <w:right w:val="single" w:sz="4" w:space="0" w:color="000000"/>
            </w:tcBorders>
            <w:shd w:val="clear" w:color="auto" w:fill="auto"/>
            <w:vAlign w:val="center"/>
            <w:hideMark/>
          </w:tcPr>
          <w:p w14:paraId="527A2BD3"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Cx c/25</w:t>
            </w:r>
          </w:p>
        </w:tc>
        <w:tc>
          <w:tcPr>
            <w:tcW w:w="1701" w:type="dxa"/>
            <w:tcBorders>
              <w:top w:val="nil"/>
              <w:left w:val="nil"/>
              <w:bottom w:val="single" w:sz="4" w:space="0" w:color="000000"/>
              <w:right w:val="single" w:sz="4" w:space="0" w:color="000000"/>
            </w:tcBorders>
            <w:shd w:val="clear" w:color="auto" w:fill="auto"/>
            <w:vAlign w:val="center"/>
            <w:hideMark/>
          </w:tcPr>
          <w:p w14:paraId="33F00F07"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1B7D3D1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40</w:t>
            </w:r>
          </w:p>
        </w:tc>
      </w:tr>
      <w:tr w:rsidR="00DE1BB2" w:rsidRPr="00DE1BB2" w14:paraId="73315BA0" w14:textId="77777777" w:rsidTr="00BC3FD0">
        <w:trPr>
          <w:trHeight w:val="600"/>
          <w:jc w:val="center"/>
        </w:trPr>
        <w:tc>
          <w:tcPr>
            <w:tcW w:w="567" w:type="dxa"/>
            <w:tcBorders>
              <w:top w:val="nil"/>
              <w:left w:val="single" w:sz="4" w:space="0" w:color="000000"/>
              <w:bottom w:val="single" w:sz="4" w:space="0" w:color="auto"/>
              <w:right w:val="single" w:sz="4" w:space="0" w:color="000000"/>
            </w:tcBorders>
            <w:shd w:val="clear" w:color="000000" w:fill="D9D9D9"/>
            <w:noWrap/>
            <w:vAlign w:val="center"/>
          </w:tcPr>
          <w:p w14:paraId="3C62BA26"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242</w:t>
            </w:r>
          </w:p>
        </w:tc>
        <w:tc>
          <w:tcPr>
            <w:tcW w:w="993" w:type="dxa"/>
            <w:tcBorders>
              <w:top w:val="nil"/>
              <w:left w:val="nil"/>
              <w:bottom w:val="single" w:sz="4" w:space="0" w:color="auto"/>
              <w:right w:val="single" w:sz="4" w:space="0" w:color="000000"/>
            </w:tcBorders>
            <w:shd w:val="clear" w:color="000000" w:fill="D9D9D9"/>
            <w:noWrap/>
            <w:vAlign w:val="center"/>
            <w:hideMark/>
          </w:tcPr>
          <w:p w14:paraId="328C1DD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276097</w:t>
            </w:r>
          </w:p>
        </w:tc>
        <w:tc>
          <w:tcPr>
            <w:tcW w:w="3519" w:type="dxa"/>
            <w:tcBorders>
              <w:top w:val="nil"/>
              <w:left w:val="nil"/>
              <w:bottom w:val="single" w:sz="4" w:space="0" w:color="auto"/>
              <w:right w:val="single" w:sz="4" w:space="0" w:color="000000"/>
            </w:tcBorders>
            <w:shd w:val="clear" w:color="auto" w:fill="auto"/>
            <w:vAlign w:val="center"/>
            <w:hideMark/>
          </w:tcPr>
          <w:p w14:paraId="4462B43A"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BICABORNATO DE SÓDIO 10% 10ML</w:t>
            </w:r>
          </w:p>
        </w:tc>
        <w:tc>
          <w:tcPr>
            <w:tcW w:w="1300" w:type="dxa"/>
            <w:tcBorders>
              <w:top w:val="nil"/>
              <w:left w:val="nil"/>
              <w:bottom w:val="single" w:sz="4" w:space="0" w:color="auto"/>
              <w:right w:val="single" w:sz="4" w:space="0" w:color="000000"/>
            </w:tcBorders>
            <w:shd w:val="clear" w:color="auto" w:fill="auto"/>
            <w:vAlign w:val="center"/>
            <w:hideMark/>
          </w:tcPr>
          <w:p w14:paraId="19A8E219"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auto"/>
              <w:right w:val="single" w:sz="4" w:space="0" w:color="000000"/>
            </w:tcBorders>
            <w:shd w:val="clear" w:color="auto" w:fill="auto"/>
            <w:vAlign w:val="center"/>
            <w:hideMark/>
          </w:tcPr>
          <w:p w14:paraId="7EF6A86D"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57A86B83"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2.000</w:t>
            </w:r>
          </w:p>
        </w:tc>
      </w:tr>
      <w:tr w:rsidR="00DE1BB2" w:rsidRPr="00DE1BB2" w14:paraId="1EABDF04" w14:textId="77777777" w:rsidTr="00BC3FD0">
        <w:trPr>
          <w:trHeight w:val="600"/>
          <w:jc w:val="center"/>
        </w:trPr>
        <w:tc>
          <w:tcPr>
            <w:tcW w:w="567" w:type="dxa"/>
            <w:tcBorders>
              <w:top w:val="single" w:sz="4" w:space="0" w:color="auto"/>
              <w:left w:val="single" w:sz="4" w:space="0" w:color="000000"/>
              <w:bottom w:val="single" w:sz="4" w:space="0" w:color="000000"/>
              <w:right w:val="single" w:sz="4" w:space="0" w:color="000000"/>
            </w:tcBorders>
            <w:shd w:val="clear" w:color="000000" w:fill="D9D9D9"/>
            <w:noWrap/>
            <w:vAlign w:val="center"/>
          </w:tcPr>
          <w:p w14:paraId="4794FD90"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243</w:t>
            </w:r>
          </w:p>
        </w:tc>
        <w:tc>
          <w:tcPr>
            <w:tcW w:w="993" w:type="dxa"/>
            <w:tcBorders>
              <w:top w:val="single" w:sz="4" w:space="0" w:color="auto"/>
              <w:left w:val="nil"/>
              <w:bottom w:val="single" w:sz="4" w:space="0" w:color="000000"/>
              <w:right w:val="single" w:sz="4" w:space="0" w:color="000000"/>
            </w:tcBorders>
            <w:shd w:val="clear" w:color="000000" w:fill="D9D9D9"/>
            <w:noWrap/>
            <w:vAlign w:val="center"/>
            <w:hideMark/>
          </w:tcPr>
          <w:p w14:paraId="39D061A4"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394088</w:t>
            </w:r>
          </w:p>
        </w:tc>
        <w:tc>
          <w:tcPr>
            <w:tcW w:w="3519" w:type="dxa"/>
            <w:tcBorders>
              <w:top w:val="single" w:sz="4" w:space="0" w:color="auto"/>
              <w:left w:val="nil"/>
              <w:bottom w:val="single" w:sz="4" w:space="0" w:color="000000"/>
              <w:right w:val="single" w:sz="4" w:space="0" w:color="000000"/>
            </w:tcBorders>
            <w:shd w:val="clear" w:color="auto" w:fill="auto"/>
            <w:vAlign w:val="center"/>
            <w:hideMark/>
          </w:tcPr>
          <w:p w14:paraId="0A3EB2BD"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BICARBONATO DE SÓDIO 8,40% 10 ML</w:t>
            </w:r>
          </w:p>
        </w:tc>
        <w:tc>
          <w:tcPr>
            <w:tcW w:w="1300" w:type="dxa"/>
            <w:tcBorders>
              <w:top w:val="single" w:sz="4" w:space="0" w:color="auto"/>
              <w:left w:val="nil"/>
              <w:bottom w:val="single" w:sz="4" w:space="0" w:color="000000"/>
              <w:right w:val="single" w:sz="4" w:space="0" w:color="000000"/>
            </w:tcBorders>
            <w:shd w:val="clear" w:color="auto" w:fill="auto"/>
            <w:vAlign w:val="center"/>
            <w:hideMark/>
          </w:tcPr>
          <w:p w14:paraId="225BAE31"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Cx c/200</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14:paraId="323643C0"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6D1EE3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16</w:t>
            </w:r>
          </w:p>
        </w:tc>
      </w:tr>
      <w:tr w:rsidR="00DE1BB2" w:rsidRPr="00DE1BB2" w14:paraId="778D8BD0"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429750AE"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244</w:t>
            </w:r>
          </w:p>
        </w:tc>
        <w:tc>
          <w:tcPr>
            <w:tcW w:w="993" w:type="dxa"/>
            <w:tcBorders>
              <w:top w:val="nil"/>
              <w:left w:val="nil"/>
              <w:bottom w:val="single" w:sz="4" w:space="0" w:color="000000"/>
              <w:right w:val="single" w:sz="4" w:space="0" w:color="000000"/>
            </w:tcBorders>
            <w:shd w:val="clear" w:color="000000" w:fill="D9D9D9"/>
            <w:noWrap/>
            <w:vAlign w:val="center"/>
            <w:hideMark/>
          </w:tcPr>
          <w:p w14:paraId="41FEEDD7"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394088</w:t>
            </w:r>
          </w:p>
        </w:tc>
        <w:tc>
          <w:tcPr>
            <w:tcW w:w="3519" w:type="dxa"/>
            <w:tcBorders>
              <w:top w:val="nil"/>
              <w:left w:val="nil"/>
              <w:bottom w:val="single" w:sz="4" w:space="0" w:color="000000"/>
              <w:right w:val="single" w:sz="4" w:space="0" w:color="000000"/>
            </w:tcBorders>
            <w:shd w:val="clear" w:color="auto" w:fill="auto"/>
            <w:vAlign w:val="center"/>
            <w:hideMark/>
          </w:tcPr>
          <w:p w14:paraId="6BF727A5"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BICARBONATO DE SÓDIO 8,40% 250ML</w:t>
            </w:r>
          </w:p>
        </w:tc>
        <w:tc>
          <w:tcPr>
            <w:tcW w:w="1300" w:type="dxa"/>
            <w:tcBorders>
              <w:top w:val="nil"/>
              <w:left w:val="nil"/>
              <w:bottom w:val="single" w:sz="4" w:space="0" w:color="000000"/>
              <w:right w:val="single" w:sz="4" w:space="0" w:color="000000"/>
            </w:tcBorders>
            <w:shd w:val="clear" w:color="auto" w:fill="auto"/>
            <w:vAlign w:val="center"/>
            <w:hideMark/>
          </w:tcPr>
          <w:p w14:paraId="03B8DD48"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660DBBD7"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BOLSA</w:t>
            </w:r>
          </w:p>
        </w:tc>
        <w:tc>
          <w:tcPr>
            <w:tcW w:w="992" w:type="dxa"/>
            <w:tcBorders>
              <w:top w:val="nil"/>
              <w:left w:val="nil"/>
              <w:bottom w:val="single" w:sz="4" w:space="0" w:color="auto"/>
              <w:right w:val="single" w:sz="4" w:space="0" w:color="auto"/>
            </w:tcBorders>
            <w:shd w:val="clear" w:color="auto" w:fill="auto"/>
            <w:noWrap/>
            <w:vAlign w:val="center"/>
            <w:hideMark/>
          </w:tcPr>
          <w:p w14:paraId="37EC192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500</w:t>
            </w:r>
          </w:p>
        </w:tc>
      </w:tr>
      <w:tr w:rsidR="00DE1BB2" w:rsidRPr="00DE1BB2" w14:paraId="199B7D52" w14:textId="77777777" w:rsidTr="00BC3FD0">
        <w:trPr>
          <w:trHeight w:val="12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0C398F92"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245</w:t>
            </w:r>
          </w:p>
        </w:tc>
        <w:tc>
          <w:tcPr>
            <w:tcW w:w="993" w:type="dxa"/>
            <w:tcBorders>
              <w:top w:val="nil"/>
              <w:left w:val="nil"/>
              <w:bottom w:val="single" w:sz="4" w:space="0" w:color="000000"/>
              <w:right w:val="single" w:sz="4" w:space="0" w:color="000000"/>
            </w:tcBorders>
            <w:shd w:val="clear" w:color="000000" w:fill="D9D9D9"/>
            <w:noWrap/>
            <w:vAlign w:val="center"/>
            <w:hideMark/>
          </w:tcPr>
          <w:p w14:paraId="174581D3"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270621</w:t>
            </w:r>
          </w:p>
        </w:tc>
        <w:tc>
          <w:tcPr>
            <w:tcW w:w="3519" w:type="dxa"/>
            <w:tcBorders>
              <w:top w:val="nil"/>
              <w:left w:val="nil"/>
              <w:bottom w:val="single" w:sz="4" w:space="0" w:color="000000"/>
              <w:right w:val="single" w:sz="4" w:space="0" w:color="000000"/>
            </w:tcBorders>
            <w:shd w:val="clear" w:color="auto" w:fill="auto"/>
            <w:vAlign w:val="center"/>
            <w:hideMark/>
          </w:tcPr>
          <w:p w14:paraId="60922E74"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ESCOPOLAMINA BUTILBROMETO + DIPIRONA SÓDICA 4MG/ML + 500MG/ML SOL. INJETÁVEL 5ML</w:t>
            </w:r>
          </w:p>
        </w:tc>
        <w:tc>
          <w:tcPr>
            <w:tcW w:w="1300" w:type="dxa"/>
            <w:tcBorders>
              <w:top w:val="nil"/>
              <w:left w:val="nil"/>
              <w:bottom w:val="single" w:sz="4" w:space="0" w:color="000000"/>
              <w:right w:val="single" w:sz="4" w:space="0" w:color="000000"/>
            </w:tcBorders>
            <w:shd w:val="clear" w:color="auto" w:fill="auto"/>
            <w:vAlign w:val="center"/>
            <w:hideMark/>
          </w:tcPr>
          <w:p w14:paraId="630CF7D2"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038C31C6"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345E1D6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15.000</w:t>
            </w:r>
          </w:p>
        </w:tc>
      </w:tr>
      <w:tr w:rsidR="00DE1BB2" w:rsidRPr="00DE1BB2" w14:paraId="5250EA44" w14:textId="77777777" w:rsidTr="00BC3FD0">
        <w:trPr>
          <w:trHeight w:val="900"/>
          <w:jc w:val="center"/>
        </w:trPr>
        <w:tc>
          <w:tcPr>
            <w:tcW w:w="567" w:type="dxa"/>
            <w:tcBorders>
              <w:top w:val="nil"/>
              <w:left w:val="single" w:sz="4" w:space="0" w:color="000000"/>
              <w:bottom w:val="single" w:sz="4" w:space="0" w:color="auto"/>
              <w:right w:val="single" w:sz="4" w:space="0" w:color="000000"/>
            </w:tcBorders>
            <w:shd w:val="clear" w:color="000000" w:fill="D9D9D9"/>
            <w:noWrap/>
            <w:vAlign w:val="center"/>
          </w:tcPr>
          <w:p w14:paraId="7D237865"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246</w:t>
            </w:r>
          </w:p>
        </w:tc>
        <w:tc>
          <w:tcPr>
            <w:tcW w:w="993" w:type="dxa"/>
            <w:tcBorders>
              <w:top w:val="nil"/>
              <w:left w:val="nil"/>
              <w:bottom w:val="single" w:sz="4" w:space="0" w:color="auto"/>
              <w:right w:val="single" w:sz="4" w:space="0" w:color="000000"/>
            </w:tcBorders>
            <w:shd w:val="clear" w:color="000000" w:fill="D9D9D9"/>
            <w:noWrap/>
            <w:vAlign w:val="center"/>
            <w:hideMark/>
          </w:tcPr>
          <w:p w14:paraId="54CEB114"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267282</w:t>
            </w:r>
          </w:p>
        </w:tc>
        <w:tc>
          <w:tcPr>
            <w:tcW w:w="3519" w:type="dxa"/>
            <w:tcBorders>
              <w:top w:val="nil"/>
              <w:left w:val="nil"/>
              <w:bottom w:val="single" w:sz="4" w:space="0" w:color="auto"/>
              <w:right w:val="single" w:sz="4" w:space="0" w:color="000000"/>
            </w:tcBorders>
            <w:shd w:val="clear" w:color="auto" w:fill="auto"/>
            <w:vAlign w:val="center"/>
            <w:hideMark/>
          </w:tcPr>
          <w:p w14:paraId="186C25CF"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ESCOPOLAMINA BUTILBROMETO 20MG/ML SOL. INJETÁVEL 1 ML</w:t>
            </w:r>
          </w:p>
        </w:tc>
        <w:tc>
          <w:tcPr>
            <w:tcW w:w="1300" w:type="dxa"/>
            <w:tcBorders>
              <w:top w:val="nil"/>
              <w:left w:val="nil"/>
              <w:bottom w:val="single" w:sz="4" w:space="0" w:color="auto"/>
              <w:right w:val="single" w:sz="4" w:space="0" w:color="000000"/>
            </w:tcBorders>
            <w:shd w:val="clear" w:color="auto" w:fill="auto"/>
            <w:vAlign w:val="center"/>
            <w:hideMark/>
          </w:tcPr>
          <w:p w14:paraId="07F32C00"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auto"/>
              <w:right w:val="single" w:sz="4" w:space="0" w:color="000000"/>
            </w:tcBorders>
            <w:shd w:val="clear" w:color="auto" w:fill="auto"/>
            <w:vAlign w:val="center"/>
            <w:hideMark/>
          </w:tcPr>
          <w:p w14:paraId="16EBBF83"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6D1ED15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15.000</w:t>
            </w:r>
          </w:p>
        </w:tc>
      </w:tr>
      <w:tr w:rsidR="00DE1BB2" w:rsidRPr="00DE1BB2" w14:paraId="13F32125" w14:textId="77777777" w:rsidTr="00BC3FD0">
        <w:trPr>
          <w:trHeight w:val="600"/>
          <w:jc w:val="center"/>
        </w:trPr>
        <w:tc>
          <w:tcPr>
            <w:tcW w:w="567" w:type="dxa"/>
            <w:tcBorders>
              <w:top w:val="single" w:sz="4" w:space="0" w:color="auto"/>
              <w:left w:val="single" w:sz="4" w:space="0" w:color="000000"/>
              <w:bottom w:val="single" w:sz="4" w:space="0" w:color="auto"/>
              <w:right w:val="single" w:sz="4" w:space="0" w:color="000000"/>
            </w:tcBorders>
            <w:shd w:val="clear" w:color="000000" w:fill="D9D9D9"/>
            <w:noWrap/>
            <w:vAlign w:val="center"/>
          </w:tcPr>
          <w:p w14:paraId="05380474"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247</w:t>
            </w:r>
          </w:p>
        </w:tc>
        <w:tc>
          <w:tcPr>
            <w:tcW w:w="993" w:type="dxa"/>
            <w:tcBorders>
              <w:top w:val="single" w:sz="4" w:space="0" w:color="auto"/>
              <w:left w:val="nil"/>
              <w:bottom w:val="single" w:sz="4" w:space="0" w:color="auto"/>
              <w:right w:val="single" w:sz="4" w:space="0" w:color="000000"/>
            </w:tcBorders>
            <w:shd w:val="clear" w:color="000000" w:fill="D9D9D9"/>
            <w:noWrap/>
            <w:vAlign w:val="center"/>
            <w:hideMark/>
          </w:tcPr>
          <w:p w14:paraId="510F902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268521</w:t>
            </w:r>
          </w:p>
        </w:tc>
        <w:tc>
          <w:tcPr>
            <w:tcW w:w="3519" w:type="dxa"/>
            <w:tcBorders>
              <w:top w:val="single" w:sz="4" w:space="0" w:color="auto"/>
              <w:left w:val="nil"/>
              <w:bottom w:val="single" w:sz="4" w:space="0" w:color="auto"/>
              <w:right w:val="single" w:sz="4" w:space="0" w:color="000000"/>
            </w:tcBorders>
            <w:shd w:val="clear" w:color="auto" w:fill="auto"/>
            <w:vAlign w:val="center"/>
            <w:hideMark/>
          </w:tcPr>
          <w:p w14:paraId="5D1958D1"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ROCURÔNIO BROMETO 10MG - 5ML</w:t>
            </w:r>
          </w:p>
        </w:tc>
        <w:tc>
          <w:tcPr>
            <w:tcW w:w="1300" w:type="dxa"/>
            <w:tcBorders>
              <w:top w:val="single" w:sz="4" w:space="0" w:color="auto"/>
              <w:left w:val="nil"/>
              <w:bottom w:val="single" w:sz="4" w:space="0" w:color="auto"/>
              <w:right w:val="single" w:sz="4" w:space="0" w:color="000000"/>
            </w:tcBorders>
            <w:shd w:val="clear" w:color="auto" w:fill="auto"/>
            <w:vAlign w:val="center"/>
            <w:hideMark/>
          </w:tcPr>
          <w:p w14:paraId="30713C6B"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Cx c/50</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14:paraId="03279D55"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1CB6BC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w:t>
            </w:r>
          </w:p>
        </w:tc>
      </w:tr>
      <w:tr w:rsidR="00DE1BB2" w:rsidRPr="00DE1BB2" w14:paraId="03D1935A" w14:textId="77777777" w:rsidTr="00BC3FD0">
        <w:trPr>
          <w:trHeight w:val="300"/>
          <w:jc w:val="center"/>
        </w:trPr>
        <w:tc>
          <w:tcPr>
            <w:tcW w:w="567" w:type="dxa"/>
            <w:tcBorders>
              <w:top w:val="single" w:sz="4" w:space="0" w:color="auto"/>
              <w:left w:val="single" w:sz="4" w:space="0" w:color="000000"/>
              <w:bottom w:val="single" w:sz="4" w:space="0" w:color="000000"/>
              <w:right w:val="single" w:sz="4" w:space="0" w:color="000000"/>
            </w:tcBorders>
            <w:shd w:val="clear" w:color="000000" w:fill="D9D9D9"/>
            <w:noWrap/>
            <w:vAlign w:val="center"/>
          </w:tcPr>
          <w:p w14:paraId="714B3D1D"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248</w:t>
            </w:r>
          </w:p>
        </w:tc>
        <w:tc>
          <w:tcPr>
            <w:tcW w:w="993" w:type="dxa"/>
            <w:tcBorders>
              <w:top w:val="single" w:sz="4" w:space="0" w:color="auto"/>
              <w:left w:val="nil"/>
              <w:bottom w:val="single" w:sz="4" w:space="0" w:color="000000"/>
              <w:right w:val="single" w:sz="4" w:space="0" w:color="000000"/>
            </w:tcBorders>
            <w:shd w:val="clear" w:color="000000" w:fill="D9D9D9"/>
            <w:noWrap/>
            <w:vAlign w:val="center"/>
            <w:hideMark/>
          </w:tcPr>
          <w:p w14:paraId="6E7475F9"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269958</w:t>
            </w:r>
          </w:p>
        </w:tc>
        <w:tc>
          <w:tcPr>
            <w:tcW w:w="3519" w:type="dxa"/>
            <w:tcBorders>
              <w:top w:val="single" w:sz="4" w:space="0" w:color="auto"/>
              <w:left w:val="nil"/>
              <w:bottom w:val="single" w:sz="4" w:space="0" w:color="000000"/>
              <w:right w:val="single" w:sz="4" w:space="0" w:color="000000"/>
            </w:tcBorders>
            <w:shd w:val="clear" w:color="auto" w:fill="auto"/>
            <w:vAlign w:val="center"/>
            <w:hideMark/>
          </w:tcPr>
          <w:p w14:paraId="04DEB5CA"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BROMOPRIDA 5MG/ML 2ML</w:t>
            </w:r>
          </w:p>
        </w:tc>
        <w:tc>
          <w:tcPr>
            <w:tcW w:w="1300" w:type="dxa"/>
            <w:tcBorders>
              <w:top w:val="single" w:sz="4" w:space="0" w:color="auto"/>
              <w:left w:val="nil"/>
              <w:bottom w:val="single" w:sz="4" w:space="0" w:color="000000"/>
              <w:right w:val="single" w:sz="4" w:space="0" w:color="000000"/>
            </w:tcBorders>
            <w:shd w:val="clear" w:color="auto" w:fill="auto"/>
            <w:vAlign w:val="center"/>
            <w:hideMark/>
          </w:tcPr>
          <w:p w14:paraId="6EF0C23F"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Cx c/50</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14:paraId="2558F01C"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0003A83"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600</w:t>
            </w:r>
          </w:p>
        </w:tc>
      </w:tr>
      <w:tr w:rsidR="00DE1BB2" w:rsidRPr="00DE1BB2" w14:paraId="539C165B"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1A0E9C6B"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249</w:t>
            </w:r>
          </w:p>
        </w:tc>
        <w:tc>
          <w:tcPr>
            <w:tcW w:w="993" w:type="dxa"/>
            <w:tcBorders>
              <w:top w:val="nil"/>
              <w:left w:val="nil"/>
              <w:bottom w:val="single" w:sz="4" w:space="0" w:color="000000"/>
              <w:right w:val="single" w:sz="4" w:space="0" w:color="000000"/>
            </w:tcBorders>
            <w:shd w:val="clear" w:color="000000" w:fill="D9D9D9"/>
            <w:noWrap/>
            <w:vAlign w:val="center"/>
            <w:hideMark/>
          </w:tcPr>
          <w:p w14:paraId="3D937B9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452913</w:t>
            </w:r>
          </w:p>
        </w:tc>
        <w:tc>
          <w:tcPr>
            <w:tcW w:w="3519" w:type="dxa"/>
            <w:tcBorders>
              <w:top w:val="nil"/>
              <w:left w:val="nil"/>
              <w:bottom w:val="single" w:sz="4" w:space="0" w:color="000000"/>
              <w:right w:val="single" w:sz="4" w:space="0" w:color="000000"/>
            </w:tcBorders>
            <w:shd w:val="clear" w:color="auto" w:fill="auto"/>
            <w:vAlign w:val="center"/>
            <w:hideMark/>
          </w:tcPr>
          <w:p w14:paraId="5DF9AEC4"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 xml:space="preserve">BUDESONIDA 32MCG SUSP. SPRAY - 120 DOSES </w:t>
            </w:r>
          </w:p>
        </w:tc>
        <w:tc>
          <w:tcPr>
            <w:tcW w:w="1300" w:type="dxa"/>
            <w:tcBorders>
              <w:top w:val="nil"/>
              <w:left w:val="nil"/>
              <w:bottom w:val="single" w:sz="4" w:space="0" w:color="000000"/>
              <w:right w:val="single" w:sz="4" w:space="0" w:color="000000"/>
            </w:tcBorders>
            <w:shd w:val="clear" w:color="auto" w:fill="auto"/>
            <w:vAlign w:val="center"/>
            <w:hideMark/>
          </w:tcPr>
          <w:p w14:paraId="4EB27DA7"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308B5173"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FRASCO</w:t>
            </w:r>
          </w:p>
        </w:tc>
        <w:tc>
          <w:tcPr>
            <w:tcW w:w="992" w:type="dxa"/>
            <w:tcBorders>
              <w:top w:val="nil"/>
              <w:left w:val="nil"/>
              <w:bottom w:val="single" w:sz="4" w:space="0" w:color="auto"/>
              <w:right w:val="single" w:sz="4" w:space="0" w:color="auto"/>
            </w:tcBorders>
            <w:shd w:val="clear" w:color="auto" w:fill="auto"/>
            <w:noWrap/>
            <w:vAlign w:val="center"/>
            <w:hideMark/>
          </w:tcPr>
          <w:p w14:paraId="6BC0843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200</w:t>
            </w:r>
          </w:p>
        </w:tc>
      </w:tr>
      <w:tr w:rsidR="00DE1BB2" w:rsidRPr="00DE1BB2" w14:paraId="25F3D3DA" w14:textId="77777777" w:rsidTr="00BC3FD0">
        <w:trPr>
          <w:trHeight w:val="9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261270B6"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250</w:t>
            </w:r>
          </w:p>
        </w:tc>
        <w:tc>
          <w:tcPr>
            <w:tcW w:w="993" w:type="dxa"/>
            <w:tcBorders>
              <w:top w:val="nil"/>
              <w:left w:val="nil"/>
              <w:bottom w:val="single" w:sz="4" w:space="0" w:color="000000"/>
              <w:right w:val="single" w:sz="4" w:space="0" w:color="000000"/>
            </w:tcBorders>
            <w:shd w:val="clear" w:color="000000" w:fill="D9D9D9"/>
            <w:noWrap/>
            <w:vAlign w:val="center"/>
            <w:hideMark/>
          </w:tcPr>
          <w:p w14:paraId="2C7AACD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403131</w:t>
            </w:r>
          </w:p>
        </w:tc>
        <w:tc>
          <w:tcPr>
            <w:tcW w:w="3519" w:type="dxa"/>
            <w:tcBorders>
              <w:top w:val="nil"/>
              <w:left w:val="nil"/>
              <w:bottom w:val="single" w:sz="4" w:space="0" w:color="000000"/>
              <w:right w:val="single" w:sz="4" w:space="0" w:color="000000"/>
            </w:tcBorders>
            <w:shd w:val="clear" w:color="auto" w:fill="auto"/>
            <w:vAlign w:val="center"/>
            <w:hideMark/>
          </w:tcPr>
          <w:p w14:paraId="79449854"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 xml:space="preserve">BUDESONIDA 50MCG SUSPENSÃO AQUOSA NASAL 120 DOSES </w:t>
            </w:r>
          </w:p>
        </w:tc>
        <w:tc>
          <w:tcPr>
            <w:tcW w:w="1300" w:type="dxa"/>
            <w:tcBorders>
              <w:top w:val="nil"/>
              <w:left w:val="nil"/>
              <w:bottom w:val="single" w:sz="4" w:space="0" w:color="000000"/>
              <w:right w:val="single" w:sz="4" w:space="0" w:color="000000"/>
            </w:tcBorders>
            <w:shd w:val="clear" w:color="auto" w:fill="auto"/>
            <w:vAlign w:val="center"/>
            <w:hideMark/>
          </w:tcPr>
          <w:p w14:paraId="5794B684"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7F2AC449"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FRASCO</w:t>
            </w:r>
          </w:p>
        </w:tc>
        <w:tc>
          <w:tcPr>
            <w:tcW w:w="992" w:type="dxa"/>
            <w:tcBorders>
              <w:top w:val="nil"/>
              <w:left w:val="nil"/>
              <w:bottom w:val="single" w:sz="4" w:space="0" w:color="auto"/>
              <w:right w:val="single" w:sz="4" w:space="0" w:color="auto"/>
            </w:tcBorders>
            <w:shd w:val="clear" w:color="auto" w:fill="auto"/>
            <w:noWrap/>
            <w:vAlign w:val="center"/>
            <w:hideMark/>
          </w:tcPr>
          <w:p w14:paraId="26B918A9"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200</w:t>
            </w:r>
          </w:p>
        </w:tc>
      </w:tr>
      <w:tr w:rsidR="00DE1BB2" w:rsidRPr="00DE1BB2" w14:paraId="6E7AC92A"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16131E7A"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251</w:t>
            </w:r>
          </w:p>
        </w:tc>
        <w:tc>
          <w:tcPr>
            <w:tcW w:w="993" w:type="dxa"/>
            <w:tcBorders>
              <w:top w:val="nil"/>
              <w:left w:val="nil"/>
              <w:bottom w:val="single" w:sz="4" w:space="0" w:color="000000"/>
              <w:right w:val="single" w:sz="4" w:space="0" w:color="000000"/>
            </w:tcBorders>
            <w:shd w:val="clear" w:color="000000" w:fill="D9D9D9"/>
            <w:noWrap/>
            <w:vAlign w:val="center"/>
            <w:hideMark/>
          </w:tcPr>
          <w:p w14:paraId="7684DE59"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452914</w:t>
            </w:r>
          </w:p>
        </w:tc>
        <w:tc>
          <w:tcPr>
            <w:tcW w:w="3519" w:type="dxa"/>
            <w:tcBorders>
              <w:top w:val="nil"/>
              <w:left w:val="nil"/>
              <w:bottom w:val="single" w:sz="4" w:space="0" w:color="000000"/>
              <w:right w:val="single" w:sz="4" w:space="0" w:color="000000"/>
            </w:tcBorders>
            <w:shd w:val="clear" w:color="auto" w:fill="auto"/>
            <w:vAlign w:val="center"/>
            <w:hideMark/>
          </w:tcPr>
          <w:p w14:paraId="6252E6BA"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BUDESONIDA 64MCG/ML SUSP. SPRAY - 120 DOSES</w:t>
            </w:r>
          </w:p>
        </w:tc>
        <w:tc>
          <w:tcPr>
            <w:tcW w:w="1300" w:type="dxa"/>
            <w:tcBorders>
              <w:top w:val="nil"/>
              <w:left w:val="nil"/>
              <w:bottom w:val="single" w:sz="4" w:space="0" w:color="000000"/>
              <w:right w:val="single" w:sz="4" w:space="0" w:color="000000"/>
            </w:tcBorders>
            <w:shd w:val="clear" w:color="auto" w:fill="auto"/>
            <w:vAlign w:val="center"/>
            <w:hideMark/>
          </w:tcPr>
          <w:p w14:paraId="216A6B14"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0A9A9B43"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FRASCO</w:t>
            </w:r>
          </w:p>
        </w:tc>
        <w:tc>
          <w:tcPr>
            <w:tcW w:w="992" w:type="dxa"/>
            <w:tcBorders>
              <w:top w:val="nil"/>
              <w:left w:val="nil"/>
              <w:bottom w:val="single" w:sz="4" w:space="0" w:color="auto"/>
              <w:right w:val="single" w:sz="4" w:space="0" w:color="auto"/>
            </w:tcBorders>
            <w:shd w:val="clear" w:color="auto" w:fill="auto"/>
            <w:noWrap/>
            <w:vAlign w:val="center"/>
            <w:hideMark/>
          </w:tcPr>
          <w:p w14:paraId="6843074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200</w:t>
            </w:r>
          </w:p>
        </w:tc>
      </w:tr>
      <w:tr w:rsidR="00DE1BB2" w:rsidRPr="00DE1BB2" w14:paraId="1ADBD91B"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77844E0F"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252</w:t>
            </w:r>
          </w:p>
        </w:tc>
        <w:tc>
          <w:tcPr>
            <w:tcW w:w="993" w:type="dxa"/>
            <w:tcBorders>
              <w:top w:val="nil"/>
              <w:left w:val="nil"/>
              <w:bottom w:val="single" w:sz="4" w:space="0" w:color="000000"/>
              <w:right w:val="single" w:sz="4" w:space="0" w:color="000000"/>
            </w:tcBorders>
            <w:shd w:val="clear" w:color="000000" w:fill="D9D9D9"/>
            <w:noWrap/>
            <w:vAlign w:val="center"/>
            <w:hideMark/>
          </w:tcPr>
          <w:p w14:paraId="29B394C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270095</w:t>
            </w:r>
          </w:p>
        </w:tc>
        <w:tc>
          <w:tcPr>
            <w:tcW w:w="3519" w:type="dxa"/>
            <w:tcBorders>
              <w:top w:val="nil"/>
              <w:left w:val="nil"/>
              <w:bottom w:val="single" w:sz="4" w:space="0" w:color="000000"/>
              <w:right w:val="single" w:sz="4" w:space="0" w:color="000000"/>
            </w:tcBorders>
            <w:shd w:val="clear" w:color="auto" w:fill="auto"/>
            <w:vAlign w:val="center"/>
            <w:hideMark/>
          </w:tcPr>
          <w:p w14:paraId="695E7AF7"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proofErr w:type="gramStart"/>
            <w:r w:rsidRPr="00DE1BB2">
              <w:rPr>
                <w:rFonts w:ascii="Arial" w:eastAsia="Times New Roman" w:hAnsi="Arial" w:cs="Arial"/>
                <w:b/>
                <w:color w:val="000000"/>
                <w:sz w:val="18"/>
                <w:szCs w:val="18"/>
                <w:lang w:eastAsia="pt-BR"/>
              </w:rPr>
              <w:t>BUPIVACAÍNA  +</w:t>
            </w:r>
            <w:proofErr w:type="gramEnd"/>
            <w:r w:rsidRPr="00DE1BB2">
              <w:rPr>
                <w:rFonts w:ascii="Arial" w:eastAsia="Times New Roman" w:hAnsi="Arial" w:cs="Arial"/>
                <w:b/>
                <w:color w:val="000000"/>
                <w:sz w:val="18"/>
                <w:szCs w:val="18"/>
                <w:lang w:eastAsia="pt-BR"/>
              </w:rPr>
              <w:t xml:space="preserve"> GLICOSE 0,5% + 8% - AMPOLA 4ML</w:t>
            </w:r>
          </w:p>
        </w:tc>
        <w:tc>
          <w:tcPr>
            <w:tcW w:w="1300" w:type="dxa"/>
            <w:tcBorders>
              <w:top w:val="nil"/>
              <w:left w:val="nil"/>
              <w:bottom w:val="single" w:sz="4" w:space="0" w:color="000000"/>
              <w:right w:val="single" w:sz="4" w:space="0" w:color="000000"/>
            </w:tcBorders>
            <w:shd w:val="clear" w:color="auto" w:fill="auto"/>
            <w:vAlign w:val="center"/>
            <w:hideMark/>
          </w:tcPr>
          <w:p w14:paraId="68A0412D"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66F14751"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5149E4D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1.000</w:t>
            </w:r>
          </w:p>
        </w:tc>
      </w:tr>
      <w:tr w:rsidR="00DE1BB2" w:rsidRPr="00DE1BB2" w14:paraId="72F4CF66"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7F24969B"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253</w:t>
            </w:r>
          </w:p>
        </w:tc>
        <w:tc>
          <w:tcPr>
            <w:tcW w:w="993" w:type="dxa"/>
            <w:tcBorders>
              <w:top w:val="nil"/>
              <w:left w:val="nil"/>
              <w:bottom w:val="single" w:sz="4" w:space="0" w:color="000000"/>
              <w:right w:val="single" w:sz="4" w:space="0" w:color="000000"/>
            </w:tcBorders>
            <w:shd w:val="clear" w:color="000000" w:fill="D9D9D9"/>
            <w:noWrap/>
            <w:vAlign w:val="center"/>
            <w:hideMark/>
          </w:tcPr>
          <w:p w14:paraId="39B2A22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269572</w:t>
            </w:r>
          </w:p>
        </w:tc>
        <w:tc>
          <w:tcPr>
            <w:tcW w:w="3519" w:type="dxa"/>
            <w:tcBorders>
              <w:top w:val="nil"/>
              <w:left w:val="nil"/>
              <w:bottom w:val="single" w:sz="4" w:space="0" w:color="000000"/>
              <w:right w:val="single" w:sz="4" w:space="0" w:color="000000"/>
            </w:tcBorders>
            <w:shd w:val="clear" w:color="auto" w:fill="auto"/>
            <w:vAlign w:val="center"/>
            <w:hideMark/>
          </w:tcPr>
          <w:p w14:paraId="1504B1E1"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BUPIVACAÍNA ISOBÁRICA 0,5% - AMPOLA 4ML</w:t>
            </w:r>
          </w:p>
        </w:tc>
        <w:tc>
          <w:tcPr>
            <w:tcW w:w="1300" w:type="dxa"/>
            <w:tcBorders>
              <w:top w:val="nil"/>
              <w:left w:val="nil"/>
              <w:bottom w:val="single" w:sz="4" w:space="0" w:color="000000"/>
              <w:right w:val="single" w:sz="4" w:space="0" w:color="000000"/>
            </w:tcBorders>
            <w:shd w:val="clear" w:color="auto" w:fill="auto"/>
            <w:vAlign w:val="center"/>
            <w:hideMark/>
          </w:tcPr>
          <w:p w14:paraId="7028BF2E"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663B3B9F"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096B42F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1.000</w:t>
            </w:r>
          </w:p>
        </w:tc>
      </w:tr>
      <w:tr w:rsidR="00DE1BB2" w:rsidRPr="00DE1BB2" w14:paraId="428BF690"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34C57BCF"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254</w:t>
            </w:r>
          </w:p>
        </w:tc>
        <w:tc>
          <w:tcPr>
            <w:tcW w:w="993" w:type="dxa"/>
            <w:tcBorders>
              <w:top w:val="nil"/>
              <w:left w:val="nil"/>
              <w:bottom w:val="single" w:sz="4" w:space="0" w:color="000000"/>
              <w:right w:val="single" w:sz="4" w:space="0" w:color="000000"/>
            </w:tcBorders>
            <w:shd w:val="clear" w:color="000000" w:fill="D9D9D9"/>
            <w:noWrap/>
            <w:vAlign w:val="center"/>
            <w:hideMark/>
          </w:tcPr>
          <w:p w14:paraId="172B828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269574</w:t>
            </w:r>
          </w:p>
        </w:tc>
        <w:tc>
          <w:tcPr>
            <w:tcW w:w="3519" w:type="dxa"/>
            <w:tcBorders>
              <w:top w:val="nil"/>
              <w:left w:val="nil"/>
              <w:bottom w:val="single" w:sz="4" w:space="0" w:color="000000"/>
              <w:right w:val="single" w:sz="4" w:space="0" w:color="000000"/>
            </w:tcBorders>
            <w:shd w:val="clear" w:color="auto" w:fill="auto"/>
            <w:vAlign w:val="center"/>
            <w:hideMark/>
          </w:tcPr>
          <w:p w14:paraId="7B3A3B38"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BUPIVACAÍNA CLORIDRATO 0,5% - AMPOLA 20 ML</w:t>
            </w:r>
          </w:p>
        </w:tc>
        <w:tc>
          <w:tcPr>
            <w:tcW w:w="1300" w:type="dxa"/>
            <w:tcBorders>
              <w:top w:val="nil"/>
              <w:left w:val="nil"/>
              <w:bottom w:val="single" w:sz="4" w:space="0" w:color="000000"/>
              <w:right w:val="single" w:sz="4" w:space="0" w:color="000000"/>
            </w:tcBorders>
            <w:shd w:val="clear" w:color="auto" w:fill="auto"/>
            <w:vAlign w:val="center"/>
            <w:hideMark/>
          </w:tcPr>
          <w:p w14:paraId="03FEC191"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5F5492A5"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4A8A9BE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1.000</w:t>
            </w:r>
          </w:p>
        </w:tc>
      </w:tr>
      <w:tr w:rsidR="00DE1BB2" w:rsidRPr="00DE1BB2" w14:paraId="6414B826"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0E7EBFA4"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255</w:t>
            </w:r>
          </w:p>
        </w:tc>
        <w:tc>
          <w:tcPr>
            <w:tcW w:w="993" w:type="dxa"/>
            <w:tcBorders>
              <w:top w:val="nil"/>
              <w:left w:val="nil"/>
              <w:bottom w:val="single" w:sz="4" w:space="0" w:color="000000"/>
              <w:right w:val="single" w:sz="4" w:space="0" w:color="000000"/>
            </w:tcBorders>
            <w:shd w:val="clear" w:color="000000" w:fill="D9D9D9"/>
            <w:noWrap/>
            <w:vAlign w:val="center"/>
            <w:hideMark/>
          </w:tcPr>
          <w:p w14:paraId="2F8ABB7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446251</w:t>
            </w:r>
          </w:p>
        </w:tc>
        <w:tc>
          <w:tcPr>
            <w:tcW w:w="3519" w:type="dxa"/>
            <w:tcBorders>
              <w:top w:val="nil"/>
              <w:left w:val="nil"/>
              <w:bottom w:val="single" w:sz="4" w:space="0" w:color="000000"/>
              <w:right w:val="single" w:sz="4" w:space="0" w:color="000000"/>
            </w:tcBorders>
            <w:shd w:val="clear" w:color="auto" w:fill="auto"/>
            <w:vAlign w:val="center"/>
            <w:hideMark/>
          </w:tcPr>
          <w:p w14:paraId="78458EC0"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CARVÃO VEGETAL ATIVADO PÓ USO ORAL</w:t>
            </w:r>
          </w:p>
        </w:tc>
        <w:tc>
          <w:tcPr>
            <w:tcW w:w="1300" w:type="dxa"/>
            <w:tcBorders>
              <w:top w:val="nil"/>
              <w:left w:val="nil"/>
              <w:bottom w:val="single" w:sz="4" w:space="0" w:color="000000"/>
              <w:right w:val="single" w:sz="4" w:space="0" w:color="000000"/>
            </w:tcBorders>
            <w:shd w:val="clear" w:color="auto" w:fill="auto"/>
            <w:vAlign w:val="center"/>
            <w:hideMark/>
          </w:tcPr>
          <w:p w14:paraId="1F825E81"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Cx c/20</w:t>
            </w:r>
          </w:p>
        </w:tc>
        <w:tc>
          <w:tcPr>
            <w:tcW w:w="1701" w:type="dxa"/>
            <w:tcBorders>
              <w:top w:val="nil"/>
              <w:left w:val="nil"/>
              <w:bottom w:val="single" w:sz="4" w:space="0" w:color="000000"/>
              <w:right w:val="single" w:sz="4" w:space="0" w:color="000000"/>
            </w:tcBorders>
            <w:shd w:val="clear" w:color="auto" w:fill="auto"/>
            <w:vAlign w:val="center"/>
            <w:hideMark/>
          </w:tcPr>
          <w:p w14:paraId="67702CFD"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COMPRIMIDO</w:t>
            </w:r>
          </w:p>
        </w:tc>
        <w:tc>
          <w:tcPr>
            <w:tcW w:w="992" w:type="dxa"/>
            <w:tcBorders>
              <w:top w:val="nil"/>
              <w:left w:val="nil"/>
              <w:bottom w:val="single" w:sz="4" w:space="0" w:color="auto"/>
              <w:right w:val="single" w:sz="4" w:space="0" w:color="auto"/>
            </w:tcBorders>
            <w:shd w:val="clear" w:color="auto" w:fill="auto"/>
            <w:noWrap/>
            <w:vAlign w:val="center"/>
            <w:hideMark/>
          </w:tcPr>
          <w:p w14:paraId="557AD39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51</w:t>
            </w:r>
          </w:p>
        </w:tc>
      </w:tr>
      <w:tr w:rsidR="00DE1BB2" w:rsidRPr="00DE1BB2" w14:paraId="65AA78C8" w14:textId="77777777" w:rsidTr="00BC3FD0">
        <w:trPr>
          <w:trHeight w:val="9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09E977A7"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256</w:t>
            </w:r>
          </w:p>
        </w:tc>
        <w:tc>
          <w:tcPr>
            <w:tcW w:w="993" w:type="dxa"/>
            <w:tcBorders>
              <w:top w:val="nil"/>
              <w:left w:val="nil"/>
              <w:bottom w:val="single" w:sz="4" w:space="0" w:color="000000"/>
              <w:right w:val="single" w:sz="4" w:space="0" w:color="000000"/>
            </w:tcBorders>
            <w:shd w:val="clear" w:color="000000" w:fill="D9D9D9"/>
            <w:noWrap/>
            <w:vAlign w:val="center"/>
            <w:hideMark/>
          </w:tcPr>
          <w:p w14:paraId="5CA0001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445915</w:t>
            </w:r>
          </w:p>
        </w:tc>
        <w:tc>
          <w:tcPr>
            <w:tcW w:w="3519" w:type="dxa"/>
            <w:tcBorders>
              <w:top w:val="nil"/>
              <w:left w:val="nil"/>
              <w:bottom w:val="single" w:sz="4" w:space="0" w:color="000000"/>
              <w:right w:val="single" w:sz="4" w:space="0" w:color="000000"/>
            </w:tcBorders>
            <w:shd w:val="clear" w:color="auto" w:fill="auto"/>
            <w:vAlign w:val="center"/>
            <w:hideMark/>
          </w:tcPr>
          <w:p w14:paraId="01300B3C"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CEFALOTINA SÓDICA 1G   PÓ LIÓFILO PARA SOLUÇÃO INJETÁVEL COM DILUENTE</w:t>
            </w:r>
          </w:p>
        </w:tc>
        <w:tc>
          <w:tcPr>
            <w:tcW w:w="1300" w:type="dxa"/>
            <w:tcBorders>
              <w:top w:val="nil"/>
              <w:left w:val="nil"/>
              <w:bottom w:val="single" w:sz="4" w:space="0" w:color="000000"/>
              <w:right w:val="single" w:sz="4" w:space="0" w:color="000000"/>
            </w:tcBorders>
            <w:shd w:val="clear" w:color="auto" w:fill="auto"/>
            <w:vAlign w:val="center"/>
            <w:hideMark/>
          </w:tcPr>
          <w:p w14:paraId="2B2BBBF7"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47D6AAED"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FRASCO-AMPOLA</w:t>
            </w:r>
          </w:p>
        </w:tc>
        <w:tc>
          <w:tcPr>
            <w:tcW w:w="992" w:type="dxa"/>
            <w:tcBorders>
              <w:top w:val="nil"/>
              <w:left w:val="nil"/>
              <w:bottom w:val="single" w:sz="4" w:space="0" w:color="auto"/>
              <w:right w:val="single" w:sz="4" w:space="0" w:color="auto"/>
            </w:tcBorders>
            <w:shd w:val="clear" w:color="auto" w:fill="auto"/>
            <w:noWrap/>
            <w:vAlign w:val="center"/>
            <w:hideMark/>
          </w:tcPr>
          <w:p w14:paraId="1168344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5.000</w:t>
            </w:r>
          </w:p>
        </w:tc>
      </w:tr>
      <w:tr w:rsidR="00DE1BB2" w:rsidRPr="00DE1BB2" w14:paraId="21F6E716" w14:textId="77777777" w:rsidTr="00BC3FD0">
        <w:trPr>
          <w:trHeight w:val="9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57E88D90"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257</w:t>
            </w:r>
          </w:p>
        </w:tc>
        <w:tc>
          <w:tcPr>
            <w:tcW w:w="993" w:type="dxa"/>
            <w:tcBorders>
              <w:top w:val="nil"/>
              <w:left w:val="nil"/>
              <w:bottom w:val="single" w:sz="4" w:space="0" w:color="000000"/>
              <w:right w:val="single" w:sz="4" w:space="0" w:color="000000"/>
            </w:tcBorders>
            <w:shd w:val="clear" w:color="000000" w:fill="D9D9D9"/>
            <w:noWrap/>
            <w:vAlign w:val="center"/>
            <w:hideMark/>
          </w:tcPr>
          <w:p w14:paraId="0F8B9F4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442693</w:t>
            </w:r>
          </w:p>
        </w:tc>
        <w:tc>
          <w:tcPr>
            <w:tcW w:w="3519" w:type="dxa"/>
            <w:tcBorders>
              <w:top w:val="nil"/>
              <w:left w:val="nil"/>
              <w:bottom w:val="single" w:sz="4" w:space="0" w:color="000000"/>
              <w:right w:val="single" w:sz="4" w:space="0" w:color="000000"/>
            </w:tcBorders>
            <w:shd w:val="clear" w:color="auto" w:fill="auto"/>
            <w:vAlign w:val="center"/>
            <w:hideMark/>
          </w:tcPr>
          <w:p w14:paraId="7A6A826A"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CEFAZOLINA 1G/10 ML     PÓ PARA SOLUÇÃO INJETÁVEL COM DILUENTE</w:t>
            </w:r>
          </w:p>
        </w:tc>
        <w:tc>
          <w:tcPr>
            <w:tcW w:w="1300" w:type="dxa"/>
            <w:tcBorders>
              <w:top w:val="nil"/>
              <w:left w:val="nil"/>
              <w:bottom w:val="single" w:sz="4" w:space="0" w:color="000000"/>
              <w:right w:val="single" w:sz="4" w:space="0" w:color="000000"/>
            </w:tcBorders>
            <w:shd w:val="clear" w:color="auto" w:fill="auto"/>
            <w:vAlign w:val="center"/>
            <w:hideMark/>
          </w:tcPr>
          <w:p w14:paraId="631A26F9"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7D561211"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FRASCO-AMPOLA</w:t>
            </w:r>
          </w:p>
        </w:tc>
        <w:tc>
          <w:tcPr>
            <w:tcW w:w="992" w:type="dxa"/>
            <w:tcBorders>
              <w:top w:val="nil"/>
              <w:left w:val="nil"/>
              <w:bottom w:val="single" w:sz="4" w:space="0" w:color="auto"/>
              <w:right w:val="single" w:sz="4" w:space="0" w:color="auto"/>
            </w:tcBorders>
            <w:shd w:val="clear" w:color="auto" w:fill="auto"/>
            <w:noWrap/>
            <w:vAlign w:val="center"/>
            <w:hideMark/>
          </w:tcPr>
          <w:p w14:paraId="6A0020C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5.000</w:t>
            </w:r>
          </w:p>
        </w:tc>
      </w:tr>
      <w:tr w:rsidR="00DE1BB2" w:rsidRPr="00DE1BB2" w14:paraId="0243CF2D" w14:textId="77777777" w:rsidTr="00BC3FD0">
        <w:trPr>
          <w:trHeight w:val="9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180BFA95"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lastRenderedPageBreak/>
              <w:t>258</w:t>
            </w:r>
          </w:p>
        </w:tc>
        <w:tc>
          <w:tcPr>
            <w:tcW w:w="993" w:type="dxa"/>
            <w:tcBorders>
              <w:top w:val="nil"/>
              <w:left w:val="nil"/>
              <w:bottom w:val="single" w:sz="4" w:space="0" w:color="000000"/>
              <w:right w:val="single" w:sz="4" w:space="0" w:color="000000"/>
            </w:tcBorders>
            <w:shd w:val="clear" w:color="000000" w:fill="D9D9D9"/>
            <w:noWrap/>
            <w:vAlign w:val="center"/>
            <w:hideMark/>
          </w:tcPr>
          <w:p w14:paraId="1E98D377"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392249</w:t>
            </w:r>
          </w:p>
        </w:tc>
        <w:tc>
          <w:tcPr>
            <w:tcW w:w="3519" w:type="dxa"/>
            <w:tcBorders>
              <w:top w:val="nil"/>
              <w:left w:val="nil"/>
              <w:bottom w:val="single" w:sz="4" w:space="0" w:color="000000"/>
              <w:right w:val="single" w:sz="4" w:space="0" w:color="000000"/>
            </w:tcBorders>
            <w:shd w:val="clear" w:color="auto" w:fill="auto"/>
            <w:vAlign w:val="center"/>
            <w:hideMark/>
          </w:tcPr>
          <w:p w14:paraId="67F52B95"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 xml:space="preserve">CEFEPIMA 1 G PÓ </w:t>
            </w:r>
            <w:proofErr w:type="gramStart"/>
            <w:r w:rsidRPr="00DE1BB2">
              <w:rPr>
                <w:rFonts w:ascii="Arial" w:eastAsia="Times New Roman" w:hAnsi="Arial" w:cs="Arial"/>
                <w:b/>
                <w:color w:val="000000"/>
                <w:sz w:val="18"/>
                <w:szCs w:val="18"/>
                <w:lang w:eastAsia="pt-BR"/>
              </w:rPr>
              <w:t>LIÓFILO  PARA</w:t>
            </w:r>
            <w:proofErr w:type="gramEnd"/>
            <w:r w:rsidRPr="00DE1BB2">
              <w:rPr>
                <w:rFonts w:ascii="Arial" w:eastAsia="Times New Roman" w:hAnsi="Arial" w:cs="Arial"/>
                <w:b/>
                <w:color w:val="000000"/>
                <w:sz w:val="18"/>
                <w:szCs w:val="18"/>
                <w:lang w:eastAsia="pt-BR"/>
              </w:rPr>
              <w:t xml:space="preserve"> SOLUÇÃO INJETÁVEL COM DILUENTE 0,9%</w:t>
            </w:r>
          </w:p>
        </w:tc>
        <w:tc>
          <w:tcPr>
            <w:tcW w:w="1300" w:type="dxa"/>
            <w:tcBorders>
              <w:top w:val="nil"/>
              <w:left w:val="nil"/>
              <w:bottom w:val="single" w:sz="4" w:space="0" w:color="000000"/>
              <w:right w:val="single" w:sz="4" w:space="0" w:color="000000"/>
            </w:tcBorders>
            <w:shd w:val="clear" w:color="auto" w:fill="auto"/>
            <w:vAlign w:val="center"/>
            <w:hideMark/>
          </w:tcPr>
          <w:p w14:paraId="4395EB8A"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Cx c/50</w:t>
            </w:r>
          </w:p>
        </w:tc>
        <w:tc>
          <w:tcPr>
            <w:tcW w:w="1701" w:type="dxa"/>
            <w:tcBorders>
              <w:top w:val="nil"/>
              <w:left w:val="nil"/>
              <w:bottom w:val="single" w:sz="4" w:space="0" w:color="000000"/>
              <w:right w:val="single" w:sz="4" w:space="0" w:color="000000"/>
            </w:tcBorders>
            <w:shd w:val="clear" w:color="auto" w:fill="auto"/>
            <w:vAlign w:val="center"/>
            <w:hideMark/>
          </w:tcPr>
          <w:p w14:paraId="6979E300"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FRASCO-AMPOLA</w:t>
            </w:r>
          </w:p>
        </w:tc>
        <w:tc>
          <w:tcPr>
            <w:tcW w:w="992" w:type="dxa"/>
            <w:tcBorders>
              <w:top w:val="nil"/>
              <w:left w:val="nil"/>
              <w:bottom w:val="single" w:sz="4" w:space="0" w:color="auto"/>
              <w:right w:val="single" w:sz="4" w:space="0" w:color="auto"/>
            </w:tcBorders>
            <w:shd w:val="clear" w:color="auto" w:fill="auto"/>
            <w:noWrap/>
            <w:vAlign w:val="center"/>
            <w:hideMark/>
          </w:tcPr>
          <w:p w14:paraId="040656F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120</w:t>
            </w:r>
          </w:p>
        </w:tc>
      </w:tr>
      <w:tr w:rsidR="00DE1BB2" w:rsidRPr="00DE1BB2" w14:paraId="353F9C95" w14:textId="77777777" w:rsidTr="00BC3FD0">
        <w:trPr>
          <w:trHeight w:val="9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7E6FABB7"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259</w:t>
            </w:r>
          </w:p>
        </w:tc>
        <w:tc>
          <w:tcPr>
            <w:tcW w:w="993" w:type="dxa"/>
            <w:tcBorders>
              <w:top w:val="nil"/>
              <w:left w:val="nil"/>
              <w:bottom w:val="single" w:sz="4" w:space="0" w:color="000000"/>
              <w:right w:val="single" w:sz="4" w:space="0" w:color="000000"/>
            </w:tcBorders>
            <w:shd w:val="clear" w:color="000000" w:fill="D9D9D9"/>
            <w:noWrap/>
            <w:vAlign w:val="center"/>
            <w:hideMark/>
          </w:tcPr>
          <w:p w14:paraId="1D1B786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442694</w:t>
            </w:r>
          </w:p>
        </w:tc>
        <w:tc>
          <w:tcPr>
            <w:tcW w:w="3519" w:type="dxa"/>
            <w:tcBorders>
              <w:top w:val="nil"/>
              <w:left w:val="nil"/>
              <w:bottom w:val="single" w:sz="4" w:space="0" w:color="000000"/>
              <w:right w:val="single" w:sz="4" w:space="0" w:color="000000"/>
            </w:tcBorders>
            <w:shd w:val="clear" w:color="auto" w:fill="auto"/>
            <w:vAlign w:val="center"/>
            <w:hideMark/>
          </w:tcPr>
          <w:p w14:paraId="41E7E290"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CEFTAZIDIMA 1G PÓ PARA SOLUÇÃO INJETÁVEL COM DILUENTE</w:t>
            </w:r>
          </w:p>
        </w:tc>
        <w:tc>
          <w:tcPr>
            <w:tcW w:w="1300" w:type="dxa"/>
            <w:tcBorders>
              <w:top w:val="nil"/>
              <w:left w:val="nil"/>
              <w:bottom w:val="single" w:sz="4" w:space="0" w:color="000000"/>
              <w:right w:val="single" w:sz="4" w:space="0" w:color="000000"/>
            </w:tcBorders>
            <w:shd w:val="clear" w:color="auto" w:fill="auto"/>
            <w:vAlign w:val="center"/>
            <w:hideMark/>
          </w:tcPr>
          <w:p w14:paraId="77EB768A"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Cx c/50</w:t>
            </w:r>
          </w:p>
        </w:tc>
        <w:tc>
          <w:tcPr>
            <w:tcW w:w="1701" w:type="dxa"/>
            <w:tcBorders>
              <w:top w:val="nil"/>
              <w:left w:val="nil"/>
              <w:bottom w:val="single" w:sz="4" w:space="0" w:color="000000"/>
              <w:right w:val="single" w:sz="4" w:space="0" w:color="000000"/>
            </w:tcBorders>
            <w:shd w:val="clear" w:color="auto" w:fill="auto"/>
            <w:vAlign w:val="center"/>
            <w:hideMark/>
          </w:tcPr>
          <w:p w14:paraId="1F2F903C"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FRASCO-AMPOLA</w:t>
            </w:r>
          </w:p>
        </w:tc>
        <w:tc>
          <w:tcPr>
            <w:tcW w:w="992" w:type="dxa"/>
            <w:tcBorders>
              <w:top w:val="nil"/>
              <w:left w:val="nil"/>
              <w:bottom w:val="single" w:sz="4" w:space="0" w:color="auto"/>
              <w:right w:val="single" w:sz="4" w:space="0" w:color="auto"/>
            </w:tcBorders>
            <w:shd w:val="clear" w:color="auto" w:fill="auto"/>
            <w:noWrap/>
            <w:vAlign w:val="center"/>
            <w:hideMark/>
          </w:tcPr>
          <w:p w14:paraId="7EBD0A43"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w:t>
            </w:r>
          </w:p>
        </w:tc>
      </w:tr>
      <w:tr w:rsidR="00DE1BB2" w:rsidRPr="00DE1BB2" w14:paraId="6906D97E" w14:textId="77777777" w:rsidTr="00BC3FD0">
        <w:trPr>
          <w:trHeight w:val="9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6466DDDD"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260</w:t>
            </w:r>
          </w:p>
        </w:tc>
        <w:tc>
          <w:tcPr>
            <w:tcW w:w="993" w:type="dxa"/>
            <w:tcBorders>
              <w:top w:val="nil"/>
              <w:left w:val="nil"/>
              <w:bottom w:val="single" w:sz="4" w:space="0" w:color="000000"/>
              <w:right w:val="single" w:sz="4" w:space="0" w:color="000000"/>
            </w:tcBorders>
            <w:shd w:val="clear" w:color="000000" w:fill="D9D9D9"/>
            <w:noWrap/>
            <w:vAlign w:val="center"/>
            <w:hideMark/>
          </w:tcPr>
          <w:p w14:paraId="595A4A0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450890</w:t>
            </w:r>
          </w:p>
        </w:tc>
        <w:tc>
          <w:tcPr>
            <w:tcW w:w="3519" w:type="dxa"/>
            <w:tcBorders>
              <w:top w:val="nil"/>
              <w:left w:val="nil"/>
              <w:bottom w:val="single" w:sz="4" w:space="0" w:color="000000"/>
              <w:right w:val="single" w:sz="4" w:space="0" w:color="000000"/>
            </w:tcBorders>
            <w:shd w:val="clear" w:color="auto" w:fill="auto"/>
            <w:vAlign w:val="center"/>
            <w:hideMark/>
          </w:tcPr>
          <w:p w14:paraId="77D74AE7"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 xml:space="preserve">CEFTRIAXONA SÓDICA 1 </w:t>
            </w:r>
            <w:proofErr w:type="gramStart"/>
            <w:r w:rsidRPr="00DE1BB2">
              <w:rPr>
                <w:rFonts w:ascii="Arial" w:eastAsia="Times New Roman" w:hAnsi="Arial" w:cs="Arial"/>
                <w:b/>
                <w:color w:val="000000"/>
                <w:sz w:val="18"/>
                <w:szCs w:val="18"/>
                <w:lang w:eastAsia="pt-BR"/>
              </w:rPr>
              <w:t>G  PÓ</w:t>
            </w:r>
            <w:proofErr w:type="gramEnd"/>
            <w:r w:rsidRPr="00DE1BB2">
              <w:rPr>
                <w:rFonts w:ascii="Arial" w:eastAsia="Times New Roman" w:hAnsi="Arial" w:cs="Arial"/>
                <w:b/>
                <w:color w:val="000000"/>
                <w:sz w:val="18"/>
                <w:szCs w:val="18"/>
                <w:lang w:eastAsia="pt-BR"/>
              </w:rPr>
              <w:t xml:space="preserve"> PARA SOLUÇÃO INJETÁVEL COM DILUENTE</w:t>
            </w:r>
          </w:p>
        </w:tc>
        <w:tc>
          <w:tcPr>
            <w:tcW w:w="1300" w:type="dxa"/>
            <w:tcBorders>
              <w:top w:val="nil"/>
              <w:left w:val="nil"/>
              <w:bottom w:val="single" w:sz="4" w:space="0" w:color="000000"/>
              <w:right w:val="single" w:sz="4" w:space="0" w:color="000000"/>
            </w:tcBorders>
            <w:shd w:val="clear" w:color="auto" w:fill="auto"/>
            <w:vAlign w:val="center"/>
            <w:hideMark/>
          </w:tcPr>
          <w:p w14:paraId="196187FE"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Cx c/50</w:t>
            </w:r>
          </w:p>
        </w:tc>
        <w:tc>
          <w:tcPr>
            <w:tcW w:w="1701" w:type="dxa"/>
            <w:tcBorders>
              <w:top w:val="nil"/>
              <w:left w:val="nil"/>
              <w:bottom w:val="single" w:sz="4" w:space="0" w:color="000000"/>
              <w:right w:val="single" w:sz="4" w:space="0" w:color="000000"/>
            </w:tcBorders>
            <w:shd w:val="clear" w:color="auto" w:fill="auto"/>
            <w:vAlign w:val="center"/>
            <w:hideMark/>
          </w:tcPr>
          <w:p w14:paraId="4DAAC95B"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FRASCO-AMPOLA</w:t>
            </w:r>
          </w:p>
        </w:tc>
        <w:tc>
          <w:tcPr>
            <w:tcW w:w="992" w:type="dxa"/>
            <w:tcBorders>
              <w:top w:val="nil"/>
              <w:left w:val="nil"/>
              <w:bottom w:val="single" w:sz="4" w:space="0" w:color="auto"/>
              <w:right w:val="single" w:sz="4" w:space="0" w:color="auto"/>
            </w:tcBorders>
            <w:shd w:val="clear" w:color="auto" w:fill="auto"/>
            <w:noWrap/>
            <w:vAlign w:val="center"/>
            <w:hideMark/>
          </w:tcPr>
          <w:p w14:paraId="2BFB76B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400</w:t>
            </w:r>
          </w:p>
        </w:tc>
      </w:tr>
      <w:tr w:rsidR="00DE1BB2" w:rsidRPr="00DE1BB2" w14:paraId="21B5C646" w14:textId="77777777" w:rsidTr="00BC3FD0">
        <w:trPr>
          <w:trHeight w:val="600"/>
          <w:jc w:val="center"/>
        </w:trPr>
        <w:tc>
          <w:tcPr>
            <w:tcW w:w="567" w:type="dxa"/>
            <w:tcBorders>
              <w:top w:val="nil"/>
              <w:left w:val="single" w:sz="4" w:space="0" w:color="000000"/>
              <w:bottom w:val="single" w:sz="4" w:space="0" w:color="auto"/>
              <w:right w:val="single" w:sz="4" w:space="0" w:color="000000"/>
            </w:tcBorders>
            <w:shd w:val="clear" w:color="000000" w:fill="D9D9D9"/>
            <w:noWrap/>
            <w:vAlign w:val="center"/>
          </w:tcPr>
          <w:p w14:paraId="46D2B6C0"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261</w:t>
            </w:r>
          </w:p>
        </w:tc>
        <w:tc>
          <w:tcPr>
            <w:tcW w:w="993" w:type="dxa"/>
            <w:tcBorders>
              <w:top w:val="nil"/>
              <w:left w:val="nil"/>
              <w:bottom w:val="single" w:sz="4" w:space="0" w:color="auto"/>
              <w:right w:val="single" w:sz="4" w:space="0" w:color="000000"/>
            </w:tcBorders>
            <w:shd w:val="clear" w:color="000000" w:fill="D9D9D9"/>
            <w:noWrap/>
            <w:vAlign w:val="center"/>
            <w:hideMark/>
          </w:tcPr>
          <w:p w14:paraId="1CB9C6E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448845</w:t>
            </w:r>
          </w:p>
        </w:tc>
        <w:tc>
          <w:tcPr>
            <w:tcW w:w="3519" w:type="dxa"/>
            <w:tcBorders>
              <w:top w:val="nil"/>
              <w:left w:val="nil"/>
              <w:bottom w:val="single" w:sz="4" w:space="0" w:color="auto"/>
              <w:right w:val="single" w:sz="4" w:space="0" w:color="000000"/>
            </w:tcBorders>
            <w:shd w:val="clear" w:color="auto" w:fill="auto"/>
            <w:vAlign w:val="center"/>
            <w:hideMark/>
          </w:tcPr>
          <w:p w14:paraId="1E0F8B7E"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CETOPROFENO 50 MG/ML AMPOLA 2 ML</w:t>
            </w:r>
          </w:p>
        </w:tc>
        <w:tc>
          <w:tcPr>
            <w:tcW w:w="1300" w:type="dxa"/>
            <w:tcBorders>
              <w:top w:val="nil"/>
              <w:left w:val="nil"/>
              <w:bottom w:val="single" w:sz="4" w:space="0" w:color="auto"/>
              <w:right w:val="single" w:sz="4" w:space="0" w:color="000000"/>
            </w:tcBorders>
            <w:shd w:val="clear" w:color="auto" w:fill="auto"/>
            <w:vAlign w:val="center"/>
            <w:hideMark/>
          </w:tcPr>
          <w:p w14:paraId="55672DE0"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Cx c/50</w:t>
            </w:r>
          </w:p>
        </w:tc>
        <w:tc>
          <w:tcPr>
            <w:tcW w:w="1701" w:type="dxa"/>
            <w:tcBorders>
              <w:top w:val="nil"/>
              <w:left w:val="nil"/>
              <w:bottom w:val="single" w:sz="4" w:space="0" w:color="auto"/>
              <w:right w:val="single" w:sz="4" w:space="0" w:color="000000"/>
            </w:tcBorders>
            <w:shd w:val="clear" w:color="auto" w:fill="auto"/>
            <w:vAlign w:val="center"/>
            <w:hideMark/>
          </w:tcPr>
          <w:p w14:paraId="7257C0B1"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2B8829B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600</w:t>
            </w:r>
          </w:p>
        </w:tc>
      </w:tr>
      <w:tr w:rsidR="00DE1BB2" w:rsidRPr="00DE1BB2" w14:paraId="2BCBEE1D" w14:textId="77777777" w:rsidTr="00BC3FD0">
        <w:trPr>
          <w:trHeight w:val="600"/>
          <w:jc w:val="center"/>
        </w:trPr>
        <w:tc>
          <w:tcPr>
            <w:tcW w:w="567" w:type="dxa"/>
            <w:tcBorders>
              <w:top w:val="single" w:sz="4" w:space="0" w:color="auto"/>
              <w:left w:val="single" w:sz="4" w:space="0" w:color="000000"/>
              <w:bottom w:val="single" w:sz="4" w:space="0" w:color="000000"/>
              <w:right w:val="single" w:sz="4" w:space="0" w:color="000000"/>
            </w:tcBorders>
            <w:shd w:val="clear" w:color="000000" w:fill="D9D9D9"/>
            <w:noWrap/>
            <w:vAlign w:val="center"/>
          </w:tcPr>
          <w:p w14:paraId="55842F04"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262</w:t>
            </w:r>
          </w:p>
        </w:tc>
        <w:tc>
          <w:tcPr>
            <w:tcW w:w="993" w:type="dxa"/>
            <w:tcBorders>
              <w:top w:val="single" w:sz="4" w:space="0" w:color="auto"/>
              <w:left w:val="nil"/>
              <w:bottom w:val="single" w:sz="4" w:space="0" w:color="000000"/>
              <w:right w:val="single" w:sz="4" w:space="0" w:color="000000"/>
            </w:tcBorders>
            <w:shd w:val="clear" w:color="000000" w:fill="D9D9D9"/>
            <w:noWrap/>
            <w:vAlign w:val="center"/>
            <w:hideMark/>
          </w:tcPr>
          <w:p w14:paraId="4B0C802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292418</w:t>
            </w:r>
          </w:p>
        </w:tc>
        <w:tc>
          <w:tcPr>
            <w:tcW w:w="3519" w:type="dxa"/>
            <w:tcBorders>
              <w:top w:val="single" w:sz="4" w:space="0" w:color="auto"/>
              <w:left w:val="nil"/>
              <w:bottom w:val="single" w:sz="4" w:space="0" w:color="000000"/>
              <w:right w:val="single" w:sz="4" w:space="0" w:color="000000"/>
            </w:tcBorders>
            <w:shd w:val="clear" w:color="auto" w:fill="auto"/>
            <w:vAlign w:val="center"/>
            <w:hideMark/>
          </w:tcPr>
          <w:p w14:paraId="399D0786"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CIPROFLOXACINO CLORIDRATO 2MG/ML - BOLSA DE 100ML</w:t>
            </w:r>
          </w:p>
        </w:tc>
        <w:tc>
          <w:tcPr>
            <w:tcW w:w="1300" w:type="dxa"/>
            <w:tcBorders>
              <w:top w:val="single" w:sz="4" w:space="0" w:color="auto"/>
              <w:left w:val="nil"/>
              <w:bottom w:val="single" w:sz="4" w:space="0" w:color="000000"/>
              <w:right w:val="single" w:sz="4" w:space="0" w:color="000000"/>
            </w:tcBorders>
            <w:shd w:val="clear" w:color="auto" w:fill="auto"/>
            <w:vAlign w:val="center"/>
            <w:hideMark/>
          </w:tcPr>
          <w:p w14:paraId="583671BA"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14:paraId="3BB5C270"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BOLSA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6F122A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6.000</w:t>
            </w:r>
          </w:p>
        </w:tc>
      </w:tr>
      <w:tr w:rsidR="00DE1BB2" w:rsidRPr="00DE1BB2" w14:paraId="10BC88F4"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497A88E7"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263</w:t>
            </w:r>
          </w:p>
        </w:tc>
        <w:tc>
          <w:tcPr>
            <w:tcW w:w="993" w:type="dxa"/>
            <w:tcBorders>
              <w:top w:val="nil"/>
              <w:left w:val="nil"/>
              <w:bottom w:val="single" w:sz="4" w:space="0" w:color="000000"/>
              <w:right w:val="single" w:sz="4" w:space="0" w:color="000000"/>
            </w:tcBorders>
            <w:shd w:val="clear" w:color="000000" w:fill="D9D9D9"/>
            <w:noWrap/>
            <w:vAlign w:val="center"/>
            <w:hideMark/>
          </w:tcPr>
          <w:p w14:paraId="7CE2F2D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271950</w:t>
            </w:r>
          </w:p>
        </w:tc>
        <w:tc>
          <w:tcPr>
            <w:tcW w:w="3519" w:type="dxa"/>
            <w:tcBorders>
              <w:top w:val="nil"/>
              <w:left w:val="nil"/>
              <w:bottom w:val="single" w:sz="4" w:space="0" w:color="000000"/>
              <w:right w:val="single" w:sz="4" w:space="0" w:color="000000"/>
            </w:tcBorders>
            <w:shd w:val="clear" w:color="auto" w:fill="auto"/>
            <w:vAlign w:val="center"/>
            <w:hideMark/>
          </w:tcPr>
          <w:p w14:paraId="298BE62C"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FENTANILA 0,05</w:t>
            </w:r>
            <w:proofErr w:type="gramStart"/>
            <w:r w:rsidRPr="00DE1BB2">
              <w:rPr>
                <w:rFonts w:ascii="Arial" w:eastAsia="Times New Roman" w:hAnsi="Arial" w:cs="Arial"/>
                <w:b/>
                <w:color w:val="000000"/>
                <w:sz w:val="18"/>
                <w:szCs w:val="18"/>
                <w:lang w:eastAsia="pt-BR"/>
              </w:rPr>
              <w:t>MG  AMPOLA</w:t>
            </w:r>
            <w:proofErr w:type="gramEnd"/>
            <w:r w:rsidRPr="00DE1BB2">
              <w:rPr>
                <w:rFonts w:ascii="Arial" w:eastAsia="Times New Roman" w:hAnsi="Arial" w:cs="Arial"/>
                <w:b/>
                <w:color w:val="000000"/>
                <w:sz w:val="18"/>
                <w:szCs w:val="18"/>
                <w:lang w:eastAsia="pt-BR"/>
              </w:rPr>
              <w:t xml:space="preserve"> 2ML</w:t>
            </w:r>
          </w:p>
        </w:tc>
        <w:tc>
          <w:tcPr>
            <w:tcW w:w="1300" w:type="dxa"/>
            <w:tcBorders>
              <w:top w:val="nil"/>
              <w:left w:val="nil"/>
              <w:bottom w:val="single" w:sz="4" w:space="0" w:color="000000"/>
              <w:right w:val="single" w:sz="4" w:space="0" w:color="000000"/>
            </w:tcBorders>
            <w:shd w:val="clear" w:color="auto" w:fill="auto"/>
            <w:vAlign w:val="center"/>
            <w:hideMark/>
          </w:tcPr>
          <w:p w14:paraId="7709F063"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Cx c/50</w:t>
            </w:r>
          </w:p>
        </w:tc>
        <w:tc>
          <w:tcPr>
            <w:tcW w:w="1701" w:type="dxa"/>
            <w:tcBorders>
              <w:top w:val="nil"/>
              <w:left w:val="nil"/>
              <w:bottom w:val="single" w:sz="4" w:space="0" w:color="000000"/>
              <w:right w:val="single" w:sz="4" w:space="0" w:color="000000"/>
            </w:tcBorders>
            <w:shd w:val="clear" w:color="auto" w:fill="auto"/>
            <w:vAlign w:val="center"/>
            <w:hideMark/>
          </w:tcPr>
          <w:p w14:paraId="5357EDF7"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6F50FB1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w:t>
            </w:r>
          </w:p>
        </w:tc>
      </w:tr>
      <w:tr w:rsidR="00DE1BB2" w:rsidRPr="00DE1BB2" w14:paraId="52B2626C"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2BDEC119"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264</w:t>
            </w:r>
          </w:p>
        </w:tc>
        <w:tc>
          <w:tcPr>
            <w:tcW w:w="993" w:type="dxa"/>
            <w:tcBorders>
              <w:top w:val="nil"/>
              <w:left w:val="nil"/>
              <w:bottom w:val="single" w:sz="4" w:space="0" w:color="000000"/>
              <w:right w:val="single" w:sz="4" w:space="0" w:color="000000"/>
            </w:tcBorders>
            <w:shd w:val="clear" w:color="000000" w:fill="D9D9D9"/>
            <w:noWrap/>
            <w:vAlign w:val="center"/>
            <w:hideMark/>
          </w:tcPr>
          <w:p w14:paraId="1BA2A85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268440</w:t>
            </w:r>
          </w:p>
        </w:tc>
        <w:tc>
          <w:tcPr>
            <w:tcW w:w="3519" w:type="dxa"/>
            <w:tcBorders>
              <w:top w:val="nil"/>
              <w:left w:val="nil"/>
              <w:bottom w:val="single" w:sz="4" w:space="0" w:color="000000"/>
              <w:right w:val="single" w:sz="4" w:space="0" w:color="000000"/>
            </w:tcBorders>
            <w:shd w:val="clear" w:color="auto" w:fill="auto"/>
            <w:vAlign w:val="center"/>
            <w:hideMark/>
          </w:tcPr>
          <w:p w14:paraId="4A21A7D0"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 xml:space="preserve">CLARITROMICINA 500MG PÓ PARA SOLUÇÃO INJETÁVEL </w:t>
            </w:r>
          </w:p>
        </w:tc>
        <w:tc>
          <w:tcPr>
            <w:tcW w:w="1300" w:type="dxa"/>
            <w:tcBorders>
              <w:top w:val="nil"/>
              <w:left w:val="nil"/>
              <w:bottom w:val="single" w:sz="4" w:space="0" w:color="000000"/>
              <w:right w:val="single" w:sz="4" w:space="0" w:color="000000"/>
            </w:tcBorders>
            <w:shd w:val="clear" w:color="auto" w:fill="auto"/>
            <w:vAlign w:val="center"/>
            <w:hideMark/>
          </w:tcPr>
          <w:p w14:paraId="082FC0F7"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Cx c/10</w:t>
            </w:r>
          </w:p>
        </w:tc>
        <w:tc>
          <w:tcPr>
            <w:tcW w:w="1701" w:type="dxa"/>
            <w:tcBorders>
              <w:top w:val="nil"/>
              <w:left w:val="nil"/>
              <w:bottom w:val="single" w:sz="4" w:space="0" w:color="000000"/>
              <w:right w:val="single" w:sz="4" w:space="0" w:color="000000"/>
            </w:tcBorders>
            <w:shd w:val="clear" w:color="auto" w:fill="auto"/>
            <w:vAlign w:val="center"/>
            <w:hideMark/>
          </w:tcPr>
          <w:p w14:paraId="2B0A7483"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FRASCO-AMPOLA</w:t>
            </w:r>
          </w:p>
        </w:tc>
        <w:tc>
          <w:tcPr>
            <w:tcW w:w="992" w:type="dxa"/>
            <w:tcBorders>
              <w:top w:val="nil"/>
              <w:left w:val="nil"/>
              <w:bottom w:val="single" w:sz="4" w:space="0" w:color="auto"/>
              <w:right w:val="single" w:sz="4" w:space="0" w:color="auto"/>
            </w:tcBorders>
            <w:shd w:val="clear" w:color="auto" w:fill="auto"/>
            <w:noWrap/>
            <w:vAlign w:val="center"/>
            <w:hideMark/>
          </w:tcPr>
          <w:p w14:paraId="4B24829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250</w:t>
            </w:r>
          </w:p>
        </w:tc>
      </w:tr>
      <w:tr w:rsidR="00DE1BB2" w:rsidRPr="00DE1BB2" w14:paraId="32204071"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2076B057"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265</w:t>
            </w:r>
          </w:p>
        </w:tc>
        <w:tc>
          <w:tcPr>
            <w:tcW w:w="993" w:type="dxa"/>
            <w:tcBorders>
              <w:top w:val="nil"/>
              <w:left w:val="nil"/>
              <w:bottom w:val="single" w:sz="4" w:space="0" w:color="000000"/>
              <w:right w:val="single" w:sz="4" w:space="0" w:color="000000"/>
            </w:tcBorders>
            <w:shd w:val="clear" w:color="000000" w:fill="D9D9D9"/>
            <w:noWrap/>
            <w:vAlign w:val="center"/>
            <w:hideMark/>
          </w:tcPr>
          <w:p w14:paraId="0457AAB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292419</w:t>
            </w:r>
          </w:p>
        </w:tc>
        <w:tc>
          <w:tcPr>
            <w:tcW w:w="3519" w:type="dxa"/>
            <w:tcBorders>
              <w:top w:val="nil"/>
              <w:left w:val="nil"/>
              <w:bottom w:val="single" w:sz="4" w:space="0" w:color="000000"/>
              <w:right w:val="single" w:sz="4" w:space="0" w:color="000000"/>
            </w:tcBorders>
            <w:shd w:val="clear" w:color="auto" w:fill="auto"/>
            <w:vAlign w:val="center"/>
            <w:hideMark/>
          </w:tcPr>
          <w:p w14:paraId="323BD471"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CLINDAMICINA 150MG/ML SOLUÇÃO INJETÁVEL 4 ML</w:t>
            </w:r>
          </w:p>
        </w:tc>
        <w:tc>
          <w:tcPr>
            <w:tcW w:w="1300" w:type="dxa"/>
            <w:tcBorders>
              <w:top w:val="nil"/>
              <w:left w:val="nil"/>
              <w:bottom w:val="single" w:sz="4" w:space="0" w:color="000000"/>
              <w:right w:val="single" w:sz="4" w:space="0" w:color="000000"/>
            </w:tcBorders>
            <w:shd w:val="clear" w:color="auto" w:fill="auto"/>
            <w:vAlign w:val="center"/>
            <w:hideMark/>
          </w:tcPr>
          <w:p w14:paraId="3C51B6DD"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25E0FE86"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43912409"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2.000</w:t>
            </w:r>
          </w:p>
        </w:tc>
      </w:tr>
      <w:tr w:rsidR="00DE1BB2" w:rsidRPr="00DE1BB2" w14:paraId="5E14888C" w14:textId="77777777" w:rsidTr="00BC3FD0">
        <w:trPr>
          <w:trHeight w:val="600"/>
          <w:jc w:val="center"/>
        </w:trPr>
        <w:tc>
          <w:tcPr>
            <w:tcW w:w="567" w:type="dxa"/>
            <w:tcBorders>
              <w:top w:val="nil"/>
              <w:left w:val="single" w:sz="4" w:space="0" w:color="000000"/>
              <w:bottom w:val="single" w:sz="4" w:space="0" w:color="auto"/>
              <w:right w:val="single" w:sz="4" w:space="0" w:color="000000"/>
            </w:tcBorders>
            <w:shd w:val="clear" w:color="000000" w:fill="D9D9D9"/>
            <w:noWrap/>
            <w:vAlign w:val="center"/>
          </w:tcPr>
          <w:p w14:paraId="1A54FA5B"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266</w:t>
            </w:r>
          </w:p>
        </w:tc>
        <w:tc>
          <w:tcPr>
            <w:tcW w:w="993" w:type="dxa"/>
            <w:tcBorders>
              <w:top w:val="nil"/>
              <w:left w:val="nil"/>
              <w:bottom w:val="single" w:sz="4" w:space="0" w:color="auto"/>
              <w:right w:val="single" w:sz="4" w:space="0" w:color="000000"/>
            </w:tcBorders>
            <w:shd w:val="clear" w:color="000000" w:fill="D9D9D9"/>
            <w:noWrap/>
            <w:vAlign w:val="center"/>
            <w:hideMark/>
          </w:tcPr>
          <w:p w14:paraId="49153D97"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267161</w:t>
            </w:r>
          </w:p>
        </w:tc>
        <w:tc>
          <w:tcPr>
            <w:tcW w:w="3519" w:type="dxa"/>
            <w:tcBorders>
              <w:top w:val="nil"/>
              <w:left w:val="nil"/>
              <w:bottom w:val="single" w:sz="4" w:space="0" w:color="auto"/>
              <w:right w:val="single" w:sz="4" w:space="0" w:color="000000"/>
            </w:tcBorders>
            <w:shd w:val="clear" w:color="auto" w:fill="auto"/>
            <w:vAlign w:val="center"/>
            <w:hideMark/>
          </w:tcPr>
          <w:p w14:paraId="4EE89D1A"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CLORETO DE POTÁSSIO 10% - FRASCO 10 ML</w:t>
            </w:r>
          </w:p>
        </w:tc>
        <w:tc>
          <w:tcPr>
            <w:tcW w:w="1300" w:type="dxa"/>
            <w:tcBorders>
              <w:top w:val="nil"/>
              <w:left w:val="nil"/>
              <w:bottom w:val="single" w:sz="4" w:space="0" w:color="auto"/>
              <w:right w:val="single" w:sz="4" w:space="0" w:color="000000"/>
            </w:tcBorders>
            <w:shd w:val="clear" w:color="auto" w:fill="auto"/>
            <w:vAlign w:val="center"/>
            <w:hideMark/>
          </w:tcPr>
          <w:p w14:paraId="4CDFC0B7"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Cx c/200</w:t>
            </w:r>
          </w:p>
        </w:tc>
        <w:tc>
          <w:tcPr>
            <w:tcW w:w="1701" w:type="dxa"/>
            <w:tcBorders>
              <w:top w:val="nil"/>
              <w:left w:val="nil"/>
              <w:bottom w:val="single" w:sz="4" w:space="0" w:color="auto"/>
              <w:right w:val="single" w:sz="4" w:space="0" w:color="000000"/>
            </w:tcBorders>
            <w:shd w:val="clear" w:color="auto" w:fill="auto"/>
            <w:vAlign w:val="center"/>
            <w:hideMark/>
          </w:tcPr>
          <w:p w14:paraId="3EF11741"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4215EC3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15</w:t>
            </w:r>
          </w:p>
        </w:tc>
      </w:tr>
      <w:tr w:rsidR="00DE1BB2" w:rsidRPr="00DE1BB2" w14:paraId="72A55DF9" w14:textId="77777777" w:rsidTr="00BC3FD0">
        <w:trPr>
          <w:trHeight w:val="600"/>
          <w:jc w:val="center"/>
        </w:trPr>
        <w:tc>
          <w:tcPr>
            <w:tcW w:w="567" w:type="dxa"/>
            <w:tcBorders>
              <w:top w:val="single" w:sz="4" w:space="0" w:color="auto"/>
              <w:left w:val="single" w:sz="4" w:space="0" w:color="000000"/>
              <w:bottom w:val="single" w:sz="4" w:space="0" w:color="auto"/>
              <w:right w:val="single" w:sz="4" w:space="0" w:color="000000"/>
            </w:tcBorders>
            <w:shd w:val="clear" w:color="000000" w:fill="D9D9D9"/>
            <w:noWrap/>
            <w:vAlign w:val="center"/>
          </w:tcPr>
          <w:p w14:paraId="54C73907"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267</w:t>
            </w:r>
          </w:p>
        </w:tc>
        <w:tc>
          <w:tcPr>
            <w:tcW w:w="993" w:type="dxa"/>
            <w:tcBorders>
              <w:top w:val="single" w:sz="4" w:space="0" w:color="auto"/>
              <w:left w:val="nil"/>
              <w:bottom w:val="single" w:sz="4" w:space="0" w:color="auto"/>
              <w:right w:val="single" w:sz="4" w:space="0" w:color="000000"/>
            </w:tcBorders>
            <w:shd w:val="clear" w:color="000000" w:fill="D9D9D9"/>
            <w:noWrap/>
            <w:vAlign w:val="center"/>
            <w:hideMark/>
          </w:tcPr>
          <w:p w14:paraId="79E3970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448699</w:t>
            </w:r>
          </w:p>
        </w:tc>
        <w:tc>
          <w:tcPr>
            <w:tcW w:w="3519" w:type="dxa"/>
            <w:tcBorders>
              <w:top w:val="single" w:sz="4" w:space="0" w:color="auto"/>
              <w:left w:val="nil"/>
              <w:bottom w:val="single" w:sz="4" w:space="0" w:color="auto"/>
              <w:right w:val="single" w:sz="4" w:space="0" w:color="000000"/>
            </w:tcBorders>
            <w:shd w:val="clear" w:color="auto" w:fill="auto"/>
            <w:vAlign w:val="center"/>
            <w:hideMark/>
          </w:tcPr>
          <w:p w14:paraId="2B2617C7"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 xml:space="preserve">CLORETO DE SÓDIO 0,9% SOL. INJETÁVEL 10 ML </w:t>
            </w:r>
          </w:p>
        </w:tc>
        <w:tc>
          <w:tcPr>
            <w:tcW w:w="1300" w:type="dxa"/>
            <w:tcBorders>
              <w:top w:val="single" w:sz="4" w:space="0" w:color="auto"/>
              <w:left w:val="nil"/>
              <w:bottom w:val="single" w:sz="4" w:space="0" w:color="auto"/>
              <w:right w:val="single" w:sz="4" w:space="0" w:color="000000"/>
            </w:tcBorders>
            <w:shd w:val="clear" w:color="auto" w:fill="auto"/>
            <w:vAlign w:val="center"/>
            <w:hideMark/>
          </w:tcPr>
          <w:p w14:paraId="6F6AE928"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Cx c/200</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14:paraId="737FA8C0"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379CC7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50</w:t>
            </w:r>
          </w:p>
        </w:tc>
      </w:tr>
      <w:tr w:rsidR="00DE1BB2" w:rsidRPr="00DE1BB2" w14:paraId="04720A11" w14:textId="77777777" w:rsidTr="00BC3FD0">
        <w:trPr>
          <w:trHeight w:val="1200"/>
          <w:jc w:val="center"/>
        </w:trPr>
        <w:tc>
          <w:tcPr>
            <w:tcW w:w="567" w:type="dxa"/>
            <w:tcBorders>
              <w:top w:val="single" w:sz="4" w:space="0" w:color="auto"/>
              <w:left w:val="single" w:sz="4" w:space="0" w:color="000000"/>
              <w:bottom w:val="single" w:sz="4" w:space="0" w:color="000000"/>
              <w:right w:val="single" w:sz="4" w:space="0" w:color="000000"/>
            </w:tcBorders>
            <w:shd w:val="clear" w:color="000000" w:fill="D9D9D9"/>
            <w:noWrap/>
            <w:vAlign w:val="center"/>
          </w:tcPr>
          <w:p w14:paraId="4D12FF82"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268</w:t>
            </w:r>
          </w:p>
        </w:tc>
        <w:tc>
          <w:tcPr>
            <w:tcW w:w="993" w:type="dxa"/>
            <w:tcBorders>
              <w:top w:val="single" w:sz="4" w:space="0" w:color="auto"/>
              <w:left w:val="nil"/>
              <w:bottom w:val="single" w:sz="4" w:space="0" w:color="000000"/>
              <w:right w:val="single" w:sz="4" w:space="0" w:color="000000"/>
            </w:tcBorders>
            <w:shd w:val="clear" w:color="000000" w:fill="D9D9D9"/>
            <w:noWrap/>
            <w:vAlign w:val="center"/>
            <w:hideMark/>
          </w:tcPr>
          <w:p w14:paraId="6CE10759"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452796</w:t>
            </w:r>
          </w:p>
        </w:tc>
        <w:tc>
          <w:tcPr>
            <w:tcW w:w="3519" w:type="dxa"/>
            <w:tcBorders>
              <w:top w:val="single" w:sz="4" w:space="0" w:color="auto"/>
              <w:left w:val="nil"/>
              <w:bottom w:val="single" w:sz="4" w:space="0" w:color="000000"/>
              <w:right w:val="single" w:sz="4" w:space="0" w:color="000000"/>
            </w:tcBorders>
            <w:shd w:val="clear" w:color="auto" w:fill="auto"/>
            <w:vAlign w:val="center"/>
            <w:hideMark/>
          </w:tcPr>
          <w:p w14:paraId="0FE3DB78"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CLORETO DE SÓDIO 0,9% SOLUÇÃO INJETÁVEL, SISTEMA FECHADO, BOLSA/FRASCO DE 100 ML</w:t>
            </w:r>
          </w:p>
        </w:tc>
        <w:tc>
          <w:tcPr>
            <w:tcW w:w="1300" w:type="dxa"/>
            <w:tcBorders>
              <w:top w:val="single" w:sz="4" w:space="0" w:color="auto"/>
              <w:left w:val="nil"/>
              <w:bottom w:val="single" w:sz="4" w:space="0" w:color="000000"/>
              <w:right w:val="single" w:sz="4" w:space="0" w:color="000000"/>
            </w:tcBorders>
            <w:shd w:val="clear" w:color="auto" w:fill="auto"/>
            <w:vAlign w:val="center"/>
            <w:hideMark/>
          </w:tcPr>
          <w:p w14:paraId="33674111"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Cx c/50</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14:paraId="1B38050A"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BOLSA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F261EA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1.000</w:t>
            </w:r>
          </w:p>
        </w:tc>
      </w:tr>
      <w:tr w:rsidR="00DE1BB2" w:rsidRPr="00DE1BB2" w14:paraId="4A9CBE9D" w14:textId="77777777" w:rsidTr="00BC3FD0">
        <w:trPr>
          <w:trHeight w:val="9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25F8E028"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269</w:t>
            </w:r>
          </w:p>
        </w:tc>
        <w:tc>
          <w:tcPr>
            <w:tcW w:w="993" w:type="dxa"/>
            <w:tcBorders>
              <w:top w:val="nil"/>
              <w:left w:val="nil"/>
              <w:bottom w:val="single" w:sz="4" w:space="0" w:color="000000"/>
              <w:right w:val="single" w:sz="4" w:space="0" w:color="000000"/>
            </w:tcBorders>
            <w:shd w:val="clear" w:color="000000" w:fill="D9D9D9"/>
            <w:noWrap/>
            <w:vAlign w:val="center"/>
            <w:hideMark/>
          </w:tcPr>
          <w:p w14:paraId="57BC17E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268236</w:t>
            </w:r>
          </w:p>
        </w:tc>
        <w:tc>
          <w:tcPr>
            <w:tcW w:w="3519" w:type="dxa"/>
            <w:tcBorders>
              <w:top w:val="nil"/>
              <w:left w:val="nil"/>
              <w:bottom w:val="single" w:sz="4" w:space="0" w:color="000000"/>
              <w:right w:val="single" w:sz="4" w:space="0" w:color="000000"/>
            </w:tcBorders>
            <w:shd w:val="clear" w:color="auto" w:fill="auto"/>
            <w:vAlign w:val="center"/>
            <w:hideMark/>
          </w:tcPr>
          <w:p w14:paraId="65EEBE2E"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CLORETO DE SÓDIO 0,9% SOLUÇÃO C/ 250 ML, SISTEMA FECHADO</w:t>
            </w:r>
          </w:p>
        </w:tc>
        <w:tc>
          <w:tcPr>
            <w:tcW w:w="1300" w:type="dxa"/>
            <w:tcBorders>
              <w:top w:val="nil"/>
              <w:left w:val="nil"/>
              <w:bottom w:val="single" w:sz="4" w:space="0" w:color="000000"/>
              <w:right w:val="single" w:sz="4" w:space="0" w:color="000000"/>
            </w:tcBorders>
            <w:shd w:val="clear" w:color="auto" w:fill="auto"/>
            <w:vAlign w:val="center"/>
            <w:hideMark/>
          </w:tcPr>
          <w:p w14:paraId="1302D7CF"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Cx c/50</w:t>
            </w:r>
          </w:p>
        </w:tc>
        <w:tc>
          <w:tcPr>
            <w:tcW w:w="1701" w:type="dxa"/>
            <w:tcBorders>
              <w:top w:val="nil"/>
              <w:left w:val="nil"/>
              <w:bottom w:val="single" w:sz="4" w:space="0" w:color="000000"/>
              <w:right w:val="single" w:sz="4" w:space="0" w:color="000000"/>
            </w:tcBorders>
            <w:shd w:val="clear" w:color="auto" w:fill="auto"/>
            <w:vAlign w:val="center"/>
            <w:hideMark/>
          </w:tcPr>
          <w:p w14:paraId="6F1DE5A8"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BOLSA</w:t>
            </w:r>
          </w:p>
        </w:tc>
        <w:tc>
          <w:tcPr>
            <w:tcW w:w="992" w:type="dxa"/>
            <w:tcBorders>
              <w:top w:val="nil"/>
              <w:left w:val="nil"/>
              <w:bottom w:val="single" w:sz="4" w:space="0" w:color="auto"/>
              <w:right w:val="single" w:sz="4" w:space="0" w:color="auto"/>
            </w:tcBorders>
            <w:shd w:val="clear" w:color="auto" w:fill="auto"/>
            <w:noWrap/>
            <w:vAlign w:val="center"/>
            <w:hideMark/>
          </w:tcPr>
          <w:p w14:paraId="6900467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60.000</w:t>
            </w:r>
          </w:p>
        </w:tc>
      </w:tr>
      <w:tr w:rsidR="00DE1BB2" w:rsidRPr="00DE1BB2" w14:paraId="42A89BAA" w14:textId="77777777" w:rsidTr="00BC3FD0">
        <w:trPr>
          <w:trHeight w:val="9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7A497662"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270</w:t>
            </w:r>
          </w:p>
        </w:tc>
        <w:tc>
          <w:tcPr>
            <w:tcW w:w="993" w:type="dxa"/>
            <w:tcBorders>
              <w:top w:val="nil"/>
              <w:left w:val="nil"/>
              <w:bottom w:val="single" w:sz="4" w:space="0" w:color="000000"/>
              <w:right w:val="single" w:sz="4" w:space="0" w:color="000000"/>
            </w:tcBorders>
            <w:shd w:val="clear" w:color="000000" w:fill="D9D9D9"/>
            <w:noWrap/>
            <w:vAlign w:val="center"/>
            <w:hideMark/>
          </w:tcPr>
          <w:p w14:paraId="6F4F764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268236</w:t>
            </w:r>
          </w:p>
        </w:tc>
        <w:tc>
          <w:tcPr>
            <w:tcW w:w="3519" w:type="dxa"/>
            <w:tcBorders>
              <w:top w:val="nil"/>
              <w:left w:val="nil"/>
              <w:bottom w:val="single" w:sz="4" w:space="0" w:color="000000"/>
              <w:right w:val="single" w:sz="4" w:space="0" w:color="000000"/>
            </w:tcBorders>
            <w:shd w:val="clear" w:color="auto" w:fill="auto"/>
            <w:vAlign w:val="center"/>
            <w:hideMark/>
          </w:tcPr>
          <w:p w14:paraId="56795231"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CLORETO DE SÓDIO 0,9% SOLUÇÃO C/ 500 ML, SISTEMA FECHADO</w:t>
            </w:r>
          </w:p>
        </w:tc>
        <w:tc>
          <w:tcPr>
            <w:tcW w:w="1300" w:type="dxa"/>
            <w:tcBorders>
              <w:top w:val="nil"/>
              <w:left w:val="nil"/>
              <w:bottom w:val="single" w:sz="4" w:space="0" w:color="000000"/>
              <w:right w:val="single" w:sz="4" w:space="0" w:color="000000"/>
            </w:tcBorders>
            <w:shd w:val="clear" w:color="auto" w:fill="auto"/>
            <w:vAlign w:val="center"/>
            <w:hideMark/>
          </w:tcPr>
          <w:p w14:paraId="0752F7E6"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14FCDAB8"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BOLSA</w:t>
            </w:r>
          </w:p>
        </w:tc>
        <w:tc>
          <w:tcPr>
            <w:tcW w:w="992" w:type="dxa"/>
            <w:tcBorders>
              <w:top w:val="nil"/>
              <w:left w:val="nil"/>
              <w:bottom w:val="single" w:sz="4" w:space="0" w:color="auto"/>
              <w:right w:val="single" w:sz="4" w:space="0" w:color="auto"/>
            </w:tcBorders>
            <w:shd w:val="clear" w:color="auto" w:fill="auto"/>
            <w:noWrap/>
            <w:vAlign w:val="center"/>
            <w:hideMark/>
          </w:tcPr>
          <w:p w14:paraId="435F861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80.000</w:t>
            </w:r>
          </w:p>
        </w:tc>
      </w:tr>
      <w:tr w:rsidR="00DE1BB2" w:rsidRPr="00DE1BB2" w14:paraId="1FE4AAAB"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5968AB23"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271</w:t>
            </w:r>
          </w:p>
        </w:tc>
        <w:tc>
          <w:tcPr>
            <w:tcW w:w="993" w:type="dxa"/>
            <w:tcBorders>
              <w:top w:val="nil"/>
              <w:left w:val="nil"/>
              <w:bottom w:val="single" w:sz="4" w:space="0" w:color="000000"/>
              <w:right w:val="single" w:sz="4" w:space="0" w:color="000000"/>
            </w:tcBorders>
            <w:shd w:val="clear" w:color="000000" w:fill="D9D9D9"/>
            <w:noWrap/>
            <w:vAlign w:val="center"/>
            <w:hideMark/>
          </w:tcPr>
          <w:p w14:paraId="1F7A4A83"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382563</w:t>
            </w:r>
          </w:p>
        </w:tc>
        <w:tc>
          <w:tcPr>
            <w:tcW w:w="3519" w:type="dxa"/>
            <w:tcBorders>
              <w:top w:val="nil"/>
              <w:left w:val="nil"/>
              <w:bottom w:val="single" w:sz="4" w:space="0" w:color="000000"/>
              <w:right w:val="single" w:sz="4" w:space="0" w:color="000000"/>
            </w:tcBorders>
            <w:shd w:val="clear" w:color="auto" w:fill="auto"/>
            <w:vAlign w:val="center"/>
            <w:hideMark/>
          </w:tcPr>
          <w:p w14:paraId="3189538A"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CLORETO DE SÓDIO 10% SOLUÇÃO INJETÁVEL 10ML</w:t>
            </w:r>
          </w:p>
        </w:tc>
        <w:tc>
          <w:tcPr>
            <w:tcW w:w="1300" w:type="dxa"/>
            <w:tcBorders>
              <w:top w:val="nil"/>
              <w:left w:val="nil"/>
              <w:bottom w:val="single" w:sz="4" w:space="0" w:color="000000"/>
              <w:right w:val="single" w:sz="4" w:space="0" w:color="000000"/>
            </w:tcBorders>
            <w:shd w:val="clear" w:color="auto" w:fill="auto"/>
            <w:vAlign w:val="center"/>
            <w:hideMark/>
          </w:tcPr>
          <w:p w14:paraId="7C56A7B3"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236C84AD"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152AA41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3.000</w:t>
            </w:r>
          </w:p>
        </w:tc>
      </w:tr>
      <w:tr w:rsidR="00DE1BB2" w:rsidRPr="00DE1BB2" w14:paraId="4507AD3F"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22742615"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272</w:t>
            </w:r>
          </w:p>
        </w:tc>
        <w:tc>
          <w:tcPr>
            <w:tcW w:w="993" w:type="dxa"/>
            <w:tcBorders>
              <w:top w:val="nil"/>
              <w:left w:val="nil"/>
              <w:bottom w:val="single" w:sz="4" w:space="0" w:color="000000"/>
              <w:right w:val="single" w:sz="4" w:space="0" w:color="000000"/>
            </w:tcBorders>
            <w:shd w:val="clear" w:color="000000" w:fill="D9D9D9"/>
            <w:noWrap/>
            <w:vAlign w:val="center"/>
            <w:hideMark/>
          </w:tcPr>
          <w:p w14:paraId="5CE5C3C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267574</w:t>
            </w:r>
          </w:p>
        </w:tc>
        <w:tc>
          <w:tcPr>
            <w:tcW w:w="3519" w:type="dxa"/>
            <w:tcBorders>
              <w:top w:val="nil"/>
              <w:left w:val="nil"/>
              <w:bottom w:val="single" w:sz="4" w:space="0" w:color="000000"/>
              <w:right w:val="single" w:sz="4" w:space="0" w:color="000000"/>
            </w:tcBorders>
            <w:shd w:val="clear" w:color="auto" w:fill="auto"/>
            <w:vAlign w:val="center"/>
            <w:hideMark/>
          </w:tcPr>
          <w:p w14:paraId="759576F2"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CLORETO DE SÓDIO 20% SOLUÇÃO INJETÁVEL 10ML</w:t>
            </w:r>
          </w:p>
        </w:tc>
        <w:tc>
          <w:tcPr>
            <w:tcW w:w="1300" w:type="dxa"/>
            <w:tcBorders>
              <w:top w:val="nil"/>
              <w:left w:val="nil"/>
              <w:bottom w:val="single" w:sz="4" w:space="0" w:color="000000"/>
              <w:right w:val="single" w:sz="4" w:space="0" w:color="000000"/>
            </w:tcBorders>
            <w:shd w:val="clear" w:color="auto" w:fill="auto"/>
            <w:vAlign w:val="center"/>
            <w:hideMark/>
          </w:tcPr>
          <w:p w14:paraId="02011C33"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7FA394C9"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418FCF1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3.000</w:t>
            </w:r>
          </w:p>
        </w:tc>
      </w:tr>
      <w:tr w:rsidR="00DE1BB2" w:rsidRPr="00DE1BB2" w14:paraId="2C5057F9" w14:textId="77777777" w:rsidTr="00BC3FD0">
        <w:trPr>
          <w:trHeight w:val="9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528E1D35"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273</w:t>
            </w:r>
          </w:p>
        </w:tc>
        <w:tc>
          <w:tcPr>
            <w:tcW w:w="993" w:type="dxa"/>
            <w:tcBorders>
              <w:top w:val="nil"/>
              <w:left w:val="nil"/>
              <w:bottom w:val="single" w:sz="4" w:space="0" w:color="000000"/>
              <w:right w:val="single" w:sz="4" w:space="0" w:color="000000"/>
            </w:tcBorders>
            <w:shd w:val="clear" w:color="000000" w:fill="D9D9D9"/>
            <w:noWrap/>
            <w:vAlign w:val="center"/>
            <w:hideMark/>
          </w:tcPr>
          <w:p w14:paraId="3103537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396853</w:t>
            </w:r>
          </w:p>
        </w:tc>
        <w:tc>
          <w:tcPr>
            <w:tcW w:w="3519" w:type="dxa"/>
            <w:tcBorders>
              <w:top w:val="nil"/>
              <w:left w:val="nil"/>
              <w:bottom w:val="single" w:sz="4" w:space="0" w:color="000000"/>
              <w:right w:val="single" w:sz="4" w:space="0" w:color="000000"/>
            </w:tcBorders>
            <w:shd w:val="clear" w:color="auto" w:fill="auto"/>
            <w:vAlign w:val="center"/>
            <w:hideMark/>
          </w:tcPr>
          <w:p w14:paraId="67A6EF6C"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TETRACAÍNA CLORIDRATO 1% + FENILEFRINA 0,1% - FRASCO C/ 10 ML - SOLUÇÃO OFTÁLMICA</w:t>
            </w:r>
          </w:p>
        </w:tc>
        <w:tc>
          <w:tcPr>
            <w:tcW w:w="1300" w:type="dxa"/>
            <w:tcBorders>
              <w:top w:val="nil"/>
              <w:left w:val="nil"/>
              <w:bottom w:val="single" w:sz="4" w:space="0" w:color="000000"/>
              <w:right w:val="single" w:sz="4" w:space="0" w:color="000000"/>
            </w:tcBorders>
            <w:shd w:val="clear" w:color="auto" w:fill="auto"/>
            <w:vAlign w:val="center"/>
            <w:hideMark/>
          </w:tcPr>
          <w:p w14:paraId="0A3BFC99"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Frasco c/10ml</w:t>
            </w:r>
          </w:p>
        </w:tc>
        <w:tc>
          <w:tcPr>
            <w:tcW w:w="1701" w:type="dxa"/>
            <w:tcBorders>
              <w:top w:val="nil"/>
              <w:left w:val="nil"/>
              <w:bottom w:val="single" w:sz="4" w:space="0" w:color="000000"/>
              <w:right w:val="single" w:sz="4" w:space="0" w:color="000000"/>
            </w:tcBorders>
            <w:shd w:val="clear" w:color="auto" w:fill="auto"/>
            <w:vAlign w:val="center"/>
            <w:hideMark/>
          </w:tcPr>
          <w:p w14:paraId="3A561E73"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FRASCO</w:t>
            </w:r>
          </w:p>
        </w:tc>
        <w:tc>
          <w:tcPr>
            <w:tcW w:w="992" w:type="dxa"/>
            <w:tcBorders>
              <w:top w:val="nil"/>
              <w:left w:val="nil"/>
              <w:bottom w:val="single" w:sz="4" w:space="0" w:color="auto"/>
              <w:right w:val="single" w:sz="4" w:space="0" w:color="auto"/>
            </w:tcBorders>
            <w:shd w:val="clear" w:color="auto" w:fill="auto"/>
            <w:noWrap/>
            <w:vAlign w:val="center"/>
            <w:hideMark/>
          </w:tcPr>
          <w:p w14:paraId="14DAE35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300</w:t>
            </w:r>
          </w:p>
        </w:tc>
      </w:tr>
      <w:tr w:rsidR="00DE1BB2" w:rsidRPr="00DE1BB2" w14:paraId="08011656"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214BBD5B"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274</w:t>
            </w:r>
          </w:p>
        </w:tc>
        <w:tc>
          <w:tcPr>
            <w:tcW w:w="993" w:type="dxa"/>
            <w:tcBorders>
              <w:top w:val="nil"/>
              <w:left w:val="nil"/>
              <w:bottom w:val="single" w:sz="4" w:space="0" w:color="000000"/>
              <w:right w:val="single" w:sz="4" w:space="0" w:color="000000"/>
            </w:tcBorders>
            <w:shd w:val="clear" w:color="000000" w:fill="D9D9D9"/>
            <w:noWrap/>
            <w:vAlign w:val="center"/>
            <w:hideMark/>
          </w:tcPr>
          <w:p w14:paraId="71AC13F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268069</w:t>
            </w:r>
          </w:p>
        </w:tc>
        <w:tc>
          <w:tcPr>
            <w:tcW w:w="3519" w:type="dxa"/>
            <w:tcBorders>
              <w:top w:val="nil"/>
              <w:left w:val="nil"/>
              <w:bottom w:val="single" w:sz="4" w:space="0" w:color="000000"/>
              <w:right w:val="single" w:sz="4" w:space="0" w:color="000000"/>
            </w:tcBorders>
            <w:shd w:val="clear" w:color="auto" w:fill="auto"/>
            <w:vAlign w:val="center"/>
            <w:hideMark/>
          </w:tcPr>
          <w:p w14:paraId="7187B922"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 xml:space="preserve">CLORPROMAZINA 5MG/ML SOLUÇÃO INJETÁVEL 5ML </w:t>
            </w:r>
          </w:p>
        </w:tc>
        <w:tc>
          <w:tcPr>
            <w:tcW w:w="1300" w:type="dxa"/>
            <w:tcBorders>
              <w:top w:val="nil"/>
              <w:left w:val="nil"/>
              <w:bottom w:val="single" w:sz="4" w:space="0" w:color="000000"/>
              <w:right w:val="single" w:sz="4" w:space="0" w:color="000000"/>
            </w:tcBorders>
            <w:shd w:val="clear" w:color="auto" w:fill="auto"/>
            <w:vAlign w:val="center"/>
            <w:hideMark/>
          </w:tcPr>
          <w:p w14:paraId="7ED640AA"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7C7BA893"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2EFF021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1.000</w:t>
            </w:r>
          </w:p>
        </w:tc>
      </w:tr>
      <w:tr w:rsidR="00DE1BB2" w:rsidRPr="00DE1BB2" w14:paraId="0D3F7639" w14:textId="77777777" w:rsidTr="00BC3FD0">
        <w:trPr>
          <w:trHeight w:val="9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2CC2A820"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275</w:t>
            </w:r>
          </w:p>
        </w:tc>
        <w:tc>
          <w:tcPr>
            <w:tcW w:w="993" w:type="dxa"/>
            <w:tcBorders>
              <w:top w:val="nil"/>
              <w:left w:val="nil"/>
              <w:bottom w:val="single" w:sz="4" w:space="0" w:color="000000"/>
              <w:right w:val="single" w:sz="4" w:space="0" w:color="000000"/>
            </w:tcBorders>
            <w:shd w:val="clear" w:color="000000" w:fill="D9D9D9"/>
            <w:noWrap/>
            <w:vAlign w:val="center"/>
            <w:hideMark/>
          </w:tcPr>
          <w:p w14:paraId="42B8A70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270495</w:t>
            </w:r>
          </w:p>
        </w:tc>
        <w:tc>
          <w:tcPr>
            <w:tcW w:w="3519" w:type="dxa"/>
            <w:tcBorders>
              <w:top w:val="nil"/>
              <w:left w:val="nil"/>
              <w:bottom w:val="single" w:sz="4" w:space="0" w:color="000000"/>
              <w:right w:val="single" w:sz="4" w:space="0" w:color="000000"/>
            </w:tcBorders>
            <w:shd w:val="clear" w:color="auto" w:fill="auto"/>
            <w:vAlign w:val="center"/>
            <w:hideMark/>
          </w:tcPr>
          <w:p w14:paraId="40EC4B06"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 xml:space="preserve">COLAGENASE 0,6 UI/G + CLORAFENICOL 1% BISNAGA 30G </w:t>
            </w:r>
          </w:p>
        </w:tc>
        <w:tc>
          <w:tcPr>
            <w:tcW w:w="1300" w:type="dxa"/>
            <w:tcBorders>
              <w:top w:val="nil"/>
              <w:left w:val="nil"/>
              <w:bottom w:val="single" w:sz="4" w:space="0" w:color="000000"/>
              <w:right w:val="single" w:sz="4" w:space="0" w:color="000000"/>
            </w:tcBorders>
            <w:shd w:val="clear" w:color="auto" w:fill="auto"/>
            <w:vAlign w:val="center"/>
            <w:hideMark/>
          </w:tcPr>
          <w:p w14:paraId="440707B6"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5CBFA57C"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BISNAGA</w:t>
            </w:r>
          </w:p>
        </w:tc>
        <w:tc>
          <w:tcPr>
            <w:tcW w:w="992" w:type="dxa"/>
            <w:tcBorders>
              <w:top w:val="nil"/>
              <w:left w:val="nil"/>
              <w:bottom w:val="single" w:sz="4" w:space="0" w:color="auto"/>
              <w:right w:val="single" w:sz="4" w:space="0" w:color="auto"/>
            </w:tcBorders>
            <w:shd w:val="clear" w:color="auto" w:fill="auto"/>
            <w:noWrap/>
            <w:vAlign w:val="center"/>
            <w:hideMark/>
          </w:tcPr>
          <w:p w14:paraId="3F3C741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5.000</w:t>
            </w:r>
          </w:p>
        </w:tc>
      </w:tr>
      <w:tr w:rsidR="00DE1BB2" w:rsidRPr="00DE1BB2" w14:paraId="28CFF7C0"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56A71B95"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lastRenderedPageBreak/>
              <w:t>276</w:t>
            </w:r>
          </w:p>
        </w:tc>
        <w:tc>
          <w:tcPr>
            <w:tcW w:w="993" w:type="dxa"/>
            <w:tcBorders>
              <w:top w:val="nil"/>
              <w:left w:val="nil"/>
              <w:bottom w:val="single" w:sz="4" w:space="0" w:color="000000"/>
              <w:right w:val="single" w:sz="4" w:space="0" w:color="000000"/>
            </w:tcBorders>
            <w:shd w:val="clear" w:color="000000" w:fill="D9D9D9"/>
            <w:noWrap/>
            <w:vAlign w:val="center"/>
            <w:hideMark/>
          </w:tcPr>
          <w:p w14:paraId="63DA09C7"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268958</w:t>
            </w:r>
          </w:p>
        </w:tc>
        <w:tc>
          <w:tcPr>
            <w:tcW w:w="3519" w:type="dxa"/>
            <w:tcBorders>
              <w:top w:val="nil"/>
              <w:left w:val="nil"/>
              <w:bottom w:val="single" w:sz="4" w:space="0" w:color="000000"/>
              <w:right w:val="single" w:sz="4" w:space="0" w:color="000000"/>
            </w:tcBorders>
            <w:shd w:val="clear" w:color="auto" w:fill="auto"/>
            <w:vAlign w:val="center"/>
            <w:hideMark/>
          </w:tcPr>
          <w:p w14:paraId="3EB611A7"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 xml:space="preserve">COLAGENASE 0,6 UI/G MG BISNAGA 30G </w:t>
            </w:r>
          </w:p>
        </w:tc>
        <w:tc>
          <w:tcPr>
            <w:tcW w:w="1300" w:type="dxa"/>
            <w:tcBorders>
              <w:top w:val="nil"/>
              <w:left w:val="nil"/>
              <w:bottom w:val="single" w:sz="4" w:space="0" w:color="000000"/>
              <w:right w:val="single" w:sz="4" w:space="0" w:color="000000"/>
            </w:tcBorders>
            <w:shd w:val="clear" w:color="auto" w:fill="auto"/>
            <w:vAlign w:val="center"/>
            <w:hideMark/>
          </w:tcPr>
          <w:p w14:paraId="69CFFEE5"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6B727F1D"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BISNAGA</w:t>
            </w:r>
          </w:p>
        </w:tc>
        <w:tc>
          <w:tcPr>
            <w:tcW w:w="992" w:type="dxa"/>
            <w:tcBorders>
              <w:top w:val="nil"/>
              <w:left w:val="nil"/>
              <w:bottom w:val="single" w:sz="4" w:space="0" w:color="auto"/>
              <w:right w:val="single" w:sz="4" w:space="0" w:color="auto"/>
            </w:tcBorders>
            <w:shd w:val="clear" w:color="auto" w:fill="auto"/>
            <w:noWrap/>
            <w:vAlign w:val="center"/>
            <w:hideMark/>
          </w:tcPr>
          <w:p w14:paraId="22837944"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5.000</w:t>
            </w:r>
          </w:p>
        </w:tc>
      </w:tr>
      <w:tr w:rsidR="00DE1BB2" w:rsidRPr="00DE1BB2" w14:paraId="5B4432D8"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4D60569E"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277</w:t>
            </w:r>
          </w:p>
        </w:tc>
        <w:tc>
          <w:tcPr>
            <w:tcW w:w="993" w:type="dxa"/>
            <w:tcBorders>
              <w:top w:val="nil"/>
              <w:left w:val="nil"/>
              <w:bottom w:val="single" w:sz="4" w:space="0" w:color="000000"/>
              <w:right w:val="single" w:sz="4" w:space="0" w:color="000000"/>
            </w:tcBorders>
            <w:shd w:val="clear" w:color="000000" w:fill="D9D9D9"/>
            <w:noWrap/>
            <w:vAlign w:val="center"/>
            <w:hideMark/>
          </w:tcPr>
          <w:p w14:paraId="03E7CB63"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276283</w:t>
            </w:r>
          </w:p>
        </w:tc>
        <w:tc>
          <w:tcPr>
            <w:tcW w:w="3519" w:type="dxa"/>
            <w:tcBorders>
              <w:top w:val="nil"/>
              <w:left w:val="nil"/>
              <w:bottom w:val="single" w:sz="4" w:space="0" w:color="000000"/>
              <w:right w:val="single" w:sz="4" w:space="0" w:color="000000"/>
            </w:tcBorders>
            <w:shd w:val="clear" w:color="auto" w:fill="auto"/>
            <w:vAlign w:val="center"/>
            <w:hideMark/>
          </w:tcPr>
          <w:p w14:paraId="6E723C3A"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DESLANÓSIDO 0,2MG/ML SOLUÇÃO INJETÁVEL 2ML</w:t>
            </w:r>
          </w:p>
        </w:tc>
        <w:tc>
          <w:tcPr>
            <w:tcW w:w="1300" w:type="dxa"/>
            <w:tcBorders>
              <w:top w:val="nil"/>
              <w:left w:val="nil"/>
              <w:bottom w:val="single" w:sz="4" w:space="0" w:color="000000"/>
              <w:right w:val="single" w:sz="4" w:space="0" w:color="000000"/>
            </w:tcBorders>
            <w:shd w:val="clear" w:color="auto" w:fill="auto"/>
            <w:vAlign w:val="center"/>
            <w:hideMark/>
          </w:tcPr>
          <w:p w14:paraId="2F7D5DCE"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Cx c/50</w:t>
            </w:r>
          </w:p>
        </w:tc>
        <w:tc>
          <w:tcPr>
            <w:tcW w:w="1701" w:type="dxa"/>
            <w:tcBorders>
              <w:top w:val="nil"/>
              <w:left w:val="nil"/>
              <w:bottom w:val="single" w:sz="4" w:space="0" w:color="000000"/>
              <w:right w:val="single" w:sz="4" w:space="0" w:color="000000"/>
            </w:tcBorders>
            <w:shd w:val="clear" w:color="auto" w:fill="auto"/>
            <w:vAlign w:val="center"/>
            <w:hideMark/>
          </w:tcPr>
          <w:p w14:paraId="77846E7E"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2E8FBCA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w:t>
            </w:r>
          </w:p>
        </w:tc>
      </w:tr>
      <w:tr w:rsidR="00DE1BB2" w:rsidRPr="00DE1BB2" w14:paraId="4DC4B696"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625F77CF"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278</w:t>
            </w:r>
          </w:p>
        </w:tc>
        <w:tc>
          <w:tcPr>
            <w:tcW w:w="993" w:type="dxa"/>
            <w:tcBorders>
              <w:top w:val="nil"/>
              <w:left w:val="nil"/>
              <w:bottom w:val="single" w:sz="4" w:space="0" w:color="000000"/>
              <w:right w:val="single" w:sz="4" w:space="0" w:color="000000"/>
            </w:tcBorders>
            <w:shd w:val="clear" w:color="000000" w:fill="D9D9D9"/>
            <w:noWrap/>
            <w:vAlign w:val="center"/>
            <w:hideMark/>
          </w:tcPr>
          <w:p w14:paraId="03843D4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292427</w:t>
            </w:r>
          </w:p>
        </w:tc>
        <w:tc>
          <w:tcPr>
            <w:tcW w:w="3519" w:type="dxa"/>
            <w:tcBorders>
              <w:top w:val="nil"/>
              <w:left w:val="nil"/>
              <w:bottom w:val="single" w:sz="4" w:space="0" w:color="000000"/>
              <w:right w:val="single" w:sz="4" w:space="0" w:color="000000"/>
            </w:tcBorders>
            <w:shd w:val="clear" w:color="auto" w:fill="auto"/>
            <w:vAlign w:val="center"/>
            <w:hideMark/>
          </w:tcPr>
          <w:p w14:paraId="032EC687"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DEXAMETASONA 4MG/ML SOL. INJETÁVEL 2,5 ML</w:t>
            </w:r>
          </w:p>
        </w:tc>
        <w:tc>
          <w:tcPr>
            <w:tcW w:w="1300" w:type="dxa"/>
            <w:tcBorders>
              <w:top w:val="nil"/>
              <w:left w:val="nil"/>
              <w:bottom w:val="single" w:sz="4" w:space="0" w:color="000000"/>
              <w:right w:val="single" w:sz="4" w:space="0" w:color="000000"/>
            </w:tcBorders>
            <w:shd w:val="clear" w:color="auto" w:fill="auto"/>
            <w:vAlign w:val="center"/>
            <w:hideMark/>
          </w:tcPr>
          <w:p w14:paraId="3482C957"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1872CD1A"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0733154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20.000</w:t>
            </w:r>
          </w:p>
        </w:tc>
      </w:tr>
      <w:tr w:rsidR="00DE1BB2" w:rsidRPr="00DE1BB2" w14:paraId="23A88EC0"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0E9D7841"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279</w:t>
            </w:r>
          </w:p>
        </w:tc>
        <w:tc>
          <w:tcPr>
            <w:tcW w:w="993" w:type="dxa"/>
            <w:tcBorders>
              <w:top w:val="nil"/>
              <w:left w:val="nil"/>
              <w:bottom w:val="single" w:sz="4" w:space="0" w:color="000000"/>
              <w:right w:val="single" w:sz="4" w:space="0" w:color="000000"/>
            </w:tcBorders>
            <w:shd w:val="clear" w:color="000000" w:fill="D9D9D9"/>
            <w:noWrap/>
            <w:vAlign w:val="center"/>
            <w:hideMark/>
          </w:tcPr>
          <w:p w14:paraId="4A1B0E5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395147</w:t>
            </w:r>
          </w:p>
        </w:tc>
        <w:tc>
          <w:tcPr>
            <w:tcW w:w="3519" w:type="dxa"/>
            <w:tcBorders>
              <w:top w:val="nil"/>
              <w:left w:val="nil"/>
              <w:bottom w:val="single" w:sz="4" w:space="0" w:color="000000"/>
              <w:right w:val="single" w:sz="4" w:space="0" w:color="000000"/>
            </w:tcBorders>
            <w:shd w:val="clear" w:color="auto" w:fill="auto"/>
            <w:vAlign w:val="center"/>
            <w:hideMark/>
          </w:tcPr>
          <w:p w14:paraId="0B01BFFA"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DIAZEPAM 10 MG/ML SOLUÇÃO INJETÁVEL 2ML</w:t>
            </w:r>
          </w:p>
        </w:tc>
        <w:tc>
          <w:tcPr>
            <w:tcW w:w="1300" w:type="dxa"/>
            <w:tcBorders>
              <w:top w:val="nil"/>
              <w:left w:val="nil"/>
              <w:bottom w:val="single" w:sz="4" w:space="0" w:color="000000"/>
              <w:right w:val="single" w:sz="4" w:space="0" w:color="000000"/>
            </w:tcBorders>
            <w:shd w:val="clear" w:color="auto" w:fill="auto"/>
            <w:vAlign w:val="center"/>
            <w:hideMark/>
          </w:tcPr>
          <w:p w14:paraId="5D2E9F47"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60A14F3E"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2769DF4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2.500</w:t>
            </w:r>
          </w:p>
        </w:tc>
      </w:tr>
      <w:tr w:rsidR="00DE1BB2" w:rsidRPr="00DE1BB2" w14:paraId="3E1DD4A2"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1479264E"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280</w:t>
            </w:r>
          </w:p>
        </w:tc>
        <w:tc>
          <w:tcPr>
            <w:tcW w:w="993" w:type="dxa"/>
            <w:tcBorders>
              <w:top w:val="nil"/>
              <w:left w:val="nil"/>
              <w:bottom w:val="single" w:sz="4" w:space="0" w:color="000000"/>
              <w:right w:val="single" w:sz="4" w:space="0" w:color="000000"/>
            </w:tcBorders>
            <w:shd w:val="clear" w:color="000000" w:fill="D9D9D9"/>
            <w:noWrap/>
            <w:vAlign w:val="center"/>
            <w:hideMark/>
          </w:tcPr>
          <w:p w14:paraId="06BF4DE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267194</w:t>
            </w:r>
          </w:p>
        </w:tc>
        <w:tc>
          <w:tcPr>
            <w:tcW w:w="3519" w:type="dxa"/>
            <w:tcBorders>
              <w:top w:val="nil"/>
              <w:left w:val="nil"/>
              <w:bottom w:val="single" w:sz="4" w:space="0" w:color="000000"/>
              <w:right w:val="single" w:sz="4" w:space="0" w:color="000000"/>
            </w:tcBorders>
            <w:shd w:val="clear" w:color="auto" w:fill="auto"/>
            <w:vAlign w:val="center"/>
            <w:hideMark/>
          </w:tcPr>
          <w:p w14:paraId="741CB9BC"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DIAZEPAM 5MG/ML SOLUÇÃO INJETÁVEL 2ML</w:t>
            </w:r>
          </w:p>
        </w:tc>
        <w:tc>
          <w:tcPr>
            <w:tcW w:w="1300" w:type="dxa"/>
            <w:tcBorders>
              <w:top w:val="nil"/>
              <w:left w:val="nil"/>
              <w:bottom w:val="single" w:sz="4" w:space="0" w:color="000000"/>
              <w:right w:val="single" w:sz="4" w:space="0" w:color="000000"/>
            </w:tcBorders>
            <w:shd w:val="clear" w:color="auto" w:fill="auto"/>
            <w:vAlign w:val="center"/>
            <w:hideMark/>
          </w:tcPr>
          <w:p w14:paraId="0D0E5630"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Cx c/100</w:t>
            </w:r>
          </w:p>
        </w:tc>
        <w:tc>
          <w:tcPr>
            <w:tcW w:w="1701" w:type="dxa"/>
            <w:tcBorders>
              <w:top w:val="nil"/>
              <w:left w:val="nil"/>
              <w:bottom w:val="single" w:sz="4" w:space="0" w:color="000000"/>
              <w:right w:val="single" w:sz="4" w:space="0" w:color="000000"/>
            </w:tcBorders>
            <w:shd w:val="clear" w:color="auto" w:fill="auto"/>
            <w:vAlign w:val="center"/>
            <w:hideMark/>
          </w:tcPr>
          <w:p w14:paraId="7A0D30B2"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671224E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50</w:t>
            </w:r>
          </w:p>
        </w:tc>
      </w:tr>
      <w:tr w:rsidR="00DE1BB2" w:rsidRPr="00DE1BB2" w14:paraId="38EBA242" w14:textId="77777777" w:rsidTr="00BC3FD0">
        <w:trPr>
          <w:trHeight w:val="600"/>
          <w:jc w:val="center"/>
        </w:trPr>
        <w:tc>
          <w:tcPr>
            <w:tcW w:w="567" w:type="dxa"/>
            <w:tcBorders>
              <w:top w:val="nil"/>
              <w:left w:val="single" w:sz="4" w:space="0" w:color="000000"/>
              <w:bottom w:val="single" w:sz="4" w:space="0" w:color="auto"/>
              <w:right w:val="single" w:sz="4" w:space="0" w:color="000000"/>
            </w:tcBorders>
            <w:shd w:val="clear" w:color="000000" w:fill="D9D9D9"/>
            <w:noWrap/>
            <w:vAlign w:val="center"/>
          </w:tcPr>
          <w:p w14:paraId="19731F39"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281</w:t>
            </w:r>
          </w:p>
        </w:tc>
        <w:tc>
          <w:tcPr>
            <w:tcW w:w="993" w:type="dxa"/>
            <w:tcBorders>
              <w:top w:val="nil"/>
              <w:left w:val="nil"/>
              <w:bottom w:val="single" w:sz="4" w:space="0" w:color="auto"/>
              <w:right w:val="single" w:sz="4" w:space="0" w:color="000000"/>
            </w:tcBorders>
            <w:shd w:val="clear" w:color="000000" w:fill="D9D9D9"/>
            <w:noWrap/>
            <w:vAlign w:val="center"/>
            <w:hideMark/>
          </w:tcPr>
          <w:p w14:paraId="70819569"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270999</w:t>
            </w:r>
          </w:p>
        </w:tc>
        <w:tc>
          <w:tcPr>
            <w:tcW w:w="3519" w:type="dxa"/>
            <w:tcBorders>
              <w:top w:val="nil"/>
              <w:left w:val="nil"/>
              <w:bottom w:val="single" w:sz="4" w:space="0" w:color="auto"/>
              <w:right w:val="single" w:sz="4" w:space="0" w:color="000000"/>
            </w:tcBorders>
            <w:shd w:val="clear" w:color="auto" w:fill="auto"/>
            <w:vAlign w:val="center"/>
            <w:hideMark/>
          </w:tcPr>
          <w:p w14:paraId="364DD6D4"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DICLOFENACO SAL POTÁSSIO 25MG/ML 3ML</w:t>
            </w:r>
          </w:p>
        </w:tc>
        <w:tc>
          <w:tcPr>
            <w:tcW w:w="1300" w:type="dxa"/>
            <w:tcBorders>
              <w:top w:val="nil"/>
              <w:left w:val="nil"/>
              <w:bottom w:val="single" w:sz="4" w:space="0" w:color="auto"/>
              <w:right w:val="single" w:sz="4" w:space="0" w:color="000000"/>
            </w:tcBorders>
            <w:shd w:val="clear" w:color="auto" w:fill="auto"/>
            <w:vAlign w:val="center"/>
            <w:hideMark/>
          </w:tcPr>
          <w:p w14:paraId="63375C41"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Cx c/100</w:t>
            </w:r>
          </w:p>
        </w:tc>
        <w:tc>
          <w:tcPr>
            <w:tcW w:w="1701" w:type="dxa"/>
            <w:tcBorders>
              <w:top w:val="nil"/>
              <w:left w:val="nil"/>
              <w:bottom w:val="single" w:sz="4" w:space="0" w:color="auto"/>
              <w:right w:val="single" w:sz="4" w:space="0" w:color="000000"/>
            </w:tcBorders>
            <w:shd w:val="clear" w:color="auto" w:fill="auto"/>
            <w:vAlign w:val="center"/>
            <w:hideMark/>
          </w:tcPr>
          <w:p w14:paraId="5DDB1043"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380BD4B3"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300</w:t>
            </w:r>
          </w:p>
        </w:tc>
      </w:tr>
      <w:tr w:rsidR="00DE1BB2" w:rsidRPr="00DE1BB2" w14:paraId="10E9799D" w14:textId="77777777" w:rsidTr="00BC3FD0">
        <w:trPr>
          <w:trHeight w:val="600"/>
          <w:jc w:val="center"/>
        </w:trPr>
        <w:tc>
          <w:tcPr>
            <w:tcW w:w="567" w:type="dxa"/>
            <w:tcBorders>
              <w:top w:val="single" w:sz="4" w:space="0" w:color="auto"/>
              <w:left w:val="single" w:sz="4" w:space="0" w:color="000000"/>
              <w:bottom w:val="single" w:sz="4" w:space="0" w:color="000000"/>
              <w:right w:val="single" w:sz="4" w:space="0" w:color="000000"/>
            </w:tcBorders>
            <w:shd w:val="clear" w:color="000000" w:fill="D9D9D9"/>
            <w:noWrap/>
            <w:vAlign w:val="center"/>
          </w:tcPr>
          <w:p w14:paraId="42BC7F8A"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282</w:t>
            </w:r>
          </w:p>
        </w:tc>
        <w:tc>
          <w:tcPr>
            <w:tcW w:w="993" w:type="dxa"/>
            <w:tcBorders>
              <w:top w:val="single" w:sz="4" w:space="0" w:color="auto"/>
              <w:left w:val="nil"/>
              <w:bottom w:val="single" w:sz="4" w:space="0" w:color="000000"/>
              <w:right w:val="single" w:sz="4" w:space="0" w:color="000000"/>
            </w:tcBorders>
            <w:shd w:val="clear" w:color="000000" w:fill="D9D9D9"/>
            <w:noWrap/>
            <w:vAlign w:val="center"/>
            <w:hideMark/>
          </w:tcPr>
          <w:p w14:paraId="5475A88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271003</w:t>
            </w:r>
          </w:p>
        </w:tc>
        <w:tc>
          <w:tcPr>
            <w:tcW w:w="3519" w:type="dxa"/>
            <w:tcBorders>
              <w:top w:val="single" w:sz="4" w:space="0" w:color="auto"/>
              <w:left w:val="nil"/>
              <w:bottom w:val="single" w:sz="4" w:space="0" w:color="000000"/>
              <w:right w:val="single" w:sz="4" w:space="0" w:color="000000"/>
            </w:tcBorders>
            <w:shd w:val="clear" w:color="auto" w:fill="auto"/>
            <w:vAlign w:val="center"/>
            <w:hideMark/>
          </w:tcPr>
          <w:p w14:paraId="40CE0866"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DICLOFENACO SAL SÓDICO 25MG - 3 ML</w:t>
            </w:r>
          </w:p>
        </w:tc>
        <w:tc>
          <w:tcPr>
            <w:tcW w:w="1300" w:type="dxa"/>
            <w:tcBorders>
              <w:top w:val="single" w:sz="4" w:space="0" w:color="auto"/>
              <w:left w:val="nil"/>
              <w:bottom w:val="single" w:sz="4" w:space="0" w:color="000000"/>
              <w:right w:val="single" w:sz="4" w:space="0" w:color="000000"/>
            </w:tcBorders>
            <w:shd w:val="clear" w:color="auto" w:fill="auto"/>
            <w:vAlign w:val="center"/>
            <w:hideMark/>
          </w:tcPr>
          <w:p w14:paraId="3B24F8FD"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Cx c/5</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14:paraId="1470C3C6"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5134FC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3.000</w:t>
            </w:r>
          </w:p>
        </w:tc>
      </w:tr>
      <w:tr w:rsidR="00DE1BB2" w:rsidRPr="00DE1BB2" w14:paraId="5A34094B"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67EB4576"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283</w:t>
            </w:r>
          </w:p>
        </w:tc>
        <w:tc>
          <w:tcPr>
            <w:tcW w:w="993" w:type="dxa"/>
            <w:tcBorders>
              <w:top w:val="nil"/>
              <w:left w:val="nil"/>
              <w:bottom w:val="single" w:sz="4" w:space="0" w:color="000000"/>
              <w:right w:val="single" w:sz="4" w:space="0" w:color="000000"/>
            </w:tcBorders>
            <w:shd w:val="clear" w:color="000000" w:fill="D9D9D9"/>
            <w:noWrap/>
            <w:vAlign w:val="center"/>
            <w:hideMark/>
          </w:tcPr>
          <w:p w14:paraId="47D4C05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410023</w:t>
            </w:r>
          </w:p>
        </w:tc>
        <w:tc>
          <w:tcPr>
            <w:tcW w:w="3519" w:type="dxa"/>
            <w:tcBorders>
              <w:top w:val="nil"/>
              <w:left w:val="nil"/>
              <w:bottom w:val="single" w:sz="4" w:space="0" w:color="000000"/>
              <w:right w:val="single" w:sz="4" w:space="0" w:color="000000"/>
            </w:tcBorders>
            <w:shd w:val="clear" w:color="auto" w:fill="auto"/>
            <w:vAlign w:val="center"/>
            <w:hideMark/>
          </w:tcPr>
          <w:p w14:paraId="47E4C3B2"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 xml:space="preserve">DIPIRONA SÓDICA 1G - AMPOLA 2 ML </w:t>
            </w:r>
          </w:p>
        </w:tc>
        <w:tc>
          <w:tcPr>
            <w:tcW w:w="1300" w:type="dxa"/>
            <w:tcBorders>
              <w:top w:val="nil"/>
              <w:left w:val="nil"/>
              <w:bottom w:val="single" w:sz="4" w:space="0" w:color="000000"/>
              <w:right w:val="single" w:sz="4" w:space="0" w:color="000000"/>
            </w:tcBorders>
            <w:shd w:val="clear" w:color="auto" w:fill="auto"/>
            <w:vAlign w:val="center"/>
            <w:hideMark/>
          </w:tcPr>
          <w:p w14:paraId="2E344C92"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276A4CC4"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340FB8D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80.000</w:t>
            </w:r>
          </w:p>
        </w:tc>
      </w:tr>
      <w:tr w:rsidR="00DE1BB2" w:rsidRPr="00DE1BB2" w14:paraId="16B81E53"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19556AA0"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284</w:t>
            </w:r>
          </w:p>
        </w:tc>
        <w:tc>
          <w:tcPr>
            <w:tcW w:w="993" w:type="dxa"/>
            <w:tcBorders>
              <w:top w:val="nil"/>
              <w:left w:val="nil"/>
              <w:bottom w:val="single" w:sz="4" w:space="0" w:color="000000"/>
              <w:right w:val="single" w:sz="4" w:space="0" w:color="000000"/>
            </w:tcBorders>
            <w:shd w:val="clear" w:color="000000" w:fill="D9D9D9"/>
            <w:noWrap/>
            <w:vAlign w:val="center"/>
            <w:hideMark/>
          </w:tcPr>
          <w:p w14:paraId="7CE8309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268252</w:t>
            </w:r>
          </w:p>
        </w:tc>
        <w:tc>
          <w:tcPr>
            <w:tcW w:w="3519" w:type="dxa"/>
            <w:tcBorders>
              <w:top w:val="nil"/>
              <w:left w:val="nil"/>
              <w:bottom w:val="single" w:sz="4" w:space="0" w:color="000000"/>
              <w:right w:val="single" w:sz="4" w:space="0" w:color="000000"/>
            </w:tcBorders>
            <w:shd w:val="clear" w:color="auto" w:fill="auto"/>
            <w:vAlign w:val="center"/>
            <w:hideMark/>
          </w:tcPr>
          <w:p w14:paraId="729C56EF"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DIPIRONA SÓDICA 500MG AMPOLA 2 ML</w:t>
            </w:r>
          </w:p>
        </w:tc>
        <w:tc>
          <w:tcPr>
            <w:tcW w:w="1300" w:type="dxa"/>
            <w:tcBorders>
              <w:top w:val="nil"/>
              <w:left w:val="nil"/>
              <w:bottom w:val="single" w:sz="4" w:space="0" w:color="000000"/>
              <w:right w:val="single" w:sz="4" w:space="0" w:color="000000"/>
            </w:tcBorders>
            <w:shd w:val="clear" w:color="auto" w:fill="auto"/>
            <w:vAlign w:val="center"/>
            <w:hideMark/>
          </w:tcPr>
          <w:p w14:paraId="72BFFF70"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4AB76C30"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79BE5B0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30.000</w:t>
            </w:r>
          </w:p>
        </w:tc>
      </w:tr>
      <w:tr w:rsidR="00DE1BB2" w:rsidRPr="00DE1BB2" w14:paraId="0181DAE3" w14:textId="77777777" w:rsidTr="00BC3FD0">
        <w:trPr>
          <w:trHeight w:val="900"/>
          <w:jc w:val="center"/>
        </w:trPr>
        <w:tc>
          <w:tcPr>
            <w:tcW w:w="567" w:type="dxa"/>
            <w:tcBorders>
              <w:top w:val="nil"/>
              <w:left w:val="single" w:sz="4" w:space="0" w:color="000000"/>
              <w:bottom w:val="single" w:sz="4" w:space="0" w:color="auto"/>
              <w:right w:val="single" w:sz="4" w:space="0" w:color="000000"/>
            </w:tcBorders>
            <w:shd w:val="clear" w:color="000000" w:fill="D9D9D9"/>
            <w:noWrap/>
            <w:vAlign w:val="center"/>
          </w:tcPr>
          <w:p w14:paraId="307021E8"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285</w:t>
            </w:r>
          </w:p>
        </w:tc>
        <w:tc>
          <w:tcPr>
            <w:tcW w:w="993" w:type="dxa"/>
            <w:tcBorders>
              <w:top w:val="nil"/>
              <w:left w:val="nil"/>
              <w:bottom w:val="single" w:sz="4" w:space="0" w:color="auto"/>
              <w:right w:val="single" w:sz="4" w:space="0" w:color="000000"/>
            </w:tcBorders>
            <w:shd w:val="clear" w:color="000000" w:fill="D9D9D9"/>
            <w:noWrap/>
            <w:vAlign w:val="center"/>
            <w:hideMark/>
          </w:tcPr>
          <w:p w14:paraId="58D18D4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270597</w:t>
            </w:r>
          </w:p>
        </w:tc>
        <w:tc>
          <w:tcPr>
            <w:tcW w:w="3519" w:type="dxa"/>
            <w:tcBorders>
              <w:top w:val="nil"/>
              <w:left w:val="nil"/>
              <w:bottom w:val="single" w:sz="4" w:space="0" w:color="auto"/>
              <w:right w:val="single" w:sz="4" w:space="0" w:color="000000"/>
            </w:tcBorders>
            <w:shd w:val="clear" w:color="auto" w:fill="auto"/>
            <w:vAlign w:val="center"/>
            <w:hideMark/>
          </w:tcPr>
          <w:p w14:paraId="7A24FDDB"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BETAMETASONA + BETAMETASONA FOSFATO 3MG+3MG - 1ML</w:t>
            </w:r>
          </w:p>
        </w:tc>
        <w:tc>
          <w:tcPr>
            <w:tcW w:w="1300" w:type="dxa"/>
            <w:tcBorders>
              <w:top w:val="nil"/>
              <w:left w:val="nil"/>
              <w:bottom w:val="single" w:sz="4" w:space="0" w:color="auto"/>
              <w:right w:val="single" w:sz="4" w:space="0" w:color="000000"/>
            </w:tcBorders>
            <w:shd w:val="clear" w:color="auto" w:fill="auto"/>
            <w:vAlign w:val="center"/>
            <w:hideMark/>
          </w:tcPr>
          <w:p w14:paraId="782BB570"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Cx c/25</w:t>
            </w:r>
          </w:p>
        </w:tc>
        <w:tc>
          <w:tcPr>
            <w:tcW w:w="1701" w:type="dxa"/>
            <w:tcBorders>
              <w:top w:val="nil"/>
              <w:left w:val="nil"/>
              <w:bottom w:val="single" w:sz="4" w:space="0" w:color="auto"/>
              <w:right w:val="single" w:sz="4" w:space="0" w:color="000000"/>
            </w:tcBorders>
            <w:shd w:val="clear" w:color="auto" w:fill="auto"/>
            <w:vAlign w:val="center"/>
            <w:hideMark/>
          </w:tcPr>
          <w:p w14:paraId="3FDC85B2"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0A01C8D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24</w:t>
            </w:r>
          </w:p>
        </w:tc>
      </w:tr>
      <w:tr w:rsidR="00DE1BB2" w:rsidRPr="00DE1BB2" w14:paraId="2782C302" w14:textId="77777777" w:rsidTr="00BC3FD0">
        <w:trPr>
          <w:trHeight w:val="600"/>
          <w:jc w:val="center"/>
        </w:trPr>
        <w:tc>
          <w:tcPr>
            <w:tcW w:w="567" w:type="dxa"/>
            <w:tcBorders>
              <w:top w:val="single" w:sz="4" w:space="0" w:color="auto"/>
              <w:left w:val="single" w:sz="4" w:space="0" w:color="000000"/>
              <w:bottom w:val="single" w:sz="4" w:space="0" w:color="auto"/>
              <w:right w:val="single" w:sz="4" w:space="0" w:color="000000"/>
            </w:tcBorders>
            <w:shd w:val="clear" w:color="000000" w:fill="D9D9D9"/>
            <w:noWrap/>
            <w:vAlign w:val="center"/>
          </w:tcPr>
          <w:p w14:paraId="6DB6EB96"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286</w:t>
            </w:r>
          </w:p>
        </w:tc>
        <w:tc>
          <w:tcPr>
            <w:tcW w:w="993" w:type="dxa"/>
            <w:tcBorders>
              <w:top w:val="single" w:sz="4" w:space="0" w:color="auto"/>
              <w:left w:val="nil"/>
              <w:bottom w:val="single" w:sz="4" w:space="0" w:color="auto"/>
              <w:right w:val="single" w:sz="4" w:space="0" w:color="000000"/>
            </w:tcBorders>
            <w:shd w:val="clear" w:color="000000" w:fill="D9D9D9"/>
            <w:noWrap/>
            <w:vAlign w:val="center"/>
            <w:hideMark/>
          </w:tcPr>
          <w:p w14:paraId="1D78D16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268446</w:t>
            </w:r>
          </w:p>
        </w:tc>
        <w:tc>
          <w:tcPr>
            <w:tcW w:w="3519" w:type="dxa"/>
            <w:tcBorders>
              <w:top w:val="single" w:sz="4" w:space="0" w:color="auto"/>
              <w:left w:val="nil"/>
              <w:bottom w:val="single" w:sz="4" w:space="0" w:color="auto"/>
              <w:right w:val="single" w:sz="4" w:space="0" w:color="000000"/>
            </w:tcBorders>
            <w:shd w:val="clear" w:color="auto" w:fill="auto"/>
            <w:vAlign w:val="center"/>
            <w:hideMark/>
          </w:tcPr>
          <w:p w14:paraId="3F054D3B"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DOBUTAMINA 12,5MG SOL. INJETÁVEL 20 ML</w:t>
            </w:r>
          </w:p>
        </w:tc>
        <w:tc>
          <w:tcPr>
            <w:tcW w:w="1300" w:type="dxa"/>
            <w:tcBorders>
              <w:top w:val="single" w:sz="4" w:space="0" w:color="auto"/>
              <w:left w:val="nil"/>
              <w:bottom w:val="single" w:sz="4" w:space="0" w:color="auto"/>
              <w:right w:val="single" w:sz="4" w:space="0" w:color="000000"/>
            </w:tcBorders>
            <w:shd w:val="clear" w:color="auto" w:fill="auto"/>
            <w:vAlign w:val="center"/>
            <w:hideMark/>
          </w:tcPr>
          <w:p w14:paraId="4970A5DA"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Cx c/50</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14:paraId="019778BC"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AFF844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w:t>
            </w:r>
          </w:p>
        </w:tc>
      </w:tr>
      <w:tr w:rsidR="00DE1BB2" w:rsidRPr="00DE1BB2" w14:paraId="587B7365" w14:textId="77777777" w:rsidTr="00BC3FD0">
        <w:trPr>
          <w:trHeight w:val="600"/>
          <w:jc w:val="center"/>
        </w:trPr>
        <w:tc>
          <w:tcPr>
            <w:tcW w:w="567" w:type="dxa"/>
            <w:tcBorders>
              <w:top w:val="single" w:sz="4" w:space="0" w:color="auto"/>
              <w:left w:val="single" w:sz="4" w:space="0" w:color="000000"/>
              <w:bottom w:val="single" w:sz="4" w:space="0" w:color="000000"/>
              <w:right w:val="single" w:sz="4" w:space="0" w:color="000000"/>
            </w:tcBorders>
            <w:shd w:val="clear" w:color="000000" w:fill="D9D9D9"/>
            <w:noWrap/>
            <w:vAlign w:val="center"/>
          </w:tcPr>
          <w:p w14:paraId="5E7FE493"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287</w:t>
            </w:r>
          </w:p>
        </w:tc>
        <w:tc>
          <w:tcPr>
            <w:tcW w:w="993" w:type="dxa"/>
            <w:tcBorders>
              <w:top w:val="single" w:sz="4" w:space="0" w:color="auto"/>
              <w:left w:val="nil"/>
              <w:bottom w:val="single" w:sz="4" w:space="0" w:color="000000"/>
              <w:right w:val="single" w:sz="4" w:space="0" w:color="000000"/>
            </w:tcBorders>
            <w:shd w:val="clear" w:color="000000" w:fill="D9D9D9"/>
            <w:noWrap/>
            <w:vAlign w:val="center"/>
            <w:hideMark/>
          </w:tcPr>
          <w:p w14:paraId="6B70D07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268960</w:t>
            </w:r>
          </w:p>
        </w:tc>
        <w:tc>
          <w:tcPr>
            <w:tcW w:w="3519" w:type="dxa"/>
            <w:tcBorders>
              <w:top w:val="single" w:sz="4" w:space="0" w:color="auto"/>
              <w:left w:val="nil"/>
              <w:bottom w:val="single" w:sz="4" w:space="0" w:color="000000"/>
              <w:right w:val="single" w:sz="4" w:space="0" w:color="000000"/>
            </w:tcBorders>
            <w:shd w:val="clear" w:color="auto" w:fill="auto"/>
            <w:vAlign w:val="center"/>
            <w:hideMark/>
          </w:tcPr>
          <w:p w14:paraId="61FABE39"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DOPAMINA 5MG/ML SOLUÇÃO INJETÁVEL 10ML</w:t>
            </w:r>
          </w:p>
        </w:tc>
        <w:tc>
          <w:tcPr>
            <w:tcW w:w="1300" w:type="dxa"/>
            <w:tcBorders>
              <w:top w:val="single" w:sz="4" w:space="0" w:color="auto"/>
              <w:left w:val="nil"/>
              <w:bottom w:val="single" w:sz="4" w:space="0" w:color="000000"/>
              <w:right w:val="single" w:sz="4" w:space="0" w:color="000000"/>
            </w:tcBorders>
            <w:shd w:val="clear" w:color="auto" w:fill="auto"/>
            <w:vAlign w:val="center"/>
            <w:hideMark/>
          </w:tcPr>
          <w:p w14:paraId="6B606BBE"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14:paraId="6D124C76"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20C2F3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2.000</w:t>
            </w:r>
          </w:p>
        </w:tc>
      </w:tr>
      <w:tr w:rsidR="00DE1BB2" w:rsidRPr="00DE1BB2" w14:paraId="2D85AB08"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1306C8A1"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288</w:t>
            </w:r>
          </w:p>
        </w:tc>
        <w:tc>
          <w:tcPr>
            <w:tcW w:w="993" w:type="dxa"/>
            <w:tcBorders>
              <w:top w:val="nil"/>
              <w:left w:val="nil"/>
              <w:bottom w:val="single" w:sz="4" w:space="0" w:color="000000"/>
              <w:right w:val="single" w:sz="4" w:space="0" w:color="000000"/>
            </w:tcBorders>
            <w:shd w:val="clear" w:color="000000" w:fill="D9D9D9"/>
            <w:noWrap/>
            <w:vAlign w:val="center"/>
            <w:hideMark/>
          </w:tcPr>
          <w:p w14:paraId="064B814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287687</w:t>
            </w:r>
          </w:p>
        </w:tc>
        <w:tc>
          <w:tcPr>
            <w:tcW w:w="3519" w:type="dxa"/>
            <w:tcBorders>
              <w:top w:val="nil"/>
              <w:left w:val="nil"/>
              <w:bottom w:val="single" w:sz="4" w:space="0" w:color="000000"/>
              <w:right w:val="single" w:sz="4" w:space="0" w:color="000000"/>
            </w:tcBorders>
            <w:shd w:val="clear" w:color="auto" w:fill="auto"/>
            <w:vAlign w:val="center"/>
            <w:hideMark/>
          </w:tcPr>
          <w:p w14:paraId="19AB9B39"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EFEDRINA SULFATO 50MG SOLUÇÃO INJETÁVEL 1ML</w:t>
            </w:r>
          </w:p>
        </w:tc>
        <w:tc>
          <w:tcPr>
            <w:tcW w:w="1300" w:type="dxa"/>
            <w:tcBorders>
              <w:top w:val="nil"/>
              <w:left w:val="nil"/>
              <w:bottom w:val="single" w:sz="4" w:space="0" w:color="000000"/>
              <w:right w:val="single" w:sz="4" w:space="0" w:color="000000"/>
            </w:tcBorders>
            <w:shd w:val="clear" w:color="auto" w:fill="auto"/>
            <w:vAlign w:val="center"/>
            <w:hideMark/>
          </w:tcPr>
          <w:p w14:paraId="676E9B0B"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Cx c/100</w:t>
            </w:r>
          </w:p>
        </w:tc>
        <w:tc>
          <w:tcPr>
            <w:tcW w:w="1701" w:type="dxa"/>
            <w:tcBorders>
              <w:top w:val="nil"/>
              <w:left w:val="nil"/>
              <w:bottom w:val="single" w:sz="4" w:space="0" w:color="000000"/>
              <w:right w:val="single" w:sz="4" w:space="0" w:color="000000"/>
            </w:tcBorders>
            <w:shd w:val="clear" w:color="auto" w:fill="auto"/>
            <w:vAlign w:val="center"/>
            <w:hideMark/>
          </w:tcPr>
          <w:p w14:paraId="193EDDD3"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1BD09F8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w:t>
            </w:r>
          </w:p>
        </w:tc>
      </w:tr>
      <w:tr w:rsidR="00DE1BB2" w:rsidRPr="00DE1BB2" w14:paraId="00A2F9A0"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7BFF1E54"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289</w:t>
            </w:r>
          </w:p>
        </w:tc>
        <w:tc>
          <w:tcPr>
            <w:tcW w:w="993" w:type="dxa"/>
            <w:tcBorders>
              <w:top w:val="nil"/>
              <w:left w:val="nil"/>
              <w:bottom w:val="single" w:sz="4" w:space="0" w:color="000000"/>
              <w:right w:val="single" w:sz="4" w:space="0" w:color="000000"/>
            </w:tcBorders>
            <w:shd w:val="clear" w:color="000000" w:fill="D9D9D9"/>
            <w:noWrap/>
            <w:vAlign w:val="center"/>
            <w:hideMark/>
          </w:tcPr>
          <w:p w14:paraId="053B873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272636</w:t>
            </w:r>
          </w:p>
        </w:tc>
        <w:tc>
          <w:tcPr>
            <w:tcW w:w="3519" w:type="dxa"/>
            <w:tcBorders>
              <w:top w:val="nil"/>
              <w:left w:val="nil"/>
              <w:bottom w:val="single" w:sz="4" w:space="0" w:color="000000"/>
              <w:right w:val="single" w:sz="4" w:space="0" w:color="000000"/>
            </w:tcBorders>
            <w:shd w:val="clear" w:color="auto" w:fill="auto"/>
            <w:vAlign w:val="center"/>
            <w:hideMark/>
          </w:tcPr>
          <w:p w14:paraId="57BEDE7C"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ENFLURANO LÍQUIDO INALANTE, FRASCO 100ML</w:t>
            </w:r>
          </w:p>
        </w:tc>
        <w:tc>
          <w:tcPr>
            <w:tcW w:w="1300" w:type="dxa"/>
            <w:tcBorders>
              <w:top w:val="nil"/>
              <w:left w:val="nil"/>
              <w:bottom w:val="single" w:sz="4" w:space="0" w:color="000000"/>
              <w:right w:val="single" w:sz="4" w:space="0" w:color="000000"/>
            </w:tcBorders>
            <w:shd w:val="clear" w:color="auto" w:fill="auto"/>
            <w:vAlign w:val="center"/>
            <w:hideMark/>
          </w:tcPr>
          <w:p w14:paraId="506A19E8"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1170B17A"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FRASCO</w:t>
            </w:r>
          </w:p>
        </w:tc>
        <w:tc>
          <w:tcPr>
            <w:tcW w:w="992" w:type="dxa"/>
            <w:tcBorders>
              <w:top w:val="nil"/>
              <w:left w:val="nil"/>
              <w:bottom w:val="single" w:sz="4" w:space="0" w:color="auto"/>
              <w:right w:val="single" w:sz="4" w:space="0" w:color="auto"/>
            </w:tcBorders>
            <w:shd w:val="clear" w:color="auto" w:fill="auto"/>
            <w:noWrap/>
            <w:vAlign w:val="center"/>
            <w:hideMark/>
          </w:tcPr>
          <w:p w14:paraId="2B5540C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w:t>
            </w:r>
          </w:p>
        </w:tc>
      </w:tr>
      <w:tr w:rsidR="00DE1BB2" w:rsidRPr="00DE1BB2" w14:paraId="3348EB99" w14:textId="77777777" w:rsidTr="00BC3FD0">
        <w:trPr>
          <w:trHeight w:val="3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074F0EC0"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290</w:t>
            </w:r>
          </w:p>
        </w:tc>
        <w:tc>
          <w:tcPr>
            <w:tcW w:w="993" w:type="dxa"/>
            <w:tcBorders>
              <w:top w:val="nil"/>
              <w:left w:val="nil"/>
              <w:bottom w:val="single" w:sz="4" w:space="0" w:color="000000"/>
              <w:right w:val="single" w:sz="4" w:space="0" w:color="000000"/>
            </w:tcBorders>
            <w:shd w:val="clear" w:color="000000" w:fill="D9D9D9"/>
            <w:noWrap/>
            <w:vAlign w:val="center"/>
            <w:hideMark/>
          </w:tcPr>
          <w:p w14:paraId="7EF581E3"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268255</w:t>
            </w:r>
          </w:p>
        </w:tc>
        <w:tc>
          <w:tcPr>
            <w:tcW w:w="3519" w:type="dxa"/>
            <w:tcBorders>
              <w:top w:val="nil"/>
              <w:left w:val="nil"/>
              <w:bottom w:val="single" w:sz="4" w:space="0" w:color="000000"/>
              <w:right w:val="single" w:sz="4" w:space="0" w:color="000000"/>
            </w:tcBorders>
            <w:shd w:val="clear" w:color="auto" w:fill="auto"/>
            <w:vAlign w:val="center"/>
            <w:hideMark/>
          </w:tcPr>
          <w:p w14:paraId="2B84D844"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EPINEFRINA 1MG/1 ML</w:t>
            </w:r>
          </w:p>
        </w:tc>
        <w:tc>
          <w:tcPr>
            <w:tcW w:w="1300" w:type="dxa"/>
            <w:tcBorders>
              <w:top w:val="nil"/>
              <w:left w:val="nil"/>
              <w:bottom w:val="single" w:sz="4" w:space="0" w:color="000000"/>
              <w:right w:val="single" w:sz="4" w:space="0" w:color="000000"/>
            </w:tcBorders>
            <w:shd w:val="clear" w:color="auto" w:fill="auto"/>
            <w:vAlign w:val="center"/>
            <w:hideMark/>
          </w:tcPr>
          <w:p w14:paraId="22696F10"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41D681CB"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5D3E1F7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8.000</w:t>
            </w:r>
          </w:p>
        </w:tc>
      </w:tr>
      <w:tr w:rsidR="00DE1BB2" w:rsidRPr="00DE1BB2" w14:paraId="30356141"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0F83133E"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291</w:t>
            </w:r>
          </w:p>
        </w:tc>
        <w:tc>
          <w:tcPr>
            <w:tcW w:w="993" w:type="dxa"/>
            <w:tcBorders>
              <w:top w:val="nil"/>
              <w:left w:val="nil"/>
              <w:bottom w:val="single" w:sz="4" w:space="0" w:color="000000"/>
              <w:right w:val="single" w:sz="4" w:space="0" w:color="000000"/>
            </w:tcBorders>
            <w:shd w:val="clear" w:color="000000" w:fill="D9D9D9"/>
            <w:noWrap/>
            <w:vAlign w:val="center"/>
            <w:hideMark/>
          </w:tcPr>
          <w:p w14:paraId="3285F004"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269996</w:t>
            </w:r>
          </w:p>
        </w:tc>
        <w:tc>
          <w:tcPr>
            <w:tcW w:w="3519" w:type="dxa"/>
            <w:tcBorders>
              <w:top w:val="nil"/>
              <w:left w:val="nil"/>
              <w:bottom w:val="single" w:sz="4" w:space="0" w:color="000000"/>
              <w:right w:val="single" w:sz="4" w:space="0" w:color="000000"/>
            </w:tcBorders>
            <w:shd w:val="clear" w:color="auto" w:fill="auto"/>
            <w:vAlign w:val="center"/>
            <w:hideMark/>
          </w:tcPr>
          <w:p w14:paraId="57558FA9"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ERITROMICINA ESTOLATO 500MG</w:t>
            </w:r>
          </w:p>
        </w:tc>
        <w:tc>
          <w:tcPr>
            <w:tcW w:w="1300" w:type="dxa"/>
            <w:tcBorders>
              <w:top w:val="nil"/>
              <w:left w:val="nil"/>
              <w:bottom w:val="single" w:sz="4" w:space="0" w:color="000000"/>
              <w:right w:val="single" w:sz="4" w:space="0" w:color="000000"/>
            </w:tcBorders>
            <w:shd w:val="clear" w:color="auto" w:fill="auto"/>
            <w:vAlign w:val="center"/>
            <w:hideMark/>
          </w:tcPr>
          <w:p w14:paraId="087527CE"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1184C269"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COMPRIMIDO</w:t>
            </w:r>
          </w:p>
        </w:tc>
        <w:tc>
          <w:tcPr>
            <w:tcW w:w="992" w:type="dxa"/>
            <w:tcBorders>
              <w:top w:val="nil"/>
              <w:left w:val="nil"/>
              <w:bottom w:val="single" w:sz="4" w:space="0" w:color="auto"/>
              <w:right w:val="single" w:sz="4" w:space="0" w:color="auto"/>
            </w:tcBorders>
            <w:shd w:val="clear" w:color="auto" w:fill="auto"/>
            <w:noWrap/>
            <w:vAlign w:val="center"/>
            <w:hideMark/>
          </w:tcPr>
          <w:p w14:paraId="2D22EEF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w:t>
            </w:r>
          </w:p>
        </w:tc>
      </w:tr>
      <w:tr w:rsidR="00DE1BB2" w:rsidRPr="00DE1BB2" w14:paraId="01289512"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0AE0BBF4"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292</w:t>
            </w:r>
          </w:p>
        </w:tc>
        <w:tc>
          <w:tcPr>
            <w:tcW w:w="993" w:type="dxa"/>
            <w:tcBorders>
              <w:top w:val="nil"/>
              <w:left w:val="nil"/>
              <w:bottom w:val="single" w:sz="4" w:space="0" w:color="000000"/>
              <w:right w:val="single" w:sz="4" w:space="0" w:color="000000"/>
            </w:tcBorders>
            <w:shd w:val="clear" w:color="000000" w:fill="D9D9D9"/>
            <w:noWrap/>
            <w:vAlign w:val="center"/>
            <w:hideMark/>
          </w:tcPr>
          <w:p w14:paraId="6A97421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465319</w:t>
            </w:r>
          </w:p>
        </w:tc>
        <w:tc>
          <w:tcPr>
            <w:tcW w:w="3519" w:type="dxa"/>
            <w:tcBorders>
              <w:top w:val="nil"/>
              <w:left w:val="nil"/>
              <w:bottom w:val="single" w:sz="4" w:space="0" w:color="000000"/>
              <w:right w:val="single" w:sz="4" w:space="0" w:color="000000"/>
            </w:tcBorders>
            <w:shd w:val="clear" w:color="auto" w:fill="auto"/>
            <w:vAlign w:val="center"/>
            <w:hideMark/>
          </w:tcPr>
          <w:p w14:paraId="47CFBDB4"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 xml:space="preserve">ALFAEPOETINA 4000UI SOLUÇÃO PÓ INJETÁVEL </w:t>
            </w:r>
          </w:p>
        </w:tc>
        <w:tc>
          <w:tcPr>
            <w:tcW w:w="1300" w:type="dxa"/>
            <w:tcBorders>
              <w:top w:val="nil"/>
              <w:left w:val="nil"/>
              <w:bottom w:val="single" w:sz="4" w:space="0" w:color="000000"/>
              <w:right w:val="single" w:sz="4" w:space="0" w:color="000000"/>
            </w:tcBorders>
            <w:shd w:val="clear" w:color="auto" w:fill="auto"/>
            <w:vAlign w:val="center"/>
            <w:hideMark/>
          </w:tcPr>
          <w:p w14:paraId="07AD8F91"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286953BE"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FRASCO-AMPOLA</w:t>
            </w:r>
          </w:p>
        </w:tc>
        <w:tc>
          <w:tcPr>
            <w:tcW w:w="992" w:type="dxa"/>
            <w:tcBorders>
              <w:top w:val="nil"/>
              <w:left w:val="nil"/>
              <w:bottom w:val="single" w:sz="4" w:space="0" w:color="auto"/>
              <w:right w:val="single" w:sz="4" w:space="0" w:color="auto"/>
            </w:tcBorders>
            <w:shd w:val="clear" w:color="auto" w:fill="auto"/>
            <w:noWrap/>
            <w:vAlign w:val="center"/>
            <w:hideMark/>
          </w:tcPr>
          <w:p w14:paraId="6BBE5DF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200</w:t>
            </w:r>
          </w:p>
        </w:tc>
      </w:tr>
      <w:tr w:rsidR="00DE1BB2" w:rsidRPr="00DE1BB2" w14:paraId="52BFBF2C"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0CEB8538"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293</w:t>
            </w:r>
          </w:p>
        </w:tc>
        <w:tc>
          <w:tcPr>
            <w:tcW w:w="993" w:type="dxa"/>
            <w:tcBorders>
              <w:top w:val="nil"/>
              <w:left w:val="nil"/>
              <w:bottom w:val="single" w:sz="4" w:space="0" w:color="000000"/>
              <w:right w:val="single" w:sz="4" w:space="0" w:color="000000"/>
            </w:tcBorders>
            <w:shd w:val="clear" w:color="000000" w:fill="D9D9D9"/>
            <w:noWrap/>
            <w:vAlign w:val="center"/>
            <w:hideMark/>
          </w:tcPr>
          <w:p w14:paraId="4262793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274149</w:t>
            </w:r>
          </w:p>
        </w:tc>
        <w:tc>
          <w:tcPr>
            <w:tcW w:w="3519" w:type="dxa"/>
            <w:tcBorders>
              <w:top w:val="nil"/>
              <w:left w:val="nil"/>
              <w:bottom w:val="single" w:sz="4" w:space="0" w:color="000000"/>
              <w:right w:val="single" w:sz="4" w:space="0" w:color="000000"/>
            </w:tcBorders>
            <w:shd w:val="clear" w:color="auto" w:fill="auto"/>
            <w:vAlign w:val="center"/>
            <w:hideMark/>
          </w:tcPr>
          <w:p w14:paraId="56D1A124"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 xml:space="preserve">ERTAPENEM SÓDICO 1G -INJETÁVEL </w:t>
            </w:r>
          </w:p>
        </w:tc>
        <w:tc>
          <w:tcPr>
            <w:tcW w:w="1300" w:type="dxa"/>
            <w:tcBorders>
              <w:top w:val="nil"/>
              <w:left w:val="nil"/>
              <w:bottom w:val="single" w:sz="4" w:space="0" w:color="000000"/>
              <w:right w:val="single" w:sz="4" w:space="0" w:color="000000"/>
            </w:tcBorders>
            <w:shd w:val="clear" w:color="auto" w:fill="auto"/>
            <w:vAlign w:val="center"/>
            <w:hideMark/>
          </w:tcPr>
          <w:p w14:paraId="431FB5FF"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Cx c/10</w:t>
            </w:r>
          </w:p>
        </w:tc>
        <w:tc>
          <w:tcPr>
            <w:tcW w:w="1701" w:type="dxa"/>
            <w:tcBorders>
              <w:top w:val="nil"/>
              <w:left w:val="nil"/>
              <w:bottom w:val="single" w:sz="4" w:space="0" w:color="000000"/>
              <w:right w:val="single" w:sz="4" w:space="0" w:color="000000"/>
            </w:tcBorders>
            <w:shd w:val="clear" w:color="auto" w:fill="auto"/>
            <w:vAlign w:val="center"/>
            <w:hideMark/>
          </w:tcPr>
          <w:p w14:paraId="3295E243"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FRASCO-AMPOLA</w:t>
            </w:r>
          </w:p>
        </w:tc>
        <w:tc>
          <w:tcPr>
            <w:tcW w:w="992" w:type="dxa"/>
            <w:tcBorders>
              <w:top w:val="nil"/>
              <w:left w:val="nil"/>
              <w:bottom w:val="single" w:sz="4" w:space="0" w:color="auto"/>
              <w:right w:val="single" w:sz="4" w:space="0" w:color="auto"/>
            </w:tcBorders>
            <w:shd w:val="clear" w:color="auto" w:fill="auto"/>
            <w:noWrap/>
            <w:vAlign w:val="center"/>
            <w:hideMark/>
          </w:tcPr>
          <w:p w14:paraId="3B15EA0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4.000</w:t>
            </w:r>
          </w:p>
        </w:tc>
      </w:tr>
      <w:tr w:rsidR="00DE1BB2" w:rsidRPr="00DE1BB2" w14:paraId="69FD61A0" w14:textId="77777777" w:rsidTr="00BC3FD0">
        <w:trPr>
          <w:trHeight w:val="3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2115D068"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294</w:t>
            </w:r>
          </w:p>
        </w:tc>
        <w:tc>
          <w:tcPr>
            <w:tcW w:w="993" w:type="dxa"/>
            <w:tcBorders>
              <w:top w:val="nil"/>
              <w:left w:val="nil"/>
              <w:bottom w:val="single" w:sz="4" w:space="0" w:color="000000"/>
              <w:right w:val="single" w:sz="4" w:space="0" w:color="000000"/>
            </w:tcBorders>
            <w:shd w:val="clear" w:color="000000" w:fill="D9D9D9"/>
            <w:noWrap/>
            <w:vAlign w:val="center"/>
            <w:hideMark/>
          </w:tcPr>
          <w:p w14:paraId="5CE8DBF4"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343494</w:t>
            </w:r>
          </w:p>
        </w:tc>
        <w:tc>
          <w:tcPr>
            <w:tcW w:w="3519" w:type="dxa"/>
            <w:tcBorders>
              <w:top w:val="nil"/>
              <w:left w:val="nil"/>
              <w:bottom w:val="single" w:sz="4" w:space="0" w:color="000000"/>
              <w:right w:val="single" w:sz="4" w:space="0" w:color="000000"/>
            </w:tcBorders>
            <w:shd w:val="clear" w:color="auto" w:fill="auto"/>
            <w:vAlign w:val="center"/>
            <w:hideMark/>
          </w:tcPr>
          <w:p w14:paraId="6C4B05FE"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ESPIRAMICINA 1.500.000 UI</w:t>
            </w:r>
          </w:p>
        </w:tc>
        <w:tc>
          <w:tcPr>
            <w:tcW w:w="1300" w:type="dxa"/>
            <w:tcBorders>
              <w:top w:val="nil"/>
              <w:left w:val="nil"/>
              <w:bottom w:val="single" w:sz="4" w:space="0" w:color="000000"/>
              <w:right w:val="single" w:sz="4" w:space="0" w:color="000000"/>
            </w:tcBorders>
            <w:shd w:val="clear" w:color="auto" w:fill="auto"/>
            <w:vAlign w:val="center"/>
            <w:hideMark/>
          </w:tcPr>
          <w:p w14:paraId="1531BFC3"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Cx c/16</w:t>
            </w:r>
          </w:p>
        </w:tc>
        <w:tc>
          <w:tcPr>
            <w:tcW w:w="1701" w:type="dxa"/>
            <w:tcBorders>
              <w:top w:val="nil"/>
              <w:left w:val="nil"/>
              <w:bottom w:val="single" w:sz="4" w:space="0" w:color="000000"/>
              <w:right w:val="single" w:sz="4" w:space="0" w:color="000000"/>
            </w:tcBorders>
            <w:shd w:val="clear" w:color="auto" w:fill="auto"/>
            <w:vAlign w:val="center"/>
            <w:hideMark/>
          </w:tcPr>
          <w:p w14:paraId="30965144"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COMPRIMIDO</w:t>
            </w:r>
          </w:p>
        </w:tc>
        <w:tc>
          <w:tcPr>
            <w:tcW w:w="992" w:type="dxa"/>
            <w:tcBorders>
              <w:top w:val="nil"/>
              <w:left w:val="nil"/>
              <w:bottom w:val="single" w:sz="4" w:space="0" w:color="auto"/>
              <w:right w:val="single" w:sz="4" w:space="0" w:color="auto"/>
            </w:tcBorders>
            <w:shd w:val="clear" w:color="auto" w:fill="auto"/>
            <w:noWrap/>
            <w:vAlign w:val="center"/>
            <w:hideMark/>
          </w:tcPr>
          <w:p w14:paraId="11B864B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8</w:t>
            </w:r>
          </w:p>
        </w:tc>
      </w:tr>
      <w:tr w:rsidR="00DE1BB2" w:rsidRPr="00DE1BB2" w14:paraId="3928EBAA"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38973574"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295</w:t>
            </w:r>
          </w:p>
        </w:tc>
        <w:tc>
          <w:tcPr>
            <w:tcW w:w="993" w:type="dxa"/>
            <w:tcBorders>
              <w:top w:val="nil"/>
              <w:left w:val="nil"/>
              <w:bottom w:val="single" w:sz="4" w:space="0" w:color="000000"/>
              <w:right w:val="single" w:sz="4" w:space="0" w:color="000000"/>
            </w:tcBorders>
            <w:shd w:val="clear" w:color="000000" w:fill="D9D9D9"/>
            <w:noWrap/>
            <w:vAlign w:val="center"/>
            <w:hideMark/>
          </w:tcPr>
          <w:p w14:paraId="1BEA866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268961</w:t>
            </w:r>
          </w:p>
        </w:tc>
        <w:tc>
          <w:tcPr>
            <w:tcW w:w="3519" w:type="dxa"/>
            <w:tcBorders>
              <w:top w:val="nil"/>
              <w:left w:val="nil"/>
              <w:bottom w:val="single" w:sz="4" w:space="0" w:color="000000"/>
              <w:right w:val="single" w:sz="4" w:space="0" w:color="000000"/>
            </w:tcBorders>
            <w:shd w:val="clear" w:color="auto" w:fill="auto"/>
            <w:vAlign w:val="center"/>
            <w:hideMark/>
          </w:tcPr>
          <w:p w14:paraId="0F33AA90"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ESTREPTOQUINASE 1.500.000UI - INJETÁVEL</w:t>
            </w:r>
          </w:p>
        </w:tc>
        <w:tc>
          <w:tcPr>
            <w:tcW w:w="1300" w:type="dxa"/>
            <w:tcBorders>
              <w:top w:val="nil"/>
              <w:left w:val="nil"/>
              <w:bottom w:val="single" w:sz="4" w:space="0" w:color="000000"/>
              <w:right w:val="single" w:sz="4" w:space="0" w:color="000000"/>
            </w:tcBorders>
            <w:shd w:val="clear" w:color="auto" w:fill="auto"/>
            <w:vAlign w:val="center"/>
            <w:hideMark/>
          </w:tcPr>
          <w:p w14:paraId="4C231B2C"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79D63E0C"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FRASCO-AMPOLA</w:t>
            </w:r>
          </w:p>
        </w:tc>
        <w:tc>
          <w:tcPr>
            <w:tcW w:w="992" w:type="dxa"/>
            <w:tcBorders>
              <w:top w:val="nil"/>
              <w:left w:val="nil"/>
              <w:bottom w:val="single" w:sz="4" w:space="0" w:color="auto"/>
              <w:right w:val="single" w:sz="4" w:space="0" w:color="auto"/>
            </w:tcBorders>
            <w:shd w:val="clear" w:color="auto" w:fill="auto"/>
            <w:noWrap/>
            <w:vAlign w:val="center"/>
            <w:hideMark/>
          </w:tcPr>
          <w:p w14:paraId="2B17551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50</w:t>
            </w:r>
          </w:p>
        </w:tc>
      </w:tr>
      <w:tr w:rsidR="00DE1BB2" w:rsidRPr="00DE1BB2" w14:paraId="67763A67"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71E5A016"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296</w:t>
            </w:r>
          </w:p>
        </w:tc>
        <w:tc>
          <w:tcPr>
            <w:tcW w:w="993" w:type="dxa"/>
            <w:tcBorders>
              <w:top w:val="nil"/>
              <w:left w:val="nil"/>
              <w:bottom w:val="single" w:sz="4" w:space="0" w:color="000000"/>
              <w:right w:val="single" w:sz="4" w:space="0" w:color="000000"/>
            </w:tcBorders>
            <w:shd w:val="clear" w:color="000000" w:fill="D9D9D9"/>
            <w:noWrap/>
            <w:vAlign w:val="center"/>
            <w:hideMark/>
          </w:tcPr>
          <w:p w14:paraId="113B6933"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272198</w:t>
            </w:r>
          </w:p>
        </w:tc>
        <w:tc>
          <w:tcPr>
            <w:tcW w:w="3519" w:type="dxa"/>
            <w:tcBorders>
              <w:top w:val="nil"/>
              <w:left w:val="nil"/>
              <w:bottom w:val="single" w:sz="4" w:space="0" w:color="000000"/>
              <w:right w:val="single" w:sz="4" w:space="0" w:color="000000"/>
            </w:tcBorders>
            <w:shd w:val="clear" w:color="auto" w:fill="auto"/>
            <w:vAlign w:val="center"/>
            <w:hideMark/>
          </w:tcPr>
          <w:p w14:paraId="2F3F9116"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ETILEFRINA 10MG/ML SOLUÇÃO INJETAVEL 1ML</w:t>
            </w:r>
          </w:p>
        </w:tc>
        <w:tc>
          <w:tcPr>
            <w:tcW w:w="1300" w:type="dxa"/>
            <w:tcBorders>
              <w:top w:val="nil"/>
              <w:left w:val="nil"/>
              <w:bottom w:val="single" w:sz="4" w:space="0" w:color="000000"/>
              <w:right w:val="single" w:sz="4" w:space="0" w:color="000000"/>
            </w:tcBorders>
            <w:shd w:val="clear" w:color="auto" w:fill="auto"/>
            <w:vAlign w:val="center"/>
            <w:hideMark/>
          </w:tcPr>
          <w:p w14:paraId="34ADBE60"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086D4A5C"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63CA6AF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5.000</w:t>
            </w:r>
          </w:p>
        </w:tc>
      </w:tr>
      <w:tr w:rsidR="00DE1BB2" w:rsidRPr="00DE1BB2" w14:paraId="1AC50887"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3DAB75DB"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297</w:t>
            </w:r>
          </w:p>
        </w:tc>
        <w:tc>
          <w:tcPr>
            <w:tcW w:w="993" w:type="dxa"/>
            <w:tcBorders>
              <w:top w:val="nil"/>
              <w:left w:val="nil"/>
              <w:bottom w:val="single" w:sz="4" w:space="0" w:color="000000"/>
              <w:right w:val="single" w:sz="4" w:space="0" w:color="000000"/>
            </w:tcBorders>
            <w:shd w:val="clear" w:color="000000" w:fill="D9D9D9"/>
            <w:noWrap/>
            <w:vAlign w:val="center"/>
            <w:hideMark/>
          </w:tcPr>
          <w:p w14:paraId="75D536B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270116</w:t>
            </w:r>
          </w:p>
        </w:tc>
        <w:tc>
          <w:tcPr>
            <w:tcW w:w="3519" w:type="dxa"/>
            <w:tcBorders>
              <w:top w:val="nil"/>
              <w:left w:val="nil"/>
              <w:bottom w:val="single" w:sz="4" w:space="0" w:color="000000"/>
              <w:right w:val="single" w:sz="4" w:space="0" w:color="000000"/>
            </w:tcBorders>
            <w:shd w:val="clear" w:color="auto" w:fill="auto"/>
            <w:vAlign w:val="center"/>
            <w:hideMark/>
          </w:tcPr>
          <w:p w14:paraId="0FA1C4E2"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ETOMIDATO 2MG/ML SOLUÇÃO INJETAVEL 10ML</w:t>
            </w:r>
          </w:p>
        </w:tc>
        <w:tc>
          <w:tcPr>
            <w:tcW w:w="1300" w:type="dxa"/>
            <w:tcBorders>
              <w:top w:val="nil"/>
              <w:left w:val="nil"/>
              <w:bottom w:val="single" w:sz="4" w:space="0" w:color="000000"/>
              <w:right w:val="single" w:sz="4" w:space="0" w:color="000000"/>
            </w:tcBorders>
            <w:shd w:val="clear" w:color="auto" w:fill="auto"/>
            <w:vAlign w:val="center"/>
            <w:hideMark/>
          </w:tcPr>
          <w:p w14:paraId="4C0ACBDF"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Cx c/25</w:t>
            </w:r>
          </w:p>
        </w:tc>
        <w:tc>
          <w:tcPr>
            <w:tcW w:w="1701" w:type="dxa"/>
            <w:tcBorders>
              <w:top w:val="nil"/>
              <w:left w:val="nil"/>
              <w:bottom w:val="single" w:sz="4" w:space="0" w:color="000000"/>
              <w:right w:val="single" w:sz="4" w:space="0" w:color="000000"/>
            </w:tcBorders>
            <w:shd w:val="clear" w:color="auto" w:fill="auto"/>
            <w:vAlign w:val="center"/>
            <w:hideMark/>
          </w:tcPr>
          <w:p w14:paraId="553C0593"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7AAEB0E4"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12</w:t>
            </w:r>
          </w:p>
        </w:tc>
      </w:tr>
      <w:tr w:rsidR="00DE1BB2" w:rsidRPr="00DE1BB2" w14:paraId="3F530535"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13E4D386"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298</w:t>
            </w:r>
          </w:p>
        </w:tc>
        <w:tc>
          <w:tcPr>
            <w:tcW w:w="993" w:type="dxa"/>
            <w:tcBorders>
              <w:top w:val="nil"/>
              <w:left w:val="nil"/>
              <w:bottom w:val="single" w:sz="4" w:space="0" w:color="000000"/>
              <w:right w:val="single" w:sz="4" w:space="0" w:color="000000"/>
            </w:tcBorders>
            <w:shd w:val="clear" w:color="000000" w:fill="D9D9D9"/>
            <w:noWrap/>
            <w:vAlign w:val="center"/>
            <w:hideMark/>
          </w:tcPr>
          <w:p w14:paraId="4C938329"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267107</w:t>
            </w:r>
          </w:p>
        </w:tc>
        <w:tc>
          <w:tcPr>
            <w:tcW w:w="3519" w:type="dxa"/>
            <w:tcBorders>
              <w:top w:val="nil"/>
              <w:left w:val="nil"/>
              <w:bottom w:val="single" w:sz="4" w:space="0" w:color="000000"/>
              <w:right w:val="single" w:sz="4" w:space="0" w:color="000000"/>
            </w:tcBorders>
            <w:shd w:val="clear" w:color="auto" w:fill="auto"/>
            <w:vAlign w:val="center"/>
            <w:hideMark/>
          </w:tcPr>
          <w:p w14:paraId="521BA0AC"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FENITOÍNA SÓDICA 50MG/ML - 5 ML</w:t>
            </w:r>
          </w:p>
        </w:tc>
        <w:tc>
          <w:tcPr>
            <w:tcW w:w="1300" w:type="dxa"/>
            <w:tcBorders>
              <w:top w:val="nil"/>
              <w:left w:val="nil"/>
              <w:bottom w:val="single" w:sz="4" w:space="0" w:color="000000"/>
              <w:right w:val="single" w:sz="4" w:space="0" w:color="000000"/>
            </w:tcBorders>
            <w:shd w:val="clear" w:color="auto" w:fill="auto"/>
            <w:vAlign w:val="center"/>
            <w:hideMark/>
          </w:tcPr>
          <w:p w14:paraId="08EFCC17"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72754D84"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192BC5E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4.000</w:t>
            </w:r>
          </w:p>
        </w:tc>
      </w:tr>
      <w:tr w:rsidR="00DE1BB2" w:rsidRPr="00DE1BB2" w14:paraId="480DBD0F"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6EFB8C21"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lastRenderedPageBreak/>
              <w:t>299</w:t>
            </w:r>
          </w:p>
        </w:tc>
        <w:tc>
          <w:tcPr>
            <w:tcW w:w="993" w:type="dxa"/>
            <w:tcBorders>
              <w:top w:val="nil"/>
              <w:left w:val="nil"/>
              <w:bottom w:val="single" w:sz="4" w:space="0" w:color="000000"/>
              <w:right w:val="single" w:sz="4" w:space="0" w:color="000000"/>
            </w:tcBorders>
            <w:shd w:val="clear" w:color="000000" w:fill="D9D9D9"/>
            <w:noWrap/>
            <w:vAlign w:val="center"/>
            <w:hideMark/>
          </w:tcPr>
          <w:p w14:paraId="433BD1F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300725</w:t>
            </w:r>
          </w:p>
        </w:tc>
        <w:tc>
          <w:tcPr>
            <w:tcW w:w="3519" w:type="dxa"/>
            <w:tcBorders>
              <w:top w:val="nil"/>
              <w:left w:val="nil"/>
              <w:bottom w:val="single" w:sz="4" w:space="0" w:color="000000"/>
              <w:right w:val="single" w:sz="4" w:space="0" w:color="000000"/>
            </w:tcBorders>
            <w:shd w:val="clear" w:color="auto" w:fill="auto"/>
            <w:vAlign w:val="center"/>
            <w:hideMark/>
          </w:tcPr>
          <w:p w14:paraId="68F1B914"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 xml:space="preserve">FENOBARBITAL SÓDIO 100MG/ML AMP 2ML - </w:t>
            </w:r>
          </w:p>
        </w:tc>
        <w:tc>
          <w:tcPr>
            <w:tcW w:w="1300" w:type="dxa"/>
            <w:tcBorders>
              <w:top w:val="nil"/>
              <w:left w:val="nil"/>
              <w:bottom w:val="single" w:sz="4" w:space="0" w:color="000000"/>
              <w:right w:val="single" w:sz="4" w:space="0" w:color="000000"/>
            </w:tcBorders>
            <w:shd w:val="clear" w:color="auto" w:fill="auto"/>
            <w:vAlign w:val="center"/>
            <w:hideMark/>
          </w:tcPr>
          <w:p w14:paraId="1C562CC1"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30FF9E96"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5973BC5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4.500</w:t>
            </w:r>
          </w:p>
        </w:tc>
      </w:tr>
      <w:tr w:rsidR="00DE1BB2" w:rsidRPr="00DE1BB2" w14:paraId="7963E87F" w14:textId="77777777" w:rsidTr="00BC3FD0">
        <w:trPr>
          <w:trHeight w:val="615"/>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521AC5A9"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300</w:t>
            </w:r>
          </w:p>
        </w:tc>
        <w:tc>
          <w:tcPr>
            <w:tcW w:w="993" w:type="dxa"/>
            <w:tcBorders>
              <w:top w:val="nil"/>
              <w:left w:val="nil"/>
              <w:bottom w:val="single" w:sz="4" w:space="0" w:color="000000"/>
              <w:right w:val="single" w:sz="4" w:space="0" w:color="000000"/>
            </w:tcBorders>
            <w:shd w:val="clear" w:color="000000" w:fill="D9D9D9"/>
            <w:noWrap/>
            <w:vAlign w:val="center"/>
            <w:hideMark/>
          </w:tcPr>
          <w:p w14:paraId="681DBCB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396471</w:t>
            </w:r>
          </w:p>
        </w:tc>
        <w:tc>
          <w:tcPr>
            <w:tcW w:w="3519" w:type="dxa"/>
            <w:tcBorders>
              <w:top w:val="nil"/>
              <w:left w:val="nil"/>
              <w:bottom w:val="single" w:sz="4" w:space="0" w:color="000000"/>
              <w:right w:val="single" w:sz="4" w:space="0" w:color="000000"/>
            </w:tcBorders>
            <w:shd w:val="clear" w:color="auto" w:fill="auto"/>
            <w:vAlign w:val="center"/>
            <w:hideMark/>
          </w:tcPr>
          <w:p w14:paraId="57DE580E"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FENOTEROL BROMIDRATO 5MG, SOL. ORAL 20 ML</w:t>
            </w:r>
          </w:p>
        </w:tc>
        <w:tc>
          <w:tcPr>
            <w:tcW w:w="1300" w:type="dxa"/>
            <w:tcBorders>
              <w:top w:val="nil"/>
              <w:left w:val="nil"/>
              <w:bottom w:val="single" w:sz="4" w:space="0" w:color="000000"/>
              <w:right w:val="single" w:sz="4" w:space="0" w:color="000000"/>
            </w:tcBorders>
            <w:shd w:val="clear" w:color="auto" w:fill="auto"/>
            <w:vAlign w:val="center"/>
            <w:hideMark/>
          </w:tcPr>
          <w:p w14:paraId="07E4F02C"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Frasco 20ml</w:t>
            </w:r>
          </w:p>
        </w:tc>
        <w:tc>
          <w:tcPr>
            <w:tcW w:w="1701" w:type="dxa"/>
            <w:tcBorders>
              <w:top w:val="nil"/>
              <w:left w:val="nil"/>
              <w:bottom w:val="single" w:sz="4" w:space="0" w:color="000000"/>
              <w:right w:val="single" w:sz="4" w:space="0" w:color="000000"/>
            </w:tcBorders>
            <w:shd w:val="clear" w:color="auto" w:fill="auto"/>
            <w:vAlign w:val="center"/>
            <w:hideMark/>
          </w:tcPr>
          <w:p w14:paraId="74DE8EB7"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FRASCO</w:t>
            </w:r>
          </w:p>
        </w:tc>
        <w:tc>
          <w:tcPr>
            <w:tcW w:w="992" w:type="dxa"/>
            <w:tcBorders>
              <w:top w:val="nil"/>
              <w:left w:val="nil"/>
              <w:bottom w:val="single" w:sz="4" w:space="0" w:color="auto"/>
              <w:right w:val="single" w:sz="4" w:space="0" w:color="auto"/>
            </w:tcBorders>
            <w:shd w:val="clear" w:color="auto" w:fill="auto"/>
            <w:noWrap/>
            <w:vAlign w:val="center"/>
            <w:hideMark/>
          </w:tcPr>
          <w:p w14:paraId="1915EE4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3.000</w:t>
            </w:r>
          </w:p>
        </w:tc>
      </w:tr>
      <w:tr w:rsidR="00DE1BB2" w:rsidRPr="00DE1BB2" w14:paraId="60252635" w14:textId="77777777" w:rsidTr="00BC3FD0">
        <w:trPr>
          <w:trHeight w:val="645"/>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08DB38E4"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301</w:t>
            </w:r>
          </w:p>
        </w:tc>
        <w:tc>
          <w:tcPr>
            <w:tcW w:w="993" w:type="dxa"/>
            <w:tcBorders>
              <w:top w:val="nil"/>
              <w:left w:val="nil"/>
              <w:bottom w:val="single" w:sz="4" w:space="0" w:color="000000"/>
              <w:right w:val="single" w:sz="4" w:space="0" w:color="000000"/>
            </w:tcBorders>
            <w:shd w:val="clear" w:color="000000" w:fill="D9D9D9"/>
            <w:noWrap/>
            <w:vAlign w:val="center"/>
            <w:hideMark/>
          </w:tcPr>
          <w:p w14:paraId="5D2233E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424712</w:t>
            </w:r>
          </w:p>
        </w:tc>
        <w:tc>
          <w:tcPr>
            <w:tcW w:w="3519" w:type="dxa"/>
            <w:tcBorders>
              <w:top w:val="nil"/>
              <w:left w:val="nil"/>
              <w:bottom w:val="single" w:sz="4" w:space="0" w:color="000000"/>
              <w:right w:val="single" w:sz="4" w:space="0" w:color="000000"/>
            </w:tcBorders>
            <w:shd w:val="clear" w:color="auto" w:fill="auto"/>
            <w:vAlign w:val="center"/>
            <w:hideMark/>
          </w:tcPr>
          <w:p w14:paraId="042E2426"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FENTANILA 78,5MG - 2ML</w:t>
            </w:r>
          </w:p>
        </w:tc>
        <w:tc>
          <w:tcPr>
            <w:tcW w:w="1300" w:type="dxa"/>
            <w:tcBorders>
              <w:top w:val="nil"/>
              <w:left w:val="nil"/>
              <w:bottom w:val="single" w:sz="4" w:space="0" w:color="000000"/>
              <w:right w:val="single" w:sz="4" w:space="0" w:color="000000"/>
            </w:tcBorders>
            <w:shd w:val="clear" w:color="auto" w:fill="auto"/>
            <w:vAlign w:val="center"/>
            <w:hideMark/>
          </w:tcPr>
          <w:p w14:paraId="792D899D"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630534A2"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59C11A9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3.000</w:t>
            </w:r>
          </w:p>
        </w:tc>
      </w:tr>
      <w:tr w:rsidR="00DE1BB2" w:rsidRPr="00DE1BB2" w14:paraId="16E32CB6"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0C37B0EC"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302</w:t>
            </w:r>
          </w:p>
        </w:tc>
        <w:tc>
          <w:tcPr>
            <w:tcW w:w="993" w:type="dxa"/>
            <w:tcBorders>
              <w:top w:val="nil"/>
              <w:left w:val="nil"/>
              <w:bottom w:val="single" w:sz="4" w:space="0" w:color="000000"/>
              <w:right w:val="single" w:sz="4" w:space="0" w:color="000000"/>
            </w:tcBorders>
            <w:shd w:val="clear" w:color="000000" w:fill="D9D9D9"/>
            <w:noWrap/>
            <w:vAlign w:val="center"/>
            <w:hideMark/>
          </w:tcPr>
          <w:p w14:paraId="4F8B1644"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292399</w:t>
            </w:r>
          </w:p>
        </w:tc>
        <w:tc>
          <w:tcPr>
            <w:tcW w:w="3519" w:type="dxa"/>
            <w:tcBorders>
              <w:top w:val="nil"/>
              <w:left w:val="nil"/>
              <w:bottom w:val="single" w:sz="4" w:space="0" w:color="000000"/>
              <w:right w:val="single" w:sz="4" w:space="0" w:color="000000"/>
            </w:tcBorders>
            <w:shd w:val="clear" w:color="auto" w:fill="auto"/>
            <w:vAlign w:val="center"/>
            <w:hideMark/>
          </w:tcPr>
          <w:p w14:paraId="25E201F3"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 xml:space="preserve">FITOMENADIONA 10MG/ML 1ml IM </w:t>
            </w:r>
          </w:p>
        </w:tc>
        <w:tc>
          <w:tcPr>
            <w:tcW w:w="1300" w:type="dxa"/>
            <w:tcBorders>
              <w:top w:val="nil"/>
              <w:left w:val="nil"/>
              <w:bottom w:val="single" w:sz="4" w:space="0" w:color="000000"/>
              <w:right w:val="single" w:sz="4" w:space="0" w:color="000000"/>
            </w:tcBorders>
            <w:shd w:val="clear" w:color="auto" w:fill="auto"/>
            <w:vAlign w:val="center"/>
            <w:hideMark/>
          </w:tcPr>
          <w:p w14:paraId="6A71998C"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231C7AA2"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16996C79"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5.000</w:t>
            </w:r>
          </w:p>
        </w:tc>
      </w:tr>
      <w:tr w:rsidR="00DE1BB2" w:rsidRPr="00DE1BB2" w14:paraId="74022669" w14:textId="77777777" w:rsidTr="00BC3FD0">
        <w:trPr>
          <w:trHeight w:val="1245"/>
          <w:jc w:val="center"/>
        </w:trPr>
        <w:tc>
          <w:tcPr>
            <w:tcW w:w="567" w:type="dxa"/>
            <w:tcBorders>
              <w:top w:val="nil"/>
              <w:left w:val="single" w:sz="4" w:space="0" w:color="000000"/>
              <w:bottom w:val="single" w:sz="4" w:space="0" w:color="auto"/>
              <w:right w:val="single" w:sz="4" w:space="0" w:color="000000"/>
            </w:tcBorders>
            <w:shd w:val="clear" w:color="000000" w:fill="D9D9D9"/>
            <w:noWrap/>
            <w:vAlign w:val="center"/>
          </w:tcPr>
          <w:p w14:paraId="2436F1EC"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303</w:t>
            </w:r>
          </w:p>
        </w:tc>
        <w:tc>
          <w:tcPr>
            <w:tcW w:w="993" w:type="dxa"/>
            <w:tcBorders>
              <w:top w:val="nil"/>
              <w:left w:val="nil"/>
              <w:bottom w:val="single" w:sz="4" w:space="0" w:color="auto"/>
              <w:right w:val="single" w:sz="4" w:space="0" w:color="000000"/>
            </w:tcBorders>
            <w:shd w:val="clear" w:color="000000" w:fill="D9D9D9"/>
            <w:noWrap/>
            <w:vAlign w:val="center"/>
            <w:hideMark/>
          </w:tcPr>
          <w:p w14:paraId="6AEBC03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271116</w:t>
            </w:r>
          </w:p>
        </w:tc>
        <w:tc>
          <w:tcPr>
            <w:tcW w:w="3519" w:type="dxa"/>
            <w:tcBorders>
              <w:top w:val="nil"/>
              <w:left w:val="nil"/>
              <w:bottom w:val="single" w:sz="4" w:space="0" w:color="auto"/>
              <w:right w:val="single" w:sz="4" w:space="0" w:color="000000"/>
            </w:tcBorders>
            <w:shd w:val="clear" w:color="auto" w:fill="auto"/>
            <w:vAlign w:val="center"/>
            <w:hideMark/>
          </w:tcPr>
          <w:p w14:paraId="713A5493"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FLUCONAZOL 2MG/ML 100ML / INJETÁVEL</w:t>
            </w:r>
          </w:p>
        </w:tc>
        <w:tc>
          <w:tcPr>
            <w:tcW w:w="1300" w:type="dxa"/>
            <w:tcBorders>
              <w:top w:val="nil"/>
              <w:left w:val="nil"/>
              <w:bottom w:val="single" w:sz="4" w:space="0" w:color="auto"/>
              <w:right w:val="single" w:sz="4" w:space="0" w:color="000000"/>
            </w:tcBorders>
            <w:shd w:val="clear" w:color="auto" w:fill="auto"/>
            <w:vAlign w:val="center"/>
            <w:hideMark/>
          </w:tcPr>
          <w:p w14:paraId="65CB6DA2"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Cx c/60</w:t>
            </w:r>
          </w:p>
        </w:tc>
        <w:tc>
          <w:tcPr>
            <w:tcW w:w="1701" w:type="dxa"/>
            <w:tcBorders>
              <w:top w:val="nil"/>
              <w:left w:val="nil"/>
              <w:bottom w:val="single" w:sz="4" w:space="0" w:color="auto"/>
              <w:right w:val="single" w:sz="4" w:space="0" w:color="000000"/>
            </w:tcBorders>
            <w:shd w:val="clear" w:color="auto" w:fill="auto"/>
            <w:vAlign w:val="center"/>
            <w:hideMark/>
          </w:tcPr>
          <w:p w14:paraId="4839BEC9"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FRASCO</w:t>
            </w:r>
          </w:p>
        </w:tc>
        <w:tc>
          <w:tcPr>
            <w:tcW w:w="992" w:type="dxa"/>
            <w:tcBorders>
              <w:top w:val="nil"/>
              <w:left w:val="nil"/>
              <w:bottom w:val="single" w:sz="4" w:space="0" w:color="auto"/>
              <w:right w:val="single" w:sz="4" w:space="0" w:color="auto"/>
            </w:tcBorders>
            <w:shd w:val="clear" w:color="auto" w:fill="auto"/>
            <w:noWrap/>
            <w:vAlign w:val="center"/>
            <w:hideMark/>
          </w:tcPr>
          <w:p w14:paraId="6A59042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36</w:t>
            </w:r>
          </w:p>
        </w:tc>
      </w:tr>
      <w:tr w:rsidR="00DE1BB2" w:rsidRPr="00DE1BB2" w14:paraId="690434A4" w14:textId="77777777" w:rsidTr="00BC3FD0">
        <w:trPr>
          <w:trHeight w:val="675"/>
          <w:jc w:val="center"/>
        </w:trPr>
        <w:tc>
          <w:tcPr>
            <w:tcW w:w="567" w:type="dxa"/>
            <w:tcBorders>
              <w:top w:val="single" w:sz="4" w:space="0" w:color="auto"/>
              <w:left w:val="single" w:sz="4" w:space="0" w:color="000000"/>
              <w:bottom w:val="single" w:sz="4" w:space="0" w:color="000000"/>
              <w:right w:val="single" w:sz="4" w:space="0" w:color="000000"/>
            </w:tcBorders>
            <w:shd w:val="clear" w:color="000000" w:fill="D9D9D9"/>
            <w:noWrap/>
            <w:vAlign w:val="center"/>
          </w:tcPr>
          <w:p w14:paraId="118871D9"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304</w:t>
            </w:r>
          </w:p>
        </w:tc>
        <w:tc>
          <w:tcPr>
            <w:tcW w:w="993" w:type="dxa"/>
            <w:tcBorders>
              <w:top w:val="single" w:sz="4" w:space="0" w:color="auto"/>
              <w:left w:val="nil"/>
              <w:bottom w:val="single" w:sz="4" w:space="0" w:color="000000"/>
              <w:right w:val="single" w:sz="4" w:space="0" w:color="000000"/>
            </w:tcBorders>
            <w:shd w:val="clear" w:color="000000" w:fill="D9D9D9"/>
            <w:noWrap/>
            <w:vAlign w:val="center"/>
            <w:hideMark/>
          </w:tcPr>
          <w:p w14:paraId="3A84544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268510</w:t>
            </w:r>
          </w:p>
        </w:tc>
        <w:tc>
          <w:tcPr>
            <w:tcW w:w="3519" w:type="dxa"/>
            <w:tcBorders>
              <w:top w:val="single" w:sz="4" w:space="0" w:color="auto"/>
              <w:left w:val="nil"/>
              <w:bottom w:val="single" w:sz="4" w:space="0" w:color="000000"/>
              <w:right w:val="single" w:sz="4" w:space="0" w:color="000000"/>
            </w:tcBorders>
            <w:shd w:val="clear" w:color="auto" w:fill="auto"/>
            <w:vAlign w:val="center"/>
            <w:hideMark/>
          </w:tcPr>
          <w:p w14:paraId="01A29F83"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FLUMAZENIL 0,1MG/ML SOLUÇÃO INJETÁVEL 5ML</w:t>
            </w:r>
          </w:p>
        </w:tc>
        <w:tc>
          <w:tcPr>
            <w:tcW w:w="1300" w:type="dxa"/>
            <w:tcBorders>
              <w:top w:val="single" w:sz="4" w:space="0" w:color="auto"/>
              <w:left w:val="nil"/>
              <w:bottom w:val="single" w:sz="4" w:space="0" w:color="000000"/>
              <w:right w:val="single" w:sz="4" w:space="0" w:color="000000"/>
            </w:tcBorders>
            <w:shd w:val="clear" w:color="auto" w:fill="auto"/>
            <w:vAlign w:val="center"/>
            <w:hideMark/>
          </w:tcPr>
          <w:p w14:paraId="56CE0508"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14:paraId="38A3F6B3"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53BFA7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5.000</w:t>
            </w:r>
          </w:p>
        </w:tc>
      </w:tr>
      <w:tr w:rsidR="00DE1BB2" w:rsidRPr="00DE1BB2" w14:paraId="21F4BE36" w14:textId="77777777" w:rsidTr="00BC3FD0">
        <w:trPr>
          <w:trHeight w:val="96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6164651F"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305</w:t>
            </w:r>
          </w:p>
        </w:tc>
        <w:tc>
          <w:tcPr>
            <w:tcW w:w="993" w:type="dxa"/>
            <w:tcBorders>
              <w:top w:val="nil"/>
              <w:left w:val="nil"/>
              <w:bottom w:val="single" w:sz="4" w:space="0" w:color="000000"/>
              <w:right w:val="single" w:sz="4" w:space="0" w:color="000000"/>
            </w:tcBorders>
            <w:shd w:val="clear" w:color="000000" w:fill="D9D9D9"/>
            <w:noWrap/>
            <w:vAlign w:val="center"/>
            <w:hideMark/>
          </w:tcPr>
          <w:p w14:paraId="63884587"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272944</w:t>
            </w:r>
          </w:p>
        </w:tc>
        <w:tc>
          <w:tcPr>
            <w:tcW w:w="3519" w:type="dxa"/>
            <w:tcBorders>
              <w:top w:val="nil"/>
              <w:left w:val="nil"/>
              <w:bottom w:val="single" w:sz="4" w:space="0" w:color="000000"/>
              <w:right w:val="single" w:sz="4" w:space="0" w:color="000000"/>
            </w:tcBorders>
            <w:shd w:val="clear" w:color="auto" w:fill="auto"/>
            <w:vAlign w:val="center"/>
            <w:hideMark/>
          </w:tcPr>
          <w:p w14:paraId="7DE04220"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FLUORESCEÍNA  1%       SOL. OFTÁLMICA 3ML</w:t>
            </w:r>
          </w:p>
        </w:tc>
        <w:tc>
          <w:tcPr>
            <w:tcW w:w="1300" w:type="dxa"/>
            <w:tcBorders>
              <w:top w:val="nil"/>
              <w:left w:val="nil"/>
              <w:bottom w:val="single" w:sz="4" w:space="0" w:color="000000"/>
              <w:right w:val="single" w:sz="4" w:space="0" w:color="000000"/>
            </w:tcBorders>
            <w:shd w:val="clear" w:color="auto" w:fill="auto"/>
            <w:vAlign w:val="center"/>
            <w:hideMark/>
          </w:tcPr>
          <w:p w14:paraId="1F55D005"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3A1A162D"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FRASCO</w:t>
            </w:r>
          </w:p>
        </w:tc>
        <w:tc>
          <w:tcPr>
            <w:tcW w:w="992" w:type="dxa"/>
            <w:tcBorders>
              <w:top w:val="nil"/>
              <w:left w:val="nil"/>
              <w:bottom w:val="single" w:sz="4" w:space="0" w:color="auto"/>
              <w:right w:val="single" w:sz="4" w:space="0" w:color="auto"/>
            </w:tcBorders>
            <w:shd w:val="clear" w:color="auto" w:fill="auto"/>
            <w:noWrap/>
            <w:vAlign w:val="center"/>
            <w:hideMark/>
          </w:tcPr>
          <w:p w14:paraId="15D1855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300</w:t>
            </w:r>
          </w:p>
        </w:tc>
      </w:tr>
      <w:tr w:rsidR="00DE1BB2" w:rsidRPr="00DE1BB2" w14:paraId="1A9CC01A" w14:textId="77777777" w:rsidTr="00BC3FD0">
        <w:trPr>
          <w:trHeight w:val="645"/>
          <w:jc w:val="center"/>
        </w:trPr>
        <w:tc>
          <w:tcPr>
            <w:tcW w:w="567" w:type="dxa"/>
            <w:tcBorders>
              <w:top w:val="nil"/>
              <w:left w:val="single" w:sz="4" w:space="0" w:color="000000"/>
              <w:bottom w:val="single" w:sz="4" w:space="0" w:color="auto"/>
              <w:right w:val="single" w:sz="4" w:space="0" w:color="000000"/>
            </w:tcBorders>
            <w:shd w:val="clear" w:color="000000" w:fill="D9D9D9"/>
            <w:noWrap/>
            <w:vAlign w:val="center"/>
          </w:tcPr>
          <w:p w14:paraId="4531D72A"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306</w:t>
            </w:r>
          </w:p>
        </w:tc>
        <w:tc>
          <w:tcPr>
            <w:tcW w:w="993" w:type="dxa"/>
            <w:tcBorders>
              <w:top w:val="nil"/>
              <w:left w:val="nil"/>
              <w:bottom w:val="single" w:sz="4" w:space="0" w:color="auto"/>
              <w:right w:val="single" w:sz="4" w:space="0" w:color="000000"/>
            </w:tcBorders>
            <w:shd w:val="clear" w:color="000000" w:fill="D9D9D9"/>
            <w:noWrap/>
            <w:vAlign w:val="center"/>
            <w:hideMark/>
          </w:tcPr>
          <w:p w14:paraId="24182CE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313689</w:t>
            </w:r>
          </w:p>
        </w:tc>
        <w:tc>
          <w:tcPr>
            <w:tcW w:w="3519" w:type="dxa"/>
            <w:tcBorders>
              <w:top w:val="nil"/>
              <w:left w:val="nil"/>
              <w:bottom w:val="single" w:sz="4" w:space="0" w:color="auto"/>
              <w:right w:val="single" w:sz="4" w:space="0" w:color="000000"/>
            </w:tcBorders>
            <w:shd w:val="clear" w:color="auto" w:fill="auto"/>
            <w:vAlign w:val="center"/>
            <w:hideMark/>
          </w:tcPr>
          <w:p w14:paraId="4E7FF1DC"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FOSFATO DE POTÁSSIO MONOBÁSICO + DIBÁSICO 2Meq/ML    SOL. INJETÁVEL  10ML</w:t>
            </w:r>
          </w:p>
        </w:tc>
        <w:tc>
          <w:tcPr>
            <w:tcW w:w="1300" w:type="dxa"/>
            <w:tcBorders>
              <w:top w:val="nil"/>
              <w:left w:val="nil"/>
              <w:bottom w:val="single" w:sz="4" w:space="0" w:color="auto"/>
              <w:right w:val="single" w:sz="4" w:space="0" w:color="000000"/>
            </w:tcBorders>
            <w:shd w:val="clear" w:color="auto" w:fill="auto"/>
            <w:vAlign w:val="center"/>
            <w:hideMark/>
          </w:tcPr>
          <w:p w14:paraId="1D6E717F"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Cx c/50</w:t>
            </w:r>
          </w:p>
        </w:tc>
        <w:tc>
          <w:tcPr>
            <w:tcW w:w="1701" w:type="dxa"/>
            <w:tcBorders>
              <w:top w:val="nil"/>
              <w:left w:val="nil"/>
              <w:bottom w:val="single" w:sz="4" w:space="0" w:color="auto"/>
              <w:right w:val="single" w:sz="4" w:space="0" w:color="000000"/>
            </w:tcBorders>
            <w:shd w:val="clear" w:color="auto" w:fill="auto"/>
            <w:vAlign w:val="center"/>
            <w:hideMark/>
          </w:tcPr>
          <w:p w14:paraId="3104D02E"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20B353A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w:t>
            </w:r>
          </w:p>
        </w:tc>
      </w:tr>
      <w:tr w:rsidR="00DE1BB2" w:rsidRPr="00DE1BB2" w14:paraId="23C82D5B" w14:textId="77777777" w:rsidTr="00BC3FD0">
        <w:trPr>
          <w:trHeight w:val="615"/>
          <w:jc w:val="center"/>
        </w:trPr>
        <w:tc>
          <w:tcPr>
            <w:tcW w:w="567" w:type="dxa"/>
            <w:tcBorders>
              <w:top w:val="single" w:sz="4" w:space="0" w:color="auto"/>
              <w:left w:val="single" w:sz="4" w:space="0" w:color="000000"/>
              <w:bottom w:val="single" w:sz="4" w:space="0" w:color="auto"/>
              <w:right w:val="single" w:sz="4" w:space="0" w:color="000000"/>
            </w:tcBorders>
            <w:shd w:val="clear" w:color="000000" w:fill="D9D9D9"/>
            <w:noWrap/>
            <w:vAlign w:val="center"/>
          </w:tcPr>
          <w:p w14:paraId="0A827326"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307</w:t>
            </w:r>
          </w:p>
        </w:tc>
        <w:tc>
          <w:tcPr>
            <w:tcW w:w="993" w:type="dxa"/>
            <w:tcBorders>
              <w:top w:val="single" w:sz="4" w:space="0" w:color="auto"/>
              <w:left w:val="nil"/>
              <w:bottom w:val="single" w:sz="4" w:space="0" w:color="auto"/>
              <w:right w:val="single" w:sz="4" w:space="0" w:color="000000"/>
            </w:tcBorders>
            <w:shd w:val="clear" w:color="000000" w:fill="D9D9D9"/>
            <w:noWrap/>
            <w:vAlign w:val="center"/>
            <w:hideMark/>
          </w:tcPr>
          <w:p w14:paraId="49883A24"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267666</w:t>
            </w:r>
          </w:p>
        </w:tc>
        <w:tc>
          <w:tcPr>
            <w:tcW w:w="3519" w:type="dxa"/>
            <w:tcBorders>
              <w:top w:val="single" w:sz="4" w:space="0" w:color="auto"/>
              <w:left w:val="nil"/>
              <w:bottom w:val="single" w:sz="4" w:space="0" w:color="auto"/>
              <w:right w:val="single" w:sz="4" w:space="0" w:color="000000"/>
            </w:tcBorders>
            <w:shd w:val="clear" w:color="auto" w:fill="auto"/>
            <w:vAlign w:val="center"/>
            <w:hideMark/>
          </w:tcPr>
          <w:p w14:paraId="0A2B5FE8"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FUROSEMIDA 10MG/ML SOL. INJETÁVEL 2ML</w:t>
            </w:r>
          </w:p>
        </w:tc>
        <w:tc>
          <w:tcPr>
            <w:tcW w:w="1300" w:type="dxa"/>
            <w:tcBorders>
              <w:top w:val="single" w:sz="4" w:space="0" w:color="auto"/>
              <w:left w:val="nil"/>
              <w:bottom w:val="single" w:sz="4" w:space="0" w:color="auto"/>
              <w:right w:val="single" w:sz="4" w:space="0" w:color="000000"/>
            </w:tcBorders>
            <w:shd w:val="clear" w:color="auto" w:fill="auto"/>
            <w:vAlign w:val="center"/>
            <w:hideMark/>
          </w:tcPr>
          <w:p w14:paraId="3D0AFF2E"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Cx c/100</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14:paraId="69EC4E84"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98D10B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150</w:t>
            </w:r>
          </w:p>
        </w:tc>
      </w:tr>
      <w:tr w:rsidR="00DE1BB2" w:rsidRPr="00DE1BB2" w14:paraId="6C358D82" w14:textId="77777777" w:rsidTr="00BC3FD0">
        <w:trPr>
          <w:trHeight w:val="900"/>
          <w:jc w:val="center"/>
        </w:trPr>
        <w:tc>
          <w:tcPr>
            <w:tcW w:w="567" w:type="dxa"/>
            <w:tcBorders>
              <w:top w:val="single" w:sz="4" w:space="0" w:color="auto"/>
              <w:left w:val="single" w:sz="4" w:space="0" w:color="000000"/>
              <w:bottom w:val="single" w:sz="4" w:space="0" w:color="000000"/>
              <w:right w:val="single" w:sz="4" w:space="0" w:color="000000"/>
            </w:tcBorders>
            <w:shd w:val="clear" w:color="000000" w:fill="D9D9D9"/>
            <w:noWrap/>
            <w:vAlign w:val="center"/>
          </w:tcPr>
          <w:p w14:paraId="5180B7DA"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308</w:t>
            </w:r>
          </w:p>
        </w:tc>
        <w:tc>
          <w:tcPr>
            <w:tcW w:w="993" w:type="dxa"/>
            <w:tcBorders>
              <w:top w:val="single" w:sz="4" w:space="0" w:color="auto"/>
              <w:left w:val="nil"/>
              <w:bottom w:val="single" w:sz="4" w:space="0" w:color="000000"/>
              <w:right w:val="single" w:sz="4" w:space="0" w:color="000000"/>
            </w:tcBorders>
            <w:shd w:val="clear" w:color="000000" w:fill="D9D9D9"/>
            <w:noWrap/>
            <w:vAlign w:val="center"/>
            <w:hideMark/>
          </w:tcPr>
          <w:p w14:paraId="5219FE1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406308</w:t>
            </w:r>
          </w:p>
        </w:tc>
        <w:tc>
          <w:tcPr>
            <w:tcW w:w="3519" w:type="dxa"/>
            <w:tcBorders>
              <w:top w:val="single" w:sz="4" w:space="0" w:color="auto"/>
              <w:left w:val="nil"/>
              <w:bottom w:val="single" w:sz="4" w:space="0" w:color="000000"/>
              <w:right w:val="single" w:sz="4" w:space="0" w:color="000000"/>
            </w:tcBorders>
            <w:shd w:val="clear" w:color="auto" w:fill="auto"/>
            <w:vAlign w:val="center"/>
            <w:hideMark/>
          </w:tcPr>
          <w:p w14:paraId="4A356E4E"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GENTAMICINA SAL SULFATO 5MG/ML SOLUÇÃO OFTÁLMICA 5ML</w:t>
            </w:r>
          </w:p>
        </w:tc>
        <w:tc>
          <w:tcPr>
            <w:tcW w:w="1300" w:type="dxa"/>
            <w:tcBorders>
              <w:top w:val="single" w:sz="4" w:space="0" w:color="auto"/>
              <w:left w:val="nil"/>
              <w:bottom w:val="single" w:sz="4" w:space="0" w:color="000000"/>
              <w:right w:val="single" w:sz="4" w:space="0" w:color="000000"/>
            </w:tcBorders>
            <w:shd w:val="clear" w:color="auto" w:fill="auto"/>
            <w:vAlign w:val="center"/>
            <w:hideMark/>
          </w:tcPr>
          <w:p w14:paraId="7ED577C8"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14:paraId="5E611E81"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FRASCO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EDC159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300</w:t>
            </w:r>
          </w:p>
        </w:tc>
      </w:tr>
      <w:tr w:rsidR="00DE1BB2" w:rsidRPr="00DE1BB2" w14:paraId="2340B21C" w14:textId="77777777" w:rsidTr="00BC3FD0">
        <w:trPr>
          <w:trHeight w:val="93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5D82A8E3"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309</w:t>
            </w:r>
          </w:p>
        </w:tc>
        <w:tc>
          <w:tcPr>
            <w:tcW w:w="993" w:type="dxa"/>
            <w:tcBorders>
              <w:top w:val="nil"/>
              <w:left w:val="nil"/>
              <w:bottom w:val="single" w:sz="4" w:space="0" w:color="000000"/>
              <w:right w:val="single" w:sz="4" w:space="0" w:color="000000"/>
            </w:tcBorders>
            <w:shd w:val="clear" w:color="000000" w:fill="D9D9D9"/>
            <w:noWrap/>
            <w:vAlign w:val="center"/>
            <w:hideMark/>
          </w:tcPr>
          <w:p w14:paraId="7896059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268256</w:t>
            </w:r>
          </w:p>
        </w:tc>
        <w:tc>
          <w:tcPr>
            <w:tcW w:w="3519" w:type="dxa"/>
            <w:tcBorders>
              <w:top w:val="nil"/>
              <w:left w:val="nil"/>
              <w:bottom w:val="single" w:sz="4" w:space="0" w:color="000000"/>
              <w:right w:val="single" w:sz="4" w:space="0" w:color="000000"/>
            </w:tcBorders>
            <w:shd w:val="clear" w:color="auto" w:fill="auto"/>
            <w:vAlign w:val="center"/>
            <w:hideMark/>
          </w:tcPr>
          <w:p w14:paraId="2E6299F3"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GENTAMICINA 40</w:t>
            </w:r>
            <w:proofErr w:type="gramStart"/>
            <w:r w:rsidRPr="00DE1BB2">
              <w:rPr>
                <w:rFonts w:ascii="Arial" w:eastAsia="Times New Roman" w:hAnsi="Arial" w:cs="Arial"/>
                <w:b/>
                <w:color w:val="000000"/>
                <w:sz w:val="18"/>
                <w:szCs w:val="18"/>
                <w:lang w:eastAsia="pt-BR"/>
              </w:rPr>
              <w:t>MG  SOLUÇÃO</w:t>
            </w:r>
            <w:proofErr w:type="gramEnd"/>
            <w:r w:rsidRPr="00DE1BB2">
              <w:rPr>
                <w:rFonts w:ascii="Arial" w:eastAsia="Times New Roman" w:hAnsi="Arial" w:cs="Arial"/>
                <w:b/>
                <w:color w:val="000000"/>
                <w:sz w:val="18"/>
                <w:szCs w:val="18"/>
                <w:lang w:eastAsia="pt-BR"/>
              </w:rPr>
              <w:t xml:space="preserve"> INJETÁVEL 1ML </w:t>
            </w:r>
          </w:p>
        </w:tc>
        <w:tc>
          <w:tcPr>
            <w:tcW w:w="1300" w:type="dxa"/>
            <w:tcBorders>
              <w:top w:val="nil"/>
              <w:left w:val="nil"/>
              <w:bottom w:val="single" w:sz="4" w:space="0" w:color="000000"/>
              <w:right w:val="single" w:sz="4" w:space="0" w:color="000000"/>
            </w:tcBorders>
            <w:shd w:val="clear" w:color="auto" w:fill="auto"/>
            <w:vAlign w:val="center"/>
            <w:hideMark/>
          </w:tcPr>
          <w:p w14:paraId="17B8DC6A"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29EC9FE2"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75BE5E9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5.000</w:t>
            </w:r>
          </w:p>
        </w:tc>
      </w:tr>
      <w:tr w:rsidR="00DE1BB2" w:rsidRPr="00DE1BB2" w14:paraId="262F1E6A" w14:textId="77777777" w:rsidTr="00BC3FD0">
        <w:trPr>
          <w:trHeight w:val="645"/>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03FDA66E"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310</w:t>
            </w:r>
          </w:p>
        </w:tc>
        <w:tc>
          <w:tcPr>
            <w:tcW w:w="993" w:type="dxa"/>
            <w:tcBorders>
              <w:top w:val="nil"/>
              <w:left w:val="nil"/>
              <w:bottom w:val="single" w:sz="4" w:space="0" w:color="000000"/>
              <w:right w:val="single" w:sz="4" w:space="0" w:color="000000"/>
            </w:tcBorders>
            <w:shd w:val="clear" w:color="000000" w:fill="D9D9D9"/>
            <w:noWrap/>
            <w:vAlign w:val="center"/>
            <w:hideMark/>
          </w:tcPr>
          <w:p w14:paraId="34E67DA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268185</w:t>
            </w:r>
          </w:p>
        </w:tc>
        <w:tc>
          <w:tcPr>
            <w:tcW w:w="3519" w:type="dxa"/>
            <w:tcBorders>
              <w:top w:val="nil"/>
              <w:left w:val="nil"/>
              <w:bottom w:val="single" w:sz="4" w:space="0" w:color="000000"/>
              <w:right w:val="single" w:sz="4" w:space="0" w:color="000000"/>
            </w:tcBorders>
            <w:shd w:val="clear" w:color="auto" w:fill="auto"/>
            <w:vAlign w:val="center"/>
            <w:hideMark/>
          </w:tcPr>
          <w:p w14:paraId="096FA2FA"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 xml:space="preserve">GLICEROL 95% SUPOSITÓRIO INFANTIL </w:t>
            </w:r>
          </w:p>
        </w:tc>
        <w:tc>
          <w:tcPr>
            <w:tcW w:w="1300" w:type="dxa"/>
            <w:tcBorders>
              <w:top w:val="nil"/>
              <w:left w:val="nil"/>
              <w:bottom w:val="single" w:sz="4" w:space="0" w:color="000000"/>
              <w:right w:val="single" w:sz="4" w:space="0" w:color="000000"/>
            </w:tcBorders>
            <w:shd w:val="clear" w:color="auto" w:fill="auto"/>
            <w:vAlign w:val="center"/>
            <w:hideMark/>
          </w:tcPr>
          <w:p w14:paraId="1ACBF77C"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1DE21F66"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SUPOSITÓRIO</w:t>
            </w:r>
          </w:p>
        </w:tc>
        <w:tc>
          <w:tcPr>
            <w:tcW w:w="992" w:type="dxa"/>
            <w:tcBorders>
              <w:top w:val="nil"/>
              <w:left w:val="nil"/>
              <w:bottom w:val="single" w:sz="4" w:space="0" w:color="auto"/>
              <w:right w:val="single" w:sz="4" w:space="0" w:color="auto"/>
            </w:tcBorders>
            <w:shd w:val="clear" w:color="auto" w:fill="auto"/>
            <w:noWrap/>
            <w:vAlign w:val="center"/>
            <w:hideMark/>
          </w:tcPr>
          <w:p w14:paraId="06DB4D3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300</w:t>
            </w:r>
          </w:p>
        </w:tc>
      </w:tr>
      <w:tr w:rsidR="00DE1BB2" w:rsidRPr="00DE1BB2" w14:paraId="3AD99554" w14:textId="77777777" w:rsidTr="00BC3FD0">
        <w:trPr>
          <w:trHeight w:val="945"/>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78AE88A5"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311</w:t>
            </w:r>
          </w:p>
        </w:tc>
        <w:tc>
          <w:tcPr>
            <w:tcW w:w="993" w:type="dxa"/>
            <w:tcBorders>
              <w:top w:val="nil"/>
              <w:left w:val="nil"/>
              <w:bottom w:val="single" w:sz="4" w:space="0" w:color="000000"/>
              <w:right w:val="single" w:sz="4" w:space="0" w:color="000000"/>
            </w:tcBorders>
            <w:shd w:val="clear" w:color="000000" w:fill="D9D9D9"/>
            <w:noWrap/>
            <w:vAlign w:val="center"/>
            <w:hideMark/>
          </w:tcPr>
          <w:p w14:paraId="5ABD0E5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269622</w:t>
            </w:r>
          </w:p>
        </w:tc>
        <w:tc>
          <w:tcPr>
            <w:tcW w:w="3519" w:type="dxa"/>
            <w:tcBorders>
              <w:top w:val="nil"/>
              <w:left w:val="nil"/>
              <w:bottom w:val="single" w:sz="4" w:space="0" w:color="000000"/>
              <w:right w:val="single" w:sz="4" w:space="0" w:color="000000"/>
            </w:tcBorders>
            <w:shd w:val="clear" w:color="auto" w:fill="auto"/>
            <w:vAlign w:val="center"/>
            <w:hideMark/>
          </w:tcPr>
          <w:p w14:paraId="21DCD955"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GLICEROL CLISTER 12% FRACO CONTENTO SONDA 250ML</w:t>
            </w:r>
          </w:p>
        </w:tc>
        <w:tc>
          <w:tcPr>
            <w:tcW w:w="1300" w:type="dxa"/>
            <w:tcBorders>
              <w:top w:val="nil"/>
              <w:left w:val="nil"/>
              <w:bottom w:val="single" w:sz="4" w:space="0" w:color="000000"/>
              <w:right w:val="single" w:sz="4" w:space="0" w:color="000000"/>
            </w:tcBorders>
            <w:shd w:val="clear" w:color="auto" w:fill="auto"/>
            <w:vAlign w:val="center"/>
            <w:hideMark/>
          </w:tcPr>
          <w:p w14:paraId="308A59A9"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469E82AF"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FRASCO</w:t>
            </w:r>
          </w:p>
        </w:tc>
        <w:tc>
          <w:tcPr>
            <w:tcW w:w="992" w:type="dxa"/>
            <w:tcBorders>
              <w:top w:val="nil"/>
              <w:left w:val="nil"/>
              <w:bottom w:val="single" w:sz="4" w:space="0" w:color="auto"/>
              <w:right w:val="single" w:sz="4" w:space="0" w:color="auto"/>
            </w:tcBorders>
            <w:shd w:val="clear" w:color="auto" w:fill="auto"/>
            <w:noWrap/>
            <w:vAlign w:val="center"/>
            <w:hideMark/>
          </w:tcPr>
          <w:p w14:paraId="4A0848B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1.200</w:t>
            </w:r>
          </w:p>
        </w:tc>
      </w:tr>
      <w:tr w:rsidR="00DE1BB2" w:rsidRPr="00DE1BB2" w14:paraId="3F9256D3" w14:textId="77777777" w:rsidTr="00BC3FD0">
        <w:trPr>
          <w:trHeight w:val="915"/>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484287FD"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312</w:t>
            </w:r>
          </w:p>
        </w:tc>
        <w:tc>
          <w:tcPr>
            <w:tcW w:w="993" w:type="dxa"/>
            <w:tcBorders>
              <w:top w:val="nil"/>
              <w:left w:val="nil"/>
              <w:bottom w:val="single" w:sz="4" w:space="0" w:color="000000"/>
              <w:right w:val="single" w:sz="4" w:space="0" w:color="000000"/>
            </w:tcBorders>
            <w:shd w:val="clear" w:color="000000" w:fill="D9D9D9"/>
            <w:noWrap/>
            <w:vAlign w:val="center"/>
            <w:hideMark/>
          </w:tcPr>
          <w:p w14:paraId="3B67D1E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603563</w:t>
            </w:r>
          </w:p>
        </w:tc>
        <w:tc>
          <w:tcPr>
            <w:tcW w:w="3519" w:type="dxa"/>
            <w:tcBorders>
              <w:top w:val="nil"/>
              <w:left w:val="nil"/>
              <w:bottom w:val="single" w:sz="4" w:space="0" w:color="000000"/>
              <w:right w:val="single" w:sz="4" w:space="0" w:color="000000"/>
            </w:tcBorders>
            <w:shd w:val="clear" w:color="auto" w:fill="auto"/>
            <w:vAlign w:val="center"/>
            <w:hideMark/>
          </w:tcPr>
          <w:p w14:paraId="18EC27FE"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GLICOSE 10%, SOLUÇÃO INJETÁVEL 500ML, SISTEMA FECHADO</w:t>
            </w:r>
          </w:p>
        </w:tc>
        <w:tc>
          <w:tcPr>
            <w:tcW w:w="1300" w:type="dxa"/>
            <w:tcBorders>
              <w:top w:val="nil"/>
              <w:left w:val="nil"/>
              <w:bottom w:val="single" w:sz="4" w:space="0" w:color="000000"/>
              <w:right w:val="single" w:sz="4" w:space="0" w:color="000000"/>
            </w:tcBorders>
            <w:shd w:val="clear" w:color="auto" w:fill="auto"/>
            <w:vAlign w:val="center"/>
            <w:hideMark/>
          </w:tcPr>
          <w:p w14:paraId="36C70108"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0B7F6DDF"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BOLSA</w:t>
            </w:r>
          </w:p>
        </w:tc>
        <w:tc>
          <w:tcPr>
            <w:tcW w:w="992" w:type="dxa"/>
            <w:tcBorders>
              <w:top w:val="nil"/>
              <w:left w:val="nil"/>
              <w:bottom w:val="single" w:sz="4" w:space="0" w:color="auto"/>
              <w:right w:val="single" w:sz="4" w:space="0" w:color="auto"/>
            </w:tcBorders>
            <w:shd w:val="clear" w:color="auto" w:fill="auto"/>
            <w:noWrap/>
            <w:vAlign w:val="center"/>
            <w:hideMark/>
          </w:tcPr>
          <w:p w14:paraId="32A6AEF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8.040</w:t>
            </w:r>
          </w:p>
        </w:tc>
      </w:tr>
      <w:tr w:rsidR="00DE1BB2" w:rsidRPr="00DE1BB2" w14:paraId="16C5C80A" w14:textId="77777777" w:rsidTr="00BC3FD0">
        <w:trPr>
          <w:trHeight w:val="66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6C19BF7B"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313</w:t>
            </w:r>
          </w:p>
        </w:tc>
        <w:tc>
          <w:tcPr>
            <w:tcW w:w="993" w:type="dxa"/>
            <w:tcBorders>
              <w:top w:val="nil"/>
              <w:left w:val="nil"/>
              <w:bottom w:val="single" w:sz="4" w:space="0" w:color="000000"/>
              <w:right w:val="single" w:sz="4" w:space="0" w:color="000000"/>
            </w:tcBorders>
            <w:shd w:val="clear" w:color="000000" w:fill="D9D9D9"/>
            <w:noWrap/>
            <w:vAlign w:val="center"/>
            <w:hideMark/>
          </w:tcPr>
          <w:p w14:paraId="32D3C1E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267540</w:t>
            </w:r>
          </w:p>
        </w:tc>
        <w:tc>
          <w:tcPr>
            <w:tcW w:w="3519" w:type="dxa"/>
            <w:tcBorders>
              <w:top w:val="nil"/>
              <w:left w:val="nil"/>
              <w:bottom w:val="single" w:sz="4" w:space="0" w:color="000000"/>
              <w:right w:val="single" w:sz="4" w:space="0" w:color="000000"/>
            </w:tcBorders>
            <w:shd w:val="clear" w:color="auto" w:fill="auto"/>
            <w:vAlign w:val="center"/>
            <w:hideMark/>
          </w:tcPr>
          <w:p w14:paraId="00C37ED6"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 xml:space="preserve">GLICOSE 25% </w:t>
            </w:r>
            <w:proofErr w:type="gramStart"/>
            <w:r w:rsidRPr="00DE1BB2">
              <w:rPr>
                <w:rFonts w:ascii="Arial" w:eastAsia="Times New Roman" w:hAnsi="Arial" w:cs="Arial"/>
                <w:b/>
                <w:color w:val="000000"/>
                <w:sz w:val="18"/>
                <w:szCs w:val="18"/>
                <w:lang w:eastAsia="pt-BR"/>
              </w:rPr>
              <w:t>SOLUÇÃO  INJETÁVEL</w:t>
            </w:r>
            <w:proofErr w:type="gramEnd"/>
            <w:r w:rsidRPr="00DE1BB2">
              <w:rPr>
                <w:rFonts w:ascii="Arial" w:eastAsia="Times New Roman" w:hAnsi="Arial" w:cs="Arial"/>
                <w:b/>
                <w:color w:val="000000"/>
                <w:sz w:val="18"/>
                <w:szCs w:val="18"/>
                <w:lang w:eastAsia="pt-BR"/>
              </w:rPr>
              <w:t xml:space="preserve"> 10 ML</w:t>
            </w:r>
          </w:p>
        </w:tc>
        <w:tc>
          <w:tcPr>
            <w:tcW w:w="1300" w:type="dxa"/>
            <w:tcBorders>
              <w:top w:val="nil"/>
              <w:left w:val="nil"/>
              <w:bottom w:val="single" w:sz="4" w:space="0" w:color="000000"/>
              <w:right w:val="single" w:sz="4" w:space="0" w:color="000000"/>
            </w:tcBorders>
            <w:shd w:val="clear" w:color="auto" w:fill="auto"/>
            <w:vAlign w:val="center"/>
            <w:hideMark/>
          </w:tcPr>
          <w:p w14:paraId="66E59422"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Cx c/200</w:t>
            </w:r>
          </w:p>
        </w:tc>
        <w:tc>
          <w:tcPr>
            <w:tcW w:w="1701" w:type="dxa"/>
            <w:tcBorders>
              <w:top w:val="nil"/>
              <w:left w:val="nil"/>
              <w:bottom w:val="single" w:sz="4" w:space="0" w:color="000000"/>
              <w:right w:val="single" w:sz="4" w:space="0" w:color="000000"/>
            </w:tcBorders>
            <w:shd w:val="clear" w:color="auto" w:fill="auto"/>
            <w:vAlign w:val="center"/>
            <w:hideMark/>
          </w:tcPr>
          <w:p w14:paraId="1070C5A1"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515A784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50</w:t>
            </w:r>
          </w:p>
        </w:tc>
      </w:tr>
      <w:tr w:rsidR="00DE1BB2" w:rsidRPr="00DE1BB2" w14:paraId="6D93439A" w14:textId="77777777" w:rsidTr="00BC3FD0">
        <w:trPr>
          <w:trHeight w:val="9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3C97E599"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314</w:t>
            </w:r>
          </w:p>
        </w:tc>
        <w:tc>
          <w:tcPr>
            <w:tcW w:w="993" w:type="dxa"/>
            <w:tcBorders>
              <w:top w:val="nil"/>
              <w:left w:val="nil"/>
              <w:bottom w:val="single" w:sz="4" w:space="0" w:color="000000"/>
              <w:right w:val="single" w:sz="4" w:space="0" w:color="000000"/>
            </w:tcBorders>
            <w:shd w:val="clear" w:color="000000" w:fill="D9D9D9"/>
            <w:noWrap/>
            <w:vAlign w:val="center"/>
            <w:hideMark/>
          </w:tcPr>
          <w:p w14:paraId="2A5000B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357880</w:t>
            </w:r>
          </w:p>
        </w:tc>
        <w:tc>
          <w:tcPr>
            <w:tcW w:w="3519" w:type="dxa"/>
            <w:tcBorders>
              <w:top w:val="nil"/>
              <w:left w:val="nil"/>
              <w:bottom w:val="single" w:sz="4" w:space="0" w:color="000000"/>
              <w:right w:val="single" w:sz="4" w:space="0" w:color="000000"/>
            </w:tcBorders>
            <w:shd w:val="clear" w:color="auto" w:fill="auto"/>
            <w:vAlign w:val="center"/>
            <w:hideMark/>
          </w:tcPr>
          <w:p w14:paraId="5A392A8D"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GLICOSE 5%, SOLUÇÃO INJETÁVEL 250ML, SISTEMA FECHADO</w:t>
            </w:r>
          </w:p>
        </w:tc>
        <w:tc>
          <w:tcPr>
            <w:tcW w:w="1300" w:type="dxa"/>
            <w:tcBorders>
              <w:top w:val="nil"/>
              <w:left w:val="nil"/>
              <w:bottom w:val="single" w:sz="4" w:space="0" w:color="000000"/>
              <w:right w:val="single" w:sz="4" w:space="0" w:color="000000"/>
            </w:tcBorders>
            <w:shd w:val="clear" w:color="auto" w:fill="auto"/>
            <w:vAlign w:val="center"/>
            <w:hideMark/>
          </w:tcPr>
          <w:p w14:paraId="5E223F88"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62EC3C37"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BOLSA</w:t>
            </w:r>
          </w:p>
        </w:tc>
        <w:tc>
          <w:tcPr>
            <w:tcW w:w="992" w:type="dxa"/>
            <w:tcBorders>
              <w:top w:val="nil"/>
              <w:left w:val="nil"/>
              <w:bottom w:val="single" w:sz="4" w:space="0" w:color="auto"/>
              <w:right w:val="single" w:sz="4" w:space="0" w:color="auto"/>
            </w:tcBorders>
            <w:shd w:val="clear" w:color="auto" w:fill="auto"/>
            <w:noWrap/>
            <w:vAlign w:val="center"/>
            <w:hideMark/>
          </w:tcPr>
          <w:p w14:paraId="1BCEF4D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25.000</w:t>
            </w:r>
          </w:p>
        </w:tc>
      </w:tr>
      <w:tr w:rsidR="00DE1BB2" w:rsidRPr="00DE1BB2" w14:paraId="37C2FF9A" w14:textId="77777777" w:rsidTr="00BC3FD0">
        <w:trPr>
          <w:trHeight w:val="9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45955BF0"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315</w:t>
            </w:r>
          </w:p>
        </w:tc>
        <w:tc>
          <w:tcPr>
            <w:tcW w:w="993" w:type="dxa"/>
            <w:tcBorders>
              <w:top w:val="nil"/>
              <w:left w:val="nil"/>
              <w:bottom w:val="single" w:sz="4" w:space="0" w:color="000000"/>
              <w:right w:val="single" w:sz="4" w:space="0" w:color="000000"/>
            </w:tcBorders>
            <w:shd w:val="clear" w:color="000000" w:fill="D9D9D9"/>
            <w:noWrap/>
            <w:vAlign w:val="center"/>
            <w:hideMark/>
          </w:tcPr>
          <w:p w14:paraId="0DF4DCB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357880</w:t>
            </w:r>
          </w:p>
        </w:tc>
        <w:tc>
          <w:tcPr>
            <w:tcW w:w="3519" w:type="dxa"/>
            <w:tcBorders>
              <w:top w:val="nil"/>
              <w:left w:val="nil"/>
              <w:bottom w:val="single" w:sz="4" w:space="0" w:color="000000"/>
              <w:right w:val="single" w:sz="4" w:space="0" w:color="000000"/>
            </w:tcBorders>
            <w:shd w:val="clear" w:color="auto" w:fill="auto"/>
            <w:vAlign w:val="center"/>
            <w:hideMark/>
          </w:tcPr>
          <w:p w14:paraId="05C4C3E9"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GLICOSE 5%, SOLUÇÃO INJETÁVEL 500ML, SISTEMA FECHADO</w:t>
            </w:r>
          </w:p>
        </w:tc>
        <w:tc>
          <w:tcPr>
            <w:tcW w:w="1300" w:type="dxa"/>
            <w:tcBorders>
              <w:top w:val="nil"/>
              <w:left w:val="nil"/>
              <w:bottom w:val="single" w:sz="4" w:space="0" w:color="000000"/>
              <w:right w:val="single" w:sz="4" w:space="0" w:color="000000"/>
            </w:tcBorders>
            <w:shd w:val="clear" w:color="auto" w:fill="auto"/>
            <w:vAlign w:val="center"/>
            <w:hideMark/>
          </w:tcPr>
          <w:p w14:paraId="689C6A2E"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53A24AD0"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BOLSA</w:t>
            </w:r>
          </w:p>
        </w:tc>
        <w:tc>
          <w:tcPr>
            <w:tcW w:w="992" w:type="dxa"/>
            <w:tcBorders>
              <w:top w:val="nil"/>
              <w:left w:val="nil"/>
              <w:bottom w:val="single" w:sz="4" w:space="0" w:color="auto"/>
              <w:right w:val="single" w:sz="4" w:space="0" w:color="auto"/>
            </w:tcBorders>
            <w:shd w:val="clear" w:color="auto" w:fill="auto"/>
            <w:noWrap/>
            <w:vAlign w:val="center"/>
            <w:hideMark/>
          </w:tcPr>
          <w:p w14:paraId="141D012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25.000</w:t>
            </w:r>
          </w:p>
        </w:tc>
      </w:tr>
      <w:tr w:rsidR="00DE1BB2" w:rsidRPr="00DE1BB2" w14:paraId="201DDE87" w14:textId="77777777" w:rsidTr="00BC3FD0">
        <w:trPr>
          <w:trHeight w:val="1005"/>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4ED49222"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lastRenderedPageBreak/>
              <w:t>316</w:t>
            </w:r>
          </w:p>
        </w:tc>
        <w:tc>
          <w:tcPr>
            <w:tcW w:w="993" w:type="dxa"/>
            <w:tcBorders>
              <w:top w:val="nil"/>
              <w:left w:val="nil"/>
              <w:bottom w:val="single" w:sz="4" w:space="0" w:color="000000"/>
              <w:right w:val="single" w:sz="4" w:space="0" w:color="000000"/>
            </w:tcBorders>
            <w:shd w:val="clear" w:color="000000" w:fill="D9D9D9"/>
            <w:noWrap/>
            <w:vAlign w:val="center"/>
            <w:hideMark/>
          </w:tcPr>
          <w:p w14:paraId="4BF6FE5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267541</w:t>
            </w:r>
          </w:p>
        </w:tc>
        <w:tc>
          <w:tcPr>
            <w:tcW w:w="3519" w:type="dxa"/>
            <w:tcBorders>
              <w:top w:val="nil"/>
              <w:left w:val="nil"/>
              <w:bottom w:val="single" w:sz="4" w:space="0" w:color="000000"/>
              <w:right w:val="single" w:sz="4" w:space="0" w:color="000000"/>
            </w:tcBorders>
            <w:shd w:val="clear" w:color="auto" w:fill="auto"/>
            <w:vAlign w:val="center"/>
            <w:hideMark/>
          </w:tcPr>
          <w:p w14:paraId="5D8911B8"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GLICOSE 50%, SOLUÇÃO INJETÁVEL 10 ML</w:t>
            </w:r>
          </w:p>
        </w:tc>
        <w:tc>
          <w:tcPr>
            <w:tcW w:w="1300" w:type="dxa"/>
            <w:tcBorders>
              <w:top w:val="nil"/>
              <w:left w:val="nil"/>
              <w:bottom w:val="single" w:sz="4" w:space="0" w:color="000000"/>
              <w:right w:val="single" w:sz="4" w:space="0" w:color="000000"/>
            </w:tcBorders>
            <w:shd w:val="clear" w:color="auto" w:fill="auto"/>
            <w:vAlign w:val="center"/>
            <w:hideMark/>
          </w:tcPr>
          <w:p w14:paraId="6E79BB2C"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4F0E8670"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7B484F79"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10.000</w:t>
            </w:r>
          </w:p>
        </w:tc>
      </w:tr>
      <w:tr w:rsidR="00DE1BB2" w:rsidRPr="00DE1BB2" w14:paraId="7D51C027" w14:textId="77777777" w:rsidTr="00BC3FD0">
        <w:trPr>
          <w:trHeight w:val="945"/>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34EEA767"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317</w:t>
            </w:r>
          </w:p>
        </w:tc>
        <w:tc>
          <w:tcPr>
            <w:tcW w:w="993" w:type="dxa"/>
            <w:tcBorders>
              <w:top w:val="nil"/>
              <w:left w:val="nil"/>
              <w:bottom w:val="single" w:sz="4" w:space="0" w:color="000000"/>
              <w:right w:val="single" w:sz="4" w:space="0" w:color="000000"/>
            </w:tcBorders>
            <w:shd w:val="clear" w:color="000000" w:fill="D9D9D9"/>
            <w:noWrap/>
            <w:vAlign w:val="center"/>
            <w:hideMark/>
          </w:tcPr>
          <w:p w14:paraId="4298E36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270019</w:t>
            </w:r>
          </w:p>
        </w:tc>
        <w:tc>
          <w:tcPr>
            <w:tcW w:w="3519" w:type="dxa"/>
            <w:tcBorders>
              <w:top w:val="nil"/>
              <w:left w:val="nil"/>
              <w:bottom w:val="single" w:sz="4" w:space="0" w:color="000000"/>
              <w:right w:val="single" w:sz="4" w:space="0" w:color="000000"/>
            </w:tcBorders>
            <w:shd w:val="clear" w:color="auto" w:fill="auto"/>
            <w:vAlign w:val="center"/>
            <w:hideMark/>
          </w:tcPr>
          <w:p w14:paraId="7E5896BE"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GLICONATO DE CÁLCIO 10%, SOL INJETÁVEL 10ML</w:t>
            </w:r>
          </w:p>
        </w:tc>
        <w:tc>
          <w:tcPr>
            <w:tcW w:w="1300" w:type="dxa"/>
            <w:tcBorders>
              <w:top w:val="nil"/>
              <w:left w:val="nil"/>
              <w:bottom w:val="single" w:sz="4" w:space="0" w:color="000000"/>
              <w:right w:val="single" w:sz="4" w:space="0" w:color="000000"/>
            </w:tcBorders>
            <w:shd w:val="clear" w:color="auto" w:fill="auto"/>
            <w:vAlign w:val="center"/>
            <w:hideMark/>
          </w:tcPr>
          <w:p w14:paraId="279BFD4C"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26511345"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0F5CFC8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3.000</w:t>
            </w:r>
          </w:p>
        </w:tc>
      </w:tr>
      <w:tr w:rsidR="00DE1BB2" w:rsidRPr="00DE1BB2" w14:paraId="4EF6E91F" w14:textId="77777777" w:rsidTr="00BC3FD0">
        <w:trPr>
          <w:trHeight w:val="915"/>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44459FF0"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318</w:t>
            </w:r>
          </w:p>
        </w:tc>
        <w:tc>
          <w:tcPr>
            <w:tcW w:w="993" w:type="dxa"/>
            <w:tcBorders>
              <w:top w:val="nil"/>
              <w:left w:val="nil"/>
              <w:bottom w:val="single" w:sz="4" w:space="0" w:color="000000"/>
              <w:right w:val="single" w:sz="4" w:space="0" w:color="000000"/>
            </w:tcBorders>
            <w:shd w:val="clear" w:color="000000" w:fill="D9D9D9"/>
            <w:noWrap/>
            <w:vAlign w:val="center"/>
            <w:hideMark/>
          </w:tcPr>
          <w:p w14:paraId="3E15991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292196</w:t>
            </w:r>
          </w:p>
        </w:tc>
        <w:tc>
          <w:tcPr>
            <w:tcW w:w="3519" w:type="dxa"/>
            <w:tcBorders>
              <w:top w:val="nil"/>
              <w:left w:val="nil"/>
              <w:bottom w:val="single" w:sz="4" w:space="0" w:color="000000"/>
              <w:right w:val="single" w:sz="4" w:space="0" w:color="000000"/>
            </w:tcBorders>
            <w:shd w:val="clear" w:color="auto" w:fill="auto"/>
            <w:vAlign w:val="center"/>
            <w:hideMark/>
          </w:tcPr>
          <w:p w14:paraId="5DA0196B"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HALOPERIDOL 5MG/ML SOLUÇÃO INJETÁVEL 1ML</w:t>
            </w:r>
          </w:p>
        </w:tc>
        <w:tc>
          <w:tcPr>
            <w:tcW w:w="1300" w:type="dxa"/>
            <w:tcBorders>
              <w:top w:val="nil"/>
              <w:left w:val="nil"/>
              <w:bottom w:val="single" w:sz="4" w:space="0" w:color="000000"/>
              <w:right w:val="single" w:sz="4" w:space="0" w:color="000000"/>
            </w:tcBorders>
            <w:shd w:val="clear" w:color="auto" w:fill="auto"/>
            <w:vAlign w:val="center"/>
            <w:hideMark/>
          </w:tcPr>
          <w:p w14:paraId="61FC11EF"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1E48E587"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6D9A2E8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5.000</w:t>
            </w:r>
          </w:p>
        </w:tc>
      </w:tr>
      <w:tr w:rsidR="00DE1BB2" w:rsidRPr="00DE1BB2" w14:paraId="02CC85AF" w14:textId="77777777" w:rsidTr="00BC3FD0">
        <w:trPr>
          <w:trHeight w:val="900"/>
          <w:jc w:val="center"/>
        </w:trPr>
        <w:tc>
          <w:tcPr>
            <w:tcW w:w="567" w:type="dxa"/>
            <w:tcBorders>
              <w:top w:val="nil"/>
              <w:left w:val="single" w:sz="4" w:space="0" w:color="000000"/>
              <w:bottom w:val="single" w:sz="4" w:space="0" w:color="auto"/>
              <w:right w:val="single" w:sz="4" w:space="0" w:color="000000"/>
            </w:tcBorders>
            <w:shd w:val="clear" w:color="000000" w:fill="D9D9D9"/>
            <w:noWrap/>
            <w:vAlign w:val="center"/>
          </w:tcPr>
          <w:p w14:paraId="715A3794"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319</w:t>
            </w:r>
          </w:p>
        </w:tc>
        <w:tc>
          <w:tcPr>
            <w:tcW w:w="993" w:type="dxa"/>
            <w:tcBorders>
              <w:top w:val="nil"/>
              <w:left w:val="nil"/>
              <w:bottom w:val="single" w:sz="4" w:space="0" w:color="auto"/>
              <w:right w:val="single" w:sz="4" w:space="0" w:color="000000"/>
            </w:tcBorders>
            <w:shd w:val="clear" w:color="000000" w:fill="D9D9D9"/>
            <w:noWrap/>
            <w:vAlign w:val="center"/>
            <w:hideMark/>
          </w:tcPr>
          <w:p w14:paraId="2D13297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292194</w:t>
            </w:r>
          </w:p>
        </w:tc>
        <w:tc>
          <w:tcPr>
            <w:tcW w:w="3519" w:type="dxa"/>
            <w:tcBorders>
              <w:top w:val="nil"/>
              <w:left w:val="nil"/>
              <w:bottom w:val="single" w:sz="4" w:space="0" w:color="auto"/>
              <w:right w:val="single" w:sz="4" w:space="0" w:color="000000"/>
            </w:tcBorders>
            <w:shd w:val="clear" w:color="auto" w:fill="auto"/>
            <w:vAlign w:val="center"/>
            <w:hideMark/>
          </w:tcPr>
          <w:p w14:paraId="532BA302"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HALOPERIDOL SAL DECANOATO 50MG/ML SOLUÇÃO INJETÁVEL 1ML</w:t>
            </w:r>
          </w:p>
        </w:tc>
        <w:tc>
          <w:tcPr>
            <w:tcW w:w="1300" w:type="dxa"/>
            <w:tcBorders>
              <w:top w:val="nil"/>
              <w:left w:val="nil"/>
              <w:bottom w:val="single" w:sz="4" w:space="0" w:color="auto"/>
              <w:right w:val="single" w:sz="4" w:space="0" w:color="000000"/>
            </w:tcBorders>
            <w:shd w:val="clear" w:color="auto" w:fill="auto"/>
            <w:vAlign w:val="center"/>
            <w:hideMark/>
          </w:tcPr>
          <w:p w14:paraId="4C197491"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auto"/>
              <w:right w:val="single" w:sz="4" w:space="0" w:color="000000"/>
            </w:tcBorders>
            <w:shd w:val="clear" w:color="auto" w:fill="auto"/>
            <w:vAlign w:val="center"/>
            <w:hideMark/>
          </w:tcPr>
          <w:p w14:paraId="0799CDA6"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32730D2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7.000</w:t>
            </w:r>
          </w:p>
        </w:tc>
      </w:tr>
      <w:tr w:rsidR="00DE1BB2" w:rsidRPr="00DE1BB2" w14:paraId="2DF90521" w14:textId="77777777" w:rsidTr="00BC3FD0">
        <w:trPr>
          <w:trHeight w:val="600"/>
          <w:jc w:val="center"/>
        </w:trPr>
        <w:tc>
          <w:tcPr>
            <w:tcW w:w="567" w:type="dxa"/>
            <w:tcBorders>
              <w:top w:val="single" w:sz="4" w:space="0" w:color="auto"/>
              <w:left w:val="single" w:sz="4" w:space="0" w:color="000000"/>
              <w:bottom w:val="single" w:sz="4" w:space="0" w:color="000000"/>
              <w:right w:val="single" w:sz="4" w:space="0" w:color="000000"/>
            </w:tcBorders>
            <w:shd w:val="clear" w:color="000000" w:fill="D9D9D9"/>
            <w:noWrap/>
            <w:vAlign w:val="center"/>
          </w:tcPr>
          <w:p w14:paraId="7B314F5B"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320</w:t>
            </w:r>
          </w:p>
        </w:tc>
        <w:tc>
          <w:tcPr>
            <w:tcW w:w="993" w:type="dxa"/>
            <w:tcBorders>
              <w:top w:val="single" w:sz="4" w:space="0" w:color="auto"/>
              <w:left w:val="nil"/>
              <w:bottom w:val="single" w:sz="4" w:space="0" w:color="000000"/>
              <w:right w:val="single" w:sz="4" w:space="0" w:color="000000"/>
            </w:tcBorders>
            <w:shd w:val="clear" w:color="000000" w:fill="D9D9D9"/>
            <w:noWrap/>
            <w:vAlign w:val="center"/>
            <w:hideMark/>
          </w:tcPr>
          <w:p w14:paraId="2DBE4C8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272796</w:t>
            </w:r>
          </w:p>
        </w:tc>
        <w:tc>
          <w:tcPr>
            <w:tcW w:w="3519" w:type="dxa"/>
            <w:tcBorders>
              <w:top w:val="single" w:sz="4" w:space="0" w:color="auto"/>
              <w:left w:val="nil"/>
              <w:bottom w:val="single" w:sz="4" w:space="0" w:color="000000"/>
              <w:right w:val="single" w:sz="4" w:space="0" w:color="000000"/>
            </w:tcBorders>
            <w:shd w:val="clear" w:color="auto" w:fill="auto"/>
            <w:vAlign w:val="center"/>
            <w:hideMark/>
          </w:tcPr>
          <w:p w14:paraId="788A81D3"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 xml:space="preserve">HEPARINA SÓDICA 5.000UI/ ML, SOLUÇÃO INJETÁVEL 5 ML  </w:t>
            </w:r>
          </w:p>
        </w:tc>
        <w:tc>
          <w:tcPr>
            <w:tcW w:w="1300" w:type="dxa"/>
            <w:tcBorders>
              <w:top w:val="single" w:sz="4" w:space="0" w:color="auto"/>
              <w:left w:val="nil"/>
              <w:bottom w:val="single" w:sz="4" w:space="0" w:color="000000"/>
              <w:right w:val="single" w:sz="4" w:space="0" w:color="000000"/>
            </w:tcBorders>
            <w:shd w:val="clear" w:color="auto" w:fill="auto"/>
            <w:vAlign w:val="center"/>
            <w:hideMark/>
          </w:tcPr>
          <w:p w14:paraId="74A370FD"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14:paraId="3D328522"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62A407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4.000</w:t>
            </w:r>
          </w:p>
        </w:tc>
      </w:tr>
      <w:tr w:rsidR="00DE1BB2" w:rsidRPr="00DE1BB2" w14:paraId="25490D85" w14:textId="77777777" w:rsidTr="00BC3FD0">
        <w:trPr>
          <w:trHeight w:val="9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45469748"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321</w:t>
            </w:r>
          </w:p>
        </w:tc>
        <w:tc>
          <w:tcPr>
            <w:tcW w:w="993" w:type="dxa"/>
            <w:tcBorders>
              <w:top w:val="nil"/>
              <w:left w:val="nil"/>
              <w:bottom w:val="single" w:sz="4" w:space="0" w:color="000000"/>
              <w:right w:val="single" w:sz="4" w:space="0" w:color="000000"/>
            </w:tcBorders>
            <w:shd w:val="clear" w:color="000000" w:fill="D9D9D9"/>
            <w:noWrap/>
            <w:vAlign w:val="center"/>
            <w:hideMark/>
          </w:tcPr>
          <w:p w14:paraId="40268C4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272796</w:t>
            </w:r>
          </w:p>
        </w:tc>
        <w:tc>
          <w:tcPr>
            <w:tcW w:w="3519" w:type="dxa"/>
            <w:tcBorders>
              <w:top w:val="nil"/>
              <w:left w:val="nil"/>
              <w:bottom w:val="single" w:sz="4" w:space="0" w:color="000000"/>
              <w:right w:val="single" w:sz="4" w:space="0" w:color="000000"/>
            </w:tcBorders>
            <w:shd w:val="clear" w:color="auto" w:fill="auto"/>
            <w:vAlign w:val="center"/>
            <w:hideMark/>
          </w:tcPr>
          <w:p w14:paraId="21DF976C"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 xml:space="preserve">HEPARINA SÓDICA 5.000UI/ML, SUBCUTÂNIA SOLUÇÃO INJETÁVEL 0,25 ML </w:t>
            </w:r>
          </w:p>
        </w:tc>
        <w:tc>
          <w:tcPr>
            <w:tcW w:w="1300" w:type="dxa"/>
            <w:tcBorders>
              <w:top w:val="nil"/>
              <w:left w:val="nil"/>
              <w:bottom w:val="single" w:sz="4" w:space="0" w:color="000000"/>
              <w:right w:val="single" w:sz="4" w:space="0" w:color="000000"/>
            </w:tcBorders>
            <w:shd w:val="clear" w:color="auto" w:fill="auto"/>
            <w:vAlign w:val="center"/>
            <w:hideMark/>
          </w:tcPr>
          <w:p w14:paraId="19C0BCBD"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12156279"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596F7E3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4.000</w:t>
            </w:r>
          </w:p>
        </w:tc>
      </w:tr>
      <w:tr w:rsidR="00DE1BB2" w:rsidRPr="00DE1BB2" w14:paraId="27DA2EED" w14:textId="77777777" w:rsidTr="00BC3FD0">
        <w:trPr>
          <w:trHeight w:val="600"/>
          <w:jc w:val="center"/>
        </w:trPr>
        <w:tc>
          <w:tcPr>
            <w:tcW w:w="567" w:type="dxa"/>
            <w:tcBorders>
              <w:top w:val="nil"/>
              <w:left w:val="single" w:sz="4" w:space="0" w:color="000000"/>
              <w:bottom w:val="single" w:sz="4" w:space="0" w:color="auto"/>
              <w:right w:val="single" w:sz="4" w:space="0" w:color="000000"/>
            </w:tcBorders>
            <w:shd w:val="clear" w:color="000000" w:fill="D9D9D9"/>
            <w:noWrap/>
            <w:vAlign w:val="center"/>
          </w:tcPr>
          <w:p w14:paraId="7E987A7C"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322</w:t>
            </w:r>
          </w:p>
        </w:tc>
        <w:tc>
          <w:tcPr>
            <w:tcW w:w="993" w:type="dxa"/>
            <w:tcBorders>
              <w:top w:val="nil"/>
              <w:left w:val="nil"/>
              <w:bottom w:val="single" w:sz="4" w:space="0" w:color="auto"/>
              <w:right w:val="single" w:sz="4" w:space="0" w:color="000000"/>
            </w:tcBorders>
            <w:shd w:val="clear" w:color="000000" w:fill="D9D9D9"/>
            <w:noWrap/>
            <w:vAlign w:val="center"/>
            <w:hideMark/>
          </w:tcPr>
          <w:p w14:paraId="3A9FD8B7"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268115</w:t>
            </w:r>
          </w:p>
        </w:tc>
        <w:tc>
          <w:tcPr>
            <w:tcW w:w="3519" w:type="dxa"/>
            <w:tcBorders>
              <w:top w:val="nil"/>
              <w:left w:val="nil"/>
              <w:bottom w:val="single" w:sz="4" w:space="0" w:color="auto"/>
              <w:right w:val="single" w:sz="4" w:space="0" w:color="000000"/>
            </w:tcBorders>
            <w:shd w:val="clear" w:color="auto" w:fill="auto"/>
            <w:vAlign w:val="center"/>
            <w:hideMark/>
          </w:tcPr>
          <w:p w14:paraId="2149AD17"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HIDRALAZINA 20 MG/</w:t>
            </w:r>
            <w:proofErr w:type="gramStart"/>
            <w:r w:rsidRPr="00DE1BB2">
              <w:rPr>
                <w:rFonts w:ascii="Arial" w:eastAsia="Times New Roman" w:hAnsi="Arial" w:cs="Arial"/>
                <w:b/>
                <w:color w:val="000000"/>
                <w:sz w:val="18"/>
                <w:szCs w:val="18"/>
                <w:lang w:eastAsia="pt-BR"/>
              </w:rPr>
              <w:t>ML  SOLUÇÃO</w:t>
            </w:r>
            <w:proofErr w:type="gramEnd"/>
            <w:r w:rsidRPr="00DE1BB2">
              <w:rPr>
                <w:rFonts w:ascii="Arial" w:eastAsia="Times New Roman" w:hAnsi="Arial" w:cs="Arial"/>
                <w:b/>
                <w:color w:val="000000"/>
                <w:sz w:val="18"/>
                <w:szCs w:val="18"/>
                <w:lang w:eastAsia="pt-BR"/>
              </w:rPr>
              <w:t xml:space="preserve"> INJETÁVEL 1ML</w:t>
            </w:r>
          </w:p>
        </w:tc>
        <w:tc>
          <w:tcPr>
            <w:tcW w:w="1300" w:type="dxa"/>
            <w:tcBorders>
              <w:top w:val="nil"/>
              <w:left w:val="nil"/>
              <w:bottom w:val="single" w:sz="4" w:space="0" w:color="auto"/>
              <w:right w:val="single" w:sz="4" w:space="0" w:color="000000"/>
            </w:tcBorders>
            <w:shd w:val="clear" w:color="auto" w:fill="auto"/>
            <w:vAlign w:val="center"/>
            <w:hideMark/>
          </w:tcPr>
          <w:p w14:paraId="2281FF35"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auto"/>
              <w:right w:val="single" w:sz="4" w:space="0" w:color="000000"/>
            </w:tcBorders>
            <w:shd w:val="clear" w:color="auto" w:fill="auto"/>
            <w:vAlign w:val="center"/>
            <w:hideMark/>
          </w:tcPr>
          <w:p w14:paraId="70286267"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5853F49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6.000</w:t>
            </w:r>
          </w:p>
        </w:tc>
      </w:tr>
      <w:tr w:rsidR="00DE1BB2" w:rsidRPr="00DE1BB2" w14:paraId="5B11ED72" w14:textId="77777777" w:rsidTr="00BC3FD0">
        <w:trPr>
          <w:trHeight w:val="900"/>
          <w:jc w:val="center"/>
        </w:trPr>
        <w:tc>
          <w:tcPr>
            <w:tcW w:w="567" w:type="dxa"/>
            <w:tcBorders>
              <w:top w:val="single" w:sz="4" w:space="0" w:color="auto"/>
              <w:left w:val="single" w:sz="4" w:space="0" w:color="000000"/>
              <w:bottom w:val="single" w:sz="4" w:space="0" w:color="000000"/>
              <w:right w:val="single" w:sz="4" w:space="0" w:color="000000"/>
            </w:tcBorders>
            <w:shd w:val="clear" w:color="000000" w:fill="D9D9D9"/>
            <w:noWrap/>
            <w:vAlign w:val="center"/>
          </w:tcPr>
          <w:p w14:paraId="7847022D"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323</w:t>
            </w:r>
          </w:p>
        </w:tc>
        <w:tc>
          <w:tcPr>
            <w:tcW w:w="993" w:type="dxa"/>
            <w:tcBorders>
              <w:top w:val="single" w:sz="4" w:space="0" w:color="auto"/>
              <w:left w:val="nil"/>
              <w:bottom w:val="single" w:sz="4" w:space="0" w:color="000000"/>
              <w:right w:val="single" w:sz="4" w:space="0" w:color="000000"/>
            </w:tcBorders>
            <w:shd w:val="clear" w:color="000000" w:fill="D9D9D9"/>
            <w:noWrap/>
            <w:vAlign w:val="center"/>
            <w:hideMark/>
          </w:tcPr>
          <w:p w14:paraId="572B6E8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342133</w:t>
            </w:r>
          </w:p>
        </w:tc>
        <w:tc>
          <w:tcPr>
            <w:tcW w:w="3519" w:type="dxa"/>
            <w:tcBorders>
              <w:top w:val="single" w:sz="4" w:space="0" w:color="auto"/>
              <w:left w:val="nil"/>
              <w:bottom w:val="single" w:sz="4" w:space="0" w:color="000000"/>
              <w:right w:val="single" w:sz="4" w:space="0" w:color="000000"/>
            </w:tcBorders>
            <w:shd w:val="clear" w:color="auto" w:fill="auto"/>
            <w:vAlign w:val="center"/>
            <w:hideMark/>
          </w:tcPr>
          <w:p w14:paraId="383B5C4D"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HIDROCORTISONA SAL ACETATO 100MG - PÓ LIÓFILO P/ INJETÁVEL</w:t>
            </w:r>
          </w:p>
        </w:tc>
        <w:tc>
          <w:tcPr>
            <w:tcW w:w="1300" w:type="dxa"/>
            <w:tcBorders>
              <w:top w:val="single" w:sz="4" w:space="0" w:color="auto"/>
              <w:left w:val="nil"/>
              <w:bottom w:val="single" w:sz="4" w:space="0" w:color="000000"/>
              <w:right w:val="single" w:sz="4" w:space="0" w:color="000000"/>
            </w:tcBorders>
            <w:shd w:val="clear" w:color="auto" w:fill="auto"/>
            <w:vAlign w:val="center"/>
            <w:hideMark/>
          </w:tcPr>
          <w:p w14:paraId="5850BF1A"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14:paraId="2CC02D13"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FRASCO-AMPOLA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38E099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15.000</w:t>
            </w:r>
          </w:p>
        </w:tc>
      </w:tr>
      <w:tr w:rsidR="00DE1BB2" w:rsidRPr="00DE1BB2" w14:paraId="2DAF7914" w14:textId="77777777" w:rsidTr="00BC3FD0">
        <w:trPr>
          <w:trHeight w:val="9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59CF0C39"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324</w:t>
            </w:r>
          </w:p>
        </w:tc>
        <w:tc>
          <w:tcPr>
            <w:tcW w:w="993" w:type="dxa"/>
            <w:tcBorders>
              <w:top w:val="nil"/>
              <w:left w:val="nil"/>
              <w:bottom w:val="single" w:sz="4" w:space="0" w:color="000000"/>
              <w:right w:val="single" w:sz="4" w:space="0" w:color="000000"/>
            </w:tcBorders>
            <w:shd w:val="clear" w:color="000000" w:fill="D9D9D9"/>
            <w:noWrap/>
            <w:vAlign w:val="center"/>
            <w:hideMark/>
          </w:tcPr>
          <w:p w14:paraId="7714D06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342132</w:t>
            </w:r>
          </w:p>
        </w:tc>
        <w:tc>
          <w:tcPr>
            <w:tcW w:w="3519" w:type="dxa"/>
            <w:tcBorders>
              <w:top w:val="nil"/>
              <w:left w:val="nil"/>
              <w:bottom w:val="single" w:sz="4" w:space="0" w:color="000000"/>
              <w:right w:val="single" w:sz="4" w:space="0" w:color="000000"/>
            </w:tcBorders>
            <w:shd w:val="clear" w:color="auto" w:fill="auto"/>
            <w:vAlign w:val="center"/>
            <w:hideMark/>
          </w:tcPr>
          <w:p w14:paraId="748CF11C"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HIDROCORTISONA SAL ACETATO 500MG - PÓ LIÓFILO P/ INJETÁVEL</w:t>
            </w:r>
          </w:p>
        </w:tc>
        <w:tc>
          <w:tcPr>
            <w:tcW w:w="1300" w:type="dxa"/>
            <w:tcBorders>
              <w:top w:val="nil"/>
              <w:left w:val="nil"/>
              <w:bottom w:val="single" w:sz="4" w:space="0" w:color="000000"/>
              <w:right w:val="single" w:sz="4" w:space="0" w:color="000000"/>
            </w:tcBorders>
            <w:shd w:val="clear" w:color="auto" w:fill="auto"/>
            <w:vAlign w:val="center"/>
            <w:hideMark/>
          </w:tcPr>
          <w:p w14:paraId="5E0AC7C4"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5E9E8923"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FRASCO-AMPOLA</w:t>
            </w:r>
          </w:p>
        </w:tc>
        <w:tc>
          <w:tcPr>
            <w:tcW w:w="992" w:type="dxa"/>
            <w:tcBorders>
              <w:top w:val="nil"/>
              <w:left w:val="nil"/>
              <w:bottom w:val="single" w:sz="4" w:space="0" w:color="auto"/>
              <w:right w:val="single" w:sz="4" w:space="0" w:color="auto"/>
            </w:tcBorders>
            <w:shd w:val="clear" w:color="auto" w:fill="auto"/>
            <w:noWrap/>
            <w:vAlign w:val="center"/>
            <w:hideMark/>
          </w:tcPr>
          <w:p w14:paraId="02FFE2E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15.000</w:t>
            </w:r>
          </w:p>
        </w:tc>
      </w:tr>
      <w:tr w:rsidR="00DE1BB2" w:rsidRPr="00DE1BB2" w14:paraId="03F549DD" w14:textId="77777777" w:rsidTr="00BC3FD0">
        <w:trPr>
          <w:trHeight w:val="9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3FC4B59B"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325</w:t>
            </w:r>
          </w:p>
        </w:tc>
        <w:tc>
          <w:tcPr>
            <w:tcW w:w="993" w:type="dxa"/>
            <w:tcBorders>
              <w:top w:val="nil"/>
              <w:left w:val="nil"/>
              <w:bottom w:val="single" w:sz="4" w:space="0" w:color="000000"/>
              <w:right w:val="single" w:sz="4" w:space="0" w:color="000000"/>
            </w:tcBorders>
            <w:shd w:val="clear" w:color="000000" w:fill="D9D9D9"/>
            <w:noWrap/>
            <w:vAlign w:val="center"/>
            <w:hideMark/>
          </w:tcPr>
          <w:p w14:paraId="7877D4C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433293</w:t>
            </w:r>
          </w:p>
        </w:tc>
        <w:tc>
          <w:tcPr>
            <w:tcW w:w="3519" w:type="dxa"/>
            <w:tcBorders>
              <w:top w:val="nil"/>
              <w:left w:val="nil"/>
              <w:bottom w:val="single" w:sz="4" w:space="0" w:color="000000"/>
              <w:right w:val="single" w:sz="4" w:space="0" w:color="000000"/>
            </w:tcBorders>
            <w:shd w:val="clear" w:color="auto" w:fill="auto"/>
            <w:vAlign w:val="center"/>
            <w:hideMark/>
          </w:tcPr>
          <w:p w14:paraId="282A8520"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HETAMIDO SOLUÇÃO À 6%, SISTEMA FECHADO SOL. INJETÁVEL 500ML</w:t>
            </w:r>
          </w:p>
        </w:tc>
        <w:tc>
          <w:tcPr>
            <w:tcW w:w="1300" w:type="dxa"/>
            <w:tcBorders>
              <w:top w:val="nil"/>
              <w:left w:val="nil"/>
              <w:bottom w:val="single" w:sz="4" w:space="0" w:color="000000"/>
              <w:right w:val="single" w:sz="4" w:space="0" w:color="000000"/>
            </w:tcBorders>
            <w:shd w:val="clear" w:color="auto" w:fill="auto"/>
            <w:vAlign w:val="center"/>
            <w:hideMark/>
          </w:tcPr>
          <w:p w14:paraId="0241E456"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Cx c/30</w:t>
            </w:r>
          </w:p>
        </w:tc>
        <w:tc>
          <w:tcPr>
            <w:tcW w:w="1701" w:type="dxa"/>
            <w:tcBorders>
              <w:top w:val="nil"/>
              <w:left w:val="nil"/>
              <w:bottom w:val="single" w:sz="4" w:space="0" w:color="000000"/>
              <w:right w:val="single" w:sz="4" w:space="0" w:color="000000"/>
            </w:tcBorders>
            <w:shd w:val="clear" w:color="auto" w:fill="auto"/>
            <w:vAlign w:val="center"/>
            <w:hideMark/>
          </w:tcPr>
          <w:p w14:paraId="34E16433"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FRASCO</w:t>
            </w:r>
          </w:p>
        </w:tc>
        <w:tc>
          <w:tcPr>
            <w:tcW w:w="992" w:type="dxa"/>
            <w:tcBorders>
              <w:top w:val="nil"/>
              <w:left w:val="nil"/>
              <w:bottom w:val="single" w:sz="4" w:space="0" w:color="auto"/>
              <w:right w:val="single" w:sz="4" w:space="0" w:color="auto"/>
            </w:tcBorders>
            <w:shd w:val="clear" w:color="auto" w:fill="auto"/>
            <w:noWrap/>
            <w:vAlign w:val="center"/>
            <w:hideMark/>
          </w:tcPr>
          <w:p w14:paraId="45CDD1C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360</w:t>
            </w:r>
          </w:p>
        </w:tc>
      </w:tr>
      <w:tr w:rsidR="00DE1BB2" w:rsidRPr="00DE1BB2" w14:paraId="3BC22404" w14:textId="77777777" w:rsidTr="00BC3FD0">
        <w:trPr>
          <w:trHeight w:val="12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741F47D9"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326</w:t>
            </w:r>
          </w:p>
        </w:tc>
        <w:tc>
          <w:tcPr>
            <w:tcW w:w="993" w:type="dxa"/>
            <w:tcBorders>
              <w:top w:val="nil"/>
              <w:left w:val="nil"/>
              <w:bottom w:val="single" w:sz="4" w:space="0" w:color="000000"/>
              <w:right w:val="single" w:sz="4" w:space="0" w:color="000000"/>
            </w:tcBorders>
            <w:shd w:val="clear" w:color="000000" w:fill="D9D9D9"/>
            <w:noWrap/>
            <w:vAlign w:val="center"/>
            <w:hideMark/>
          </w:tcPr>
          <w:p w14:paraId="6F14423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367765</w:t>
            </w:r>
          </w:p>
        </w:tc>
        <w:tc>
          <w:tcPr>
            <w:tcW w:w="3519" w:type="dxa"/>
            <w:tcBorders>
              <w:top w:val="nil"/>
              <w:left w:val="nil"/>
              <w:bottom w:val="single" w:sz="4" w:space="0" w:color="000000"/>
              <w:right w:val="single" w:sz="4" w:space="0" w:color="000000"/>
            </w:tcBorders>
            <w:shd w:val="clear" w:color="auto" w:fill="auto"/>
            <w:vAlign w:val="center"/>
            <w:hideMark/>
          </w:tcPr>
          <w:p w14:paraId="773E52CF"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 xml:space="preserve">GELATINA FLUÍDA MODIFICADA (SUCCINILGELATINA) 3,5%, SISTEMA FECHADO, SOL. INJETÁVEL 500ML </w:t>
            </w:r>
          </w:p>
        </w:tc>
        <w:tc>
          <w:tcPr>
            <w:tcW w:w="1300" w:type="dxa"/>
            <w:tcBorders>
              <w:top w:val="nil"/>
              <w:left w:val="nil"/>
              <w:bottom w:val="single" w:sz="4" w:space="0" w:color="000000"/>
              <w:right w:val="single" w:sz="4" w:space="0" w:color="000000"/>
            </w:tcBorders>
            <w:shd w:val="clear" w:color="auto" w:fill="auto"/>
            <w:vAlign w:val="center"/>
            <w:hideMark/>
          </w:tcPr>
          <w:p w14:paraId="2CFBCD01"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52F4784D"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BOLSA</w:t>
            </w:r>
          </w:p>
        </w:tc>
        <w:tc>
          <w:tcPr>
            <w:tcW w:w="992" w:type="dxa"/>
            <w:tcBorders>
              <w:top w:val="nil"/>
              <w:left w:val="nil"/>
              <w:bottom w:val="single" w:sz="4" w:space="0" w:color="auto"/>
              <w:right w:val="single" w:sz="4" w:space="0" w:color="auto"/>
            </w:tcBorders>
            <w:shd w:val="clear" w:color="auto" w:fill="auto"/>
            <w:noWrap/>
            <w:vAlign w:val="center"/>
            <w:hideMark/>
          </w:tcPr>
          <w:p w14:paraId="07B8131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1.500</w:t>
            </w:r>
          </w:p>
        </w:tc>
      </w:tr>
      <w:tr w:rsidR="00DE1BB2" w:rsidRPr="00DE1BB2" w14:paraId="5962CD5D"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21EC772F"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327</w:t>
            </w:r>
          </w:p>
        </w:tc>
        <w:tc>
          <w:tcPr>
            <w:tcW w:w="993" w:type="dxa"/>
            <w:tcBorders>
              <w:top w:val="nil"/>
              <w:left w:val="nil"/>
              <w:bottom w:val="single" w:sz="4" w:space="0" w:color="000000"/>
              <w:right w:val="single" w:sz="4" w:space="0" w:color="000000"/>
            </w:tcBorders>
            <w:shd w:val="clear" w:color="000000" w:fill="D9D9D9"/>
            <w:noWrap/>
            <w:vAlign w:val="center"/>
            <w:hideMark/>
          </w:tcPr>
          <w:p w14:paraId="07A515B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268490</w:t>
            </w:r>
          </w:p>
        </w:tc>
        <w:tc>
          <w:tcPr>
            <w:tcW w:w="3519" w:type="dxa"/>
            <w:tcBorders>
              <w:top w:val="nil"/>
              <w:left w:val="nil"/>
              <w:bottom w:val="single" w:sz="4" w:space="0" w:color="000000"/>
              <w:right w:val="single" w:sz="4" w:space="0" w:color="000000"/>
            </w:tcBorders>
            <w:shd w:val="clear" w:color="auto" w:fill="auto"/>
            <w:vAlign w:val="center"/>
            <w:hideMark/>
          </w:tcPr>
          <w:p w14:paraId="633F3744"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 xml:space="preserve">IMUNOGLOBULINA ANTI RH 250MCG </w:t>
            </w:r>
          </w:p>
        </w:tc>
        <w:tc>
          <w:tcPr>
            <w:tcW w:w="1300" w:type="dxa"/>
            <w:tcBorders>
              <w:top w:val="nil"/>
              <w:left w:val="nil"/>
              <w:bottom w:val="single" w:sz="4" w:space="0" w:color="000000"/>
              <w:right w:val="single" w:sz="4" w:space="0" w:color="000000"/>
            </w:tcBorders>
            <w:shd w:val="clear" w:color="auto" w:fill="auto"/>
            <w:vAlign w:val="center"/>
            <w:hideMark/>
          </w:tcPr>
          <w:p w14:paraId="0B381C79"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02A90F99"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SERINGA</w:t>
            </w:r>
          </w:p>
        </w:tc>
        <w:tc>
          <w:tcPr>
            <w:tcW w:w="992" w:type="dxa"/>
            <w:tcBorders>
              <w:top w:val="nil"/>
              <w:left w:val="nil"/>
              <w:bottom w:val="single" w:sz="4" w:space="0" w:color="auto"/>
              <w:right w:val="single" w:sz="4" w:space="0" w:color="auto"/>
            </w:tcBorders>
            <w:shd w:val="clear" w:color="auto" w:fill="auto"/>
            <w:noWrap/>
            <w:vAlign w:val="center"/>
            <w:hideMark/>
          </w:tcPr>
          <w:p w14:paraId="2AC8188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800</w:t>
            </w:r>
          </w:p>
        </w:tc>
      </w:tr>
      <w:tr w:rsidR="00DE1BB2" w:rsidRPr="00DE1BB2" w14:paraId="28C09E6B"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3E6D4818"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328</w:t>
            </w:r>
          </w:p>
        </w:tc>
        <w:tc>
          <w:tcPr>
            <w:tcW w:w="993" w:type="dxa"/>
            <w:tcBorders>
              <w:top w:val="nil"/>
              <w:left w:val="nil"/>
              <w:bottom w:val="single" w:sz="4" w:space="0" w:color="000000"/>
              <w:right w:val="single" w:sz="4" w:space="0" w:color="000000"/>
            </w:tcBorders>
            <w:shd w:val="clear" w:color="000000" w:fill="D9D9D9"/>
            <w:noWrap/>
            <w:vAlign w:val="center"/>
            <w:hideMark/>
          </w:tcPr>
          <w:p w14:paraId="01739C5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461988</w:t>
            </w:r>
          </w:p>
        </w:tc>
        <w:tc>
          <w:tcPr>
            <w:tcW w:w="3519" w:type="dxa"/>
            <w:tcBorders>
              <w:top w:val="nil"/>
              <w:left w:val="nil"/>
              <w:bottom w:val="single" w:sz="4" w:space="0" w:color="000000"/>
              <w:right w:val="single" w:sz="4" w:space="0" w:color="000000"/>
            </w:tcBorders>
            <w:shd w:val="clear" w:color="auto" w:fill="auto"/>
            <w:vAlign w:val="center"/>
            <w:hideMark/>
          </w:tcPr>
          <w:p w14:paraId="4B422E84"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IODOPOVIDONA PVPI 5% SOLUÇÃO OFTÁLMICA 5ML</w:t>
            </w:r>
          </w:p>
        </w:tc>
        <w:tc>
          <w:tcPr>
            <w:tcW w:w="1300" w:type="dxa"/>
            <w:tcBorders>
              <w:top w:val="nil"/>
              <w:left w:val="nil"/>
              <w:bottom w:val="single" w:sz="4" w:space="0" w:color="000000"/>
              <w:right w:val="single" w:sz="4" w:space="0" w:color="000000"/>
            </w:tcBorders>
            <w:shd w:val="clear" w:color="auto" w:fill="auto"/>
            <w:vAlign w:val="center"/>
            <w:hideMark/>
          </w:tcPr>
          <w:p w14:paraId="44FF6787"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noWrap/>
            <w:vAlign w:val="center"/>
            <w:hideMark/>
          </w:tcPr>
          <w:p w14:paraId="153388BA"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FRASCO</w:t>
            </w:r>
          </w:p>
        </w:tc>
        <w:tc>
          <w:tcPr>
            <w:tcW w:w="992" w:type="dxa"/>
            <w:tcBorders>
              <w:top w:val="nil"/>
              <w:left w:val="nil"/>
              <w:bottom w:val="single" w:sz="4" w:space="0" w:color="auto"/>
              <w:right w:val="single" w:sz="4" w:space="0" w:color="auto"/>
            </w:tcBorders>
            <w:shd w:val="clear" w:color="auto" w:fill="auto"/>
            <w:noWrap/>
            <w:vAlign w:val="center"/>
            <w:hideMark/>
          </w:tcPr>
          <w:p w14:paraId="75110383"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w:t>
            </w:r>
          </w:p>
        </w:tc>
      </w:tr>
      <w:tr w:rsidR="00DE1BB2" w:rsidRPr="00DE1BB2" w14:paraId="3FAF4F32"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008A4305"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329</w:t>
            </w:r>
          </w:p>
        </w:tc>
        <w:tc>
          <w:tcPr>
            <w:tcW w:w="993" w:type="dxa"/>
            <w:tcBorders>
              <w:top w:val="nil"/>
              <w:left w:val="nil"/>
              <w:bottom w:val="single" w:sz="4" w:space="0" w:color="000000"/>
              <w:right w:val="single" w:sz="4" w:space="0" w:color="000000"/>
            </w:tcBorders>
            <w:shd w:val="clear" w:color="000000" w:fill="D9D9D9"/>
            <w:noWrap/>
            <w:vAlign w:val="center"/>
            <w:hideMark/>
          </w:tcPr>
          <w:p w14:paraId="5339C99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268469</w:t>
            </w:r>
          </w:p>
        </w:tc>
        <w:tc>
          <w:tcPr>
            <w:tcW w:w="3519" w:type="dxa"/>
            <w:tcBorders>
              <w:top w:val="nil"/>
              <w:left w:val="nil"/>
              <w:bottom w:val="single" w:sz="4" w:space="0" w:color="000000"/>
              <w:right w:val="single" w:sz="4" w:space="0" w:color="000000"/>
            </w:tcBorders>
            <w:shd w:val="clear" w:color="auto" w:fill="auto"/>
            <w:vAlign w:val="center"/>
            <w:hideMark/>
          </w:tcPr>
          <w:p w14:paraId="6AF89215"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ISOFLURANO 100ML - INALATÓRIO</w:t>
            </w:r>
          </w:p>
        </w:tc>
        <w:tc>
          <w:tcPr>
            <w:tcW w:w="1300" w:type="dxa"/>
            <w:tcBorders>
              <w:top w:val="nil"/>
              <w:left w:val="nil"/>
              <w:bottom w:val="single" w:sz="4" w:space="0" w:color="000000"/>
              <w:right w:val="single" w:sz="4" w:space="0" w:color="000000"/>
            </w:tcBorders>
            <w:shd w:val="clear" w:color="auto" w:fill="auto"/>
            <w:vAlign w:val="center"/>
            <w:hideMark/>
          </w:tcPr>
          <w:p w14:paraId="5D091335"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Frasco 100ml</w:t>
            </w:r>
          </w:p>
        </w:tc>
        <w:tc>
          <w:tcPr>
            <w:tcW w:w="1701" w:type="dxa"/>
            <w:tcBorders>
              <w:top w:val="nil"/>
              <w:left w:val="nil"/>
              <w:bottom w:val="single" w:sz="4" w:space="0" w:color="000000"/>
              <w:right w:val="single" w:sz="4" w:space="0" w:color="000000"/>
            </w:tcBorders>
            <w:shd w:val="clear" w:color="auto" w:fill="auto"/>
            <w:vAlign w:val="center"/>
            <w:hideMark/>
          </w:tcPr>
          <w:p w14:paraId="4032C187"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FRASCO</w:t>
            </w:r>
          </w:p>
        </w:tc>
        <w:tc>
          <w:tcPr>
            <w:tcW w:w="992" w:type="dxa"/>
            <w:tcBorders>
              <w:top w:val="nil"/>
              <w:left w:val="nil"/>
              <w:bottom w:val="single" w:sz="4" w:space="0" w:color="auto"/>
              <w:right w:val="single" w:sz="4" w:space="0" w:color="auto"/>
            </w:tcBorders>
            <w:shd w:val="clear" w:color="auto" w:fill="auto"/>
            <w:noWrap/>
            <w:vAlign w:val="center"/>
            <w:hideMark/>
          </w:tcPr>
          <w:p w14:paraId="763739B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w:t>
            </w:r>
          </w:p>
        </w:tc>
      </w:tr>
      <w:tr w:rsidR="00DE1BB2" w:rsidRPr="00DE1BB2" w14:paraId="0798D47D" w14:textId="77777777" w:rsidTr="00BC3FD0">
        <w:trPr>
          <w:trHeight w:val="9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437DFFEA"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330</w:t>
            </w:r>
          </w:p>
        </w:tc>
        <w:tc>
          <w:tcPr>
            <w:tcW w:w="993" w:type="dxa"/>
            <w:tcBorders>
              <w:top w:val="nil"/>
              <w:left w:val="nil"/>
              <w:bottom w:val="single" w:sz="4" w:space="0" w:color="000000"/>
              <w:right w:val="single" w:sz="4" w:space="0" w:color="000000"/>
            </w:tcBorders>
            <w:shd w:val="clear" w:color="000000" w:fill="D9D9D9"/>
            <w:noWrap/>
            <w:vAlign w:val="center"/>
            <w:hideMark/>
          </w:tcPr>
          <w:p w14:paraId="53CF8A2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268471</w:t>
            </w:r>
          </w:p>
        </w:tc>
        <w:tc>
          <w:tcPr>
            <w:tcW w:w="3519" w:type="dxa"/>
            <w:tcBorders>
              <w:top w:val="nil"/>
              <w:left w:val="nil"/>
              <w:bottom w:val="single" w:sz="4" w:space="0" w:color="000000"/>
              <w:right w:val="single" w:sz="4" w:space="0" w:color="000000"/>
            </w:tcBorders>
            <w:shd w:val="clear" w:color="auto" w:fill="auto"/>
            <w:vAlign w:val="center"/>
            <w:hideMark/>
          </w:tcPr>
          <w:p w14:paraId="5BF4B5D7"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LEVOBUPIVACAÍNA CLORIDRATO S/ VASO CONTRITOR 0,5% - 20ML</w:t>
            </w:r>
          </w:p>
        </w:tc>
        <w:tc>
          <w:tcPr>
            <w:tcW w:w="1300" w:type="dxa"/>
            <w:tcBorders>
              <w:top w:val="nil"/>
              <w:left w:val="nil"/>
              <w:bottom w:val="single" w:sz="4" w:space="0" w:color="000000"/>
              <w:right w:val="single" w:sz="4" w:space="0" w:color="000000"/>
            </w:tcBorders>
            <w:shd w:val="clear" w:color="auto" w:fill="auto"/>
            <w:vAlign w:val="center"/>
            <w:hideMark/>
          </w:tcPr>
          <w:p w14:paraId="55F0DC9C"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Cx c/10</w:t>
            </w:r>
          </w:p>
        </w:tc>
        <w:tc>
          <w:tcPr>
            <w:tcW w:w="1701" w:type="dxa"/>
            <w:tcBorders>
              <w:top w:val="nil"/>
              <w:left w:val="nil"/>
              <w:bottom w:val="single" w:sz="4" w:space="0" w:color="000000"/>
              <w:right w:val="single" w:sz="4" w:space="0" w:color="000000"/>
            </w:tcBorders>
            <w:shd w:val="clear" w:color="auto" w:fill="auto"/>
            <w:vAlign w:val="center"/>
            <w:hideMark/>
          </w:tcPr>
          <w:p w14:paraId="144C2EE8"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FRASCO</w:t>
            </w:r>
          </w:p>
        </w:tc>
        <w:tc>
          <w:tcPr>
            <w:tcW w:w="992" w:type="dxa"/>
            <w:tcBorders>
              <w:top w:val="nil"/>
              <w:left w:val="nil"/>
              <w:bottom w:val="single" w:sz="4" w:space="0" w:color="auto"/>
              <w:right w:val="single" w:sz="4" w:space="0" w:color="auto"/>
            </w:tcBorders>
            <w:shd w:val="clear" w:color="auto" w:fill="auto"/>
            <w:noWrap/>
            <w:vAlign w:val="center"/>
            <w:hideMark/>
          </w:tcPr>
          <w:p w14:paraId="49B032C7"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w:t>
            </w:r>
          </w:p>
        </w:tc>
      </w:tr>
      <w:tr w:rsidR="00DE1BB2" w:rsidRPr="00DE1BB2" w14:paraId="33355FE3" w14:textId="77777777" w:rsidTr="00BC3FD0">
        <w:trPr>
          <w:trHeight w:val="9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0D1C6ADF"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331</w:t>
            </w:r>
          </w:p>
        </w:tc>
        <w:tc>
          <w:tcPr>
            <w:tcW w:w="993" w:type="dxa"/>
            <w:tcBorders>
              <w:top w:val="nil"/>
              <w:left w:val="nil"/>
              <w:bottom w:val="single" w:sz="4" w:space="0" w:color="000000"/>
              <w:right w:val="single" w:sz="4" w:space="0" w:color="000000"/>
            </w:tcBorders>
            <w:shd w:val="clear" w:color="000000" w:fill="D9D9D9"/>
            <w:noWrap/>
            <w:vAlign w:val="center"/>
            <w:hideMark/>
          </w:tcPr>
          <w:p w14:paraId="163CADF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397428</w:t>
            </w:r>
          </w:p>
        </w:tc>
        <w:tc>
          <w:tcPr>
            <w:tcW w:w="3519" w:type="dxa"/>
            <w:tcBorders>
              <w:top w:val="nil"/>
              <w:left w:val="nil"/>
              <w:bottom w:val="single" w:sz="4" w:space="0" w:color="000000"/>
              <w:right w:val="single" w:sz="4" w:space="0" w:color="000000"/>
            </w:tcBorders>
            <w:shd w:val="clear" w:color="auto" w:fill="auto"/>
            <w:vAlign w:val="center"/>
            <w:hideMark/>
          </w:tcPr>
          <w:p w14:paraId="30EB15CE"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LIDOCAÍNA 2% + 1:80.000 EPINEFRINA - 20</w:t>
            </w:r>
            <w:proofErr w:type="gramStart"/>
            <w:r w:rsidRPr="00DE1BB2">
              <w:rPr>
                <w:rFonts w:ascii="Arial" w:eastAsia="Times New Roman" w:hAnsi="Arial" w:cs="Arial"/>
                <w:b/>
                <w:color w:val="000000"/>
                <w:sz w:val="18"/>
                <w:szCs w:val="18"/>
                <w:lang w:eastAsia="pt-BR"/>
              </w:rPr>
              <w:t>ML  SOLUÇÃO</w:t>
            </w:r>
            <w:proofErr w:type="gramEnd"/>
            <w:r w:rsidRPr="00DE1BB2">
              <w:rPr>
                <w:rFonts w:ascii="Arial" w:eastAsia="Times New Roman" w:hAnsi="Arial" w:cs="Arial"/>
                <w:b/>
                <w:color w:val="000000"/>
                <w:sz w:val="18"/>
                <w:szCs w:val="18"/>
                <w:lang w:eastAsia="pt-BR"/>
              </w:rPr>
              <w:t xml:space="preserve"> INJETÁVEL</w:t>
            </w:r>
          </w:p>
        </w:tc>
        <w:tc>
          <w:tcPr>
            <w:tcW w:w="1300" w:type="dxa"/>
            <w:tcBorders>
              <w:top w:val="nil"/>
              <w:left w:val="nil"/>
              <w:bottom w:val="single" w:sz="4" w:space="0" w:color="000000"/>
              <w:right w:val="single" w:sz="4" w:space="0" w:color="000000"/>
            </w:tcBorders>
            <w:shd w:val="clear" w:color="auto" w:fill="auto"/>
            <w:vAlign w:val="center"/>
            <w:hideMark/>
          </w:tcPr>
          <w:p w14:paraId="45B04C56"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176D6A8B"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FRASCO</w:t>
            </w:r>
          </w:p>
        </w:tc>
        <w:tc>
          <w:tcPr>
            <w:tcW w:w="992" w:type="dxa"/>
            <w:tcBorders>
              <w:top w:val="nil"/>
              <w:left w:val="nil"/>
              <w:bottom w:val="single" w:sz="4" w:space="0" w:color="auto"/>
              <w:right w:val="single" w:sz="4" w:space="0" w:color="auto"/>
            </w:tcBorders>
            <w:shd w:val="clear" w:color="auto" w:fill="auto"/>
            <w:noWrap/>
            <w:vAlign w:val="center"/>
            <w:hideMark/>
          </w:tcPr>
          <w:p w14:paraId="5B9D0E2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3.000</w:t>
            </w:r>
          </w:p>
        </w:tc>
      </w:tr>
      <w:tr w:rsidR="00DE1BB2" w:rsidRPr="00DE1BB2" w14:paraId="0267B6E8"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21AC6042"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lastRenderedPageBreak/>
              <w:t>332</w:t>
            </w:r>
          </w:p>
        </w:tc>
        <w:tc>
          <w:tcPr>
            <w:tcW w:w="993" w:type="dxa"/>
            <w:tcBorders>
              <w:top w:val="nil"/>
              <w:left w:val="nil"/>
              <w:bottom w:val="single" w:sz="4" w:space="0" w:color="000000"/>
              <w:right w:val="single" w:sz="4" w:space="0" w:color="000000"/>
            </w:tcBorders>
            <w:shd w:val="clear" w:color="000000" w:fill="D9D9D9"/>
            <w:noWrap/>
            <w:vAlign w:val="center"/>
            <w:hideMark/>
          </w:tcPr>
          <w:p w14:paraId="6CF580D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269843</w:t>
            </w:r>
          </w:p>
        </w:tc>
        <w:tc>
          <w:tcPr>
            <w:tcW w:w="3519" w:type="dxa"/>
            <w:tcBorders>
              <w:top w:val="nil"/>
              <w:left w:val="nil"/>
              <w:bottom w:val="single" w:sz="4" w:space="0" w:color="000000"/>
              <w:right w:val="single" w:sz="4" w:space="0" w:color="000000"/>
            </w:tcBorders>
            <w:shd w:val="clear" w:color="auto" w:fill="auto"/>
            <w:vAlign w:val="center"/>
            <w:hideMark/>
          </w:tcPr>
          <w:p w14:paraId="215BBEA6"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LIDOCAÍNA 2%, SEM VASO SOL. INJETÁVEL 20ML</w:t>
            </w:r>
          </w:p>
        </w:tc>
        <w:tc>
          <w:tcPr>
            <w:tcW w:w="1300" w:type="dxa"/>
            <w:tcBorders>
              <w:top w:val="nil"/>
              <w:left w:val="nil"/>
              <w:bottom w:val="single" w:sz="4" w:space="0" w:color="000000"/>
              <w:right w:val="single" w:sz="4" w:space="0" w:color="000000"/>
            </w:tcBorders>
            <w:shd w:val="clear" w:color="auto" w:fill="auto"/>
            <w:vAlign w:val="center"/>
            <w:hideMark/>
          </w:tcPr>
          <w:p w14:paraId="57ADAF5C"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3D2D3A15"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FRASCO</w:t>
            </w:r>
          </w:p>
        </w:tc>
        <w:tc>
          <w:tcPr>
            <w:tcW w:w="992" w:type="dxa"/>
            <w:tcBorders>
              <w:top w:val="nil"/>
              <w:left w:val="nil"/>
              <w:bottom w:val="single" w:sz="4" w:space="0" w:color="auto"/>
              <w:right w:val="single" w:sz="4" w:space="0" w:color="auto"/>
            </w:tcBorders>
            <w:shd w:val="clear" w:color="auto" w:fill="auto"/>
            <w:noWrap/>
            <w:vAlign w:val="center"/>
            <w:hideMark/>
          </w:tcPr>
          <w:p w14:paraId="0B1A136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3.000</w:t>
            </w:r>
          </w:p>
        </w:tc>
      </w:tr>
      <w:tr w:rsidR="00DE1BB2" w:rsidRPr="00DE1BB2" w14:paraId="6F3C5DA8"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5FE09D40"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333</w:t>
            </w:r>
          </w:p>
        </w:tc>
        <w:tc>
          <w:tcPr>
            <w:tcW w:w="993" w:type="dxa"/>
            <w:tcBorders>
              <w:top w:val="nil"/>
              <w:left w:val="nil"/>
              <w:bottom w:val="single" w:sz="4" w:space="0" w:color="000000"/>
              <w:right w:val="single" w:sz="4" w:space="0" w:color="000000"/>
            </w:tcBorders>
            <w:shd w:val="clear" w:color="000000" w:fill="D9D9D9"/>
            <w:noWrap/>
            <w:vAlign w:val="center"/>
            <w:hideMark/>
          </w:tcPr>
          <w:p w14:paraId="46FD783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269843</w:t>
            </w:r>
          </w:p>
        </w:tc>
        <w:tc>
          <w:tcPr>
            <w:tcW w:w="3519" w:type="dxa"/>
            <w:tcBorders>
              <w:top w:val="nil"/>
              <w:left w:val="nil"/>
              <w:bottom w:val="single" w:sz="4" w:space="0" w:color="000000"/>
              <w:right w:val="single" w:sz="4" w:space="0" w:color="000000"/>
            </w:tcBorders>
            <w:shd w:val="clear" w:color="auto" w:fill="auto"/>
            <w:vAlign w:val="center"/>
            <w:hideMark/>
          </w:tcPr>
          <w:p w14:paraId="04F9D044"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 xml:space="preserve">LIDOCAÍNA 2% SEM VASO, SOL. INJETÁVEL 5ML </w:t>
            </w:r>
          </w:p>
        </w:tc>
        <w:tc>
          <w:tcPr>
            <w:tcW w:w="1300" w:type="dxa"/>
            <w:tcBorders>
              <w:top w:val="nil"/>
              <w:left w:val="nil"/>
              <w:bottom w:val="single" w:sz="4" w:space="0" w:color="000000"/>
              <w:right w:val="single" w:sz="4" w:space="0" w:color="000000"/>
            </w:tcBorders>
            <w:shd w:val="clear" w:color="auto" w:fill="auto"/>
            <w:vAlign w:val="center"/>
            <w:hideMark/>
          </w:tcPr>
          <w:p w14:paraId="7EB784F6"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Cx c/100</w:t>
            </w:r>
          </w:p>
        </w:tc>
        <w:tc>
          <w:tcPr>
            <w:tcW w:w="1701" w:type="dxa"/>
            <w:tcBorders>
              <w:top w:val="nil"/>
              <w:left w:val="nil"/>
              <w:bottom w:val="single" w:sz="4" w:space="0" w:color="000000"/>
              <w:right w:val="single" w:sz="4" w:space="0" w:color="000000"/>
            </w:tcBorders>
            <w:shd w:val="clear" w:color="auto" w:fill="auto"/>
            <w:vAlign w:val="center"/>
            <w:hideMark/>
          </w:tcPr>
          <w:p w14:paraId="6174BD69"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569362A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60</w:t>
            </w:r>
          </w:p>
        </w:tc>
      </w:tr>
      <w:tr w:rsidR="00DE1BB2" w:rsidRPr="00DE1BB2" w14:paraId="2674B328"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79E1F0B0"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334</w:t>
            </w:r>
          </w:p>
        </w:tc>
        <w:tc>
          <w:tcPr>
            <w:tcW w:w="993" w:type="dxa"/>
            <w:tcBorders>
              <w:top w:val="nil"/>
              <w:left w:val="nil"/>
              <w:bottom w:val="single" w:sz="4" w:space="0" w:color="000000"/>
              <w:right w:val="single" w:sz="4" w:space="0" w:color="000000"/>
            </w:tcBorders>
            <w:shd w:val="clear" w:color="000000" w:fill="D9D9D9"/>
            <w:noWrap/>
            <w:vAlign w:val="center"/>
            <w:hideMark/>
          </w:tcPr>
          <w:p w14:paraId="6BDB771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268264</w:t>
            </w:r>
          </w:p>
        </w:tc>
        <w:tc>
          <w:tcPr>
            <w:tcW w:w="3519" w:type="dxa"/>
            <w:tcBorders>
              <w:top w:val="nil"/>
              <w:left w:val="nil"/>
              <w:bottom w:val="single" w:sz="4" w:space="0" w:color="000000"/>
              <w:right w:val="single" w:sz="4" w:space="0" w:color="000000"/>
            </w:tcBorders>
            <w:shd w:val="clear" w:color="auto" w:fill="auto"/>
            <w:vAlign w:val="center"/>
            <w:hideMark/>
          </w:tcPr>
          <w:p w14:paraId="5D757205"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METILERGOMETRINA 0,2MG/1ML</w:t>
            </w:r>
          </w:p>
        </w:tc>
        <w:tc>
          <w:tcPr>
            <w:tcW w:w="1300" w:type="dxa"/>
            <w:tcBorders>
              <w:top w:val="nil"/>
              <w:left w:val="nil"/>
              <w:bottom w:val="single" w:sz="4" w:space="0" w:color="000000"/>
              <w:right w:val="single" w:sz="4" w:space="0" w:color="000000"/>
            </w:tcBorders>
            <w:shd w:val="clear" w:color="auto" w:fill="auto"/>
            <w:vAlign w:val="center"/>
            <w:hideMark/>
          </w:tcPr>
          <w:p w14:paraId="7DA4059A"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1877D258"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47CD34F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3.000</w:t>
            </w:r>
          </w:p>
        </w:tc>
      </w:tr>
      <w:tr w:rsidR="00DE1BB2" w:rsidRPr="00DE1BB2" w14:paraId="2FE520D6"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6609C272"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335</w:t>
            </w:r>
          </w:p>
        </w:tc>
        <w:tc>
          <w:tcPr>
            <w:tcW w:w="993" w:type="dxa"/>
            <w:tcBorders>
              <w:top w:val="nil"/>
              <w:left w:val="nil"/>
              <w:bottom w:val="single" w:sz="4" w:space="0" w:color="000000"/>
              <w:right w:val="single" w:sz="4" w:space="0" w:color="000000"/>
            </w:tcBorders>
            <w:shd w:val="clear" w:color="000000" w:fill="D9D9D9"/>
            <w:noWrap/>
            <w:vAlign w:val="center"/>
            <w:hideMark/>
          </w:tcPr>
          <w:p w14:paraId="1F75831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299675</w:t>
            </w:r>
          </w:p>
        </w:tc>
        <w:tc>
          <w:tcPr>
            <w:tcW w:w="3519" w:type="dxa"/>
            <w:tcBorders>
              <w:top w:val="nil"/>
              <w:left w:val="nil"/>
              <w:bottom w:val="single" w:sz="4" w:space="0" w:color="000000"/>
              <w:right w:val="single" w:sz="4" w:space="0" w:color="000000"/>
            </w:tcBorders>
            <w:shd w:val="clear" w:color="auto" w:fill="auto"/>
            <w:vAlign w:val="center"/>
            <w:hideMark/>
          </w:tcPr>
          <w:p w14:paraId="7A3367AA"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 xml:space="preserve">MANITOL 20% - 250ML SISTEMA FECHADO </w:t>
            </w:r>
          </w:p>
        </w:tc>
        <w:tc>
          <w:tcPr>
            <w:tcW w:w="1300" w:type="dxa"/>
            <w:tcBorders>
              <w:top w:val="nil"/>
              <w:left w:val="nil"/>
              <w:bottom w:val="single" w:sz="4" w:space="0" w:color="000000"/>
              <w:right w:val="single" w:sz="4" w:space="0" w:color="000000"/>
            </w:tcBorders>
            <w:shd w:val="clear" w:color="auto" w:fill="auto"/>
            <w:vAlign w:val="center"/>
            <w:hideMark/>
          </w:tcPr>
          <w:p w14:paraId="211CE231"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6C1E27F9"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BOLSA</w:t>
            </w:r>
          </w:p>
        </w:tc>
        <w:tc>
          <w:tcPr>
            <w:tcW w:w="992" w:type="dxa"/>
            <w:tcBorders>
              <w:top w:val="nil"/>
              <w:left w:val="nil"/>
              <w:bottom w:val="single" w:sz="4" w:space="0" w:color="auto"/>
              <w:right w:val="single" w:sz="4" w:space="0" w:color="auto"/>
            </w:tcBorders>
            <w:shd w:val="clear" w:color="auto" w:fill="auto"/>
            <w:noWrap/>
            <w:vAlign w:val="center"/>
            <w:hideMark/>
          </w:tcPr>
          <w:p w14:paraId="5BF061C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1.000</w:t>
            </w:r>
          </w:p>
        </w:tc>
      </w:tr>
      <w:tr w:rsidR="00DE1BB2" w:rsidRPr="00DE1BB2" w14:paraId="5E4DCB4E"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04297508"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336</w:t>
            </w:r>
          </w:p>
        </w:tc>
        <w:tc>
          <w:tcPr>
            <w:tcW w:w="993" w:type="dxa"/>
            <w:tcBorders>
              <w:top w:val="nil"/>
              <w:left w:val="nil"/>
              <w:bottom w:val="single" w:sz="4" w:space="0" w:color="000000"/>
              <w:right w:val="single" w:sz="4" w:space="0" w:color="000000"/>
            </w:tcBorders>
            <w:shd w:val="clear" w:color="000000" w:fill="D9D9D9"/>
            <w:noWrap/>
            <w:vAlign w:val="center"/>
            <w:hideMark/>
          </w:tcPr>
          <w:p w14:paraId="457B6BB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268487</w:t>
            </w:r>
          </w:p>
        </w:tc>
        <w:tc>
          <w:tcPr>
            <w:tcW w:w="3519" w:type="dxa"/>
            <w:tcBorders>
              <w:top w:val="nil"/>
              <w:left w:val="nil"/>
              <w:bottom w:val="single" w:sz="4" w:space="0" w:color="000000"/>
              <w:right w:val="single" w:sz="4" w:space="0" w:color="000000"/>
            </w:tcBorders>
            <w:shd w:val="clear" w:color="auto" w:fill="auto"/>
            <w:vAlign w:val="center"/>
            <w:hideMark/>
          </w:tcPr>
          <w:p w14:paraId="2AE0A4C6"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MEROPENEM 500MG - INJETÁVEL</w:t>
            </w:r>
          </w:p>
        </w:tc>
        <w:tc>
          <w:tcPr>
            <w:tcW w:w="1300" w:type="dxa"/>
            <w:tcBorders>
              <w:top w:val="nil"/>
              <w:left w:val="nil"/>
              <w:bottom w:val="single" w:sz="4" w:space="0" w:color="000000"/>
              <w:right w:val="single" w:sz="4" w:space="0" w:color="000000"/>
            </w:tcBorders>
            <w:shd w:val="clear" w:color="auto" w:fill="auto"/>
            <w:vAlign w:val="center"/>
            <w:hideMark/>
          </w:tcPr>
          <w:p w14:paraId="071E107B"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276AFC47"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FRASCO-AMPOLA</w:t>
            </w:r>
          </w:p>
        </w:tc>
        <w:tc>
          <w:tcPr>
            <w:tcW w:w="992" w:type="dxa"/>
            <w:tcBorders>
              <w:top w:val="nil"/>
              <w:left w:val="nil"/>
              <w:bottom w:val="single" w:sz="4" w:space="0" w:color="auto"/>
              <w:right w:val="single" w:sz="4" w:space="0" w:color="auto"/>
            </w:tcBorders>
            <w:shd w:val="clear" w:color="auto" w:fill="auto"/>
            <w:noWrap/>
            <w:vAlign w:val="center"/>
            <w:hideMark/>
          </w:tcPr>
          <w:p w14:paraId="4E5CEF1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10.000</w:t>
            </w:r>
          </w:p>
        </w:tc>
      </w:tr>
      <w:tr w:rsidR="00DE1BB2" w:rsidRPr="00DE1BB2" w14:paraId="7D8ABEDF" w14:textId="77777777" w:rsidTr="00BC3FD0">
        <w:trPr>
          <w:trHeight w:val="900"/>
          <w:jc w:val="center"/>
        </w:trPr>
        <w:tc>
          <w:tcPr>
            <w:tcW w:w="567" w:type="dxa"/>
            <w:tcBorders>
              <w:top w:val="nil"/>
              <w:left w:val="single" w:sz="4" w:space="0" w:color="000000"/>
              <w:bottom w:val="single" w:sz="4" w:space="0" w:color="auto"/>
              <w:right w:val="single" w:sz="4" w:space="0" w:color="000000"/>
            </w:tcBorders>
            <w:shd w:val="clear" w:color="000000" w:fill="D9D9D9"/>
            <w:noWrap/>
            <w:vAlign w:val="center"/>
          </w:tcPr>
          <w:p w14:paraId="697D49C6"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337</w:t>
            </w:r>
          </w:p>
        </w:tc>
        <w:tc>
          <w:tcPr>
            <w:tcW w:w="993" w:type="dxa"/>
            <w:tcBorders>
              <w:top w:val="nil"/>
              <w:left w:val="nil"/>
              <w:bottom w:val="single" w:sz="4" w:space="0" w:color="auto"/>
              <w:right w:val="single" w:sz="4" w:space="0" w:color="000000"/>
            </w:tcBorders>
            <w:shd w:val="clear" w:color="000000" w:fill="D9D9D9"/>
            <w:noWrap/>
            <w:vAlign w:val="center"/>
            <w:hideMark/>
          </w:tcPr>
          <w:p w14:paraId="068413F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267310</w:t>
            </w:r>
          </w:p>
        </w:tc>
        <w:tc>
          <w:tcPr>
            <w:tcW w:w="3519" w:type="dxa"/>
            <w:tcBorders>
              <w:top w:val="nil"/>
              <w:left w:val="nil"/>
              <w:bottom w:val="single" w:sz="4" w:space="0" w:color="auto"/>
              <w:right w:val="single" w:sz="4" w:space="0" w:color="000000"/>
            </w:tcBorders>
            <w:shd w:val="clear" w:color="auto" w:fill="auto"/>
            <w:vAlign w:val="center"/>
            <w:hideMark/>
          </w:tcPr>
          <w:p w14:paraId="13FF8956"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 xml:space="preserve">METOCLOPRAMIDA CLORIDRATO 5MG/ML, SOLUÇÃO INJETÁVEL 2ML </w:t>
            </w:r>
          </w:p>
        </w:tc>
        <w:tc>
          <w:tcPr>
            <w:tcW w:w="1300" w:type="dxa"/>
            <w:tcBorders>
              <w:top w:val="nil"/>
              <w:left w:val="nil"/>
              <w:bottom w:val="single" w:sz="4" w:space="0" w:color="auto"/>
              <w:right w:val="single" w:sz="4" w:space="0" w:color="000000"/>
            </w:tcBorders>
            <w:shd w:val="clear" w:color="auto" w:fill="auto"/>
            <w:vAlign w:val="center"/>
            <w:hideMark/>
          </w:tcPr>
          <w:p w14:paraId="4D44531A"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auto"/>
              <w:right w:val="single" w:sz="4" w:space="0" w:color="000000"/>
            </w:tcBorders>
            <w:shd w:val="clear" w:color="auto" w:fill="auto"/>
            <w:vAlign w:val="center"/>
            <w:hideMark/>
          </w:tcPr>
          <w:p w14:paraId="5134E263"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74DDD6E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6.000</w:t>
            </w:r>
          </w:p>
        </w:tc>
      </w:tr>
      <w:tr w:rsidR="00DE1BB2" w:rsidRPr="00DE1BB2" w14:paraId="156698BD" w14:textId="77777777" w:rsidTr="00BC3FD0">
        <w:trPr>
          <w:trHeight w:val="600"/>
          <w:jc w:val="center"/>
        </w:trPr>
        <w:tc>
          <w:tcPr>
            <w:tcW w:w="567" w:type="dxa"/>
            <w:tcBorders>
              <w:top w:val="single" w:sz="4" w:space="0" w:color="auto"/>
              <w:left w:val="single" w:sz="4" w:space="0" w:color="000000"/>
              <w:bottom w:val="single" w:sz="4" w:space="0" w:color="000000"/>
              <w:right w:val="single" w:sz="4" w:space="0" w:color="000000"/>
            </w:tcBorders>
            <w:shd w:val="clear" w:color="000000" w:fill="D9D9D9"/>
            <w:noWrap/>
            <w:vAlign w:val="center"/>
          </w:tcPr>
          <w:p w14:paraId="4EC9788E"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338</w:t>
            </w:r>
          </w:p>
        </w:tc>
        <w:tc>
          <w:tcPr>
            <w:tcW w:w="993" w:type="dxa"/>
            <w:tcBorders>
              <w:top w:val="single" w:sz="4" w:space="0" w:color="auto"/>
              <w:left w:val="nil"/>
              <w:bottom w:val="single" w:sz="4" w:space="0" w:color="000000"/>
              <w:right w:val="single" w:sz="4" w:space="0" w:color="000000"/>
            </w:tcBorders>
            <w:shd w:val="clear" w:color="000000" w:fill="D9D9D9"/>
            <w:noWrap/>
            <w:vAlign w:val="center"/>
            <w:hideMark/>
          </w:tcPr>
          <w:p w14:paraId="2222D00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345259</w:t>
            </w:r>
          </w:p>
        </w:tc>
        <w:tc>
          <w:tcPr>
            <w:tcW w:w="3519" w:type="dxa"/>
            <w:tcBorders>
              <w:top w:val="single" w:sz="4" w:space="0" w:color="auto"/>
              <w:left w:val="nil"/>
              <w:bottom w:val="single" w:sz="4" w:space="0" w:color="000000"/>
              <w:right w:val="single" w:sz="4" w:space="0" w:color="000000"/>
            </w:tcBorders>
            <w:shd w:val="clear" w:color="auto" w:fill="auto"/>
            <w:vAlign w:val="center"/>
            <w:hideMark/>
          </w:tcPr>
          <w:p w14:paraId="2C947537"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 xml:space="preserve">METOPROLOL 1MG - SOLUÇÃO INJETÁVEL 5ML </w:t>
            </w:r>
          </w:p>
        </w:tc>
        <w:tc>
          <w:tcPr>
            <w:tcW w:w="1300" w:type="dxa"/>
            <w:tcBorders>
              <w:top w:val="single" w:sz="4" w:space="0" w:color="auto"/>
              <w:left w:val="nil"/>
              <w:bottom w:val="single" w:sz="4" w:space="0" w:color="000000"/>
              <w:right w:val="single" w:sz="4" w:space="0" w:color="000000"/>
            </w:tcBorders>
            <w:shd w:val="clear" w:color="auto" w:fill="auto"/>
            <w:noWrap/>
            <w:vAlign w:val="center"/>
            <w:hideMark/>
          </w:tcPr>
          <w:p w14:paraId="5661876F"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Cx c/10</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14:paraId="76959FF6"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5269D1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300</w:t>
            </w:r>
          </w:p>
        </w:tc>
      </w:tr>
      <w:tr w:rsidR="00DE1BB2" w:rsidRPr="00DE1BB2" w14:paraId="0DF15279"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1BFE4269"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339</w:t>
            </w:r>
          </w:p>
        </w:tc>
        <w:tc>
          <w:tcPr>
            <w:tcW w:w="993" w:type="dxa"/>
            <w:tcBorders>
              <w:top w:val="nil"/>
              <w:left w:val="nil"/>
              <w:bottom w:val="single" w:sz="4" w:space="0" w:color="000000"/>
              <w:right w:val="single" w:sz="4" w:space="0" w:color="000000"/>
            </w:tcBorders>
            <w:shd w:val="clear" w:color="000000" w:fill="D9D9D9"/>
            <w:noWrap/>
            <w:vAlign w:val="center"/>
            <w:hideMark/>
          </w:tcPr>
          <w:p w14:paraId="04466F0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268498</w:t>
            </w:r>
          </w:p>
        </w:tc>
        <w:tc>
          <w:tcPr>
            <w:tcW w:w="3519" w:type="dxa"/>
            <w:tcBorders>
              <w:top w:val="nil"/>
              <w:left w:val="nil"/>
              <w:bottom w:val="single" w:sz="4" w:space="0" w:color="000000"/>
              <w:right w:val="single" w:sz="4" w:space="0" w:color="000000"/>
            </w:tcBorders>
            <w:shd w:val="clear" w:color="auto" w:fill="auto"/>
            <w:vAlign w:val="center"/>
            <w:hideMark/>
          </w:tcPr>
          <w:p w14:paraId="1D1DC120"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 xml:space="preserve">METRONIDAZOL 5MG/ML 100ML SISTEMA FECHADO </w:t>
            </w:r>
          </w:p>
        </w:tc>
        <w:tc>
          <w:tcPr>
            <w:tcW w:w="1300" w:type="dxa"/>
            <w:tcBorders>
              <w:top w:val="nil"/>
              <w:left w:val="nil"/>
              <w:bottom w:val="single" w:sz="4" w:space="0" w:color="000000"/>
              <w:right w:val="single" w:sz="4" w:space="0" w:color="000000"/>
            </w:tcBorders>
            <w:shd w:val="clear" w:color="auto" w:fill="auto"/>
            <w:vAlign w:val="center"/>
            <w:hideMark/>
          </w:tcPr>
          <w:p w14:paraId="1986A5D8"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5D95124E"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FRASCO</w:t>
            </w:r>
          </w:p>
        </w:tc>
        <w:tc>
          <w:tcPr>
            <w:tcW w:w="992" w:type="dxa"/>
            <w:tcBorders>
              <w:top w:val="nil"/>
              <w:left w:val="nil"/>
              <w:bottom w:val="single" w:sz="4" w:space="0" w:color="auto"/>
              <w:right w:val="single" w:sz="4" w:space="0" w:color="auto"/>
            </w:tcBorders>
            <w:shd w:val="clear" w:color="auto" w:fill="auto"/>
            <w:noWrap/>
            <w:vAlign w:val="center"/>
            <w:hideMark/>
          </w:tcPr>
          <w:p w14:paraId="3AEC1513"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2.000</w:t>
            </w:r>
          </w:p>
        </w:tc>
      </w:tr>
      <w:tr w:rsidR="00DE1BB2" w:rsidRPr="00DE1BB2" w14:paraId="4889324C" w14:textId="77777777" w:rsidTr="00BC3FD0">
        <w:trPr>
          <w:trHeight w:val="600"/>
          <w:jc w:val="center"/>
        </w:trPr>
        <w:tc>
          <w:tcPr>
            <w:tcW w:w="567" w:type="dxa"/>
            <w:tcBorders>
              <w:top w:val="nil"/>
              <w:left w:val="single" w:sz="4" w:space="0" w:color="000000"/>
              <w:bottom w:val="single" w:sz="4" w:space="0" w:color="auto"/>
              <w:right w:val="single" w:sz="4" w:space="0" w:color="000000"/>
            </w:tcBorders>
            <w:shd w:val="clear" w:color="000000" w:fill="D9D9D9"/>
            <w:noWrap/>
            <w:vAlign w:val="center"/>
          </w:tcPr>
          <w:p w14:paraId="7DF593E4"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340</w:t>
            </w:r>
          </w:p>
        </w:tc>
        <w:tc>
          <w:tcPr>
            <w:tcW w:w="993" w:type="dxa"/>
            <w:tcBorders>
              <w:top w:val="nil"/>
              <w:left w:val="nil"/>
              <w:bottom w:val="single" w:sz="4" w:space="0" w:color="auto"/>
              <w:right w:val="single" w:sz="4" w:space="0" w:color="000000"/>
            </w:tcBorders>
            <w:shd w:val="clear" w:color="000000" w:fill="D9D9D9"/>
            <w:noWrap/>
            <w:vAlign w:val="center"/>
            <w:hideMark/>
          </w:tcPr>
          <w:p w14:paraId="51378AE9"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268481</w:t>
            </w:r>
          </w:p>
        </w:tc>
        <w:tc>
          <w:tcPr>
            <w:tcW w:w="3519" w:type="dxa"/>
            <w:tcBorders>
              <w:top w:val="nil"/>
              <w:left w:val="nil"/>
              <w:bottom w:val="single" w:sz="4" w:space="0" w:color="auto"/>
              <w:right w:val="single" w:sz="4" w:space="0" w:color="000000"/>
            </w:tcBorders>
            <w:shd w:val="clear" w:color="auto" w:fill="auto"/>
            <w:vAlign w:val="center"/>
            <w:hideMark/>
          </w:tcPr>
          <w:p w14:paraId="5AD8FADD"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MIDAZOLAM 5MG - SOLUÇÃO INJETÁVEL 10ML</w:t>
            </w:r>
          </w:p>
        </w:tc>
        <w:tc>
          <w:tcPr>
            <w:tcW w:w="1300" w:type="dxa"/>
            <w:tcBorders>
              <w:top w:val="nil"/>
              <w:left w:val="nil"/>
              <w:bottom w:val="single" w:sz="4" w:space="0" w:color="auto"/>
              <w:right w:val="single" w:sz="4" w:space="0" w:color="000000"/>
            </w:tcBorders>
            <w:shd w:val="clear" w:color="auto" w:fill="auto"/>
            <w:vAlign w:val="center"/>
            <w:hideMark/>
          </w:tcPr>
          <w:p w14:paraId="511CD18B"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Cx c/5</w:t>
            </w:r>
          </w:p>
        </w:tc>
        <w:tc>
          <w:tcPr>
            <w:tcW w:w="1701" w:type="dxa"/>
            <w:tcBorders>
              <w:top w:val="nil"/>
              <w:left w:val="nil"/>
              <w:bottom w:val="single" w:sz="4" w:space="0" w:color="auto"/>
              <w:right w:val="single" w:sz="4" w:space="0" w:color="000000"/>
            </w:tcBorders>
            <w:shd w:val="clear" w:color="auto" w:fill="auto"/>
            <w:vAlign w:val="center"/>
            <w:hideMark/>
          </w:tcPr>
          <w:p w14:paraId="599F927E"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59C3D32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2.000</w:t>
            </w:r>
          </w:p>
        </w:tc>
      </w:tr>
      <w:tr w:rsidR="00DE1BB2" w:rsidRPr="00DE1BB2" w14:paraId="0129FD93" w14:textId="77777777" w:rsidTr="00BC3FD0">
        <w:trPr>
          <w:trHeight w:val="600"/>
          <w:jc w:val="center"/>
        </w:trPr>
        <w:tc>
          <w:tcPr>
            <w:tcW w:w="567" w:type="dxa"/>
            <w:tcBorders>
              <w:top w:val="single" w:sz="4" w:space="0" w:color="auto"/>
              <w:left w:val="single" w:sz="4" w:space="0" w:color="000000"/>
              <w:bottom w:val="single" w:sz="4" w:space="0" w:color="000000"/>
              <w:right w:val="single" w:sz="4" w:space="0" w:color="000000"/>
            </w:tcBorders>
            <w:shd w:val="clear" w:color="000000" w:fill="D9D9D9"/>
            <w:noWrap/>
            <w:vAlign w:val="center"/>
          </w:tcPr>
          <w:p w14:paraId="525B7C5A"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341</w:t>
            </w:r>
          </w:p>
        </w:tc>
        <w:tc>
          <w:tcPr>
            <w:tcW w:w="993" w:type="dxa"/>
            <w:tcBorders>
              <w:top w:val="single" w:sz="4" w:space="0" w:color="auto"/>
              <w:left w:val="nil"/>
              <w:bottom w:val="single" w:sz="4" w:space="0" w:color="000000"/>
              <w:right w:val="single" w:sz="4" w:space="0" w:color="000000"/>
            </w:tcBorders>
            <w:shd w:val="clear" w:color="000000" w:fill="D9D9D9"/>
            <w:noWrap/>
            <w:vAlign w:val="center"/>
            <w:hideMark/>
          </w:tcPr>
          <w:p w14:paraId="1ABE745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268481</w:t>
            </w:r>
          </w:p>
        </w:tc>
        <w:tc>
          <w:tcPr>
            <w:tcW w:w="3519" w:type="dxa"/>
            <w:tcBorders>
              <w:top w:val="single" w:sz="4" w:space="0" w:color="auto"/>
              <w:left w:val="nil"/>
              <w:bottom w:val="single" w:sz="4" w:space="0" w:color="000000"/>
              <w:right w:val="single" w:sz="4" w:space="0" w:color="000000"/>
            </w:tcBorders>
            <w:shd w:val="clear" w:color="auto" w:fill="auto"/>
            <w:vAlign w:val="center"/>
            <w:hideMark/>
          </w:tcPr>
          <w:p w14:paraId="178314AA"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MIDAZOLAM 5MG -  SOLUÇÃO INJETÁVEL 3ML</w:t>
            </w:r>
          </w:p>
        </w:tc>
        <w:tc>
          <w:tcPr>
            <w:tcW w:w="1300" w:type="dxa"/>
            <w:tcBorders>
              <w:top w:val="single" w:sz="4" w:space="0" w:color="auto"/>
              <w:left w:val="nil"/>
              <w:bottom w:val="single" w:sz="4" w:space="0" w:color="000000"/>
              <w:right w:val="single" w:sz="4" w:space="0" w:color="000000"/>
            </w:tcBorders>
            <w:shd w:val="clear" w:color="auto" w:fill="auto"/>
            <w:vAlign w:val="center"/>
            <w:hideMark/>
          </w:tcPr>
          <w:p w14:paraId="1ABC816C"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14:paraId="4CBDC089"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690195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10.000</w:t>
            </w:r>
          </w:p>
        </w:tc>
      </w:tr>
      <w:tr w:rsidR="00DE1BB2" w:rsidRPr="00DE1BB2" w14:paraId="5C7D813A" w14:textId="77777777" w:rsidTr="00BC3FD0">
        <w:trPr>
          <w:trHeight w:val="3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42F19C63"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342</w:t>
            </w:r>
          </w:p>
        </w:tc>
        <w:tc>
          <w:tcPr>
            <w:tcW w:w="993" w:type="dxa"/>
            <w:tcBorders>
              <w:top w:val="nil"/>
              <w:left w:val="nil"/>
              <w:bottom w:val="single" w:sz="4" w:space="0" w:color="000000"/>
              <w:right w:val="single" w:sz="4" w:space="0" w:color="000000"/>
            </w:tcBorders>
            <w:shd w:val="clear" w:color="000000" w:fill="D9D9D9"/>
            <w:noWrap/>
            <w:vAlign w:val="center"/>
            <w:hideMark/>
          </w:tcPr>
          <w:p w14:paraId="4A094D5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358755</w:t>
            </w:r>
          </w:p>
        </w:tc>
        <w:tc>
          <w:tcPr>
            <w:tcW w:w="3519" w:type="dxa"/>
            <w:tcBorders>
              <w:top w:val="nil"/>
              <w:left w:val="nil"/>
              <w:bottom w:val="single" w:sz="4" w:space="0" w:color="000000"/>
              <w:right w:val="single" w:sz="4" w:space="0" w:color="000000"/>
            </w:tcBorders>
            <w:shd w:val="clear" w:color="auto" w:fill="auto"/>
            <w:vAlign w:val="center"/>
            <w:hideMark/>
          </w:tcPr>
          <w:p w14:paraId="61E903EE"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MISOPROSTOL 200MCG</w:t>
            </w:r>
          </w:p>
        </w:tc>
        <w:tc>
          <w:tcPr>
            <w:tcW w:w="1300" w:type="dxa"/>
            <w:tcBorders>
              <w:top w:val="nil"/>
              <w:left w:val="nil"/>
              <w:bottom w:val="single" w:sz="4" w:space="0" w:color="000000"/>
              <w:right w:val="single" w:sz="4" w:space="0" w:color="000000"/>
            </w:tcBorders>
            <w:shd w:val="clear" w:color="auto" w:fill="auto"/>
            <w:vAlign w:val="center"/>
            <w:hideMark/>
          </w:tcPr>
          <w:p w14:paraId="4348AEEE"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566BC8C3"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COMPRIMIDO</w:t>
            </w:r>
          </w:p>
        </w:tc>
        <w:tc>
          <w:tcPr>
            <w:tcW w:w="992" w:type="dxa"/>
            <w:tcBorders>
              <w:top w:val="nil"/>
              <w:left w:val="nil"/>
              <w:bottom w:val="single" w:sz="4" w:space="0" w:color="auto"/>
              <w:right w:val="single" w:sz="4" w:space="0" w:color="auto"/>
            </w:tcBorders>
            <w:shd w:val="clear" w:color="auto" w:fill="auto"/>
            <w:noWrap/>
            <w:vAlign w:val="center"/>
            <w:hideMark/>
          </w:tcPr>
          <w:p w14:paraId="0001B4B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600</w:t>
            </w:r>
          </w:p>
        </w:tc>
      </w:tr>
      <w:tr w:rsidR="00DE1BB2" w:rsidRPr="00DE1BB2" w14:paraId="120085B9" w14:textId="77777777" w:rsidTr="00BC3FD0">
        <w:trPr>
          <w:trHeight w:val="3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55D37E3D"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343</w:t>
            </w:r>
          </w:p>
        </w:tc>
        <w:tc>
          <w:tcPr>
            <w:tcW w:w="993" w:type="dxa"/>
            <w:tcBorders>
              <w:top w:val="nil"/>
              <w:left w:val="nil"/>
              <w:bottom w:val="single" w:sz="4" w:space="0" w:color="000000"/>
              <w:right w:val="single" w:sz="4" w:space="0" w:color="000000"/>
            </w:tcBorders>
            <w:shd w:val="clear" w:color="000000" w:fill="D9D9D9"/>
            <w:noWrap/>
            <w:vAlign w:val="center"/>
            <w:hideMark/>
          </w:tcPr>
          <w:p w14:paraId="2D9ECEA4"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358753</w:t>
            </w:r>
          </w:p>
        </w:tc>
        <w:tc>
          <w:tcPr>
            <w:tcW w:w="3519" w:type="dxa"/>
            <w:tcBorders>
              <w:top w:val="nil"/>
              <w:left w:val="nil"/>
              <w:bottom w:val="single" w:sz="4" w:space="0" w:color="000000"/>
              <w:right w:val="single" w:sz="4" w:space="0" w:color="000000"/>
            </w:tcBorders>
            <w:shd w:val="clear" w:color="auto" w:fill="auto"/>
            <w:vAlign w:val="center"/>
            <w:hideMark/>
          </w:tcPr>
          <w:p w14:paraId="406A334F"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MISOPROSTOL 25MCG</w:t>
            </w:r>
          </w:p>
        </w:tc>
        <w:tc>
          <w:tcPr>
            <w:tcW w:w="1300" w:type="dxa"/>
            <w:tcBorders>
              <w:top w:val="nil"/>
              <w:left w:val="nil"/>
              <w:bottom w:val="single" w:sz="4" w:space="0" w:color="000000"/>
              <w:right w:val="single" w:sz="4" w:space="0" w:color="000000"/>
            </w:tcBorders>
            <w:shd w:val="clear" w:color="auto" w:fill="auto"/>
            <w:vAlign w:val="center"/>
            <w:hideMark/>
          </w:tcPr>
          <w:p w14:paraId="453F2D59"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23BB8C65"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COMPRIMIDO</w:t>
            </w:r>
          </w:p>
        </w:tc>
        <w:tc>
          <w:tcPr>
            <w:tcW w:w="992" w:type="dxa"/>
            <w:tcBorders>
              <w:top w:val="nil"/>
              <w:left w:val="nil"/>
              <w:bottom w:val="single" w:sz="4" w:space="0" w:color="auto"/>
              <w:right w:val="single" w:sz="4" w:space="0" w:color="auto"/>
            </w:tcBorders>
            <w:shd w:val="clear" w:color="auto" w:fill="auto"/>
            <w:noWrap/>
            <w:vAlign w:val="center"/>
            <w:hideMark/>
          </w:tcPr>
          <w:p w14:paraId="6D05C91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600</w:t>
            </w:r>
          </w:p>
        </w:tc>
      </w:tr>
      <w:tr w:rsidR="00DE1BB2" w:rsidRPr="00DE1BB2" w14:paraId="11F1C79B"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3916C22E"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344</w:t>
            </w:r>
          </w:p>
        </w:tc>
        <w:tc>
          <w:tcPr>
            <w:tcW w:w="993" w:type="dxa"/>
            <w:tcBorders>
              <w:top w:val="nil"/>
              <w:left w:val="nil"/>
              <w:bottom w:val="single" w:sz="4" w:space="0" w:color="000000"/>
              <w:right w:val="single" w:sz="4" w:space="0" w:color="000000"/>
            </w:tcBorders>
            <w:shd w:val="clear" w:color="000000" w:fill="D9D9D9"/>
            <w:noWrap/>
            <w:vAlign w:val="center"/>
            <w:hideMark/>
          </w:tcPr>
          <w:p w14:paraId="39242C7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272326</w:t>
            </w:r>
          </w:p>
        </w:tc>
        <w:tc>
          <w:tcPr>
            <w:tcW w:w="3519" w:type="dxa"/>
            <w:tcBorders>
              <w:top w:val="nil"/>
              <w:left w:val="nil"/>
              <w:bottom w:val="single" w:sz="4" w:space="0" w:color="000000"/>
              <w:right w:val="single" w:sz="4" w:space="0" w:color="000000"/>
            </w:tcBorders>
            <w:shd w:val="clear" w:color="auto" w:fill="auto"/>
            <w:vAlign w:val="center"/>
            <w:hideMark/>
          </w:tcPr>
          <w:p w14:paraId="3BCB7FB7"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 xml:space="preserve">NALOXONA 0,4 MG AMPOLA 1ML </w:t>
            </w:r>
          </w:p>
        </w:tc>
        <w:tc>
          <w:tcPr>
            <w:tcW w:w="1300" w:type="dxa"/>
            <w:tcBorders>
              <w:top w:val="nil"/>
              <w:left w:val="nil"/>
              <w:bottom w:val="single" w:sz="4" w:space="0" w:color="000000"/>
              <w:right w:val="single" w:sz="4" w:space="0" w:color="000000"/>
            </w:tcBorders>
            <w:shd w:val="clear" w:color="auto" w:fill="auto"/>
            <w:vAlign w:val="center"/>
            <w:hideMark/>
          </w:tcPr>
          <w:p w14:paraId="08EF7430"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65490DB5"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3E9FC267"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500</w:t>
            </w:r>
          </w:p>
        </w:tc>
      </w:tr>
      <w:tr w:rsidR="00DE1BB2" w:rsidRPr="00DE1BB2" w14:paraId="2293BD5D"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03834527"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345</w:t>
            </w:r>
          </w:p>
        </w:tc>
        <w:tc>
          <w:tcPr>
            <w:tcW w:w="993" w:type="dxa"/>
            <w:tcBorders>
              <w:top w:val="nil"/>
              <w:left w:val="nil"/>
              <w:bottom w:val="single" w:sz="4" w:space="0" w:color="000000"/>
              <w:right w:val="single" w:sz="4" w:space="0" w:color="000000"/>
            </w:tcBorders>
            <w:shd w:val="clear" w:color="000000" w:fill="D9D9D9"/>
            <w:noWrap/>
            <w:vAlign w:val="center"/>
            <w:hideMark/>
          </w:tcPr>
          <w:p w14:paraId="5E00935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273457</w:t>
            </w:r>
          </w:p>
        </w:tc>
        <w:tc>
          <w:tcPr>
            <w:tcW w:w="3519" w:type="dxa"/>
            <w:tcBorders>
              <w:top w:val="nil"/>
              <w:left w:val="nil"/>
              <w:bottom w:val="single" w:sz="4" w:space="0" w:color="000000"/>
              <w:right w:val="single" w:sz="4" w:space="0" w:color="000000"/>
            </w:tcBorders>
            <w:shd w:val="clear" w:color="auto" w:fill="auto"/>
            <w:vAlign w:val="center"/>
            <w:hideMark/>
          </w:tcPr>
          <w:p w14:paraId="5721C7A6"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 xml:space="preserve">NEOSTIGMINA METILSULFATO 0,5/1ML </w:t>
            </w:r>
          </w:p>
        </w:tc>
        <w:tc>
          <w:tcPr>
            <w:tcW w:w="1300" w:type="dxa"/>
            <w:tcBorders>
              <w:top w:val="nil"/>
              <w:left w:val="nil"/>
              <w:bottom w:val="single" w:sz="4" w:space="0" w:color="000000"/>
              <w:right w:val="single" w:sz="4" w:space="0" w:color="000000"/>
            </w:tcBorders>
            <w:shd w:val="clear" w:color="auto" w:fill="auto"/>
            <w:vAlign w:val="center"/>
            <w:hideMark/>
          </w:tcPr>
          <w:p w14:paraId="45F510FB"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Cx c/50</w:t>
            </w:r>
          </w:p>
        </w:tc>
        <w:tc>
          <w:tcPr>
            <w:tcW w:w="1701" w:type="dxa"/>
            <w:tcBorders>
              <w:top w:val="nil"/>
              <w:left w:val="nil"/>
              <w:bottom w:val="single" w:sz="4" w:space="0" w:color="000000"/>
              <w:right w:val="single" w:sz="4" w:space="0" w:color="000000"/>
            </w:tcBorders>
            <w:shd w:val="clear" w:color="auto" w:fill="auto"/>
            <w:vAlign w:val="center"/>
            <w:hideMark/>
          </w:tcPr>
          <w:p w14:paraId="659959AE"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471242A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w:t>
            </w:r>
          </w:p>
        </w:tc>
      </w:tr>
      <w:tr w:rsidR="00DE1BB2" w:rsidRPr="00DE1BB2" w14:paraId="54AD74FB"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18D45135"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346</w:t>
            </w:r>
          </w:p>
        </w:tc>
        <w:tc>
          <w:tcPr>
            <w:tcW w:w="993" w:type="dxa"/>
            <w:tcBorders>
              <w:top w:val="nil"/>
              <w:left w:val="nil"/>
              <w:bottom w:val="single" w:sz="4" w:space="0" w:color="000000"/>
              <w:right w:val="single" w:sz="4" w:space="0" w:color="000000"/>
            </w:tcBorders>
            <w:shd w:val="clear" w:color="000000" w:fill="D9D9D9"/>
            <w:noWrap/>
            <w:vAlign w:val="center"/>
            <w:hideMark/>
          </w:tcPr>
          <w:p w14:paraId="243C2F7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291951</w:t>
            </w:r>
          </w:p>
        </w:tc>
        <w:tc>
          <w:tcPr>
            <w:tcW w:w="3519" w:type="dxa"/>
            <w:tcBorders>
              <w:top w:val="nil"/>
              <w:left w:val="nil"/>
              <w:bottom w:val="single" w:sz="4" w:space="0" w:color="000000"/>
              <w:right w:val="single" w:sz="4" w:space="0" w:color="000000"/>
            </w:tcBorders>
            <w:shd w:val="clear" w:color="auto" w:fill="auto"/>
            <w:vAlign w:val="center"/>
            <w:hideMark/>
          </w:tcPr>
          <w:p w14:paraId="33F63144"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 xml:space="preserve">NITRATO DE PRATA 10MG/ML COLÍRIO 3ML </w:t>
            </w:r>
          </w:p>
        </w:tc>
        <w:tc>
          <w:tcPr>
            <w:tcW w:w="1300" w:type="dxa"/>
            <w:tcBorders>
              <w:top w:val="nil"/>
              <w:left w:val="nil"/>
              <w:bottom w:val="single" w:sz="4" w:space="0" w:color="000000"/>
              <w:right w:val="single" w:sz="4" w:space="0" w:color="000000"/>
            </w:tcBorders>
            <w:shd w:val="clear" w:color="auto" w:fill="auto"/>
            <w:vAlign w:val="center"/>
            <w:hideMark/>
          </w:tcPr>
          <w:p w14:paraId="06CCBE4C"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noWrap/>
            <w:vAlign w:val="center"/>
            <w:hideMark/>
          </w:tcPr>
          <w:p w14:paraId="77AD0CBF"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FRASCO</w:t>
            </w:r>
          </w:p>
        </w:tc>
        <w:tc>
          <w:tcPr>
            <w:tcW w:w="992" w:type="dxa"/>
            <w:tcBorders>
              <w:top w:val="nil"/>
              <w:left w:val="nil"/>
              <w:bottom w:val="single" w:sz="4" w:space="0" w:color="auto"/>
              <w:right w:val="single" w:sz="4" w:space="0" w:color="auto"/>
            </w:tcBorders>
            <w:shd w:val="clear" w:color="auto" w:fill="auto"/>
            <w:noWrap/>
            <w:vAlign w:val="center"/>
            <w:hideMark/>
          </w:tcPr>
          <w:p w14:paraId="44CF02D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w:t>
            </w:r>
          </w:p>
        </w:tc>
      </w:tr>
      <w:tr w:rsidR="00DE1BB2" w:rsidRPr="00DE1BB2" w14:paraId="4276E2AB" w14:textId="77777777" w:rsidTr="00BC3FD0">
        <w:trPr>
          <w:trHeight w:val="3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1D6DB0D4"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347</w:t>
            </w:r>
          </w:p>
        </w:tc>
        <w:tc>
          <w:tcPr>
            <w:tcW w:w="993" w:type="dxa"/>
            <w:tcBorders>
              <w:top w:val="nil"/>
              <w:left w:val="nil"/>
              <w:bottom w:val="single" w:sz="4" w:space="0" w:color="000000"/>
              <w:right w:val="single" w:sz="4" w:space="0" w:color="000000"/>
            </w:tcBorders>
            <w:shd w:val="clear" w:color="000000" w:fill="D9D9D9"/>
            <w:noWrap/>
            <w:vAlign w:val="center"/>
            <w:hideMark/>
          </w:tcPr>
          <w:p w14:paraId="1425813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268970</w:t>
            </w:r>
          </w:p>
        </w:tc>
        <w:tc>
          <w:tcPr>
            <w:tcW w:w="3519" w:type="dxa"/>
            <w:tcBorders>
              <w:top w:val="nil"/>
              <w:left w:val="nil"/>
              <w:bottom w:val="single" w:sz="4" w:space="0" w:color="000000"/>
              <w:right w:val="single" w:sz="4" w:space="0" w:color="000000"/>
            </w:tcBorders>
            <w:shd w:val="clear" w:color="auto" w:fill="auto"/>
            <w:vAlign w:val="center"/>
            <w:hideMark/>
          </w:tcPr>
          <w:p w14:paraId="7DDB10C4"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NITROGLICERINA 5MG/ML 10ML</w:t>
            </w:r>
          </w:p>
        </w:tc>
        <w:tc>
          <w:tcPr>
            <w:tcW w:w="1300" w:type="dxa"/>
            <w:tcBorders>
              <w:top w:val="nil"/>
              <w:left w:val="nil"/>
              <w:bottom w:val="single" w:sz="4" w:space="0" w:color="000000"/>
              <w:right w:val="single" w:sz="4" w:space="0" w:color="000000"/>
            </w:tcBorders>
            <w:shd w:val="clear" w:color="auto" w:fill="auto"/>
            <w:vAlign w:val="center"/>
            <w:hideMark/>
          </w:tcPr>
          <w:p w14:paraId="581F1DB9"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3CC4190D"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4A01CF34"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3.000</w:t>
            </w:r>
          </w:p>
        </w:tc>
      </w:tr>
      <w:tr w:rsidR="00DE1BB2" w:rsidRPr="00DE1BB2" w14:paraId="07F99D6A"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65E29FB9"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348</w:t>
            </w:r>
          </w:p>
        </w:tc>
        <w:tc>
          <w:tcPr>
            <w:tcW w:w="993" w:type="dxa"/>
            <w:tcBorders>
              <w:top w:val="nil"/>
              <w:left w:val="nil"/>
              <w:bottom w:val="single" w:sz="4" w:space="0" w:color="000000"/>
              <w:right w:val="single" w:sz="4" w:space="0" w:color="000000"/>
            </w:tcBorders>
            <w:shd w:val="clear" w:color="000000" w:fill="D9D9D9"/>
            <w:noWrap/>
            <w:vAlign w:val="center"/>
            <w:hideMark/>
          </w:tcPr>
          <w:p w14:paraId="421661B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273719</w:t>
            </w:r>
          </w:p>
        </w:tc>
        <w:tc>
          <w:tcPr>
            <w:tcW w:w="3519" w:type="dxa"/>
            <w:tcBorders>
              <w:top w:val="nil"/>
              <w:left w:val="nil"/>
              <w:bottom w:val="single" w:sz="4" w:space="0" w:color="000000"/>
              <w:right w:val="single" w:sz="4" w:space="0" w:color="000000"/>
            </w:tcBorders>
            <w:shd w:val="clear" w:color="auto" w:fill="auto"/>
            <w:vAlign w:val="center"/>
            <w:hideMark/>
          </w:tcPr>
          <w:p w14:paraId="6FB047DB"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NITROPRUSSETO DE SÓDIO 50MG/ML - 2ML</w:t>
            </w:r>
          </w:p>
        </w:tc>
        <w:tc>
          <w:tcPr>
            <w:tcW w:w="1300" w:type="dxa"/>
            <w:tcBorders>
              <w:top w:val="nil"/>
              <w:left w:val="nil"/>
              <w:bottom w:val="single" w:sz="4" w:space="0" w:color="000000"/>
              <w:right w:val="single" w:sz="4" w:space="0" w:color="000000"/>
            </w:tcBorders>
            <w:shd w:val="clear" w:color="auto" w:fill="auto"/>
            <w:vAlign w:val="center"/>
            <w:hideMark/>
          </w:tcPr>
          <w:p w14:paraId="58C17F3D"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Cx c/5</w:t>
            </w:r>
          </w:p>
        </w:tc>
        <w:tc>
          <w:tcPr>
            <w:tcW w:w="1701" w:type="dxa"/>
            <w:tcBorders>
              <w:top w:val="nil"/>
              <w:left w:val="nil"/>
              <w:bottom w:val="single" w:sz="4" w:space="0" w:color="000000"/>
              <w:right w:val="single" w:sz="4" w:space="0" w:color="000000"/>
            </w:tcBorders>
            <w:shd w:val="clear" w:color="auto" w:fill="auto"/>
            <w:vAlign w:val="center"/>
            <w:hideMark/>
          </w:tcPr>
          <w:p w14:paraId="123B298B"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02B57FE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3.000</w:t>
            </w:r>
          </w:p>
        </w:tc>
      </w:tr>
      <w:tr w:rsidR="00DE1BB2" w:rsidRPr="00DE1BB2" w14:paraId="1C39E69C"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0E1897B9"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349</w:t>
            </w:r>
          </w:p>
        </w:tc>
        <w:tc>
          <w:tcPr>
            <w:tcW w:w="993" w:type="dxa"/>
            <w:tcBorders>
              <w:top w:val="nil"/>
              <w:left w:val="nil"/>
              <w:bottom w:val="single" w:sz="4" w:space="0" w:color="000000"/>
              <w:right w:val="single" w:sz="4" w:space="0" w:color="000000"/>
            </w:tcBorders>
            <w:shd w:val="clear" w:color="000000" w:fill="D9D9D9"/>
            <w:noWrap/>
            <w:vAlign w:val="center"/>
            <w:hideMark/>
          </w:tcPr>
          <w:p w14:paraId="60813EC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442584</w:t>
            </w:r>
          </w:p>
        </w:tc>
        <w:tc>
          <w:tcPr>
            <w:tcW w:w="3519" w:type="dxa"/>
            <w:tcBorders>
              <w:top w:val="nil"/>
              <w:left w:val="nil"/>
              <w:bottom w:val="single" w:sz="4" w:space="0" w:color="000000"/>
              <w:right w:val="single" w:sz="4" w:space="0" w:color="000000"/>
            </w:tcBorders>
            <w:shd w:val="clear" w:color="auto" w:fill="auto"/>
            <w:vAlign w:val="center"/>
            <w:hideMark/>
          </w:tcPr>
          <w:p w14:paraId="595169A9"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NOREPINEFRINA 2MG/ML SOL. INJETÁVEL 4ML</w:t>
            </w:r>
          </w:p>
        </w:tc>
        <w:tc>
          <w:tcPr>
            <w:tcW w:w="1300" w:type="dxa"/>
            <w:tcBorders>
              <w:top w:val="nil"/>
              <w:left w:val="nil"/>
              <w:bottom w:val="single" w:sz="4" w:space="0" w:color="000000"/>
              <w:right w:val="single" w:sz="4" w:space="0" w:color="000000"/>
            </w:tcBorders>
            <w:shd w:val="clear" w:color="auto" w:fill="auto"/>
            <w:vAlign w:val="center"/>
            <w:hideMark/>
          </w:tcPr>
          <w:p w14:paraId="234F5E00"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36D5E52A"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46C55AD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10.000</w:t>
            </w:r>
          </w:p>
        </w:tc>
      </w:tr>
      <w:tr w:rsidR="00DE1BB2" w:rsidRPr="00DE1BB2" w14:paraId="6BFC46A6" w14:textId="77777777" w:rsidTr="00BC3FD0">
        <w:trPr>
          <w:trHeight w:val="9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7450AA9D"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350</w:t>
            </w:r>
          </w:p>
        </w:tc>
        <w:tc>
          <w:tcPr>
            <w:tcW w:w="993" w:type="dxa"/>
            <w:tcBorders>
              <w:top w:val="nil"/>
              <w:left w:val="nil"/>
              <w:bottom w:val="single" w:sz="4" w:space="0" w:color="000000"/>
              <w:right w:val="single" w:sz="4" w:space="0" w:color="000000"/>
            </w:tcBorders>
            <w:shd w:val="clear" w:color="000000" w:fill="D9D9D9"/>
            <w:noWrap/>
            <w:vAlign w:val="center"/>
            <w:hideMark/>
          </w:tcPr>
          <w:p w14:paraId="55AE2ED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268160</w:t>
            </w:r>
          </w:p>
        </w:tc>
        <w:tc>
          <w:tcPr>
            <w:tcW w:w="3519" w:type="dxa"/>
            <w:tcBorders>
              <w:top w:val="nil"/>
              <w:left w:val="nil"/>
              <w:bottom w:val="single" w:sz="4" w:space="0" w:color="000000"/>
              <w:right w:val="single" w:sz="4" w:space="0" w:color="000000"/>
            </w:tcBorders>
            <w:shd w:val="clear" w:color="auto" w:fill="auto"/>
            <w:vAlign w:val="center"/>
            <w:hideMark/>
          </w:tcPr>
          <w:p w14:paraId="1648A86F"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OMEPRAZOL 40MG + AMPOLA DILUENTE 10ML PÓ PARA SOLUÇÃO INJETÁVEL</w:t>
            </w:r>
          </w:p>
        </w:tc>
        <w:tc>
          <w:tcPr>
            <w:tcW w:w="1300" w:type="dxa"/>
            <w:tcBorders>
              <w:top w:val="nil"/>
              <w:left w:val="nil"/>
              <w:bottom w:val="single" w:sz="4" w:space="0" w:color="000000"/>
              <w:right w:val="single" w:sz="4" w:space="0" w:color="000000"/>
            </w:tcBorders>
            <w:shd w:val="clear" w:color="auto" w:fill="auto"/>
            <w:vAlign w:val="center"/>
            <w:hideMark/>
          </w:tcPr>
          <w:p w14:paraId="7C725D1F"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4A6B744F"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FRSCO-AMPOLA</w:t>
            </w:r>
          </w:p>
        </w:tc>
        <w:tc>
          <w:tcPr>
            <w:tcW w:w="992" w:type="dxa"/>
            <w:tcBorders>
              <w:top w:val="nil"/>
              <w:left w:val="nil"/>
              <w:bottom w:val="single" w:sz="4" w:space="0" w:color="auto"/>
              <w:right w:val="single" w:sz="4" w:space="0" w:color="auto"/>
            </w:tcBorders>
            <w:shd w:val="clear" w:color="auto" w:fill="auto"/>
            <w:noWrap/>
            <w:vAlign w:val="center"/>
            <w:hideMark/>
          </w:tcPr>
          <w:p w14:paraId="1759D2E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15.000</w:t>
            </w:r>
          </w:p>
        </w:tc>
      </w:tr>
      <w:tr w:rsidR="00DE1BB2" w:rsidRPr="00DE1BB2" w14:paraId="33426292"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482F35A1"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351</w:t>
            </w:r>
          </w:p>
        </w:tc>
        <w:tc>
          <w:tcPr>
            <w:tcW w:w="993" w:type="dxa"/>
            <w:tcBorders>
              <w:top w:val="nil"/>
              <w:left w:val="nil"/>
              <w:bottom w:val="single" w:sz="4" w:space="0" w:color="000000"/>
              <w:right w:val="single" w:sz="4" w:space="0" w:color="000000"/>
            </w:tcBorders>
            <w:shd w:val="clear" w:color="000000" w:fill="D9D9D9"/>
            <w:noWrap/>
            <w:vAlign w:val="center"/>
            <w:hideMark/>
          </w:tcPr>
          <w:p w14:paraId="56294DE9"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268504</w:t>
            </w:r>
          </w:p>
        </w:tc>
        <w:tc>
          <w:tcPr>
            <w:tcW w:w="3519" w:type="dxa"/>
            <w:tcBorders>
              <w:top w:val="nil"/>
              <w:left w:val="nil"/>
              <w:bottom w:val="single" w:sz="4" w:space="0" w:color="000000"/>
              <w:right w:val="single" w:sz="4" w:space="0" w:color="000000"/>
            </w:tcBorders>
            <w:shd w:val="clear" w:color="auto" w:fill="auto"/>
            <w:vAlign w:val="center"/>
            <w:hideMark/>
          </w:tcPr>
          <w:p w14:paraId="099EB71E"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ONDANSETRONA 2MG/ML SOL. INJETÁVEL 2 ML</w:t>
            </w:r>
          </w:p>
        </w:tc>
        <w:tc>
          <w:tcPr>
            <w:tcW w:w="1300" w:type="dxa"/>
            <w:tcBorders>
              <w:top w:val="nil"/>
              <w:left w:val="nil"/>
              <w:bottom w:val="single" w:sz="4" w:space="0" w:color="000000"/>
              <w:right w:val="single" w:sz="4" w:space="0" w:color="000000"/>
            </w:tcBorders>
            <w:shd w:val="clear" w:color="auto" w:fill="auto"/>
            <w:vAlign w:val="center"/>
            <w:hideMark/>
          </w:tcPr>
          <w:p w14:paraId="28E3BAB7"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Cx c/50</w:t>
            </w:r>
          </w:p>
        </w:tc>
        <w:tc>
          <w:tcPr>
            <w:tcW w:w="1701" w:type="dxa"/>
            <w:tcBorders>
              <w:top w:val="nil"/>
              <w:left w:val="nil"/>
              <w:bottom w:val="single" w:sz="4" w:space="0" w:color="000000"/>
              <w:right w:val="single" w:sz="4" w:space="0" w:color="000000"/>
            </w:tcBorders>
            <w:shd w:val="clear" w:color="auto" w:fill="auto"/>
            <w:vAlign w:val="center"/>
            <w:hideMark/>
          </w:tcPr>
          <w:p w14:paraId="437EB687"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6F2D2DC9"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200</w:t>
            </w:r>
          </w:p>
        </w:tc>
      </w:tr>
      <w:tr w:rsidR="00DE1BB2" w:rsidRPr="00DE1BB2" w14:paraId="0BC13AD2"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14CC39E8"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352</w:t>
            </w:r>
          </w:p>
        </w:tc>
        <w:tc>
          <w:tcPr>
            <w:tcW w:w="993" w:type="dxa"/>
            <w:tcBorders>
              <w:top w:val="nil"/>
              <w:left w:val="nil"/>
              <w:bottom w:val="single" w:sz="4" w:space="0" w:color="000000"/>
              <w:right w:val="single" w:sz="4" w:space="0" w:color="000000"/>
            </w:tcBorders>
            <w:shd w:val="clear" w:color="000000" w:fill="D9D9D9"/>
            <w:noWrap/>
            <w:vAlign w:val="center"/>
            <w:hideMark/>
          </w:tcPr>
          <w:p w14:paraId="79D63BF7"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268513</w:t>
            </w:r>
          </w:p>
        </w:tc>
        <w:tc>
          <w:tcPr>
            <w:tcW w:w="3519" w:type="dxa"/>
            <w:tcBorders>
              <w:top w:val="nil"/>
              <w:left w:val="nil"/>
              <w:bottom w:val="single" w:sz="4" w:space="0" w:color="000000"/>
              <w:right w:val="single" w:sz="4" w:space="0" w:color="000000"/>
            </w:tcBorders>
            <w:shd w:val="clear" w:color="auto" w:fill="auto"/>
            <w:vAlign w:val="center"/>
            <w:hideMark/>
          </w:tcPr>
          <w:p w14:paraId="2AC765E6"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 xml:space="preserve">OXACILINA SÓDICA 500MG PÓ PARA SOLUÇÃO INJETÁVEL </w:t>
            </w:r>
          </w:p>
        </w:tc>
        <w:tc>
          <w:tcPr>
            <w:tcW w:w="1300" w:type="dxa"/>
            <w:tcBorders>
              <w:top w:val="nil"/>
              <w:left w:val="nil"/>
              <w:bottom w:val="single" w:sz="4" w:space="0" w:color="000000"/>
              <w:right w:val="single" w:sz="4" w:space="0" w:color="000000"/>
            </w:tcBorders>
            <w:shd w:val="clear" w:color="auto" w:fill="auto"/>
            <w:vAlign w:val="center"/>
            <w:hideMark/>
          </w:tcPr>
          <w:p w14:paraId="3E9CE313"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Cx c/100</w:t>
            </w:r>
          </w:p>
        </w:tc>
        <w:tc>
          <w:tcPr>
            <w:tcW w:w="1701" w:type="dxa"/>
            <w:tcBorders>
              <w:top w:val="nil"/>
              <w:left w:val="nil"/>
              <w:bottom w:val="single" w:sz="4" w:space="0" w:color="000000"/>
              <w:right w:val="single" w:sz="4" w:space="0" w:color="000000"/>
            </w:tcBorders>
            <w:shd w:val="clear" w:color="auto" w:fill="auto"/>
            <w:vAlign w:val="center"/>
            <w:hideMark/>
          </w:tcPr>
          <w:p w14:paraId="23C0246C"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FRASCO-AMPOLA</w:t>
            </w:r>
          </w:p>
        </w:tc>
        <w:tc>
          <w:tcPr>
            <w:tcW w:w="992" w:type="dxa"/>
            <w:tcBorders>
              <w:top w:val="nil"/>
              <w:left w:val="nil"/>
              <w:bottom w:val="single" w:sz="4" w:space="0" w:color="auto"/>
              <w:right w:val="single" w:sz="4" w:space="0" w:color="auto"/>
            </w:tcBorders>
            <w:shd w:val="clear" w:color="auto" w:fill="auto"/>
            <w:noWrap/>
            <w:vAlign w:val="center"/>
            <w:hideMark/>
          </w:tcPr>
          <w:p w14:paraId="1D4218E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w:t>
            </w:r>
          </w:p>
        </w:tc>
      </w:tr>
      <w:tr w:rsidR="00DE1BB2" w:rsidRPr="00DE1BB2" w14:paraId="316FD0B2" w14:textId="77777777" w:rsidTr="00BC3FD0">
        <w:trPr>
          <w:trHeight w:val="3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0EFA3DEB"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353</w:t>
            </w:r>
          </w:p>
        </w:tc>
        <w:tc>
          <w:tcPr>
            <w:tcW w:w="993" w:type="dxa"/>
            <w:tcBorders>
              <w:top w:val="nil"/>
              <w:left w:val="nil"/>
              <w:bottom w:val="single" w:sz="4" w:space="0" w:color="000000"/>
              <w:right w:val="single" w:sz="4" w:space="0" w:color="000000"/>
            </w:tcBorders>
            <w:shd w:val="clear" w:color="000000" w:fill="D9D9D9"/>
            <w:noWrap/>
            <w:vAlign w:val="center"/>
            <w:hideMark/>
          </w:tcPr>
          <w:p w14:paraId="3126199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268277</w:t>
            </w:r>
          </w:p>
        </w:tc>
        <w:tc>
          <w:tcPr>
            <w:tcW w:w="3519" w:type="dxa"/>
            <w:tcBorders>
              <w:top w:val="nil"/>
              <w:left w:val="nil"/>
              <w:bottom w:val="single" w:sz="4" w:space="0" w:color="000000"/>
              <w:right w:val="single" w:sz="4" w:space="0" w:color="000000"/>
            </w:tcBorders>
            <w:shd w:val="clear" w:color="auto" w:fill="auto"/>
            <w:vAlign w:val="center"/>
            <w:hideMark/>
          </w:tcPr>
          <w:p w14:paraId="1DB1938C"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 xml:space="preserve">OCITOCINA 5UI </w:t>
            </w:r>
            <w:proofErr w:type="gramStart"/>
            <w:r w:rsidRPr="00DE1BB2">
              <w:rPr>
                <w:rFonts w:ascii="Arial" w:eastAsia="Times New Roman" w:hAnsi="Arial" w:cs="Arial"/>
                <w:b/>
                <w:color w:val="000000"/>
                <w:sz w:val="18"/>
                <w:szCs w:val="18"/>
                <w:lang w:eastAsia="pt-BR"/>
              </w:rPr>
              <w:t>/  1</w:t>
            </w:r>
            <w:proofErr w:type="gramEnd"/>
            <w:r w:rsidRPr="00DE1BB2">
              <w:rPr>
                <w:rFonts w:ascii="Arial" w:eastAsia="Times New Roman" w:hAnsi="Arial" w:cs="Arial"/>
                <w:b/>
                <w:color w:val="000000"/>
                <w:sz w:val="18"/>
                <w:szCs w:val="18"/>
                <w:lang w:eastAsia="pt-BR"/>
              </w:rPr>
              <w:t xml:space="preserve">ML </w:t>
            </w:r>
          </w:p>
        </w:tc>
        <w:tc>
          <w:tcPr>
            <w:tcW w:w="1300" w:type="dxa"/>
            <w:tcBorders>
              <w:top w:val="nil"/>
              <w:left w:val="nil"/>
              <w:bottom w:val="single" w:sz="4" w:space="0" w:color="000000"/>
              <w:right w:val="single" w:sz="4" w:space="0" w:color="000000"/>
            </w:tcBorders>
            <w:shd w:val="clear" w:color="auto" w:fill="auto"/>
            <w:vAlign w:val="center"/>
            <w:hideMark/>
          </w:tcPr>
          <w:p w14:paraId="407630D6"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Cx c/50</w:t>
            </w:r>
          </w:p>
        </w:tc>
        <w:tc>
          <w:tcPr>
            <w:tcW w:w="1701" w:type="dxa"/>
            <w:tcBorders>
              <w:top w:val="nil"/>
              <w:left w:val="nil"/>
              <w:bottom w:val="single" w:sz="4" w:space="0" w:color="000000"/>
              <w:right w:val="single" w:sz="4" w:space="0" w:color="000000"/>
            </w:tcBorders>
            <w:shd w:val="clear" w:color="auto" w:fill="auto"/>
            <w:vAlign w:val="center"/>
            <w:hideMark/>
          </w:tcPr>
          <w:p w14:paraId="113C4674"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5067994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200</w:t>
            </w:r>
          </w:p>
        </w:tc>
      </w:tr>
      <w:tr w:rsidR="00DE1BB2" w:rsidRPr="00DE1BB2" w14:paraId="2945B042" w14:textId="77777777" w:rsidTr="00BC3FD0">
        <w:trPr>
          <w:trHeight w:val="3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29A61455"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354</w:t>
            </w:r>
          </w:p>
        </w:tc>
        <w:tc>
          <w:tcPr>
            <w:tcW w:w="993" w:type="dxa"/>
            <w:tcBorders>
              <w:top w:val="nil"/>
              <w:left w:val="nil"/>
              <w:bottom w:val="single" w:sz="4" w:space="0" w:color="000000"/>
              <w:right w:val="single" w:sz="4" w:space="0" w:color="000000"/>
            </w:tcBorders>
            <w:shd w:val="clear" w:color="000000" w:fill="D9D9D9"/>
            <w:noWrap/>
            <w:vAlign w:val="center"/>
            <w:hideMark/>
          </w:tcPr>
          <w:p w14:paraId="6366C849"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272329</w:t>
            </w:r>
          </w:p>
        </w:tc>
        <w:tc>
          <w:tcPr>
            <w:tcW w:w="3519" w:type="dxa"/>
            <w:tcBorders>
              <w:top w:val="nil"/>
              <w:left w:val="nil"/>
              <w:bottom w:val="single" w:sz="4" w:space="0" w:color="000000"/>
              <w:right w:val="single" w:sz="4" w:space="0" w:color="000000"/>
            </w:tcBorders>
            <w:shd w:val="clear" w:color="auto" w:fill="auto"/>
            <w:vAlign w:val="center"/>
            <w:hideMark/>
          </w:tcPr>
          <w:p w14:paraId="791E7654"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PETIDINA 50MG/ML 2ML</w:t>
            </w:r>
          </w:p>
        </w:tc>
        <w:tc>
          <w:tcPr>
            <w:tcW w:w="1300" w:type="dxa"/>
            <w:tcBorders>
              <w:top w:val="nil"/>
              <w:left w:val="nil"/>
              <w:bottom w:val="single" w:sz="4" w:space="0" w:color="000000"/>
              <w:right w:val="single" w:sz="4" w:space="0" w:color="000000"/>
            </w:tcBorders>
            <w:shd w:val="clear" w:color="auto" w:fill="auto"/>
            <w:vAlign w:val="center"/>
            <w:hideMark/>
          </w:tcPr>
          <w:p w14:paraId="20AE5E3E"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5C622F63"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3DC0D204"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5.000</w:t>
            </w:r>
          </w:p>
        </w:tc>
      </w:tr>
      <w:tr w:rsidR="00DE1BB2" w:rsidRPr="00DE1BB2" w14:paraId="5E1EE266" w14:textId="77777777" w:rsidTr="00BC3FD0">
        <w:trPr>
          <w:trHeight w:val="9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71878E6B"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lastRenderedPageBreak/>
              <w:t>355</w:t>
            </w:r>
          </w:p>
        </w:tc>
        <w:tc>
          <w:tcPr>
            <w:tcW w:w="993" w:type="dxa"/>
            <w:tcBorders>
              <w:top w:val="nil"/>
              <w:left w:val="nil"/>
              <w:bottom w:val="single" w:sz="4" w:space="0" w:color="000000"/>
              <w:right w:val="single" w:sz="4" w:space="0" w:color="000000"/>
            </w:tcBorders>
            <w:shd w:val="clear" w:color="000000" w:fill="D9D9D9"/>
            <w:noWrap/>
            <w:vAlign w:val="center"/>
            <w:hideMark/>
          </w:tcPr>
          <w:p w14:paraId="786F92C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271725</w:t>
            </w:r>
          </w:p>
        </w:tc>
        <w:tc>
          <w:tcPr>
            <w:tcW w:w="3519" w:type="dxa"/>
            <w:tcBorders>
              <w:top w:val="nil"/>
              <w:left w:val="nil"/>
              <w:bottom w:val="single" w:sz="4" w:space="0" w:color="000000"/>
              <w:right w:val="single" w:sz="4" w:space="0" w:color="000000"/>
            </w:tcBorders>
            <w:shd w:val="clear" w:color="auto" w:fill="auto"/>
            <w:vAlign w:val="center"/>
            <w:hideMark/>
          </w:tcPr>
          <w:p w14:paraId="6B5F02DB"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 xml:space="preserve">PIPERACILINA COM TAZOBACTAMA 4G+500MG PÓ PARA SOLUÇÃO INJETÁVEL </w:t>
            </w:r>
          </w:p>
        </w:tc>
        <w:tc>
          <w:tcPr>
            <w:tcW w:w="1300" w:type="dxa"/>
            <w:tcBorders>
              <w:top w:val="nil"/>
              <w:left w:val="nil"/>
              <w:bottom w:val="single" w:sz="4" w:space="0" w:color="000000"/>
              <w:right w:val="single" w:sz="4" w:space="0" w:color="000000"/>
            </w:tcBorders>
            <w:shd w:val="clear" w:color="auto" w:fill="auto"/>
            <w:vAlign w:val="center"/>
            <w:hideMark/>
          </w:tcPr>
          <w:p w14:paraId="36FD83AB"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36B1178E"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FRASCO-AMPOLA</w:t>
            </w:r>
          </w:p>
        </w:tc>
        <w:tc>
          <w:tcPr>
            <w:tcW w:w="992" w:type="dxa"/>
            <w:tcBorders>
              <w:top w:val="nil"/>
              <w:left w:val="nil"/>
              <w:bottom w:val="single" w:sz="4" w:space="0" w:color="auto"/>
              <w:right w:val="single" w:sz="4" w:space="0" w:color="auto"/>
            </w:tcBorders>
            <w:shd w:val="clear" w:color="auto" w:fill="auto"/>
            <w:noWrap/>
            <w:vAlign w:val="center"/>
            <w:hideMark/>
          </w:tcPr>
          <w:p w14:paraId="42E173A9"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8.000</w:t>
            </w:r>
          </w:p>
        </w:tc>
      </w:tr>
      <w:tr w:rsidR="00DE1BB2" w:rsidRPr="00DE1BB2" w14:paraId="17DE970A" w14:textId="77777777" w:rsidTr="00BC3FD0">
        <w:trPr>
          <w:trHeight w:val="675"/>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61E0523F"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356</w:t>
            </w:r>
          </w:p>
        </w:tc>
        <w:tc>
          <w:tcPr>
            <w:tcW w:w="993" w:type="dxa"/>
            <w:tcBorders>
              <w:top w:val="nil"/>
              <w:left w:val="nil"/>
              <w:bottom w:val="single" w:sz="4" w:space="0" w:color="000000"/>
              <w:right w:val="single" w:sz="4" w:space="0" w:color="000000"/>
            </w:tcBorders>
            <w:shd w:val="clear" w:color="000000" w:fill="D9D9D9"/>
            <w:noWrap/>
            <w:vAlign w:val="center"/>
            <w:hideMark/>
          </w:tcPr>
          <w:p w14:paraId="75C02A0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269833</w:t>
            </w:r>
          </w:p>
        </w:tc>
        <w:tc>
          <w:tcPr>
            <w:tcW w:w="3519" w:type="dxa"/>
            <w:tcBorders>
              <w:top w:val="nil"/>
              <w:left w:val="nil"/>
              <w:bottom w:val="single" w:sz="4" w:space="0" w:color="000000"/>
              <w:right w:val="single" w:sz="4" w:space="0" w:color="000000"/>
            </w:tcBorders>
            <w:shd w:val="clear" w:color="auto" w:fill="auto"/>
            <w:vAlign w:val="center"/>
            <w:hideMark/>
          </w:tcPr>
          <w:p w14:paraId="68185083"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 xml:space="preserve">PRILOCAÍNA </w:t>
            </w:r>
            <w:proofErr w:type="gramStart"/>
            <w:r w:rsidRPr="00DE1BB2">
              <w:rPr>
                <w:rFonts w:ascii="Arial" w:eastAsia="Times New Roman" w:hAnsi="Arial" w:cs="Arial"/>
                <w:b/>
                <w:color w:val="000000"/>
                <w:sz w:val="18"/>
                <w:szCs w:val="18"/>
                <w:lang w:eastAsia="pt-BR"/>
              </w:rPr>
              <w:t>COM  FELIPRESSINA</w:t>
            </w:r>
            <w:proofErr w:type="gramEnd"/>
            <w:r w:rsidRPr="00DE1BB2">
              <w:rPr>
                <w:rFonts w:ascii="Arial" w:eastAsia="Times New Roman" w:hAnsi="Arial" w:cs="Arial"/>
                <w:b/>
                <w:color w:val="000000"/>
                <w:sz w:val="18"/>
                <w:szCs w:val="18"/>
                <w:lang w:eastAsia="pt-BR"/>
              </w:rPr>
              <w:t xml:space="preserve"> 3% + 0,03UI AMPOLA 1.8ML </w:t>
            </w:r>
          </w:p>
        </w:tc>
        <w:tc>
          <w:tcPr>
            <w:tcW w:w="1300" w:type="dxa"/>
            <w:tcBorders>
              <w:top w:val="nil"/>
              <w:left w:val="nil"/>
              <w:bottom w:val="single" w:sz="4" w:space="0" w:color="000000"/>
              <w:right w:val="single" w:sz="4" w:space="0" w:color="000000"/>
            </w:tcBorders>
            <w:shd w:val="clear" w:color="auto" w:fill="auto"/>
            <w:vAlign w:val="center"/>
            <w:hideMark/>
          </w:tcPr>
          <w:p w14:paraId="07D59E04"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291BAC90"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TUBETE</w:t>
            </w:r>
          </w:p>
        </w:tc>
        <w:tc>
          <w:tcPr>
            <w:tcW w:w="992" w:type="dxa"/>
            <w:tcBorders>
              <w:top w:val="nil"/>
              <w:left w:val="nil"/>
              <w:bottom w:val="single" w:sz="4" w:space="0" w:color="auto"/>
              <w:right w:val="single" w:sz="4" w:space="0" w:color="auto"/>
            </w:tcBorders>
            <w:shd w:val="clear" w:color="auto" w:fill="auto"/>
            <w:noWrap/>
            <w:vAlign w:val="center"/>
            <w:hideMark/>
          </w:tcPr>
          <w:p w14:paraId="25B7D12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500</w:t>
            </w:r>
          </w:p>
        </w:tc>
      </w:tr>
      <w:tr w:rsidR="00DE1BB2" w:rsidRPr="00DE1BB2" w14:paraId="2BA3FE6D" w14:textId="77777777" w:rsidTr="00BC3FD0">
        <w:trPr>
          <w:trHeight w:val="9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51550903"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357</w:t>
            </w:r>
          </w:p>
        </w:tc>
        <w:tc>
          <w:tcPr>
            <w:tcW w:w="993" w:type="dxa"/>
            <w:tcBorders>
              <w:top w:val="nil"/>
              <w:left w:val="nil"/>
              <w:bottom w:val="single" w:sz="4" w:space="0" w:color="000000"/>
              <w:right w:val="single" w:sz="4" w:space="0" w:color="000000"/>
            </w:tcBorders>
            <w:shd w:val="clear" w:color="000000" w:fill="D9D9D9"/>
            <w:noWrap/>
            <w:vAlign w:val="center"/>
            <w:hideMark/>
          </w:tcPr>
          <w:p w14:paraId="4647A2A3"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267769</w:t>
            </w:r>
          </w:p>
        </w:tc>
        <w:tc>
          <w:tcPr>
            <w:tcW w:w="3519" w:type="dxa"/>
            <w:tcBorders>
              <w:top w:val="nil"/>
              <w:left w:val="nil"/>
              <w:bottom w:val="single" w:sz="4" w:space="0" w:color="000000"/>
              <w:right w:val="single" w:sz="4" w:space="0" w:color="000000"/>
            </w:tcBorders>
            <w:shd w:val="clear" w:color="auto" w:fill="auto"/>
            <w:vAlign w:val="center"/>
            <w:hideMark/>
          </w:tcPr>
          <w:p w14:paraId="45372C4B"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PROMETAZINA CLORIDRATO 25MG/</w:t>
            </w:r>
            <w:proofErr w:type="gramStart"/>
            <w:r w:rsidRPr="00DE1BB2">
              <w:rPr>
                <w:rFonts w:ascii="Arial" w:eastAsia="Times New Roman" w:hAnsi="Arial" w:cs="Arial"/>
                <w:b/>
                <w:color w:val="000000"/>
                <w:sz w:val="18"/>
                <w:szCs w:val="18"/>
                <w:lang w:eastAsia="pt-BR"/>
              </w:rPr>
              <w:t>ML  SOLUÇÃO</w:t>
            </w:r>
            <w:proofErr w:type="gramEnd"/>
            <w:r w:rsidRPr="00DE1BB2">
              <w:rPr>
                <w:rFonts w:ascii="Arial" w:eastAsia="Times New Roman" w:hAnsi="Arial" w:cs="Arial"/>
                <w:b/>
                <w:color w:val="000000"/>
                <w:sz w:val="18"/>
                <w:szCs w:val="18"/>
                <w:lang w:eastAsia="pt-BR"/>
              </w:rPr>
              <w:t xml:space="preserve"> INJETÁVEL  2ML</w:t>
            </w:r>
          </w:p>
        </w:tc>
        <w:tc>
          <w:tcPr>
            <w:tcW w:w="1300" w:type="dxa"/>
            <w:tcBorders>
              <w:top w:val="nil"/>
              <w:left w:val="nil"/>
              <w:bottom w:val="single" w:sz="4" w:space="0" w:color="000000"/>
              <w:right w:val="single" w:sz="4" w:space="0" w:color="000000"/>
            </w:tcBorders>
            <w:shd w:val="clear" w:color="auto" w:fill="auto"/>
            <w:vAlign w:val="center"/>
            <w:hideMark/>
          </w:tcPr>
          <w:p w14:paraId="70AB145B"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6E38E277"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1754CF5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10.000</w:t>
            </w:r>
          </w:p>
        </w:tc>
      </w:tr>
      <w:tr w:rsidR="00DE1BB2" w:rsidRPr="00DE1BB2" w14:paraId="02D17CB0"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tcPr>
          <w:p w14:paraId="4D6454B1"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358</w:t>
            </w:r>
          </w:p>
        </w:tc>
        <w:tc>
          <w:tcPr>
            <w:tcW w:w="993" w:type="dxa"/>
            <w:tcBorders>
              <w:top w:val="nil"/>
              <w:left w:val="nil"/>
              <w:bottom w:val="single" w:sz="4" w:space="0" w:color="000000"/>
              <w:right w:val="single" w:sz="4" w:space="0" w:color="000000"/>
            </w:tcBorders>
            <w:shd w:val="clear" w:color="000000" w:fill="D9D9D9"/>
            <w:noWrap/>
            <w:vAlign w:val="center"/>
            <w:hideMark/>
          </w:tcPr>
          <w:p w14:paraId="1D11F3E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305935</w:t>
            </w:r>
          </w:p>
        </w:tc>
        <w:tc>
          <w:tcPr>
            <w:tcW w:w="3519" w:type="dxa"/>
            <w:tcBorders>
              <w:top w:val="nil"/>
              <w:left w:val="nil"/>
              <w:bottom w:val="single" w:sz="4" w:space="0" w:color="000000"/>
              <w:right w:val="single" w:sz="4" w:space="0" w:color="000000"/>
            </w:tcBorders>
            <w:shd w:val="clear" w:color="auto" w:fill="auto"/>
            <w:vAlign w:val="center"/>
            <w:hideMark/>
          </w:tcPr>
          <w:p w14:paraId="54C5AF97"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PROPOFOL 10MG/</w:t>
            </w:r>
            <w:proofErr w:type="gramStart"/>
            <w:r w:rsidRPr="00DE1BB2">
              <w:rPr>
                <w:rFonts w:ascii="Arial" w:eastAsia="Times New Roman" w:hAnsi="Arial" w:cs="Arial"/>
                <w:b/>
                <w:color w:val="000000"/>
                <w:sz w:val="18"/>
                <w:szCs w:val="18"/>
                <w:lang w:eastAsia="pt-BR"/>
              </w:rPr>
              <w:t>ML  EMULSÃO</w:t>
            </w:r>
            <w:proofErr w:type="gramEnd"/>
            <w:r w:rsidRPr="00DE1BB2">
              <w:rPr>
                <w:rFonts w:ascii="Arial" w:eastAsia="Times New Roman" w:hAnsi="Arial" w:cs="Arial"/>
                <w:b/>
                <w:color w:val="000000"/>
                <w:sz w:val="18"/>
                <w:szCs w:val="18"/>
                <w:lang w:eastAsia="pt-BR"/>
              </w:rPr>
              <w:t xml:space="preserve"> INJETÁVEL 20ML</w:t>
            </w:r>
          </w:p>
        </w:tc>
        <w:tc>
          <w:tcPr>
            <w:tcW w:w="1300" w:type="dxa"/>
            <w:tcBorders>
              <w:top w:val="nil"/>
              <w:left w:val="nil"/>
              <w:bottom w:val="single" w:sz="4" w:space="0" w:color="000000"/>
              <w:right w:val="single" w:sz="4" w:space="0" w:color="000000"/>
            </w:tcBorders>
            <w:shd w:val="clear" w:color="auto" w:fill="auto"/>
            <w:vAlign w:val="center"/>
            <w:hideMark/>
          </w:tcPr>
          <w:p w14:paraId="3EEE1E2E"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50089AE2"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FRASCO</w:t>
            </w:r>
          </w:p>
        </w:tc>
        <w:tc>
          <w:tcPr>
            <w:tcW w:w="992" w:type="dxa"/>
            <w:tcBorders>
              <w:top w:val="nil"/>
              <w:left w:val="nil"/>
              <w:bottom w:val="single" w:sz="4" w:space="0" w:color="auto"/>
              <w:right w:val="single" w:sz="4" w:space="0" w:color="auto"/>
            </w:tcBorders>
            <w:shd w:val="clear" w:color="auto" w:fill="auto"/>
            <w:noWrap/>
            <w:vAlign w:val="center"/>
            <w:hideMark/>
          </w:tcPr>
          <w:p w14:paraId="752AB793"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1.000</w:t>
            </w:r>
          </w:p>
        </w:tc>
      </w:tr>
      <w:tr w:rsidR="00DE1BB2" w:rsidRPr="00DE1BB2" w14:paraId="14400C5F" w14:textId="77777777" w:rsidTr="00BC3FD0">
        <w:trPr>
          <w:trHeight w:val="600"/>
          <w:jc w:val="center"/>
        </w:trPr>
        <w:tc>
          <w:tcPr>
            <w:tcW w:w="567" w:type="dxa"/>
            <w:tcBorders>
              <w:top w:val="nil"/>
              <w:left w:val="single" w:sz="4" w:space="0" w:color="000000"/>
              <w:bottom w:val="single" w:sz="4" w:space="0" w:color="auto"/>
              <w:right w:val="single" w:sz="4" w:space="0" w:color="000000"/>
            </w:tcBorders>
            <w:shd w:val="clear" w:color="000000" w:fill="D9D9D9"/>
            <w:noWrap/>
            <w:vAlign w:val="center"/>
          </w:tcPr>
          <w:p w14:paraId="39A93033"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359</w:t>
            </w:r>
          </w:p>
        </w:tc>
        <w:tc>
          <w:tcPr>
            <w:tcW w:w="993" w:type="dxa"/>
            <w:tcBorders>
              <w:top w:val="nil"/>
              <w:left w:val="nil"/>
              <w:bottom w:val="single" w:sz="4" w:space="0" w:color="auto"/>
              <w:right w:val="single" w:sz="4" w:space="0" w:color="000000"/>
            </w:tcBorders>
            <w:shd w:val="clear" w:color="000000" w:fill="D9D9D9"/>
            <w:noWrap/>
            <w:vAlign w:val="center"/>
            <w:hideMark/>
          </w:tcPr>
          <w:p w14:paraId="2AAADA37"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272362</w:t>
            </w:r>
          </w:p>
        </w:tc>
        <w:tc>
          <w:tcPr>
            <w:tcW w:w="3519" w:type="dxa"/>
            <w:tcBorders>
              <w:top w:val="nil"/>
              <w:left w:val="nil"/>
              <w:bottom w:val="single" w:sz="4" w:space="0" w:color="auto"/>
              <w:right w:val="single" w:sz="4" w:space="0" w:color="000000"/>
            </w:tcBorders>
            <w:shd w:val="clear" w:color="auto" w:fill="auto"/>
            <w:vAlign w:val="center"/>
            <w:hideMark/>
          </w:tcPr>
          <w:p w14:paraId="7782379C"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PROTAMINA CLORIDRATO  1% - SOL. INJETÁVEL 5ML</w:t>
            </w:r>
          </w:p>
        </w:tc>
        <w:tc>
          <w:tcPr>
            <w:tcW w:w="1300" w:type="dxa"/>
            <w:tcBorders>
              <w:top w:val="nil"/>
              <w:left w:val="nil"/>
              <w:bottom w:val="single" w:sz="4" w:space="0" w:color="auto"/>
              <w:right w:val="single" w:sz="4" w:space="0" w:color="000000"/>
            </w:tcBorders>
            <w:shd w:val="clear" w:color="auto" w:fill="auto"/>
            <w:vAlign w:val="center"/>
            <w:hideMark/>
          </w:tcPr>
          <w:p w14:paraId="599C4E63"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auto"/>
              <w:right w:val="single" w:sz="4" w:space="0" w:color="000000"/>
            </w:tcBorders>
            <w:shd w:val="clear" w:color="auto" w:fill="auto"/>
            <w:vAlign w:val="center"/>
            <w:hideMark/>
          </w:tcPr>
          <w:p w14:paraId="5C780966"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040D7B4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200</w:t>
            </w:r>
          </w:p>
        </w:tc>
      </w:tr>
      <w:tr w:rsidR="00DE1BB2" w:rsidRPr="00DE1BB2" w14:paraId="2CEC5C1B" w14:textId="77777777" w:rsidTr="00BC3FD0">
        <w:trPr>
          <w:trHeight w:val="1500"/>
          <w:jc w:val="center"/>
        </w:trPr>
        <w:tc>
          <w:tcPr>
            <w:tcW w:w="567" w:type="dxa"/>
            <w:tcBorders>
              <w:top w:val="single" w:sz="4" w:space="0" w:color="auto"/>
              <w:left w:val="single" w:sz="4" w:space="0" w:color="000000"/>
              <w:bottom w:val="single" w:sz="4" w:space="0" w:color="auto"/>
              <w:right w:val="single" w:sz="4" w:space="0" w:color="000000"/>
            </w:tcBorders>
            <w:shd w:val="clear" w:color="000000" w:fill="D9D9D9"/>
            <w:noWrap/>
            <w:vAlign w:val="center"/>
          </w:tcPr>
          <w:p w14:paraId="7827525A"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360</w:t>
            </w:r>
          </w:p>
        </w:tc>
        <w:tc>
          <w:tcPr>
            <w:tcW w:w="993" w:type="dxa"/>
            <w:tcBorders>
              <w:top w:val="single" w:sz="4" w:space="0" w:color="auto"/>
              <w:left w:val="nil"/>
              <w:bottom w:val="single" w:sz="4" w:space="0" w:color="auto"/>
              <w:right w:val="single" w:sz="4" w:space="0" w:color="000000"/>
            </w:tcBorders>
            <w:shd w:val="clear" w:color="000000" w:fill="D9D9D9"/>
            <w:noWrap/>
            <w:vAlign w:val="center"/>
            <w:hideMark/>
          </w:tcPr>
          <w:p w14:paraId="178F4F9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461158</w:t>
            </w:r>
          </w:p>
        </w:tc>
        <w:tc>
          <w:tcPr>
            <w:tcW w:w="3519" w:type="dxa"/>
            <w:tcBorders>
              <w:top w:val="single" w:sz="4" w:space="0" w:color="auto"/>
              <w:left w:val="nil"/>
              <w:bottom w:val="single" w:sz="4" w:space="0" w:color="auto"/>
              <w:right w:val="single" w:sz="4" w:space="0" w:color="000000"/>
            </w:tcBorders>
            <w:shd w:val="clear" w:color="auto" w:fill="auto"/>
            <w:vAlign w:val="center"/>
            <w:hideMark/>
          </w:tcPr>
          <w:p w14:paraId="6FED284C"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PROTETOR SOLAR -  TIPO PROTEÇÃO UVA/UVB, FATOR PROTEÇÃO 50, LOÇÃO CREMOSA, ISENTO DE ÓLEO, FRASCO 120ML</w:t>
            </w:r>
          </w:p>
        </w:tc>
        <w:tc>
          <w:tcPr>
            <w:tcW w:w="1300" w:type="dxa"/>
            <w:tcBorders>
              <w:top w:val="single" w:sz="4" w:space="0" w:color="auto"/>
              <w:left w:val="nil"/>
              <w:bottom w:val="single" w:sz="4" w:space="0" w:color="auto"/>
              <w:right w:val="single" w:sz="4" w:space="0" w:color="000000"/>
            </w:tcBorders>
            <w:shd w:val="clear" w:color="auto" w:fill="auto"/>
            <w:vAlign w:val="center"/>
            <w:hideMark/>
          </w:tcPr>
          <w:p w14:paraId="782FE0A5"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14:paraId="5FCA0FA7"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FRASCO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5C7614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200</w:t>
            </w:r>
          </w:p>
        </w:tc>
      </w:tr>
      <w:tr w:rsidR="00DE1BB2" w:rsidRPr="00DE1BB2" w14:paraId="5C57523B" w14:textId="77777777" w:rsidTr="00BC3FD0">
        <w:trPr>
          <w:trHeight w:val="1200"/>
          <w:jc w:val="center"/>
        </w:trPr>
        <w:tc>
          <w:tcPr>
            <w:tcW w:w="567" w:type="dxa"/>
            <w:tcBorders>
              <w:top w:val="single" w:sz="4" w:space="0" w:color="auto"/>
              <w:left w:val="single" w:sz="4" w:space="0" w:color="000000"/>
              <w:bottom w:val="single" w:sz="4" w:space="0" w:color="000000"/>
              <w:right w:val="single" w:sz="4" w:space="0" w:color="000000"/>
            </w:tcBorders>
            <w:shd w:val="clear" w:color="000000" w:fill="D9D9D9"/>
            <w:noWrap/>
            <w:vAlign w:val="center"/>
            <w:hideMark/>
          </w:tcPr>
          <w:p w14:paraId="029633D5"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361</w:t>
            </w:r>
          </w:p>
        </w:tc>
        <w:tc>
          <w:tcPr>
            <w:tcW w:w="993" w:type="dxa"/>
            <w:tcBorders>
              <w:top w:val="single" w:sz="4" w:space="0" w:color="auto"/>
              <w:left w:val="nil"/>
              <w:bottom w:val="single" w:sz="4" w:space="0" w:color="000000"/>
              <w:right w:val="single" w:sz="4" w:space="0" w:color="000000"/>
            </w:tcBorders>
            <w:shd w:val="clear" w:color="000000" w:fill="D9D9D9"/>
            <w:noWrap/>
            <w:vAlign w:val="center"/>
            <w:hideMark/>
          </w:tcPr>
          <w:p w14:paraId="574F127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432411</w:t>
            </w:r>
          </w:p>
        </w:tc>
        <w:tc>
          <w:tcPr>
            <w:tcW w:w="3519" w:type="dxa"/>
            <w:tcBorders>
              <w:top w:val="single" w:sz="4" w:space="0" w:color="auto"/>
              <w:left w:val="nil"/>
              <w:bottom w:val="single" w:sz="4" w:space="0" w:color="000000"/>
              <w:right w:val="single" w:sz="4" w:space="0" w:color="000000"/>
            </w:tcBorders>
            <w:shd w:val="clear" w:color="auto" w:fill="auto"/>
            <w:vAlign w:val="center"/>
            <w:hideMark/>
          </w:tcPr>
          <w:p w14:paraId="0F8395BB"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proofErr w:type="gramStart"/>
            <w:r w:rsidRPr="00DE1BB2">
              <w:rPr>
                <w:rFonts w:ascii="Arial" w:eastAsia="Times New Roman" w:hAnsi="Arial" w:cs="Arial"/>
                <w:b/>
                <w:color w:val="000000"/>
                <w:sz w:val="18"/>
                <w:szCs w:val="18"/>
                <w:lang w:eastAsia="pt-BR"/>
              </w:rPr>
              <w:t>REPELENTE À</w:t>
            </w:r>
            <w:proofErr w:type="gramEnd"/>
            <w:r w:rsidRPr="00DE1BB2">
              <w:rPr>
                <w:rFonts w:ascii="Arial" w:eastAsia="Times New Roman" w:hAnsi="Arial" w:cs="Arial"/>
                <w:b/>
                <w:color w:val="000000"/>
                <w:sz w:val="18"/>
                <w:szCs w:val="18"/>
                <w:lang w:eastAsia="pt-BR"/>
              </w:rPr>
              <w:t xml:space="preserve"> BASE DE ICARIDINA, CONCENTRAÇÃO ATÉ 25%, ISENTO DE ÓLEO, SPRAY 100ML</w:t>
            </w:r>
          </w:p>
        </w:tc>
        <w:tc>
          <w:tcPr>
            <w:tcW w:w="1300" w:type="dxa"/>
            <w:tcBorders>
              <w:top w:val="single" w:sz="4" w:space="0" w:color="auto"/>
              <w:left w:val="nil"/>
              <w:bottom w:val="single" w:sz="4" w:space="0" w:color="000000"/>
              <w:right w:val="single" w:sz="4" w:space="0" w:color="000000"/>
            </w:tcBorders>
            <w:shd w:val="clear" w:color="auto" w:fill="auto"/>
            <w:vAlign w:val="center"/>
            <w:hideMark/>
          </w:tcPr>
          <w:p w14:paraId="4613EA25"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14:paraId="050A64A9"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FRASCO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AC46B5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200</w:t>
            </w:r>
          </w:p>
        </w:tc>
      </w:tr>
      <w:tr w:rsidR="00DE1BB2" w:rsidRPr="00DE1BB2" w14:paraId="4EBA0EA7" w14:textId="77777777" w:rsidTr="00BC3FD0">
        <w:trPr>
          <w:trHeight w:val="9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hideMark/>
          </w:tcPr>
          <w:p w14:paraId="1CFA8910"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362</w:t>
            </w:r>
          </w:p>
        </w:tc>
        <w:tc>
          <w:tcPr>
            <w:tcW w:w="993" w:type="dxa"/>
            <w:tcBorders>
              <w:top w:val="nil"/>
              <w:left w:val="nil"/>
              <w:bottom w:val="single" w:sz="4" w:space="0" w:color="000000"/>
              <w:right w:val="single" w:sz="4" w:space="0" w:color="000000"/>
            </w:tcBorders>
            <w:shd w:val="clear" w:color="000000" w:fill="D9D9D9"/>
            <w:noWrap/>
            <w:vAlign w:val="center"/>
            <w:hideMark/>
          </w:tcPr>
          <w:p w14:paraId="5268E64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303292</w:t>
            </w:r>
          </w:p>
        </w:tc>
        <w:tc>
          <w:tcPr>
            <w:tcW w:w="3519" w:type="dxa"/>
            <w:tcBorders>
              <w:top w:val="nil"/>
              <w:left w:val="nil"/>
              <w:bottom w:val="single" w:sz="4" w:space="0" w:color="000000"/>
              <w:right w:val="single" w:sz="4" w:space="0" w:color="000000"/>
            </w:tcBorders>
            <w:shd w:val="clear" w:color="auto" w:fill="auto"/>
            <w:vAlign w:val="center"/>
            <w:hideMark/>
          </w:tcPr>
          <w:p w14:paraId="1D5820B8"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RINGER COM LACTADO DE SÓDIO, FRASCO C/ 500 ML SISTEMA FECHADO</w:t>
            </w:r>
          </w:p>
        </w:tc>
        <w:tc>
          <w:tcPr>
            <w:tcW w:w="1300" w:type="dxa"/>
            <w:tcBorders>
              <w:top w:val="nil"/>
              <w:left w:val="nil"/>
              <w:bottom w:val="single" w:sz="4" w:space="0" w:color="000000"/>
              <w:right w:val="single" w:sz="4" w:space="0" w:color="000000"/>
            </w:tcBorders>
            <w:shd w:val="clear" w:color="auto" w:fill="auto"/>
            <w:vAlign w:val="center"/>
            <w:hideMark/>
          </w:tcPr>
          <w:p w14:paraId="58EBF946"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6FC6E8BD"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BOLSA</w:t>
            </w:r>
          </w:p>
        </w:tc>
        <w:tc>
          <w:tcPr>
            <w:tcW w:w="992" w:type="dxa"/>
            <w:tcBorders>
              <w:top w:val="nil"/>
              <w:left w:val="nil"/>
              <w:bottom w:val="single" w:sz="4" w:space="0" w:color="auto"/>
              <w:right w:val="single" w:sz="4" w:space="0" w:color="auto"/>
            </w:tcBorders>
            <w:shd w:val="clear" w:color="auto" w:fill="auto"/>
            <w:noWrap/>
            <w:vAlign w:val="center"/>
            <w:hideMark/>
          </w:tcPr>
          <w:p w14:paraId="3CDB939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30.000</w:t>
            </w:r>
          </w:p>
        </w:tc>
      </w:tr>
      <w:tr w:rsidR="00DE1BB2" w:rsidRPr="00DE1BB2" w14:paraId="7398A89C"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hideMark/>
          </w:tcPr>
          <w:p w14:paraId="52D0EDBD"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363</w:t>
            </w:r>
          </w:p>
        </w:tc>
        <w:tc>
          <w:tcPr>
            <w:tcW w:w="993" w:type="dxa"/>
            <w:tcBorders>
              <w:top w:val="nil"/>
              <w:left w:val="nil"/>
              <w:bottom w:val="single" w:sz="4" w:space="0" w:color="000000"/>
              <w:right w:val="single" w:sz="4" w:space="0" w:color="000000"/>
            </w:tcBorders>
            <w:shd w:val="clear" w:color="000000" w:fill="D9D9D9"/>
            <w:noWrap/>
            <w:vAlign w:val="center"/>
            <w:hideMark/>
          </w:tcPr>
          <w:p w14:paraId="343D5A0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448617</w:t>
            </w:r>
          </w:p>
        </w:tc>
        <w:tc>
          <w:tcPr>
            <w:tcW w:w="3519" w:type="dxa"/>
            <w:tcBorders>
              <w:top w:val="nil"/>
              <w:left w:val="nil"/>
              <w:bottom w:val="single" w:sz="4" w:space="0" w:color="000000"/>
              <w:right w:val="single" w:sz="4" w:space="0" w:color="000000"/>
            </w:tcBorders>
            <w:shd w:val="clear" w:color="auto" w:fill="auto"/>
            <w:vAlign w:val="center"/>
            <w:hideMark/>
          </w:tcPr>
          <w:p w14:paraId="30B3ADBD"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 xml:space="preserve">FERRO Iii 50MG/ML SOLUÇÃO INJETÁVEL 5ML </w:t>
            </w:r>
          </w:p>
        </w:tc>
        <w:tc>
          <w:tcPr>
            <w:tcW w:w="1300" w:type="dxa"/>
            <w:tcBorders>
              <w:top w:val="nil"/>
              <w:left w:val="nil"/>
              <w:bottom w:val="single" w:sz="4" w:space="0" w:color="000000"/>
              <w:right w:val="single" w:sz="4" w:space="0" w:color="000000"/>
            </w:tcBorders>
            <w:shd w:val="clear" w:color="auto" w:fill="auto"/>
            <w:vAlign w:val="center"/>
            <w:hideMark/>
          </w:tcPr>
          <w:p w14:paraId="781CF46A"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09D96EA9"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75770F73"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2.000</w:t>
            </w:r>
          </w:p>
        </w:tc>
      </w:tr>
      <w:tr w:rsidR="00DE1BB2" w:rsidRPr="00DE1BB2" w14:paraId="765155BF"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hideMark/>
          </w:tcPr>
          <w:p w14:paraId="42895000"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364</w:t>
            </w:r>
          </w:p>
        </w:tc>
        <w:tc>
          <w:tcPr>
            <w:tcW w:w="993" w:type="dxa"/>
            <w:tcBorders>
              <w:top w:val="nil"/>
              <w:left w:val="nil"/>
              <w:bottom w:val="single" w:sz="4" w:space="0" w:color="000000"/>
              <w:right w:val="single" w:sz="4" w:space="0" w:color="000000"/>
            </w:tcBorders>
            <w:shd w:val="clear" w:color="000000" w:fill="D9D9D9"/>
            <w:noWrap/>
            <w:vAlign w:val="center"/>
            <w:hideMark/>
          </w:tcPr>
          <w:p w14:paraId="28CED60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268523</w:t>
            </w:r>
          </w:p>
        </w:tc>
        <w:tc>
          <w:tcPr>
            <w:tcW w:w="3519" w:type="dxa"/>
            <w:tcBorders>
              <w:top w:val="nil"/>
              <w:left w:val="nil"/>
              <w:bottom w:val="single" w:sz="4" w:space="0" w:color="000000"/>
              <w:right w:val="single" w:sz="4" w:space="0" w:color="000000"/>
            </w:tcBorders>
            <w:shd w:val="clear" w:color="auto" w:fill="auto"/>
            <w:vAlign w:val="center"/>
            <w:hideMark/>
          </w:tcPr>
          <w:p w14:paraId="21F6D0EC"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SALBUTAMOL 0,5MG/ML SOL. INJETÁVEL 1ML</w:t>
            </w:r>
          </w:p>
        </w:tc>
        <w:tc>
          <w:tcPr>
            <w:tcW w:w="1300" w:type="dxa"/>
            <w:tcBorders>
              <w:top w:val="nil"/>
              <w:left w:val="nil"/>
              <w:bottom w:val="single" w:sz="4" w:space="0" w:color="000000"/>
              <w:right w:val="single" w:sz="4" w:space="0" w:color="000000"/>
            </w:tcBorders>
            <w:shd w:val="clear" w:color="auto" w:fill="auto"/>
            <w:vAlign w:val="center"/>
            <w:hideMark/>
          </w:tcPr>
          <w:p w14:paraId="14B9AE8D"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326A0F45"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29D89ED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2.000</w:t>
            </w:r>
          </w:p>
        </w:tc>
      </w:tr>
      <w:tr w:rsidR="00DE1BB2" w:rsidRPr="00DE1BB2" w14:paraId="6CF6D1FB"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hideMark/>
          </w:tcPr>
          <w:p w14:paraId="29536577"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365</w:t>
            </w:r>
          </w:p>
        </w:tc>
        <w:tc>
          <w:tcPr>
            <w:tcW w:w="993" w:type="dxa"/>
            <w:tcBorders>
              <w:top w:val="nil"/>
              <w:left w:val="nil"/>
              <w:bottom w:val="nil"/>
              <w:right w:val="single" w:sz="4" w:space="0" w:color="000000"/>
            </w:tcBorders>
            <w:shd w:val="clear" w:color="000000" w:fill="D9D9D9"/>
            <w:noWrap/>
            <w:vAlign w:val="center"/>
            <w:hideMark/>
          </w:tcPr>
          <w:p w14:paraId="7F68616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308877</w:t>
            </w:r>
          </w:p>
        </w:tc>
        <w:tc>
          <w:tcPr>
            <w:tcW w:w="3519" w:type="dxa"/>
            <w:tcBorders>
              <w:top w:val="nil"/>
              <w:left w:val="nil"/>
              <w:bottom w:val="single" w:sz="4" w:space="0" w:color="000000"/>
              <w:right w:val="single" w:sz="4" w:space="0" w:color="000000"/>
            </w:tcBorders>
            <w:shd w:val="clear" w:color="auto" w:fill="auto"/>
            <w:vAlign w:val="center"/>
            <w:hideMark/>
          </w:tcPr>
          <w:p w14:paraId="626E21E2"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SEVOFLURANO 100 ML LÍQUIDO INALANTE</w:t>
            </w:r>
          </w:p>
        </w:tc>
        <w:tc>
          <w:tcPr>
            <w:tcW w:w="1300" w:type="dxa"/>
            <w:tcBorders>
              <w:top w:val="nil"/>
              <w:left w:val="nil"/>
              <w:bottom w:val="single" w:sz="4" w:space="0" w:color="000000"/>
              <w:right w:val="single" w:sz="4" w:space="0" w:color="000000"/>
            </w:tcBorders>
            <w:shd w:val="clear" w:color="auto" w:fill="auto"/>
            <w:vAlign w:val="center"/>
            <w:hideMark/>
          </w:tcPr>
          <w:p w14:paraId="3616B70A"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Frasco 100ml</w:t>
            </w:r>
          </w:p>
        </w:tc>
        <w:tc>
          <w:tcPr>
            <w:tcW w:w="1701" w:type="dxa"/>
            <w:tcBorders>
              <w:top w:val="nil"/>
              <w:left w:val="nil"/>
              <w:bottom w:val="single" w:sz="4" w:space="0" w:color="000000"/>
              <w:right w:val="single" w:sz="4" w:space="0" w:color="000000"/>
            </w:tcBorders>
            <w:shd w:val="clear" w:color="auto" w:fill="auto"/>
            <w:vAlign w:val="center"/>
            <w:hideMark/>
          </w:tcPr>
          <w:p w14:paraId="2078CF9B"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FRASCO</w:t>
            </w:r>
          </w:p>
        </w:tc>
        <w:tc>
          <w:tcPr>
            <w:tcW w:w="992" w:type="dxa"/>
            <w:tcBorders>
              <w:top w:val="nil"/>
              <w:left w:val="nil"/>
              <w:bottom w:val="single" w:sz="4" w:space="0" w:color="auto"/>
              <w:right w:val="single" w:sz="4" w:space="0" w:color="auto"/>
            </w:tcBorders>
            <w:shd w:val="clear" w:color="auto" w:fill="auto"/>
            <w:noWrap/>
            <w:vAlign w:val="center"/>
            <w:hideMark/>
          </w:tcPr>
          <w:p w14:paraId="55C12009"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50</w:t>
            </w:r>
          </w:p>
        </w:tc>
      </w:tr>
      <w:tr w:rsidR="00DE1BB2" w:rsidRPr="00DE1BB2" w14:paraId="61D04F3A" w14:textId="77777777" w:rsidTr="00BC3FD0">
        <w:trPr>
          <w:trHeight w:val="3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hideMark/>
          </w:tcPr>
          <w:p w14:paraId="53E28CC8"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366</w:t>
            </w:r>
          </w:p>
        </w:tc>
        <w:tc>
          <w:tcPr>
            <w:tcW w:w="993" w:type="dxa"/>
            <w:tcBorders>
              <w:top w:val="single" w:sz="4" w:space="0" w:color="auto"/>
              <w:left w:val="nil"/>
              <w:bottom w:val="single" w:sz="4" w:space="0" w:color="auto"/>
              <w:right w:val="single" w:sz="4" w:space="0" w:color="auto"/>
            </w:tcBorders>
            <w:shd w:val="clear" w:color="000000" w:fill="D9D9D9"/>
            <w:noWrap/>
            <w:vAlign w:val="center"/>
            <w:hideMark/>
          </w:tcPr>
          <w:p w14:paraId="353FC593"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267765</w:t>
            </w:r>
          </w:p>
        </w:tc>
        <w:tc>
          <w:tcPr>
            <w:tcW w:w="3519" w:type="dxa"/>
            <w:tcBorders>
              <w:top w:val="nil"/>
              <w:left w:val="nil"/>
              <w:bottom w:val="nil"/>
              <w:right w:val="single" w:sz="4" w:space="0" w:color="000000"/>
            </w:tcBorders>
            <w:shd w:val="clear" w:color="auto" w:fill="auto"/>
            <w:vAlign w:val="center"/>
            <w:hideMark/>
          </w:tcPr>
          <w:p w14:paraId="6A8B67F9"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 xml:space="preserve">SULFADIAZINA 500MG </w:t>
            </w:r>
          </w:p>
        </w:tc>
        <w:tc>
          <w:tcPr>
            <w:tcW w:w="1300" w:type="dxa"/>
            <w:tcBorders>
              <w:top w:val="nil"/>
              <w:left w:val="nil"/>
              <w:bottom w:val="single" w:sz="4" w:space="0" w:color="000000"/>
              <w:right w:val="single" w:sz="4" w:space="0" w:color="000000"/>
            </w:tcBorders>
            <w:shd w:val="clear" w:color="auto" w:fill="auto"/>
            <w:vAlign w:val="center"/>
            <w:hideMark/>
          </w:tcPr>
          <w:p w14:paraId="0120B7EB"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nil"/>
              <w:right w:val="single" w:sz="4" w:space="0" w:color="000000"/>
            </w:tcBorders>
            <w:shd w:val="clear" w:color="auto" w:fill="auto"/>
            <w:vAlign w:val="center"/>
            <w:hideMark/>
          </w:tcPr>
          <w:p w14:paraId="5F3C5A88"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COMPRIMIDO</w:t>
            </w:r>
          </w:p>
        </w:tc>
        <w:tc>
          <w:tcPr>
            <w:tcW w:w="992" w:type="dxa"/>
            <w:tcBorders>
              <w:top w:val="nil"/>
              <w:left w:val="nil"/>
              <w:bottom w:val="single" w:sz="4" w:space="0" w:color="auto"/>
              <w:right w:val="single" w:sz="4" w:space="0" w:color="auto"/>
            </w:tcBorders>
            <w:shd w:val="clear" w:color="auto" w:fill="auto"/>
            <w:noWrap/>
            <w:vAlign w:val="center"/>
            <w:hideMark/>
          </w:tcPr>
          <w:p w14:paraId="2969FB09"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1.500</w:t>
            </w:r>
          </w:p>
        </w:tc>
      </w:tr>
      <w:tr w:rsidR="00DE1BB2" w:rsidRPr="00DE1BB2" w14:paraId="43270F1F"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hideMark/>
          </w:tcPr>
          <w:p w14:paraId="0F7C3E70"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367</w:t>
            </w:r>
          </w:p>
        </w:tc>
        <w:tc>
          <w:tcPr>
            <w:tcW w:w="993" w:type="dxa"/>
            <w:tcBorders>
              <w:top w:val="nil"/>
              <w:left w:val="nil"/>
              <w:bottom w:val="single" w:sz="4" w:space="0" w:color="auto"/>
              <w:right w:val="single" w:sz="4" w:space="0" w:color="auto"/>
            </w:tcBorders>
            <w:shd w:val="clear" w:color="000000" w:fill="D9D9D9"/>
            <w:noWrap/>
            <w:vAlign w:val="center"/>
            <w:hideMark/>
          </w:tcPr>
          <w:p w14:paraId="2C74046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272089</w:t>
            </w:r>
          </w:p>
        </w:tc>
        <w:tc>
          <w:tcPr>
            <w:tcW w:w="3519" w:type="dxa"/>
            <w:tcBorders>
              <w:top w:val="single" w:sz="4" w:space="0" w:color="auto"/>
              <w:left w:val="nil"/>
              <w:bottom w:val="single" w:sz="4" w:space="0" w:color="auto"/>
              <w:right w:val="single" w:sz="4" w:space="0" w:color="auto"/>
            </w:tcBorders>
            <w:shd w:val="clear" w:color="auto" w:fill="auto"/>
            <w:vAlign w:val="center"/>
            <w:hideMark/>
          </w:tcPr>
          <w:p w14:paraId="79DA130C"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 xml:space="preserve">SULFADIAZINA DE PRATA 1% CREME 400G </w:t>
            </w:r>
          </w:p>
        </w:tc>
        <w:tc>
          <w:tcPr>
            <w:tcW w:w="1300" w:type="dxa"/>
            <w:tcBorders>
              <w:top w:val="nil"/>
              <w:left w:val="nil"/>
              <w:bottom w:val="single" w:sz="4" w:space="0" w:color="000000"/>
              <w:right w:val="single" w:sz="4" w:space="0" w:color="000000"/>
            </w:tcBorders>
            <w:shd w:val="clear" w:color="auto" w:fill="auto"/>
            <w:vAlign w:val="center"/>
            <w:hideMark/>
          </w:tcPr>
          <w:p w14:paraId="3E19AA92"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9B17C93"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POTE</w:t>
            </w:r>
          </w:p>
        </w:tc>
        <w:tc>
          <w:tcPr>
            <w:tcW w:w="992" w:type="dxa"/>
            <w:tcBorders>
              <w:top w:val="nil"/>
              <w:left w:val="nil"/>
              <w:bottom w:val="single" w:sz="4" w:space="0" w:color="auto"/>
              <w:right w:val="single" w:sz="4" w:space="0" w:color="auto"/>
            </w:tcBorders>
            <w:shd w:val="clear" w:color="auto" w:fill="auto"/>
            <w:noWrap/>
            <w:vAlign w:val="center"/>
            <w:hideMark/>
          </w:tcPr>
          <w:p w14:paraId="290515E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1.500</w:t>
            </w:r>
          </w:p>
        </w:tc>
      </w:tr>
      <w:tr w:rsidR="00DE1BB2" w:rsidRPr="00DE1BB2" w14:paraId="22090E90"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hideMark/>
          </w:tcPr>
          <w:p w14:paraId="4C7BF2ED"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368</w:t>
            </w:r>
          </w:p>
        </w:tc>
        <w:tc>
          <w:tcPr>
            <w:tcW w:w="993" w:type="dxa"/>
            <w:tcBorders>
              <w:top w:val="nil"/>
              <w:left w:val="nil"/>
              <w:bottom w:val="single" w:sz="4" w:space="0" w:color="auto"/>
              <w:right w:val="single" w:sz="4" w:space="0" w:color="auto"/>
            </w:tcBorders>
            <w:shd w:val="clear" w:color="000000" w:fill="D9D9D9"/>
            <w:noWrap/>
            <w:vAlign w:val="center"/>
            <w:hideMark/>
          </w:tcPr>
          <w:p w14:paraId="4A233FB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272089</w:t>
            </w:r>
          </w:p>
        </w:tc>
        <w:tc>
          <w:tcPr>
            <w:tcW w:w="3519" w:type="dxa"/>
            <w:tcBorders>
              <w:top w:val="nil"/>
              <w:left w:val="nil"/>
              <w:bottom w:val="single" w:sz="4" w:space="0" w:color="auto"/>
              <w:right w:val="single" w:sz="4" w:space="0" w:color="auto"/>
            </w:tcBorders>
            <w:shd w:val="clear" w:color="auto" w:fill="auto"/>
            <w:vAlign w:val="center"/>
            <w:hideMark/>
          </w:tcPr>
          <w:p w14:paraId="454F6216"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 xml:space="preserve">SULFADIAZINA DE PRATA 1% CREME 50G </w:t>
            </w:r>
          </w:p>
        </w:tc>
        <w:tc>
          <w:tcPr>
            <w:tcW w:w="1300" w:type="dxa"/>
            <w:tcBorders>
              <w:top w:val="nil"/>
              <w:left w:val="nil"/>
              <w:bottom w:val="single" w:sz="4" w:space="0" w:color="000000"/>
              <w:right w:val="single" w:sz="4" w:space="0" w:color="000000"/>
            </w:tcBorders>
            <w:shd w:val="clear" w:color="auto" w:fill="auto"/>
            <w:vAlign w:val="center"/>
            <w:hideMark/>
          </w:tcPr>
          <w:p w14:paraId="1172B857"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auto"/>
              <w:right w:val="single" w:sz="4" w:space="0" w:color="auto"/>
            </w:tcBorders>
            <w:shd w:val="clear" w:color="auto" w:fill="auto"/>
            <w:vAlign w:val="center"/>
            <w:hideMark/>
          </w:tcPr>
          <w:p w14:paraId="7916ACFB"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BISNAGA</w:t>
            </w:r>
          </w:p>
        </w:tc>
        <w:tc>
          <w:tcPr>
            <w:tcW w:w="992" w:type="dxa"/>
            <w:tcBorders>
              <w:top w:val="nil"/>
              <w:left w:val="nil"/>
              <w:bottom w:val="single" w:sz="4" w:space="0" w:color="auto"/>
              <w:right w:val="single" w:sz="4" w:space="0" w:color="auto"/>
            </w:tcBorders>
            <w:shd w:val="clear" w:color="auto" w:fill="auto"/>
            <w:noWrap/>
            <w:vAlign w:val="center"/>
            <w:hideMark/>
          </w:tcPr>
          <w:p w14:paraId="75F70F0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3.250</w:t>
            </w:r>
          </w:p>
        </w:tc>
      </w:tr>
      <w:tr w:rsidR="00DE1BB2" w:rsidRPr="00DE1BB2" w14:paraId="105BB09D" w14:textId="77777777" w:rsidTr="00BC3FD0">
        <w:trPr>
          <w:trHeight w:val="9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hideMark/>
          </w:tcPr>
          <w:p w14:paraId="50805DA3"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369</w:t>
            </w:r>
          </w:p>
        </w:tc>
        <w:tc>
          <w:tcPr>
            <w:tcW w:w="993" w:type="dxa"/>
            <w:tcBorders>
              <w:top w:val="nil"/>
              <w:left w:val="nil"/>
              <w:bottom w:val="single" w:sz="4" w:space="0" w:color="auto"/>
              <w:right w:val="single" w:sz="4" w:space="0" w:color="auto"/>
            </w:tcBorders>
            <w:shd w:val="clear" w:color="000000" w:fill="D9D9D9"/>
            <w:noWrap/>
            <w:vAlign w:val="center"/>
            <w:hideMark/>
          </w:tcPr>
          <w:p w14:paraId="6795205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308882</w:t>
            </w:r>
          </w:p>
        </w:tc>
        <w:tc>
          <w:tcPr>
            <w:tcW w:w="3519" w:type="dxa"/>
            <w:tcBorders>
              <w:top w:val="nil"/>
              <w:left w:val="nil"/>
              <w:bottom w:val="single" w:sz="4" w:space="0" w:color="000000"/>
              <w:right w:val="single" w:sz="4" w:space="0" w:color="000000"/>
            </w:tcBorders>
            <w:shd w:val="clear" w:color="auto" w:fill="auto"/>
            <w:vAlign w:val="center"/>
            <w:hideMark/>
          </w:tcPr>
          <w:p w14:paraId="5F057EB1"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SULFAMETOXAZOL + TRIMETOPRIMA 400MG +80MG - 5ML</w:t>
            </w:r>
          </w:p>
        </w:tc>
        <w:tc>
          <w:tcPr>
            <w:tcW w:w="1300" w:type="dxa"/>
            <w:tcBorders>
              <w:top w:val="nil"/>
              <w:left w:val="nil"/>
              <w:bottom w:val="single" w:sz="4" w:space="0" w:color="000000"/>
              <w:right w:val="single" w:sz="4" w:space="0" w:color="000000"/>
            </w:tcBorders>
            <w:shd w:val="clear" w:color="auto" w:fill="auto"/>
            <w:vAlign w:val="center"/>
            <w:hideMark/>
          </w:tcPr>
          <w:p w14:paraId="70DA4023"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7FDB77DF"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21929B47"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1.000</w:t>
            </w:r>
          </w:p>
        </w:tc>
      </w:tr>
      <w:tr w:rsidR="00DE1BB2" w:rsidRPr="00DE1BB2" w14:paraId="1FB75375"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hideMark/>
          </w:tcPr>
          <w:p w14:paraId="289324E5"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370</w:t>
            </w:r>
          </w:p>
        </w:tc>
        <w:tc>
          <w:tcPr>
            <w:tcW w:w="993" w:type="dxa"/>
            <w:tcBorders>
              <w:top w:val="nil"/>
              <w:left w:val="nil"/>
              <w:bottom w:val="single" w:sz="4" w:space="0" w:color="000000"/>
              <w:right w:val="single" w:sz="4" w:space="0" w:color="000000"/>
            </w:tcBorders>
            <w:shd w:val="clear" w:color="000000" w:fill="D9D9D9"/>
            <w:noWrap/>
            <w:vAlign w:val="center"/>
            <w:hideMark/>
          </w:tcPr>
          <w:p w14:paraId="2FFB1EF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268076</w:t>
            </w:r>
          </w:p>
        </w:tc>
        <w:tc>
          <w:tcPr>
            <w:tcW w:w="3519" w:type="dxa"/>
            <w:tcBorders>
              <w:top w:val="nil"/>
              <w:left w:val="nil"/>
              <w:bottom w:val="single" w:sz="4" w:space="0" w:color="000000"/>
              <w:right w:val="single" w:sz="4" w:space="0" w:color="000000"/>
            </w:tcBorders>
            <w:shd w:val="clear" w:color="auto" w:fill="auto"/>
            <w:vAlign w:val="center"/>
            <w:hideMark/>
          </w:tcPr>
          <w:p w14:paraId="4FDF9EEE"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SULFATO DE MAGNÉSIO 10% 10ML</w:t>
            </w:r>
          </w:p>
        </w:tc>
        <w:tc>
          <w:tcPr>
            <w:tcW w:w="1300" w:type="dxa"/>
            <w:tcBorders>
              <w:top w:val="nil"/>
              <w:left w:val="nil"/>
              <w:bottom w:val="single" w:sz="4" w:space="0" w:color="000000"/>
              <w:right w:val="single" w:sz="4" w:space="0" w:color="000000"/>
            </w:tcBorders>
            <w:shd w:val="clear" w:color="auto" w:fill="auto"/>
            <w:vAlign w:val="center"/>
            <w:hideMark/>
          </w:tcPr>
          <w:p w14:paraId="50E0E8F3"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5F559FF9"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72E6EA4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3.000</w:t>
            </w:r>
          </w:p>
        </w:tc>
      </w:tr>
      <w:tr w:rsidR="00DE1BB2" w:rsidRPr="00DE1BB2" w14:paraId="648FB99D"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hideMark/>
          </w:tcPr>
          <w:p w14:paraId="57096E11"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371</w:t>
            </w:r>
          </w:p>
        </w:tc>
        <w:tc>
          <w:tcPr>
            <w:tcW w:w="993" w:type="dxa"/>
            <w:tcBorders>
              <w:top w:val="nil"/>
              <w:left w:val="nil"/>
              <w:bottom w:val="single" w:sz="4" w:space="0" w:color="000000"/>
              <w:right w:val="single" w:sz="4" w:space="0" w:color="000000"/>
            </w:tcBorders>
            <w:shd w:val="clear" w:color="000000" w:fill="D9D9D9"/>
            <w:noWrap/>
            <w:vAlign w:val="center"/>
            <w:hideMark/>
          </w:tcPr>
          <w:p w14:paraId="1FD075B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268075</w:t>
            </w:r>
          </w:p>
        </w:tc>
        <w:tc>
          <w:tcPr>
            <w:tcW w:w="3519" w:type="dxa"/>
            <w:tcBorders>
              <w:top w:val="nil"/>
              <w:left w:val="nil"/>
              <w:bottom w:val="single" w:sz="4" w:space="0" w:color="000000"/>
              <w:right w:val="single" w:sz="4" w:space="0" w:color="000000"/>
            </w:tcBorders>
            <w:shd w:val="clear" w:color="auto" w:fill="auto"/>
            <w:vAlign w:val="center"/>
            <w:hideMark/>
          </w:tcPr>
          <w:p w14:paraId="1B40CAC5"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 xml:space="preserve">SULFATO DE MAGNÉSIO 50% 10ML </w:t>
            </w:r>
          </w:p>
        </w:tc>
        <w:tc>
          <w:tcPr>
            <w:tcW w:w="1300" w:type="dxa"/>
            <w:tcBorders>
              <w:top w:val="nil"/>
              <w:left w:val="nil"/>
              <w:bottom w:val="single" w:sz="4" w:space="0" w:color="000000"/>
              <w:right w:val="single" w:sz="4" w:space="0" w:color="000000"/>
            </w:tcBorders>
            <w:shd w:val="clear" w:color="auto" w:fill="auto"/>
            <w:vAlign w:val="center"/>
            <w:hideMark/>
          </w:tcPr>
          <w:p w14:paraId="1FAFA084"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Cx c/200</w:t>
            </w:r>
          </w:p>
        </w:tc>
        <w:tc>
          <w:tcPr>
            <w:tcW w:w="1701" w:type="dxa"/>
            <w:tcBorders>
              <w:top w:val="nil"/>
              <w:left w:val="nil"/>
              <w:bottom w:val="single" w:sz="4" w:space="0" w:color="000000"/>
              <w:right w:val="single" w:sz="4" w:space="0" w:color="000000"/>
            </w:tcBorders>
            <w:shd w:val="clear" w:color="auto" w:fill="auto"/>
            <w:vAlign w:val="center"/>
            <w:hideMark/>
          </w:tcPr>
          <w:p w14:paraId="2FAD9D3A"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3275998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15</w:t>
            </w:r>
          </w:p>
        </w:tc>
      </w:tr>
      <w:tr w:rsidR="00DE1BB2" w:rsidRPr="00DE1BB2" w14:paraId="2EEEDC5F"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hideMark/>
          </w:tcPr>
          <w:p w14:paraId="78D0B99D"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372</w:t>
            </w:r>
          </w:p>
        </w:tc>
        <w:tc>
          <w:tcPr>
            <w:tcW w:w="993" w:type="dxa"/>
            <w:tcBorders>
              <w:top w:val="nil"/>
              <w:left w:val="nil"/>
              <w:bottom w:val="single" w:sz="4" w:space="0" w:color="000000"/>
              <w:right w:val="single" w:sz="4" w:space="0" w:color="000000"/>
            </w:tcBorders>
            <w:shd w:val="clear" w:color="000000" w:fill="D9D9D9"/>
            <w:noWrap/>
            <w:vAlign w:val="center"/>
            <w:hideMark/>
          </w:tcPr>
          <w:p w14:paraId="7A6DA65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304872</w:t>
            </w:r>
          </w:p>
        </w:tc>
        <w:tc>
          <w:tcPr>
            <w:tcW w:w="3519" w:type="dxa"/>
            <w:tcBorders>
              <w:top w:val="nil"/>
              <w:left w:val="nil"/>
              <w:bottom w:val="single" w:sz="4" w:space="0" w:color="000000"/>
              <w:right w:val="single" w:sz="4" w:space="0" w:color="000000"/>
            </w:tcBorders>
            <w:shd w:val="clear" w:color="auto" w:fill="auto"/>
            <w:vAlign w:val="center"/>
            <w:hideMark/>
          </w:tcPr>
          <w:p w14:paraId="5B93E7AB"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SULFATO DE MORFINA 0,2MG/ML 1ML</w:t>
            </w:r>
          </w:p>
        </w:tc>
        <w:tc>
          <w:tcPr>
            <w:tcW w:w="1300" w:type="dxa"/>
            <w:tcBorders>
              <w:top w:val="nil"/>
              <w:left w:val="nil"/>
              <w:bottom w:val="single" w:sz="4" w:space="0" w:color="000000"/>
              <w:right w:val="single" w:sz="4" w:space="0" w:color="000000"/>
            </w:tcBorders>
            <w:shd w:val="clear" w:color="auto" w:fill="auto"/>
            <w:vAlign w:val="center"/>
            <w:hideMark/>
          </w:tcPr>
          <w:p w14:paraId="542B79A4"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Cx c/50</w:t>
            </w:r>
          </w:p>
        </w:tc>
        <w:tc>
          <w:tcPr>
            <w:tcW w:w="1701" w:type="dxa"/>
            <w:tcBorders>
              <w:top w:val="nil"/>
              <w:left w:val="nil"/>
              <w:bottom w:val="single" w:sz="4" w:space="0" w:color="000000"/>
              <w:right w:val="single" w:sz="4" w:space="0" w:color="000000"/>
            </w:tcBorders>
            <w:shd w:val="clear" w:color="auto" w:fill="auto"/>
            <w:vAlign w:val="center"/>
            <w:hideMark/>
          </w:tcPr>
          <w:p w14:paraId="22E65F59"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7AE499D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120</w:t>
            </w:r>
          </w:p>
        </w:tc>
      </w:tr>
      <w:tr w:rsidR="00DE1BB2" w:rsidRPr="00DE1BB2" w14:paraId="22B40B4E"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hideMark/>
          </w:tcPr>
          <w:p w14:paraId="1C88E761"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lastRenderedPageBreak/>
              <w:t>373</w:t>
            </w:r>
          </w:p>
        </w:tc>
        <w:tc>
          <w:tcPr>
            <w:tcW w:w="993" w:type="dxa"/>
            <w:tcBorders>
              <w:top w:val="nil"/>
              <w:left w:val="nil"/>
              <w:bottom w:val="single" w:sz="4" w:space="0" w:color="000000"/>
              <w:right w:val="single" w:sz="4" w:space="0" w:color="000000"/>
            </w:tcBorders>
            <w:shd w:val="clear" w:color="000000" w:fill="D9D9D9"/>
            <w:noWrap/>
            <w:vAlign w:val="center"/>
            <w:hideMark/>
          </w:tcPr>
          <w:p w14:paraId="4B2136E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304871</w:t>
            </w:r>
          </w:p>
        </w:tc>
        <w:tc>
          <w:tcPr>
            <w:tcW w:w="3519" w:type="dxa"/>
            <w:tcBorders>
              <w:top w:val="nil"/>
              <w:left w:val="nil"/>
              <w:bottom w:val="single" w:sz="4" w:space="0" w:color="000000"/>
              <w:right w:val="single" w:sz="4" w:space="0" w:color="000000"/>
            </w:tcBorders>
            <w:shd w:val="clear" w:color="auto" w:fill="auto"/>
            <w:vAlign w:val="center"/>
            <w:hideMark/>
          </w:tcPr>
          <w:p w14:paraId="5444EEE6"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SULFATO DE MORFINA 10MG/ML 1 ML</w:t>
            </w:r>
          </w:p>
        </w:tc>
        <w:tc>
          <w:tcPr>
            <w:tcW w:w="1300" w:type="dxa"/>
            <w:tcBorders>
              <w:top w:val="nil"/>
              <w:left w:val="nil"/>
              <w:bottom w:val="single" w:sz="4" w:space="0" w:color="000000"/>
              <w:right w:val="single" w:sz="4" w:space="0" w:color="000000"/>
            </w:tcBorders>
            <w:shd w:val="clear" w:color="auto" w:fill="auto"/>
            <w:vAlign w:val="center"/>
            <w:hideMark/>
          </w:tcPr>
          <w:p w14:paraId="738DCE5C"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22329357"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094B241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6.000</w:t>
            </w:r>
          </w:p>
        </w:tc>
      </w:tr>
      <w:tr w:rsidR="00DE1BB2" w:rsidRPr="00DE1BB2" w14:paraId="349DFEBB" w14:textId="77777777" w:rsidTr="00BC3FD0">
        <w:trPr>
          <w:trHeight w:val="18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hideMark/>
          </w:tcPr>
          <w:p w14:paraId="7022625C"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374</w:t>
            </w:r>
          </w:p>
        </w:tc>
        <w:tc>
          <w:tcPr>
            <w:tcW w:w="993" w:type="dxa"/>
            <w:tcBorders>
              <w:top w:val="nil"/>
              <w:left w:val="nil"/>
              <w:bottom w:val="single" w:sz="4" w:space="0" w:color="000000"/>
              <w:right w:val="single" w:sz="4" w:space="0" w:color="000000"/>
            </w:tcBorders>
            <w:shd w:val="clear" w:color="000000" w:fill="D9D9D9"/>
            <w:noWrap/>
            <w:vAlign w:val="center"/>
            <w:hideMark/>
          </w:tcPr>
          <w:p w14:paraId="7224580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353398</w:t>
            </w:r>
          </w:p>
        </w:tc>
        <w:tc>
          <w:tcPr>
            <w:tcW w:w="3519" w:type="dxa"/>
            <w:tcBorders>
              <w:top w:val="nil"/>
              <w:left w:val="nil"/>
              <w:bottom w:val="single" w:sz="4" w:space="0" w:color="000000"/>
              <w:right w:val="single" w:sz="4" w:space="0" w:color="000000"/>
            </w:tcBorders>
            <w:shd w:val="clear" w:color="auto" w:fill="auto"/>
            <w:vAlign w:val="center"/>
            <w:hideMark/>
          </w:tcPr>
          <w:p w14:paraId="775136D7"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SURFACTANTE PULMONAR: FRAÇÃO FOSFOLIPÍDICA DE PULMÃO PORCINIO 80G/ML, SUSPENSÃO PARA INSTILAÇÃO ENDOTRAQUEOBRÔNQUICA - FRASCO 3ML</w:t>
            </w:r>
          </w:p>
        </w:tc>
        <w:tc>
          <w:tcPr>
            <w:tcW w:w="1300" w:type="dxa"/>
            <w:tcBorders>
              <w:top w:val="nil"/>
              <w:left w:val="nil"/>
              <w:bottom w:val="single" w:sz="4" w:space="0" w:color="000000"/>
              <w:right w:val="single" w:sz="4" w:space="0" w:color="000000"/>
            </w:tcBorders>
            <w:shd w:val="clear" w:color="auto" w:fill="auto"/>
            <w:vAlign w:val="center"/>
            <w:hideMark/>
          </w:tcPr>
          <w:p w14:paraId="01B1C886"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1C667E3F"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FRASCO</w:t>
            </w:r>
          </w:p>
        </w:tc>
        <w:tc>
          <w:tcPr>
            <w:tcW w:w="992" w:type="dxa"/>
            <w:tcBorders>
              <w:top w:val="nil"/>
              <w:left w:val="nil"/>
              <w:bottom w:val="single" w:sz="4" w:space="0" w:color="auto"/>
              <w:right w:val="single" w:sz="4" w:space="0" w:color="auto"/>
            </w:tcBorders>
            <w:shd w:val="clear" w:color="auto" w:fill="auto"/>
            <w:noWrap/>
            <w:vAlign w:val="center"/>
            <w:hideMark/>
          </w:tcPr>
          <w:p w14:paraId="2305E7E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50</w:t>
            </w:r>
          </w:p>
        </w:tc>
      </w:tr>
      <w:tr w:rsidR="00DE1BB2" w:rsidRPr="00DE1BB2" w14:paraId="12F5B12F" w14:textId="77777777" w:rsidTr="00BC3FD0">
        <w:trPr>
          <w:trHeight w:val="66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hideMark/>
          </w:tcPr>
          <w:p w14:paraId="2C420ACD"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375</w:t>
            </w:r>
          </w:p>
        </w:tc>
        <w:tc>
          <w:tcPr>
            <w:tcW w:w="993" w:type="dxa"/>
            <w:tcBorders>
              <w:top w:val="nil"/>
              <w:left w:val="nil"/>
              <w:bottom w:val="single" w:sz="4" w:space="0" w:color="000000"/>
              <w:right w:val="single" w:sz="4" w:space="0" w:color="000000"/>
            </w:tcBorders>
            <w:shd w:val="clear" w:color="000000" w:fill="D9D9D9"/>
            <w:noWrap/>
            <w:vAlign w:val="center"/>
            <w:hideMark/>
          </w:tcPr>
          <w:p w14:paraId="7CA51D28"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268442</w:t>
            </w:r>
          </w:p>
        </w:tc>
        <w:tc>
          <w:tcPr>
            <w:tcW w:w="3519" w:type="dxa"/>
            <w:tcBorders>
              <w:top w:val="nil"/>
              <w:left w:val="nil"/>
              <w:bottom w:val="single" w:sz="4" w:space="0" w:color="000000"/>
              <w:right w:val="single" w:sz="4" w:space="0" w:color="000000"/>
            </w:tcBorders>
            <w:shd w:val="clear" w:color="auto" w:fill="auto"/>
            <w:vAlign w:val="center"/>
            <w:hideMark/>
          </w:tcPr>
          <w:p w14:paraId="655C7AB2"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 xml:space="preserve">SUXAMETÔNIO CLORETO 100MG/10 ML </w:t>
            </w:r>
          </w:p>
        </w:tc>
        <w:tc>
          <w:tcPr>
            <w:tcW w:w="1300" w:type="dxa"/>
            <w:tcBorders>
              <w:top w:val="nil"/>
              <w:left w:val="nil"/>
              <w:bottom w:val="single" w:sz="4" w:space="0" w:color="000000"/>
              <w:right w:val="single" w:sz="4" w:space="0" w:color="000000"/>
            </w:tcBorders>
            <w:shd w:val="clear" w:color="auto" w:fill="auto"/>
            <w:vAlign w:val="center"/>
            <w:hideMark/>
          </w:tcPr>
          <w:p w14:paraId="27DBDF8C"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391BD261"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7B62A8E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200</w:t>
            </w:r>
          </w:p>
        </w:tc>
      </w:tr>
      <w:tr w:rsidR="00DE1BB2" w:rsidRPr="00DE1BB2" w14:paraId="1032483F" w14:textId="77777777" w:rsidTr="00BC3FD0">
        <w:trPr>
          <w:trHeight w:val="600"/>
          <w:jc w:val="center"/>
        </w:trPr>
        <w:tc>
          <w:tcPr>
            <w:tcW w:w="567" w:type="dxa"/>
            <w:tcBorders>
              <w:top w:val="nil"/>
              <w:left w:val="single" w:sz="4" w:space="0" w:color="000000"/>
              <w:bottom w:val="single" w:sz="4" w:space="0" w:color="auto"/>
              <w:right w:val="single" w:sz="4" w:space="0" w:color="000000"/>
            </w:tcBorders>
            <w:shd w:val="clear" w:color="000000" w:fill="D9D9D9"/>
            <w:noWrap/>
            <w:vAlign w:val="center"/>
            <w:hideMark/>
          </w:tcPr>
          <w:p w14:paraId="769B0BD9"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376</w:t>
            </w:r>
          </w:p>
        </w:tc>
        <w:tc>
          <w:tcPr>
            <w:tcW w:w="993" w:type="dxa"/>
            <w:tcBorders>
              <w:top w:val="nil"/>
              <w:left w:val="nil"/>
              <w:bottom w:val="single" w:sz="4" w:space="0" w:color="auto"/>
              <w:right w:val="single" w:sz="4" w:space="0" w:color="000000"/>
            </w:tcBorders>
            <w:shd w:val="clear" w:color="000000" w:fill="D9D9D9"/>
            <w:noWrap/>
            <w:vAlign w:val="center"/>
            <w:hideMark/>
          </w:tcPr>
          <w:p w14:paraId="3522716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268532</w:t>
            </w:r>
          </w:p>
        </w:tc>
        <w:tc>
          <w:tcPr>
            <w:tcW w:w="3519" w:type="dxa"/>
            <w:tcBorders>
              <w:top w:val="nil"/>
              <w:left w:val="nil"/>
              <w:bottom w:val="single" w:sz="4" w:space="0" w:color="auto"/>
              <w:right w:val="single" w:sz="4" w:space="0" w:color="000000"/>
            </w:tcBorders>
            <w:shd w:val="clear" w:color="auto" w:fill="auto"/>
            <w:vAlign w:val="center"/>
            <w:hideMark/>
          </w:tcPr>
          <w:p w14:paraId="05645F4C"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TENOXICAM 20MG/ML PÓ PARA SOLUÇÃO INJETÁVEL</w:t>
            </w:r>
          </w:p>
        </w:tc>
        <w:tc>
          <w:tcPr>
            <w:tcW w:w="1300" w:type="dxa"/>
            <w:tcBorders>
              <w:top w:val="nil"/>
              <w:left w:val="nil"/>
              <w:bottom w:val="single" w:sz="4" w:space="0" w:color="auto"/>
              <w:right w:val="single" w:sz="4" w:space="0" w:color="000000"/>
            </w:tcBorders>
            <w:shd w:val="clear" w:color="auto" w:fill="auto"/>
            <w:vAlign w:val="center"/>
            <w:hideMark/>
          </w:tcPr>
          <w:p w14:paraId="76A89DE7"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auto"/>
              <w:right w:val="single" w:sz="4" w:space="0" w:color="000000"/>
            </w:tcBorders>
            <w:shd w:val="clear" w:color="auto" w:fill="auto"/>
            <w:vAlign w:val="center"/>
            <w:hideMark/>
          </w:tcPr>
          <w:p w14:paraId="3DBEA912"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FRASCO-AMPOLA</w:t>
            </w:r>
          </w:p>
        </w:tc>
        <w:tc>
          <w:tcPr>
            <w:tcW w:w="992" w:type="dxa"/>
            <w:tcBorders>
              <w:top w:val="nil"/>
              <w:left w:val="nil"/>
              <w:bottom w:val="single" w:sz="4" w:space="0" w:color="auto"/>
              <w:right w:val="single" w:sz="4" w:space="0" w:color="auto"/>
            </w:tcBorders>
            <w:shd w:val="clear" w:color="auto" w:fill="auto"/>
            <w:noWrap/>
            <w:vAlign w:val="center"/>
            <w:hideMark/>
          </w:tcPr>
          <w:p w14:paraId="5668DEA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8.000</w:t>
            </w:r>
          </w:p>
        </w:tc>
      </w:tr>
      <w:tr w:rsidR="00DE1BB2" w:rsidRPr="00DE1BB2" w14:paraId="3DF98F95" w14:textId="77777777" w:rsidTr="00BC3FD0">
        <w:trPr>
          <w:trHeight w:val="735"/>
          <w:jc w:val="center"/>
        </w:trPr>
        <w:tc>
          <w:tcPr>
            <w:tcW w:w="567" w:type="dxa"/>
            <w:tcBorders>
              <w:top w:val="single" w:sz="4" w:space="0" w:color="auto"/>
              <w:left w:val="single" w:sz="4" w:space="0" w:color="000000"/>
              <w:bottom w:val="single" w:sz="4" w:space="0" w:color="000000"/>
              <w:right w:val="single" w:sz="4" w:space="0" w:color="000000"/>
            </w:tcBorders>
            <w:shd w:val="clear" w:color="000000" w:fill="D9D9D9"/>
            <w:noWrap/>
            <w:vAlign w:val="center"/>
            <w:hideMark/>
          </w:tcPr>
          <w:p w14:paraId="740A465E"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377</w:t>
            </w:r>
          </w:p>
        </w:tc>
        <w:tc>
          <w:tcPr>
            <w:tcW w:w="993" w:type="dxa"/>
            <w:tcBorders>
              <w:top w:val="single" w:sz="4" w:space="0" w:color="auto"/>
              <w:left w:val="nil"/>
              <w:bottom w:val="single" w:sz="4" w:space="0" w:color="000000"/>
              <w:right w:val="single" w:sz="4" w:space="0" w:color="000000"/>
            </w:tcBorders>
            <w:shd w:val="clear" w:color="000000" w:fill="D9D9D9"/>
            <w:noWrap/>
            <w:vAlign w:val="center"/>
            <w:hideMark/>
          </w:tcPr>
          <w:p w14:paraId="493A67C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268533</w:t>
            </w:r>
          </w:p>
        </w:tc>
        <w:tc>
          <w:tcPr>
            <w:tcW w:w="3519" w:type="dxa"/>
            <w:tcBorders>
              <w:top w:val="single" w:sz="4" w:space="0" w:color="auto"/>
              <w:left w:val="nil"/>
              <w:bottom w:val="single" w:sz="4" w:space="0" w:color="000000"/>
              <w:right w:val="single" w:sz="4" w:space="0" w:color="000000"/>
            </w:tcBorders>
            <w:shd w:val="clear" w:color="auto" w:fill="auto"/>
            <w:vAlign w:val="center"/>
            <w:hideMark/>
          </w:tcPr>
          <w:p w14:paraId="60AD13CA"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TENOXICAM 40MG/ML PÓ PARA SOLUÇÃO INJETÁVEL</w:t>
            </w:r>
          </w:p>
        </w:tc>
        <w:tc>
          <w:tcPr>
            <w:tcW w:w="1300" w:type="dxa"/>
            <w:tcBorders>
              <w:top w:val="single" w:sz="4" w:space="0" w:color="auto"/>
              <w:left w:val="nil"/>
              <w:bottom w:val="single" w:sz="4" w:space="0" w:color="000000"/>
              <w:right w:val="single" w:sz="4" w:space="0" w:color="000000"/>
            </w:tcBorders>
            <w:shd w:val="clear" w:color="auto" w:fill="auto"/>
            <w:vAlign w:val="center"/>
            <w:hideMark/>
          </w:tcPr>
          <w:p w14:paraId="6ADD10EF"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14:paraId="3DDF97E3"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FRASCO-AMPOLA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5D2AB1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5.000</w:t>
            </w:r>
          </w:p>
        </w:tc>
      </w:tr>
      <w:tr w:rsidR="00DE1BB2" w:rsidRPr="00DE1BB2" w14:paraId="6D1690E4" w14:textId="77777777" w:rsidTr="00BC3FD0">
        <w:trPr>
          <w:trHeight w:val="705"/>
          <w:jc w:val="center"/>
        </w:trPr>
        <w:tc>
          <w:tcPr>
            <w:tcW w:w="567" w:type="dxa"/>
            <w:tcBorders>
              <w:top w:val="nil"/>
              <w:left w:val="single" w:sz="4" w:space="0" w:color="000000"/>
              <w:bottom w:val="single" w:sz="4" w:space="0" w:color="auto"/>
              <w:right w:val="single" w:sz="4" w:space="0" w:color="000000"/>
            </w:tcBorders>
            <w:shd w:val="clear" w:color="000000" w:fill="D9D9D9"/>
            <w:noWrap/>
            <w:vAlign w:val="center"/>
            <w:hideMark/>
          </w:tcPr>
          <w:p w14:paraId="2A0609E4"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378</w:t>
            </w:r>
          </w:p>
        </w:tc>
        <w:tc>
          <w:tcPr>
            <w:tcW w:w="993" w:type="dxa"/>
            <w:tcBorders>
              <w:top w:val="nil"/>
              <w:left w:val="nil"/>
              <w:bottom w:val="single" w:sz="4" w:space="0" w:color="auto"/>
              <w:right w:val="single" w:sz="4" w:space="0" w:color="000000"/>
            </w:tcBorders>
            <w:shd w:val="clear" w:color="000000" w:fill="D9D9D9"/>
            <w:noWrap/>
            <w:vAlign w:val="center"/>
            <w:hideMark/>
          </w:tcPr>
          <w:p w14:paraId="44B64399"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278261</w:t>
            </w:r>
          </w:p>
        </w:tc>
        <w:tc>
          <w:tcPr>
            <w:tcW w:w="3519" w:type="dxa"/>
            <w:tcBorders>
              <w:top w:val="nil"/>
              <w:left w:val="nil"/>
              <w:bottom w:val="single" w:sz="4" w:space="0" w:color="auto"/>
              <w:right w:val="single" w:sz="4" w:space="0" w:color="000000"/>
            </w:tcBorders>
            <w:shd w:val="clear" w:color="auto" w:fill="auto"/>
            <w:vAlign w:val="center"/>
            <w:hideMark/>
          </w:tcPr>
          <w:p w14:paraId="1F4C2145"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TIOPENTAL SÓDICO 1G PÓ SOLUÇÃO INJETÁVEL</w:t>
            </w:r>
          </w:p>
        </w:tc>
        <w:tc>
          <w:tcPr>
            <w:tcW w:w="1300" w:type="dxa"/>
            <w:tcBorders>
              <w:top w:val="nil"/>
              <w:left w:val="nil"/>
              <w:bottom w:val="single" w:sz="4" w:space="0" w:color="auto"/>
              <w:right w:val="single" w:sz="4" w:space="0" w:color="000000"/>
            </w:tcBorders>
            <w:shd w:val="clear" w:color="auto" w:fill="auto"/>
            <w:vAlign w:val="center"/>
            <w:hideMark/>
          </w:tcPr>
          <w:p w14:paraId="46A521FE"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auto"/>
              <w:right w:val="single" w:sz="4" w:space="0" w:color="000000"/>
            </w:tcBorders>
            <w:shd w:val="clear" w:color="auto" w:fill="auto"/>
            <w:vAlign w:val="center"/>
            <w:hideMark/>
          </w:tcPr>
          <w:p w14:paraId="4815E384"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FRASCO-AMPOLA</w:t>
            </w:r>
          </w:p>
        </w:tc>
        <w:tc>
          <w:tcPr>
            <w:tcW w:w="992" w:type="dxa"/>
            <w:tcBorders>
              <w:top w:val="nil"/>
              <w:left w:val="nil"/>
              <w:bottom w:val="single" w:sz="4" w:space="0" w:color="auto"/>
              <w:right w:val="single" w:sz="4" w:space="0" w:color="auto"/>
            </w:tcBorders>
            <w:shd w:val="clear" w:color="auto" w:fill="auto"/>
            <w:noWrap/>
            <w:vAlign w:val="center"/>
            <w:hideMark/>
          </w:tcPr>
          <w:p w14:paraId="0AC61B6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w:t>
            </w:r>
          </w:p>
        </w:tc>
      </w:tr>
      <w:tr w:rsidR="00DE1BB2" w:rsidRPr="00DE1BB2" w14:paraId="61D20F04" w14:textId="77777777" w:rsidTr="00BC3FD0">
        <w:trPr>
          <w:trHeight w:val="615"/>
          <w:jc w:val="center"/>
        </w:trPr>
        <w:tc>
          <w:tcPr>
            <w:tcW w:w="567" w:type="dxa"/>
            <w:tcBorders>
              <w:top w:val="single" w:sz="4" w:space="0" w:color="auto"/>
              <w:left w:val="single" w:sz="4" w:space="0" w:color="000000"/>
              <w:bottom w:val="single" w:sz="4" w:space="0" w:color="000000"/>
              <w:right w:val="single" w:sz="4" w:space="0" w:color="000000"/>
            </w:tcBorders>
            <w:shd w:val="clear" w:color="000000" w:fill="D9D9D9"/>
            <w:noWrap/>
            <w:vAlign w:val="center"/>
            <w:hideMark/>
          </w:tcPr>
          <w:p w14:paraId="15C15D70"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379</w:t>
            </w:r>
          </w:p>
        </w:tc>
        <w:tc>
          <w:tcPr>
            <w:tcW w:w="993" w:type="dxa"/>
            <w:tcBorders>
              <w:top w:val="single" w:sz="4" w:space="0" w:color="auto"/>
              <w:left w:val="nil"/>
              <w:bottom w:val="single" w:sz="4" w:space="0" w:color="000000"/>
              <w:right w:val="single" w:sz="4" w:space="0" w:color="000000"/>
            </w:tcBorders>
            <w:shd w:val="clear" w:color="000000" w:fill="D9D9D9"/>
            <w:noWrap/>
            <w:vAlign w:val="center"/>
            <w:hideMark/>
          </w:tcPr>
          <w:p w14:paraId="362A46A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292382</w:t>
            </w:r>
          </w:p>
        </w:tc>
        <w:tc>
          <w:tcPr>
            <w:tcW w:w="3519" w:type="dxa"/>
            <w:tcBorders>
              <w:top w:val="single" w:sz="4" w:space="0" w:color="auto"/>
              <w:left w:val="nil"/>
              <w:bottom w:val="single" w:sz="4" w:space="0" w:color="000000"/>
              <w:right w:val="single" w:sz="4" w:space="0" w:color="000000"/>
            </w:tcBorders>
            <w:shd w:val="clear" w:color="auto" w:fill="auto"/>
            <w:vAlign w:val="center"/>
            <w:hideMark/>
          </w:tcPr>
          <w:p w14:paraId="0EE5AB59"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TRAMADOL CLORIDRATO 50MG/ML - 2ML</w:t>
            </w:r>
          </w:p>
        </w:tc>
        <w:tc>
          <w:tcPr>
            <w:tcW w:w="1300" w:type="dxa"/>
            <w:tcBorders>
              <w:top w:val="single" w:sz="4" w:space="0" w:color="auto"/>
              <w:left w:val="nil"/>
              <w:bottom w:val="single" w:sz="4" w:space="0" w:color="000000"/>
              <w:right w:val="single" w:sz="4" w:space="0" w:color="000000"/>
            </w:tcBorders>
            <w:shd w:val="clear" w:color="auto" w:fill="auto"/>
            <w:vAlign w:val="center"/>
            <w:hideMark/>
          </w:tcPr>
          <w:p w14:paraId="1BEB22AB"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14:paraId="269DA97A"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97B7F5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8.000</w:t>
            </w:r>
          </w:p>
        </w:tc>
      </w:tr>
      <w:tr w:rsidR="00DE1BB2" w:rsidRPr="00DE1BB2" w14:paraId="6BB9FEAB"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hideMark/>
          </w:tcPr>
          <w:p w14:paraId="5296EC6F"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380</w:t>
            </w:r>
          </w:p>
        </w:tc>
        <w:tc>
          <w:tcPr>
            <w:tcW w:w="993" w:type="dxa"/>
            <w:tcBorders>
              <w:top w:val="nil"/>
              <w:left w:val="nil"/>
              <w:bottom w:val="single" w:sz="4" w:space="0" w:color="000000"/>
              <w:right w:val="single" w:sz="4" w:space="0" w:color="000000"/>
            </w:tcBorders>
            <w:shd w:val="clear" w:color="000000" w:fill="D9D9D9"/>
            <w:noWrap/>
            <w:vAlign w:val="center"/>
            <w:hideMark/>
          </w:tcPr>
          <w:p w14:paraId="02F9525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413570</w:t>
            </w:r>
          </w:p>
        </w:tc>
        <w:tc>
          <w:tcPr>
            <w:tcW w:w="3519" w:type="dxa"/>
            <w:tcBorders>
              <w:top w:val="nil"/>
              <w:left w:val="nil"/>
              <w:bottom w:val="single" w:sz="4" w:space="0" w:color="000000"/>
              <w:right w:val="single" w:sz="4" w:space="0" w:color="000000"/>
            </w:tcBorders>
            <w:shd w:val="clear" w:color="auto" w:fill="auto"/>
            <w:vAlign w:val="center"/>
            <w:hideMark/>
          </w:tcPr>
          <w:p w14:paraId="31D7A7CC"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TROPICAMIDA 5MG/ML SOLUÇÃO OFTÁLMICA 5ML</w:t>
            </w:r>
          </w:p>
        </w:tc>
        <w:tc>
          <w:tcPr>
            <w:tcW w:w="1300" w:type="dxa"/>
            <w:tcBorders>
              <w:top w:val="nil"/>
              <w:left w:val="nil"/>
              <w:bottom w:val="single" w:sz="4" w:space="0" w:color="000000"/>
              <w:right w:val="single" w:sz="4" w:space="0" w:color="000000"/>
            </w:tcBorders>
            <w:shd w:val="clear" w:color="auto" w:fill="auto"/>
            <w:vAlign w:val="center"/>
            <w:hideMark/>
          </w:tcPr>
          <w:p w14:paraId="394D03B2"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5A939230"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FRASCO</w:t>
            </w:r>
          </w:p>
        </w:tc>
        <w:tc>
          <w:tcPr>
            <w:tcW w:w="992" w:type="dxa"/>
            <w:tcBorders>
              <w:top w:val="nil"/>
              <w:left w:val="nil"/>
              <w:bottom w:val="single" w:sz="4" w:space="0" w:color="auto"/>
              <w:right w:val="single" w:sz="4" w:space="0" w:color="auto"/>
            </w:tcBorders>
            <w:shd w:val="clear" w:color="auto" w:fill="auto"/>
            <w:noWrap/>
            <w:vAlign w:val="center"/>
            <w:hideMark/>
          </w:tcPr>
          <w:p w14:paraId="6A5C231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300</w:t>
            </w:r>
          </w:p>
        </w:tc>
      </w:tr>
      <w:tr w:rsidR="00DE1BB2" w:rsidRPr="00DE1BB2" w14:paraId="4DC27BDC" w14:textId="77777777" w:rsidTr="00BC3FD0">
        <w:trPr>
          <w:trHeight w:val="3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hideMark/>
          </w:tcPr>
          <w:p w14:paraId="596BC880"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381</w:t>
            </w:r>
          </w:p>
        </w:tc>
        <w:tc>
          <w:tcPr>
            <w:tcW w:w="993" w:type="dxa"/>
            <w:tcBorders>
              <w:top w:val="nil"/>
              <w:left w:val="nil"/>
              <w:bottom w:val="single" w:sz="4" w:space="0" w:color="000000"/>
              <w:right w:val="single" w:sz="4" w:space="0" w:color="000000"/>
            </w:tcBorders>
            <w:shd w:val="clear" w:color="000000" w:fill="D9D9D9"/>
            <w:noWrap/>
            <w:vAlign w:val="center"/>
            <w:hideMark/>
          </w:tcPr>
          <w:p w14:paraId="16F7C36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273952</w:t>
            </w:r>
          </w:p>
        </w:tc>
        <w:tc>
          <w:tcPr>
            <w:tcW w:w="3519" w:type="dxa"/>
            <w:tcBorders>
              <w:top w:val="nil"/>
              <w:left w:val="nil"/>
              <w:bottom w:val="single" w:sz="4" w:space="0" w:color="000000"/>
              <w:right w:val="single" w:sz="4" w:space="0" w:color="000000"/>
            </w:tcBorders>
            <w:shd w:val="clear" w:color="auto" w:fill="auto"/>
            <w:vAlign w:val="center"/>
            <w:hideMark/>
          </w:tcPr>
          <w:p w14:paraId="3A0EEA6E"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 xml:space="preserve">PROGESTERONA 200MG </w:t>
            </w:r>
          </w:p>
        </w:tc>
        <w:tc>
          <w:tcPr>
            <w:tcW w:w="1300" w:type="dxa"/>
            <w:tcBorders>
              <w:top w:val="nil"/>
              <w:left w:val="nil"/>
              <w:bottom w:val="single" w:sz="4" w:space="0" w:color="000000"/>
              <w:right w:val="single" w:sz="4" w:space="0" w:color="000000"/>
            </w:tcBorders>
            <w:shd w:val="clear" w:color="auto" w:fill="auto"/>
            <w:vAlign w:val="center"/>
            <w:hideMark/>
          </w:tcPr>
          <w:p w14:paraId="69444C69"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7C3438CC"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CÁPSULA</w:t>
            </w:r>
          </w:p>
        </w:tc>
        <w:tc>
          <w:tcPr>
            <w:tcW w:w="992" w:type="dxa"/>
            <w:tcBorders>
              <w:top w:val="nil"/>
              <w:left w:val="nil"/>
              <w:bottom w:val="single" w:sz="4" w:space="0" w:color="auto"/>
              <w:right w:val="single" w:sz="4" w:space="0" w:color="auto"/>
            </w:tcBorders>
            <w:shd w:val="clear" w:color="auto" w:fill="auto"/>
            <w:noWrap/>
            <w:vAlign w:val="center"/>
            <w:hideMark/>
          </w:tcPr>
          <w:p w14:paraId="7A73F67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500</w:t>
            </w:r>
          </w:p>
        </w:tc>
      </w:tr>
      <w:tr w:rsidR="00DE1BB2" w:rsidRPr="00DE1BB2" w14:paraId="15627911"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hideMark/>
          </w:tcPr>
          <w:p w14:paraId="391677EC"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382</w:t>
            </w:r>
          </w:p>
        </w:tc>
        <w:tc>
          <w:tcPr>
            <w:tcW w:w="993" w:type="dxa"/>
            <w:tcBorders>
              <w:top w:val="nil"/>
              <w:left w:val="nil"/>
              <w:bottom w:val="single" w:sz="4" w:space="0" w:color="000000"/>
              <w:right w:val="single" w:sz="4" w:space="0" w:color="000000"/>
            </w:tcBorders>
            <w:shd w:val="clear" w:color="000000" w:fill="D9D9D9"/>
            <w:noWrap/>
            <w:vAlign w:val="center"/>
            <w:hideMark/>
          </w:tcPr>
          <w:p w14:paraId="2E0359C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268540</w:t>
            </w:r>
          </w:p>
        </w:tc>
        <w:tc>
          <w:tcPr>
            <w:tcW w:w="3519" w:type="dxa"/>
            <w:tcBorders>
              <w:top w:val="nil"/>
              <w:left w:val="nil"/>
              <w:bottom w:val="single" w:sz="4" w:space="0" w:color="000000"/>
              <w:right w:val="single" w:sz="4" w:space="0" w:color="000000"/>
            </w:tcBorders>
            <w:shd w:val="clear" w:color="auto" w:fill="auto"/>
            <w:vAlign w:val="center"/>
            <w:hideMark/>
          </w:tcPr>
          <w:p w14:paraId="5197CDE1"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 xml:space="preserve">VANCOMICINA 500MG SOLUÇÃO INJETÁVEL </w:t>
            </w:r>
          </w:p>
        </w:tc>
        <w:tc>
          <w:tcPr>
            <w:tcW w:w="1300" w:type="dxa"/>
            <w:tcBorders>
              <w:top w:val="nil"/>
              <w:left w:val="nil"/>
              <w:bottom w:val="single" w:sz="4" w:space="0" w:color="000000"/>
              <w:right w:val="single" w:sz="4" w:space="0" w:color="000000"/>
            </w:tcBorders>
            <w:shd w:val="clear" w:color="auto" w:fill="auto"/>
            <w:vAlign w:val="center"/>
            <w:hideMark/>
          </w:tcPr>
          <w:p w14:paraId="47C21F7B"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Cx c/50</w:t>
            </w:r>
          </w:p>
        </w:tc>
        <w:tc>
          <w:tcPr>
            <w:tcW w:w="1701" w:type="dxa"/>
            <w:tcBorders>
              <w:top w:val="nil"/>
              <w:left w:val="nil"/>
              <w:bottom w:val="single" w:sz="4" w:space="0" w:color="000000"/>
              <w:right w:val="single" w:sz="4" w:space="0" w:color="000000"/>
            </w:tcBorders>
            <w:shd w:val="clear" w:color="auto" w:fill="auto"/>
            <w:vAlign w:val="center"/>
            <w:hideMark/>
          </w:tcPr>
          <w:p w14:paraId="7D3E9D5A"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FRASCO-AMPOLA</w:t>
            </w:r>
          </w:p>
        </w:tc>
        <w:tc>
          <w:tcPr>
            <w:tcW w:w="992" w:type="dxa"/>
            <w:tcBorders>
              <w:top w:val="nil"/>
              <w:left w:val="nil"/>
              <w:bottom w:val="single" w:sz="4" w:space="0" w:color="auto"/>
              <w:right w:val="single" w:sz="4" w:space="0" w:color="auto"/>
            </w:tcBorders>
            <w:shd w:val="clear" w:color="auto" w:fill="auto"/>
            <w:noWrap/>
            <w:vAlign w:val="center"/>
            <w:hideMark/>
          </w:tcPr>
          <w:p w14:paraId="6627869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300</w:t>
            </w:r>
          </w:p>
        </w:tc>
      </w:tr>
      <w:tr w:rsidR="00DE1BB2" w:rsidRPr="00DE1BB2" w14:paraId="520745D3"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hideMark/>
          </w:tcPr>
          <w:p w14:paraId="7DCB3579"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383</w:t>
            </w:r>
          </w:p>
        </w:tc>
        <w:tc>
          <w:tcPr>
            <w:tcW w:w="993" w:type="dxa"/>
            <w:tcBorders>
              <w:top w:val="nil"/>
              <w:left w:val="nil"/>
              <w:bottom w:val="nil"/>
              <w:right w:val="single" w:sz="4" w:space="0" w:color="000000"/>
            </w:tcBorders>
            <w:shd w:val="clear" w:color="000000" w:fill="D9D9D9"/>
            <w:noWrap/>
            <w:vAlign w:val="center"/>
            <w:hideMark/>
          </w:tcPr>
          <w:p w14:paraId="77CF5AE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267424</w:t>
            </w:r>
          </w:p>
        </w:tc>
        <w:tc>
          <w:tcPr>
            <w:tcW w:w="3519" w:type="dxa"/>
            <w:tcBorders>
              <w:top w:val="nil"/>
              <w:left w:val="nil"/>
              <w:bottom w:val="nil"/>
              <w:right w:val="single" w:sz="4" w:space="0" w:color="000000"/>
            </w:tcBorders>
            <w:shd w:val="clear" w:color="auto" w:fill="auto"/>
            <w:vAlign w:val="center"/>
            <w:hideMark/>
          </w:tcPr>
          <w:p w14:paraId="68DFBBDD"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 xml:space="preserve">VERAPAMIL CLORIDRATO 2,5MG/ML - AMP. 2ML </w:t>
            </w:r>
          </w:p>
        </w:tc>
        <w:tc>
          <w:tcPr>
            <w:tcW w:w="1300" w:type="dxa"/>
            <w:tcBorders>
              <w:top w:val="nil"/>
              <w:left w:val="nil"/>
              <w:bottom w:val="single" w:sz="4" w:space="0" w:color="000000"/>
              <w:right w:val="single" w:sz="4" w:space="0" w:color="000000"/>
            </w:tcBorders>
            <w:shd w:val="clear" w:color="auto" w:fill="auto"/>
            <w:vAlign w:val="center"/>
            <w:hideMark/>
          </w:tcPr>
          <w:p w14:paraId="6A370D09"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nil"/>
              <w:right w:val="single" w:sz="4" w:space="0" w:color="000000"/>
            </w:tcBorders>
            <w:shd w:val="clear" w:color="auto" w:fill="auto"/>
            <w:vAlign w:val="center"/>
            <w:hideMark/>
          </w:tcPr>
          <w:p w14:paraId="5CFC06DB"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4B9FF1A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2.000</w:t>
            </w:r>
          </w:p>
        </w:tc>
      </w:tr>
      <w:tr w:rsidR="00DE1BB2" w:rsidRPr="00DE1BB2" w14:paraId="22C2A042"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hideMark/>
          </w:tcPr>
          <w:p w14:paraId="7C0E9088"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384</w:t>
            </w:r>
          </w:p>
        </w:tc>
        <w:tc>
          <w:tcPr>
            <w:tcW w:w="993" w:type="dxa"/>
            <w:tcBorders>
              <w:top w:val="single" w:sz="4" w:space="0" w:color="auto"/>
              <w:left w:val="nil"/>
              <w:bottom w:val="nil"/>
              <w:right w:val="single" w:sz="4" w:space="0" w:color="auto"/>
            </w:tcBorders>
            <w:shd w:val="clear" w:color="000000" w:fill="D9D9D9"/>
            <w:noWrap/>
            <w:vAlign w:val="center"/>
            <w:hideMark/>
          </w:tcPr>
          <w:p w14:paraId="55CBAC4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271687</w:t>
            </w:r>
          </w:p>
        </w:tc>
        <w:tc>
          <w:tcPr>
            <w:tcW w:w="3519" w:type="dxa"/>
            <w:tcBorders>
              <w:top w:val="single" w:sz="4" w:space="0" w:color="auto"/>
              <w:left w:val="nil"/>
              <w:bottom w:val="nil"/>
              <w:right w:val="single" w:sz="4" w:space="0" w:color="auto"/>
            </w:tcBorders>
            <w:shd w:val="clear" w:color="auto" w:fill="auto"/>
            <w:vAlign w:val="center"/>
            <w:hideMark/>
          </w:tcPr>
          <w:p w14:paraId="019D6888"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 xml:space="preserve">ÁCIDO ASCÓRBICO 100MG INJETÁVEL - 5ML </w:t>
            </w:r>
          </w:p>
        </w:tc>
        <w:tc>
          <w:tcPr>
            <w:tcW w:w="1300" w:type="dxa"/>
            <w:tcBorders>
              <w:top w:val="nil"/>
              <w:left w:val="nil"/>
              <w:bottom w:val="nil"/>
              <w:right w:val="single" w:sz="4" w:space="0" w:color="auto"/>
            </w:tcBorders>
            <w:shd w:val="clear" w:color="auto" w:fill="auto"/>
            <w:vAlign w:val="center"/>
            <w:hideMark/>
          </w:tcPr>
          <w:p w14:paraId="0EBFCE20"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Cx c/100</w:t>
            </w:r>
          </w:p>
        </w:tc>
        <w:tc>
          <w:tcPr>
            <w:tcW w:w="1701" w:type="dxa"/>
            <w:tcBorders>
              <w:top w:val="single" w:sz="4" w:space="0" w:color="auto"/>
              <w:left w:val="nil"/>
              <w:bottom w:val="nil"/>
              <w:right w:val="single" w:sz="4" w:space="0" w:color="auto"/>
            </w:tcBorders>
            <w:shd w:val="clear" w:color="auto" w:fill="auto"/>
            <w:vAlign w:val="center"/>
            <w:hideMark/>
          </w:tcPr>
          <w:p w14:paraId="6F535540"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6AFA635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200</w:t>
            </w:r>
          </w:p>
        </w:tc>
      </w:tr>
      <w:tr w:rsidR="00DE1BB2" w:rsidRPr="00DE1BB2" w14:paraId="0DFC4C0F" w14:textId="77777777" w:rsidTr="00BC3FD0">
        <w:trPr>
          <w:trHeight w:val="6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hideMark/>
          </w:tcPr>
          <w:p w14:paraId="1F8AC3BE"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385</w:t>
            </w:r>
          </w:p>
        </w:tc>
        <w:tc>
          <w:tcPr>
            <w:tcW w:w="993" w:type="dxa"/>
            <w:tcBorders>
              <w:top w:val="single" w:sz="4" w:space="0" w:color="auto"/>
              <w:left w:val="nil"/>
              <w:bottom w:val="single" w:sz="4" w:space="0" w:color="auto"/>
              <w:right w:val="single" w:sz="4" w:space="0" w:color="auto"/>
            </w:tcBorders>
            <w:shd w:val="clear" w:color="000000" w:fill="D9D9D9"/>
            <w:noWrap/>
            <w:vAlign w:val="center"/>
            <w:hideMark/>
          </w:tcPr>
          <w:p w14:paraId="2984199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363088</w:t>
            </w:r>
          </w:p>
        </w:tc>
        <w:tc>
          <w:tcPr>
            <w:tcW w:w="3519" w:type="dxa"/>
            <w:tcBorders>
              <w:top w:val="single" w:sz="4" w:space="0" w:color="auto"/>
              <w:left w:val="nil"/>
              <w:bottom w:val="single" w:sz="4" w:space="0" w:color="auto"/>
              <w:right w:val="single" w:sz="4" w:space="0" w:color="auto"/>
            </w:tcBorders>
            <w:shd w:val="clear" w:color="auto" w:fill="auto"/>
            <w:vAlign w:val="center"/>
            <w:hideMark/>
          </w:tcPr>
          <w:p w14:paraId="4BD71105"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VITAMINAS COMPLEXO B: B</w:t>
            </w:r>
            <w:proofErr w:type="gramStart"/>
            <w:r w:rsidRPr="00DE1BB2">
              <w:rPr>
                <w:rFonts w:ascii="Arial" w:eastAsia="Times New Roman" w:hAnsi="Arial" w:cs="Arial"/>
                <w:b/>
                <w:color w:val="000000"/>
                <w:sz w:val="18"/>
                <w:szCs w:val="18"/>
                <w:lang w:eastAsia="pt-BR"/>
              </w:rPr>
              <w:t>1,B</w:t>
            </w:r>
            <w:proofErr w:type="gramEnd"/>
            <w:r w:rsidRPr="00DE1BB2">
              <w:rPr>
                <w:rFonts w:ascii="Arial" w:eastAsia="Times New Roman" w:hAnsi="Arial" w:cs="Arial"/>
                <w:b/>
                <w:color w:val="000000"/>
                <w:sz w:val="18"/>
                <w:szCs w:val="18"/>
                <w:lang w:eastAsia="pt-BR"/>
              </w:rPr>
              <w:t>2,B5,B6 e Pp - 2ML</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14B4D21F"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EDB8EA"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AMPOLA</w:t>
            </w:r>
          </w:p>
        </w:tc>
        <w:tc>
          <w:tcPr>
            <w:tcW w:w="992" w:type="dxa"/>
            <w:tcBorders>
              <w:top w:val="nil"/>
              <w:left w:val="nil"/>
              <w:bottom w:val="single" w:sz="4" w:space="0" w:color="auto"/>
              <w:right w:val="single" w:sz="4" w:space="0" w:color="auto"/>
            </w:tcBorders>
            <w:shd w:val="clear" w:color="auto" w:fill="auto"/>
            <w:noWrap/>
            <w:vAlign w:val="center"/>
            <w:hideMark/>
          </w:tcPr>
          <w:p w14:paraId="75DBD80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20.000</w:t>
            </w:r>
          </w:p>
        </w:tc>
      </w:tr>
      <w:tr w:rsidR="00DE1BB2" w:rsidRPr="00DE1BB2" w14:paraId="7E01698D" w14:textId="77777777" w:rsidTr="00BC3FD0">
        <w:trPr>
          <w:trHeight w:val="99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hideMark/>
          </w:tcPr>
          <w:p w14:paraId="22FE8D21"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386</w:t>
            </w:r>
          </w:p>
        </w:tc>
        <w:tc>
          <w:tcPr>
            <w:tcW w:w="993" w:type="dxa"/>
            <w:tcBorders>
              <w:top w:val="nil"/>
              <w:left w:val="nil"/>
              <w:bottom w:val="single" w:sz="4" w:space="0" w:color="000000"/>
              <w:right w:val="single" w:sz="4" w:space="0" w:color="000000"/>
            </w:tcBorders>
            <w:shd w:val="clear" w:color="000000" w:fill="D9D9D9"/>
            <w:noWrap/>
            <w:vAlign w:val="center"/>
            <w:hideMark/>
          </w:tcPr>
          <w:p w14:paraId="1A78EEE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390439</w:t>
            </w:r>
          </w:p>
        </w:tc>
        <w:tc>
          <w:tcPr>
            <w:tcW w:w="3519" w:type="dxa"/>
            <w:tcBorders>
              <w:top w:val="nil"/>
              <w:left w:val="nil"/>
              <w:bottom w:val="single" w:sz="4" w:space="0" w:color="000000"/>
              <w:right w:val="single" w:sz="4" w:space="0" w:color="000000"/>
            </w:tcBorders>
            <w:shd w:val="clear" w:color="auto" w:fill="auto"/>
            <w:vAlign w:val="center"/>
            <w:hideMark/>
          </w:tcPr>
          <w:p w14:paraId="2C70D095"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AMOXICILINA + CLAVULANATO DE POTÁSSIO: 500MG+100MG SOLUÇAO INJETÁVEL</w:t>
            </w:r>
          </w:p>
        </w:tc>
        <w:tc>
          <w:tcPr>
            <w:tcW w:w="1300" w:type="dxa"/>
            <w:tcBorders>
              <w:top w:val="nil"/>
              <w:left w:val="nil"/>
              <w:bottom w:val="single" w:sz="4" w:space="0" w:color="000000"/>
              <w:right w:val="single" w:sz="4" w:space="0" w:color="000000"/>
            </w:tcBorders>
            <w:shd w:val="clear" w:color="auto" w:fill="auto"/>
            <w:vAlign w:val="center"/>
            <w:hideMark/>
          </w:tcPr>
          <w:p w14:paraId="7EFEA95C"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0AB42855"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FRASCO-AMPOLA</w:t>
            </w:r>
          </w:p>
        </w:tc>
        <w:tc>
          <w:tcPr>
            <w:tcW w:w="992" w:type="dxa"/>
            <w:tcBorders>
              <w:top w:val="nil"/>
              <w:left w:val="nil"/>
              <w:bottom w:val="single" w:sz="4" w:space="0" w:color="auto"/>
              <w:right w:val="single" w:sz="4" w:space="0" w:color="auto"/>
            </w:tcBorders>
            <w:shd w:val="clear" w:color="auto" w:fill="auto"/>
            <w:noWrap/>
            <w:vAlign w:val="center"/>
            <w:hideMark/>
          </w:tcPr>
          <w:p w14:paraId="3C7C0CBC"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20.000</w:t>
            </w:r>
          </w:p>
        </w:tc>
      </w:tr>
      <w:tr w:rsidR="00DE1BB2" w:rsidRPr="00DE1BB2" w14:paraId="194C2993" w14:textId="77777777" w:rsidTr="00BC3FD0">
        <w:trPr>
          <w:trHeight w:val="42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hideMark/>
          </w:tcPr>
          <w:p w14:paraId="173B3D96"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387</w:t>
            </w:r>
          </w:p>
        </w:tc>
        <w:tc>
          <w:tcPr>
            <w:tcW w:w="993" w:type="dxa"/>
            <w:tcBorders>
              <w:top w:val="nil"/>
              <w:left w:val="nil"/>
              <w:bottom w:val="single" w:sz="4" w:space="0" w:color="000000"/>
              <w:right w:val="single" w:sz="4" w:space="0" w:color="000000"/>
            </w:tcBorders>
            <w:shd w:val="clear" w:color="000000" w:fill="D9D9D9"/>
            <w:noWrap/>
            <w:vAlign w:val="center"/>
            <w:hideMark/>
          </w:tcPr>
          <w:p w14:paraId="56B6649B"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268207</w:t>
            </w:r>
          </w:p>
        </w:tc>
        <w:tc>
          <w:tcPr>
            <w:tcW w:w="3519" w:type="dxa"/>
            <w:tcBorders>
              <w:top w:val="nil"/>
              <w:left w:val="nil"/>
              <w:bottom w:val="single" w:sz="4" w:space="0" w:color="000000"/>
              <w:right w:val="single" w:sz="4" w:space="0" w:color="000000"/>
            </w:tcBorders>
            <w:shd w:val="clear" w:color="auto" w:fill="auto"/>
            <w:vAlign w:val="center"/>
            <w:hideMark/>
          </w:tcPr>
          <w:p w14:paraId="2E3E623B"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AMPICILINA 1G - INJETÁVEL</w:t>
            </w:r>
          </w:p>
        </w:tc>
        <w:tc>
          <w:tcPr>
            <w:tcW w:w="1300" w:type="dxa"/>
            <w:tcBorders>
              <w:top w:val="nil"/>
              <w:left w:val="nil"/>
              <w:bottom w:val="single" w:sz="4" w:space="0" w:color="000000"/>
              <w:right w:val="single" w:sz="4" w:space="0" w:color="000000"/>
            </w:tcBorders>
            <w:shd w:val="clear" w:color="auto" w:fill="auto"/>
            <w:vAlign w:val="center"/>
            <w:hideMark/>
          </w:tcPr>
          <w:p w14:paraId="2A4B35B2"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Cx c/50</w:t>
            </w:r>
          </w:p>
        </w:tc>
        <w:tc>
          <w:tcPr>
            <w:tcW w:w="1701" w:type="dxa"/>
            <w:tcBorders>
              <w:top w:val="nil"/>
              <w:left w:val="nil"/>
              <w:bottom w:val="single" w:sz="4" w:space="0" w:color="000000"/>
              <w:right w:val="single" w:sz="4" w:space="0" w:color="000000"/>
            </w:tcBorders>
            <w:shd w:val="clear" w:color="auto" w:fill="auto"/>
            <w:vAlign w:val="center"/>
            <w:hideMark/>
          </w:tcPr>
          <w:p w14:paraId="2257B359"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FRASCO-AMPOLA</w:t>
            </w:r>
          </w:p>
        </w:tc>
        <w:tc>
          <w:tcPr>
            <w:tcW w:w="992" w:type="dxa"/>
            <w:tcBorders>
              <w:top w:val="nil"/>
              <w:left w:val="nil"/>
              <w:bottom w:val="single" w:sz="4" w:space="0" w:color="auto"/>
              <w:right w:val="single" w:sz="4" w:space="0" w:color="auto"/>
            </w:tcBorders>
            <w:shd w:val="clear" w:color="auto" w:fill="auto"/>
            <w:noWrap/>
            <w:vAlign w:val="center"/>
            <w:hideMark/>
          </w:tcPr>
          <w:p w14:paraId="19883454"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120</w:t>
            </w:r>
          </w:p>
        </w:tc>
      </w:tr>
      <w:tr w:rsidR="00DE1BB2" w:rsidRPr="00DE1BB2" w14:paraId="4FC75AA6" w14:textId="77777777" w:rsidTr="00BC3FD0">
        <w:trPr>
          <w:trHeight w:val="645"/>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hideMark/>
          </w:tcPr>
          <w:p w14:paraId="19E3A294"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388</w:t>
            </w:r>
          </w:p>
        </w:tc>
        <w:tc>
          <w:tcPr>
            <w:tcW w:w="993" w:type="dxa"/>
            <w:tcBorders>
              <w:top w:val="nil"/>
              <w:left w:val="nil"/>
              <w:bottom w:val="single" w:sz="4" w:space="0" w:color="000000"/>
              <w:right w:val="single" w:sz="4" w:space="0" w:color="000000"/>
            </w:tcBorders>
            <w:shd w:val="clear" w:color="000000" w:fill="D9D9D9"/>
            <w:noWrap/>
            <w:vAlign w:val="center"/>
            <w:hideMark/>
          </w:tcPr>
          <w:p w14:paraId="4CE0C7C1"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602763</w:t>
            </w:r>
          </w:p>
        </w:tc>
        <w:tc>
          <w:tcPr>
            <w:tcW w:w="3519" w:type="dxa"/>
            <w:tcBorders>
              <w:top w:val="nil"/>
              <w:left w:val="nil"/>
              <w:bottom w:val="single" w:sz="4" w:space="0" w:color="000000"/>
              <w:right w:val="single" w:sz="4" w:space="0" w:color="000000"/>
            </w:tcBorders>
            <w:shd w:val="clear" w:color="auto" w:fill="auto"/>
            <w:vAlign w:val="center"/>
            <w:hideMark/>
          </w:tcPr>
          <w:p w14:paraId="665C1599"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ESCETAMINA 50MG/ML FRASCO C/ 10ML</w:t>
            </w:r>
          </w:p>
        </w:tc>
        <w:tc>
          <w:tcPr>
            <w:tcW w:w="1300" w:type="dxa"/>
            <w:tcBorders>
              <w:top w:val="nil"/>
              <w:left w:val="nil"/>
              <w:bottom w:val="single" w:sz="4" w:space="0" w:color="000000"/>
              <w:right w:val="single" w:sz="4" w:space="0" w:color="000000"/>
            </w:tcBorders>
            <w:shd w:val="clear" w:color="auto" w:fill="auto"/>
            <w:vAlign w:val="center"/>
            <w:hideMark/>
          </w:tcPr>
          <w:p w14:paraId="75B56A4B"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4BBBA5AC"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FRASCO</w:t>
            </w:r>
          </w:p>
        </w:tc>
        <w:tc>
          <w:tcPr>
            <w:tcW w:w="992" w:type="dxa"/>
            <w:tcBorders>
              <w:top w:val="nil"/>
              <w:left w:val="nil"/>
              <w:bottom w:val="single" w:sz="4" w:space="0" w:color="auto"/>
              <w:right w:val="single" w:sz="4" w:space="0" w:color="auto"/>
            </w:tcBorders>
            <w:shd w:val="clear" w:color="auto" w:fill="auto"/>
            <w:noWrap/>
            <w:vAlign w:val="center"/>
            <w:hideMark/>
          </w:tcPr>
          <w:p w14:paraId="78CF9D02"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1.000</w:t>
            </w:r>
          </w:p>
        </w:tc>
      </w:tr>
      <w:tr w:rsidR="00DE1BB2" w:rsidRPr="00DE1BB2" w14:paraId="6CD3BA64" w14:textId="77777777" w:rsidTr="00BC3FD0">
        <w:trPr>
          <w:trHeight w:val="99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hideMark/>
          </w:tcPr>
          <w:p w14:paraId="2DED7523"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389</w:t>
            </w:r>
          </w:p>
        </w:tc>
        <w:tc>
          <w:tcPr>
            <w:tcW w:w="993" w:type="dxa"/>
            <w:tcBorders>
              <w:top w:val="nil"/>
              <w:left w:val="nil"/>
              <w:bottom w:val="single" w:sz="4" w:space="0" w:color="000000"/>
              <w:right w:val="single" w:sz="4" w:space="0" w:color="000000"/>
            </w:tcBorders>
            <w:shd w:val="clear" w:color="000000" w:fill="D9D9D9"/>
            <w:noWrap/>
            <w:vAlign w:val="center"/>
            <w:hideMark/>
          </w:tcPr>
          <w:p w14:paraId="09B38999"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448982</w:t>
            </w:r>
          </w:p>
        </w:tc>
        <w:tc>
          <w:tcPr>
            <w:tcW w:w="3519" w:type="dxa"/>
            <w:tcBorders>
              <w:top w:val="nil"/>
              <w:left w:val="nil"/>
              <w:bottom w:val="single" w:sz="4" w:space="0" w:color="000000"/>
              <w:right w:val="single" w:sz="4" w:space="0" w:color="000000"/>
            </w:tcBorders>
            <w:shd w:val="clear" w:color="auto" w:fill="auto"/>
            <w:vAlign w:val="center"/>
            <w:hideMark/>
          </w:tcPr>
          <w:p w14:paraId="47B269CE"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ENOXAPARINA 100MG 0.2 MILIMITROS INJETÁVEL. SERINGA PREENCHIDA</w:t>
            </w:r>
          </w:p>
        </w:tc>
        <w:tc>
          <w:tcPr>
            <w:tcW w:w="1300" w:type="dxa"/>
            <w:tcBorders>
              <w:top w:val="nil"/>
              <w:left w:val="nil"/>
              <w:bottom w:val="single" w:sz="4" w:space="0" w:color="000000"/>
              <w:right w:val="single" w:sz="4" w:space="0" w:color="000000"/>
            </w:tcBorders>
            <w:shd w:val="clear" w:color="auto" w:fill="auto"/>
            <w:vAlign w:val="center"/>
            <w:hideMark/>
          </w:tcPr>
          <w:p w14:paraId="2291D8A8"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Cx c/10</w:t>
            </w:r>
          </w:p>
        </w:tc>
        <w:tc>
          <w:tcPr>
            <w:tcW w:w="1701" w:type="dxa"/>
            <w:tcBorders>
              <w:top w:val="nil"/>
              <w:left w:val="nil"/>
              <w:bottom w:val="single" w:sz="4" w:space="0" w:color="000000"/>
              <w:right w:val="single" w:sz="4" w:space="0" w:color="000000"/>
            </w:tcBorders>
            <w:shd w:val="clear" w:color="auto" w:fill="auto"/>
            <w:vAlign w:val="center"/>
            <w:hideMark/>
          </w:tcPr>
          <w:p w14:paraId="5031702F"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SERINGA</w:t>
            </w:r>
          </w:p>
        </w:tc>
        <w:tc>
          <w:tcPr>
            <w:tcW w:w="992" w:type="dxa"/>
            <w:tcBorders>
              <w:top w:val="nil"/>
              <w:left w:val="nil"/>
              <w:bottom w:val="single" w:sz="4" w:space="0" w:color="auto"/>
              <w:right w:val="single" w:sz="4" w:space="0" w:color="auto"/>
            </w:tcBorders>
            <w:shd w:val="clear" w:color="auto" w:fill="auto"/>
            <w:noWrap/>
            <w:vAlign w:val="center"/>
            <w:hideMark/>
          </w:tcPr>
          <w:p w14:paraId="13A99C09"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500</w:t>
            </w:r>
          </w:p>
        </w:tc>
      </w:tr>
      <w:tr w:rsidR="00DE1BB2" w:rsidRPr="00DE1BB2" w14:paraId="072A2263" w14:textId="77777777" w:rsidTr="00BC3FD0">
        <w:trPr>
          <w:trHeight w:val="96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hideMark/>
          </w:tcPr>
          <w:p w14:paraId="11A28637"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390</w:t>
            </w:r>
          </w:p>
        </w:tc>
        <w:tc>
          <w:tcPr>
            <w:tcW w:w="993" w:type="dxa"/>
            <w:tcBorders>
              <w:top w:val="nil"/>
              <w:left w:val="nil"/>
              <w:bottom w:val="single" w:sz="4" w:space="0" w:color="000000"/>
              <w:right w:val="single" w:sz="4" w:space="0" w:color="000000"/>
            </w:tcBorders>
            <w:shd w:val="clear" w:color="000000" w:fill="D9D9D9"/>
            <w:noWrap/>
            <w:vAlign w:val="center"/>
            <w:hideMark/>
          </w:tcPr>
          <w:p w14:paraId="2303B76F"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448982</w:t>
            </w:r>
          </w:p>
        </w:tc>
        <w:tc>
          <w:tcPr>
            <w:tcW w:w="3519" w:type="dxa"/>
            <w:tcBorders>
              <w:top w:val="nil"/>
              <w:left w:val="nil"/>
              <w:bottom w:val="single" w:sz="4" w:space="0" w:color="000000"/>
              <w:right w:val="single" w:sz="4" w:space="0" w:color="000000"/>
            </w:tcBorders>
            <w:shd w:val="clear" w:color="auto" w:fill="auto"/>
            <w:vAlign w:val="center"/>
            <w:hideMark/>
          </w:tcPr>
          <w:p w14:paraId="60A0F3CA"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 xml:space="preserve">ENOXAPARINA 100MG 0.4 </w:t>
            </w:r>
            <w:proofErr w:type="gramStart"/>
            <w:r w:rsidRPr="00DE1BB2">
              <w:rPr>
                <w:rFonts w:ascii="Arial" w:eastAsia="Times New Roman" w:hAnsi="Arial" w:cs="Arial"/>
                <w:b/>
                <w:color w:val="000000"/>
                <w:sz w:val="18"/>
                <w:szCs w:val="18"/>
                <w:lang w:eastAsia="pt-BR"/>
              </w:rPr>
              <w:t>MILIMITROS  INJETÁVEL</w:t>
            </w:r>
            <w:proofErr w:type="gramEnd"/>
            <w:r w:rsidRPr="00DE1BB2">
              <w:rPr>
                <w:rFonts w:ascii="Arial" w:eastAsia="Times New Roman" w:hAnsi="Arial" w:cs="Arial"/>
                <w:b/>
                <w:color w:val="000000"/>
                <w:sz w:val="18"/>
                <w:szCs w:val="18"/>
                <w:lang w:eastAsia="pt-BR"/>
              </w:rPr>
              <w:t>. SERINGA PREENCHIDA</w:t>
            </w:r>
          </w:p>
        </w:tc>
        <w:tc>
          <w:tcPr>
            <w:tcW w:w="1300" w:type="dxa"/>
            <w:tcBorders>
              <w:top w:val="nil"/>
              <w:left w:val="nil"/>
              <w:bottom w:val="single" w:sz="4" w:space="0" w:color="000000"/>
              <w:right w:val="single" w:sz="4" w:space="0" w:color="000000"/>
            </w:tcBorders>
            <w:shd w:val="clear" w:color="auto" w:fill="auto"/>
            <w:vAlign w:val="center"/>
            <w:hideMark/>
          </w:tcPr>
          <w:p w14:paraId="19B57DC1"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Cx c/10</w:t>
            </w:r>
          </w:p>
        </w:tc>
        <w:tc>
          <w:tcPr>
            <w:tcW w:w="1701" w:type="dxa"/>
            <w:tcBorders>
              <w:top w:val="nil"/>
              <w:left w:val="nil"/>
              <w:bottom w:val="single" w:sz="4" w:space="0" w:color="000000"/>
              <w:right w:val="single" w:sz="4" w:space="0" w:color="000000"/>
            </w:tcBorders>
            <w:shd w:val="clear" w:color="auto" w:fill="auto"/>
            <w:vAlign w:val="center"/>
            <w:hideMark/>
          </w:tcPr>
          <w:p w14:paraId="62A601C5"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SERINGA</w:t>
            </w:r>
          </w:p>
        </w:tc>
        <w:tc>
          <w:tcPr>
            <w:tcW w:w="992" w:type="dxa"/>
            <w:tcBorders>
              <w:top w:val="nil"/>
              <w:left w:val="nil"/>
              <w:bottom w:val="single" w:sz="4" w:space="0" w:color="auto"/>
              <w:right w:val="single" w:sz="4" w:space="0" w:color="auto"/>
            </w:tcBorders>
            <w:shd w:val="clear" w:color="auto" w:fill="auto"/>
            <w:noWrap/>
            <w:vAlign w:val="center"/>
            <w:hideMark/>
          </w:tcPr>
          <w:p w14:paraId="159EC64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500</w:t>
            </w:r>
          </w:p>
        </w:tc>
      </w:tr>
      <w:tr w:rsidR="00DE1BB2" w:rsidRPr="00DE1BB2" w14:paraId="1DE57F25" w14:textId="77777777" w:rsidTr="00BC3FD0">
        <w:trPr>
          <w:trHeight w:val="9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hideMark/>
          </w:tcPr>
          <w:p w14:paraId="7675DC18"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lastRenderedPageBreak/>
              <w:t>391</w:t>
            </w:r>
          </w:p>
        </w:tc>
        <w:tc>
          <w:tcPr>
            <w:tcW w:w="993" w:type="dxa"/>
            <w:tcBorders>
              <w:top w:val="nil"/>
              <w:left w:val="nil"/>
              <w:bottom w:val="single" w:sz="4" w:space="0" w:color="000000"/>
              <w:right w:val="single" w:sz="4" w:space="0" w:color="000000"/>
            </w:tcBorders>
            <w:shd w:val="clear" w:color="000000" w:fill="D9D9D9"/>
            <w:noWrap/>
            <w:vAlign w:val="center"/>
            <w:hideMark/>
          </w:tcPr>
          <w:p w14:paraId="2289846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448982</w:t>
            </w:r>
          </w:p>
        </w:tc>
        <w:tc>
          <w:tcPr>
            <w:tcW w:w="3519" w:type="dxa"/>
            <w:tcBorders>
              <w:top w:val="nil"/>
              <w:left w:val="nil"/>
              <w:bottom w:val="single" w:sz="4" w:space="0" w:color="000000"/>
              <w:right w:val="single" w:sz="4" w:space="0" w:color="000000"/>
            </w:tcBorders>
            <w:shd w:val="clear" w:color="auto" w:fill="auto"/>
            <w:vAlign w:val="center"/>
            <w:hideMark/>
          </w:tcPr>
          <w:p w14:paraId="10A90451"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 xml:space="preserve">ENOXAPARINA 100MG 0.6 MILIMITROS. SERINGA PREENCHIDA </w:t>
            </w:r>
          </w:p>
        </w:tc>
        <w:tc>
          <w:tcPr>
            <w:tcW w:w="1300" w:type="dxa"/>
            <w:tcBorders>
              <w:top w:val="nil"/>
              <w:left w:val="nil"/>
              <w:bottom w:val="single" w:sz="4" w:space="0" w:color="000000"/>
              <w:right w:val="single" w:sz="4" w:space="0" w:color="000000"/>
            </w:tcBorders>
            <w:shd w:val="clear" w:color="auto" w:fill="auto"/>
            <w:vAlign w:val="center"/>
            <w:hideMark/>
          </w:tcPr>
          <w:p w14:paraId="3F1740F0"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7A2302C9"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SERINGA</w:t>
            </w:r>
          </w:p>
        </w:tc>
        <w:tc>
          <w:tcPr>
            <w:tcW w:w="992" w:type="dxa"/>
            <w:tcBorders>
              <w:top w:val="nil"/>
              <w:left w:val="nil"/>
              <w:bottom w:val="single" w:sz="4" w:space="0" w:color="auto"/>
              <w:right w:val="single" w:sz="4" w:space="0" w:color="auto"/>
            </w:tcBorders>
            <w:shd w:val="clear" w:color="auto" w:fill="auto"/>
            <w:noWrap/>
            <w:vAlign w:val="center"/>
            <w:hideMark/>
          </w:tcPr>
          <w:p w14:paraId="2C2EE3CA"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2.000</w:t>
            </w:r>
          </w:p>
        </w:tc>
      </w:tr>
      <w:tr w:rsidR="00DE1BB2" w:rsidRPr="00DE1BB2" w14:paraId="15C50AC5" w14:textId="77777777" w:rsidTr="00BC3FD0">
        <w:trPr>
          <w:trHeight w:val="9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hideMark/>
          </w:tcPr>
          <w:p w14:paraId="084B8237"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392</w:t>
            </w:r>
          </w:p>
        </w:tc>
        <w:tc>
          <w:tcPr>
            <w:tcW w:w="993" w:type="dxa"/>
            <w:tcBorders>
              <w:top w:val="nil"/>
              <w:left w:val="nil"/>
              <w:bottom w:val="single" w:sz="4" w:space="0" w:color="000000"/>
              <w:right w:val="single" w:sz="4" w:space="0" w:color="000000"/>
            </w:tcBorders>
            <w:shd w:val="clear" w:color="000000" w:fill="D9D9D9"/>
            <w:noWrap/>
            <w:vAlign w:val="center"/>
            <w:hideMark/>
          </w:tcPr>
          <w:p w14:paraId="53CF2E4D"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448844</w:t>
            </w:r>
          </w:p>
        </w:tc>
        <w:tc>
          <w:tcPr>
            <w:tcW w:w="3519" w:type="dxa"/>
            <w:tcBorders>
              <w:top w:val="nil"/>
              <w:left w:val="nil"/>
              <w:bottom w:val="single" w:sz="4" w:space="0" w:color="000000"/>
              <w:right w:val="single" w:sz="4" w:space="0" w:color="000000"/>
            </w:tcBorders>
            <w:shd w:val="clear" w:color="auto" w:fill="auto"/>
            <w:vAlign w:val="center"/>
            <w:hideMark/>
          </w:tcPr>
          <w:p w14:paraId="4E303443"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CETOPROFENO 100MG EV PÓ PARA SOLUÇÃO INJETÁVEL COM DILUENTE</w:t>
            </w:r>
          </w:p>
        </w:tc>
        <w:tc>
          <w:tcPr>
            <w:tcW w:w="1300" w:type="dxa"/>
            <w:tcBorders>
              <w:top w:val="nil"/>
              <w:left w:val="nil"/>
              <w:bottom w:val="single" w:sz="4" w:space="0" w:color="000000"/>
              <w:right w:val="single" w:sz="4" w:space="0" w:color="000000"/>
            </w:tcBorders>
            <w:shd w:val="clear" w:color="auto" w:fill="auto"/>
            <w:vAlign w:val="center"/>
            <w:hideMark/>
          </w:tcPr>
          <w:p w14:paraId="2A51C495"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1DEF6498"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FRASCO-AMPOLA</w:t>
            </w:r>
          </w:p>
        </w:tc>
        <w:tc>
          <w:tcPr>
            <w:tcW w:w="992" w:type="dxa"/>
            <w:tcBorders>
              <w:top w:val="nil"/>
              <w:left w:val="nil"/>
              <w:bottom w:val="single" w:sz="4" w:space="0" w:color="auto"/>
              <w:right w:val="single" w:sz="4" w:space="0" w:color="auto"/>
            </w:tcBorders>
            <w:shd w:val="clear" w:color="auto" w:fill="auto"/>
            <w:noWrap/>
            <w:vAlign w:val="center"/>
            <w:hideMark/>
          </w:tcPr>
          <w:p w14:paraId="03F2D43E"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30.000</w:t>
            </w:r>
          </w:p>
        </w:tc>
      </w:tr>
      <w:tr w:rsidR="00DE1BB2" w:rsidRPr="00DE1BB2" w14:paraId="3CE43F48" w14:textId="77777777" w:rsidTr="00BC3FD0">
        <w:trPr>
          <w:trHeight w:val="9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hideMark/>
          </w:tcPr>
          <w:p w14:paraId="433ADC8A"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393</w:t>
            </w:r>
          </w:p>
        </w:tc>
        <w:tc>
          <w:tcPr>
            <w:tcW w:w="993" w:type="dxa"/>
            <w:tcBorders>
              <w:top w:val="nil"/>
              <w:left w:val="nil"/>
              <w:bottom w:val="single" w:sz="4" w:space="0" w:color="000000"/>
              <w:right w:val="single" w:sz="4" w:space="0" w:color="000000"/>
            </w:tcBorders>
            <w:shd w:val="clear" w:color="000000" w:fill="D9D9D9"/>
            <w:noWrap/>
            <w:vAlign w:val="center"/>
            <w:hideMark/>
          </w:tcPr>
          <w:p w14:paraId="442B841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269998</w:t>
            </w:r>
          </w:p>
        </w:tc>
        <w:tc>
          <w:tcPr>
            <w:tcW w:w="3519" w:type="dxa"/>
            <w:tcBorders>
              <w:top w:val="nil"/>
              <w:left w:val="nil"/>
              <w:bottom w:val="single" w:sz="4" w:space="0" w:color="000000"/>
              <w:right w:val="single" w:sz="4" w:space="0" w:color="000000"/>
            </w:tcBorders>
            <w:shd w:val="clear" w:color="auto" w:fill="auto"/>
            <w:vAlign w:val="center"/>
            <w:hideMark/>
          </w:tcPr>
          <w:p w14:paraId="5476ED53"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Eritromicina Apresentação: Estolato Concentração: 50 MG/ML Uso: Suspensão Oral</w:t>
            </w:r>
          </w:p>
        </w:tc>
        <w:tc>
          <w:tcPr>
            <w:tcW w:w="1300" w:type="dxa"/>
            <w:tcBorders>
              <w:top w:val="nil"/>
              <w:left w:val="nil"/>
              <w:bottom w:val="single" w:sz="4" w:space="0" w:color="000000"/>
              <w:right w:val="single" w:sz="4" w:space="0" w:color="000000"/>
            </w:tcBorders>
            <w:shd w:val="clear" w:color="auto" w:fill="auto"/>
            <w:vAlign w:val="center"/>
            <w:hideMark/>
          </w:tcPr>
          <w:p w14:paraId="717B5EDE"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Cx c/50</w:t>
            </w:r>
          </w:p>
        </w:tc>
        <w:tc>
          <w:tcPr>
            <w:tcW w:w="1701" w:type="dxa"/>
            <w:tcBorders>
              <w:top w:val="nil"/>
              <w:left w:val="nil"/>
              <w:bottom w:val="single" w:sz="4" w:space="0" w:color="000000"/>
              <w:right w:val="single" w:sz="4" w:space="0" w:color="000000"/>
            </w:tcBorders>
            <w:shd w:val="clear" w:color="auto" w:fill="auto"/>
            <w:vAlign w:val="center"/>
            <w:hideMark/>
          </w:tcPr>
          <w:p w14:paraId="24F3630F"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FRASCO</w:t>
            </w:r>
          </w:p>
        </w:tc>
        <w:tc>
          <w:tcPr>
            <w:tcW w:w="992" w:type="dxa"/>
            <w:tcBorders>
              <w:top w:val="nil"/>
              <w:left w:val="nil"/>
              <w:bottom w:val="single" w:sz="4" w:space="0" w:color="auto"/>
              <w:right w:val="single" w:sz="4" w:space="0" w:color="auto"/>
            </w:tcBorders>
            <w:shd w:val="clear" w:color="auto" w:fill="auto"/>
            <w:noWrap/>
            <w:vAlign w:val="center"/>
            <w:hideMark/>
          </w:tcPr>
          <w:p w14:paraId="282C0C65"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2</w:t>
            </w:r>
          </w:p>
        </w:tc>
      </w:tr>
      <w:tr w:rsidR="00DE1BB2" w:rsidRPr="00DE1BB2" w14:paraId="68E79941" w14:textId="77777777" w:rsidTr="00BC3FD0">
        <w:trPr>
          <w:trHeight w:val="1200"/>
          <w:jc w:val="center"/>
        </w:trPr>
        <w:tc>
          <w:tcPr>
            <w:tcW w:w="567" w:type="dxa"/>
            <w:tcBorders>
              <w:top w:val="nil"/>
              <w:left w:val="single" w:sz="4" w:space="0" w:color="000000"/>
              <w:bottom w:val="single" w:sz="4" w:space="0" w:color="000000"/>
              <w:right w:val="single" w:sz="4" w:space="0" w:color="000000"/>
            </w:tcBorders>
            <w:shd w:val="clear" w:color="000000" w:fill="D9D9D9"/>
            <w:noWrap/>
            <w:vAlign w:val="center"/>
            <w:hideMark/>
          </w:tcPr>
          <w:p w14:paraId="1B5C76AA" w14:textId="77777777" w:rsidR="00DE1BB2" w:rsidRPr="00DE1BB2" w:rsidRDefault="00DE1BB2" w:rsidP="00EB6184">
            <w:pPr>
              <w:jc w:val="center"/>
              <w:rPr>
                <w:rFonts w:ascii="Arial" w:hAnsi="Arial" w:cs="Arial"/>
                <w:b/>
                <w:bCs/>
                <w:color w:val="000000"/>
                <w:sz w:val="18"/>
                <w:szCs w:val="18"/>
              </w:rPr>
            </w:pPr>
            <w:r w:rsidRPr="00DE1BB2">
              <w:rPr>
                <w:rFonts w:ascii="Arial" w:hAnsi="Arial" w:cs="Arial"/>
                <w:b/>
                <w:bCs/>
                <w:color w:val="000000"/>
                <w:sz w:val="18"/>
                <w:szCs w:val="18"/>
              </w:rPr>
              <w:t>394</w:t>
            </w:r>
          </w:p>
        </w:tc>
        <w:tc>
          <w:tcPr>
            <w:tcW w:w="993" w:type="dxa"/>
            <w:tcBorders>
              <w:top w:val="nil"/>
              <w:left w:val="nil"/>
              <w:bottom w:val="single" w:sz="4" w:space="0" w:color="000000"/>
              <w:right w:val="single" w:sz="4" w:space="0" w:color="000000"/>
            </w:tcBorders>
            <w:shd w:val="clear" w:color="000000" w:fill="D9D9D9"/>
            <w:noWrap/>
            <w:vAlign w:val="center"/>
            <w:hideMark/>
          </w:tcPr>
          <w:p w14:paraId="45411280"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332887</w:t>
            </w:r>
          </w:p>
        </w:tc>
        <w:tc>
          <w:tcPr>
            <w:tcW w:w="3519" w:type="dxa"/>
            <w:tcBorders>
              <w:top w:val="nil"/>
              <w:left w:val="nil"/>
              <w:bottom w:val="single" w:sz="4" w:space="0" w:color="000000"/>
              <w:right w:val="single" w:sz="4" w:space="0" w:color="000000"/>
            </w:tcBorders>
            <w:shd w:val="clear" w:color="auto" w:fill="auto"/>
            <w:vAlign w:val="center"/>
            <w:hideMark/>
          </w:tcPr>
          <w:p w14:paraId="6C6FA1EC"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Anfotericina B Dosagem: 50 MG Características Adicionais: Coloidal Forma Farmacêutica: Pó Liófilo P/ Injetável</w:t>
            </w:r>
          </w:p>
        </w:tc>
        <w:tc>
          <w:tcPr>
            <w:tcW w:w="1300" w:type="dxa"/>
            <w:tcBorders>
              <w:top w:val="nil"/>
              <w:left w:val="nil"/>
              <w:bottom w:val="single" w:sz="4" w:space="0" w:color="000000"/>
              <w:right w:val="single" w:sz="4" w:space="0" w:color="000000"/>
            </w:tcBorders>
            <w:shd w:val="clear" w:color="auto" w:fill="auto"/>
            <w:vAlign w:val="center"/>
            <w:hideMark/>
          </w:tcPr>
          <w:p w14:paraId="11A3CA61"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UND</w:t>
            </w:r>
          </w:p>
        </w:tc>
        <w:tc>
          <w:tcPr>
            <w:tcW w:w="1701" w:type="dxa"/>
            <w:tcBorders>
              <w:top w:val="nil"/>
              <w:left w:val="nil"/>
              <w:bottom w:val="single" w:sz="4" w:space="0" w:color="000000"/>
              <w:right w:val="single" w:sz="4" w:space="0" w:color="000000"/>
            </w:tcBorders>
            <w:shd w:val="clear" w:color="auto" w:fill="auto"/>
            <w:vAlign w:val="center"/>
            <w:hideMark/>
          </w:tcPr>
          <w:p w14:paraId="5397B797" w14:textId="77777777" w:rsidR="00DE1BB2" w:rsidRPr="00DE1BB2" w:rsidRDefault="00DE1BB2" w:rsidP="00EB6184">
            <w:pPr>
              <w:spacing w:after="0" w:line="240" w:lineRule="auto"/>
              <w:jc w:val="center"/>
              <w:rPr>
                <w:rFonts w:ascii="Arial" w:eastAsia="Times New Roman" w:hAnsi="Arial" w:cs="Arial"/>
                <w:b/>
                <w:color w:val="000000"/>
                <w:sz w:val="18"/>
                <w:szCs w:val="18"/>
                <w:lang w:eastAsia="pt-BR"/>
              </w:rPr>
            </w:pPr>
            <w:r w:rsidRPr="00DE1BB2">
              <w:rPr>
                <w:rFonts w:ascii="Arial" w:eastAsia="Times New Roman" w:hAnsi="Arial" w:cs="Arial"/>
                <w:b/>
                <w:color w:val="000000"/>
                <w:sz w:val="18"/>
                <w:szCs w:val="18"/>
                <w:lang w:eastAsia="pt-BR"/>
              </w:rPr>
              <w:t>FRASCO-AMPOLA</w:t>
            </w:r>
          </w:p>
        </w:tc>
        <w:tc>
          <w:tcPr>
            <w:tcW w:w="992" w:type="dxa"/>
            <w:tcBorders>
              <w:top w:val="nil"/>
              <w:left w:val="nil"/>
              <w:bottom w:val="single" w:sz="4" w:space="0" w:color="auto"/>
              <w:right w:val="single" w:sz="4" w:space="0" w:color="auto"/>
            </w:tcBorders>
            <w:shd w:val="clear" w:color="auto" w:fill="auto"/>
            <w:noWrap/>
            <w:vAlign w:val="center"/>
            <w:hideMark/>
          </w:tcPr>
          <w:p w14:paraId="7E6AF936" w14:textId="77777777" w:rsidR="00DE1BB2" w:rsidRPr="00DE1BB2" w:rsidRDefault="00DE1BB2" w:rsidP="00EB6184">
            <w:pPr>
              <w:spacing w:after="0" w:line="240" w:lineRule="auto"/>
              <w:jc w:val="center"/>
              <w:rPr>
                <w:rFonts w:ascii="Arial" w:eastAsia="Times New Roman" w:hAnsi="Arial" w:cs="Arial"/>
                <w:b/>
                <w:bCs/>
                <w:color w:val="000000"/>
                <w:sz w:val="18"/>
                <w:szCs w:val="18"/>
                <w:lang w:eastAsia="pt-BR"/>
              </w:rPr>
            </w:pPr>
            <w:r w:rsidRPr="00DE1BB2">
              <w:rPr>
                <w:rFonts w:ascii="Arial" w:eastAsia="Times New Roman" w:hAnsi="Arial" w:cs="Arial"/>
                <w:b/>
                <w:bCs/>
                <w:color w:val="000000"/>
                <w:sz w:val="18"/>
                <w:szCs w:val="18"/>
                <w:lang w:eastAsia="pt-BR"/>
              </w:rPr>
              <w:t>500</w:t>
            </w:r>
          </w:p>
        </w:tc>
      </w:tr>
    </w:tbl>
    <w:p w14:paraId="17EF5092" w14:textId="77777777" w:rsidR="00DE1BB2" w:rsidRPr="00E960E7" w:rsidRDefault="00DE1BB2" w:rsidP="00DE1BB2">
      <w:pPr>
        <w:pStyle w:val="PargrafodaLista"/>
        <w:spacing w:before="240" w:after="120"/>
        <w:ind w:left="567" w:right="227"/>
        <w:rPr>
          <w:rFonts w:ascii="Arial" w:hAnsi="Arial" w:cs="Arial"/>
          <w:color w:val="000000" w:themeColor="text1"/>
          <w:sz w:val="20"/>
          <w:szCs w:val="20"/>
        </w:rPr>
      </w:pPr>
    </w:p>
    <w:p w14:paraId="52F2B17A" w14:textId="77777777" w:rsidR="00DE1BB2" w:rsidRPr="00E960E7" w:rsidRDefault="00DE1BB2" w:rsidP="00DE1BB2">
      <w:pPr>
        <w:pStyle w:val="PargrafodaLista"/>
        <w:widowControl w:val="0"/>
        <w:numPr>
          <w:ilvl w:val="1"/>
          <w:numId w:val="20"/>
        </w:numPr>
        <w:autoSpaceDE w:val="0"/>
        <w:autoSpaceDN w:val="0"/>
        <w:spacing w:before="240" w:after="120" w:line="240" w:lineRule="auto"/>
        <w:ind w:left="567" w:right="227" w:hanging="567"/>
        <w:contextualSpacing w:val="0"/>
        <w:jc w:val="both"/>
        <w:rPr>
          <w:rFonts w:ascii="Arial" w:hAnsi="Arial" w:cs="Arial"/>
          <w:color w:val="000000" w:themeColor="text1"/>
          <w:sz w:val="20"/>
          <w:szCs w:val="20"/>
        </w:rPr>
      </w:pPr>
      <w:r w:rsidRPr="00E960E7">
        <w:rPr>
          <w:rFonts w:ascii="Arial" w:hAnsi="Arial" w:cs="Arial"/>
          <w:color w:val="000000" w:themeColor="text1"/>
          <w:sz w:val="20"/>
          <w:szCs w:val="20"/>
        </w:rPr>
        <w:t>O Ata de Registro de Preços terá vigência pelo período de 12 (doze) meses, na forma do artigo 84 da Lei n° 14.133, de 2021.</w:t>
      </w:r>
    </w:p>
    <w:p w14:paraId="438F7740" w14:textId="77777777" w:rsidR="00DE1BB2" w:rsidRPr="00E960E7" w:rsidRDefault="00DE1BB2" w:rsidP="00DE1BB2">
      <w:pPr>
        <w:spacing w:before="120" w:after="120" w:line="240" w:lineRule="auto"/>
        <w:jc w:val="both"/>
        <w:rPr>
          <w:rFonts w:ascii="Arial" w:eastAsia="Times New Roman" w:hAnsi="Arial" w:cs="Arial"/>
          <w:color w:val="000000"/>
          <w:sz w:val="20"/>
          <w:szCs w:val="20"/>
          <w:lang w:eastAsia="pt-BR"/>
        </w:rPr>
      </w:pPr>
    </w:p>
    <w:p w14:paraId="71DEBB99" w14:textId="77777777" w:rsidR="00DE1BB2" w:rsidRPr="00E960E7" w:rsidRDefault="00DE1BB2" w:rsidP="00DE1BB2">
      <w:pPr>
        <w:pStyle w:val="PargrafodaLista"/>
        <w:widowControl w:val="0"/>
        <w:numPr>
          <w:ilvl w:val="0"/>
          <w:numId w:val="14"/>
        </w:numPr>
        <w:autoSpaceDE w:val="0"/>
        <w:autoSpaceDN w:val="0"/>
        <w:spacing w:before="120" w:after="120" w:line="240" w:lineRule="auto"/>
        <w:ind w:left="567" w:right="179" w:hanging="567"/>
        <w:contextualSpacing w:val="0"/>
        <w:jc w:val="both"/>
        <w:rPr>
          <w:rFonts w:ascii="Arial" w:eastAsia="Times New Roman" w:hAnsi="Arial" w:cs="Arial"/>
          <w:b/>
          <w:color w:val="000000"/>
          <w:sz w:val="20"/>
          <w:szCs w:val="20"/>
          <w:lang w:eastAsia="pt-BR"/>
        </w:rPr>
      </w:pPr>
      <w:r w:rsidRPr="00E960E7">
        <w:rPr>
          <w:rFonts w:ascii="Arial" w:eastAsia="Times New Roman" w:hAnsi="Arial" w:cs="Arial"/>
          <w:b/>
          <w:color w:val="000000"/>
          <w:sz w:val="20"/>
          <w:szCs w:val="20"/>
          <w:lang w:eastAsia="pt-BR"/>
        </w:rPr>
        <w:t>FUNDAMENTAÇÃO DA CONTRATAÇÃO</w:t>
      </w:r>
    </w:p>
    <w:p w14:paraId="08CFC543" w14:textId="77777777" w:rsidR="00DE1BB2" w:rsidRPr="00E960E7" w:rsidRDefault="00DE1BB2" w:rsidP="00DE1BB2">
      <w:pPr>
        <w:pStyle w:val="PargrafodaLista"/>
        <w:widowControl w:val="0"/>
        <w:numPr>
          <w:ilvl w:val="1"/>
          <w:numId w:val="14"/>
        </w:numPr>
        <w:autoSpaceDE w:val="0"/>
        <w:autoSpaceDN w:val="0"/>
        <w:spacing w:before="120" w:after="120" w:line="240" w:lineRule="auto"/>
        <w:ind w:left="567" w:right="179" w:hanging="567"/>
        <w:contextualSpacing w:val="0"/>
        <w:jc w:val="both"/>
        <w:rPr>
          <w:rFonts w:ascii="Arial" w:eastAsia="Times New Roman" w:hAnsi="Arial" w:cs="Arial"/>
          <w:color w:val="000000"/>
          <w:sz w:val="20"/>
          <w:szCs w:val="20"/>
          <w:lang w:eastAsia="pt-BR"/>
        </w:rPr>
      </w:pPr>
      <w:r w:rsidRPr="00E960E7">
        <w:rPr>
          <w:rFonts w:ascii="Arial" w:eastAsia="Times New Roman" w:hAnsi="Arial" w:cs="Arial"/>
          <w:color w:val="000000"/>
          <w:sz w:val="20"/>
          <w:szCs w:val="20"/>
          <w:lang w:eastAsia="pt-BR"/>
        </w:rPr>
        <w:t>A fundamentação da necessidade da contratação pretendida, inclusive dos quantitativos estabelecidos no item 2.3, encontra-se detalhada em item específico dos Estudos Técnicos Preliminares, anexo a este instrumento, na forma do artigo 6º, inciso XXIII, alínea ‘c’, da Lei nº 14.133, de 2021.</w:t>
      </w:r>
    </w:p>
    <w:p w14:paraId="25CF4560" w14:textId="77777777" w:rsidR="00DE1BB2" w:rsidRPr="00E960E7" w:rsidRDefault="00DE1BB2" w:rsidP="00DE1BB2">
      <w:pPr>
        <w:spacing w:before="120" w:after="120"/>
        <w:ind w:left="720"/>
        <w:jc w:val="both"/>
        <w:rPr>
          <w:rFonts w:ascii="Arial" w:eastAsia="Times New Roman" w:hAnsi="Arial" w:cs="Arial"/>
          <w:color w:val="000000"/>
          <w:sz w:val="20"/>
          <w:szCs w:val="20"/>
          <w:lang w:eastAsia="pt-BR"/>
        </w:rPr>
      </w:pPr>
    </w:p>
    <w:p w14:paraId="1BA549E5" w14:textId="77777777" w:rsidR="00DE1BB2" w:rsidRPr="00E960E7" w:rsidRDefault="00DE1BB2" w:rsidP="00DE1BB2">
      <w:pPr>
        <w:pStyle w:val="PargrafodaLista"/>
        <w:widowControl w:val="0"/>
        <w:numPr>
          <w:ilvl w:val="0"/>
          <w:numId w:val="14"/>
        </w:numPr>
        <w:autoSpaceDE w:val="0"/>
        <w:autoSpaceDN w:val="0"/>
        <w:spacing w:before="120" w:after="120" w:line="240" w:lineRule="auto"/>
        <w:ind w:left="567" w:right="179" w:hanging="567"/>
        <w:contextualSpacing w:val="0"/>
        <w:jc w:val="both"/>
        <w:rPr>
          <w:rFonts w:ascii="Arial" w:eastAsia="Times New Roman" w:hAnsi="Arial" w:cs="Arial"/>
          <w:b/>
          <w:color w:val="000000"/>
          <w:sz w:val="20"/>
          <w:szCs w:val="20"/>
          <w:lang w:eastAsia="pt-BR"/>
        </w:rPr>
      </w:pPr>
      <w:r w:rsidRPr="00E960E7">
        <w:rPr>
          <w:rFonts w:ascii="Arial" w:eastAsia="Times New Roman" w:hAnsi="Arial" w:cs="Arial"/>
          <w:b/>
          <w:color w:val="000000"/>
          <w:sz w:val="20"/>
          <w:szCs w:val="20"/>
          <w:lang w:eastAsia="pt-BR"/>
        </w:rPr>
        <w:t>DESCRIÇÃO DA SOLUÇÃO COMO UM TODO, CONSIDERADO TODO O CICLO DE VIDA DO OBJETO:</w:t>
      </w:r>
    </w:p>
    <w:p w14:paraId="2F109DC0" w14:textId="77777777" w:rsidR="00DE1BB2" w:rsidRPr="00E960E7" w:rsidRDefault="00DE1BB2" w:rsidP="00DE1BB2">
      <w:pPr>
        <w:pStyle w:val="PargrafodaLista"/>
        <w:widowControl w:val="0"/>
        <w:numPr>
          <w:ilvl w:val="1"/>
          <w:numId w:val="14"/>
        </w:numPr>
        <w:autoSpaceDE w:val="0"/>
        <w:autoSpaceDN w:val="0"/>
        <w:spacing w:before="120" w:after="120" w:line="240" w:lineRule="auto"/>
        <w:ind w:left="567" w:right="179" w:hanging="567"/>
        <w:contextualSpacing w:val="0"/>
        <w:jc w:val="both"/>
        <w:rPr>
          <w:rFonts w:ascii="Arial" w:eastAsia="Times New Roman" w:hAnsi="Arial" w:cs="Arial"/>
          <w:color w:val="000000"/>
          <w:sz w:val="20"/>
          <w:szCs w:val="20"/>
          <w:lang w:eastAsia="pt-BR"/>
        </w:rPr>
      </w:pPr>
      <w:r w:rsidRPr="00E960E7">
        <w:rPr>
          <w:rFonts w:ascii="Arial" w:eastAsia="Times New Roman" w:hAnsi="Arial" w:cs="Arial"/>
          <w:color w:val="000000"/>
          <w:sz w:val="20"/>
          <w:szCs w:val="20"/>
          <w:lang w:eastAsia="pt-BR"/>
        </w:rPr>
        <w:t>A descrição da solução como um todo encontra-se detalhada da em item específico dos Estudos Técnicos Preliminares, anexo a este instrumento, na forma do artigo 18º, §1º, VII, da Lei nº 14.133, de 2021.</w:t>
      </w:r>
    </w:p>
    <w:p w14:paraId="2B809423" w14:textId="77777777" w:rsidR="00DE1BB2" w:rsidRPr="00E960E7" w:rsidRDefault="00DE1BB2" w:rsidP="00DE1BB2">
      <w:pPr>
        <w:pStyle w:val="PargrafodaLista"/>
        <w:spacing w:before="120" w:after="120"/>
        <w:rPr>
          <w:rFonts w:ascii="Arial" w:eastAsia="Times New Roman" w:hAnsi="Arial" w:cs="Arial"/>
          <w:color w:val="000000"/>
          <w:sz w:val="20"/>
          <w:szCs w:val="20"/>
          <w:lang w:eastAsia="pt-BR"/>
        </w:rPr>
      </w:pPr>
    </w:p>
    <w:p w14:paraId="7EBFBDD4" w14:textId="77777777" w:rsidR="00DE1BB2" w:rsidRPr="00E960E7" w:rsidRDefault="00DE1BB2" w:rsidP="00DE1BB2">
      <w:pPr>
        <w:pStyle w:val="PargrafodaLista"/>
        <w:widowControl w:val="0"/>
        <w:numPr>
          <w:ilvl w:val="0"/>
          <w:numId w:val="14"/>
        </w:numPr>
        <w:autoSpaceDE w:val="0"/>
        <w:autoSpaceDN w:val="0"/>
        <w:spacing w:before="120" w:after="120" w:line="240" w:lineRule="auto"/>
        <w:ind w:left="567" w:right="179" w:hanging="567"/>
        <w:contextualSpacing w:val="0"/>
        <w:jc w:val="both"/>
        <w:rPr>
          <w:rFonts w:ascii="Arial" w:eastAsia="Times New Roman" w:hAnsi="Arial" w:cs="Arial"/>
          <w:b/>
          <w:color w:val="000000"/>
          <w:sz w:val="20"/>
          <w:szCs w:val="20"/>
          <w:lang w:eastAsia="pt-BR"/>
        </w:rPr>
      </w:pPr>
      <w:r w:rsidRPr="00E960E7">
        <w:rPr>
          <w:rFonts w:ascii="Arial" w:eastAsia="Times New Roman" w:hAnsi="Arial" w:cs="Arial"/>
          <w:b/>
          <w:color w:val="000000"/>
          <w:sz w:val="20"/>
          <w:szCs w:val="20"/>
          <w:lang w:eastAsia="pt-BR"/>
        </w:rPr>
        <w:t>REQUISITOS DA CONTRATAÇÃO:</w:t>
      </w:r>
    </w:p>
    <w:p w14:paraId="1CE27A49" w14:textId="77777777" w:rsidR="00DE1BB2" w:rsidRPr="00E960E7" w:rsidRDefault="00DE1BB2" w:rsidP="00DE1BB2">
      <w:pPr>
        <w:pStyle w:val="PargrafodaLista"/>
        <w:widowControl w:val="0"/>
        <w:numPr>
          <w:ilvl w:val="1"/>
          <w:numId w:val="14"/>
        </w:numPr>
        <w:autoSpaceDE w:val="0"/>
        <w:autoSpaceDN w:val="0"/>
        <w:spacing w:after="0" w:line="240" w:lineRule="auto"/>
        <w:ind w:right="179"/>
        <w:contextualSpacing w:val="0"/>
        <w:jc w:val="both"/>
        <w:rPr>
          <w:rFonts w:ascii="Arial" w:hAnsi="Arial" w:cs="Arial"/>
          <w:sz w:val="20"/>
          <w:szCs w:val="20"/>
        </w:rPr>
      </w:pPr>
      <w:r w:rsidRPr="00E960E7">
        <w:rPr>
          <w:rFonts w:ascii="Arial" w:hAnsi="Arial" w:cs="Arial"/>
          <w:sz w:val="20"/>
          <w:szCs w:val="20"/>
        </w:rPr>
        <w:t>É vedada a subcontratação do objeto contratual.</w:t>
      </w:r>
    </w:p>
    <w:p w14:paraId="3779F732" w14:textId="77777777" w:rsidR="00DE1BB2" w:rsidRPr="00E960E7" w:rsidRDefault="00DE1BB2" w:rsidP="00DE1BB2">
      <w:pPr>
        <w:rPr>
          <w:rFonts w:ascii="Arial" w:hAnsi="Arial" w:cs="Arial"/>
          <w:sz w:val="20"/>
          <w:szCs w:val="20"/>
        </w:rPr>
      </w:pPr>
    </w:p>
    <w:p w14:paraId="5D0D073D" w14:textId="77777777" w:rsidR="00DE1BB2" w:rsidRPr="00E960E7" w:rsidRDefault="00DE1BB2" w:rsidP="00DE1BB2">
      <w:pPr>
        <w:pStyle w:val="PargrafodaLista"/>
        <w:widowControl w:val="0"/>
        <w:numPr>
          <w:ilvl w:val="0"/>
          <w:numId w:val="14"/>
        </w:numPr>
        <w:autoSpaceDE w:val="0"/>
        <w:autoSpaceDN w:val="0"/>
        <w:spacing w:before="120" w:after="120" w:line="240" w:lineRule="auto"/>
        <w:ind w:left="567" w:right="179" w:hanging="567"/>
        <w:contextualSpacing w:val="0"/>
        <w:jc w:val="both"/>
        <w:rPr>
          <w:rFonts w:ascii="Arial" w:eastAsia="Times New Roman" w:hAnsi="Arial" w:cs="Arial"/>
          <w:b/>
          <w:color w:val="000000"/>
          <w:sz w:val="20"/>
          <w:szCs w:val="20"/>
          <w:lang w:eastAsia="pt-BR"/>
        </w:rPr>
      </w:pPr>
      <w:r w:rsidRPr="00E960E7">
        <w:rPr>
          <w:rFonts w:ascii="Arial" w:eastAsia="Times New Roman" w:hAnsi="Arial" w:cs="Arial"/>
          <w:b/>
          <w:color w:val="000000"/>
          <w:sz w:val="20"/>
          <w:szCs w:val="20"/>
          <w:lang w:eastAsia="pt-BR"/>
        </w:rPr>
        <w:t>MODELO DE EXECUÇÃO DO SERVIÇO:</w:t>
      </w:r>
    </w:p>
    <w:p w14:paraId="57DB9357" w14:textId="77777777" w:rsidR="00DE1BB2" w:rsidRPr="00E960E7" w:rsidRDefault="00DE1BB2" w:rsidP="00DE1BB2">
      <w:pPr>
        <w:pStyle w:val="PargrafodaLista"/>
        <w:widowControl w:val="0"/>
        <w:numPr>
          <w:ilvl w:val="1"/>
          <w:numId w:val="21"/>
        </w:numPr>
        <w:autoSpaceDE w:val="0"/>
        <w:autoSpaceDN w:val="0"/>
        <w:spacing w:before="120" w:after="120" w:line="240" w:lineRule="auto"/>
        <w:ind w:left="0" w:right="179" w:firstLine="0"/>
        <w:contextualSpacing w:val="0"/>
        <w:jc w:val="both"/>
        <w:rPr>
          <w:rFonts w:ascii="Arial" w:eastAsia="Times New Roman" w:hAnsi="Arial" w:cs="Arial"/>
          <w:bCs/>
          <w:color w:val="000000"/>
          <w:sz w:val="20"/>
          <w:szCs w:val="20"/>
          <w:lang w:eastAsia="pt-BR"/>
        </w:rPr>
      </w:pPr>
      <w:r w:rsidRPr="00E960E7">
        <w:rPr>
          <w:rFonts w:ascii="Arial" w:eastAsia="Times New Roman" w:hAnsi="Arial" w:cs="Arial"/>
          <w:bCs/>
          <w:sz w:val="20"/>
          <w:szCs w:val="20"/>
          <w:lang w:eastAsia="pt-BR"/>
        </w:rPr>
        <w:t xml:space="preserve">As entregas serão </w:t>
      </w:r>
      <w:proofErr w:type="gramStart"/>
      <w:r w:rsidRPr="00E960E7">
        <w:rPr>
          <w:rFonts w:ascii="Arial" w:eastAsia="Times New Roman" w:hAnsi="Arial" w:cs="Arial"/>
          <w:bCs/>
          <w:sz w:val="20"/>
          <w:szCs w:val="20"/>
          <w:lang w:eastAsia="pt-BR"/>
        </w:rPr>
        <w:t>realizados</w:t>
      </w:r>
      <w:proofErr w:type="gramEnd"/>
      <w:r w:rsidRPr="00E960E7">
        <w:rPr>
          <w:rFonts w:ascii="Arial" w:eastAsia="Times New Roman" w:hAnsi="Arial" w:cs="Arial"/>
          <w:bCs/>
          <w:sz w:val="20"/>
          <w:szCs w:val="20"/>
          <w:lang w:eastAsia="pt-BR"/>
        </w:rPr>
        <w:t xml:space="preserve"> no Almoxarifado da Secretaria Municipal de Saúde, no seguinte endereço: </w:t>
      </w:r>
      <w:r w:rsidRPr="00E960E7">
        <w:rPr>
          <w:rFonts w:ascii="Arial" w:eastAsia="Times New Roman" w:hAnsi="Arial" w:cs="Arial"/>
          <w:b/>
          <w:bCs/>
          <w:color w:val="000000"/>
          <w:sz w:val="20"/>
          <w:szCs w:val="20"/>
        </w:rPr>
        <w:t>Rua João Gonçalves da Silva, Nº 14, Boa Esperança, Seropédica/RJ, CEP: 23.894-774</w:t>
      </w:r>
      <w:r w:rsidRPr="00E960E7">
        <w:rPr>
          <w:rFonts w:ascii="Arial" w:eastAsia="Times New Roman" w:hAnsi="Arial" w:cs="Arial"/>
          <w:color w:val="000000"/>
          <w:sz w:val="20"/>
          <w:szCs w:val="20"/>
        </w:rPr>
        <w:t>.</w:t>
      </w:r>
    </w:p>
    <w:p w14:paraId="1DB044D4" w14:textId="77777777" w:rsidR="00DE1BB2" w:rsidRPr="00E960E7" w:rsidRDefault="00DE1BB2" w:rsidP="00DE1BB2">
      <w:pPr>
        <w:pStyle w:val="PargrafodaLista"/>
        <w:spacing w:before="120" w:after="120"/>
        <w:ind w:left="709" w:hanging="709"/>
        <w:rPr>
          <w:rFonts w:ascii="Arial" w:eastAsia="Times New Roman" w:hAnsi="Arial" w:cs="Arial"/>
          <w:bCs/>
          <w:color w:val="000000"/>
          <w:sz w:val="20"/>
          <w:szCs w:val="20"/>
          <w:lang w:eastAsia="pt-BR"/>
        </w:rPr>
      </w:pPr>
      <w:r w:rsidRPr="00E960E7">
        <w:rPr>
          <w:rFonts w:ascii="Arial" w:eastAsia="Times New Roman" w:hAnsi="Arial" w:cs="Arial"/>
          <w:bCs/>
          <w:color w:val="000000"/>
          <w:sz w:val="20"/>
          <w:szCs w:val="20"/>
          <w:lang w:eastAsia="pt-BR"/>
        </w:rPr>
        <w:t xml:space="preserve">6.2 </w:t>
      </w:r>
      <w:proofErr w:type="gramStart"/>
      <w:r w:rsidRPr="00E960E7">
        <w:rPr>
          <w:rFonts w:ascii="Arial" w:eastAsia="Times New Roman" w:hAnsi="Arial" w:cs="Arial"/>
          <w:bCs/>
          <w:color w:val="000000"/>
          <w:sz w:val="20"/>
          <w:szCs w:val="20"/>
          <w:lang w:eastAsia="pt-BR"/>
        </w:rPr>
        <w:tab/>
        <w:t>Os</w:t>
      </w:r>
      <w:proofErr w:type="gramEnd"/>
      <w:r w:rsidRPr="00E960E7">
        <w:rPr>
          <w:rFonts w:ascii="Arial" w:eastAsia="Times New Roman" w:hAnsi="Arial" w:cs="Arial"/>
          <w:bCs/>
          <w:color w:val="000000"/>
          <w:sz w:val="20"/>
          <w:szCs w:val="20"/>
          <w:lang w:eastAsia="pt-BR"/>
        </w:rPr>
        <w:t xml:space="preserve"> serviços serão prestados de segunda à sexta-feira, entre 08:00 e 16:00 horas.</w:t>
      </w:r>
    </w:p>
    <w:p w14:paraId="0E4D32CA" w14:textId="77777777" w:rsidR="00DE1BB2" w:rsidRPr="00E960E7" w:rsidRDefault="00DE1BB2" w:rsidP="00DE1BB2">
      <w:pPr>
        <w:pStyle w:val="PargrafodaLista"/>
        <w:spacing w:before="120" w:after="120"/>
        <w:ind w:left="709" w:hanging="709"/>
        <w:rPr>
          <w:rFonts w:ascii="Arial" w:eastAsia="Times New Roman" w:hAnsi="Arial" w:cs="Arial"/>
          <w:bCs/>
          <w:sz w:val="20"/>
          <w:szCs w:val="20"/>
          <w:lang w:eastAsia="pt-BR"/>
        </w:rPr>
      </w:pPr>
      <w:r w:rsidRPr="00E960E7">
        <w:rPr>
          <w:rFonts w:ascii="Arial" w:eastAsia="Times New Roman" w:hAnsi="Arial" w:cs="Arial"/>
          <w:bCs/>
          <w:sz w:val="20"/>
          <w:szCs w:val="20"/>
          <w:lang w:eastAsia="pt-BR"/>
        </w:rPr>
        <w:t>6.3</w:t>
      </w:r>
      <w:r w:rsidRPr="00E960E7">
        <w:rPr>
          <w:rFonts w:ascii="Arial" w:eastAsia="Times New Roman" w:hAnsi="Arial" w:cs="Arial"/>
          <w:bCs/>
          <w:sz w:val="20"/>
          <w:szCs w:val="20"/>
          <w:lang w:eastAsia="pt-BR"/>
        </w:rPr>
        <w:tab/>
        <w:t>A execução do objeto terá início mediante Ordem de Fornecimento,</w:t>
      </w:r>
    </w:p>
    <w:p w14:paraId="42A22495" w14:textId="77777777" w:rsidR="00DE1BB2" w:rsidRPr="00E960E7" w:rsidRDefault="00DE1BB2" w:rsidP="00DE1BB2">
      <w:pPr>
        <w:pStyle w:val="Corpodetexto"/>
        <w:spacing w:before="120" w:after="120"/>
        <w:jc w:val="both"/>
        <w:rPr>
          <w:rFonts w:ascii="Arial" w:hAnsi="Arial" w:cs="Arial"/>
          <w:bCs/>
          <w:sz w:val="20"/>
          <w:szCs w:val="20"/>
        </w:rPr>
      </w:pPr>
      <w:r w:rsidRPr="00E960E7">
        <w:rPr>
          <w:rFonts w:ascii="Arial" w:hAnsi="Arial" w:cs="Arial"/>
          <w:bCs/>
          <w:sz w:val="20"/>
          <w:szCs w:val="20"/>
        </w:rPr>
        <w:t xml:space="preserve">6.4 </w:t>
      </w:r>
      <w:r w:rsidRPr="00E960E7">
        <w:rPr>
          <w:rFonts w:ascii="Arial" w:hAnsi="Arial" w:cs="Arial"/>
          <w:bCs/>
          <w:sz w:val="20"/>
          <w:szCs w:val="20"/>
        </w:rPr>
        <w:tab/>
        <w:t>O prazo de garantia contratual dos serviços é aquele definido no Código de Defesa do Consumidor.</w:t>
      </w:r>
    </w:p>
    <w:p w14:paraId="6162409E" w14:textId="77777777" w:rsidR="00DE1BB2" w:rsidRPr="00E960E7" w:rsidRDefault="00DE1BB2" w:rsidP="00DE1BB2">
      <w:pPr>
        <w:pStyle w:val="PargrafodaLista"/>
        <w:rPr>
          <w:rFonts w:ascii="Arial" w:eastAsia="Times New Roman" w:hAnsi="Arial" w:cs="Arial"/>
          <w:color w:val="ED7D31" w:themeColor="accent2"/>
          <w:sz w:val="20"/>
          <w:szCs w:val="20"/>
          <w:lang w:eastAsia="pt-BR"/>
        </w:rPr>
      </w:pPr>
    </w:p>
    <w:p w14:paraId="1155DB19" w14:textId="77777777" w:rsidR="00DE1BB2" w:rsidRPr="00E960E7" w:rsidRDefault="00DE1BB2" w:rsidP="00DE1BB2">
      <w:pPr>
        <w:jc w:val="both"/>
        <w:rPr>
          <w:rFonts w:ascii="Arial" w:hAnsi="Arial" w:cs="Arial"/>
          <w:sz w:val="20"/>
          <w:szCs w:val="20"/>
        </w:rPr>
      </w:pPr>
      <w:r w:rsidRPr="00E960E7">
        <w:rPr>
          <w:rFonts w:ascii="Arial" w:hAnsi="Arial" w:cs="Arial"/>
          <w:b/>
          <w:sz w:val="20"/>
          <w:szCs w:val="20"/>
        </w:rPr>
        <w:t>7 - PRAZO DE VIGÊNCIA DO REGISTRO DE PREÇOS</w:t>
      </w:r>
      <w:r w:rsidRPr="00E960E7">
        <w:rPr>
          <w:rFonts w:ascii="Arial" w:hAnsi="Arial" w:cs="Arial"/>
          <w:sz w:val="20"/>
          <w:szCs w:val="20"/>
        </w:rPr>
        <w:t xml:space="preserve">:  </w:t>
      </w:r>
    </w:p>
    <w:p w14:paraId="25C2FE90" w14:textId="77777777" w:rsidR="00DE1BB2" w:rsidRPr="00E960E7" w:rsidRDefault="00DE1BB2" w:rsidP="00DE1BB2">
      <w:pPr>
        <w:jc w:val="both"/>
        <w:rPr>
          <w:rFonts w:ascii="Arial" w:hAnsi="Arial" w:cs="Arial"/>
          <w:sz w:val="20"/>
          <w:szCs w:val="20"/>
        </w:rPr>
      </w:pPr>
      <w:proofErr w:type="gramStart"/>
      <w:r w:rsidRPr="00E960E7">
        <w:rPr>
          <w:rFonts w:ascii="Arial" w:hAnsi="Arial" w:cs="Arial"/>
          <w:sz w:val="20"/>
          <w:szCs w:val="20"/>
        </w:rPr>
        <w:t>7.1  O</w:t>
      </w:r>
      <w:proofErr w:type="gramEnd"/>
      <w:r w:rsidRPr="00E960E7">
        <w:rPr>
          <w:rFonts w:ascii="Arial" w:hAnsi="Arial" w:cs="Arial"/>
          <w:sz w:val="20"/>
          <w:szCs w:val="20"/>
        </w:rPr>
        <w:t xml:space="preserve"> prazo de vigência da Ata de Registro de Preços será de 12 (doze) meses, contado da data da sua assinatura e publicação. </w:t>
      </w:r>
    </w:p>
    <w:p w14:paraId="44ACA1CB" w14:textId="77777777" w:rsidR="00DE1BB2" w:rsidRPr="00E960E7" w:rsidRDefault="00DE1BB2" w:rsidP="00DE1BB2">
      <w:pPr>
        <w:jc w:val="both"/>
        <w:rPr>
          <w:rFonts w:ascii="Arial" w:hAnsi="Arial" w:cs="Arial"/>
          <w:sz w:val="20"/>
          <w:szCs w:val="20"/>
        </w:rPr>
      </w:pPr>
      <w:proofErr w:type="gramStart"/>
      <w:r w:rsidRPr="00E960E7">
        <w:rPr>
          <w:rFonts w:ascii="Arial" w:hAnsi="Arial" w:cs="Arial"/>
          <w:sz w:val="20"/>
          <w:szCs w:val="20"/>
        </w:rPr>
        <w:t>7.2  O</w:t>
      </w:r>
      <w:proofErr w:type="gramEnd"/>
      <w:r w:rsidRPr="00E960E7">
        <w:rPr>
          <w:rFonts w:ascii="Arial" w:hAnsi="Arial" w:cs="Arial"/>
          <w:sz w:val="20"/>
          <w:szCs w:val="20"/>
        </w:rPr>
        <w:t xml:space="preserve"> prazo de vigência da Ata de Registro de Preços poderá ser prorrogado, por igual período, desde que comprovado o preço vantajoso, nos termos do art. 84 da Lei Federal nº 14.133/21. </w:t>
      </w:r>
    </w:p>
    <w:p w14:paraId="2DC7CD87" w14:textId="77777777" w:rsidR="00DE1BB2" w:rsidRPr="00E960E7" w:rsidRDefault="00DE1BB2" w:rsidP="00DE1BB2">
      <w:pPr>
        <w:jc w:val="both"/>
        <w:rPr>
          <w:rFonts w:ascii="Arial" w:hAnsi="Arial" w:cs="Arial"/>
          <w:sz w:val="20"/>
          <w:szCs w:val="20"/>
        </w:rPr>
      </w:pPr>
      <w:proofErr w:type="gramStart"/>
      <w:r w:rsidRPr="00E960E7">
        <w:rPr>
          <w:rFonts w:ascii="Arial" w:hAnsi="Arial" w:cs="Arial"/>
          <w:sz w:val="20"/>
          <w:szCs w:val="20"/>
        </w:rPr>
        <w:t>7.3  A</w:t>
      </w:r>
      <w:proofErr w:type="gramEnd"/>
      <w:r w:rsidRPr="00E960E7">
        <w:rPr>
          <w:rFonts w:ascii="Arial" w:hAnsi="Arial" w:cs="Arial"/>
          <w:sz w:val="20"/>
          <w:szCs w:val="20"/>
        </w:rPr>
        <w:t xml:space="preserve"> Ata de Registro de Preços será enviada para assinatura do representante legal da adjudicatária da licitação e deverá ser devolvida assinada no prazo máximo de 5 (cinco) dias úteis. </w:t>
      </w:r>
    </w:p>
    <w:p w14:paraId="65247348" w14:textId="77777777" w:rsidR="00DE1BB2" w:rsidRPr="00E960E7" w:rsidRDefault="00DE1BB2" w:rsidP="00DE1BB2">
      <w:pPr>
        <w:jc w:val="both"/>
        <w:rPr>
          <w:rFonts w:ascii="Arial" w:hAnsi="Arial" w:cs="Arial"/>
          <w:sz w:val="20"/>
          <w:szCs w:val="20"/>
        </w:rPr>
      </w:pPr>
      <w:proofErr w:type="gramStart"/>
      <w:r w:rsidRPr="00E960E7">
        <w:rPr>
          <w:rFonts w:ascii="Arial" w:hAnsi="Arial" w:cs="Arial"/>
          <w:sz w:val="20"/>
          <w:szCs w:val="20"/>
        </w:rPr>
        <w:lastRenderedPageBreak/>
        <w:t>7.4  O</w:t>
      </w:r>
      <w:proofErr w:type="gramEnd"/>
      <w:r w:rsidRPr="00E960E7">
        <w:rPr>
          <w:rFonts w:ascii="Arial" w:hAnsi="Arial" w:cs="Arial"/>
          <w:sz w:val="20"/>
          <w:szCs w:val="20"/>
        </w:rPr>
        <w:t xml:space="preserve"> prazo previsto no item anterior poderá ser prorrogado uma vez, por igual período, quando, durante o seu transcurso, for formalizada pela adjudicatária da licitação, diante de motivação justificada e aceita. </w:t>
      </w:r>
    </w:p>
    <w:p w14:paraId="426776AF" w14:textId="77777777" w:rsidR="00DE1BB2" w:rsidRPr="00E960E7" w:rsidRDefault="00DE1BB2" w:rsidP="00DE1BB2">
      <w:pPr>
        <w:jc w:val="both"/>
        <w:rPr>
          <w:rFonts w:ascii="Arial" w:hAnsi="Arial" w:cs="Arial"/>
          <w:sz w:val="20"/>
          <w:szCs w:val="20"/>
        </w:rPr>
      </w:pPr>
      <w:proofErr w:type="gramStart"/>
      <w:r w:rsidRPr="00E960E7">
        <w:rPr>
          <w:rFonts w:ascii="Arial" w:hAnsi="Arial" w:cs="Arial"/>
          <w:sz w:val="20"/>
          <w:szCs w:val="20"/>
        </w:rPr>
        <w:t>7.5  A</w:t>
      </w:r>
      <w:proofErr w:type="gramEnd"/>
      <w:r w:rsidRPr="00E960E7">
        <w:rPr>
          <w:rFonts w:ascii="Arial" w:hAnsi="Arial" w:cs="Arial"/>
          <w:sz w:val="20"/>
          <w:szCs w:val="20"/>
        </w:rPr>
        <w:t xml:space="preserve"> recusa injustificada em assinar a Ata de Registro de Preços, em até 5 (cinco) dias úteis após sua convocação, caracteriza o descumprimento total da obrigação, sujeitando-o às penalidades legalmente estabelecidas. </w:t>
      </w:r>
    </w:p>
    <w:p w14:paraId="1640F623" w14:textId="77777777" w:rsidR="00DE1BB2" w:rsidRPr="00E960E7" w:rsidRDefault="00DE1BB2" w:rsidP="00DE1BB2">
      <w:pPr>
        <w:pStyle w:val="PargrafodaLista"/>
        <w:spacing w:before="120" w:after="120"/>
        <w:ind w:left="1170"/>
        <w:rPr>
          <w:rFonts w:ascii="Arial" w:eastAsia="Times New Roman" w:hAnsi="Arial" w:cs="Arial"/>
          <w:color w:val="000000"/>
          <w:sz w:val="20"/>
          <w:szCs w:val="20"/>
          <w:lang w:eastAsia="pt-BR"/>
        </w:rPr>
      </w:pPr>
    </w:p>
    <w:p w14:paraId="552F5908" w14:textId="77777777" w:rsidR="00DE1BB2" w:rsidRPr="00E960E7" w:rsidRDefault="00DE1BB2" w:rsidP="00DE1BB2">
      <w:pPr>
        <w:spacing w:before="120" w:after="120"/>
        <w:rPr>
          <w:rFonts w:ascii="Arial" w:eastAsia="Times New Roman" w:hAnsi="Arial" w:cs="Arial"/>
          <w:b/>
          <w:color w:val="000000"/>
          <w:sz w:val="20"/>
          <w:szCs w:val="20"/>
          <w:lang w:eastAsia="pt-BR"/>
        </w:rPr>
      </w:pPr>
      <w:r w:rsidRPr="00E960E7">
        <w:rPr>
          <w:rFonts w:ascii="Arial" w:eastAsia="Times New Roman" w:hAnsi="Arial" w:cs="Arial"/>
          <w:b/>
          <w:color w:val="000000"/>
          <w:sz w:val="20"/>
          <w:szCs w:val="20"/>
          <w:lang w:eastAsia="pt-BR"/>
        </w:rPr>
        <w:t>8. CRITÉRIOS DE PAGAMENTO:</w:t>
      </w:r>
    </w:p>
    <w:p w14:paraId="14776A37" w14:textId="77777777" w:rsidR="00DE1BB2" w:rsidRPr="00E960E7" w:rsidRDefault="00DE1BB2" w:rsidP="00DE1BB2">
      <w:pPr>
        <w:jc w:val="both"/>
        <w:rPr>
          <w:rFonts w:ascii="Arial" w:eastAsia="Arial" w:hAnsi="Arial" w:cs="Arial"/>
          <w:sz w:val="20"/>
          <w:szCs w:val="20"/>
          <w:lang w:val="pt-PT"/>
        </w:rPr>
      </w:pPr>
      <w:r w:rsidRPr="00E960E7">
        <w:rPr>
          <w:rFonts w:ascii="Arial" w:eastAsia="Arial" w:hAnsi="Arial" w:cs="Arial"/>
          <w:sz w:val="20"/>
          <w:szCs w:val="20"/>
          <w:lang w:val="pt-PT"/>
        </w:rPr>
        <w:t>8.1  O recebimento definitivo será realizado no prazo de até 05 (cinco) dias da expedição do termo de recebimento, após os agentes públicos designados para fiscalizar o contrato avaliarem se os itens recebidos atendem a todas as especificações estabelecidas no Termo de Referência.</w:t>
      </w:r>
    </w:p>
    <w:p w14:paraId="44327F72" w14:textId="77777777" w:rsidR="00DE1BB2" w:rsidRPr="00E960E7" w:rsidRDefault="00DE1BB2" w:rsidP="00DE1BB2">
      <w:pPr>
        <w:tabs>
          <w:tab w:val="left" w:pos="426"/>
        </w:tabs>
        <w:jc w:val="both"/>
        <w:rPr>
          <w:rFonts w:ascii="Arial" w:eastAsia="Arial" w:hAnsi="Arial" w:cs="Arial"/>
          <w:sz w:val="20"/>
          <w:szCs w:val="20"/>
          <w:lang w:val="pt-PT"/>
        </w:rPr>
      </w:pPr>
      <w:r w:rsidRPr="00E960E7">
        <w:rPr>
          <w:rFonts w:ascii="Arial" w:eastAsia="Arial" w:hAnsi="Arial" w:cs="Arial"/>
          <w:sz w:val="20"/>
          <w:szCs w:val="20"/>
          <w:lang w:val="pt-PT"/>
        </w:rPr>
        <w:t>8.2</w:t>
      </w:r>
      <w:r w:rsidRPr="00E960E7">
        <w:rPr>
          <w:rFonts w:ascii="Arial" w:eastAsia="Arial" w:hAnsi="Arial" w:cs="Arial"/>
          <w:sz w:val="20"/>
          <w:szCs w:val="20"/>
          <w:lang w:val="pt-PT"/>
        </w:rPr>
        <w:tab/>
        <w:t xml:space="preserve">Após o recebimento definitivo, a CONTRATADA será comunicada para que emita a fatura ou nota fiscal, com o valor aferido pela fiscalização. </w:t>
      </w:r>
    </w:p>
    <w:p w14:paraId="60500C7B" w14:textId="77777777" w:rsidR="00DE1BB2" w:rsidRPr="00E960E7" w:rsidRDefault="00DE1BB2" w:rsidP="00DE1BB2">
      <w:pPr>
        <w:tabs>
          <w:tab w:val="left" w:pos="426"/>
        </w:tabs>
        <w:jc w:val="both"/>
        <w:rPr>
          <w:rFonts w:ascii="Arial" w:eastAsia="Arial" w:hAnsi="Arial" w:cs="Arial"/>
          <w:sz w:val="20"/>
          <w:szCs w:val="20"/>
          <w:lang w:val="pt-PT"/>
        </w:rPr>
      </w:pPr>
      <w:r w:rsidRPr="00E960E7">
        <w:rPr>
          <w:rFonts w:ascii="Arial" w:eastAsia="Arial" w:hAnsi="Arial" w:cs="Arial"/>
          <w:sz w:val="20"/>
          <w:szCs w:val="20"/>
          <w:lang w:val="pt-PT"/>
        </w:rPr>
        <w:t>8.3  Caso seja verificado que a empresa CONTRATADA deixou de executar o objeto em consonância com este Termo de Referência ou com o Contrato, a fiscalização poderá rejeitar os serviços, de forma parcial ou integral, e indicar a retenção ou glosa no pagamento, de forma proporcional à irregularidade constatada, sem prejuízo das sanções previstas no art. 156 da Lei 14133 de 2021.</w:t>
      </w:r>
    </w:p>
    <w:p w14:paraId="79FBC33D" w14:textId="77777777" w:rsidR="00DE1BB2" w:rsidRPr="00E960E7" w:rsidRDefault="00DE1BB2" w:rsidP="00DE1BB2">
      <w:pPr>
        <w:tabs>
          <w:tab w:val="left" w:pos="426"/>
        </w:tabs>
        <w:jc w:val="both"/>
        <w:rPr>
          <w:rFonts w:ascii="Arial" w:eastAsia="Arial" w:hAnsi="Arial" w:cs="Arial"/>
          <w:sz w:val="20"/>
          <w:szCs w:val="20"/>
          <w:lang w:val="pt-PT"/>
        </w:rPr>
      </w:pPr>
      <w:r w:rsidRPr="00E960E7">
        <w:rPr>
          <w:rFonts w:ascii="Arial" w:eastAsia="Arial" w:hAnsi="Arial" w:cs="Arial"/>
          <w:sz w:val="20"/>
          <w:szCs w:val="20"/>
          <w:lang w:val="pt-PT"/>
        </w:rPr>
        <w:t>8.4</w:t>
      </w:r>
      <w:r w:rsidRPr="00E960E7">
        <w:rPr>
          <w:rFonts w:ascii="Arial" w:eastAsia="Arial" w:hAnsi="Arial" w:cs="Arial"/>
          <w:sz w:val="20"/>
          <w:szCs w:val="20"/>
          <w:lang w:val="pt-PT"/>
        </w:rPr>
        <w:tab/>
        <w:t>Em situações em que surgirem dúvidas ou discordâncias sobre a execução do objeto, seja quanto à dimensão, qualidade ou quantidade, a  Administração irá solicitar à CONTRATADA a emissão de Nota Fiscal referênte à parcela incontroversa para fins de liquidação e pagamento, conforme preconiza o art. 143 da Lei 14133 de 2021.</w:t>
      </w:r>
    </w:p>
    <w:p w14:paraId="4A7E0554" w14:textId="77777777" w:rsidR="00DE1BB2" w:rsidRPr="00E960E7" w:rsidRDefault="00DE1BB2" w:rsidP="00DE1BB2">
      <w:pPr>
        <w:jc w:val="both"/>
        <w:rPr>
          <w:rFonts w:ascii="Arial" w:eastAsia="Arial" w:hAnsi="Arial" w:cs="Arial"/>
          <w:sz w:val="20"/>
          <w:szCs w:val="20"/>
          <w:lang w:val="pt-PT"/>
        </w:rPr>
      </w:pPr>
      <w:r w:rsidRPr="00E960E7">
        <w:rPr>
          <w:rFonts w:ascii="Arial" w:eastAsia="Arial" w:hAnsi="Arial" w:cs="Arial"/>
          <w:sz w:val="20"/>
          <w:szCs w:val="20"/>
          <w:lang w:val="pt-PT"/>
        </w:rPr>
        <w:t>8.5  A CONTRATADA assume a responsabilidade de reparar, corrigir, remover, reconstruir ou substituir, às suas expensas, total ou parcialmente, qualquer vício, defeito ou incorreção que surja durante a execução do objeto.</w:t>
      </w:r>
    </w:p>
    <w:p w14:paraId="5F9F3F41" w14:textId="77777777" w:rsidR="00DE1BB2" w:rsidRPr="00E960E7" w:rsidRDefault="00DE1BB2" w:rsidP="00DE1BB2">
      <w:pPr>
        <w:tabs>
          <w:tab w:val="left" w:pos="284"/>
          <w:tab w:val="left" w:pos="426"/>
        </w:tabs>
        <w:jc w:val="both"/>
        <w:rPr>
          <w:rFonts w:ascii="Arial" w:eastAsia="Arial" w:hAnsi="Arial" w:cs="Arial"/>
          <w:sz w:val="20"/>
          <w:szCs w:val="20"/>
          <w:lang w:val="pt-PT"/>
        </w:rPr>
      </w:pPr>
      <w:r w:rsidRPr="00E960E7">
        <w:rPr>
          <w:rFonts w:ascii="Arial" w:eastAsia="Arial" w:hAnsi="Arial" w:cs="Arial"/>
          <w:sz w:val="20"/>
          <w:szCs w:val="20"/>
          <w:lang w:val="pt-PT"/>
        </w:rPr>
        <w:t xml:space="preserve"> 8.6 A fiscalização não atestará a fatura referente aos serviços executados até que a CONTRATADA realize a correção de todas as eventuais pendências apontadas no recebimento provisório.</w:t>
      </w:r>
    </w:p>
    <w:p w14:paraId="7B4A9559" w14:textId="77777777" w:rsidR="00DE1BB2" w:rsidRPr="00E960E7" w:rsidRDefault="00DE1BB2" w:rsidP="00DE1BB2">
      <w:pPr>
        <w:jc w:val="both"/>
        <w:rPr>
          <w:rFonts w:ascii="Arial" w:eastAsia="Arial" w:hAnsi="Arial" w:cs="Arial"/>
          <w:sz w:val="20"/>
          <w:szCs w:val="20"/>
          <w:lang w:val="pt-PT"/>
        </w:rPr>
      </w:pPr>
      <w:r w:rsidRPr="00E960E7">
        <w:rPr>
          <w:rFonts w:ascii="Arial" w:eastAsia="Arial" w:hAnsi="Arial" w:cs="Arial"/>
          <w:sz w:val="20"/>
          <w:szCs w:val="20"/>
          <w:lang w:val="pt-PT"/>
        </w:rPr>
        <w:t>8.7 A CONTRATADA deverá encaminhar, juntamente à Nota Fiscal ou Fatura, a documentação relacionada no art. 68 da Lei nº 14.133/2021 e demais documentos exigidos pelas normas de liquidação das despesas, para fins de compravação da regularidade fiscal, social e trabalhista</w:t>
      </w:r>
    </w:p>
    <w:p w14:paraId="77507762" w14:textId="77777777" w:rsidR="00DE1BB2" w:rsidRPr="00E960E7" w:rsidRDefault="00DE1BB2" w:rsidP="00DE1BB2">
      <w:pPr>
        <w:tabs>
          <w:tab w:val="left" w:pos="567"/>
        </w:tabs>
        <w:jc w:val="both"/>
        <w:rPr>
          <w:rFonts w:ascii="Arial" w:eastAsia="Arial" w:hAnsi="Arial" w:cs="Arial"/>
          <w:sz w:val="20"/>
          <w:szCs w:val="20"/>
          <w:lang w:val="pt-PT"/>
        </w:rPr>
      </w:pPr>
      <w:r w:rsidRPr="00E960E7">
        <w:rPr>
          <w:rFonts w:ascii="Arial" w:eastAsia="Arial" w:hAnsi="Arial" w:cs="Arial"/>
          <w:sz w:val="20"/>
          <w:szCs w:val="20"/>
          <w:lang w:val="pt-PT"/>
        </w:rPr>
        <w:t>8.8  O pagamento será realizado no prazo de 30 (trinta) dias, para crédito em banco, agência e conta corrente indicados pela CONTRATADA.</w:t>
      </w:r>
    </w:p>
    <w:p w14:paraId="6500D4C6" w14:textId="77777777" w:rsidR="00DE1BB2" w:rsidRPr="00E960E7" w:rsidRDefault="00DE1BB2" w:rsidP="00DE1BB2">
      <w:pPr>
        <w:jc w:val="both"/>
        <w:rPr>
          <w:rFonts w:ascii="Arial" w:eastAsia="Arial" w:hAnsi="Arial" w:cs="Arial"/>
          <w:sz w:val="20"/>
          <w:szCs w:val="20"/>
          <w:lang w:val="pt-PT"/>
        </w:rPr>
      </w:pPr>
      <w:r w:rsidRPr="00E960E7">
        <w:rPr>
          <w:rFonts w:ascii="Arial" w:eastAsia="Arial" w:hAnsi="Arial" w:cs="Arial"/>
          <w:sz w:val="20"/>
          <w:szCs w:val="20"/>
          <w:lang w:val="pt-PT"/>
        </w:rPr>
        <w:t>8.9 No caso de atraso pelo CONTRATANTE, os valores devidos à CONTRATADA serão atualizados monetariamente entre o termo final do prazo de pagamento até a data de sua efetiva realização, mediante aplicação do índice IPCA de correção monetária.</w:t>
      </w:r>
    </w:p>
    <w:p w14:paraId="6BEF989A" w14:textId="77777777" w:rsidR="00DE1BB2" w:rsidRPr="00E960E7" w:rsidRDefault="00DE1BB2" w:rsidP="00DE1BB2">
      <w:pPr>
        <w:jc w:val="both"/>
        <w:rPr>
          <w:rFonts w:ascii="Arial" w:eastAsia="Arial" w:hAnsi="Arial" w:cs="Arial"/>
          <w:sz w:val="20"/>
          <w:szCs w:val="20"/>
          <w:lang w:val="pt-PT"/>
        </w:rPr>
      </w:pPr>
      <w:r w:rsidRPr="00E960E7">
        <w:rPr>
          <w:rFonts w:ascii="Arial" w:eastAsia="Arial" w:hAnsi="Arial" w:cs="Arial"/>
          <w:sz w:val="20"/>
          <w:szCs w:val="20"/>
          <w:lang w:val="pt-PT"/>
        </w:rPr>
        <w:t>8.10 O CONTRATANTE efetuará, quando do pagamento, as retenções tributárias nos percentuais previstos na legislação vigente e aplicável ao objeto da contratação.</w:t>
      </w:r>
    </w:p>
    <w:p w14:paraId="61BE42A1" w14:textId="77777777" w:rsidR="00DE1BB2" w:rsidRPr="00E960E7" w:rsidRDefault="00DE1BB2" w:rsidP="00DE1BB2">
      <w:pPr>
        <w:pStyle w:val="PargrafodaLista"/>
        <w:rPr>
          <w:rFonts w:ascii="Arial" w:eastAsia="Times New Roman" w:hAnsi="Arial" w:cs="Arial"/>
          <w:color w:val="00B050"/>
          <w:sz w:val="20"/>
          <w:szCs w:val="20"/>
          <w:lang w:eastAsia="pt-BR"/>
        </w:rPr>
      </w:pPr>
    </w:p>
    <w:p w14:paraId="5B0F0FE6" w14:textId="77777777" w:rsidR="00DE1BB2" w:rsidRPr="00E960E7" w:rsidRDefault="00DE1BB2" w:rsidP="00DE1BB2">
      <w:pPr>
        <w:pStyle w:val="PargrafodaLista"/>
        <w:widowControl w:val="0"/>
        <w:numPr>
          <w:ilvl w:val="0"/>
          <w:numId w:val="22"/>
        </w:numPr>
        <w:autoSpaceDE w:val="0"/>
        <w:autoSpaceDN w:val="0"/>
        <w:spacing w:before="120" w:after="120" w:line="240" w:lineRule="auto"/>
        <w:ind w:left="284" w:right="179" w:hanging="284"/>
        <w:contextualSpacing w:val="0"/>
        <w:jc w:val="both"/>
        <w:rPr>
          <w:rFonts w:ascii="Arial" w:eastAsia="Times New Roman" w:hAnsi="Arial" w:cs="Arial"/>
          <w:b/>
          <w:color w:val="000000"/>
          <w:sz w:val="20"/>
          <w:szCs w:val="20"/>
          <w:lang w:eastAsia="pt-BR"/>
        </w:rPr>
      </w:pPr>
      <w:r w:rsidRPr="00E960E7">
        <w:rPr>
          <w:rFonts w:ascii="Arial" w:eastAsia="Times New Roman" w:hAnsi="Arial" w:cs="Arial"/>
          <w:b/>
          <w:color w:val="000000"/>
          <w:sz w:val="20"/>
          <w:szCs w:val="20"/>
          <w:lang w:eastAsia="pt-BR"/>
        </w:rPr>
        <w:t>FORMA E CRITÉRIOS DE SELEÇÃO DO FORNECEDOR</w:t>
      </w:r>
    </w:p>
    <w:p w14:paraId="6BE1DC98" w14:textId="77777777" w:rsidR="00DE1BB2" w:rsidRPr="00E960E7" w:rsidRDefault="00DE1BB2" w:rsidP="00DE1BB2">
      <w:pPr>
        <w:pStyle w:val="PargrafodaLista"/>
        <w:widowControl w:val="0"/>
        <w:numPr>
          <w:ilvl w:val="1"/>
          <w:numId w:val="22"/>
        </w:numPr>
        <w:autoSpaceDE w:val="0"/>
        <w:autoSpaceDN w:val="0"/>
        <w:spacing w:before="120" w:after="120" w:line="240" w:lineRule="auto"/>
        <w:ind w:left="0" w:right="179" w:firstLine="0"/>
        <w:contextualSpacing w:val="0"/>
        <w:jc w:val="both"/>
        <w:rPr>
          <w:rFonts w:ascii="Arial" w:eastAsia="Times New Roman" w:hAnsi="Arial" w:cs="Arial"/>
          <w:bCs/>
          <w:color w:val="000000"/>
          <w:sz w:val="20"/>
          <w:szCs w:val="20"/>
          <w:lang w:eastAsia="pt-BR"/>
        </w:rPr>
      </w:pPr>
      <w:r w:rsidRPr="00E960E7">
        <w:rPr>
          <w:rFonts w:ascii="Arial" w:eastAsia="Times New Roman" w:hAnsi="Arial" w:cs="Arial"/>
          <w:bCs/>
          <w:color w:val="000000"/>
          <w:sz w:val="20"/>
          <w:szCs w:val="20"/>
          <w:lang w:eastAsia="pt-BR"/>
        </w:rPr>
        <w:t xml:space="preserve">O fornecedor será selecionado, preferencialmente, por meio da realização de procedimento de licitação na modalidade pregão, sob a forma eletrônica, com adoção do critério de julgamento pelo </w:t>
      </w:r>
      <w:r w:rsidRPr="00E960E7">
        <w:rPr>
          <w:rFonts w:ascii="Arial" w:eastAsia="Times New Roman" w:hAnsi="Arial" w:cs="Arial"/>
          <w:bCs/>
          <w:sz w:val="20"/>
          <w:szCs w:val="20"/>
          <w:lang w:eastAsia="pt-BR"/>
        </w:rPr>
        <w:t>menor preço.</w:t>
      </w:r>
    </w:p>
    <w:p w14:paraId="52D89E97" w14:textId="77777777" w:rsidR="00DE1BB2" w:rsidRPr="00E960E7" w:rsidRDefault="00DE1BB2" w:rsidP="00DE1BB2">
      <w:pPr>
        <w:pStyle w:val="PargrafodaLista"/>
        <w:ind w:left="709"/>
        <w:rPr>
          <w:rFonts w:ascii="Arial" w:eastAsia="Times New Roman" w:hAnsi="Arial" w:cs="Arial"/>
          <w:color w:val="00B050"/>
          <w:sz w:val="20"/>
          <w:szCs w:val="20"/>
          <w:lang w:eastAsia="pt-BR"/>
        </w:rPr>
      </w:pPr>
    </w:p>
    <w:p w14:paraId="5B48EBEF" w14:textId="77777777" w:rsidR="00DE1BB2" w:rsidRPr="00E960E7" w:rsidRDefault="00DE1BB2" w:rsidP="00DE1BB2">
      <w:pPr>
        <w:pStyle w:val="PargrafodaLista"/>
        <w:widowControl w:val="0"/>
        <w:numPr>
          <w:ilvl w:val="0"/>
          <w:numId w:val="22"/>
        </w:numPr>
        <w:tabs>
          <w:tab w:val="left" w:pos="426"/>
        </w:tabs>
        <w:autoSpaceDE w:val="0"/>
        <w:autoSpaceDN w:val="0"/>
        <w:spacing w:before="120" w:after="120" w:line="240" w:lineRule="auto"/>
        <w:ind w:right="179" w:hanging="750"/>
        <w:contextualSpacing w:val="0"/>
        <w:jc w:val="both"/>
        <w:rPr>
          <w:rFonts w:ascii="Arial" w:eastAsia="Times New Roman" w:hAnsi="Arial" w:cs="Arial"/>
          <w:b/>
          <w:color w:val="000000"/>
          <w:sz w:val="20"/>
          <w:szCs w:val="20"/>
          <w:lang w:eastAsia="pt-BR"/>
        </w:rPr>
      </w:pPr>
      <w:r w:rsidRPr="00E960E7">
        <w:rPr>
          <w:rFonts w:ascii="Arial" w:eastAsia="Times New Roman" w:hAnsi="Arial" w:cs="Arial"/>
          <w:b/>
          <w:color w:val="000000"/>
          <w:sz w:val="20"/>
          <w:szCs w:val="20"/>
          <w:lang w:eastAsia="pt-BR"/>
        </w:rPr>
        <w:t>CONDIÇÕES DE HABILITAÇÃO</w:t>
      </w:r>
    </w:p>
    <w:p w14:paraId="17900AF1" w14:textId="77777777" w:rsidR="00DE1BB2" w:rsidRPr="00E960E7" w:rsidRDefault="00DE1BB2" w:rsidP="00DE1BB2">
      <w:pPr>
        <w:pStyle w:val="PargrafodaLista"/>
        <w:widowControl w:val="0"/>
        <w:numPr>
          <w:ilvl w:val="0"/>
          <w:numId w:val="15"/>
        </w:numPr>
        <w:tabs>
          <w:tab w:val="left" w:pos="426"/>
        </w:tabs>
        <w:autoSpaceDE w:val="0"/>
        <w:autoSpaceDN w:val="0"/>
        <w:spacing w:after="0" w:line="240" w:lineRule="auto"/>
        <w:ind w:left="0" w:right="179" w:firstLine="0"/>
        <w:contextualSpacing w:val="0"/>
        <w:jc w:val="both"/>
        <w:rPr>
          <w:rFonts w:ascii="Arial" w:eastAsia="Times New Roman" w:hAnsi="Arial" w:cs="Arial"/>
          <w:b/>
          <w:sz w:val="20"/>
          <w:szCs w:val="20"/>
          <w:lang w:eastAsia="pt-BR"/>
        </w:rPr>
      </w:pPr>
      <w:r w:rsidRPr="00E960E7">
        <w:rPr>
          <w:rFonts w:ascii="Arial" w:eastAsia="Times New Roman" w:hAnsi="Arial" w:cs="Arial"/>
          <w:b/>
          <w:sz w:val="20"/>
          <w:szCs w:val="20"/>
          <w:lang w:eastAsia="pt-BR"/>
        </w:rPr>
        <w:t>HABILITAÇÃO TÉCNICA</w:t>
      </w:r>
    </w:p>
    <w:p w14:paraId="0C006E3C" w14:textId="77777777" w:rsidR="00DE1BB2" w:rsidRPr="00E960E7" w:rsidRDefault="00DE1BB2" w:rsidP="00DE1BB2">
      <w:pPr>
        <w:pStyle w:val="PargrafodaLista"/>
        <w:ind w:left="0"/>
        <w:rPr>
          <w:rFonts w:ascii="Arial" w:eastAsia="Times New Roman" w:hAnsi="Arial" w:cs="Arial"/>
          <w:color w:val="00B050"/>
          <w:sz w:val="20"/>
          <w:szCs w:val="20"/>
          <w:lang w:eastAsia="pt-BR"/>
        </w:rPr>
      </w:pPr>
    </w:p>
    <w:p w14:paraId="0791AD7F" w14:textId="77777777" w:rsidR="00DE1BB2" w:rsidRPr="00E960E7" w:rsidRDefault="00DE1BB2" w:rsidP="00DE1BB2">
      <w:pPr>
        <w:jc w:val="both"/>
        <w:rPr>
          <w:rFonts w:ascii="Arial" w:hAnsi="Arial" w:cs="Arial"/>
          <w:sz w:val="20"/>
          <w:szCs w:val="20"/>
        </w:rPr>
      </w:pPr>
      <w:bookmarkStart w:id="12" w:name="_Hlk191283572"/>
      <w:r w:rsidRPr="00E960E7">
        <w:rPr>
          <w:rFonts w:ascii="Arial" w:eastAsia="Times New Roman" w:hAnsi="Arial" w:cs="Arial"/>
          <w:sz w:val="20"/>
          <w:szCs w:val="20"/>
          <w:lang w:eastAsia="pt-BR"/>
        </w:rPr>
        <w:t>10.1</w:t>
      </w:r>
      <w:r w:rsidRPr="00E960E7">
        <w:rPr>
          <w:rFonts w:ascii="Arial" w:eastAsia="Times New Roman" w:hAnsi="Arial" w:cs="Arial"/>
          <w:b/>
          <w:sz w:val="20"/>
          <w:szCs w:val="20"/>
          <w:lang w:eastAsia="pt-BR"/>
        </w:rPr>
        <w:t xml:space="preserve"> </w:t>
      </w:r>
      <w:r w:rsidRPr="00E960E7">
        <w:rPr>
          <w:rFonts w:ascii="Arial" w:hAnsi="Arial" w:cs="Arial"/>
          <w:sz w:val="20"/>
          <w:szCs w:val="20"/>
        </w:rPr>
        <w:t xml:space="preserve">Apresentação de </w:t>
      </w:r>
      <w:proofErr w:type="gramStart"/>
      <w:r w:rsidRPr="00E960E7">
        <w:rPr>
          <w:rFonts w:ascii="Arial" w:hAnsi="Arial" w:cs="Arial"/>
          <w:sz w:val="20"/>
          <w:szCs w:val="20"/>
        </w:rPr>
        <w:t>Declaração(</w:t>
      </w:r>
      <w:proofErr w:type="gramEnd"/>
      <w:r w:rsidRPr="00E960E7">
        <w:rPr>
          <w:rFonts w:ascii="Arial" w:hAnsi="Arial" w:cs="Arial"/>
          <w:sz w:val="20"/>
          <w:szCs w:val="20"/>
        </w:rPr>
        <w:t>ões) ou Atestado(s) de capacidade técnica,  compatível(eis) com o(s)  objeto(s) deste Pregão, fornecido(s) por pessoa(s) jurídica(s) de direito público ou privado, que comprove aptidão para o fornecimento, conforme estabelecido pelo Art. 67, da Lei 14.133/2021 e alterações posteriores.</w:t>
      </w:r>
    </w:p>
    <w:p w14:paraId="7AB98F5D" w14:textId="77777777" w:rsidR="00DE1BB2" w:rsidRPr="00E960E7" w:rsidRDefault="00DE1BB2" w:rsidP="00DE1BB2">
      <w:pPr>
        <w:jc w:val="both"/>
        <w:rPr>
          <w:rFonts w:ascii="Arial" w:hAnsi="Arial" w:cs="Arial"/>
          <w:sz w:val="20"/>
          <w:szCs w:val="20"/>
        </w:rPr>
      </w:pPr>
      <w:r w:rsidRPr="00E960E7">
        <w:rPr>
          <w:rFonts w:ascii="Arial" w:hAnsi="Arial" w:cs="Arial"/>
          <w:sz w:val="20"/>
          <w:szCs w:val="20"/>
        </w:rPr>
        <w:t>10.2 Autorização de Funcionamento da Empresa (AFE) emitida pela Agência de Vigilância Sanitária – ANVISA, de acordo com o artigo 7, inciso VII da Lei Nº 9.782/99 e Resolução da Diretoria Colegiada nº 16/2014.</w:t>
      </w:r>
    </w:p>
    <w:p w14:paraId="3BBDE5C3" w14:textId="77777777" w:rsidR="00DE1BB2" w:rsidRPr="00E960E7" w:rsidRDefault="00DE1BB2" w:rsidP="00DE1BB2">
      <w:pPr>
        <w:ind w:left="3828"/>
        <w:jc w:val="both"/>
        <w:rPr>
          <w:rFonts w:ascii="Arial" w:hAnsi="Arial" w:cs="Arial"/>
          <w:sz w:val="20"/>
          <w:szCs w:val="20"/>
        </w:rPr>
      </w:pPr>
      <w:r w:rsidRPr="00E960E7">
        <w:rPr>
          <w:rFonts w:ascii="Arial" w:hAnsi="Arial" w:cs="Arial"/>
          <w:sz w:val="20"/>
          <w:szCs w:val="20"/>
        </w:rPr>
        <w:lastRenderedPageBreak/>
        <w:t xml:space="preserve"> Artigo 7, inciso VII da Lei Nº 9.782/99: </w:t>
      </w:r>
    </w:p>
    <w:p w14:paraId="7F2430CB" w14:textId="77777777" w:rsidR="00DE1BB2" w:rsidRPr="00E960E7" w:rsidRDefault="00DE1BB2" w:rsidP="00DE1BB2">
      <w:pPr>
        <w:ind w:left="3828"/>
        <w:jc w:val="both"/>
        <w:rPr>
          <w:rFonts w:ascii="Arial" w:hAnsi="Arial" w:cs="Arial"/>
          <w:sz w:val="20"/>
          <w:szCs w:val="20"/>
        </w:rPr>
      </w:pPr>
      <w:r w:rsidRPr="00E960E7">
        <w:rPr>
          <w:rFonts w:ascii="Arial" w:hAnsi="Arial" w:cs="Arial"/>
          <w:sz w:val="20"/>
          <w:szCs w:val="20"/>
        </w:rPr>
        <w:t xml:space="preserve">“Autorizar o funcionamento de empresas de fabricação, distribuição e importação dos produtos mencionados no art. 8º desta Lei e de comercialização de </w:t>
      </w:r>
      <w:proofErr w:type="gramStart"/>
      <w:r w:rsidRPr="00E960E7">
        <w:rPr>
          <w:rFonts w:ascii="Arial" w:hAnsi="Arial" w:cs="Arial"/>
          <w:sz w:val="20"/>
          <w:szCs w:val="20"/>
        </w:rPr>
        <w:t>medicamentos.”</w:t>
      </w:r>
      <w:proofErr w:type="gramEnd"/>
      <w:r w:rsidRPr="00E960E7">
        <w:rPr>
          <w:rFonts w:ascii="Arial" w:hAnsi="Arial" w:cs="Arial"/>
          <w:sz w:val="20"/>
          <w:szCs w:val="20"/>
        </w:rPr>
        <w:t xml:space="preserve"> </w:t>
      </w:r>
    </w:p>
    <w:p w14:paraId="2A70DC79" w14:textId="77777777" w:rsidR="00DE1BB2" w:rsidRPr="00E960E7" w:rsidRDefault="00DE1BB2" w:rsidP="00DE1BB2">
      <w:pPr>
        <w:jc w:val="both"/>
        <w:rPr>
          <w:rFonts w:ascii="Arial" w:hAnsi="Arial" w:cs="Arial"/>
          <w:sz w:val="20"/>
          <w:szCs w:val="20"/>
        </w:rPr>
      </w:pPr>
      <w:r w:rsidRPr="00E960E7">
        <w:rPr>
          <w:rFonts w:ascii="Arial" w:hAnsi="Arial" w:cs="Arial"/>
          <w:sz w:val="20"/>
          <w:szCs w:val="20"/>
        </w:rPr>
        <w:t xml:space="preserve">10.2.1 </w:t>
      </w:r>
      <w:r w:rsidRPr="00E960E7">
        <w:rPr>
          <w:rFonts w:ascii="Arial" w:eastAsia="Arial" w:hAnsi="Arial" w:cs="Arial"/>
          <w:color w:val="000000"/>
          <w:sz w:val="20"/>
          <w:szCs w:val="20"/>
          <w:lang w:eastAsia="pt-BR"/>
        </w:rPr>
        <w:t>Licença de Funcionamento, expedida pelo Departamento de Vigilância Sanitária no âmbito Municipal ou Estadual, da sede da Licitante</w:t>
      </w:r>
      <w:r w:rsidRPr="00E960E7">
        <w:rPr>
          <w:rFonts w:ascii="Arial" w:hAnsi="Arial" w:cs="Arial"/>
          <w:sz w:val="20"/>
          <w:szCs w:val="20"/>
        </w:rPr>
        <w:t xml:space="preserve">, de acordo com a Lei nº 6.360/1976. </w:t>
      </w:r>
    </w:p>
    <w:p w14:paraId="46C6EA32" w14:textId="77777777" w:rsidR="00DE1BB2" w:rsidRPr="00E960E7" w:rsidRDefault="00DE1BB2" w:rsidP="00DE1BB2">
      <w:pPr>
        <w:jc w:val="both"/>
        <w:rPr>
          <w:rFonts w:ascii="Arial" w:eastAsia="Arial" w:hAnsi="Arial" w:cs="Arial"/>
          <w:sz w:val="20"/>
          <w:szCs w:val="20"/>
          <w:lang w:val="pt-PT"/>
        </w:rPr>
      </w:pPr>
      <w:r w:rsidRPr="00E960E7">
        <w:rPr>
          <w:rFonts w:ascii="Arial" w:eastAsia="Arial" w:hAnsi="Arial" w:cs="Arial"/>
          <w:sz w:val="20"/>
          <w:szCs w:val="20"/>
          <w:lang w:val="pt-PT"/>
        </w:rPr>
        <w:t>10.3 Não será admitida a apresentação de atestado de capacidade técnica emitido por empresa ou empresas do mesmo grupo econômico em favor da licitante participante, no caso desta também pertencer ao grupo econômico.</w:t>
      </w:r>
    </w:p>
    <w:p w14:paraId="58134AA4" w14:textId="77777777" w:rsidR="00DE1BB2" w:rsidRPr="00E960E7" w:rsidRDefault="00DE1BB2" w:rsidP="00DE1BB2">
      <w:pPr>
        <w:jc w:val="both"/>
        <w:rPr>
          <w:rFonts w:ascii="Arial" w:eastAsia="Arial" w:hAnsi="Arial" w:cs="Arial"/>
          <w:sz w:val="20"/>
          <w:szCs w:val="20"/>
          <w:lang w:val="pt-PT"/>
        </w:rPr>
      </w:pPr>
      <w:r w:rsidRPr="00E960E7">
        <w:rPr>
          <w:rFonts w:ascii="Arial" w:eastAsia="Arial" w:hAnsi="Arial" w:cs="Arial"/>
          <w:sz w:val="20"/>
          <w:szCs w:val="20"/>
          <w:lang w:val="pt-PT"/>
        </w:rPr>
        <w:t>10.4 Será admitida a soma dos atestados ou certidões apresentados pelas licitantes, desde que tais documentos sejam tecnicamente pertinentes e compatíveis em características, quantidades e prazos com o objeto da licitação.</w:t>
      </w:r>
    </w:p>
    <w:p w14:paraId="7723648B" w14:textId="77777777" w:rsidR="00DE1BB2" w:rsidRPr="00E960E7" w:rsidRDefault="00DE1BB2" w:rsidP="00DE1BB2">
      <w:pPr>
        <w:jc w:val="both"/>
        <w:rPr>
          <w:rFonts w:ascii="Arial" w:eastAsia="Arial" w:hAnsi="Arial" w:cs="Arial"/>
          <w:sz w:val="20"/>
          <w:szCs w:val="20"/>
          <w:lang w:val="pt-PT"/>
        </w:rPr>
      </w:pPr>
      <w:r w:rsidRPr="00E960E7">
        <w:rPr>
          <w:rFonts w:ascii="Arial" w:eastAsia="Arial" w:hAnsi="Arial" w:cs="Arial"/>
          <w:sz w:val="20"/>
          <w:szCs w:val="20"/>
          <w:lang w:val="pt-PT"/>
        </w:rPr>
        <w:t>10.5 Os atestados ou certidões recebidas estão sujeitos à verificação do Pregoeiro e da sua Equipe de Apoio quanto à veracidade dos respectivos conteúdos, inclusive para os efeitos previstos no art. 169, § 3º, II, da Lei nº 14.133/21, e do art. 337–F do Código Penal.</w:t>
      </w:r>
    </w:p>
    <w:bookmarkEnd w:id="12"/>
    <w:p w14:paraId="23D52913" w14:textId="77777777" w:rsidR="00DE1BB2" w:rsidRPr="00E960E7" w:rsidRDefault="00DE1BB2" w:rsidP="00DE1BB2">
      <w:pPr>
        <w:spacing w:after="0" w:line="240" w:lineRule="auto"/>
        <w:ind w:right="118"/>
        <w:jc w:val="both"/>
        <w:rPr>
          <w:rFonts w:ascii="Arial" w:eastAsia="Times New Roman" w:hAnsi="Arial" w:cs="Arial"/>
          <w:color w:val="000000"/>
          <w:sz w:val="20"/>
          <w:szCs w:val="20"/>
          <w:lang w:eastAsia="pt-BR"/>
        </w:rPr>
      </w:pPr>
    </w:p>
    <w:p w14:paraId="43958C0D" w14:textId="77777777" w:rsidR="00DE1BB2" w:rsidRPr="00E960E7" w:rsidRDefault="00DE1BB2" w:rsidP="00DE1BB2">
      <w:pPr>
        <w:pStyle w:val="PargrafodaLista"/>
        <w:widowControl w:val="0"/>
        <w:numPr>
          <w:ilvl w:val="0"/>
          <w:numId w:val="15"/>
        </w:numPr>
        <w:tabs>
          <w:tab w:val="left" w:pos="284"/>
        </w:tabs>
        <w:autoSpaceDE w:val="0"/>
        <w:autoSpaceDN w:val="0"/>
        <w:spacing w:after="0" w:line="240" w:lineRule="auto"/>
        <w:ind w:left="0" w:right="179" w:firstLine="0"/>
        <w:contextualSpacing w:val="0"/>
        <w:jc w:val="both"/>
        <w:rPr>
          <w:rFonts w:ascii="Arial" w:eastAsia="Times New Roman" w:hAnsi="Arial" w:cs="Arial"/>
          <w:b/>
          <w:sz w:val="20"/>
          <w:szCs w:val="20"/>
          <w:lang w:eastAsia="pt-BR"/>
        </w:rPr>
      </w:pPr>
      <w:r w:rsidRPr="00E960E7">
        <w:rPr>
          <w:rFonts w:ascii="Arial" w:eastAsia="Times New Roman" w:hAnsi="Arial" w:cs="Arial"/>
          <w:b/>
          <w:sz w:val="20"/>
          <w:szCs w:val="20"/>
          <w:lang w:eastAsia="pt-BR"/>
        </w:rPr>
        <w:t>HABILITAÇÃO JURÍDICA</w:t>
      </w:r>
    </w:p>
    <w:p w14:paraId="5B2AB9DE" w14:textId="77777777" w:rsidR="00DE1BB2" w:rsidRPr="00E960E7" w:rsidRDefault="00DE1BB2" w:rsidP="00DE1BB2">
      <w:pPr>
        <w:spacing w:after="0" w:line="240" w:lineRule="auto"/>
        <w:jc w:val="both"/>
        <w:rPr>
          <w:rFonts w:ascii="Arial" w:eastAsia="Times New Roman" w:hAnsi="Arial" w:cs="Arial"/>
          <w:sz w:val="20"/>
          <w:szCs w:val="20"/>
          <w:lang w:eastAsia="pt-BR"/>
        </w:rPr>
      </w:pPr>
    </w:p>
    <w:p w14:paraId="1129701D" w14:textId="77777777" w:rsidR="00DE1BB2" w:rsidRPr="00E960E7" w:rsidRDefault="00DE1BB2" w:rsidP="00DE1BB2">
      <w:pPr>
        <w:jc w:val="both"/>
        <w:rPr>
          <w:rFonts w:ascii="Arial" w:eastAsia="Arial" w:hAnsi="Arial" w:cs="Arial"/>
          <w:sz w:val="20"/>
          <w:szCs w:val="20"/>
          <w:lang w:val="pt-PT"/>
        </w:rPr>
      </w:pPr>
      <w:r w:rsidRPr="00E960E7">
        <w:rPr>
          <w:rFonts w:ascii="Arial" w:eastAsia="Arial" w:hAnsi="Arial" w:cs="Arial"/>
          <w:sz w:val="20"/>
          <w:szCs w:val="20"/>
          <w:lang w:val="pt-PT"/>
        </w:rPr>
        <w:t>10.6 Para fins de habilitação jurídica, deverá o licitante comprovar os seguintes requisitos:</w:t>
      </w:r>
    </w:p>
    <w:p w14:paraId="7DBEC2AD" w14:textId="77777777" w:rsidR="00DE1BB2" w:rsidRPr="00E960E7" w:rsidRDefault="00DE1BB2" w:rsidP="00DE1BB2">
      <w:pPr>
        <w:pStyle w:val="PargrafodaLista"/>
        <w:ind w:left="567"/>
        <w:rPr>
          <w:rFonts w:ascii="Arial" w:hAnsi="Arial" w:cs="Arial"/>
          <w:sz w:val="20"/>
          <w:szCs w:val="20"/>
        </w:rPr>
      </w:pPr>
      <w:r w:rsidRPr="00E960E7">
        <w:rPr>
          <w:rFonts w:ascii="Arial" w:hAnsi="Arial" w:cs="Arial"/>
          <w:sz w:val="20"/>
          <w:szCs w:val="20"/>
        </w:rPr>
        <w:t>10.6.1 Registro comercial, no caso de empresário individual;</w:t>
      </w:r>
    </w:p>
    <w:p w14:paraId="1A3F6541" w14:textId="77777777" w:rsidR="00DE1BB2" w:rsidRPr="00E960E7" w:rsidRDefault="00DE1BB2" w:rsidP="00DE1BB2">
      <w:pPr>
        <w:pStyle w:val="PargrafodaLista"/>
        <w:ind w:left="567"/>
        <w:rPr>
          <w:rFonts w:ascii="Arial" w:hAnsi="Arial" w:cs="Arial"/>
          <w:sz w:val="20"/>
          <w:szCs w:val="20"/>
        </w:rPr>
      </w:pPr>
      <w:r w:rsidRPr="00E960E7">
        <w:rPr>
          <w:rFonts w:ascii="Arial" w:hAnsi="Arial" w:cs="Arial"/>
          <w:sz w:val="20"/>
          <w:szCs w:val="20"/>
        </w:rPr>
        <w:t>10.6.2 Estatuto ou Contrato Social em vigor, devidamente registrado, com chancela digital na forma eletrônica ou tradicional, em se tratando de sociedades empresárias, acompanhado dos documentos de designação de seus administradores, caso designados em ato separado;</w:t>
      </w:r>
    </w:p>
    <w:p w14:paraId="0D1C3294" w14:textId="77777777" w:rsidR="00DE1BB2" w:rsidRPr="00E960E7" w:rsidRDefault="00DE1BB2" w:rsidP="00DE1BB2">
      <w:pPr>
        <w:pStyle w:val="PargrafodaLista"/>
        <w:ind w:left="567"/>
        <w:rPr>
          <w:rFonts w:ascii="Arial" w:hAnsi="Arial" w:cs="Arial"/>
          <w:sz w:val="20"/>
          <w:szCs w:val="20"/>
        </w:rPr>
      </w:pPr>
      <w:r w:rsidRPr="00E960E7">
        <w:rPr>
          <w:rFonts w:ascii="Arial" w:hAnsi="Arial" w:cs="Arial"/>
          <w:sz w:val="20"/>
          <w:szCs w:val="20"/>
        </w:rPr>
        <w:t>10.6.3 Inscrição do ato constitutivo, no caso de sociedade simples, acompanhada da prova da composição da diretoria em exercício;</w:t>
      </w:r>
    </w:p>
    <w:p w14:paraId="0DCD0194" w14:textId="77777777" w:rsidR="00DE1BB2" w:rsidRPr="00E960E7" w:rsidRDefault="00DE1BB2" w:rsidP="00DE1BB2">
      <w:pPr>
        <w:pStyle w:val="PargrafodaLista"/>
        <w:ind w:left="567"/>
        <w:rPr>
          <w:rFonts w:ascii="Arial" w:hAnsi="Arial" w:cs="Arial"/>
          <w:sz w:val="20"/>
          <w:szCs w:val="20"/>
        </w:rPr>
      </w:pPr>
      <w:proofErr w:type="gramStart"/>
      <w:r w:rsidRPr="00E960E7">
        <w:rPr>
          <w:rFonts w:ascii="Arial" w:hAnsi="Arial" w:cs="Arial"/>
          <w:sz w:val="20"/>
          <w:szCs w:val="20"/>
        </w:rPr>
        <w:t>10.6.4  A</w:t>
      </w:r>
      <w:proofErr w:type="gramEnd"/>
      <w:r w:rsidRPr="00E960E7">
        <w:rPr>
          <w:rFonts w:ascii="Arial" w:hAnsi="Arial" w:cs="Arial"/>
          <w:sz w:val="20"/>
          <w:szCs w:val="20"/>
        </w:rPr>
        <w:t xml:space="preserve"> prova da investidura dos administradores da sociedade limitada eventualmente designados em ato separado do Contrato Social, mediante termo de posse no livro de atas da Administração e averbação no registro competente;</w:t>
      </w:r>
    </w:p>
    <w:p w14:paraId="0CC24BE2" w14:textId="77777777" w:rsidR="00DE1BB2" w:rsidRPr="00E960E7" w:rsidRDefault="00DE1BB2" w:rsidP="00DE1BB2">
      <w:pPr>
        <w:pStyle w:val="PargrafodaLista"/>
        <w:ind w:left="567"/>
        <w:rPr>
          <w:rFonts w:ascii="Arial" w:hAnsi="Arial" w:cs="Arial"/>
          <w:sz w:val="20"/>
          <w:szCs w:val="20"/>
        </w:rPr>
      </w:pPr>
      <w:proofErr w:type="gramStart"/>
      <w:r w:rsidRPr="00E960E7">
        <w:rPr>
          <w:rFonts w:ascii="Arial" w:hAnsi="Arial" w:cs="Arial"/>
          <w:sz w:val="20"/>
          <w:szCs w:val="20"/>
        </w:rPr>
        <w:t>10.6.5  Decreto</w:t>
      </w:r>
      <w:proofErr w:type="gramEnd"/>
      <w:r w:rsidRPr="00E960E7">
        <w:rPr>
          <w:rFonts w:ascii="Arial" w:hAnsi="Arial" w:cs="Arial"/>
          <w:sz w:val="20"/>
          <w:szCs w:val="20"/>
        </w:rPr>
        <w:t xml:space="preserve"> de autorização, em se tratando de empresa ou sociedade estrangeira em funcionamento no país, e ato de registro ou autorização para funcionamento expedido pelo órgão competente, quando a atividade assim o exigir;</w:t>
      </w:r>
    </w:p>
    <w:p w14:paraId="14E5CAA9" w14:textId="77777777" w:rsidR="00DE1BB2" w:rsidRPr="00E960E7" w:rsidRDefault="00DE1BB2" w:rsidP="00DE1BB2">
      <w:pPr>
        <w:jc w:val="both"/>
        <w:rPr>
          <w:rFonts w:ascii="Arial" w:eastAsia="Arial" w:hAnsi="Arial" w:cs="Arial"/>
          <w:sz w:val="20"/>
          <w:szCs w:val="20"/>
          <w:lang w:val="pt-PT"/>
        </w:rPr>
      </w:pPr>
      <w:r w:rsidRPr="00E960E7">
        <w:rPr>
          <w:rFonts w:ascii="Arial" w:eastAsia="Arial" w:hAnsi="Arial" w:cs="Arial"/>
          <w:sz w:val="20"/>
          <w:szCs w:val="20"/>
          <w:lang w:val="pt-PT"/>
        </w:rPr>
        <w:t>10.7.</w:t>
      </w:r>
      <w:r w:rsidRPr="00E960E7">
        <w:rPr>
          <w:rFonts w:ascii="Arial" w:eastAsia="Arial" w:hAnsi="Arial" w:cs="Arial"/>
          <w:sz w:val="20"/>
          <w:szCs w:val="20"/>
          <w:lang w:val="pt-PT"/>
        </w:rPr>
        <w:tab/>
      </w:r>
      <w:r w:rsidRPr="00E960E7">
        <w:rPr>
          <w:rFonts w:ascii="Arial" w:eastAsia="Arial" w:hAnsi="Arial" w:cs="Arial"/>
          <w:sz w:val="20"/>
          <w:szCs w:val="20"/>
          <w:lang w:val="pt-PT"/>
        </w:rPr>
        <w:tab/>
        <w:t>A sociedade simples que não adotar um dos tipos societários regulados no Código Civil deverá mencionar no respectivo ato constitutivo as pessoas naturais incumbidas de sua administração, exceto se assumir a forma de sociedade cooperativa.</w:t>
      </w:r>
    </w:p>
    <w:p w14:paraId="4E9C79A7" w14:textId="77777777" w:rsidR="00DE1BB2" w:rsidRPr="00E960E7" w:rsidRDefault="00DE1BB2" w:rsidP="00DE1BB2">
      <w:pPr>
        <w:pStyle w:val="PargrafodaLista"/>
        <w:widowControl w:val="0"/>
        <w:numPr>
          <w:ilvl w:val="0"/>
          <w:numId w:val="15"/>
        </w:numPr>
        <w:tabs>
          <w:tab w:val="left" w:pos="284"/>
        </w:tabs>
        <w:autoSpaceDE w:val="0"/>
        <w:autoSpaceDN w:val="0"/>
        <w:spacing w:after="0" w:line="240" w:lineRule="auto"/>
        <w:ind w:left="0" w:right="179" w:firstLine="0"/>
        <w:contextualSpacing w:val="0"/>
        <w:jc w:val="both"/>
        <w:rPr>
          <w:rFonts w:ascii="Arial" w:eastAsia="Times New Roman" w:hAnsi="Arial" w:cs="Arial"/>
          <w:b/>
          <w:sz w:val="20"/>
          <w:szCs w:val="20"/>
          <w:lang w:eastAsia="pt-BR"/>
        </w:rPr>
      </w:pPr>
      <w:r w:rsidRPr="00E960E7">
        <w:rPr>
          <w:rFonts w:ascii="Arial" w:eastAsia="Times New Roman" w:hAnsi="Arial" w:cs="Arial"/>
          <w:b/>
          <w:sz w:val="20"/>
          <w:szCs w:val="20"/>
          <w:lang w:eastAsia="pt-BR"/>
        </w:rPr>
        <w:t>HABILITAÇÃO FISCAL</w:t>
      </w:r>
    </w:p>
    <w:p w14:paraId="63F3E7B6" w14:textId="77777777" w:rsidR="00DE1BB2" w:rsidRPr="00E960E7" w:rsidRDefault="00DE1BB2" w:rsidP="00DE1BB2">
      <w:pPr>
        <w:pStyle w:val="PargrafodaLista"/>
        <w:ind w:left="0"/>
        <w:rPr>
          <w:rFonts w:ascii="Arial" w:eastAsia="Times New Roman" w:hAnsi="Arial" w:cs="Arial"/>
          <w:sz w:val="20"/>
          <w:szCs w:val="20"/>
          <w:lang w:eastAsia="pt-BR"/>
        </w:rPr>
      </w:pPr>
    </w:p>
    <w:p w14:paraId="1F0D2E79" w14:textId="77777777" w:rsidR="00DE1BB2" w:rsidRPr="00E960E7" w:rsidRDefault="00DE1BB2" w:rsidP="00DE1BB2">
      <w:pPr>
        <w:jc w:val="both"/>
        <w:rPr>
          <w:rFonts w:ascii="Arial" w:eastAsia="Arial" w:hAnsi="Arial" w:cs="Arial"/>
          <w:sz w:val="20"/>
          <w:szCs w:val="20"/>
          <w:lang w:val="pt-PT"/>
        </w:rPr>
      </w:pPr>
      <w:r w:rsidRPr="00E960E7">
        <w:rPr>
          <w:rFonts w:ascii="Arial" w:eastAsia="Arial" w:hAnsi="Arial" w:cs="Arial"/>
          <w:sz w:val="20"/>
          <w:szCs w:val="20"/>
          <w:lang w:val="pt-PT"/>
        </w:rPr>
        <w:t>10.8  Para fins de habilitação fiscal, o licitante deverá apresentar:</w:t>
      </w:r>
    </w:p>
    <w:p w14:paraId="57BCAD60" w14:textId="77777777" w:rsidR="00DE1BB2" w:rsidRPr="00E960E7" w:rsidRDefault="00DE1BB2" w:rsidP="00DE1BB2">
      <w:pPr>
        <w:ind w:left="567"/>
        <w:jc w:val="both"/>
        <w:rPr>
          <w:rFonts w:ascii="Arial" w:eastAsia="Times New Roman" w:hAnsi="Arial" w:cs="Arial"/>
          <w:sz w:val="20"/>
          <w:szCs w:val="20"/>
          <w:lang w:eastAsia="pt-BR"/>
        </w:rPr>
      </w:pPr>
      <w:r w:rsidRPr="00E960E7">
        <w:rPr>
          <w:rFonts w:ascii="Arial" w:eastAsia="Times New Roman" w:hAnsi="Arial" w:cs="Arial"/>
          <w:sz w:val="20"/>
          <w:szCs w:val="20"/>
          <w:lang w:eastAsia="pt-BR"/>
        </w:rPr>
        <w:t>10.8.1 Prova de inscrição no Cadastro Nacional de Pessoas Jurídicas – CNPJ ou no Cadastro de Pessoas Físicas – CPF;</w:t>
      </w:r>
    </w:p>
    <w:p w14:paraId="7C541868" w14:textId="77777777" w:rsidR="00DE1BB2" w:rsidRPr="00E960E7" w:rsidRDefault="00DE1BB2" w:rsidP="00DE1BB2">
      <w:pPr>
        <w:ind w:left="567"/>
        <w:jc w:val="both"/>
        <w:rPr>
          <w:rFonts w:ascii="Arial" w:eastAsia="Times New Roman" w:hAnsi="Arial" w:cs="Arial"/>
          <w:sz w:val="20"/>
          <w:szCs w:val="20"/>
          <w:lang w:eastAsia="pt-BR"/>
        </w:rPr>
      </w:pPr>
      <w:r w:rsidRPr="00E960E7">
        <w:rPr>
          <w:rFonts w:ascii="Arial" w:eastAsia="Times New Roman" w:hAnsi="Arial" w:cs="Arial"/>
          <w:sz w:val="20"/>
          <w:szCs w:val="20"/>
          <w:lang w:eastAsia="pt-BR"/>
        </w:rPr>
        <w:t>10.8.2 Prova de inscrição no cadastro de contribuintes estadual ou municipal, se houver, relativo ao domicílio ou sede da licitante, pertinente à atividade empresarial objeto desta licitação;</w:t>
      </w:r>
    </w:p>
    <w:p w14:paraId="41395A7F" w14:textId="77777777" w:rsidR="00DE1BB2" w:rsidRPr="00E960E7" w:rsidRDefault="00DE1BB2" w:rsidP="00DE1BB2">
      <w:pPr>
        <w:ind w:left="567"/>
        <w:jc w:val="both"/>
        <w:rPr>
          <w:rFonts w:ascii="Arial" w:eastAsia="Times New Roman" w:hAnsi="Arial" w:cs="Arial"/>
          <w:sz w:val="20"/>
          <w:szCs w:val="20"/>
          <w:lang w:eastAsia="pt-BR"/>
        </w:rPr>
      </w:pPr>
      <w:r w:rsidRPr="00E960E7">
        <w:rPr>
          <w:rFonts w:ascii="Arial" w:eastAsia="Times New Roman" w:hAnsi="Arial" w:cs="Arial"/>
          <w:sz w:val="20"/>
          <w:szCs w:val="20"/>
          <w:lang w:eastAsia="pt-BR"/>
        </w:rPr>
        <w:t>10.8.3 Prova de regularidade com as Fazendas Federal, Estadual e Municipal mediante a apresentação dos seguintes documentos:</w:t>
      </w:r>
    </w:p>
    <w:p w14:paraId="505198C5" w14:textId="77777777" w:rsidR="00DE1BB2" w:rsidRPr="00E960E7" w:rsidRDefault="00DE1BB2" w:rsidP="00DE1BB2">
      <w:pPr>
        <w:ind w:left="851"/>
        <w:jc w:val="both"/>
        <w:rPr>
          <w:rFonts w:ascii="Arial" w:eastAsia="Times New Roman" w:hAnsi="Arial" w:cs="Arial"/>
          <w:sz w:val="20"/>
          <w:szCs w:val="20"/>
          <w:lang w:eastAsia="pt-BR"/>
        </w:rPr>
      </w:pPr>
      <w:r w:rsidRPr="00E960E7">
        <w:rPr>
          <w:rFonts w:ascii="Arial" w:eastAsia="Times New Roman" w:hAnsi="Arial" w:cs="Arial"/>
          <w:sz w:val="20"/>
          <w:szCs w:val="20"/>
          <w:lang w:eastAsia="pt-BR"/>
        </w:rPr>
        <w:t>a) A prova de regularidade com a Fazenda Federal será efetuada por meio da Certidão Conjunta Negativa de Débitos relativos a Tributos Federais, inclusive contribuições sociais, e à Dívida Ativa da União, ou Certidão Conjunta Positiva com efeito negativo, expedida pela Secretaria da Receita Federal do Brasil – RFB e pela Procuradoria–Geral da Fazenda Nacional – PGFN, da sede da licitante;</w:t>
      </w:r>
    </w:p>
    <w:p w14:paraId="655EA737" w14:textId="77777777" w:rsidR="00DE1BB2" w:rsidRPr="00E960E7" w:rsidRDefault="00DE1BB2" w:rsidP="00DE1BB2">
      <w:pPr>
        <w:ind w:left="851"/>
        <w:jc w:val="both"/>
        <w:rPr>
          <w:rFonts w:ascii="Arial" w:eastAsia="Times New Roman" w:hAnsi="Arial" w:cs="Arial"/>
          <w:sz w:val="20"/>
          <w:szCs w:val="20"/>
          <w:lang w:eastAsia="pt-BR"/>
        </w:rPr>
      </w:pPr>
      <w:r w:rsidRPr="00E960E7">
        <w:rPr>
          <w:rFonts w:ascii="Arial" w:eastAsia="Times New Roman" w:hAnsi="Arial" w:cs="Arial"/>
          <w:sz w:val="20"/>
          <w:szCs w:val="20"/>
          <w:lang w:eastAsia="pt-BR"/>
        </w:rPr>
        <w:t xml:space="preserve">b) A prova de regularidade com a Fazenda Estadual do domicílio da licitante será feita por meio da apresentação da certidão negativa ou positiva com efeito negativo do Imposto sobre Circulação de </w:t>
      </w:r>
      <w:r w:rsidRPr="00E960E7">
        <w:rPr>
          <w:rFonts w:ascii="Arial" w:eastAsia="Times New Roman" w:hAnsi="Arial" w:cs="Arial"/>
          <w:sz w:val="20"/>
          <w:szCs w:val="20"/>
          <w:lang w:eastAsia="pt-BR"/>
        </w:rPr>
        <w:lastRenderedPageBreak/>
        <w:t>Mercadorias e Serviços e certidão negativa ou positiva com efeito negativo da dívida ativa, ou, se for o caso, certidão comprobatória de que a licitante, pelo respectivo objeto, está isenta de inscrição estadual;</w:t>
      </w:r>
    </w:p>
    <w:p w14:paraId="7B41C729" w14:textId="77777777" w:rsidR="00DE1BB2" w:rsidRPr="00E960E7" w:rsidRDefault="00DE1BB2" w:rsidP="00DE1BB2">
      <w:pPr>
        <w:ind w:left="851"/>
        <w:jc w:val="both"/>
        <w:rPr>
          <w:rFonts w:ascii="Arial" w:eastAsia="Times New Roman" w:hAnsi="Arial" w:cs="Arial"/>
          <w:sz w:val="20"/>
          <w:szCs w:val="20"/>
          <w:lang w:eastAsia="pt-BR"/>
        </w:rPr>
      </w:pPr>
      <w:r w:rsidRPr="00E960E7">
        <w:rPr>
          <w:rFonts w:ascii="Arial" w:eastAsia="Times New Roman" w:hAnsi="Arial" w:cs="Arial"/>
          <w:sz w:val="20"/>
          <w:szCs w:val="20"/>
          <w:lang w:eastAsia="pt-BR"/>
        </w:rPr>
        <w:t>c) A prova de regularidade com a Fazenda Municipal do domicílio da licitante será feita por meio da apresentação da certidão negativa ou positiva com efeito negativo do Imposto sobre Serviços de Qualquer Natureza e/ou certidão negativa ou positiva com efeito negativo da dívida ativa ou, se for o caso, certidão comprobatória de que a licitante, pelo respectivo objeto, está isenta de inscrição municipal;</w:t>
      </w:r>
    </w:p>
    <w:p w14:paraId="25827C76" w14:textId="77777777" w:rsidR="00DE1BB2" w:rsidRPr="00E960E7" w:rsidRDefault="00DE1BB2" w:rsidP="00DE1BB2">
      <w:pPr>
        <w:ind w:left="567"/>
        <w:jc w:val="both"/>
        <w:rPr>
          <w:rFonts w:ascii="Arial" w:eastAsia="Times New Roman" w:hAnsi="Arial" w:cs="Arial"/>
          <w:sz w:val="20"/>
          <w:szCs w:val="20"/>
          <w:lang w:eastAsia="pt-BR"/>
        </w:rPr>
      </w:pPr>
      <w:r w:rsidRPr="00E960E7">
        <w:rPr>
          <w:rFonts w:ascii="Arial" w:eastAsia="Times New Roman" w:hAnsi="Arial" w:cs="Arial"/>
          <w:sz w:val="20"/>
          <w:szCs w:val="20"/>
          <w:lang w:eastAsia="pt-BR"/>
        </w:rPr>
        <w:t>10.8.4 Prova de Regularidade perante o Fundo de Garantia por Tempo de Serviço – CRF–FGTS.</w:t>
      </w:r>
    </w:p>
    <w:p w14:paraId="19ED8B6B" w14:textId="77777777" w:rsidR="00DE1BB2" w:rsidRPr="00E960E7" w:rsidRDefault="00DE1BB2" w:rsidP="00DE1BB2">
      <w:pPr>
        <w:ind w:left="567"/>
        <w:jc w:val="both"/>
        <w:rPr>
          <w:rFonts w:ascii="Arial" w:eastAsia="Times New Roman" w:hAnsi="Arial" w:cs="Arial"/>
          <w:sz w:val="20"/>
          <w:szCs w:val="20"/>
          <w:lang w:eastAsia="pt-BR"/>
        </w:rPr>
      </w:pPr>
      <w:proofErr w:type="gramStart"/>
      <w:r w:rsidRPr="00E960E7">
        <w:rPr>
          <w:rFonts w:ascii="Arial" w:eastAsia="Times New Roman" w:hAnsi="Arial" w:cs="Arial"/>
          <w:sz w:val="20"/>
          <w:szCs w:val="20"/>
          <w:lang w:eastAsia="pt-BR"/>
        </w:rPr>
        <w:t>10.8.5 As</w:t>
      </w:r>
      <w:proofErr w:type="gramEnd"/>
      <w:r w:rsidRPr="00E960E7">
        <w:rPr>
          <w:rFonts w:ascii="Arial" w:eastAsia="Times New Roman" w:hAnsi="Arial" w:cs="Arial"/>
          <w:sz w:val="20"/>
          <w:szCs w:val="20"/>
          <w:lang w:eastAsia="pt-BR"/>
        </w:rPr>
        <w:t xml:space="preserve"> microempresas e empresas de pequeno porte deverão apresentar toda a documentação exigida para efeito de comprovação de regularidade fiscal, mesmo que esta apresente alguma restrição.</w:t>
      </w:r>
    </w:p>
    <w:p w14:paraId="490A4576" w14:textId="77777777" w:rsidR="00DE1BB2" w:rsidRPr="00E960E7" w:rsidRDefault="00DE1BB2" w:rsidP="00DE1BB2">
      <w:pPr>
        <w:jc w:val="both"/>
        <w:rPr>
          <w:rFonts w:ascii="Arial" w:eastAsia="Arial" w:hAnsi="Arial" w:cs="Arial"/>
          <w:sz w:val="20"/>
          <w:szCs w:val="20"/>
          <w:lang w:val="pt-PT"/>
        </w:rPr>
      </w:pPr>
      <w:r w:rsidRPr="00E960E7">
        <w:rPr>
          <w:rFonts w:ascii="Arial" w:eastAsia="Arial" w:hAnsi="Arial" w:cs="Arial"/>
          <w:sz w:val="20"/>
          <w:szCs w:val="20"/>
          <w:lang w:val="pt-PT"/>
        </w:rPr>
        <w:t>10.9 Caso a documentação apresentada pela microempresa ou empresa de pequeno porte contenha alguma restrição, lhe será assegurado o prazo de 5 (cinco) dias úteis, contados do momento em que o proponente for declarado o vencedor da licitação, para a regularização da documentação, pagamento ou parcelamento do débito e emissão de eventuais certidões negativas ou positivas com efeito de negativa.</w:t>
      </w:r>
    </w:p>
    <w:p w14:paraId="2A17A58C" w14:textId="77777777" w:rsidR="00DE1BB2" w:rsidRPr="00E960E7" w:rsidRDefault="00DE1BB2" w:rsidP="00DE1BB2">
      <w:pPr>
        <w:jc w:val="both"/>
        <w:rPr>
          <w:rFonts w:ascii="Arial" w:eastAsia="Arial" w:hAnsi="Arial" w:cs="Arial"/>
          <w:sz w:val="20"/>
          <w:szCs w:val="20"/>
          <w:lang w:val="pt-PT"/>
        </w:rPr>
      </w:pPr>
      <w:r w:rsidRPr="00E960E7">
        <w:rPr>
          <w:rFonts w:ascii="Arial" w:eastAsia="Arial" w:hAnsi="Arial" w:cs="Arial"/>
          <w:sz w:val="20"/>
          <w:szCs w:val="20"/>
          <w:lang w:val="pt-PT"/>
        </w:rPr>
        <w:t>10.10 O prazo acima será prorrogado por igual período, mediante requerimento do interessado, ressalvadas as hipóteses de urgência na contratação ou prazo insuficiente para o empenho.</w:t>
      </w:r>
    </w:p>
    <w:p w14:paraId="6836B1FD" w14:textId="77777777" w:rsidR="00DE1BB2" w:rsidRPr="00E960E7" w:rsidRDefault="00DE1BB2" w:rsidP="00DE1BB2">
      <w:pPr>
        <w:jc w:val="both"/>
        <w:rPr>
          <w:rFonts w:ascii="Arial" w:eastAsia="Arial" w:hAnsi="Arial" w:cs="Arial"/>
          <w:sz w:val="20"/>
          <w:szCs w:val="20"/>
          <w:lang w:val="pt-PT"/>
        </w:rPr>
      </w:pPr>
      <w:r w:rsidRPr="00E960E7">
        <w:rPr>
          <w:rFonts w:ascii="Arial" w:eastAsia="Arial" w:hAnsi="Arial" w:cs="Arial"/>
          <w:sz w:val="20"/>
          <w:szCs w:val="20"/>
          <w:lang w:val="pt-PT"/>
        </w:rPr>
        <w:t>10.11 A não regularização da documentação no prazo estipulado implicará a decadência do direito à contratação, sem prejuízo do disposto no art. 90, § 5º, da Lei Federal nº 14.133/21.</w:t>
      </w:r>
    </w:p>
    <w:p w14:paraId="155737B7" w14:textId="77777777" w:rsidR="00DE1BB2" w:rsidRPr="00E960E7" w:rsidRDefault="00DE1BB2" w:rsidP="00DE1BB2">
      <w:pPr>
        <w:pStyle w:val="PargrafodaLista"/>
        <w:ind w:left="567"/>
        <w:rPr>
          <w:rFonts w:ascii="Arial" w:eastAsia="Times New Roman" w:hAnsi="Arial" w:cs="Arial"/>
          <w:b/>
          <w:sz w:val="20"/>
          <w:szCs w:val="20"/>
          <w:lang w:eastAsia="pt-BR"/>
        </w:rPr>
      </w:pPr>
    </w:p>
    <w:p w14:paraId="4E01242C" w14:textId="77777777" w:rsidR="00DE1BB2" w:rsidRPr="00E960E7" w:rsidRDefault="00DE1BB2" w:rsidP="00DE1BB2">
      <w:pPr>
        <w:pStyle w:val="PargrafodaLista"/>
        <w:widowControl w:val="0"/>
        <w:numPr>
          <w:ilvl w:val="0"/>
          <w:numId w:val="15"/>
        </w:numPr>
        <w:autoSpaceDE w:val="0"/>
        <w:autoSpaceDN w:val="0"/>
        <w:spacing w:after="0" w:line="240" w:lineRule="auto"/>
        <w:ind w:left="284" w:right="179" w:hanging="284"/>
        <w:contextualSpacing w:val="0"/>
        <w:jc w:val="both"/>
        <w:rPr>
          <w:rFonts w:ascii="Arial" w:eastAsia="Times New Roman" w:hAnsi="Arial" w:cs="Arial"/>
          <w:b/>
          <w:sz w:val="20"/>
          <w:szCs w:val="20"/>
          <w:lang w:eastAsia="pt-BR"/>
        </w:rPr>
      </w:pPr>
      <w:r w:rsidRPr="00E960E7">
        <w:rPr>
          <w:rFonts w:ascii="Arial" w:eastAsia="Times New Roman" w:hAnsi="Arial" w:cs="Arial"/>
          <w:b/>
          <w:sz w:val="20"/>
          <w:szCs w:val="20"/>
          <w:lang w:eastAsia="pt-BR"/>
        </w:rPr>
        <w:t>HABILITAÇÃO SOCIAL E TRABALHISTA:</w:t>
      </w:r>
    </w:p>
    <w:p w14:paraId="1CD58AC5" w14:textId="77777777" w:rsidR="00DE1BB2" w:rsidRPr="00E960E7" w:rsidRDefault="00DE1BB2" w:rsidP="00DE1BB2">
      <w:pPr>
        <w:pStyle w:val="PargrafodaLista"/>
        <w:ind w:left="567"/>
        <w:rPr>
          <w:rFonts w:ascii="Arial" w:eastAsia="Times New Roman" w:hAnsi="Arial" w:cs="Arial"/>
          <w:b/>
          <w:sz w:val="20"/>
          <w:szCs w:val="20"/>
          <w:lang w:eastAsia="pt-BR"/>
        </w:rPr>
      </w:pPr>
    </w:p>
    <w:p w14:paraId="473978CA" w14:textId="77777777" w:rsidR="00DE1BB2" w:rsidRPr="00E960E7" w:rsidRDefault="00DE1BB2" w:rsidP="00DE1BB2">
      <w:pPr>
        <w:jc w:val="both"/>
        <w:rPr>
          <w:rFonts w:ascii="Arial" w:eastAsia="Arial" w:hAnsi="Arial" w:cs="Arial"/>
          <w:sz w:val="20"/>
          <w:szCs w:val="20"/>
          <w:lang w:val="pt-PT"/>
        </w:rPr>
      </w:pPr>
      <w:r w:rsidRPr="00E960E7">
        <w:rPr>
          <w:rFonts w:ascii="Arial" w:eastAsia="Arial" w:hAnsi="Arial" w:cs="Arial"/>
          <w:sz w:val="20"/>
          <w:szCs w:val="20"/>
          <w:lang w:val="pt-PT"/>
        </w:rPr>
        <w:t>10.12 Certidão Negativa de Ilícitos Trabalhistas praticados em face de trabalhadores menores, emitida pelo Ministério do Trabalho e Emprego, de que não emprega menor de dezoito anos em trabalho noturno, perigoso ou insalubre e de que não emprega menor de dezesseis anos, salvo maiores de quatorze anos na condição de aprendiz, sob as penas da lei, consoante o disposto no art. 68, VI, da Lei nº 14.133/21.</w:t>
      </w:r>
    </w:p>
    <w:p w14:paraId="02DBB354" w14:textId="77777777" w:rsidR="00DE1BB2" w:rsidRPr="00E960E7" w:rsidRDefault="00DE1BB2" w:rsidP="00DE1BB2">
      <w:pPr>
        <w:jc w:val="both"/>
        <w:rPr>
          <w:rFonts w:ascii="Arial" w:eastAsia="Arial" w:hAnsi="Arial" w:cs="Arial"/>
          <w:sz w:val="20"/>
          <w:szCs w:val="20"/>
          <w:lang w:val="pt-PT"/>
        </w:rPr>
      </w:pPr>
      <w:r w:rsidRPr="00E960E7">
        <w:rPr>
          <w:rFonts w:ascii="Arial" w:eastAsia="Arial" w:hAnsi="Arial" w:cs="Arial"/>
          <w:sz w:val="20"/>
          <w:szCs w:val="20"/>
          <w:lang w:val="pt-PT"/>
        </w:rPr>
        <w:t>10.13 Certidão Negativa de Débitos Trabalhistas – CNDT ou Certidão Positiva de Débitos Trabalhistas com efeito negativo.</w:t>
      </w:r>
    </w:p>
    <w:p w14:paraId="417B5E1B" w14:textId="77777777" w:rsidR="00DE1BB2" w:rsidRPr="00E960E7" w:rsidRDefault="00DE1BB2" w:rsidP="00DE1BB2">
      <w:pPr>
        <w:jc w:val="both"/>
        <w:rPr>
          <w:rFonts w:ascii="Arial" w:eastAsia="Arial" w:hAnsi="Arial" w:cs="Arial"/>
          <w:sz w:val="20"/>
          <w:szCs w:val="20"/>
          <w:lang w:val="pt-PT"/>
        </w:rPr>
      </w:pPr>
      <w:r w:rsidRPr="00E960E7">
        <w:rPr>
          <w:rFonts w:ascii="Arial" w:eastAsia="Arial" w:hAnsi="Arial" w:cs="Arial"/>
          <w:sz w:val="20"/>
          <w:szCs w:val="20"/>
          <w:lang w:val="pt-PT"/>
        </w:rPr>
        <w:t>10.14 Declaração de reserva de cargos para pessoa com deficiência e para reabilitado da Previdência Social, na forma do art. 63, IV, da Lei nº 14.133/21.</w:t>
      </w:r>
    </w:p>
    <w:p w14:paraId="34D5FB51" w14:textId="77777777" w:rsidR="00DE1BB2" w:rsidRPr="00E960E7" w:rsidRDefault="00DE1BB2" w:rsidP="00DE1BB2">
      <w:pPr>
        <w:spacing w:after="0" w:line="240" w:lineRule="auto"/>
        <w:ind w:left="709" w:right="118"/>
        <w:jc w:val="both"/>
        <w:rPr>
          <w:rFonts w:ascii="Arial" w:eastAsia="Times New Roman" w:hAnsi="Arial" w:cs="Arial"/>
          <w:color w:val="000000"/>
          <w:sz w:val="20"/>
          <w:szCs w:val="20"/>
          <w:lang w:eastAsia="pt-BR"/>
        </w:rPr>
      </w:pPr>
    </w:p>
    <w:p w14:paraId="1017242D" w14:textId="77777777" w:rsidR="00DE1BB2" w:rsidRPr="00E960E7" w:rsidRDefault="00DE1BB2" w:rsidP="00DE1BB2">
      <w:pPr>
        <w:pStyle w:val="PargrafodaLista"/>
        <w:widowControl w:val="0"/>
        <w:numPr>
          <w:ilvl w:val="0"/>
          <w:numId w:val="15"/>
        </w:numPr>
        <w:autoSpaceDE w:val="0"/>
        <w:autoSpaceDN w:val="0"/>
        <w:spacing w:after="0" w:line="240" w:lineRule="auto"/>
        <w:ind w:left="284" w:right="179" w:hanging="284"/>
        <w:contextualSpacing w:val="0"/>
        <w:jc w:val="both"/>
        <w:rPr>
          <w:rFonts w:ascii="Arial" w:eastAsia="Times New Roman" w:hAnsi="Arial" w:cs="Arial"/>
          <w:b/>
          <w:sz w:val="20"/>
          <w:szCs w:val="20"/>
          <w:lang w:eastAsia="pt-BR"/>
        </w:rPr>
      </w:pPr>
      <w:r w:rsidRPr="00E960E7">
        <w:rPr>
          <w:rFonts w:ascii="Arial" w:eastAsia="Times New Roman" w:hAnsi="Arial" w:cs="Arial"/>
          <w:b/>
          <w:sz w:val="20"/>
          <w:szCs w:val="20"/>
          <w:lang w:eastAsia="pt-BR"/>
        </w:rPr>
        <w:t>QUALIFICAÇÃO ECONÔMICO–FINANCEIRA:</w:t>
      </w:r>
    </w:p>
    <w:p w14:paraId="62D38C57" w14:textId="77777777" w:rsidR="00DE1BB2" w:rsidRPr="00E960E7" w:rsidRDefault="00DE1BB2" w:rsidP="00DE1BB2">
      <w:pPr>
        <w:pStyle w:val="PargrafodaLista"/>
        <w:ind w:left="567"/>
        <w:rPr>
          <w:rFonts w:ascii="Arial" w:eastAsia="Times New Roman" w:hAnsi="Arial" w:cs="Arial"/>
          <w:b/>
          <w:sz w:val="20"/>
          <w:szCs w:val="20"/>
          <w:lang w:eastAsia="pt-BR"/>
        </w:rPr>
      </w:pPr>
    </w:p>
    <w:p w14:paraId="68BBD612" w14:textId="77777777" w:rsidR="00DE1BB2" w:rsidRPr="00E960E7" w:rsidRDefault="00DE1BB2" w:rsidP="00DE1BB2">
      <w:pPr>
        <w:jc w:val="both"/>
        <w:rPr>
          <w:rFonts w:ascii="Arial" w:eastAsia="Arial" w:hAnsi="Arial" w:cs="Arial"/>
          <w:sz w:val="20"/>
          <w:szCs w:val="20"/>
          <w:lang w:val="pt-PT"/>
        </w:rPr>
      </w:pPr>
      <w:r w:rsidRPr="00E960E7">
        <w:rPr>
          <w:rFonts w:ascii="Arial" w:eastAsia="Arial" w:hAnsi="Arial" w:cs="Arial"/>
          <w:sz w:val="20"/>
          <w:szCs w:val="20"/>
          <w:lang w:val="pt-PT"/>
        </w:rPr>
        <w:t>10.15</w:t>
      </w:r>
      <w:r w:rsidRPr="00E960E7">
        <w:rPr>
          <w:rFonts w:ascii="Arial" w:eastAsia="Arial" w:hAnsi="Arial" w:cs="Arial"/>
          <w:sz w:val="20"/>
          <w:szCs w:val="20"/>
          <w:lang w:val="pt-PT"/>
        </w:rPr>
        <w:tab/>
        <w:t>O licitante deverá apresentar Cópia do Balanço Patrimonial e demonstrações contábeis dos 2 (dois) últimos exercícios sociais,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09106308" w14:textId="77777777" w:rsidR="00DE1BB2" w:rsidRPr="00E960E7" w:rsidRDefault="00DE1BB2" w:rsidP="00DE1BB2">
      <w:pPr>
        <w:jc w:val="both"/>
        <w:rPr>
          <w:rFonts w:ascii="Arial" w:eastAsia="Arial" w:hAnsi="Arial" w:cs="Arial"/>
          <w:sz w:val="20"/>
          <w:szCs w:val="20"/>
          <w:lang w:val="pt-PT"/>
        </w:rPr>
      </w:pPr>
      <w:r w:rsidRPr="00E960E7">
        <w:rPr>
          <w:rFonts w:ascii="Arial" w:eastAsia="Arial" w:hAnsi="Arial" w:cs="Arial"/>
          <w:sz w:val="20"/>
          <w:szCs w:val="20"/>
          <w:lang w:val="pt-PT"/>
        </w:rPr>
        <w:t>10.16 A comprovação da situação financeira da empresa será constatada mediante obtenção de índices de Liquidez Geral (LG), Solvência Geral (SG) e Liquidez Corrente (LC), resultantes da aplicação das fórmulas:</w:t>
      </w:r>
    </w:p>
    <w:p w14:paraId="54B3F25C" w14:textId="77777777" w:rsidR="00DE1BB2" w:rsidRPr="00E960E7" w:rsidRDefault="00DE1BB2" w:rsidP="00DE1BB2">
      <w:pPr>
        <w:spacing w:after="0" w:line="240" w:lineRule="auto"/>
        <w:ind w:left="426" w:right="118"/>
        <w:jc w:val="both"/>
        <w:rPr>
          <w:rFonts w:ascii="Arial" w:eastAsia="Times New Roman" w:hAnsi="Arial" w:cs="Arial"/>
          <w:sz w:val="20"/>
          <w:szCs w:val="20"/>
          <w:lang w:eastAsia="pt-BR"/>
        </w:rPr>
      </w:pPr>
    </w:p>
    <w:p w14:paraId="1665A611" w14:textId="77777777" w:rsidR="00DE1BB2" w:rsidRPr="00DE1BB2" w:rsidRDefault="00DE1BB2" w:rsidP="00DE1BB2">
      <w:pPr>
        <w:spacing w:after="0" w:line="240" w:lineRule="auto"/>
        <w:ind w:left="426"/>
        <w:jc w:val="both"/>
        <w:rPr>
          <w:rFonts w:ascii="Arial" w:eastAsia="Times New Roman" w:hAnsi="Arial" w:cs="Arial"/>
          <w:sz w:val="18"/>
          <w:szCs w:val="18"/>
          <w:lang w:eastAsia="pt-BR"/>
        </w:rPr>
      </w:pPr>
    </w:p>
    <w:p w14:paraId="54A08A34" w14:textId="77777777" w:rsidR="00DE1BB2" w:rsidRPr="00DE1BB2" w:rsidRDefault="00DE1BB2" w:rsidP="00DE1BB2">
      <w:pPr>
        <w:spacing w:after="0" w:line="240" w:lineRule="auto"/>
        <w:ind w:left="426" w:right="-285"/>
        <w:jc w:val="both"/>
        <w:rPr>
          <w:rFonts w:ascii="Arial" w:eastAsia="Times New Roman" w:hAnsi="Arial" w:cs="Arial"/>
          <w:sz w:val="18"/>
          <w:szCs w:val="18"/>
          <w:lang w:eastAsia="pt-BR"/>
        </w:rPr>
      </w:pPr>
      <w:r w:rsidRPr="00DE1BB2">
        <w:rPr>
          <w:rFonts w:ascii="Arial" w:eastAsia="Times New Roman" w:hAnsi="Arial" w:cs="Arial"/>
          <w:b/>
          <w:bCs/>
          <w:color w:val="000000"/>
          <w:sz w:val="18"/>
          <w:szCs w:val="18"/>
          <w:lang w:eastAsia="pt-BR"/>
        </w:rPr>
        <w:t>           ATIVO CIRCULANTE + REALIZÁVEL A LONGO PRAZO</w:t>
      </w:r>
    </w:p>
    <w:p w14:paraId="2DE2D74A" w14:textId="77777777" w:rsidR="00DE1BB2" w:rsidRPr="00DE1BB2" w:rsidRDefault="00DE1BB2" w:rsidP="00DE1BB2">
      <w:pPr>
        <w:spacing w:after="0" w:line="240" w:lineRule="auto"/>
        <w:ind w:left="426" w:right="-285"/>
        <w:jc w:val="both"/>
        <w:rPr>
          <w:rFonts w:ascii="Arial" w:eastAsia="Times New Roman" w:hAnsi="Arial" w:cs="Arial"/>
          <w:sz w:val="18"/>
          <w:szCs w:val="18"/>
          <w:lang w:eastAsia="pt-BR"/>
        </w:rPr>
      </w:pPr>
      <w:r w:rsidRPr="00DE1BB2">
        <w:rPr>
          <w:rFonts w:ascii="Arial" w:eastAsia="Times New Roman" w:hAnsi="Arial" w:cs="Arial"/>
          <w:b/>
          <w:bCs/>
          <w:color w:val="000000"/>
          <w:sz w:val="18"/>
          <w:szCs w:val="18"/>
          <w:lang w:eastAsia="pt-BR"/>
        </w:rPr>
        <w:t>LG = –––––––––––––––––––––––––––––––––––––––––––––––––––</w:t>
      </w:r>
    </w:p>
    <w:p w14:paraId="726A0906" w14:textId="77777777" w:rsidR="00DE1BB2" w:rsidRPr="00DE1BB2" w:rsidRDefault="00DE1BB2" w:rsidP="00DE1BB2">
      <w:pPr>
        <w:spacing w:after="0" w:line="240" w:lineRule="auto"/>
        <w:ind w:left="426" w:right="-285"/>
        <w:jc w:val="both"/>
        <w:rPr>
          <w:rFonts w:ascii="Arial" w:eastAsia="Times New Roman" w:hAnsi="Arial" w:cs="Arial"/>
          <w:sz w:val="18"/>
          <w:szCs w:val="18"/>
          <w:lang w:eastAsia="pt-BR"/>
        </w:rPr>
      </w:pPr>
      <w:r w:rsidRPr="00DE1BB2">
        <w:rPr>
          <w:rFonts w:ascii="Arial" w:eastAsia="Times New Roman" w:hAnsi="Arial" w:cs="Arial"/>
          <w:b/>
          <w:bCs/>
          <w:color w:val="000000"/>
          <w:sz w:val="18"/>
          <w:szCs w:val="18"/>
          <w:lang w:eastAsia="pt-BR"/>
        </w:rPr>
        <w:t>          PASSIVO CIRCULANTE + PASSIVO NÃO CIRCULANTE</w:t>
      </w:r>
    </w:p>
    <w:p w14:paraId="68E90E88" w14:textId="77777777" w:rsidR="00DE1BB2" w:rsidRPr="00DE1BB2" w:rsidRDefault="00DE1BB2" w:rsidP="00DE1BB2">
      <w:pPr>
        <w:spacing w:after="240" w:line="240" w:lineRule="auto"/>
        <w:ind w:left="426"/>
        <w:jc w:val="both"/>
        <w:rPr>
          <w:rFonts w:ascii="Arial" w:eastAsia="Times New Roman" w:hAnsi="Arial" w:cs="Arial"/>
          <w:sz w:val="18"/>
          <w:szCs w:val="18"/>
          <w:lang w:eastAsia="pt-BR"/>
        </w:rPr>
      </w:pPr>
    </w:p>
    <w:p w14:paraId="4FDF7237" w14:textId="77777777" w:rsidR="00DE1BB2" w:rsidRPr="00DE1BB2" w:rsidRDefault="00DE1BB2" w:rsidP="00DE1BB2">
      <w:pPr>
        <w:spacing w:after="0" w:line="240" w:lineRule="auto"/>
        <w:ind w:left="426" w:right="-285"/>
        <w:jc w:val="both"/>
        <w:rPr>
          <w:rFonts w:ascii="Arial" w:eastAsia="Times New Roman" w:hAnsi="Arial" w:cs="Arial"/>
          <w:sz w:val="18"/>
          <w:szCs w:val="18"/>
          <w:lang w:eastAsia="pt-BR"/>
        </w:rPr>
      </w:pPr>
      <w:r w:rsidRPr="00DE1BB2">
        <w:rPr>
          <w:rFonts w:ascii="Arial" w:eastAsia="Times New Roman" w:hAnsi="Arial" w:cs="Arial"/>
          <w:b/>
          <w:bCs/>
          <w:color w:val="000000"/>
          <w:sz w:val="18"/>
          <w:szCs w:val="18"/>
          <w:lang w:eastAsia="pt-BR"/>
        </w:rPr>
        <w:t>           ATIVO TOTAL</w:t>
      </w:r>
    </w:p>
    <w:p w14:paraId="4A2D76A8" w14:textId="77777777" w:rsidR="00DE1BB2" w:rsidRPr="00DE1BB2" w:rsidRDefault="00DE1BB2" w:rsidP="00DE1BB2">
      <w:pPr>
        <w:spacing w:after="0" w:line="240" w:lineRule="auto"/>
        <w:ind w:left="426" w:right="-285"/>
        <w:jc w:val="both"/>
        <w:rPr>
          <w:rFonts w:ascii="Arial" w:eastAsia="Times New Roman" w:hAnsi="Arial" w:cs="Arial"/>
          <w:sz w:val="18"/>
          <w:szCs w:val="18"/>
          <w:lang w:eastAsia="pt-BR"/>
        </w:rPr>
      </w:pPr>
      <w:r w:rsidRPr="00DE1BB2">
        <w:rPr>
          <w:rFonts w:ascii="Arial" w:eastAsia="Times New Roman" w:hAnsi="Arial" w:cs="Arial"/>
          <w:b/>
          <w:bCs/>
          <w:color w:val="000000"/>
          <w:sz w:val="18"/>
          <w:szCs w:val="18"/>
          <w:lang w:eastAsia="pt-BR"/>
        </w:rPr>
        <w:t>SG = –––––––––––––––––––––––––––––––––––––––––––––––––––</w:t>
      </w:r>
    </w:p>
    <w:p w14:paraId="4D2DDA3B" w14:textId="77777777" w:rsidR="00DE1BB2" w:rsidRPr="00DE1BB2" w:rsidRDefault="00DE1BB2" w:rsidP="00DE1BB2">
      <w:pPr>
        <w:spacing w:after="0" w:line="240" w:lineRule="auto"/>
        <w:ind w:left="426" w:right="-285"/>
        <w:jc w:val="both"/>
        <w:rPr>
          <w:rFonts w:ascii="Arial" w:eastAsia="Times New Roman" w:hAnsi="Arial" w:cs="Arial"/>
          <w:sz w:val="18"/>
          <w:szCs w:val="18"/>
          <w:lang w:eastAsia="pt-BR"/>
        </w:rPr>
      </w:pPr>
      <w:r w:rsidRPr="00DE1BB2">
        <w:rPr>
          <w:rFonts w:ascii="Arial" w:eastAsia="Times New Roman" w:hAnsi="Arial" w:cs="Arial"/>
          <w:b/>
          <w:bCs/>
          <w:color w:val="000000"/>
          <w:sz w:val="18"/>
          <w:szCs w:val="18"/>
          <w:lang w:eastAsia="pt-BR"/>
        </w:rPr>
        <w:t>          PASSIVO CIRCULANTE + PASSIVO NÃO CIRCULANTE</w:t>
      </w:r>
    </w:p>
    <w:p w14:paraId="7319E30C" w14:textId="77777777" w:rsidR="00DE1BB2" w:rsidRPr="00DE1BB2" w:rsidRDefault="00DE1BB2" w:rsidP="00DE1BB2">
      <w:pPr>
        <w:spacing w:after="240" w:line="240" w:lineRule="auto"/>
        <w:ind w:left="426"/>
        <w:jc w:val="both"/>
        <w:rPr>
          <w:rFonts w:ascii="Arial" w:eastAsia="Times New Roman" w:hAnsi="Arial" w:cs="Arial"/>
          <w:sz w:val="18"/>
          <w:szCs w:val="18"/>
          <w:lang w:eastAsia="pt-BR"/>
        </w:rPr>
      </w:pPr>
    </w:p>
    <w:p w14:paraId="4328267D" w14:textId="77777777" w:rsidR="00DE1BB2" w:rsidRPr="00DE1BB2" w:rsidRDefault="00DE1BB2" w:rsidP="00DE1BB2">
      <w:pPr>
        <w:spacing w:after="0" w:line="240" w:lineRule="auto"/>
        <w:ind w:left="426" w:right="-285"/>
        <w:jc w:val="both"/>
        <w:rPr>
          <w:rFonts w:ascii="Arial" w:eastAsia="Times New Roman" w:hAnsi="Arial" w:cs="Arial"/>
          <w:sz w:val="18"/>
          <w:szCs w:val="18"/>
          <w:lang w:eastAsia="pt-BR"/>
        </w:rPr>
      </w:pPr>
      <w:r w:rsidRPr="00DE1BB2">
        <w:rPr>
          <w:rFonts w:ascii="Arial" w:eastAsia="Times New Roman" w:hAnsi="Arial" w:cs="Arial"/>
          <w:b/>
          <w:bCs/>
          <w:color w:val="000000"/>
          <w:sz w:val="18"/>
          <w:szCs w:val="18"/>
          <w:lang w:eastAsia="pt-BR"/>
        </w:rPr>
        <w:lastRenderedPageBreak/>
        <w:t>              ATIVO CIRCULANTE</w:t>
      </w:r>
    </w:p>
    <w:p w14:paraId="76596F3C" w14:textId="77777777" w:rsidR="00DE1BB2" w:rsidRPr="00DE1BB2" w:rsidRDefault="00DE1BB2" w:rsidP="00DE1BB2">
      <w:pPr>
        <w:spacing w:after="0" w:line="240" w:lineRule="auto"/>
        <w:ind w:left="426" w:right="-285"/>
        <w:jc w:val="both"/>
        <w:rPr>
          <w:rFonts w:ascii="Arial" w:eastAsia="Times New Roman" w:hAnsi="Arial" w:cs="Arial"/>
          <w:sz w:val="18"/>
          <w:szCs w:val="18"/>
          <w:lang w:eastAsia="pt-BR"/>
        </w:rPr>
      </w:pPr>
      <w:r w:rsidRPr="00DE1BB2">
        <w:rPr>
          <w:rFonts w:ascii="Arial" w:eastAsia="Times New Roman" w:hAnsi="Arial" w:cs="Arial"/>
          <w:b/>
          <w:bCs/>
          <w:color w:val="000000"/>
          <w:sz w:val="18"/>
          <w:szCs w:val="18"/>
          <w:lang w:eastAsia="pt-BR"/>
        </w:rPr>
        <w:t>LC = ––––––––––––––––––––––––</w:t>
      </w:r>
    </w:p>
    <w:p w14:paraId="600D4B3A" w14:textId="77777777" w:rsidR="00DE1BB2" w:rsidRPr="00DE1BB2" w:rsidRDefault="00DE1BB2" w:rsidP="00DE1BB2">
      <w:pPr>
        <w:spacing w:after="0" w:line="240" w:lineRule="auto"/>
        <w:ind w:left="426" w:right="-285"/>
        <w:jc w:val="both"/>
        <w:rPr>
          <w:rFonts w:ascii="Arial" w:eastAsia="Times New Roman" w:hAnsi="Arial" w:cs="Arial"/>
          <w:sz w:val="18"/>
          <w:szCs w:val="18"/>
          <w:lang w:eastAsia="pt-BR"/>
        </w:rPr>
      </w:pPr>
      <w:r w:rsidRPr="00DE1BB2">
        <w:rPr>
          <w:rFonts w:ascii="Arial" w:eastAsia="Times New Roman" w:hAnsi="Arial" w:cs="Arial"/>
          <w:b/>
          <w:bCs/>
          <w:color w:val="000000"/>
          <w:sz w:val="18"/>
          <w:szCs w:val="18"/>
          <w:lang w:eastAsia="pt-BR"/>
        </w:rPr>
        <w:t>            PASSIVO CIRCULANTE</w:t>
      </w:r>
    </w:p>
    <w:p w14:paraId="790BE8C7" w14:textId="77777777" w:rsidR="00DE1BB2" w:rsidRPr="00E960E7" w:rsidRDefault="00DE1BB2" w:rsidP="00DE1BB2">
      <w:pPr>
        <w:spacing w:after="0" w:line="240" w:lineRule="auto"/>
        <w:ind w:left="426"/>
        <w:jc w:val="both"/>
        <w:rPr>
          <w:rFonts w:ascii="Arial" w:eastAsia="Times New Roman" w:hAnsi="Arial" w:cs="Arial"/>
          <w:sz w:val="20"/>
          <w:szCs w:val="20"/>
          <w:lang w:eastAsia="pt-BR"/>
        </w:rPr>
      </w:pPr>
    </w:p>
    <w:p w14:paraId="58EE0C08" w14:textId="77777777" w:rsidR="00DE1BB2" w:rsidRPr="00E960E7" w:rsidRDefault="00DE1BB2" w:rsidP="00DE1BB2">
      <w:pPr>
        <w:jc w:val="both"/>
        <w:rPr>
          <w:rFonts w:ascii="Arial" w:eastAsia="Arial" w:hAnsi="Arial" w:cs="Arial"/>
          <w:sz w:val="20"/>
          <w:szCs w:val="20"/>
          <w:lang w:val="pt-PT"/>
        </w:rPr>
      </w:pPr>
      <w:r w:rsidRPr="00E960E7">
        <w:rPr>
          <w:rFonts w:ascii="Arial" w:eastAsia="Arial" w:hAnsi="Arial" w:cs="Arial"/>
          <w:sz w:val="20"/>
          <w:szCs w:val="20"/>
          <w:lang w:val="pt-PT"/>
        </w:rPr>
        <w:t>10.17 Relativamente a quaisquer dos índices, as licitantes deverão apresentar resultado igual ou superior a 1,0 (um).</w:t>
      </w:r>
    </w:p>
    <w:p w14:paraId="3F5084EB" w14:textId="77777777" w:rsidR="00DE1BB2" w:rsidRPr="00E960E7" w:rsidRDefault="00DE1BB2" w:rsidP="00DE1BB2">
      <w:pPr>
        <w:jc w:val="both"/>
        <w:rPr>
          <w:rFonts w:ascii="Arial" w:eastAsia="Arial" w:hAnsi="Arial" w:cs="Arial"/>
          <w:sz w:val="20"/>
          <w:szCs w:val="20"/>
          <w:lang w:val="pt-PT"/>
        </w:rPr>
      </w:pPr>
      <w:r w:rsidRPr="00E960E7">
        <w:rPr>
          <w:rFonts w:ascii="Arial" w:eastAsia="Arial" w:hAnsi="Arial" w:cs="Arial"/>
          <w:sz w:val="20"/>
          <w:szCs w:val="20"/>
          <w:lang w:val="pt-PT"/>
        </w:rPr>
        <w:t>10.18 As licitantes deverão apresentar os índices já calculados, com assinatura do contador e do representante legal da empresa, que serão analisados com base nos balanços apresentados.</w:t>
      </w:r>
    </w:p>
    <w:p w14:paraId="0F08086F" w14:textId="77777777" w:rsidR="00DE1BB2" w:rsidRPr="00E960E7" w:rsidRDefault="00DE1BB2" w:rsidP="00DE1BB2">
      <w:pPr>
        <w:jc w:val="both"/>
        <w:rPr>
          <w:rFonts w:ascii="Arial" w:eastAsia="Arial" w:hAnsi="Arial" w:cs="Arial"/>
          <w:sz w:val="20"/>
          <w:szCs w:val="20"/>
          <w:lang w:val="pt-PT"/>
        </w:rPr>
      </w:pPr>
      <w:r w:rsidRPr="00E960E7">
        <w:rPr>
          <w:rFonts w:ascii="Arial" w:eastAsia="Arial" w:hAnsi="Arial" w:cs="Arial"/>
          <w:sz w:val="20"/>
          <w:szCs w:val="20"/>
          <w:lang w:val="pt-PT"/>
        </w:rPr>
        <w:t>10.19 Entende-se por “apresentados na forma da Lei”:</w:t>
      </w:r>
    </w:p>
    <w:p w14:paraId="423854BA" w14:textId="77777777" w:rsidR="00DE1BB2" w:rsidRPr="00E960E7" w:rsidRDefault="00DE1BB2" w:rsidP="00DE1BB2">
      <w:pPr>
        <w:pStyle w:val="PargrafodaLista"/>
        <w:widowControl w:val="0"/>
        <w:numPr>
          <w:ilvl w:val="0"/>
          <w:numId w:val="16"/>
        </w:numPr>
        <w:tabs>
          <w:tab w:val="left" w:pos="851"/>
        </w:tabs>
        <w:autoSpaceDE w:val="0"/>
        <w:autoSpaceDN w:val="0"/>
        <w:spacing w:after="0" w:line="240" w:lineRule="auto"/>
        <w:ind w:left="567" w:right="118" w:firstLine="0"/>
        <w:contextualSpacing w:val="0"/>
        <w:jc w:val="both"/>
        <w:rPr>
          <w:rFonts w:ascii="Arial" w:eastAsia="Times New Roman" w:hAnsi="Arial" w:cs="Arial"/>
          <w:sz w:val="20"/>
          <w:szCs w:val="20"/>
          <w:lang w:eastAsia="pt-BR"/>
        </w:rPr>
      </w:pPr>
      <w:r w:rsidRPr="00E960E7">
        <w:rPr>
          <w:rFonts w:ascii="Arial" w:eastAsia="Times New Roman" w:hAnsi="Arial" w:cs="Arial"/>
          <w:color w:val="000000"/>
          <w:sz w:val="20"/>
          <w:szCs w:val="20"/>
          <w:lang w:eastAsia="pt-BR"/>
        </w:rPr>
        <w:t>Em se tratando de empresa constituída na forma de Sociedade Anônima, a licitante deverá apresentar a publicação do balanço em jornal de grande circulação editado na localidade em que esteja situada a sede da companhia, observado o art. 289 da Lei nº 6.404/76, ressalvada a hipótese prevista no art. 294 daquela legislação, que faculta a apresentação em publicação eletrônica, na forma do disposto na Portaria ME n° 12.071/21 do Ministério da Economia e suas sucessivas alterações;</w:t>
      </w:r>
    </w:p>
    <w:p w14:paraId="06174B93" w14:textId="77777777" w:rsidR="00DE1BB2" w:rsidRPr="00E960E7" w:rsidRDefault="00DE1BB2" w:rsidP="00DE1BB2">
      <w:pPr>
        <w:pStyle w:val="PargrafodaLista"/>
        <w:widowControl w:val="0"/>
        <w:numPr>
          <w:ilvl w:val="0"/>
          <w:numId w:val="16"/>
        </w:numPr>
        <w:tabs>
          <w:tab w:val="left" w:pos="851"/>
        </w:tabs>
        <w:autoSpaceDE w:val="0"/>
        <w:autoSpaceDN w:val="0"/>
        <w:spacing w:after="0" w:line="240" w:lineRule="auto"/>
        <w:ind w:left="567" w:right="118" w:firstLine="0"/>
        <w:contextualSpacing w:val="0"/>
        <w:jc w:val="both"/>
        <w:rPr>
          <w:rFonts w:ascii="Arial" w:eastAsia="Times New Roman" w:hAnsi="Arial" w:cs="Arial"/>
          <w:sz w:val="20"/>
          <w:szCs w:val="20"/>
          <w:lang w:eastAsia="pt-BR"/>
        </w:rPr>
      </w:pPr>
      <w:r w:rsidRPr="00E960E7">
        <w:rPr>
          <w:rFonts w:ascii="Arial" w:eastAsia="Times New Roman" w:hAnsi="Arial" w:cs="Arial"/>
          <w:color w:val="000000"/>
          <w:sz w:val="20"/>
          <w:szCs w:val="20"/>
          <w:lang w:eastAsia="pt-BR"/>
        </w:rPr>
        <w:t>Em se tratando de empresas constituídas na forma de outros tipos societários, as demonstrações contábeis devem estar com Termo de Abertura e de Encerramento devidamente registrados ou arquivados na Junta Comercial do Estado, ou Cartório pertinente, com as respectivas folhas numeradas, ou seja, cópia fiel do Livro Diário, autenticado;</w:t>
      </w:r>
    </w:p>
    <w:p w14:paraId="46BAFE60" w14:textId="77777777" w:rsidR="00DE1BB2" w:rsidRPr="00E960E7" w:rsidRDefault="00DE1BB2" w:rsidP="00DE1BB2">
      <w:pPr>
        <w:pStyle w:val="PargrafodaLista"/>
        <w:widowControl w:val="0"/>
        <w:numPr>
          <w:ilvl w:val="0"/>
          <w:numId w:val="16"/>
        </w:numPr>
        <w:tabs>
          <w:tab w:val="left" w:pos="851"/>
        </w:tabs>
        <w:autoSpaceDE w:val="0"/>
        <w:autoSpaceDN w:val="0"/>
        <w:spacing w:after="0" w:line="240" w:lineRule="auto"/>
        <w:ind w:left="567" w:right="118" w:firstLine="0"/>
        <w:contextualSpacing w:val="0"/>
        <w:jc w:val="both"/>
        <w:rPr>
          <w:rFonts w:ascii="Arial" w:eastAsia="Times New Roman" w:hAnsi="Arial" w:cs="Arial"/>
          <w:sz w:val="20"/>
          <w:szCs w:val="20"/>
          <w:lang w:eastAsia="pt-BR"/>
        </w:rPr>
      </w:pPr>
      <w:r w:rsidRPr="00E960E7">
        <w:rPr>
          <w:rFonts w:ascii="Arial" w:eastAsia="Times New Roman" w:hAnsi="Arial" w:cs="Arial"/>
          <w:color w:val="000000"/>
          <w:sz w:val="20"/>
          <w:szCs w:val="20"/>
          <w:lang w:eastAsia="pt-BR"/>
        </w:rPr>
        <w:t>Na hipótese de ser utilizada a Escrituração Contábil Digital – ECD, o balanço patrimonial deve estar autenticado na forma eletrônica, pelo Sistema Público de Escrituração Digital – SPED, acompanhado do termo de autenticação eletrônica da Junta Comercial dos termos de abertura e de encerramento do Livro Diário.</w:t>
      </w:r>
    </w:p>
    <w:p w14:paraId="0EBD76A7" w14:textId="77777777" w:rsidR="00DE1BB2" w:rsidRPr="00E960E7" w:rsidRDefault="00DE1BB2" w:rsidP="00DE1BB2">
      <w:pPr>
        <w:spacing w:after="0" w:line="240" w:lineRule="auto"/>
        <w:ind w:left="426"/>
        <w:jc w:val="both"/>
        <w:rPr>
          <w:rFonts w:ascii="Arial" w:eastAsia="Times New Roman" w:hAnsi="Arial" w:cs="Arial"/>
          <w:sz w:val="20"/>
          <w:szCs w:val="20"/>
          <w:lang w:eastAsia="pt-BR"/>
        </w:rPr>
      </w:pPr>
    </w:p>
    <w:p w14:paraId="157DACFA" w14:textId="77777777" w:rsidR="00DE1BB2" w:rsidRPr="00E960E7" w:rsidRDefault="00DE1BB2" w:rsidP="00DE1BB2">
      <w:pPr>
        <w:jc w:val="both"/>
        <w:rPr>
          <w:rFonts w:ascii="Arial" w:eastAsia="Arial" w:hAnsi="Arial" w:cs="Arial"/>
          <w:sz w:val="20"/>
          <w:szCs w:val="20"/>
          <w:lang w:val="pt-PT"/>
        </w:rPr>
      </w:pPr>
      <w:r w:rsidRPr="00E960E7">
        <w:rPr>
          <w:rFonts w:ascii="Arial" w:eastAsia="Arial" w:hAnsi="Arial" w:cs="Arial"/>
          <w:sz w:val="20"/>
          <w:szCs w:val="20"/>
          <w:lang w:val="pt-PT"/>
        </w:rPr>
        <w:t>10.20 Quando se tratar de sociedade constituída a menos de 1 (um) ano, a licitante deverá apresentar apenas o balanço de abertura, o qual deverá conter a identificação legível e assinatura do responsável contábil da empresa, devidamente registrado no Conselho Regional de Contabilidade – CRC, bem como ser devidamente autenticado na Junta Comercial da sede ou domicílio da licitante ou em outro órgão equivalente.</w:t>
      </w:r>
    </w:p>
    <w:p w14:paraId="1161B12A" w14:textId="77777777" w:rsidR="00DE1BB2" w:rsidRPr="00E960E7" w:rsidRDefault="00DE1BB2" w:rsidP="00DE1BB2">
      <w:pPr>
        <w:jc w:val="both"/>
        <w:rPr>
          <w:rFonts w:ascii="Arial" w:eastAsia="Arial" w:hAnsi="Arial" w:cs="Arial"/>
          <w:sz w:val="20"/>
          <w:szCs w:val="20"/>
          <w:lang w:val="pt-PT"/>
        </w:rPr>
      </w:pPr>
      <w:r w:rsidRPr="00E960E7">
        <w:rPr>
          <w:rFonts w:ascii="Arial" w:eastAsia="Arial" w:hAnsi="Arial" w:cs="Arial"/>
          <w:sz w:val="20"/>
          <w:szCs w:val="20"/>
          <w:lang w:val="pt-PT"/>
        </w:rPr>
        <w:t>10.21 Quando se tratar de sociedade constituída há menos de dois anos, os documentos referidos no item (10.20) limitar–se–ão ao último exercício.</w:t>
      </w:r>
    </w:p>
    <w:p w14:paraId="6BD65087" w14:textId="77777777" w:rsidR="00DE1BB2" w:rsidRPr="00E960E7" w:rsidRDefault="00DE1BB2" w:rsidP="00DE1BB2">
      <w:pPr>
        <w:jc w:val="both"/>
        <w:rPr>
          <w:rFonts w:ascii="Arial" w:eastAsia="Arial" w:hAnsi="Arial" w:cs="Arial"/>
          <w:sz w:val="20"/>
          <w:szCs w:val="20"/>
          <w:lang w:val="pt-PT"/>
        </w:rPr>
      </w:pPr>
      <w:r w:rsidRPr="00E960E7">
        <w:rPr>
          <w:rFonts w:ascii="Arial" w:eastAsia="Arial" w:hAnsi="Arial" w:cs="Arial"/>
          <w:sz w:val="20"/>
          <w:szCs w:val="20"/>
          <w:lang w:val="pt-PT"/>
        </w:rPr>
        <w:t>10.22 A apresentação das Demonstrações Contábeis é obrigatória para a análise econômico-financeira de todas as empresas, independentemente do porte, classificação ou enquadramento para fins tributários.</w:t>
      </w:r>
    </w:p>
    <w:p w14:paraId="17DC34B2" w14:textId="77777777" w:rsidR="00DE1BB2" w:rsidRPr="00E960E7" w:rsidRDefault="00DE1BB2" w:rsidP="00DE1BB2">
      <w:pPr>
        <w:jc w:val="both"/>
        <w:rPr>
          <w:rFonts w:ascii="Arial" w:eastAsia="Arial" w:hAnsi="Arial" w:cs="Arial"/>
          <w:sz w:val="20"/>
          <w:szCs w:val="20"/>
          <w:lang w:val="pt-PT"/>
        </w:rPr>
      </w:pPr>
      <w:r w:rsidRPr="00E960E7">
        <w:rPr>
          <w:rFonts w:ascii="Arial" w:eastAsia="Arial" w:hAnsi="Arial" w:cs="Arial"/>
          <w:sz w:val="20"/>
          <w:szCs w:val="20"/>
          <w:lang w:val="pt-PT"/>
        </w:rPr>
        <w:t>10.23 As empresas com tempo de existência inferior a 01 (um) ano, deverão apresentar declaração do Patrimônio Inicial, firmada por profissional habilitado junto ao CRC-RJ.</w:t>
      </w:r>
    </w:p>
    <w:p w14:paraId="75DE48A2" w14:textId="77777777" w:rsidR="00DE1BB2" w:rsidRPr="00E960E7" w:rsidRDefault="00DE1BB2" w:rsidP="00DE1BB2">
      <w:pPr>
        <w:jc w:val="both"/>
        <w:rPr>
          <w:rFonts w:ascii="Arial" w:eastAsia="Arial" w:hAnsi="Arial" w:cs="Arial"/>
          <w:sz w:val="20"/>
          <w:szCs w:val="20"/>
          <w:lang w:val="pt-PT"/>
        </w:rPr>
      </w:pPr>
      <w:r w:rsidRPr="00E960E7">
        <w:rPr>
          <w:rFonts w:ascii="Arial" w:eastAsia="Arial" w:hAnsi="Arial" w:cs="Arial"/>
          <w:sz w:val="20"/>
          <w:szCs w:val="20"/>
          <w:lang w:val="pt-PT"/>
        </w:rPr>
        <w:t>10.24 Certidões Negativas de Falência ou Certidão de Insolvência Civil expedidas pelo(s) distribuidor(es) da sede da licitante ou de seu principal estabelecimento. As certidões deverão vir acompanhadas de declaração oficial da autoridade judiciária competente, relacionando os distribuidores que, na Comarca de sua sede, tenham atribuição para expedir certidões negativas de falências e concordatas.</w:t>
      </w:r>
    </w:p>
    <w:p w14:paraId="6B9562FD" w14:textId="77777777" w:rsidR="00DE1BB2" w:rsidRPr="00E960E7" w:rsidRDefault="00DE1BB2" w:rsidP="00DE1BB2">
      <w:pPr>
        <w:jc w:val="both"/>
        <w:rPr>
          <w:rFonts w:ascii="Arial" w:eastAsia="Arial" w:hAnsi="Arial" w:cs="Arial"/>
          <w:sz w:val="20"/>
          <w:szCs w:val="20"/>
          <w:lang w:val="pt-PT"/>
        </w:rPr>
      </w:pPr>
      <w:r w:rsidRPr="00E960E7">
        <w:rPr>
          <w:rFonts w:ascii="Arial" w:eastAsia="Arial" w:hAnsi="Arial" w:cs="Arial"/>
          <w:sz w:val="20"/>
          <w:szCs w:val="20"/>
          <w:lang w:val="pt-PT"/>
        </w:rPr>
        <w:t>10.25 Será exigido do consórcio licitante um acréscimo de 10% [de 10% a 30%] sobre o valor exigido de licitante individual para fins de habilitação econômico–financeira, conforme o § 1º do art. 15 da Lei Federal nº 14.133 de 2021.</w:t>
      </w:r>
    </w:p>
    <w:p w14:paraId="5D0372BA" w14:textId="77777777" w:rsidR="00DE1BB2" w:rsidRPr="00E960E7" w:rsidRDefault="00DE1BB2" w:rsidP="00DE1BB2">
      <w:pPr>
        <w:jc w:val="both"/>
        <w:rPr>
          <w:rFonts w:ascii="Arial" w:eastAsia="Arial" w:hAnsi="Arial" w:cs="Arial"/>
          <w:sz w:val="20"/>
          <w:szCs w:val="20"/>
          <w:lang w:val="pt-PT"/>
        </w:rPr>
      </w:pPr>
      <w:r w:rsidRPr="00E960E7">
        <w:rPr>
          <w:rFonts w:ascii="Arial" w:eastAsia="Arial" w:hAnsi="Arial" w:cs="Arial"/>
          <w:sz w:val="20"/>
          <w:szCs w:val="20"/>
          <w:lang w:val="pt-PT"/>
        </w:rPr>
        <w:t>10.26 Certidões Negativas de Falência ou Certidão de Insolvência Civil expedidas pelo(s) distribuidor(es) da sede da licitante ou de seu principal estabelecimento. As certidões deverão vir acompanhadas de declaração oficial da autoridade judiciária competente, relacionando os distribuidores que, na Comarca de sua sede, tenham atribuição para expedir certidões negativas de falências e concordatas.</w:t>
      </w:r>
    </w:p>
    <w:p w14:paraId="68553C49" w14:textId="77777777" w:rsidR="00DE1BB2" w:rsidRPr="00E960E7" w:rsidRDefault="00DE1BB2" w:rsidP="00DE1BB2">
      <w:pPr>
        <w:jc w:val="both"/>
        <w:rPr>
          <w:rFonts w:ascii="Arial" w:eastAsia="Arial" w:hAnsi="Arial" w:cs="Arial"/>
          <w:sz w:val="20"/>
          <w:szCs w:val="20"/>
          <w:lang w:val="pt-PT"/>
        </w:rPr>
      </w:pPr>
      <w:r w:rsidRPr="00E960E7">
        <w:rPr>
          <w:rFonts w:ascii="Arial" w:eastAsia="Arial" w:hAnsi="Arial" w:cs="Arial"/>
          <w:sz w:val="20"/>
          <w:szCs w:val="20"/>
          <w:lang w:val="pt-PT"/>
        </w:rPr>
        <w:t>10.27 A licitante deverá apresentar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do § 1º do art. 63 da Lei nº 14.133/21.</w:t>
      </w:r>
    </w:p>
    <w:p w14:paraId="28F699E2" w14:textId="77777777" w:rsidR="00DE1BB2" w:rsidRPr="00E960E7" w:rsidRDefault="00DE1BB2" w:rsidP="00DE1BB2">
      <w:pPr>
        <w:jc w:val="both"/>
        <w:rPr>
          <w:rFonts w:ascii="Arial" w:eastAsia="Arial" w:hAnsi="Arial" w:cs="Arial"/>
          <w:sz w:val="20"/>
          <w:szCs w:val="20"/>
          <w:lang w:val="pt-PT"/>
        </w:rPr>
      </w:pPr>
    </w:p>
    <w:p w14:paraId="177A3305" w14:textId="77777777" w:rsidR="00DE1BB2" w:rsidRPr="00E960E7" w:rsidRDefault="00DE1BB2" w:rsidP="00DE1BB2">
      <w:pPr>
        <w:pStyle w:val="PargrafodaLista"/>
        <w:widowControl w:val="0"/>
        <w:numPr>
          <w:ilvl w:val="0"/>
          <w:numId w:val="22"/>
        </w:numPr>
        <w:autoSpaceDE w:val="0"/>
        <w:autoSpaceDN w:val="0"/>
        <w:spacing w:before="120" w:after="120" w:line="240" w:lineRule="auto"/>
        <w:ind w:left="0" w:right="179" w:firstLine="0"/>
        <w:contextualSpacing w:val="0"/>
        <w:jc w:val="both"/>
        <w:rPr>
          <w:rFonts w:ascii="Arial" w:eastAsia="Times New Roman" w:hAnsi="Arial" w:cs="Arial"/>
          <w:b/>
          <w:color w:val="000000"/>
          <w:sz w:val="20"/>
          <w:szCs w:val="20"/>
          <w:lang w:eastAsia="pt-BR"/>
        </w:rPr>
      </w:pPr>
      <w:r w:rsidRPr="00E960E7">
        <w:rPr>
          <w:rFonts w:ascii="Arial" w:eastAsia="Times New Roman" w:hAnsi="Arial" w:cs="Arial"/>
          <w:b/>
          <w:color w:val="000000"/>
          <w:sz w:val="20"/>
          <w:szCs w:val="20"/>
          <w:lang w:eastAsia="pt-BR"/>
        </w:rPr>
        <w:t>ESTIMATIVAS DO VALOR DA CONTRATAÇÃO</w:t>
      </w:r>
    </w:p>
    <w:p w14:paraId="4603F7F8" w14:textId="77777777" w:rsidR="00DE1BB2" w:rsidRPr="00E960E7" w:rsidRDefault="00DE1BB2" w:rsidP="00DE1BB2">
      <w:pPr>
        <w:pStyle w:val="PargrafodaLista"/>
        <w:spacing w:before="120" w:after="120"/>
        <w:ind w:left="0"/>
        <w:rPr>
          <w:rFonts w:ascii="Arial" w:eastAsia="Times New Roman" w:hAnsi="Arial" w:cs="Arial"/>
          <w:b/>
          <w:color w:val="000000"/>
          <w:sz w:val="20"/>
          <w:szCs w:val="20"/>
          <w:lang w:eastAsia="pt-BR"/>
        </w:rPr>
      </w:pPr>
    </w:p>
    <w:p w14:paraId="214CC4EE" w14:textId="77777777" w:rsidR="00DE1BB2" w:rsidRPr="00E960E7" w:rsidRDefault="00DE1BB2" w:rsidP="00DE1BB2">
      <w:pPr>
        <w:pStyle w:val="PargrafodaLista"/>
        <w:ind w:left="0"/>
        <w:rPr>
          <w:rFonts w:ascii="Arial" w:eastAsia="Times New Roman" w:hAnsi="Arial" w:cs="Arial"/>
          <w:sz w:val="20"/>
          <w:szCs w:val="20"/>
          <w:lang w:eastAsia="pt-BR"/>
        </w:rPr>
      </w:pPr>
      <w:proofErr w:type="gramStart"/>
      <w:r w:rsidRPr="00E960E7">
        <w:rPr>
          <w:rFonts w:ascii="Arial" w:eastAsia="Times New Roman" w:hAnsi="Arial" w:cs="Arial"/>
          <w:sz w:val="20"/>
          <w:szCs w:val="20"/>
          <w:lang w:eastAsia="pt-BR"/>
        </w:rPr>
        <w:lastRenderedPageBreak/>
        <w:t>11.1  A</w:t>
      </w:r>
      <w:proofErr w:type="gramEnd"/>
      <w:r w:rsidRPr="00E960E7">
        <w:rPr>
          <w:rFonts w:ascii="Arial" w:eastAsia="Times New Roman" w:hAnsi="Arial" w:cs="Arial"/>
          <w:sz w:val="20"/>
          <w:szCs w:val="20"/>
          <w:lang w:eastAsia="pt-BR"/>
        </w:rPr>
        <w:t xml:space="preserve"> contratação tem o custo estimado total de </w:t>
      </w:r>
      <w:bookmarkStart w:id="13" w:name="_Hlk191285236"/>
      <w:r w:rsidRPr="00E960E7">
        <w:rPr>
          <w:rFonts w:ascii="Arial" w:eastAsia="Times New Roman" w:hAnsi="Arial" w:cs="Arial"/>
          <w:b/>
          <w:bCs/>
          <w:sz w:val="20"/>
          <w:szCs w:val="20"/>
          <w:lang w:eastAsia="pt-BR"/>
        </w:rPr>
        <w:t>R$ 33.890.335,05 (trinta e três milhões, oitocentos e noventa mil, trezentos e trinta e cinco reais e cinco centavos).</w:t>
      </w:r>
      <w:r w:rsidRPr="00E960E7">
        <w:rPr>
          <w:rFonts w:ascii="Arial" w:eastAsia="Times New Roman" w:hAnsi="Arial" w:cs="Arial"/>
          <w:sz w:val="20"/>
          <w:szCs w:val="20"/>
          <w:lang w:eastAsia="pt-BR"/>
        </w:rPr>
        <w:t xml:space="preserve"> </w:t>
      </w:r>
      <w:bookmarkEnd w:id="13"/>
      <w:proofErr w:type="gramStart"/>
      <w:r w:rsidRPr="00E960E7">
        <w:rPr>
          <w:rFonts w:ascii="Arial" w:eastAsia="Times New Roman" w:hAnsi="Arial" w:cs="Arial"/>
          <w:sz w:val="20"/>
          <w:szCs w:val="20"/>
          <w:lang w:eastAsia="pt-BR"/>
        </w:rPr>
        <w:t>conforme</w:t>
      </w:r>
      <w:proofErr w:type="gramEnd"/>
      <w:r w:rsidRPr="00E960E7">
        <w:rPr>
          <w:rFonts w:ascii="Arial" w:eastAsia="Times New Roman" w:hAnsi="Arial" w:cs="Arial"/>
          <w:sz w:val="20"/>
          <w:szCs w:val="20"/>
          <w:lang w:eastAsia="pt-BR"/>
        </w:rPr>
        <w:t xml:space="preserve"> custos unitários relacionados na tabela abaixo:</w:t>
      </w:r>
    </w:p>
    <w:p w14:paraId="192B9E27" w14:textId="77777777" w:rsidR="00DE1BB2" w:rsidRPr="00E960E7" w:rsidRDefault="00DE1BB2" w:rsidP="00DE1BB2">
      <w:pPr>
        <w:pStyle w:val="PargrafodaLista"/>
        <w:ind w:left="0"/>
        <w:rPr>
          <w:rFonts w:ascii="Arial" w:eastAsia="Times New Roman" w:hAnsi="Arial" w:cs="Arial"/>
          <w:sz w:val="20"/>
          <w:szCs w:val="20"/>
          <w:lang w:eastAsia="pt-BR"/>
        </w:rPr>
      </w:pPr>
    </w:p>
    <w:p w14:paraId="641AE9F1" w14:textId="77777777" w:rsidR="00DE1BB2" w:rsidRPr="00E960E7" w:rsidRDefault="00DE1BB2" w:rsidP="00DE1BB2">
      <w:pPr>
        <w:pStyle w:val="PargrafodaLista"/>
        <w:ind w:left="0"/>
        <w:rPr>
          <w:rFonts w:ascii="Arial" w:eastAsia="Times New Roman" w:hAnsi="Arial" w:cs="Arial"/>
          <w:sz w:val="20"/>
          <w:szCs w:val="20"/>
          <w:lang w:eastAsia="pt-BR"/>
        </w:rPr>
      </w:pPr>
    </w:p>
    <w:tbl>
      <w:tblPr>
        <w:tblW w:w="9961" w:type="dxa"/>
        <w:tblCellMar>
          <w:left w:w="70" w:type="dxa"/>
          <w:right w:w="70" w:type="dxa"/>
        </w:tblCellMar>
        <w:tblLook w:val="04A0" w:firstRow="1" w:lastRow="0" w:firstColumn="1" w:lastColumn="0" w:noHBand="0" w:noVBand="1"/>
      </w:tblPr>
      <w:tblGrid>
        <w:gridCol w:w="709"/>
        <w:gridCol w:w="952"/>
        <w:gridCol w:w="1954"/>
        <w:gridCol w:w="1483"/>
        <w:gridCol w:w="1230"/>
        <w:gridCol w:w="863"/>
        <w:gridCol w:w="1010"/>
        <w:gridCol w:w="1760"/>
      </w:tblGrid>
      <w:tr w:rsidR="00DE1BB2" w:rsidRPr="00DE1BB2" w14:paraId="11408CAC" w14:textId="77777777" w:rsidTr="00EB6184">
        <w:trPr>
          <w:trHeight w:val="300"/>
        </w:trPr>
        <w:tc>
          <w:tcPr>
            <w:tcW w:w="9961" w:type="dxa"/>
            <w:gridSpan w:val="8"/>
            <w:tcBorders>
              <w:top w:val="nil"/>
              <w:left w:val="nil"/>
              <w:bottom w:val="nil"/>
              <w:right w:val="nil"/>
            </w:tcBorders>
            <w:shd w:val="clear" w:color="auto" w:fill="auto"/>
            <w:vAlign w:val="center"/>
            <w:hideMark/>
          </w:tcPr>
          <w:p w14:paraId="778DAD5C" w14:textId="77777777" w:rsidR="00DE1BB2" w:rsidRPr="00DE1BB2" w:rsidRDefault="00DE1BB2"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 xml:space="preserve">FARMÁCIA BÁSICA </w:t>
            </w:r>
          </w:p>
        </w:tc>
      </w:tr>
      <w:tr w:rsidR="00DE1BB2" w:rsidRPr="00DE1BB2" w14:paraId="2FE179B5" w14:textId="77777777" w:rsidTr="00EB6184">
        <w:trPr>
          <w:trHeight w:val="315"/>
        </w:trPr>
        <w:tc>
          <w:tcPr>
            <w:tcW w:w="709" w:type="dxa"/>
            <w:tcBorders>
              <w:top w:val="nil"/>
              <w:left w:val="nil"/>
              <w:bottom w:val="nil"/>
              <w:right w:val="nil"/>
            </w:tcBorders>
            <w:shd w:val="clear" w:color="auto" w:fill="auto"/>
            <w:noWrap/>
            <w:vAlign w:val="center"/>
            <w:hideMark/>
          </w:tcPr>
          <w:p w14:paraId="74616BD6" w14:textId="77777777" w:rsidR="00DE1BB2" w:rsidRPr="00DE1BB2" w:rsidRDefault="00DE1BB2" w:rsidP="00EB6184">
            <w:pPr>
              <w:spacing w:after="0" w:line="240" w:lineRule="auto"/>
              <w:jc w:val="center"/>
              <w:rPr>
                <w:rFonts w:ascii="Arial" w:eastAsia="Times New Roman" w:hAnsi="Arial" w:cs="Arial"/>
                <w:b/>
                <w:bCs/>
                <w:color w:val="000000"/>
                <w:sz w:val="16"/>
                <w:szCs w:val="16"/>
                <w:lang w:eastAsia="pt-BR"/>
              </w:rPr>
            </w:pPr>
          </w:p>
        </w:tc>
        <w:tc>
          <w:tcPr>
            <w:tcW w:w="952" w:type="dxa"/>
            <w:tcBorders>
              <w:top w:val="nil"/>
              <w:left w:val="nil"/>
              <w:bottom w:val="nil"/>
              <w:right w:val="nil"/>
            </w:tcBorders>
            <w:shd w:val="clear" w:color="auto" w:fill="auto"/>
            <w:noWrap/>
            <w:hideMark/>
          </w:tcPr>
          <w:p w14:paraId="5872EA46" w14:textId="77777777" w:rsidR="00DE1BB2" w:rsidRPr="00DE1BB2" w:rsidRDefault="00DE1BB2" w:rsidP="00EB6184">
            <w:pPr>
              <w:spacing w:after="0" w:line="240" w:lineRule="auto"/>
              <w:rPr>
                <w:rFonts w:ascii="Arial" w:eastAsia="Times New Roman" w:hAnsi="Arial" w:cs="Arial"/>
                <w:sz w:val="16"/>
                <w:szCs w:val="16"/>
                <w:lang w:eastAsia="pt-BR"/>
              </w:rPr>
            </w:pPr>
          </w:p>
        </w:tc>
        <w:tc>
          <w:tcPr>
            <w:tcW w:w="2341" w:type="dxa"/>
            <w:tcBorders>
              <w:top w:val="nil"/>
              <w:left w:val="nil"/>
              <w:bottom w:val="nil"/>
              <w:right w:val="nil"/>
            </w:tcBorders>
            <w:shd w:val="clear" w:color="auto" w:fill="auto"/>
            <w:vAlign w:val="center"/>
            <w:hideMark/>
          </w:tcPr>
          <w:p w14:paraId="4B92713F" w14:textId="77777777" w:rsidR="00DE1BB2" w:rsidRPr="00DE1BB2" w:rsidRDefault="00DE1BB2" w:rsidP="00EB6184">
            <w:pPr>
              <w:spacing w:after="0" w:line="240" w:lineRule="auto"/>
              <w:rPr>
                <w:rFonts w:ascii="Arial" w:eastAsia="Times New Roman" w:hAnsi="Arial" w:cs="Arial"/>
                <w:sz w:val="16"/>
                <w:szCs w:val="16"/>
                <w:lang w:eastAsia="pt-BR"/>
              </w:rPr>
            </w:pPr>
          </w:p>
        </w:tc>
        <w:tc>
          <w:tcPr>
            <w:tcW w:w="863" w:type="dxa"/>
            <w:tcBorders>
              <w:top w:val="nil"/>
              <w:left w:val="nil"/>
              <w:bottom w:val="nil"/>
              <w:right w:val="nil"/>
            </w:tcBorders>
            <w:shd w:val="clear" w:color="auto" w:fill="auto"/>
            <w:vAlign w:val="center"/>
            <w:hideMark/>
          </w:tcPr>
          <w:p w14:paraId="4C0F545B" w14:textId="77777777" w:rsidR="00DE1BB2" w:rsidRPr="00DE1BB2" w:rsidRDefault="00DE1BB2" w:rsidP="00EB6184">
            <w:pPr>
              <w:spacing w:after="0" w:line="240" w:lineRule="auto"/>
              <w:rPr>
                <w:rFonts w:ascii="Arial" w:eastAsia="Times New Roman" w:hAnsi="Arial" w:cs="Arial"/>
                <w:sz w:val="16"/>
                <w:szCs w:val="16"/>
                <w:lang w:eastAsia="pt-BR"/>
              </w:rPr>
            </w:pPr>
          </w:p>
        </w:tc>
        <w:tc>
          <w:tcPr>
            <w:tcW w:w="1463" w:type="dxa"/>
            <w:tcBorders>
              <w:top w:val="nil"/>
              <w:left w:val="nil"/>
              <w:bottom w:val="nil"/>
              <w:right w:val="nil"/>
            </w:tcBorders>
            <w:shd w:val="clear" w:color="auto" w:fill="auto"/>
            <w:vAlign w:val="center"/>
            <w:hideMark/>
          </w:tcPr>
          <w:p w14:paraId="0323F211" w14:textId="77777777" w:rsidR="00DE1BB2" w:rsidRPr="00DE1BB2" w:rsidRDefault="00DE1BB2" w:rsidP="00EB6184">
            <w:pPr>
              <w:spacing w:after="0" w:line="240" w:lineRule="auto"/>
              <w:rPr>
                <w:rFonts w:ascii="Arial" w:eastAsia="Times New Roman" w:hAnsi="Arial" w:cs="Arial"/>
                <w:sz w:val="16"/>
                <w:szCs w:val="16"/>
                <w:lang w:eastAsia="pt-BR"/>
              </w:rPr>
            </w:pPr>
          </w:p>
        </w:tc>
        <w:tc>
          <w:tcPr>
            <w:tcW w:w="863" w:type="dxa"/>
            <w:tcBorders>
              <w:top w:val="nil"/>
              <w:left w:val="nil"/>
              <w:bottom w:val="nil"/>
              <w:right w:val="nil"/>
            </w:tcBorders>
            <w:shd w:val="clear" w:color="auto" w:fill="auto"/>
            <w:vAlign w:val="center"/>
            <w:hideMark/>
          </w:tcPr>
          <w:p w14:paraId="150A22D6" w14:textId="77777777" w:rsidR="00DE1BB2" w:rsidRPr="00DE1BB2" w:rsidRDefault="00DE1BB2" w:rsidP="00EB6184">
            <w:pPr>
              <w:spacing w:after="0" w:line="240" w:lineRule="auto"/>
              <w:rPr>
                <w:rFonts w:ascii="Arial" w:eastAsia="Times New Roman" w:hAnsi="Arial" w:cs="Arial"/>
                <w:sz w:val="16"/>
                <w:szCs w:val="16"/>
                <w:lang w:eastAsia="pt-BR"/>
              </w:rPr>
            </w:pPr>
          </w:p>
        </w:tc>
        <w:tc>
          <w:tcPr>
            <w:tcW w:w="1010" w:type="dxa"/>
            <w:tcBorders>
              <w:top w:val="nil"/>
              <w:left w:val="nil"/>
              <w:bottom w:val="nil"/>
              <w:right w:val="nil"/>
            </w:tcBorders>
            <w:shd w:val="clear" w:color="auto" w:fill="auto"/>
            <w:noWrap/>
            <w:vAlign w:val="center"/>
            <w:hideMark/>
          </w:tcPr>
          <w:p w14:paraId="40E7291C" w14:textId="77777777" w:rsidR="00DE1BB2" w:rsidRPr="00DE1BB2" w:rsidRDefault="00DE1BB2" w:rsidP="00EB6184">
            <w:pPr>
              <w:spacing w:after="0" w:line="240" w:lineRule="auto"/>
              <w:rPr>
                <w:rFonts w:ascii="Arial" w:eastAsia="Times New Roman" w:hAnsi="Arial" w:cs="Arial"/>
                <w:sz w:val="16"/>
                <w:szCs w:val="16"/>
                <w:lang w:eastAsia="pt-BR"/>
              </w:rPr>
            </w:pPr>
          </w:p>
        </w:tc>
        <w:tc>
          <w:tcPr>
            <w:tcW w:w="1760" w:type="dxa"/>
            <w:tcBorders>
              <w:top w:val="nil"/>
              <w:left w:val="nil"/>
              <w:bottom w:val="nil"/>
              <w:right w:val="nil"/>
            </w:tcBorders>
            <w:shd w:val="clear" w:color="auto" w:fill="auto"/>
            <w:noWrap/>
            <w:vAlign w:val="center"/>
            <w:hideMark/>
          </w:tcPr>
          <w:p w14:paraId="7F20FEF2" w14:textId="77777777" w:rsidR="00DE1BB2" w:rsidRPr="00DE1BB2" w:rsidRDefault="00DE1BB2" w:rsidP="00EB6184">
            <w:pPr>
              <w:spacing w:after="0" w:line="240" w:lineRule="auto"/>
              <w:jc w:val="center"/>
              <w:rPr>
                <w:rFonts w:ascii="Arial" w:eastAsia="Times New Roman" w:hAnsi="Arial" w:cs="Arial"/>
                <w:sz w:val="16"/>
                <w:szCs w:val="16"/>
                <w:lang w:eastAsia="pt-BR"/>
              </w:rPr>
            </w:pPr>
          </w:p>
        </w:tc>
      </w:tr>
      <w:tr w:rsidR="00DE1BB2" w:rsidRPr="00DE1BB2" w14:paraId="797879B8" w14:textId="77777777" w:rsidTr="00EB6184">
        <w:trPr>
          <w:trHeight w:val="495"/>
        </w:trPr>
        <w:tc>
          <w:tcPr>
            <w:tcW w:w="709" w:type="dxa"/>
            <w:tcBorders>
              <w:top w:val="single" w:sz="8" w:space="0" w:color="auto"/>
              <w:left w:val="single" w:sz="8" w:space="0" w:color="auto"/>
              <w:bottom w:val="single" w:sz="8" w:space="0" w:color="auto"/>
              <w:right w:val="single" w:sz="8" w:space="0" w:color="000000"/>
            </w:tcBorders>
            <w:shd w:val="clear" w:color="000000" w:fill="D9D9D9"/>
            <w:vAlign w:val="center"/>
            <w:hideMark/>
          </w:tcPr>
          <w:p w14:paraId="7806EEE4" w14:textId="77777777" w:rsidR="00DE1BB2" w:rsidRPr="00DE1BB2" w:rsidRDefault="00DE1BB2"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ITEM</w:t>
            </w:r>
          </w:p>
        </w:tc>
        <w:tc>
          <w:tcPr>
            <w:tcW w:w="952" w:type="dxa"/>
            <w:tcBorders>
              <w:top w:val="single" w:sz="8" w:space="0" w:color="auto"/>
              <w:left w:val="nil"/>
              <w:bottom w:val="single" w:sz="8" w:space="0" w:color="auto"/>
              <w:right w:val="single" w:sz="8" w:space="0" w:color="000000"/>
            </w:tcBorders>
            <w:shd w:val="clear" w:color="000000" w:fill="D9D9D9"/>
            <w:vAlign w:val="center"/>
            <w:hideMark/>
          </w:tcPr>
          <w:p w14:paraId="3D078E60" w14:textId="77777777" w:rsidR="00DE1BB2" w:rsidRPr="00DE1BB2" w:rsidRDefault="00DE1BB2"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 xml:space="preserve">CODIGO </w:t>
            </w:r>
          </w:p>
        </w:tc>
        <w:tc>
          <w:tcPr>
            <w:tcW w:w="2341" w:type="dxa"/>
            <w:tcBorders>
              <w:top w:val="single" w:sz="8" w:space="0" w:color="auto"/>
              <w:left w:val="nil"/>
              <w:bottom w:val="single" w:sz="8" w:space="0" w:color="auto"/>
              <w:right w:val="single" w:sz="8" w:space="0" w:color="000000"/>
            </w:tcBorders>
            <w:shd w:val="clear" w:color="000000" w:fill="D9D9D9"/>
            <w:vAlign w:val="center"/>
            <w:hideMark/>
          </w:tcPr>
          <w:p w14:paraId="65EDC1EE" w14:textId="77777777" w:rsidR="00DE1BB2" w:rsidRPr="00DE1BB2" w:rsidRDefault="00DE1BB2"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MEDICAMENTOS</w:t>
            </w:r>
          </w:p>
        </w:tc>
        <w:tc>
          <w:tcPr>
            <w:tcW w:w="863" w:type="dxa"/>
            <w:tcBorders>
              <w:top w:val="single" w:sz="8" w:space="0" w:color="auto"/>
              <w:left w:val="nil"/>
              <w:bottom w:val="single" w:sz="8" w:space="0" w:color="auto"/>
              <w:right w:val="single" w:sz="8" w:space="0" w:color="000000"/>
            </w:tcBorders>
            <w:shd w:val="clear" w:color="000000" w:fill="D9D9D9"/>
            <w:vAlign w:val="center"/>
            <w:hideMark/>
          </w:tcPr>
          <w:p w14:paraId="6D35A51E" w14:textId="77777777" w:rsidR="00DE1BB2" w:rsidRPr="00DE1BB2" w:rsidRDefault="00DE1BB2"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APRESENTAÇÃO</w:t>
            </w:r>
          </w:p>
        </w:tc>
        <w:tc>
          <w:tcPr>
            <w:tcW w:w="1463" w:type="dxa"/>
            <w:tcBorders>
              <w:top w:val="single" w:sz="8" w:space="0" w:color="auto"/>
              <w:left w:val="nil"/>
              <w:bottom w:val="single" w:sz="8" w:space="0" w:color="auto"/>
              <w:right w:val="single" w:sz="8" w:space="0" w:color="000000"/>
            </w:tcBorders>
            <w:shd w:val="clear" w:color="000000" w:fill="D9D9D9"/>
            <w:vAlign w:val="center"/>
            <w:hideMark/>
          </w:tcPr>
          <w:p w14:paraId="3E0C720D" w14:textId="77777777" w:rsidR="00DE1BB2" w:rsidRPr="00DE1BB2" w:rsidRDefault="00DE1BB2"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TIPO</w:t>
            </w:r>
          </w:p>
        </w:tc>
        <w:tc>
          <w:tcPr>
            <w:tcW w:w="863" w:type="dxa"/>
            <w:tcBorders>
              <w:top w:val="single" w:sz="8" w:space="0" w:color="auto"/>
              <w:left w:val="nil"/>
              <w:bottom w:val="single" w:sz="8" w:space="0" w:color="auto"/>
              <w:right w:val="single" w:sz="8" w:space="0" w:color="auto"/>
            </w:tcBorders>
            <w:shd w:val="clear" w:color="000000" w:fill="D9D9D9"/>
            <w:vAlign w:val="center"/>
            <w:hideMark/>
          </w:tcPr>
          <w:p w14:paraId="7E8023D3" w14:textId="77777777" w:rsidR="00DE1BB2" w:rsidRPr="00DE1BB2" w:rsidRDefault="00DE1BB2"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TOTAL</w:t>
            </w:r>
          </w:p>
        </w:tc>
        <w:tc>
          <w:tcPr>
            <w:tcW w:w="1010" w:type="dxa"/>
            <w:tcBorders>
              <w:top w:val="single" w:sz="8" w:space="0" w:color="auto"/>
              <w:left w:val="nil"/>
              <w:bottom w:val="single" w:sz="8" w:space="0" w:color="auto"/>
              <w:right w:val="single" w:sz="8" w:space="0" w:color="auto"/>
            </w:tcBorders>
            <w:shd w:val="clear" w:color="000000" w:fill="D9D9D9"/>
            <w:vAlign w:val="center"/>
            <w:hideMark/>
          </w:tcPr>
          <w:p w14:paraId="14EB6452" w14:textId="77777777" w:rsidR="00DE1BB2" w:rsidRPr="00DE1BB2" w:rsidRDefault="00DE1BB2"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VALOR UNITÁRIO</w:t>
            </w:r>
          </w:p>
        </w:tc>
        <w:tc>
          <w:tcPr>
            <w:tcW w:w="1760" w:type="dxa"/>
            <w:tcBorders>
              <w:top w:val="single" w:sz="8" w:space="0" w:color="auto"/>
              <w:left w:val="nil"/>
              <w:bottom w:val="single" w:sz="8" w:space="0" w:color="auto"/>
              <w:right w:val="single" w:sz="8" w:space="0" w:color="auto"/>
            </w:tcBorders>
            <w:shd w:val="clear" w:color="000000" w:fill="D9D9D9"/>
            <w:vAlign w:val="center"/>
            <w:hideMark/>
          </w:tcPr>
          <w:p w14:paraId="25744B46" w14:textId="77777777" w:rsidR="00DE1BB2" w:rsidRPr="00DE1BB2" w:rsidRDefault="00DE1BB2"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VALOR TOTAL</w:t>
            </w:r>
          </w:p>
        </w:tc>
      </w:tr>
      <w:tr w:rsidR="00DE1BB2" w:rsidRPr="00DE1BB2" w14:paraId="09E0082A"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DE2780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w:t>
            </w:r>
          </w:p>
        </w:tc>
        <w:tc>
          <w:tcPr>
            <w:tcW w:w="952" w:type="dxa"/>
            <w:tcBorders>
              <w:top w:val="nil"/>
              <w:left w:val="nil"/>
              <w:bottom w:val="single" w:sz="4" w:space="0" w:color="auto"/>
              <w:right w:val="single" w:sz="4" w:space="0" w:color="auto"/>
            </w:tcBorders>
            <w:shd w:val="clear" w:color="auto" w:fill="auto"/>
            <w:noWrap/>
            <w:vAlign w:val="center"/>
            <w:hideMark/>
          </w:tcPr>
          <w:p w14:paraId="1422E1C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278283</w:t>
            </w:r>
          </w:p>
        </w:tc>
        <w:tc>
          <w:tcPr>
            <w:tcW w:w="2341" w:type="dxa"/>
            <w:tcBorders>
              <w:top w:val="nil"/>
              <w:left w:val="nil"/>
              <w:bottom w:val="single" w:sz="4" w:space="0" w:color="auto"/>
              <w:right w:val="single" w:sz="4" w:space="0" w:color="auto"/>
            </w:tcBorders>
            <w:shd w:val="clear" w:color="auto" w:fill="auto"/>
            <w:vAlign w:val="center"/>
            <w:hideMark/>
          </w:tcPr>
          <w:p w14:paraId="193C9591"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ACETAZOLAMINA 250 MG</w:t>
            </w:r>
          </w:p>
        </w:tc>
        <w:tc>
          <w:tcPr>
            <w:tcW w:w="863" w:type="dxa"/>
            <w:tcBorders>
              <w:top w:val="nil"/>
              <w:left w:val="nil"/>
              <w:bottom w:val="single" w:sz="4" w:space="0" w:color="auto"/>
              <w:right w:val="single" w:sz="4" w:space="0" w:color="auto"/>
            </w:tcBorders>
            <w:shd w:val="clear" w:color="auto" w:fill="auto"/>
            <w:vAlign w:val="center"/>
            <w:hideMark/>
          </w:tcPr>
          <w:p w14:paraId="4442A25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c/25</w:t>
            </w:r>
          </w:p>
        </w:tc>
        <w:tc>
          <w:tcPr>
            <w:tcW w:w="1463" w:type="dxa"/>
            <w:tcBorders>
              <w:top w:val="nil"/>
              <w:left w:val="nil"/>
              <w:bottom w:val="single" w:sz="4" w:space="0" w:color="auto"/>
              <w:right w:val="single" w:sz="4" w:space="0" w:color="auto"/>
            </w:tcBorders>
            <w:shd w:val="clear" w:color="auto" w:fill="auto"/>
            <w:vAlign w:val="center"/>
            <w:hideMark/>
          </w:tcPr>
          <w:p w14:paraId="4B5A7BB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6949A18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w:t>
            </w:r>
          </w:p>
        </w:tc>
        <w:tc>
          <w:tcPr>
            <w:tcW w:w="1010" w:type="dxa"/>
            <w:tcBorders>
              <w:top w:val="nil"/>
              <w:left w:val="nil"/>
              <w:bottom w:val="single" w:sz="4" w:space="0" w:color="auto"/>
              <w:right w:val="single" w:sz="4" w:space="0" w:color="auto"/>
            </w:tcBorders>
            <w:shd w:val="clear" w:color="auto" w:fill="auto"/>
            <w:noWrap/>
            <w:vAlign w:val="center"/>
            <w:hideMark/>
          </w:tcPr>
          <w:p w14:paraId="48C5B34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R$ 18,00</w:t>
            </w:r>
          </w:p>
        </w:tc>
        <w:tc>
          <w:tcPr>
            <w:tcW w:w="1760" w:type="dxa"/>
            <w:tcBorders>
              <w:top w:val="nil"/>
              <w:left w:val="nil"/>
              <w:bottom w:val="single" w:sz="4" w:space="0" w:color="auto"/>
              <w:right w:val="single" w:sz="4" w:space="0" w:color="auto"/>
            </w:tcBorders>
            <w:shd w:val="clear" w:color="auto" w:fill="auto"/>
            <w:noWrap/>
            <w:vAlign w:val="center"/>
            <w:hideMark/>
          </w:tcPr>
          <w:p w14:paraId="637B3D0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R$ 720,00</w:t>
            </w:r>
          </w:p>
        </w:tc>
      </w:tr>
      <w:tr w:rsidR="00DE1BB2" w:rsidRPr="00DE1BB2" w14:paraId="13A21590" w14:textId="77777777" w:rsidTr="00EB6184">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2A5DA9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w:t>
            </w:r>
          </w:p>
        </w:tc>
        <w:tc>
          <w:tcPr>
            <w:tcW w:w="952" w:type="dxa"/>
            <w:tcBorders>
              <w:top w:val="nil"/>
              <w:left w:val="nil"/>
              <w:bottom w:val="single" w:sz="4" w:space="0" w:color="auto"/>
              <w:right w:val="single" w:sz="4" w:space="0" w:color="auto"/>
            </w:tcBorders>
            <w:shd w:val="clear" w:color="auto" w:fill="auto"/>
            <w:noWrap/>
            <w:vAlign w:val="center"/>
            <w:hideMark/>
          </w:tcPr>
          <w:p w14:paraId="5FBFE0E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270558</w:t>
            </w:r>
          </w:p>
        </w:tc>
        <w:tc>
          <w:tcPr>
            <w:tcW w:w="2341" w:type="dxa"/>
            <w:tcBorders>
              <w:top w:val="nil"/>
              <w:left w:val="nil"/>
              <w:bottom w:val="single" w:sz="4" w:space="0" w:color="auto"/>
              <w:right w:val="single" w:sz="4" w:space="0" w:color="auto"/>
            </w:tcBorders>
            <w:shd w:val="clear" w:color="auto" w:fill="auto"/>
            <w:vAlign w:val="center"/>
            <w:hideMark/>
          </w:tcPr>
          <w:p w14:paraId="5F248032"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ACETILCISTEÍNA 20MG/ML 100ML INFANTIL </w:t>
            </w:r>
          </w:p>
        </w:tc>
        <w:tc>
          <w:tcPr>
            <w:tcW w:w="863" w:type="dxa"/>
            <w:tcBorders>
              <w:top w:val="nil"/>
              <w:left w:val="nil"/>
              <w:bottom w:val="single" w:sz="4" w:space="0" w:color="auto"/>
              <w:right w:val="single" w:sz="4" w:space="0" w:color="auto"/>
            </w:tcBorders>
            <w:shd w:val="clear" w:color="auto" w:fill="auto"/>
            <w:vAlign w:val="center"/>
            <w:hideMark/>
          </w:tcPr>
          <w:p w14:paraId="1656DC6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1D53086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15764A3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6.000</w:t>
            </w:r>
          </w:p>
        </w:tc>
        <w:tc>
          <w:tcPr>
            <w:tcW w:w="1010" w:type="dxa"/>
            <w:tcBorders>
              <w:top w:val="nil"/>
              <w:left w:val="nil"/>
              <w:bottom w:val="single" w:sz="4" w:space="0" w:color="auto"/>
              <w:right w:val="single" w:sz="4" w:space="0" w:color="auto"/>
            </w:tcBorders>
            <w:shd w:val="clear" w:color="auto" w:fill="auto"/>
            <w:noWrap/>
            <w:vAlign w:val="center"/>
            <w:hideMark/>
          </w:tcPr>
          <w:p w14:paraId="7609B79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R$ 24,51</w:t>
            </w:r>
          </w:p>
        </w:tc>
        <w:tc>
          <w:tcPr>
            <w:tcW w:w="1760" w:type="dxa"/>
            <w:tcBorders>
              <w:top w:val="nil"/>
              <w:left w:val="nil"/>
              <w:bottom w:val="single" w:sz="4" w:space="0" w:color="auto"/>
              <w:right w:val="single" w:sz="4" w:space="0" w:color="auto"/>
            </w:tcBorders>
            <w:shd w:val="clear" w:color="auto" w:fill="auto"/>
            <w:noWrap/>
            <w:vAlign w:val="center"/>
            <w:hideMark/>
          </w:tcPr>
          <w:p w14:paraId="6DD4B14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R$ 147.060,00</w:t>
            </w:r>
          </w:p>
        </w:tc>
      </w:tr>
      <w:tr w:rsidR="00DE1BB2" w:rsidRPr="00DE1BB2" w14:paraId="432A26EE" w14:textId="77777777" w:rsidTr="00EB6184">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C21F94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w:t>
            </w:r>
          </w:p>
        </w:tc>
        <w:tc>
          <w:tcPr>
            <w:tcW w:w="952" w:type="dxa"/>
            <w:tcBorders>
              <w:top w:val="nil"/>
              <w:left w:val="nil"/>
              <w:bottom w:val="single" w:sz="4" w:space="0" w:color="auto"/>
              <w:right w:val="single" w:sz="4" w:space="0" w:color="auto"/>
            </w:tcBorders>
            <w:shd w:val="clear" w:color="auto" w:fill="auto"/>
            <w:noWrap/>
            <w:vAlign w:val="center"/>
            <w:hideMark/>
          </w:tcPr>
          <w:p w14:paraId="4E64C29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355786</w:t>
            </w:r>
          </w:p>
        </w:tc>
        <w:tc>
          <w:tcPr>
            <w:tcW w:w="2341" w:type="dxa"/>
            <w:tcBorders>
              <w:top w:val="nil"/>
              <w:left w:val="nil"/>
              <w:bottom w:val="single" w:sz="4" w:space="0" w:color="auto"/>
              <w:right w:val="single" w:sz="4" w:space="0" w:color="auto"/>
            </w:tcBorders>
            <w:shd w:val="clear" w:color="auto" w:fill="auto"/>
            <w:vAlign w:val="center"/>
            <w:hideMark/>
          </w:tcPr>
          <w:p w14:paraId="0A8A756D"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ACETILCISTEÍNA 40MG/ML 120ML ADULTO</w:t>
            </w:r>
          </w:p>
        </w:tc>
        <w:tc>
          <w:tcPr>
            <w:tcW w:w="863" w:type="dxa"/>
            <w:tcBorders>
              <w:top w:val="nil"/>
              <w:left w:val="nil"/>
              <w:bottom w:val="single" w:sz="4" w:space="0" w:color="auto"/>
              <w:right w:val="single" w:sz="4" w:space="0" w:color="auto"/>
            </w:tcBorders>
            <w:shd w:val="clear" w:color="auto" w:fill="auto"/>
            <w:vAlign w:val="center"/>
            <w:hideMark/>
          </w:tcPr>
          <w:p w14:paraId="7CC7842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 120ml</w:t>
            </w:r>
          </w:p>
        </w:tc>
        <w:tc>
          <w:tcPr>
            <w:tcW w:w="1463" w:type="dxa"/>
            <w:tcBorders>
              <w:top w:val="nil"/>
              <w:left w:val="nil"/>
              <w:bottom w:val="single" w:sz="4" w:space="0" w:color="auto"/>
              <w:right w:val="single" w:sz="4" w:space="0" w:color="auto"/>
            </w:tcBorders>
            <w:shd w:val="clear" w:color="auto" w:fill="auto"/>
            <w:vAlign w:val="center"/>
            <w:hideMark/>
          </w:tcPr>
          <w:p w14:paraId="0D25B6C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7AE24F8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6.000</w:t>
            </w:r>
          </w:p>
        </w:tc>
        <w:tc>
          <w:tcPr>
            <w:tcW w:w="1010" w:type="dxa"/>
            <w:tcBorders>
              <w:top w:val="nil"/>
              <w:left w:val="nil"/>
              <w:bottom w:val="single" w:sz="4" w:space="0" w:color="auto"/>
              <w:right w:val="single" w:sz="4" w:space="0" w:color="auto"/>
            </w:tcBorders>
            <w:shd w:val="clear" w:color="auto" w:fill="auto"/>
            <w:noWrap/>
            <w:vAlign w:val="center"/>
            <w:hideMark/>
          </w:tcPr>
          <w:p w14:paraId="5710E5D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R$ 29,22</w:t>
            </w:r>
          </w:p>
        </w:tc>
        <w:tc>
          <w:tcPr>
            <w:tcW w:w="1760" w:type="dxa"/>
            <w:tcBorders>
              <w:top w:val="nil"/>
              <w:left w:val="nil"/>
              <w:bottom w:val="single" w:sz="4" w:space="0" w:color="auto"/>
              <w:right w:val="single" w:sz="4" w:space="0" w:color="auto"/>
            </w:tcBorders>
            <w:shd w:val="clear" w:color="auto" w:fill="auto"/>
            <w:noWrap/>
            <w:vAlign w:val="center"/>
            <w:hideMark/>
          </w:tcPr>
          <w:p w14:paraId="3E4DA11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R$ 175.320,00</w:t>
            </w:r>
          </w:p>
        </w:tc>
      </w:tr>
      <w:tr w:rsidR="00DE1BB2" w:rsidRPr="00DE1BB2" w14:paraId="30B978D4" w14:textId="77777777" w:rsidTr="00EB618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324530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w:t>
            </w:r>
          </w:p>
        </w:tc>
        <w:tc>
          <w:tcPr>
            <w:tcW w:w="952" w:type="dxa"/>
            <w:tcBorders>
              <w:top w:val="nil"/>
              <w:left w:val="nil"/>
              <w:bottom w:val="single" w:sz="4" w:space="0" w:color="auto"/>
              <w:right w:val="single" w:sz="4" w:space="0" w:color="auto"/>
            </w:tcBorders>
            <w:shd w:val="clear" w:color="auto" w:fill="auto"/>
            <w:noWrap/>
            <w:vAlign w:val="center"/>
            <w:hideMark/>
          </w:tcPr>
          <w:p w14:paraId="6392E45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268370</w:t>
            </w:r>
          </w:p>
        </w:tc>
        <w:tc>
          <w:tcPr>
            <w:tcW w:w="2341" w:type="dxa"/>
            <w:tcBorders>
              <w:top w:val="nil"/>
              <w:left w:val="nil"/>
              <w:bottom w:val="single" w:sz="4" w:space="0" w:color="auto"/>
              <w:right w:val="single" w:sz="4" w:space="0" w:color="auto"/>
            </w:tcBorders>
            <w:shd w:val="clear" w:color="auto" w:fill="auto"/>
            <w:vAlign w:val="center"/>
            <w:hideMark/>
          </w:tcPr>
          <w:p w14:paraId="154F273E"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ACICLOVIR 200MG</w:t>
            </w:r>
          </w:p>
        </w:tc>
        <w:tc>
          <w:tcPr>
            <w:tcW w:w="863" w:type="dxa"/>
            <w:tcBorders>
              <w:top w:val="nil"/>
              <w:left w:val="nil"/>
              <w:bottom w:val="single" w:sz="4" w:space="0" w:color="auto"/>
              <w:right w:val="single" w:sz="4" w:space="0" w:color="auto"/>
            </w:tcBorders>
            <w:shd w:val="clear" w:color="auto" w:fill="auto"/>
            <w:vAlign w:val="center"/>
            <w:hideMark/>
          </w:tcPr>
          <w:p w14:paraId="18A1212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c/25</w:t>
            </w:r>
          </w:p>
        </w:tc>
        <w:tc>
          <w:tcPr>
            <w:tcW w:w="1463" w:type="dxa"/>
            <w:tcBorders>
              <w:top w:val="nil"/>
              <w:left w:val="nil"/>
              <w:bottom w:val="single" w:sz="4" w:space="0" w:color="auto"/>
              <w:right w:val="single" w:sz="4" w:space="0" w:color="auto"/>
            </w:tcBorders>
            <w:shd w:val="clear" w:color="auto" w:fill="auto"/>
            <w:vAlign w:val="center"/>
            <w:hideMark/>
          </w:tcPr>
          <w:p w14:paraId="7880E43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3C14F5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280</w:t>
            </w:r>
          </w:p>
        </w:tc>
        <w:tc>
          <w:tcPr>
            <w:tcW w:w="1010" w:type="dxa"/>
            <w:tcBorders>
              <w:top w:val="nil"/>
              <w:left w:val="nil"/>
              <w:bottom w:val="single" w:sz="4" w:space="0" w:color="auto"/>
              <w:right w:val="single" w:sz="4" w:space="0" w:color="auto"/>
            </w:tcBorders>
            <w:shd w:val="clear" w:color="auto" w:fill="auto"/>
            <w:noWrap/>
            <w:vAlign w:val="center"/>
            <w:hideMark/>
          </w:tcPr>
          <w:p w14:paraId="2A0E235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R$ 64,79</w:t>
            </w:r>
          </w:p>
        </w:tc>
        <w:tc>
          <w:tcPr>
            <w:tcW w:w="1760" w:type="dxa"/>
            <w:tcBorders>
              <w:top w:val="nil"/>
              <w:left w:val="nil"/>
              <w:bottom w:val="single" w:sz="4" w:space="0" w:color="auto"/>
              <w:right w:val="single" w:sz="4" w:space="0" w:color="auto"/>
            </w:tcBorders>
            <w:shd w:val="clear" w:color="auto" w:fill="auto"/>
            <w:noWrap/>
            <w:vAlign w:val="center"/>
            <w:hideMark/>
          </w:tcPr>
          <w:p w14:paraId="7B6D71F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R$ 18.141,20</w:t>
            </w:r>
          </w:p>
        </w:tc>
      </w:tr>
      <w:tr w:rsidR="00DE1BB2" w:rsidRPr="00DE1BB2" w14:paraId="56F8FA17" w14:textId="77777777" w:rsidTr="00EB6184">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65D391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w:t>
            </w:r>
          </w:p>
        </w:tc>
        <w:tc>
          <w:tcPr>
            <w:tcW w:w="952" w:type="dxa"/>
            <w:tcBorders>
              <w:top w:val="nil"/>
              <w:left w:val="nil"/>
              <w:bottom w:val="single" w:sz="4" w:space="0" w:color="auto"/>
              <w:right w:val="single" w:sz="4" w:space="0" w:color="auto"/>
            </w:tcBorders>
            <w:shd w:val="clear" w:color="auto" w:fill="auto"/>
            <w:noWrap/>
            <w:vAlign w:val="center"/>
            <w:hideMark/>
          </w:tcPr>
          <w:p w14:paraId="51647D5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268375</w:t>
            </w:r>
          </w:p>
        </w:tc>
        <w:tc>
          <w:tcPr>
            <w:tcW w:w="2341" w:type="dxa"/>
            <w:tcBorders>
              <w:top w:val="nil"/>
              <w:left w:val="nil"/>
              <w:bottom w:val="single" w:sz="4" w:space="0" w:color="auto"/>
              <w:right w:val="single" w:sz="4" w:space="0" w:color="auto"/>
            </w:tcBorders>
            <w:shd w:val="clear" w:color="auto" w:fill="auto"/>
            <w:vAlign w:val="center"/>
            <w:hideMark/>
          </w:tcPr>
          <w:p w14:paraId="1729B68C"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ACICLOVIR CREME 50MG/G CREME 10G</w:t>
            </w:r>
          </w:p>
        </w:tc>
        <w:tc>
          <w:tcPr>
            <w:tcW w:w="863" w:type="dxa"/>
            <w:tcBorders>
              <w:top w:val="nil"/>
              <w:left w:val="nil"/>
              <w:bottom w:val="single" w:sz="4" w:space="0" w:color="auto"/>
              <w:right w:val="single" w:sz="4" w:space="0" w:color="auto"/>
            </w:tcBorders>
            <w:shd w:val="clear" w:color="auto" w:fill="auto"/>
            <w:vAlign w:val="center"/>
            <w:hideMark/>
          </w:tcPr>
          <w:p w14:paraId="364CCBF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3B39719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BISNAGA</w:t>
            </w:r>
          </w:p>
        </w:tc>
        <w:tc>
          <w:tcPr>
            <w:tcW w:w="863" w:type="dxa"/>
            <w:tcBorders>
              <w:top w:val="nil"/>
              <w:left w:val="nil"/>
              <w:bottom w:val="single" w:sz="4" w:space="0" w:color="auto"/>
              <w:right w:val="single" w:sz="4" w:space="0" w:color="auto"/>
            </w:tcBorders>
            <w:shd w:val="clear" w:color="auto" w:fill="auto"/>
            <w:noWrap/>
            <w:vAlign w:val="center"/>
            <w:hideMark/>
          </w:tcPr>
          <w:p w14:paraId="25C668F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w:t>
            </w:r>
          </w:p>
        </w:tc>
        <w:tc>
          <w:tcPr>
            <w:tcW w:w="1010" w:type="dxa"/>
            <w:tcBorders>
              <w:top w:val="nil"/>
              <w:left w:val="nil"/>
              <w:bottom w:val="single" w:sz="4" w:space="0" w:color="auto"/>
              <w:right w:val="single" w:sz="4" w:space="0" w:color="auto"/>
            </w:tcBorders>
            <w:shd w:val="clear" w:color="auto" w:fill="auto"/>
            <w:noWrap/>
            <w:vAlign w:val="center"/>
            <w:hideMark/>
          </w:tcPr>
          <w:p w14:paraId="47B4D84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R$ 27,67</w:t>
            </w:r>
          </w:p>
        </w:tc>
        <w:tc>
          <w:tcPr>
            <w:tcW w:w="1760" w:type="dxa"/>
            <w:tcBorders>
              <w:top w:val="nil"/>
              <w:left w:val="nil"/>
              <w:bottom w:val="single" w:sz="4" w:space="0" w:color="auto"/>
              <w:right w:val="single" w:sz="4" w:space="0" w:color="auto"/>
            </w:tcBorders>
            <w:shd w:val="clear" w:color="auto" w:fill="auto"/>
            <w:noWrap/>
            <w:vAlign w:val="center"/>
            <w:hideMark/>
          </w:tcPr>
          <w:p w14:paraId="7FD9860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R$ 41.505,00</w:t>
            </w:r>
          </w:p>
        </w:tc>
      </w:tr>
      <w:tr w:rsidR="00DE1BB2" w:rsidRPr="00DE1BB2" w14:paraId="367C46D8" w14:textId="77777777" w:rsidTr="00EB6184">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89F1BF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w:t>
            </w:r>
          </w:p>
        </w:tc>
        <w:tc>
          <w:tcPr>
            <w:tcW w:w="952" w:type="dxa"/>
            <w:tcBorders>
              <w:top w:val="nil"/>
              <w:left w:val="nil"/>
              <w:bottom w:val="single" w:sz="4" w:space="0" w:color="auto"/>
              <w:right w:val="single" w:sz="4" w:space="0" w:color="auto"/>
            </w:tcBorders>
            <w:shd w:val="clear" w:color="auto" w:fill="auto"/>
            <w:noWrap/>
            <w:vAlign w:val="center"/>
            <w:hideMark/>
          </w:tcPr>
          <w:p w14:paraId="7AFFF9B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267502</w:t>
            </w:r>
          </w:p>
        </w:tc>
        <w:tc>
          <w:tcPr>
            <w:tcW w:w="2341" w:type="dxa"/>
            <w:tcBorders>
              <w:top w:val="nil"/>
              <w:left w:val="nil"/>
              <w:bottom w:val="single" w:sz="4" w:space="0" w:color="auto"/>
              <w:right w:val="single" w:sz="4" w:space="0" w:color="auto"/>
            </w:tcBorders>
            <w:shd w:val="clear" w:color="auto" w:fill="auto"/>
            <w:vAlign w:val="center"/>
            <w:hideMark/>
          </w:tcPr>
          <w:p w14:paraId="491BC369" w14:textId="77777777" w:rsidR="00DE1BB2" w:rsidRPr="00DE1BB2" w:rsidRDefault="00DE1BB2" w:rsidP="00EB6184">
            <w:pPr>
              <w:spacing w:after="0" w:line="240" w:lineRule="auto"/>
              <w:rPr>
                <w:rFonts w:ascii="Arial" w:eastAsia="Times New Roman" w:hAnsi="Arial" w:cs="Arial"/>
                <w:color w:val="000000"/>
                <w:sz w:val="16"/>
                <w:szCs w:val="16"/>
                <w:lang w:eastAsia="pt-BR"/>
              </w:rPr>
            </w:pPr>
            <w:proofErr w:type="gramStart"/>
            <w:r w:rsidRPr="00DE1BB2">
              <w:rPr>
                <w:rFonts w:ascii="Arial" w:eastAsia="Times New Roman" w:hAnsi="Arial" w:cs="Arial"/>
                <w:color w:val="000000"/>
                <w:sz w:val="16"/>
                <w:szCs w:val="16"/>
                <w:lang w:eastAsia="pt-BR"/>
              </w:rPr>
              <w:t>ÁCIDO  ACETILSALICÍLICO</w:t>
            </w:r>
            <w:proofErr w:type="gramEnd"/>
            <w:r w:rsidRPr="00DE1BB2">
              <w:rPr>
                <w:rFonts w:ascii="Arial" w:eastAsia="Times New Roman" w:hAnsi="Arial" w:cs="Arial"/>
                <w:color w:val="000000"/>
                <w:sz w:val="16"/>
                <w:szCs w:val="16"/>
                <w:lang w:eastAsia="pt-BR"/>
              </w:rPr>
              <w:t xml:space="preserve">  100MG  </w:t>
            </w:r>
          </w:p>
        </w:tc>
        <w:tc>
          <w:tcPr>
            <w:tcW w:w="863" w:type="dxa"/>
            <w:tcBorders>
              <w:top w:val="nil"/>
              <w:left w:val="nil"/>
              <w:bottom w:val="single" w:sz="4" w:space="0" w:color="auto"/>
              <w:right w:val="single" w:sz="4" w:space="0" w:color="auto"/>
            </w:tcBorders>
            <w:shd w:val="clear" w:color="auto" w:fill="auto"/>
            <w:vAlign w:val="center"/>
            <w:hideMark/>
          </w:tcPr>
          <w:p w14:paraId="49247C9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17CBB65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7D1E33F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8.600</w:t>
            </w:r>
          </w:p>
        </w:tc>
        <w:tc>
          <w:tcPr>
            <w:tcW w:w="1010" w:type="dxa"/>
            <w:tcBorders>
              <w:top w:val="nil"/>
              <w:left w:val="nil"/>
              <w:bottom w:val="single" w:sz="4" w:space="0" w:color="auto"/>
              <w:right w:val="single" w:sz="4" w:space="0" w:color="auto"/>
            </w:tcBorders>
            <w:shd w:val="clear" w:color="auto" w:fill="auto"/>
            <w:noWrap/>
            <w:vAlign w:val="center"/>
            <w:hideMark/>
          </w:tcPr>
          <w:p w14:paraId="0ABD66B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R$ 5,01</w:t>
            </w:r>
          </w:p>
        </w:tc>
        <w:tc>
          <w:tcPr>
            <w:tcW w:w="1760" w:type="dxa"/>
            <w:tcBorders>
              <w:top w:val="nil"/>
              <w:left w:val="nil"/>
              <w:bottom w:val="single" w:sz="4" w:space="0" w:color="auto"/>
              <w:right w:val="single" w:sz="4" w:space="0" w:color="auto"/>
            </w:tcBorders>
            <w:shd w:val="clear" w:color="auto" w:fill="auto"/>
            <w:noWrap/>
            <w:vAlign w:val="center"/>
            <w:hideMark/>
          </w:tcPr>
          <w:p w14:paraId="1F19A93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R$ 43.086,00</w:t>
            </w:r>
          </w:p>
        </w:tc>
      </w:tr>
      <w:tr w:rsidR="00DE1BB2" w:rsidRPr="00DE1BB2" w14:paraId="5571DF59" w14:textId="77777777" w:rsidTr="00EB6184">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8B68CF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w:t>
            </w:r>
          </w:p>
        </w:tc>
        <w:tc>
          <w:tcPr>
            <w:tcW w:w="952" w:type="dxa"/>
            <w:tcBorders>
              <w:top w:val="nil"/>
              <w:left w:val="nil"/>
              <w:bottom w:val="single" w:sz="4" w:space="0" w:color="auto"/>
              <w:right w:val="single" w:sz="4" w:space="0" w:color="auto"/>
            </w:tcBorders>
            <w:shd w:val="clear" w:color="auto" w:fill="auto"/>
            <w:noWrap/>
            <w:vAlign w:val="center"/>
            <w:hideMark/>
          </w:tcPr>
          <w:p w14:paraId="6E4B621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271689</w:t>
            </w:r>
          </w:p>
        </w:tc>
        <w:tc>
          <w:tcPr>
            <w:tcW w:w="2341" w:type="dxa"/>
            <w:tcBorders>
              <w:top w:val="nil"/>
              <w:left w:val="nil"/>
              <w:bottom w:val="single" w:sz="4" w:space="0" w:color="auto"/>
              <w:right w:val="single" w:sz="4" w:space="0" w:color="auto"/>
            </w:tcBorders>
            <w:shd w:val="clear" w:color="auto" w:fill="auto"/>
            <w:vAlign w:val="center"/>
            <w:hideMark/>
          </w:tcPr>
          <w:p w14:paraId="5CFEA4DB"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ÁCIDO ASCÓRBICO (VITAMINA C) 200MG/ML - 30ML</w:t>
            </w:r>
          </w:p>
        </w:tc>
        <w:tc>
          <w:tcPr>
            <w:tcW w:w="863" w:type="dxa"/>
            <w:tcBorders>
              <w:top w:val="nil"/>
              <w:left w:val="nil"/>
              <w:bottom w:val="single" w:sz="4" w:space="0" w:color="auto"/>
              <w:right w:val="single" w:sz="4" w:space="0" w:color="auto"/>
            </w:tcBorders>
            <w:shd w:val="clear" w:color="auto" w:fill="auto"/>
            <w:vAlign w:val="center"/>
            <w:hideMark/>
          </w:tcPr>
          <w:p w14:paraId="30074EA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2362635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108A03A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010" w:type="dxa"/>
            <w:tcBorders>
              <w:top w:val="nil"/>
              <w:left w:val="nil"/>
              <w:bottom w:val="single" w:sz="4" w:space="0" w:color="auto"/>
              <w:right w:val="single" w:sz="4" w:space="0" w:color="auto"/>
            </w:tcBorders>
            <w:shd w:val="clear" w:color="auto" w:fill="auto"/>
            <w:noWrap/>
            <w:vAlign w:val="center"/>
            <w:hideMark/>
          </w:tcPr>
          <w:p w14:paraId="19BB11F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R$ 17,06</w:t>
            </w:r>
          </w:p>
        </w:tc>
        <w:tc>
          <w:tcPr>
            <w:tcW w:w="1760" w:type="dxa"/>
            <w:tcBorders>
              <w:top w:val="nil"/>
              <w:left w:val="nil"/>
              <w:bottom w:val="single" w:sz="4" w:space="0" w:color="auto"/>
              <w:right w:val="single" w:sz="4" w:space="0" w:color="auto"/>
            </w:tcBorders>
            <w:shd w:val="clear" w:color="auto" w:fill="auto"/>
            <w:noWrap/>
            <w:vAlign w:val="center"/>
            <w:hideMark/>
          </w:tcPr>
          <w:p w14:paraId="38ACBA3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R$ 8.530,00</w:t>
            </w:r>
          </w:p>
        </w:tc>
      </w:tr>
      <w:tr w:rsidR="00DE1BB2" w:rsidRPr="00DE1BB2" w14:paraId="5D9CD056" w14:textId="77777777" w:rsidTr="00EB6184">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C9238B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w:t>
            </w:r>
          </w:p>
        </w:tc>
        <w:tc>
          <w:tcPr>
            <w:tcW w:w="952" w:type="dxa"/>
            <w:tcBorders>
              <w:top w:val="nil"/>
              <w:left w:val="nil"/>
              <w:bottom w:val="single" w:sz="4" w:space="0" w:color="auto"/>
              <w:right w:val="single" w:sz="4" w:space="0" w:color="auto"/>
            </w:tcBorders>
            <w:shd w:val="clear" w:color="auto" w:fill="auto"/>
            <w:noWrap/>
            <w:vAlign w:val="center"/>
            <w:hideMark/>
          </w:tcPr>
          <w:p w14:paraId="6096A71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271691</w:t>
            </w:r>
          </w:p>
        </w:tc>
        <w:tc>
          <w:tcPr>
            <w:tcW w:w="2341" w:type="dxa"/>
            <w:tcBorders>
              <w:top w:val="nil"/>
              <w:left w:val="nil"/>
              <w:bottom w:val="single" w:sz="4" w:space="0" w:color="auto"/>
              <w:right w:val="single" w:sz="4" w:space="0" w:color="auto"/>
            </w:tcBorders>
            <w:shd w:val="clear" w:color="auto" w:fill="auto"/>
            <w:vAlign w:val="center"/>
            <w:hideMark/>
          </w:tcPr>
          <w:p w14:paraId="0E94D255"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ÁCIDO ASCÓRBICO (VITAMINA C) 500 MG </w:t>
            </w:r>
          </w:p>
        </w:tc>
        <w:tc>
          <w:tcPr>
            <w:tcW w:w="863" w:type="dxa"/>
            <w:tcBorders>
              <w:top w:val="nil"/>
              <w:left w:val="nil"/>
              <w:bottom w:val="single" w:sz="4" w:space="0" w:color="auto"/>
              <w:right w:val="single" w:sz="4" w:space="0" w:color="auto"/>
            </w:tcBorders>
            <w:shd w:val="clear" w:color="auto" w:fill="auto"/>
            <w:vAlign w:val="center"/>
            <w:hideMark/>
          </w:tcPr>
          <w:p w14:paraId="7E55CA7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3C450AE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3FC0FBE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8.600</w:t>
            </w:r>
          </w:p>
        </w:tc>
        <w:tc>
          <w:tcPr>
            <w:tcW w:w="1010" w:type="dxa"/>
            <w:tcBorders>
              <w:top w:val="nil"/>
              <w:left w:val="nil"/>
              <w:bottom w:val="single" w:sz="4" w:space="0" w:color="auto"/>
              <w:right w:val="single" w:sz="4" w:space="0" w:color="auto"/>
            </w:tcBorders>
            <w:shd w:val="clear" w:color="auto" w:fill="auto"/>
            <w:noWrap/>
            <w:vAlign w:val="center"/>
            <w:hideMark/>
          </w:tcPr>
          <w:p w14:paraId="698C32D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R$ 28,52</w:t>
            </w:r>
          </w:p>
        </w:tc>
        <w:tc>
          <w:tcPr>
            <w:tcW w:w="1760" w:type="dxa"/>
            <w:tcBorders>
              <w:top w:val="nil"/>
              <w:left w:val="nil"/>
              <w:bottom w:val="single" w:sz="4" w:space="0" w:color="auto"/>
              <w:right w:val="single" w:sz="4" w:space="0" w:color="auto"/>
            </w:tcBorders>
            <w:shd w:val="clear" w:color="auto" w:fill="auto"/>
            <w:noWrap/>
            <w:vAlign w:val="center"/>
            <w:hideMark/>
          </w:tcPr>
          <w:p w14:paraId="42875A3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R$ 245.272,00</w:t>
            </w:r>
          </w:p>
        </w:tc>
      </w:tr>
      <w:tr w:rsidR="00DE1BB2" w:rsidRPr="00DE1BB2" w14:paraId="03FBBC51"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3F163B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9</w:t>
            </w:r>
          </w:p>
        </w:tc>
        <w:tc>
          <w:tcPr>
            <w:tcW w:w="952" w:type="dxa"/>
            <w:tcBorders>
              <w:top w:val="nil"/>
              <w:left w:val="nil"/>
              <w:bottom w:val="single" w:sz="4" w:space="0" w:color="auto"/>
              <w:right w:val="single" w:sz="4" w:space="0" w:color="auto"/>
            </w:tcBorders>
            <w:shd w:val="clear" w:color="auto" w:fill="auto"/>
            <w:noWrap/>
            <w:vAlign w:val="center"/>
            <w:hideMark/>
          </w:tcPr>
          <w:p w14:paraId="3E8B093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267503</w:t>
            </w:r>
          </w:p>
        </w:tc>
        <w:tc>
          <w:tcPr>
            <w:tcW w:w="2341" w:type="dxa"/>
            <w:tcBorders>
              <w:top w:val="nil"/>
              <w:left w:val="nil"/>
              <w:bottom w:val="single" w:sz="4" w:space="0" w:color="auto"/>
              <w:right w:val="single" w:sz="4" w:space="0" w:color="auto"/>
            </w:tcBorders>
            <w:shd w:val="clear" w:color="auto" w:fill="auto"/>
            <w:vAlign w:val="center"/>
            <w:hideMark/>
          </w:tcPr>
          <w:p w14:paraId="76EE7E57"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ÁCIDO FÓLICO 5MG</w:t>
            </w:r>
          </w:p>
        </w:tc>
        <w:tc>
          <w:tcPr>
            <w:tcW w:w="863" w:type="dxa"/>
            <w:tcBorders>
              <w:top w:val="nil"/>
              <w:left w:val="nil"/>
              <w:bottom w:val="single" w:sz="4" w:space="0" w:color="auto"/>
              <w:right w:val="single" w:sz="4" w:space="0" w:color="auto"/>
            </w:tcBorders>
            <w:shd w:val="clear" w:color="auto" w:fill="auto"/>
            <w:vAlign w:val="center"/>
            <w:hideMark/>
          </w:tcPr>
          <w:p w14:paraId="3671C23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w:t>
            </w:r>
          </w:p>
        </w:tc>
        <w:tc>
          <w:tcPr>
            <w:tcW w:w="1463" w:type="dxa"/>
            <w:tcBorders>
              <w:top w:val="nil"/>
              <w:left w:val="nil"/>
              <w:bottom w:val="single" w:sz="4" w:space="0" w:color="auto"/>
              <w:right w:val="single" w:sz="4" w:space="0" w:color="auto"/>
            </w:tcBorders>
            <w:shd w:val="clear" w:color="auto" w:fill="auto"/>
            <w:vAlign w:val="center"/>
            <w:hideMark/>
          </w:tcPr>
          <w:p w14:paraId="4535C16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3A4A6AE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010" w:type="dxa"/>
            <w:tcBorders>
              <w:top w:val="nil"/>
              <w:left w:val="nil"/>
              <w:bottom w:val="single" w:sz="4" w:space="0" w:color="auto"/>
              <w:right w:val="single" w:sz="4" w:space="0" w:color="auto"/>
            </w:tcBorders>
            <w:shd w:val="clear" w:color="auto" w:fill="auto"/>
            <w:noWrap/>
            <w:vAlign w:val="center"/>
            <w:hideMark/>
          </w:tcPr>
          <w:p w14:paraId="53F521B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R$ 11,69</w:t>
            </w:r>
          </w:p>
        </w:tc>
        <w:tc>
          <w:tcPr>
            <w:tcW w:w="1760" w:type="dxa"/>
            <w:tcBorders>
              <w:top w:val="nil"/>
              <w:left w:val="nil"/>
              <w:bottom w:val="single" w:sz="4" w:space="0" w:color="auto"/>
              <w:right w:val="single" w:sz="4" w:space="0" w:color="auto"/>
            </w:tcBorders>
            <w:shd w:val="clear" w:color="auto" w:fill="auto"/>
            <w:noWrap/>
            <w:vAlign w:val="center"/>
            <w:hideMark/>
          </w:tcPr>
          <w:p w14:paraId="7E1B9A4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R$ 58.450,00</w:t>
            </w:r>
          </w:p>
        </w:tc>
      </w:tr>
      <w:tr w:rsidR="00DE1BB2" w:rsidRPr="00DE1BB2" w14:paraId="63CDCBB4" w14:textId="77777777" w:rsidTr="00EB6184">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B742D6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w:t>
            </w:r>
          </w:p>
        </w:tc>
        <w:tc>
          <w:tcPr>
            <w:tcW w:w="952" w:type="dxa"/>
            <w:tcBorders>
              <w:top w:val="nil"/>
              <w:left w:val="nil"/>
              <w:bottom w:val="single" w:sz="4" w:space="0" w:color="auto"/>
              <w:right w:val="single" w:sz="4" w:space="0" w:color="auto"/>
            </w:tcBorders>
            <w:shd w:val="clear" w:color="auto" w:fill="auto"/>
            <w:noWrap/>
            <w:vAlign w:val="center"/>
            <w:hideMark/>
          </w:tcPr>
          <w:p w14:paraId="62FE377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393800</w:t>
            </w:r>
          </w:p>
        </w:tc>
        <w:tc>
          <w:tcPr>
            <w:tcW w:w="2341" w:type="dxa"/>
            <w:tcBorders>
              <w:top w:val="nil"/>
              <w:left w:val="nil"/>
              <w:bottom w:val="single" w:sz="4" w:space="0" w:color="auto"/>
              <w:right w:val="single" w:sz="4" w:space="0" w:color="auto"/>
            </w:tcBorders>
            <w:shd w:val="clear" w:color="auto" w:fill="auto"/>
            <w:vAlign w:val="center"/>
            <w:hideMark/>
          </w:tcPr>
          <w:p w14:paraId="4DA36816"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ÁCIDO FOLICO 0,4MG/ML SOLUÇÃO ORAL 30ML</w:t>
            </w:r>
          </w:p>
        </w:tc>
        <w:tc>
          <w:tcPr>
            <w:tcW w:w="863" w:type="dxa"/>
            <w:tcBorders>
              <w:top w:val="nil"/>
              <w:left w:val="nil"/>
              <w:bottom w:val="single" w:sz="4" w:space="0" w:color="auto"/>
              <w:right w:val="single" w:sz="4" w:space="0" w:color="auto"/>
            </w:tcBorders>
            <w:shd w:val="clear" w:color="auto" w:fill="auto"/>
            <w:vAlign w:val="center"/>
            <w:hideMark/>
          </w:tcPr>
          <w:p w14:paraId="10DCFE3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91259B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2009202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010" w:type="dxa"/>
            <w:tcBorders>
              <w:top w:val="nil"/>
              <w:left w:val="nil"/>
              <w:bottom w:val="single" w:sz="4" w:space="0" w:color="auto"/>
              <w:right w:val="single" w:sz="4" w:space="0" w:color="auto"/>
            </w:tcBorders>
            <w:shd w:val="clear" w:color="auto" w:fill="auto"/>
            <w:noWrap/>
            <w:vAlign w:val="center"/>
            <w:hideMark/>
          </w:tcPr>
          <w:p w14:paraId="1923E52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R$ 53,00</w:t>
            </w:r>
          </w:p>
        </w:tc>
        <w:tc>
          <w:tcPr>
            <w:tcW w:w="1760" w:type="dxa"/>
            <w:tcBorders>
              <w:top w:val="nil"/>
              <w:left w:val="nil"/>
              <w:bottom w:val="single" w:sz="4" w:space="0" w:color="auto"/>
              <w:right w:val="single" w:sz="4" w:space="0" w:color="auto"/>
            </w:tcBorders>
            <w:shd w:val="clear" w:color="auto" w:fill="auto"/>
            <w:noWrap/>
            <w:vAlign w:val="center"/>
            <w:hideMark/>
          </w:tcPr>
          <w:p w14:paraId="111B6A6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R$ 265.000,00</w:t>
            </w:r>
          </w:p>
        </w:tc>
      </w:tr>
      <w:tr w:rsidR="00DE1BB2" w:rsidRPr="00DE1BB2" w14:paraId="3F0CF8A6" w14:textId="77777777" w:rsidTr="00EB6184">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90CB3D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11</w:t>
            </w:r>
          </w:p>
        </w:tc>
        <w:tc>
          <w:tcPr>
            <w:tcW w:w="952" w:type="dxa"/>
            <w:tcBorders>
              <w:top w:val="nil"/>
              <w:left w:val="nil"/>
              <w:bottom w:val="single" w:sz="4" w:space="0" w:color="auto"/>
              <w:right w:val="single" w:sz="4" w:space="0" w:color="auto"/>
            </w:tcBorders>
            <w:shd w:val="clear" w:color="auto" w:fill="auto"/>
            <w:noWrap/>
            <w:vAlign w:val="center"/>
            <w:hideMark/>
          </w:tcPr>
          <w:p w14:paraId="275D590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459822</w:t>
            </w:r>
          </w:p>
        </w:tc>
        <w:tc>
          <w:tcPr>
            <w:tcW w:w="2341" w:type="dxa"/>
            <w:tcBorders>
              <w:top w:val="nil"/>
              <w:left w:val="nil"/>
              <w:bottom w:val="single" w:sz="4" w:space="0" w:color="auto"/>
              <w:right w:val="single" w:sz="4" w:space="0" w:color="auto"/>
            </w:tcBorders>
            <w:shd w:val="clear" w:color="auto" w:fill="auto"/>
            <w:vAlign w:val="center"/>
            <w:hideMark/>
          </w:tcPr>
          <w:p w14:paraId="432DA51B"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ALBENDAZOL COMPRIMIDO MASTIGÁVEL 400MG</w:t>
            </w:r>
          </w:p>
        </w:tc>
        <w:tc>
          <w:tcPr>
            <w:tcW w:w="863" w:type="dxa"/>
            <w:tcBorders>
              <w:top w:val="nil"/>
              <w:left w:val="nil"/>
              <w:bottom w:val="single" w:sz="4" w:space="0" w:color="auto"/>
              <w:right w:val="single" w:sz="4" w:space="0" w:color="auto"/>
            </w:tcBorders>
            <w:shd w:val="clear" w:color="auto" w:fill="auto"/>
            <w:vAlign w:val="center"/>
            <w:hideMark/>
          </w:tcPr>
          <w:p w14:paraId="4923D9C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F672A8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33D8029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15.000</w:t>
            </w:r>
          </w:p>
        </w:tc>
        <w:tc>
          <w:tcPr>
            <w:tcW w:w="1010" w:type="dxa"/>
            <w:tcBorders>
              <w:top w:val="nil"/>
              <w:left w:val="nil"/>
              <w:bottom w:val="single" w:sz="4" w:space="0" w:color="auto"/>
              <w:right w:val="single" w:sz="4" w:space="0" w:color="auto"/>
            </w:tcBorders>
            <w:shd w:val="clear" w:color="auto" w:fill="auto"/>
            <w:noWrap/>
            <w:vAlign w:val="center"/>
            <w:hideMark/>
          </w:tcPr>
          <w:p w14:paraId="00E9457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R$ 5,74</w:t>
            </w:r>
          </w:p>
        </w:tc>
        <w:tc>
          <w:tcPr>
            <w:tcW w:w="1760" w:type="dxa"/>
            <w:tcBorders>
              <w:top w:val="nil"/>
              <w:left w:val="nil"/>
              <w:bottom w:val="single" w:sz="4" w:space="0" w:color="auto"/>
              <w:right w:val="single" w:sz="4" w:space="0" w:color="auto"/>
            </w:tcBorders>
            <w:shd w:val="clear" w:color="auto" w:fill="auto"/>
            <w:noWrap/>
            <w:vAlign w:val="center"/>
            <w:hideMark/>
          </w:tcPr>
          <w:p w14:paraId="10198B9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R$ 86.100,00</w:t>
            </w:r>
          </w:p>
        </w:tc>
      </w:tr>
      <w:tr w:rsidR="00DE1BB2" w:rsidRPr="00DE1BB2" w14:paraId="042C35E7" w14:textId="77777777" w:rsidTr="00EB6184">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FABC0A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w:t>
            </w:r>
          </w:p>
        </w:tc>
        <w:tc>
          <w:tcPr>
            <w:tcW w:w="952" w:type="dxa"/>
            <w:tcBorders>
              <w:top w:val="nil"/>
              <w:left w:val="nil"/>
              <w:bottom w:val="single" w:sz="4" w:space="0" w:color="auto"/>
              <w:right w:val="single" w:sz="4" w:space="0" w:color="auto"/>
            </w:tcBorders>
            <w:shd w:val="clear" w:color="auto" w:fill="auto"/>
            <w:noWrap/>
            <w:vAlign w:val="center"/>
            <w:hideMark/>
          </w:tcPr>
          <w:p w14:paraId="2B0A754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267507</w:t>
            </w:r>
          </w:p>
        </w:tc>
        <w:tc>
          <w:tcPr>
            <w:tcW w:w="2341" w:type="dxa"/>
            <w:tcBorders>
              <w:top w:val="nil"/>
              <w:left w:val="nil"/>
              <w:bottom w:val="single" w:sz="4" w:space="0" w:color="auto"/>
              <w:right w:val="single" w:sz="4" w:space="0" w:color="auto"/>
            </w:tcBorders>
            <w:shd w:val="clear" w:color="auto" w:fill="auto"/>
            <w:vAlign w:val="center"/>
            <w:hideMark/>
          </w:tcPr>
          <w:p w14:paraId="4B41D7AB"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ALBENDAZOL SUSPENSÃO ORAL 40 MG/ML 10ML - </w:t>
            </w:r>
          </w:p>
        </w:tc>
        <w:tc>
          <w:tcPr>
            <w:tcW w:w="863" w:type="dxa"/>
            <w:tcBorders>
              <w:top w:val="nil"/>
              <w:left w:val="nil"/>
              <w:bottom w:val="single" w:sz="4" w:space="0" w:color="auto"/>
              <w:right w:val="single" w:sz="4" w:space="0" w:color="auto"/>
            </w:tcBorders>
            <w:shd w:val="clear" w:color="auto" w:fill="auto"/>
            <w:vAlign w:val="center"/>
            <w:hideMark/>
          </w:tcPr>
          <w:p w14:paraId="37FBA1C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4B79FCE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21E8DB5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2.500</w:t>
            </w:r>
          </w:p>
        </w:tc>
        <w:tc>
          <w:tcPr>
            <w:tcW w:w="1010" w:type="dxa"/>
            <w:tcBorders>
              <w:top w:val="nil"/>
              <w:left w:val="nil"/>
              <w:bottom w:val="single" w:sz="4" w:space="0" w:color="auto"/>
              <w:right w:val="single" w:sz="4" w:space="0" w:color="auto"/>
            </w:tcBorders>
            <w:shd w:val="clear" w:color="auto" w:fill="auto"/>
            <w:noWrap/>
            <w:vAlign w:val="center"/>
            <w:hideMark/>
          </w:tcPr>
          <w:p w14:paraId="7D32E71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R$ 7,71</w:t>
            </w:r>
          </w:p>
        </w:tc>
        <w:tc>
          <w:tcPr>
            <w:tcW w:w="1760" w:type="dxa"/>
            <w:tcBorders>
              <w:top w:val="nil"/>
              <w:left w:val="nil"/>
              <w:bottom w:val="single" w:sz="4" w:space="0" w:color="auto"/>
              <w:right w:val="single" w:sz="4" w:space="0" w:color="auto"/>
            </w:tcBorders>
            <w:shd w:val="clear" w:color="auto" w:fill="auto"/>
            <w:noWrap/>
            <w:vAlign w:val="center"/>
            <w:hideMark/>
          </w:tcPr>
          <w:p w14:paraId="24D7C1A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R$ 19.275,00</w:t>
            </w:r>
          </w:p>
        </w:tc>
      </w:tr>
      <w:tr w:rsidR="00DE1BB2" w:rsidRPr="00DE1BB2" w14:paraId="3F697AA9"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F1C8E6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13</w:t>
            </w:r>
          </w:p>
        </w:tc>
        <w:tc>
          <w:tcPr>
            <w:tcW w:w="952" w:type="dxa"/>
            <w:tcBorders>
              <w:top w:val="nil"/>
              <w:left w:val="nil"/>
              <w:bottom w:val="single" w:sz="4" w:space="0" w:color="auto"/>
              <w:right w:val="single" w:sz="4" w:space="0" w:color="auto"/>
            </w:tcBorders>
            <w:shd w:val="clear" w:color="auto" w:fill="auto"/>
            <w:noWrap/>
            <w:vAlign w:val="center"/>
            <w:hideMark/>
          </w:tcPr>
          <w:p w14:paraId="7590A53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269462</w:t>
            </w:r>
          </w:p>
        </w:tc>
        <w:tc>
          <w:tcPr>
            <w:tcW w:w="2341" w:type="dxa"/>
            <w:tcBorders>
              <w:top w:val="nil"/>
              <w:left w:val="nil"/>
              <w:bottom w:val="single" w:sz="4" w:space="0" w:color="auto"/>
              <w:right w:val="single" w:sz="4" w:space="0" w:color="auto"/>
            </w:tcBorders>
            <w:shd w:val="clear" w:color="auto" w:fill="auto"/>
            <w:vAlign w:val="center"/>
            <w:hideMark/>
          </w:tcPr>
          <w:p w14:paraId="491F22F8"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ALENDRONATO DE SÓDIO 70MG</w:t>
            </w:r>
          </w:p>
        </w:tc>
        <w:tc>
          <w:tcPr>
            <w:tcW w:w="863" w:type="dxa"/>
            <w:tcBorders>
              <w:top w:val="nil"/>
              <w:left w:val="nil"/>
              <w:bottom w:val="single" w:sz="4" w:space="0" w:color="auto"/>
              <w:right w:val="single" w:sz="4" w:space="0" w:color="auto"/>
            </w:tcBorders>
            <w:shd w:val="clear" w:color="auto" w:fill="auto"/>
            <w:vAlign w:val="center"/>
            <w:hideMark/>
          </w:tcPr>
          <w:p w14:paraId="4A8D64D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c/4</w:t>
            </w:r>
          </w:p>
        </w:tc>
        <w:tc>
          <w:tcPr>
            <w:tcW w:w="1463" w:type="dxa"/>
            <w:tcBorders>
              <w:top w:val="nil"/>
              <w:left w:val="nil"/>
              <w:bottom w:val="single" w:sz="4" w:space="0" w:color="auto"/>
              <w:right w:val="single" w:sz="4" w:space="0" w:color="auto"/>
            </w:tcBorders>
            <w:shd w:val="clear" w:color="auto" w:fill="auto"/>
            <w:vAlign w:val="center"/>
            <w:hideMark/>
          </w:tcPr>
          <w:p w14:paraId="2D61DF9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ECBCE7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130</w:t>
            </w:r>
          </w:p>
        </w:tc>
        <w:tc>
          <w:tcPr>
            <w:tcW w:w="1010" w:type="dxa"/>
            <w:tcBorders>
              <w:top w:val="nil"/>
              <w:left w:val="nil"/>
              <w:bottom w:val="single" w:sz="4" w:space="0" w:color="auto"/>
              <w:right w:val="single" w:sz="4" w:space="0" w:color="auto"/>
            </w:tcBorders>
            <w:shd w:val="clear" w:color="auto" w:fill="auto"/>
            <w:noWrap/>
            <w:vAlign w:val="center"/>
            <w:hideMark/>
          </w:tcPr>
          <w:p w14:paraId="0BBC9BE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R$ 24,91</w:t>
            </w:r>
          </w:p>
        </w:tc>
        <w:tc>
          <w:tcPr>
            <w:tcW w:w="1760" w:type="dxa"/>
            <w:tcBorders>
              <w:top w:val="nil"/>
              <w:left w:val="nil"/>
              <w:bottom w:val="single" w:sz="4" w:space="0" w:color="auto"/>
              <w:right w:val="single" w:sz="4" w:space="0" w:color="auto"/>
            </w:tcBorders>
            <w:shd w:val="clear" w:color="auto" w:fill="auto"/>
            <w:noWrap/>
            <w:vAlign w:val="center"/>
            <w:hideMark/>
          </w:tcPr>
          <w:p w14:paraId="5DB68DC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R$ 3.238,30</w:t>
            </w:r>
          </w:p>
        </w:tc>
      </w:tr>
      <w:tr w:rsidR="00DE1BB2" w:rsidRPr="00DE1BB2" w14:paraId="4B091575"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C9372C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14</w:t>
            </w:r>
          </w:p>
        </w:tc>
        <w:tc>
          <w:tcPr>
            <w:tcW w:w="952" w:type="dxa"/>
            <w:tcBorders>
              <w:top w:val="nil"/>
              <w:left w:val="nil"/>
              <w:bottom w:val="single" w:sz="4" w:space="0" w:color="auto"/>
              <w:right w:val="single" w:sz="4" w:space="0" w:color="auto"/>
            </w:tcBorders>
            <w:shd w:val="clear" w:color="auto" w:fill="auto"/>
            <w:noWrap/>
            <w:vAlign w:val="center"/>
            <w:hideMark/>
          </w:tcPr>
          <w:p w14:paraId="4FA7C7F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267508</w:t>
            </w:r>
          </w:p>
        </w:tc>
        <w:tc>
          <w:tcPr>
            <w:tcW w:w="2341" w:type="dxa"/>
            <w:tcBorders>
              <w:top w:val="nil"/>
              <w:left w:val="nil"/>
              <w:bottom w:val="single" w:sz="4" w:space="0" w:color="auto"/>
              <w:right w:val="single" w:sz="4" w:space="0" w:color="auto"/>
            </w:tcBorders>
            <w:shd w:val="clear" w:color="auto" w:fill="auto"/>
            <w:vAlign w:val="center"/>
            <w:hideMark/>
          </w:tcPr>
          <w:p w14:paraId="72AE1521"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ALOPURINOL 100MG</w:t>
            </w:r>
          </w:p>
        </w:tc>
        <w:tc>
          <w:tcPr>
            <w:tcW w:w="863" w:type="dxa"/>
            <w:tcBorders>
              <w:top w:val="nil"/>
              <w:left w:val="nil"/>
              <w:bottom w:val="single" w:sz="4" w:space="0" w:color="auto"/>
              <w:right w:val="single" w:sz="4" w:space="0" w:color="auto"/>
            </w:tcBorders>
            <w:shd w:val="clear" w:color="auto" w:fill="auto"/>
            <w:vAlign w:val="center"/>
            <w:hideMark/>
          </w:tcPr>
          <w:p w14:paraId="1B6D961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5624AB9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57D72CD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340</w:t>
            </w:r>
          </w:p>
        </w:tc>
        <w:tc>
          <w:tcPr>
            <w:tcW w:w="1010" w:type="dxa"/>
            <w:tcBorders>
              <w:top w:val="nil"/>
              <w:left w:val="nil"/>
              <w:bottom w:val="single" w:sz="4" w:space="0" w:color="auto"/>
              <w:right w:val="single" w:sz="4" w:space="0" w:color="auto"/>
            </w:tcBorders>
            <w:shd w:val="clear" w:color="auto" w:fill="auto"/>
            <w:noWrap/>
            <w:vAlign w:val="center"/>
            <w:hideMark/>
          </w:tcPr>
          <w:p w14:paraId="74DF6F3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R$ 8,83</w:t>
            </w:r>
          </w:p>
        </w:tc>
        <w:tc>
          <w:tcPr>
            <w:tcW w:w="1760" w:type="dxa"/>
            <w:tcBorders>
              <w:top w:val="nil"/>
              <w:left w:val="nil"/>
              <w:bottom w:val="single" w:sz="4" w:space="0" w:color="auto"/>
              <w:right w:val="single" w:sz="4" w:space="0" w:color="auto"/>
            </w:tcBorders>
            <w:shd w:val="clear" w:color="auto" w:fill="auto"/>
            <w:noWrap/>
            <w:vAlign w:val="center"/>
            <w:hideMark/>
          </w:tcPr>
          <w:p w14:paraId="3ABBA08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R$ 3.002,20</w:t>
            </w:r>
          </w:p>
        </w:tc>
      </w:tr>
      <w:tr w:rsidR="00DE1BB2" w:rsidRPr="00DE1BB2" w14:paraId="512A675A"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68903D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w:t>
            </w:r>
          </w:p>
        </w:tc>
        <w:tc>
          <w:tcPr>
            <w:tcW w:w="952" w:type="dxa"/>
            <w:tcBorders>
              <w:top w:val="nil"/>
              <w:left w:val="nil"/>
              <w:bottom w:val="single" w:sz="4" w:space="0" w:color="auto"/>
              <w:right w:val="single" w:sz="4" w:space="0" w:color="auto"/>
            </w:tcBorders>
            <w:shd w:val="clear" w:color="auto" w:fill="auto"/>
            <w:noWrap/>
            <w:vAlign w:val="center"/>
            <w:hideMark/>
          </w:tcPr>
          <w:p w14:paraId="416637B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267509</w:t>
            </w:r>
          </w:p>
        </w:tc>
        <w:tc>
          <w:tcPr>
            <w:tcW w:w="2341" w:type="dxa"/>
            <w:tcBorders>
              <w:top w:val="nil"/>
              <w:left w:val="nil"/>
              <w:bottom w:val="single" w:sz="4" w:space="0" w:color="auto"/>
              <w:right w:val="single" w:sz="4" w:space="0" w:color="auto"/>
            </w:tcBorders>
            <w:shd w:val="clear" w:color="auto" w:fill="auto"/>
            <w:vAlign w:val="center"/>
            <w:hideMark/>
          </w:tcPr>
          <w:p w14:paraId="09750A35"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ALOPURINOL 300MG</w:t>
            </w:r>
          </w:p>
        </w:tc>
        <w:tc>
          <w:tcPr>
            <w:tcW w:w="863" w:type="dxa"/>
            <w:tcBorders>
              <w:top w:val="nil"/>
              <w:left w:val="nil"/>
              <w:bottom w:val="single" w:sz="4" w:space="0" w:color="auto"/>
              <w:right w:val="single" w:sz="4" w:space="0" w:color="auto"/>
            </w:tcBorders>
            <w:shd w:val="clear" w:color="auto" w:fill="auto"/>
            <w:vAlign w:val="center"/>
            <w:hideMark/>
          </w:tcPr>
          <w:p w14:paraId="6A153DB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4BEE552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14481D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w:t>
            </w:r>
          </w:p>
        </w:tc>
        <w:tc>
          <w:tcPr>
            <w:tcW w:w="1010" w:type="dxa"/>
            <w:tcBorders>
              <w:top w:val="nil"/>
              <w:left w:val="nil"/>
              <w:bottom w:val="single" w:sz="4" w:space="0" w:color="auto"/>
              <w:right w:val="single" w:sz="4" w:space="0" w:color="auto"/>
            </w:tcBorders>
            <w:shd w:val="clear" w:color="auto" w:fill="auto"/>
            <w:noWrap/>
            <w:vAlign w:val="center"/>
            <w:hideMark/>
          </w:tcPr>
          <w:p w14:paraId="0C351CE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R$ 23,38</w:t>
            </w:r>
          </w:p>
        </w:tc>
        <w:tc>
          <w:tcPr>
            <w:tcW w:w="1760" w:type="dxa"/>
            <w:tcBorders>
              <w:top w:val="nil"/>
              <w:left w:val="nil"/>
              <w:bottom w:val="single" w:sz="4" w:space="0" w:color="auto"/>
              <w:right w:val="single" w:sz="4" w:space="0" w:color="auto"/>
            </w:tcBorders>
            <w:shd w:val="clear" w:color="auto" w:fill="auto"/>
            <w:noWrap/>
            <w:vAlign w:val="center"/>
            <w:hideMark/>
          </w:tcPr>
          <w:p w14:paraId="6CA3561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R$ 935,20</w:t>
            </w:r>
          </w:p>
        </w:tc>
      </w:tr>
      <w:tr w:rsidR="00DE1BB2" w:rsidRPr="00DE1BB2" w14:paraId="5812E19E" w14:textId="77777777" w:rsidTr="00EB6184">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2CBCE1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16</w:t>
            </w:r>
          </w:p>
        </w:tc>
        <w:tc>
          <w:tcPr>
            <w:tcW w:w="952" w:type="dxa"/>
            <w:tcBorders>
              <w:top w:val="nil"/>
              <w:left w:val="nil"/>
              <w:bottom w:val="single" w:sz="4" w:space="0" w:color="auto"/>
              <w:right w:val="single" w:sz="4" w:space="0" w:color="auto"/>
            </w:tcBorders>
            <w:shd w:val="clear" w:color="auto" w:fill="auto"/>
            <w:noWrap/>
            <w:vAlign w:val="center"/>
            <w:hideMark/>
          </w:tcPr>
          <w:p w14:paraId="3FAF60B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446264</w:t>
            </w:r>
          </w:p>
        </w:tc>
        <w:tc>
          <w:tcPr>
            <w:tcW w:w="2341" w:type="dxa"/>
            <w:tcBorders>
              <w:top w:val="nil"/>
              <w:left w:val="nil"/>
              <w:bottom w:val="single" w:sz="4" w:space="0" w:color="auto"/>
              <w:right w:val="single" w:sz="4" w:space="0" w:color="auto"/>
            </w:tcBorders>
            <w:shd w:val="clear" w:color="auto" w:fill="auto"/>
            <w:vAlign w:val="center"/>
            <w:hideMark/>
          </w:tcPr>
          <w:p w14:paraId="461E2412"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AMBROXOL CLORIDRATO 3MG/ML 120 ML</w:t>
            </w:r>
          </w:p>
        </w:tc>
        <w:tc>
          <w:tcPr>
            <w:tcW w:w="863" w:type="dxa"/>
            <w:tcBorders>
              <w:top w:val="nil"/>
              <w:left w:val="nil"/>
              <w:bottom w:val="single" w:sz="4" w:space="0" w:color="auto"/>
              <w:right w:val="single" w:sz="4" w:space="0" w:color="auto"/>
            </w:tcBorders>
            <w:shd w:val="clear" w:color="auto" w:fill="auto"/>
            <w:vAlign w:val="center"/>
            <w:hideMark/>
          </w:tcPr>
          <w:p w14:paraId="0D5AAD5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AB8C48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4D58A51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6.000</w:t>
            </w:r>
          </w:p>
        </w:tc>
        <w:tc>
          <w:tcPr>
            <w:tcW w:w="1010" w:type="dxa"/>
            <w:tcBorders>
              <w:top w:val="nil"/>
              <w:left w:val="nil"/>
              <w:bottom w:val="single" w:sz="4" w:space="0" w:color="auto"/>
              <w:right w:val="single" w:sz="4" w:space="0" w:color="auto"/>
            </w:tcBorders>
            <w:shd w:val="clear" w:color="auto" w:fill="auto"/>
            <w:noWrap/>
            <w:vAlign w:val="center"/>
            <w:hideMark/>
          </w:tcPr>
          <w:p w14:paraId="5CC3589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R$ 9,31</w:t>
            </w:r>
          </w:p>
        </w:tc>
        <w:tc>
          <w:tcPr>
            <w:tcW w:w="1760" w:type="dxa"/>
            <w:tcBorders>
              <w:top w:val="nil"/>
              <w:left w:val="nil"/>
              <w:bottom w:val="single" w:sz="4" w:space="0" w:color="auto"/>
              <w:right w:val="single" w:sz="4" w:space="0" w:color="auto"/>
            </w:tcBorders>
            <w:shd w:val="clear" w:color="auto" w:fill="auto"/>
            <w:noWrap/>
            <w:vAlign w:val="center"/>
            <w:hideMark/>
          </w:tcPr>
          <w:p w14:paraId="4D29CFB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R$ 55.860,00</w:t>
            </w:r>
          </w:p>
        </w:tc>
      </w:tr>
      <w:tr w:rsidR="00DE1BB2" w:rsidRPr="00DE1BB2" w14:paraId="06A08161" w14:textId="77777777" w:rsidTr="00EB6184">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7665C7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17</w:t>
            </w:r>
          </w:p>
        </w:tc>
        <w:tc>
          <w:tcPr>
            <w:tcW w:w="952" w:type="dxa"/>
            <w:tcBorders>
              <w:top w:val="nil"/>
              <w:left w:val="nil"/>
              <w:bottom w:val="single" w:sz="4" w:space="0" w:color="auto"/>
              <w:right w:val="single" w:sz="4" w:space="0" w:color="auto"/>
            </w:tcBorders>
            <w:shd w:val="clear" w:color="auto" w:fill="auto"/>
            <w:noWrap/>
            <w:vAlign w:val="center"/>
            <w:hideMark/>
          </w:tcPr>
          <w:p w14:paraId="5CF5200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446263</w:t>
            </w:r>
          </w:p>
        </w:tc>
        <w:tc>
          <w:tcPr>
            <w:tcW w:w="2341" w:type="dxa"/>
            <w:tcBorders>
              <w:top w:val="nil"/>
              <w:left w:val="nil"/>
              <w:bottom w:val="single" w:sz="4" w:space="0" w:color="auto"/>
              <w:right w:val="single" w:sz="4" w:space="0" w:color="auto"/>
            </w:tcBorders>
            <w:shd w:val="clear" w:color="auto" w:fill="auto"/>
            <w:vAlign w:val="center"/>
            <w:hideMark/>
          </w:tcPr>
          <w:p w14:paraId="42DBC474"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AMBROXOL CLORIDRATO 6MG/ML120 ML</w:t>
            </w:r>
          </w:p>
        </w:tc>
        <w:tc>
          <w:tcPr>
            <w:tcW w:w="863" w:type="dxa"/>
            <w:tcBorders>
              <w:top w:val="nil"/>
              <w:left w:val="nil"/>
              <w:bottom w:val="single" w:sz="4" w:space="0" w:color="auto"/>
              <w:right w:val="single" w:sz="4" w:space="0" w:color="auto"/>
            </w:tcBorders>
            <w:shd w:val="clear" w:color="auto" w:fill="auto"/>
            <w:vAlign w:val="center"/>
            <w:hideMark/>
          </w:tcPr>
          <w:p w14:paraId="040C6A4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B564BA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68A2584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6.000</w:t>
            </w:r>
          </w:p>
        </w:tc>
        <w:tc>
          <w:tcPr>
            <w:tcW w:w="1010" w:type="dxa"/>
            <w:tcBorders>
              <w:top w:val="nil"/>
              <w:left w:val="nil"/>
              <w:bottom w:val="single" w:sz="4" w:space="0" w:color="auto"/>
              <w:right w:val="single" w:sz="4" w:space="0" w:color="auto"/>
            </w:tcBorders>
            <w:shd w:val="clear" w:color="auto" w:fill="auto"/>
            <w:noWrap/>
            <w:vAlign w:val="center"/>
            <w:hideMark/>
          </w:tcPr>
          <w:p w14:paraId="3720B42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R$ 18,68</w:t>
            </w:r>
          </w:p>
        </w:tc>
        <w:tc>
          <w:tcPr>
            <w:tcW w:w="1760" w:type="dxa"/>
            <w:tcBorders>
              <w:top w:val="nil"/>
              <w:left w:val="nil"/>
              <w:bottom w:val="single" w:sz="4" w:space="0" w:color="auto"/>
              <w:right w:val="single" w:sz="4" w:space="0" w:color="auto"/>
            </w:tcBorders>
            <w:shd w:val="clear" w:color="auto" w:fill="auto"/>
            <w:noWrap/>
            <w:vAlign w:val="center"/>
            <w:hideMark/>
          </w:tcPr>
          <w:p w14:paraId="7CACA77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R$ 112.080,00</w:t>
            </w:r>
          </w:p>
        </w:tc>
      </w:tr>
      <w:tr w:rsidR="00DE1BB2" w:rsidRPr="00DE1BB2" w14:paraId="5EA7A32C" w14:textId="77777777" w:rsidTr="00EB6184">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02C4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18</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7400331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267511</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14:paraId="46B46D71"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AMINOFILINA 100MG </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12D7668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6C85717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565F621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14:paraId="2443B1B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R$ 3,73</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5404FE9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R$ 373,00</w:t>
            </w:r>
          </w:p>
        </w:tc>
      </w:tr>
      <w:tr w:rsidR="00DE1BB2" w:rsidRPr="00DE1BB2" w14:paraId="2D94D22C"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02BB14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19</w:t>
            </w:r>
          </w:p>
        </w:tc>
        <w:tc>
          <w:tcPr>
            <w:tcW w:w="952" w:type="dxa"/>
            <w:tcBorders>
              <w:top w:val="nil"/>
              <w:left w:val="nil"/>
              <w:bottom w:val="single" w:sz="4" w:space="0" w:color="auto"/>
              <w:right w:val="single" w:sz="4" w:space="0" w:color="auto"/>
            </w:tcBorders>
            <w:shd w:val="clear" w:color="auto" w:fill="auto"/>
            <w:noWrap/>
            <w:vAlign w:val="center"/>
            <w:hideMark/>
          </w:tcPr>
          <w:p w14:paraId="073D49B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267510</w:t>
            </w:r>
          </w:p>
        </w:tc>
        <w:tc>
          <w:tcPr>
            <w:tcW w:w="2341" w:type="dxa"/>
            <w:tcBorders>
              <w:top w:val="nil"/>
              <w:left w:val="nil"/>
              <w:bottom w:val="single" w:sz="4" w:space="0" w:color="auto"/>
              <w:right w:val="single" w:sz="4" w:space="0" w:color="auto"/>
            </w:tcBorders>
            <w:shd w:val="clear" w:color="auto" w:fill="auto"/>
            <w:vAlign w:val="center"/>
            <w:hideMark/>
          </w:tcPr>
          <w:p w14:paraId="55419F30"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AMIODARONA 200MG </w:t>
            </w:r>
          </w:p>
        </w:tc>
        <w:tc>
          <w:tcPr>
            <w:tcW w:w="863" w:type="dxa"/>
            <w:tcBorders>
              <w:top w:val="nil"/>
              <w:left w:val="nil"/>
              <w:bottom w:val="single" w:sz="4" w:space="0" w:color="auto"/>
              <w:right w:val="single" w:sz="4" w:space="0" w:color="auto"/>
            </w:tcBorders>
            <w:shd w:val="clear" w:color="auto" w:fill="auto"/>
            <w:vAlign w:val="center"/>
            <w:hideMark/>
          </w:tcPr>
          <w:p w14:paraId="5184C6A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w:t>
            </w:r>
          </w:p>
        </w:tc>
        <w:tc>
          <w:tcPr>
            <w:tcW w:w="1463" w:type="dxa"/>
            <w:tcBorders>
              <w:top w:val="nil"/>
              <w:left w:val="nil"/>
              <w:bottom w:val="single" w:sz="4" w:space="0" w:color="auto"/>
              <w:right w:val="single" w:sz="4" w:space="0" w:color="auto"/>
            </w:tcBorders>
            <w:shd w:val="clear" w:color="auto" w:fill="auto"/>
            <w:vAlign w:val="center"/>
            <w:hideMark/>
          </w:tcPr>
          <w:p w14:paraId="6DC518A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3D4FBCC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250</w:t>
            </w:r>
          </w:p>
        </w:tc>
        <w:tc>
          <w:tcPr>
            <w:tcW w:w="1010" w:type="dxa"/>
            <w:tcBorders>
              <w:top w:val="nil"/>
              <w:left w:val="nil"/>
              <w:bottom w:val="single" w:sz="4" w:space="0" w:color="auto"/>
              <w:right w:val="single" w:sz="4" w:space="0" w:color="auto"/>
            </w:tcBorders>
            <w:shd w:val="clear" w:color="auto" w:fill="auto"/>
            <w:noWrap/>
            <w:vAlign w:val="center"/>
            <w:hideMark/>
          </w:tcPr>
          <w:p w14:paraId="3709C66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R$ 29,99</w:t>
            </w:r>
          </w:p>
        </w:tc>
        <w:tc>
          <w:tcPr>
            <w:tcW w:w="1760" w:type="dxa"/>
            <w:tcBorders>
              <w:top w:val="nil"/>
              <w:left w:val="nil"/>
              <w:bottom w:val="single" w:sz="4" w:space="0" w:color="auto"/>
              <w:right w:val="single" w:sz="4" w:space="0" w:color="auto"/>
            </w:tcBorders>
            <w:shd w:val="clear" w:color="auto" w:fill="auto"/>
            <w:noWrap/>
            <w:vAlign w:val="center"/>
            <w:hideMark/>
          </w:tcPr>
          <w:p w14:paraId="0D0C57E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R$ 7.497,50</w:t>
            </w:r>
          </w:p>
        </w:tc>
      </w:tr>
      <w:tr w:rsidR="00DE1BB2" w:rsidRPr="00DE1BB2" w14:paraId="46C72B99" w14:textId="77777777" w:rsidTr="00EB6184">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14F9DA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w:t>
            </w:r>
          </w:p>
        </w:tc>
        <w:tc>
          <w:tcPr>
            <w:tcW w:w="952" w:type="dxa"/>
            <w:tcBorders>
              <w:top w:val="nil"/>
              <w:left w:val="nil"/>
              <w:bottom w:val="single" w:sz="4" w:space="0" w:color="auto"/>
              <w:right w:val="single" w:sz="4" w:space="0" w:color="auto"/>
            </w:tcBorders>
            <w:shd w:val="clear" w:color="auto" w:fill="auto"/>
            <w:noWrap/>
            <w:vAlign w:val="center"/>
            <w:hideMark/>
          </w:tcPr>
          <w:p w14:paraId="265EF37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267512</w:t>
            </w:r>
          </w:p>
        </w:tc>
        <w:tc>
          <w:tcPr>
            <w:tcW w:w="2341" w:type="dxa"/>
            <w:tcBorders>
              <w:top w:val="nil"/>
              <w:left w:val="nil"/>
              <w:bottom w:val="single" w:sz="4" w:space="0" w:color="auto"/>
              <w:right w:val="single" w:sz="4" w:space="0" w:color="auto"/>
            </w:tcBorders>
            <w:shd w:val="clear" w:color="auto" w:fill="auto"/>
            <w:vAlign w:val="center"/>
            <w:hideMark/>
          </w:tcPr>
          <w:p w14:paraId="23AE1A9B" w14:textId="77777777" w:rsidR="00DE1BB2" w:rsidRPr="00DE1BB2" w:rsidRDefault="00DE1BB2" w:rsidP="00EB6184">
            <w:pPr>
              <w:spacing w:after="0" w:line="240" w:lineRule="auto"/>
              <w:rPr>
                <w:rFonts w:ascii="Arial" w:eastAsia="Times New Roman" w:hAnsi="Arial" w:cs="Arial"/>
                <w:color w:val="000000"/>
                <w:sz w:val="16"/>
                <w:szCs w:val="16"/>
                <w:lang w:eastAsia="pt-BR"/>
              </w:rPr>
            </w:pPr>
            <w:proofErr w:type="gramStart"/>
            <w:r w:rsidRPr="00DE1BB2">
              <w:rPr>
                <w:rFonts w:ascii="Arial" w:eastAsia="Times New Roman" w:hAnsi="Arial" w:cs="Arial"/>
                <w:color w:val="000000"/>
                <w:sz w:val="16"/>
                <w:szCs w:val="16"/>
                <w:lang w:eastAsia="pt-BR"/>
              </w:rPr>
              <w:t>AMITRIPTILINA  CLORIDRATO</w:t>
            </w:r>
            <w:proofErr w:type="gramEnd"/>
            <w:r w:rsidRPr="00DE1BB2">
              <w:rPr>
                <w:rFonts w:ascii="Arial" w:eastAsia="Times New Roman" w:hAnsi="Arial" w:cs="Arial"/>
                <w:color w:val="000000"/>
                <w:sz w:val="16"/>
                <w:szCs w:val="16"/>
                <w:lang w:eastAsia="pt-BR"/>
              </w:rPr>
              <w:t xml:space="preserve"> 25MG</w:t>
            </w:r>
          </w:p>
        </w:tc>
        <w:tc>
          <w:tcPr>
            <w:tcW w:w="863" w:type="dxa"/>
            <w:tcBorders>
              <w:top w:val="nil"/>
              <w:left w:val="nil"/>
              <w:bottom w:val="single" w:sz="4" w:space="0" w:color="auto"/>
              <w:right w:val="single" w:sz="4" w:space="0" w:color="auto"/>
            </w:tcBorders>
            <w:shd w:val="clear" w:color="auto" w:fill="auto"/>
            <w:vAlign w:val="center"/>
            <w:hideMark/>
          </w:tcPr>
          <w:p w14:paraId="693F7D0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w:t>
            </w:r>
          </w:p>
        </w:tc>
        <w:tc>
          <w:tcPr>
            <w:tcW w:w="1463" w:type="dxa"/>
            <w:tcBorders>
              <w:top w:val="nil"/>
              <w:left w:val="nil"/>
              <w:bottom w:val="single" w:sz="4" w:space="0" w:color="auto"/>
              <w:right w:val="single" w:sz="4" w:space="0" w:color="auto"/>
            </w:tcBorders>
            <w:shd w:val="clear" w:color="auto" w:fill="auto"/>
            <w:vAlign w:val="center"/>
            <w:hideMark/>
          </w:tcPr>
          <w:p w14:paraId="43AB814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58A780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15.000</w:t>
            </w:r>
          </w:p>
        </w:tc>
        <w:tc>
          <w:tcPr>
            <w:tcW w:w="1010" w:type="dxa"/>
            <w:tcBorders>
              <w:top w:val="nil"/>
              <w:left w:val="nil"/>
              <w:bottom w:val="single" w:sz="4" w:space="0" w:color="auto"/>
              <w:right w:val="single" w:sz="4" w:space="0" w:color="auto"/>
            </w:tcBorders>
            <w:shd w:val="clear" w:color="auto" w:fill="auto"/>
            <w:noWrap/>
            <w:vAlign w:val="center"/>
            <w:hideMark/>
          </w:tcPr>
          <w:p w14:paraId="4C2C519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R$ 16,19</w:t>
            </w:r>
          </w:p>
        </w:tc>
        <w:tc>
          <w:tcPr>
            <w:tcW w:w="1760" w:type="dxa"/>
            <w:tcBorders>
              <w:top w:val="nil"/>
              <w:left w:val="nil"/>
              <w:bottom w:val="single" w:sz="4" w:space="0" w:color="auto"/>
              <w:right w:val="single" w:sz="4" w:space="0" w:color="auto"/>
            </w:tcBorders>
            <w:shd w:val="clear" w:color="auto" w:fill="auto"/>
            <w:noWrap/>
            <w:vAlign w:val="center"/>
            <w:hideMark/>
          </w:tcPr>
          <w:p w14:paraId="5B437AB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R$ 242.850,00</w:t>
            </w:r>
          </w:p>
        </w:tc>
      </w:tr>
      <w:tr w:rsidR="00DE1BB2" w:rsidRPr="00DE1BB2" w14:paraId="42E71BB1"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1E06F1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21</w:t>
            </w:r>
          </w:p>
        </w:tc>
        <w:tc>
          <w:tcPr>
            <w:tcW w:w="952" w:type="dxa"/>
            <w:tcBorders>
              <w:top w:val="nil"/>
              <w:left w:val="nil"/>
              <w:bottom w:val="single" w:sz="4" w:space="0" w:color="auto"/>
              <w:right w:val="single" w:sz="4" w:space="0" w:color="auto"/>
            </w:tcBorders>
            <w:shd w:val="clear" w:color="auto" w:fill="auto"/>
            <w:noWrap/>
            <w:vAlign w:val="center"/>
            <w:hideMark/>
          </w:tcPr>
          <w:p w14:paraId="7A137FE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271090</w:t>
            </w:r>
          </w:p>
        </w:tc>
        <w:tc>
          <w:tcPr>
            <w:tcW w:w="2341" w:type="dxa"/>
            <w:tcBorders>
              <w:top w:val="nil"/>
              <w:left w:val="nil"/>
              <w:bottom w:val="single" w:sz="4" w:space="0" w:color="auto"/>
              <w:right w:val="single" w:sz="4" w:space="0" w:color="auto"/>
            </w:tcBorders>
            <w:shd w:val="clear" w:color="auto" w:fill="auto"/>
            <w:vAlign w:val="center"/>
            <w:hideMark/>
          </w:tcPr>
          <w:p w14:paraId="591EAEFD"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AMOXICILINA 250MG/5ML 60 ML</w:t>
            </w:r>
          </w:p>
        </w:tc>
        <w:tc>
          <w:tcPr>
            <w:tcW w:w="863" w:type="dxa"/>
            <w:tcBorders>
              <w:top w:val="nil"/>
              <w:left w:val="nil"/>
              <w:bottom w:val="single" w:sz="4" w:space="0" w:color="auto"/>
              <w:right w:val="single" w:sz="4" w:space="0" w:color="auto"/>
            </w:tcBorders>
            <w:shd w:val="clear" w:color="auto" w:fill="auto"/>
            <w:vAlign w:val="center"/>
            <w:hideMark/>
          </w:tcPr>
          <w:p w14:paraId="092BF34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621D78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0B56D20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6.000</w:t>
            </w:r>
          </w:p>
        </w:tc>
        <w:tc>
          <w:tcPr>
            <w:tcW w:w="1010" w:type="dxa"/>
            <w:tcBorders>
              <w:top w:val="nil"/>
              <w:left w:val="nil"/>
              <w:bottom w:val="single" w:sz="4" w:space="0" w:color="auto"/>
              <w:right w:val="single" w:sz="4" w:space="0" w:color="auto"/>
            </w:tcBorders>
            <w:shd w:val="clear" w:color="auto" w:fill="auto"/>
            <w:noWrap/>
            <w:vAlign w:val="center"/>
            <w:hideMark/>
          </w:tcPr>
          <w:p w14:paraId="1CC42AF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R$ 14,29</w:t>
            </w:r>
          </w:p>
        </w:tc>
        <w:tc>
          <w:tcPr>
            <w:tcW w:w="1760" w:type="dxa"/>
            <w:tcBorders>
              <w:top w:val="nil"/>
              <w:left w:val="nil"/>
              <w:bottom w:val="single" w:sz="4" w:space="0" w:color="auto"/>
              <w:right w:val="single" w:sz="4" w:space="0" w:color="auto"/>
            </w:tcBorders>
            <w:shd w:val="clear" w:color="auto" w:fill="auto"/>
            <w:noWrap/>
            <w:vAlign w:val="center"/>
            <w:hideMark/>
          </w:tcPr>
          <w:p w14:paraId="2CB1FA9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R$ 85.740,00</w:t>
            </w:r>
          </w:p>
        </w:tc>
      </w:tr>
      <w:tr w:rsidR="00DE1BB2" w:rsidRPr="00DE1BB2" w14:paraId="1027403F" w14:textId="77777777" w:rsidTr="00EB6184">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71E2EE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22</w:t>
            </w:r>
          </w:p>
        </w:tc>
        <w:tc>
          <w:tcPr>
            <w:tcW w:w="952" w:type="dxa"/>
            <w:tcBorders>
              <w:top w:val="nil"/>
              <w:left w:val="nil"/>
              <w:bottom w:val="single" w:sz="4" w:space="0" w:color="auto"/>
              <w:right w:val="single" w:sz="4" w:space="0" w:color="auto"/>
            </w:tcBorders>
            <w:shd w:val="clear" w:color="auto" w:fill="auto"/>
            <w:noWrap/>
            <w:vAlign w:val="center"/>
            <w:hideMark/>
          </w:tcPr>
          <w:p w14:paraId="1BFAAA2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271217</w:t>
            </w:r>
          </w:p>
        </w:tc>
        <w:tc>
          <w:tcPr>
            <w:tcW w:w="2341" w:type="dxa"/>
            <w:tcBorders>
              <w:top w:val="nil"/>
              <w:left w:val="nil"/>
              <w:bottom w:val="single" w:sz="4" w:space="0" w:color="auto"/>
              <w:right w:val="single" w:sz="4" w:space="0" w:color="auto"/>
            </w:tcBorders>
            <w:shd w:val="clear" w:color="auto" w:fill="auto"/>
            <w:vAlign w:val="center"/>
            <w:hideMark/>
          </w:tcPr>
          <w:p w14:paraId="7A5DE677"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AMOXILINA 500 MG + CLAVULANATO 125 MG COMPRIMIDO</w:t>
            </w:r>
          </w:p>
        </w:tc>
        <w:tc>
          <w:tcPr>
            <w:tcW w:w="863" w:type="dxa"/>
            <w:tcBorders>
              <w:top w:val="nil"/>
              <w:left w:val="nil"/>
              <w:bottom w:val="single" w:sz="4" w:space="0" w:color="auto"/>
              <w:right w:val="single" w:sz="4" w:space="0" w:color="auto"/>
            </w:tcBorders>
            <w:shd w:val="clear" w:color="auto" w:fill="auto"/>
            <w:vAlign w:val="center"/>
            <w:hideMark/>
          </w:tcPr>
          <w:p w14:paraId="7F5F56B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078DC10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6434208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8.330</w:t>
            </w:r>
          </w:p>
        </w:tc>
        <w:tc>
          <w:tcPr>
            <w:tcW w:w="1010" w:type="dxa"/>
            <w:tcBorders>
              <w:top w:val="nil"/>
              <w:left w:val="nil"/>
              <w:bottom w:val="single" w:sz="4" w:space="0" w:color="auto"/>
              <w:right w:val="single" w:sz="4" w:space="0" w:color="auto"/>
            </w:tcBorders>
            <w:shd w:val="clear" w:color="auto" w:fill="auto"/>
            <w:noWrap/>
            <w:vAlign w:val="center"/>
            <w:hideMark/>
          </w:tcPr>
          <w:p w14:paraId="3ED1EC0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R$ 191,70</w:t>
            </w:r>
          </w:p>
        </w:tc>
        <w:tc>
          <w:tcPr>
            <w:tcW w:w="1760" w:type="dxa"/>
            <w:tcBorders>
              <w:top w:val="nil"/>
              <w:left w:val="nil"/>
              <w:bottom w:val="single" w:sz="4" w:space="0" w:color="auto"/>
              <w:right w:val="single" w:sz="4" w:space="0" w:color="auto"/>
            </w:tcBorders>
            <w:shd w:val="clear" w:color="auto" w:fill="auto"/>
            <w:noWrap/>
            <w:vAlign w:val="center"/>
            <w:hideMark/>
          </w:tcPr>
          <w:p w14:paraId="1659DAB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R$ 1.596.861,00</w:t>
            </w:r>
          </w:p>
        </w:tc>
      </w:tr>
      <w:tr w:rsidR="00DE1BB2" w:rsidRPr="00DE1BB2" w14:paraId="5D520CA1"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CD86E1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23</w:t>
            </w:r>
          </w:p>
        </w:tc>
        <w:tc>
          <w:tcPr>
            <w:tcW w:w="952" w:type="dxa"/>
            <w:tcBorders>
              <w:top w:val="nil"/>
              <w:left w:val="nil"/>
              <w:bottom w:val="single" w:sz="4" w:space="0" w:color="auto"/>
              <w:right w:val="single" w:sz="4" w:space="0" w:color="auto"/>
            </w:tcBorders>
            <w:shd w:val="clear" w:color="auto" w:fill="auto"/>
            <w:noWrap/>
            <w:vAlign w:val="center"/>
            <w:hideMark/>
          </w:tcPr>
          <w:p w14:paraId="2604C4A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271089</w:t>
            </w:r>
          </w:p>
        </w:tc>
        <w:tc>
          <w:tcPr>
            <w:tcW w:w="2341" w:type="dxa"/>
            <w:tcBorders>
              <w:top w:val="nil"/>
              <w:left w:val="nil"/>
              <w:bottom w:val="single" w:sz="4" w:space="0" w:color="auto"/>
              <w:right w:val="single" w:sz="4" w:space="0" w:color="auto"/>
            </w:tcBorders>
            <w:shd w:val="clear" w:color="auto" w:fill="auto"/>
            <w:vAlign w:val="center"/>
            <w:hideMark/>
          </w:tcPr>
          <w:p w14:paraId="1FF8C8AF"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AMOXICILINA 500MG</w:t>
            </w:r>
          </w:p>
        </w:tc>
        <w:tc>
          <w:tcPr>
            <w:tcW w:w="863" w:type="dxa"/>
            <w:tcBorders>
              <w:top w:val="nil"/>
              <w:left w:val="nil"/>
              <w:bottom w:val="single" w:sz="4" w:space="0" w:color="auto"/>
              <w:right w:val="single" w:sz="4" w:space="0" w:color="auto"/>
            </w:tcBorders>
            <w:shd w:val="clear" w:color="auto" w:fill="auto"/>
            <w:vAlign w:val="center"/>
            <w:hideMark/>
          </w:tcPr>
          <w:p w14:paraId="263793C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c/21</w:t>
            </w:r>
          </w:p>
        </w:tc>
        <w:tc>
          <w:tcPr>
            <w:tcW w:w="1463" w:type="dxa"/>
            <w:tcBorders>
              <w:top w:val="nil"/>
              <w:left w:val="nil"/>
              <w:bottom w:val="single" w:sz="4" w:space="0" w:color="auto"/>
              <w:right w:val="single" w:sz="4" w:space="0" w:color="auto"/>
            </w:tcBorders>
            <w:shd w:val="clear" w:color="auto" w:fill="auto"/>
            <w:vAlign w:val="center"/>
            <w:hideMark/>
          </w:tcPr>
          <w:p w14:paraId="3D2D079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CÁPSULA</w:t>
            </w:r>
          </w:p>
        </w:tc>
        <w:tc>
          <w:tcPr>
            <w:tcW w:w="863" w:type="dxa"/>
            <w:tcBorders>
              <w:top w:val="nil"/>
              <w:left w:val="nil"/>
              <w:bottom w:val="single" w:sz="4" w:space="0" w:color="auto"/>
              <w:right w:val="single" w:sz="4" w:space="0" w:color="auto"/>
            </w:tcBorders>
            <w:shd w:val="clear" w:color="auto" w:fill="auto"/>
            <w:noWrap/>
            <w:vAlign w:val="center"/>
            <w:hideMark/>
          </w:tcPr>
          <w:p w14:paraId="038924F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11.900</w:t>
            </w:r>
          </w:p>
        </w:tc>
        <w:tc>
          <w:tcPr>
            <w:tcW w:w="1010" w:type="dxa"/>
            <w:tcBorders>
              <w:top w:val="nil"/>
              <w:left w:val="nil"/>
              <w:bottom w:val="single" w:sz="4" w:space="0" w:color="auto"/>
              <w:right w:val="single" w:sz="4" w:space="0" w:color="auto"/>
            </w:tcBorders>
            <w:shd w:val="clear" w:color="auto" w:fill="auto"/>
            <w:noWrap/>
            <w:vAlign w:val="center"/>
            <w:hideMark/>
          </w:tcPr>
          <w:p w14:paraId="3F5AF96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R$ 23,81</w:t>
            </w:r>
          </w:p>
        </w:tc>
        <w:tc>
          <w:tcPr>
            <w:tcW w:w="1760" w:type="dxa"/>
            <w:tcBorders>
              <w:top w:val="nil"/>
              <w:left w:val="nil"/>
              <w:bottom w:val="single" w:sz="4" w:space="0" w:color="auto"/>
              <w:right w:val="single" w:sz="4" w:space="0" w:color="auto"/>
            </w:tcBorders>
            <w:shd w:val="clear" w:color="auto" w:fill="auto"/>
            <w:noWrap/>
            <w:vAlign w:val="center"/>
            <w:hideMark/>
          </w:tcPr>
          <w:p w14:paraId="201EEC0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R$ 283.339,00</w:t>
            </w:r>
          </w:p>
        </w:tc>
      </w:tr>
      <w:tr w:rsidR="00DE1BB2" w:rsidRPr="00DE1BB2" w14:paraId="5ADBD28C" w14:textId="77777777" w:rsidTr="00EB618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FBB63E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24</w:t>
            </w:r>
          </w:p>
        </w:tc>
        <w:tc>
          <w:tcPr>
            <w:tcW w:w="952" w:type="dxa"/>
            <w:tcBorders>
              <w:top w:val="nil"/>
              <w:left w:val="nil"/>
              <w:bottom w:val="single" w:sz="4" w:space="0" w:color="auto"/>
              <w:right w:val="single" w:sz="4" w:space="0" w:color="auto"/>
            </w:tcBorders>
            <w:shd w:val="clear" w:color="auto" w:fill="auto"/>
            <w:noWrap/>
            <w:vAlign w:val="center"/>
            <w:hideMark/>
          </w:tcPr>
          <w:p w14:paraId="42F3EEC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267515</w:t>
            </w:r>
          </w:p>
        </w:tc>
        <w:tc>
          <w:tcPr>
            <w:tcW w:w="2341" w:type="dxa"/>
            <w:tcBorders>
              <w:top w:val="nil"/>
              <w:left w:val="nil"/>
              <w:bottom w:val="single" w:sz="4" w:space="0" w:color="auto"/>
              <w:right w:val="single" w:sz="4" w:space="0" w:color="auto"/>
            </w:tcBorders>
            <w:shd w:val="clear" w:color="auto" w:fill="auto"/>
            <w:vAlign w:val="center"/>
            <w:hideMark/>
          </w:tcPr>
          <w:p w14:paraId="231C370A"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AMPICILINA 500MG</w:t>
            </w:r>
          </w:p>
        </w:tc>
        <w:tc>
          <w:tcPr>
            <w:tcW w:w="863" w:type="dxa"/>
            <w:tcBorders>
              <w:top w:val="nil"/>
              <w:left w:val="nil"/>
              <w:bottom w:val="single" w:sz="4" w:space="0" w:color="auto"/>
              <w:right w:val="single" w:sz="4" w:space="0" w:color="auto"/>
            </w:tcBorders>
            <w:shd w:val="clear" w:color="auto" w:fill="auto"/>
            <w:vAlign w:val="center"/>
            <w:hideMark/>
          </w:tcPr>
          <w:p w14:paraId="0C783FF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c/24</w:t>
            </w:r>
          </w:p>
        </w:tc>
        <w:tc>
          <w:tcPr>
            <w:tcW w:w="1463" w:type="dxa"/>
            <w:tcBorders>
              <w:top w:val="nil"/>
              <w:left w:val="nil"/>
              <w:bottom w:val="single" w:sz="4" w:space="0" w:color="auto"/>
              <w:right w:val="single" w:sz="4" w:space="0" w:color="auto"/>
            </w:tcBorders>
            <w:shd w:val="clear" w:color="auto" w:fill="auto"/>
            <w:vAlign w:val="center"/>
            <w:hideMark/>
          </w:tcPr>
          <w:p w14:paraId="7C39DB1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5295DED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210</w:t>
            </w:r>
          </w:p>
        </w:tc>
        <w:tc>
          <w:tcPr>
            <w:tcW w:w="1010" w:type="dxa"/>
            <w:tcBorders>
              <w:top w:val="nil"/>
              <w:left w:val="nil"/>
              <w:bottom w:val="single" w:sz="4" w:space="0" w:color="auto"/>
              <w:right w:val="single" w:sz="4" w:space="0" w:color="auto"/>
            </w:tcBorders>
            <w:shd w:val="clear" w:color="auto" w:fill="auto"/>
            <w:noWrap/>
            <w:vAlign w:val="center"/>
            <w:hideMark/>
          </w:tcPr>
          <w:p w14:paraId="5A92927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R$ 47,78</w:t>
            </w:r>
          </w:p>
        </w:tc>
        <w:tc>
          <w:tcPr>
            <w:tcW w:w="1760" w:type="dxa"/>
            <w:tcBorders>
              <w:top w:val="nil"/>
              <w:left w:val="nil"/>
              <w:bottom w:val="single" w:sz="4" w:space="0" w:color="auto"/>
              <w:right w:val="single" w:sz="4" w:space="0" w:color="auto"/>
            </w:tcBorders>
            <w:shd w:val="clear" w:color="auto" w:fill="auto"/>
            <w:noWrap/>
            <w:vAlign w:val="center"/>
            <w:hideMark/>
          </w:tcPr>
          <w:p w14:paraId="440A514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R$ 10.033,80</w:t>
            </w:r>
          </w:p>
        </w:tc>
      </w:tr>
      <w:tr w:rsidR="00DE1BB2" w:rsidRPr="00DE1BB2" w14:paraId="405B6CB2"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E293DF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w:t>
            </w:r>
          </w:p>
        </w:tc>
        <w:tc>
          <w:tcPr>
            <w:tcW w:w="952" w:type="dxa"/>
            <w:tcBorders>
              <w:top w:val="nil"/>
              <w:left w:val="nil"/>
              <w:bottom w:val="single" w:sz="4" w:space="0" w:color="auto"/>
              <w:right w:val="single" w:sz="4" w:space="0" w:color="auto"/>
            </w:tcBorders>
            <w:shd w:val="clear" w:color="auto" w:fill="auto"/>
            <w:noWrap/>
            <w:vAlign w:val="center"/>
            <w:hideMark/>
          </w:tcPr>
          <w:p w14:paraId="4F3A34C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268896</w:t>
            </w:r>
          </w:p>
        </w:tc>
        <w:tc>
          <w:tcPr>
            <w:tcW w:w="2341" w:type="dxa"/>
            <w:tcBorders>
              <w:top w:val="nil"/>
              <w:left w:val="nil"/>
              <w:bottom w:val="single" w:sz="4" w:space="0" w:color="auto"/>
              <w:right w:val="single" w:sz="4" w:space="0" w:color="auto"/>
            </w:tcBorders>
            <w:shd w:val="clear" w:color="auto" w:fill="auto"/>
            <w:vAlign w:val="center"/>
            <w:hideMark/>
          </w:tcPr>
          <w:p w14:paraId="07074AD4"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ANLODIPINO, BESILATO 10 MG</w:t>
            </w:r>
          </w:p>
        </w:tc>
        <w:tc>
          <w:tcPr>
            <w:tcW w:w="863" w:type="dxa"/>
            <w:tcBorders>
              <w:top w:val="nil"/>
              <w:left w:val="nil"/>
              <w:bottom w:val="single" w:sz="4" w:space="0" w:color="auto"/>
              <w:right w:val="single" w:sz="4" w:space="0" w:color="auto"/>
            </w:tcBorders>
            <w:shd w:val="clear" w:color="auto" w:fill="auto"/>
            <w:vAlign w:val="center"/>
            <w:hideMark/>
          </w:tcPr>
          <w:p w14:paraId="3DCE51A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2F1F34B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5B35D0B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3.330</w:t>
            </w:r>
          </w:p>
        </w:tc>
        <w:tc>
          <w:tcPr>
            <w:tcW w:w="1010" w:type="dxa"/>
            <w:tcBorders>
              <w:top w:val="nil"/>
              <w:left w:val="nil"/>
              <w:bottom w:val="single" w:sz="4" w:space="0" w:color="auto"/>
              <w:right w:val="single" w:sz="4" w:space="0" w:color="auto"/>
            </w:tcBorders>
            <w:shd w:val="clear" w:color="auto" w:fill="auto"/>
            <w:noWrap/>
            <w:vAlign w:val="center"/>
            <w:hideMark/>
          </w:tcPr>
          <w:p w14:paraId="3A94782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R$ 17,89</w:t>
            </w:r>
          </w:p>
        </w:tc>
        <w:tc>
          <w:tcPr>
            <w:tcW w:w="1760" w:type="dxa"/>
            <w:tcBorders>
              <w:top w:val="nil"/>
              <w:left w:val="nil"/>
              <w:bottom w:val="single" w:sz="4" w:space="0" w:color="auto"/>
              <w:right w:val="single" w:sz="4" w:space="0" w:color="auto"/>
            </w:tcBorders>
            <w:shd w:val="clear" w:color="auto" w:fill="auto"/>
            <w:noWrap/>
            <w:vAlign w:val="center"/>
            <w:hideMark/>
          </w:tcPr>
          <w:p w14:paraId="6CD19C0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R$ 59.573,70</w:t>
            </w:r>
          </w:p>
        </w:tc>
      </w:tr>
      <w:tr w:rsidR="00DE1BB2" w:rsidRPr="00DE1BB2" w14:paraId="32FC7E4E"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E65AC5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w:t>
            </w:r>
          </w:p>
        </w:tc>
        <w:tc>
          <w:tcPr>
            <w:tcW w:w="952" w:type="dxa"/>
            <w:tcBorders>
              <w:top w:val="nil"/>
              <w:left w:val="nil"/>
              <w:bottom w:val="single" w:sz="4" w:space="0" w:color="auto"/>
              <w:right w:val="single" w:sz="4" w:space="0" w:color="auto"/>
            </w:tcBorders>
            <w:shd w:val="clear" w:color="auto" w:fill="auto"/>
            <w:noWrap/>
            <w:vAlign w:val="center"/>
            <w:hideMark/>
          </w:tcPr>
          <w:p w14:paraId="6D90C6D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272434</w:t>
            </w:r>
          </w:p>
        </w:tc>
        <w:tc>
          <w:tcPr>
            <w:tcW w:w="2341" w:type="dxa"/>
            <w:tcBorders>
              <w:top w:val="nil"/>
              <w:left w:val="nil"/>
              <w:bottom w:val="single" w:sz="4" w:space="0" w:color="auto"/>
              <w:right w:val="single" w:sz="4" w:space="0" w:color="auto"/>
            </w:tcBorders>
            <w:shd w:val="clear" w:color="auto" w:fill="auto"/>
            <w:vAlign w:val="center"/>
            <w:hideMark/>
          </w:tcPr>
          <w:p w14:paraId="66281185"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ANLODIPINO, BESILATO 5 MG</w:t>
            </w:r>
          </w:p>
        </w:tc>
        <w:tc>
          <w:tcPr>
            <w:tcW w:w="863" w:type="dxa"/>
            <w:tcBorders>
              <w:top w:val="nil"/>
              <w:left w:val="nil"/>
              <w:bottom w:val="single" w:sz="4" w:space="0" w:color="auto"/>
              <w:right w:val="single" w:sz="4" w:space="0" w:color="auto"/>
            </w:tcBorders>
            <w:shd w:val="clear" w:color="auto" w:fill="auto"/>
            <w:vAlign w:val="center"/>
            <w:hideMark/>
          </w:tcPr>
          <w:p w14:paraId="2A35142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5153DBA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91ED00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8.330</w:t>
            </w:r>
          </w:p>
        </w:tc>
        <w:tc>
          <w:tcPr>
            <w:tcW w:w="1010" w:type="dxa"/>
            <w:tcBorders>
              <w:top w:val="nil"/>
              <w:left w:val="nil"/>
              <w:bottom w:val="single" w:sz="4" w:space="0" w:color="auto"/>
              <w:right w:val="single" w:sz="4" w:space="0" w:color="auto"/>
            </w:tcBorders>
            <w:shd w:val="clear" w:color="auto" w:fill="auto"/>
            <w:noWrap/>
            <w:vAlign w:val="center"/>
            <w:hideMark/>
          </w:tcPr>
          <w:p w14:paraId="4E1EF95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R$ 8,78</w:t>
            </w:r>
          </w:p>
        </w:tc>
        <w:tc>
          <w:tcPr>
            <w:tcW w:w="1760" w:type="dxa"/>
            <w:tcBorders>
              <w:top w:val="nil"/>
              <w:left w:val="nil"/>
              <w:bottom w:val="single" w:sz="4" w:space="0" w:color="auto"/>
              <w:right w:val="single" w:sz="4" w:space="0" w:color="auto"/>
            </w:tcBorders>
            <w:shd w:val="clear" w:color="auto" w:fill="auto"/>
            <w:noWrap/>
            <w:vAlign w:val="center"/>
            <w:hideMark/>
          </w:tcPr>
          <w:p w14:paraId="154FD71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R$ 73.137,40</w:t>
            </w:r>
          </w:p>
        </w:tc>
      </w:tr>
      <w:tr w:rsidR="00DE1BB2" w:rsidRPr="00DE1BB2" w14:paraId="709682EC" w14:textId="77777777" w:rsidTr="00EB618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B86391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w:t>
            </w:r>
          </w:p>
        </w:tc>
        <w:tc>
          <w:tcPr>
            <w:tcW w:w="952" w:type="dxa"/>
            <w:tcBorders>
              <w:top w:val="nil"/>
              <w:left w:val="nil"/>
              <w:bottom w:val="single" w:sz="4" w:space="0" w:color="auto"/>
              <w:right w:val="single" w:sz="4" w:space="0" w:color="auto"/>
            </w:tcBorders>
            <w:shd w:val="clear" w:color="auto" w:fill="auto"/>
            <w:noWrap/>
            <w:vAlign w:val="center"/>
            <w:hideMark/>
          </w:tcPr>
          <w:p w14:paraId="074947D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267518</w:t>
            </w:r>
          </w:p>
        </w:tc>
        <w:tc>
          <w:tcPr>
            <w:tcW w:w="2341" w:type="dxa"/>
            <w:tcBorders>
              <w:top w:val="nil"/>
              <w:left w:val="nil"/>
              <w:bottom w:val="single" w:sz="4" w:space="0" w:color="auto"/>
              <w:right w:val="single" w:sz="4" w:space="0" w:color="auto"/>
            </w:tcBorders>
            <w:shd w:val="clear" w:color="auto" w:fill="auto"/>
            <w:vAlign w:val="center"/>
            <w:hideMark/>
          </w:tcPr>
          <w:p w14:paraId="215652E2"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ATENOLOL 100MG</w:t>
            </w:r>
          </w:p>
        </w:tc>
        <w:tc>
          <w:tcPr>
            <w:tcW w:w="863" w:type="dxa"/>
            <w:tcBorders>
              <w:top w:val="nil"/>
              <w:left w:val="nil"/>
              <w:bottom w:val="single" w:sz="4" w:space="0" w:color="auto"/>
              <w:right w:val="single" w:sz="4" w:space="0" w:color="auto"/>
            </w:tcBorders>
            <w:shd w:val="clear" w:color="auto" w:fill="auto"/>
            <w:vAlign w:val="center"/>
            <w:hideMark/>
          </w:tcPr>
          <w:p w14:paraId="07B6760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7DDAC0C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C22BB7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340</w:t>
            </w:r>
          </w:p>
        </w:tc>
        <w:tc>
          <w:tcPr>
            <w:tcW w:w="1010" w:type="dxa"/>
            <w:tcBorders>
              <w:top w:val="nil"/>
              <w:left w:val="nil"/>
              <w:bottom w:val="single" w:sz="4" w:space="0" w:color="auto"/>
              <w:right w:val="single" w:sz="4" w:space="0" w:color="auto"/>
            </w:tcBorders>
            <w:shd w:val="clear" w:color="auto" w:fill="auto"/>
            <w:noWrap/>
            <w:vAlign w:val="center"/>
            <w:hideMark/>
          </w:tcPr>
          <w:p w14:paraId="6B7F3D3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R$ 37,74</w:t>
            </w:r>
          </w:p>
        </w:tc>
        <w:tc>
          <w:tcPr>
            <w:tcW w:w="1760" w:type="dxa"/>
            <w:tcBorders>
              <w:top w:val="nil"/>
              <w:left w:val="nil"/>
              <w:bottom w:val="single" w:sz="4" w:space="0" w:color="auto"/>
              <w:right w:val="single" w:sz="4" w:space="0" w:color="auto"/>
            </w:tcBorders>
            <w:shd w:val="clear" w:color="auto" w:fill="auto"/>
            <w:noWrap/>
            <w:vAlign w:val="center"/>
            <w:hideMark/>
          </w:tcPr>
          <w:p w14:paraId="0B5C578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R$ 12.831,60</w:t>
            </w:r>
          </w:p>
        </w:tc>
      </w:tr>
      <w:tr w:rsidR="00DE1BB2" w:rsidRPr="00DE1BB2" w14:paraId="754E82A0" w14:textId="77777777" w:rsidTr="00EB618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929905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28</w:t>
            </w:r>
          </w:p>
        </w:tc>
        <w:tc>
          <w:tcPr>
            <w:tcW w:w="952" w:type="dxa"/>
            <w:tcBorders>
              <w:top w:val="nil"/>
              <w:left w:val="nil"/>
              <w:bottom w:val="single" w:sz="4" w:space="0" w:color="auto"/>
              <w:right w:val="single" w:sz="4" w:space="0" w:color="auto"/>
            </w:tcBorders>
            <w:shd w:val="clear" w:color="auto" w:fill="auto"/>
            <w:noWrap/>
            <w:vAlign w:val="center"/>
            <w:hideMark/>
          </w:tcPr>
          <w:p w14:paraId="2A94511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267516</w:t>
            </w:r>
          </w:p>
        </w:tc>
        <w:tc>
          <w:tcPr>
            <w:tcW w:w="2341" w:type="dxa"/>
            <w:tcBorders>
              <w:top w:val="nil"/>
              <w:left w:val="nil"/>
              <w:bottom w:val="single" w:sz="4" w:space="0" w:color="auto"/>
              <w:right w:val="single" w:sz="4" w:space="0" w:color="auto"/>
            </w:tcBorders>
            <w:shd w:val="clear" w:color="auto" w:fill="auto"/>
            <w:vAlign w:val="center"/>
            <w:hideMark/>
          </w:tcPr>
          <w:p w14:paraId="16F70119"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ATENOLOL 25MG</w:t>
            </w:r>
          </w:p>
        </w:tc>
        <w:tc>
          <w:tcPr>
            <w:tcW w:w="863" w:type="dxa"/>
            <w:tcBorders>
              <w:top w:val="nil"/>
              <w:left w:val="nil"/>
              <w:bottom w:val="single" w:sz="4" w:space="0" w:color="auto"/>
              <w:right w:val="single" w:sz="4" w:space="0" w:color="auto"/>
            </w:tcBorders>
            <w:shd w:val="clear" w:color="auto" w:fill="auto"/>
            <w:vAlign w:val="center"/>
            <w:hideMark/>
          </w:tcPr>
          <w:p w14:paraId="1CF1E29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068E91C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67B276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8.330</w:t>
            </w:r>
          </w:p>
        </w:tc>
        <w:tc>
          <w:tcPr>
            <w:tcW w:w="1010" w:type="dxa"/>
            <w:tcBorders>
              <w:top w:val="nil"/>
              <w:left w:val="nil"/>
              <w:bottom w:val="single" w:sz="4" w:space="0" w:color="auto"/>
              <w:right w:val="single" w:sz="4" w:space="0" w:color="auto"/>
            </w:tcBorders>
            <w:shd w:val="clear" w:color="auto" w:fill="auto"/>
            <w:noWrap/>
            <w:vAlign w:val="center"/>
            <w:hideMark/>
          </w:tcPr>
          <w:p w14:paraId="5DA294E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R$ 6,23</w:t>
            </w:r>
          </w:p>
        </w:tc>
        <w:tc>
          <w:tcPr>
            <w:tcW w:w="1760" w:type="dxa"/>
            <w:tcBorders>
              <w:top w:val="nil"/>
              <w:left w:val="nil"/>
              <w:bottom w:val="single" w:sz="4" w:space="0" w:color="auto"/>
              <w:right w:val="single" w:sz="4" w:space="0" w:color="auto"/>
            </w:tcBorders>
            <w:shd w:val="clear" w:color="auto" w:fill="auto"/>
            <w:noWrap/>
            <w:vAlign w:val="center"/>
            <w:hideMark/>
          </w:tcPr>
          <w:p w14:paraId="4136FB2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R$ 51.895,90</w:t>
            </w:r>
          </w:p>
        </w:tc>
      </w:tr>
      <w:tr w:rsidR="00DE1BB2" w:rsidRPr="00DE1BB2" w14:paraId="7581846F" w14:textId="77777777" w:rsidTr="00EB618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FF6247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w:t>
            </w:r>
          </w:p>
        </w:tc>
        <w:tc>
          <w:tcPr>
            <w:tcW w:w="952" w:type="dxa"/>
            <w:tcBorders>
              <w:top w:val="nil"/>
              <w:left w:val="nil"/>
              <w:bottom w:val="single" w:sz="4" w:space="0" w:color="auto"/>
              <w:right w:val="single" w:sz="4" w:space="0" w:color="auto"/>
            </w:tcBorders>
            <w:shd w:val="clear" w:color="auto" w:fill="auto"/>
            <w:noWrap/>
            <w:vAlign w:val="center"/>
            <w:hideMark/>
          </w:tcPr>
          <w:p w14:paraId="00E0E7A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267517</w:t>
            </w:r>
          </w:p>
        </w:tc>
        <w:tc>
          <w:tcPr>
            <w:tcW w:w="2341" w:type="dxa"/>
            <w:tcBorders>
              <w:top w:val="nil"/>
              <w:left w:val="nil"/>
              <w:bottom w:val="single" w:sz="4" w:space="0" w:color="auto"/>
              <w:right w:val="single" w:sz="4" w:space="0" w:color="auto"/>
            </w:tcBorders>
            <w:shd w:val="clear" w:color="auto" w:fill="auto"/>
            <w:vAlign w:val="center"/>
            <w:hideMark/>
          </w:tcPr>
          <w:p w14:paraId="4F24D5E0"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ATENOLOL 50MG</w:t>
            </w:r>
          </w:p>
        </w:tc>
        <w:tc>
          <w:tcPr>
            <w:tcW w:w="863" w:type="dxa"/>
            <w:tcBorders>
              <w:top w:val="nil"/>
              <w:left w:val="nil"/>
              <w:bottom w:val="single" w:sz="4" w:space="0" w:color="auto"/>
              <w:right w:val="single" w:sz="4" w:space="0" w:color="auto"/>
            </w:tcBorders>
            <w:shd w:val="clear" w:color="auto" w:fill="auto"/>
            <w:vAlign w:val="center"/>
            <w:hideMark/>
          </w:tcPr>
          <w:p w14:paraId="532DE02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21FCD4B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7B79522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5.005</w:t>
            </w:r>
          </w:p>
        </w:tc>
        <w:tc>
          <w:tcPr>
            <w:tcW w:w="1010" w:type="dxa"/>
            <w:tcBorders>
              <w:top w:val="nil"/>
              <w:left w:val="nil"/>
              <w:bottom w:val="single" w:sz="4" w:space="0" w:color="auto"/>
              <w:right w:val="single" w:sz="4" w:space="0" w:color="auto"/>
            </w:tcBorders>
            <w:shd w:val="clear" w:color="auto" w:fill="auto"/>
            <w:noWrap/>
            <w:vAlign w:val="center"/>
            <w:hideMark/>
          </w:tcPr>
          <w:p w14:paraId="7852CFE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R$ 14,89</w:t>
            </w:r>
          </w:p>
        </w:tc>
        <w:tc>
          <w:tcPr>
            <w:tcW w:w="1760" w:type="dxa"/>
            <w:tcBorders>
              <w:top w:val="nil"/>
              <w:left w:val="nil"/>
              <w:bottom w:val="single" w:sz="4" w:space="0" w:color="auto"/>
              <w:right w:val="single" w:sz="4" w:space="0" w:color="auto"/>
            </w:tcBorders>
            <w:shd w:val="clear" w:color="auto" w:fill="auto"/>
            <w:noWrap/>
            <w:vAlign w:val="center"/>
            <w:hideMark/>
          </w:tcPr>
          <w:p w14:paraId="1BFDDFD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R$ 74.524,45</w:t>
            </w:r>
          </w:p>
        </w:tc>
      </w:tr>
      <w:tr w:rsidR="00DE1BB2" w:rsidRPr="00DE1BB2" w14:paraId="227585FD"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4C2992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w:t>
            </w:r>
          </w:p>
        </w:tc>
        <w:tc>
          <w:tcPr>
            <w:tcW w:w="952" w:type="dxa"/>
            <w:tcBorders>
              <w:top w:val="nil"/>
              <w:left w:val="nil"/>
              <w:bottom w:val="single" w:sz="4" w:space="0" w:color="auto"/>
              <w:right w:val="single" w:sz="4" w:space="0" w:color="auto"/>
            </w:tcBorders>
            <w:shd w:val="clear" w:color="auto" w:fill="auto"/>
            <w:noWrap/>
            <w:vAlign w:val="center"/>
            <w:hideMark/>
          </w:tcPr>
          <w:p w14:paraId="387A265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267140</w:t>
            </w:r>
          </w:p>
        </w:tc>
        <w:tc>
          <w:tcPr>
            <w:tcW w:w="2341" w:type="dxa"/>
            <w:tcBorders>
              <w:top w:val="nil"/>
              <w:left w:val="nil"/>
              <w:bottom w:val="single" w:sz="4" w:space="0" w:color="auto"/>
              <w:right w:val="single" w:sz="4" w:space="0" w:color="auto"/>
            </w:tcBorders>
            <w:shd w:val="clear" w:color="auto" w:fill="auto"/>
            <w:vAlign w:val="center"/>
            <w:hideMark/>
          </w:tcPr>
          <w:p w14:paraId="411DA1C9"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AZITROMICINA 500MG</w:t>
            </w:r>
          </w:p>
        </w:tc>
        <w:tc>
          <w:tcPr>
            <w:tcW w:w="863" w:type="dxa"/>
            <w:tcBorders>
              <w:top w:val="nil"/>
              <w:left w:val="nil"/>
              <w:bottom w:val="single" w:sz="4" w:space="0" w:color="auto"/>
              <w:right w:val="single" w:sz="4" w:space="0" w:color="auto"/>
            </w:tcBorders>
            <w:shd w:val="clear" w:color="auto" w:fill="auto"/>
            <w:vAlign w:val="center"/>
            <w:hideMark/>
          </w:tcPr>
          <w:p w14:paraId="28D46F1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w:t>
            </w:r>
          </w:p>
        </w:tc>
        <w:tc>
          <w:tcPr>
            <w:tcW w:w="1463" w:type="dxa"/>
            <w:tcBorders>
              <w:top w:val="nil"/>
              <w:left w:val="nil"/>
              <w:bottom w:val="single" w:sz="4" w:space="0" w:color="auto"/>
              <w:right w:val="single" w:sz="4" w:space="0" w:color="auto"/>
            </w:tcBorders>
            <w:shd w:val="clear" w:color="auto" w:fill="auto"/>
            <w:vAlign w:val="center"/>
            <w:hideMark/>
          </w:tcPr>
          <w:p w14:paraId="78B7963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360B487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40.000</w:t>
            </w:r>
          </w:p>
        </w:tc>
        <w:tc>
          <w:tcPr>
            <w:tcW w:w="1010" w:type="dxa"/>
            <w:tcBorders>
              <w:top w:val="nil"/>
              <w:left w:val="nil"/>
              <w:bottom w:val="single" w:sz="4" w:space="0" w:color="auto"/>
              <w:right w:val="single" w:sz="4" w:space="0" w:color="auto"/>
            </w:tcBorders>
            <w:shd w:val="clear" w:color="auto" w:fill="auto"/>
            <w:noWrap/>
            <w:vAlign w:val="center"/>
            <w:hideMark/>
          </w:tcPr>
          <w:p w14:paraId="69E736B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R$ 39,74</w:t>
            </w:r>
          </w:p>
        </w:tc>
        <w:tc>
          <w:tcPr>
            <w:tcW w:w="1760" w:type="dxa"/>
            <w:tcBorders>
              <w:top w:val="nil"/>
              <w:left w:val="nil"/>
              <w:bottom w:val="single" w:sz="4" w:space="0" w:color="auto"/>
              <w:right w:val="single" w:sz="4" w:space="0" w:color="auto"/>
            </w:tcBorders>
            <w:shd w:val="clear" w:color="auto" w:fill="auto"/>
            <w:noWrap/>
            <w:vAlign w:val="center"/>
            <w:hideMark/>
          </w:tcPr>
          <w:p w14:paraId="662B33F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R$ 1.589.600,00</w:t>
            </w:r>
          </w:p>
        </w:tc>
      </w:tr>
      <w:tr w:rsidR="00DE1BB2" w:rsidRPr="00DE1BB2" w14:paraId="6FE11BBD" w14:textId="77777777" w:rsidTr="00EB6184">
        <w:trPr>
          <w:trHeight w:val="12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1A20D0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31</w:t>
            </w:r>
          </w:p>
        </w:tc>
        <w:tc>
          <w:tcPr>
            <w:tcW w:w="952" w:type="dxa"/>
            <w:tcBorders>
              <w:top w:val="nil"/>
              <w:left w:val="nil"/>
              <w:bottom w:val="single" w:sz="4" w:space="0" w:color="auto"/>
              <w:right w:val="single" w:sz="4" w:space="0" w:color="auto"/>
            </w:tcBorders>
            <w:shd w:val="clear" w:color="auto" w:fill="auto"/>
            <w:noWrap/>
            <w:vAlign w:val="center"/>
            <w:hideMark/>
          </w:tcPr>
          <w:p w14:paraId="10DAC8B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268949</w:t>
            </w:r>
          </w:p>
        </w:tc>
        <w:tc>
          <w:tcPr>
            <w:tcW w:w="2341" w:type="dxa"/>
            <w:tcBorders>
              <w:top w:val="nil"/>
              <w:left w:val="nil"/>
              <w:bottom w:val="single" w:sz="4" w:space="0" w:color="auto"/>
              <w:right w:val="single" w:sz="4" w:space="0" w:color="auto"/>
            </w:tcBorders>
            <w:shd w:val="clear" w:color="auto" w:fill="auto"/>
            <w:vAlign w:val="center"/>
            <w:hideMark/>
          </w:tcPr>
          <w:p w14:paraId="3453FCE3"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AZITROMICINA Dosagem: 40 MG/ML Apresentação: Suspensão Oral</w:t>
            </w:r>
          </w:p>
        </w:tc>
        <w:tc>
          <w:tcPr>
            <w:tcW w:w="863" w:type="dxa"/>
            <w:tcBorders>
              <w:top w:val="nil"/>
              <w:left w:val="nil"/>
              <w:bottom w:val="single" w:sz="4" w:space="0" w:color="auto"/>
              <w:right w:val="single" w:sz="4" w:space="0" w:color="auto"/>
            </w:tcBorders>
            <w:shd w:val="clear" w:color="auto" w:fill="auto"/>
            <w:vAlign w:val="center"/>
            <w:hideMark/>
          </w:tcPr>
          <w:p w14:paraId="15195E7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949D87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71013F6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6.000</w:t>
            </w:r>
          </w:p>
        </w:tc>
        <w:tc>
          <w:tcPr>
            <w:tcW w:w="1010" w:type="dxa"/>
            <w:tcBorders>
              <w:top w:val="nil"/>
              <w:left w:val="nil"/>
              <w:bottom w:val="single" w:sz="4" w:space="0" w:color="auto"/>
              <w:right w:val="single" w:sz="4" w:space="0" w:color="auto"/>
            </w:tcBorders>
            <w:shd w:val="clear" w:color="auto" w:fill="auto"/>
            <w:noWrap/>
            <w:vAlign w:val="center"/>
            <w:hideMark/>
          </w:tcPr>
          <w:p w14:paraId="57E9BF1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R$ 46,29</w:t>
            </w:r>
          </w:p>
        </w:tc>
        <w:tc>
          <w:tcPr>
            <w:tcW w:w="1760" w:type="dxa"/>
            <w:tcBorders>
              <w:top w:val="nil"/>
              <w:left w:val="nil"/>
              <w:bottom w:val="single" w:sz="4" w:space="0" w:color="auto"/>
              <w:right w:val="single" w:sz="4" w:space="0" w:color="auto"/>
            </w:tcBorders>
            <w:shd w:val="clear" w:color="auto" w:fill="auto"/>
            <w:noWrap/>
            <w:vAlign w:val="center"/>
            <w:hideMark/>
          </w:tcPr>
          <w:p w14:paraId="3D548E3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R$ 277.740,00</w:t>
            </w:r>
          </w:p>
        </w:tc>
      </w:tr>
      <w:tr w:rsidR="00DE1BB2" w:rsidRPr="00DE1BB2" w14:paraId="152A4E91" w14:textId="77777777" w:rsidTr="00EB6184">
        <w:trPr>
          <w:trHeight w:val="15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9F2053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w:t>
            </w:r>
          </w:p>
        </w:tc>
        <w:tc>
          <w:tcPr>
            <w:tcW w:w="952" w:type="dxa"/>
            <w:tcBorders>
              <w:top w:val="nil"/>
              <w:left w:val="nil"/>
              <w:bottom w:val="single" w:sz="4" w:space="0" w:color="auto"/>
              <w:right w:val="single" w:sz="4" w:space="0" w:color="auto"/>
            </w:tcBorders>
            <w:shd w:val="clear" w:color="auto" w:fill="auto"/>
            <w:noWrap/>
            <w:vAlign w:val="center"/>
            <w:hideMark/>
          </w:tcPr>
          <w:p w14:paraId="44BFDE6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267907</w:t>
            </w:r>
          </w:p>
        </w:tc>
        <w:tc>
          <w:tcPr>
            <w:tcW w:w="2341" w:type="dxa"/>
            <w:tcBorders>
              <w:top w:val="nil"/>
              <w:left w:val="nil"/>
              <w:bottom w:val="single" w:sz="4" w:space="0" w:color="auto"/>
              <w:right w:val="single" w:sz="4" w:space="0" w:color="auto"/>
            </w:tcBorders>
            <w:shd w:val="clear" w:color="auto" w:fill="auto"/>
            <w:vAlign w:val="center"/>
            <w:hideMark/>
          </w:tcPr>
          <w:p w14:paraId="0FC52A09"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BECLOMETASONA DIPROPIONATO 400MCG/ML - SUSPENSÃO PARA INALAÇÃO - FLACONETE 2ML </w:t>
            </w:r>
          </w:p>
        </w:tc>
        <w:tc>
          <w:tcPr>
            <w:tcW w:w="863" w:type="dxa"/>
            <w:tcBorders>
              <w:top w:val="nil"/>
              <w:left w:val="nil"/>
              <w:bottom w:val="single" w:sz="4" w:space="0" w:color="auto"/>
              <w:right w:val="single" w:sz="4" w:space="0" w:color="auto"/>
            </w:tcBorders>
            <w:shd w:val="clear" w:color="auto" w:fill="auto"/>
            <w:vAlign w:val="center"/>
            <w:hideMark/>
          </w:tcPr>
          <w:p w14:paraId="19EA495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4C0CD05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22A29BB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010" w:type="dxa"/>
            <w:tcBorders>
              <w:top w:val="nil"/>
              <w:left w:val="nil"/>
              <w:bottom w:val="single" w:sz="4" w:space="0" w:color="auto"/>
              <w:right w:val="single" w:sz="4" w:space="0" w:color="auto"/>
            </w:tcBorders>
            <w:shd w:val="clear" w:color="auto" w:fill="auto"/>
            <w:noWrap/>
            <w:vAlign w:val="center"/>
            <w:hideMark/>
          </w:tcPr>
          <w:p w14:paraId="533C6EB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R$ 64,48</w:t>
            </w:r>
          </w:p>
        </w:tc>
        <w:tc>
          <w:tcPr>
            <w:tcW w:w="1760" w:type="dxa"/>
            <w:tcBorders>
              <w:top w:val="nil"/>
              <w:left w:val="nil"/>
              <w:bottom w:val="single" w:sz="4" w:space="0" w:color="auto"/>
              <w:right w:val="single" w:sz="4" w:space="0" w:color="auto"/>
            </w:tcBorders>
            <w:shd w:val="clear" w:color="auto" w:fill="auto"/>
            <w:noWrap/>
            <w:vAlign w:val="center"/>
            <w:hideMark/>
          </w:tcPr>
          <w:p w14:paraId="5070DF1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R$ 32.240,00</w:t>
            </w:r>
          </w:p>
        </w:tc>
      </w:tr>
      <w:tr w:rsidR="00DE1BB2" w:rsidRPr="00DE1BB2" w14:paraId="6A4507CF" w14:textId="77777777" w:rsidTr="00EB6184">
        <w:trPr>
          <w:trHeight w:val="12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314DDC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33</w:t>
            </w:r>
          </w:p>
        </w:tc>
        <w:tc>
          <w:tcPr>
            <w:tcW w:w="952" w:type="dxa"/>
            <w:tcBorders>
              <w:top w:val="nil"/>
              <w:left w:val="nil"/>
              <w:bottom w:val="single" w:sz="4" w:space="0" w:color="auto"/>
              <w:right w:val="single" w:sz="4" w:space="0" w:color="auto"/>
            </w:tcBorders>
            <w:shd w:val="clear" w:color="auto" w:fill="auto"/>
            <w:noWrap/>
            <w:vAlign w:val="center"/>
            <w:hideMark/>
          </w:tcPr>
          <w:p w14:paraId="228CF19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267582</w:t>
            </w:r>
          </w:p>
        </w:tc>
        <w:tc>
          <w:tcPr>
            <w:tcW w:w="2341" w:type="dxa"/>
            <w:tcBorders>
              <w:top w:val="nil"/>
              <w:left w:val="nil"/>
              <w:bottom w:val="single" w:sz="4" w:space="0" w:color="auto"/>
              <w:right w:val="single" w:sz="4" w:space="0" w:color="auto"/>
            </w:tcBorders>
            <w:shd w:val="clear" w:color="auto" w:fill="auto"/>
            <w:vAlign w:val="center"/>
            <w:hideMark/>
          </w:tcPr>
          <w:p w14:paraId="141DD11B"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BECLOMETASONA DIPROPIONATO 50MCG/200 DOSES, SPRAY NASAL</w:t>
            </w:r>
          </w:p>
        </w:tc>
        <w:tc>
          <w:tcPr>
            <w:tcW w:w="863" w:type="dxa"/>
            <w:tcBorders>
              <w:top w:val="nil"/>
              <w:left w:val="nil"/>
              <w:bottom w:val="single" w:sz="4" w:space="0" w:color="auto"/>
              <w:right w:val="single" w:sz="4" w:space="0" w:color="auto"/>
            </w:tcBorders>
            <w:shd w:val="clear" w:color="auto" w:fill="auto"/>
            <w:vAlign w:val="center"/>
            <w:hideMark/>
          </w:tcPr>
          <w:p w14:paraId="56EBADB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2A73DBB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39C1931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010" w:type="dxa"/>
            <w:tcBorders>
              <w:top w:val="nil"/>
              <w:left w:val="nil"/>
              <w:bottom w:val="single" w:sz="4" w:space="0" w:color="auto"/>
              <w:right w:val="single" w:sz="4" w:space="0" w:color="auto"/>
            </w:tcBorders>
            <w:shd w:val="clear" w:color="auto" w:fill="auto"/>
            <w:noWrap/>
            <w:vAlign w:val="center"/>
            <w:hideMark/>
          </w:tcPr>
          <w:p w14:paraId="523594E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R$ 34,14</w:t>
            </w:r>
          </w:p>
        </w:tc>
        <w:tc>
          <w:tcPr>
            <w:tcW w:w="1760" w:type="dxa"/>
            <w:tcBorders>
              <w:top w:val="nil"/>
              <w:left w:val="nil"/>
              <w:bottom w:val="single" w:sz="4" w:space="0" w:color="auto"/>
              <w:right w:val="single" w:sz="4" w:space="0" w:color="auto"/>
            </w:tcBorders>
            <w:shd w:val="clear" w:color="auto" w:fill="auto"/>
            <w:noWrap/>
            <w:vAlign w:val="center"/>
            <w:hideMark/>
          </w:tcPr>
          <w:p w14:paraId="6C9D514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R$ 17.070,00</w:t>
            </w:r>
          </w:p>
        </w:tc>
      </w:tr>
      <w:tr w:rsidR="00DE1BB2" w:rsidRPr="00DE1BB2" w14:paraId="4876A3BA" w14:textId="77777777" w:rsidTr="00EB6184">
        <w:trPr>
          <w:trHeight w:val="17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5496E6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34</w:t>
            </w:r>
          </w:p>
        </w:tc>
        <w:tc>
          <w:tcPr>
            <w:tcW w:w="952" w:type="dxa"/>
            <w:tcBorders>
              <w:top w:val="nil"/>
              <w:left w:val="nil"/>
              <w:bottom w:val="single" w:sz="4" w:space="0" w:color="auto"/>
              <w:right w:val="single" w:sz="4" w:space="0" w:color="auto"/>
            </w:tcBorders>
            <w:shd w:val="clear" w:color="auto" w:fill="auto"/>
            <w:noWrap/>
            <w:vAlign w:val="center"/>
            <w:hideMark/>
          </w:tcPr>
          <w:p w14:paraId="1D1C8BC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267586</w:t>
            </w:r>
          </w:p>
        </w:tc>
        <w:tc>
          <w:tcPr>
            <w:tcW w:w="2341" w:type="dxa"/>
            <w:tcBorders>
              <w:top w:val="nil"/>
              <w:left w:val="nil"/>
              <w:bottom w:val="single" w:sz="4" w:space="0" w:color="auto"/>
              <w:right w:val="single" w:sz="4" w:space="0" w:color="auto"/>
            </w:tcBorders>
            <w:shd w:val="clear" w:color="auto" w:fill="auto"/>
            <w:vAlign w:val="center"/>
            <w:hideMark/>
          </w:tcPr>
          <w:p w14:paraId="6B2C2E62"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BECLOMETASONA DIPROPIONATO  200MCG/200 DOSES - CÁPSULAS INALATÓRIAS C/ INALADOR</w:t>
            </w:r>
          </w:p>
        </w:tc>
        <w:tc>
          <w:tcPr>
            <w:tcW w:w="863" w:type="dxa"/>
            <w:tcBorders>
              <w:top w:val="nil"/>
              <w:left w:val="nil"/>
              <w:bottom w:val="single" w:sz="4" w:space="0" w:color="auto"/>
              <w:right w:val="single" w:sz="4" w:space="0" w:color="auto"/>
            </w:tcBorders>
            <w:shd w:val="clear" w:color="auto" w:fill="auto"/>
            <w:vAlign w:val="center"/>
            <w:hideMark/>
          </w:tcPr>
          <w:p w14:paraId="18FC498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219EB26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602F609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010" w:type="dxa"/>
            <w:tcBorders>
              <w:top w:val="nil"/>
              <w:left w:val="nil"/>
              <w:bottom w:val="single" w:sz="4" w:space="0" w:color="auto"/>
              <w:right w:val="single" w:sz="4" w:space="0" w:color="auto"/>
            </w:tcBorders>
            <w:shd w:val="clear" w:color="auto" w:fill="auto"/>
            <w:noWrap/>
            <w:vAlign w:val="center"/>
            <w:hideMark/>
          </w:tcPr>
          <w:p w14:paraId="1498DFF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R$ 40,73</w:t>
            </w:r>
          </w:p>
        </w:tc>
        <w:tc>
          <w:tcPr>
            <w:tcW w:w="1760" w:type="dxa"/>
            <w:tcBorders>
              <w:top w:val="nil"/>
              <w:left w:val="nil"/>
              <w:bottom w:val="single" w:sz="4" w:space="0" w:color="auto"/>
              <w:right w:val="single" w:sz="4" w:space="0" w:color="auto"/>
            </w:tcBorders>
            <w:shd w:val="clear" w:color="auto" w:fill="auto"/>
            <w:noWrap/>
            <w:vAlign w:val="center"/>
            <w:hideMark/>
          </w:tcPr>
          <w:p w14:paraId="47D4C42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R$ 20.365,00</w:t>
            </w:r>
          </w:p>
        </w:tc>
      </w:tr>
      <w:tr w:rsidR="00DE1BB2" w:rsidRPr="00DE1BB2" w14:paraId="7E128126" w14:textId="77777777" w:rsidTr="00EB6184">
        <w:trPr>
          <w:trHeight w:val="204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3E4F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1B22F19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267590</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14:paraId="269B8B0C"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BECLOMETASONA DIPROPIONATO 250MCG/200 DOSES, SPRAY NASAL - FRASCO DOSEADOR COM AEROGADOR NASAL</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383206A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72351BF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7A7EA58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14:paraId="67A0FAF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R$ 44,20</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25C7D3B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R$ 22.100,00</w:t>
            </w:r>
          </w:p>
        </w:tc>
      </w:tr>
      <w:tr w:rsidR="00DE1BB2" w:rsidRPr="00DE1BB2" w14:paraId="7BDC789F" w14:textId="77777777" w:rsidTr="00EB6184">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6F1954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36</w:t>
            </w:r>
          </w:p>
        </w:tc>
        <w:tc>
          <w:tcPr>
            <w:tcW w:w="952" w:type="dxa"/>
            <w:tcBorders>
              <w:top w:val="nil"/>
              <w:left w:val="nil"/>
              <w:bottom w:val="single" w:sz="4" w:space="0" w:color="auto"/>
              <w:right w:val="single" w:sz="4" w:space="0" w:color="auto"/>
            </w:tcBorders>
            <w:shd w:val="clear" w:color="auto" w:fill="auto"/>
            <w:noWrap/>
            <w:vAlign w:val="center"/>
            <w:hideMark/>
          </w:tcPr>
          <w:p w14:paraId="1CF9869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266863</w:t>
            </w:r>
          </w:p>
        </w:tc>
        <w:tc>
          <w:tcPr>
            <w:tcW w:w="2341" w:type="dxa"/>
            <w:tcBorders>
              <w:top w:val="nil"/>
              <w:left w:val="nil"/>
              <w:bottom w:val="single" w:sz="4" w:space="0" w:color="auto"/>
              <w:right w:val="single" w:sz="4" w:space="0" w:color="auto"/>
            </w:tcBorders>
            <w:shd w:val="clear" w:color="auto" w:fill="auto"/>
            <w:vAlign w:val="center"/>
            <w:hideMark/>
          </w:tcPr>
          <w:p w14:paraId="2BADEE22"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METRONIDAZOL 40 MG/ML 100ML SUSPENSAO ORAL</w:t>
            </w:r>
          </w:p>
        </w:tc>
        <w:tc>
          <w:tcPr>
            <w:tcW w:w="863" w:type="dxa"/>
            <w:tcBorders>
              <w:top w:val="nil"/>
              <w:left w:val="nil"/>
              <w:bottom w:val="single" w:sz="4" w:space="0" w:color="auto"/>
              <w:right w:val="single" w:sz="4" w:space="0" w:color="auto"/>
            </w:tcBorders>
            <w:shd w:val="clear" w:color="auto" w:fill="auto"/>
            <w:vAlign w:val="center"/>
            <w:hideMark/>
          </w:tcPr>
          <w:p w14:paraId="4A95519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5D66D88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4D8D9D5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hideMark/>
          </w:tcPr>
          <w:p w14:paraId="4CDAEF5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R$ 10,67</w:t>
            </w:r>
          </w:p>
        </w:tc>
        <w:tc>
          <w:tcPr>
            <w:tcW w:w="1760" w:type="dxa"/>
            <w:tcBorders>
              <w:top w:val="nil"/>
              <w:left w:val="nil"/>
              <w:bottom w:val="single" w:sz="4" w:space="0" w:color="auto"/>
              <w:right w:val="single" w:sz="4" w:space="0" w:color="auto"/>
            </w:tcBorders>
            <w:shd w:val="clear" w:color="auto" w:fill="auto"/>
            <w:noWrap/>
            <w:vAlign w:val="center"/>
            <w:hideMark/>
          </w:tcPr>
          <w:p w14:paraId="061C044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R$ 10.670,00</w:t>
            </w:r>
          </w:p>
        </w:tc>
      </w:tr>
      <w:tr w:rsidR="00DE1BB2" w:rsidRPr="00DE1BB2" w14:paraId="1F0ACA06" w14:textId="77777777" w:rsidTr="00EB6184">
        <w:trPr>
          <w:trHeight w:val="12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40C566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37</w:t>
            </w:r>
          </w:p>
        </w:tc>
        <w:tc>
          <w:tcPr>
            <w:tcW w:w="952" w:type="dxa"/>
            <w:tcBorders>
              <w:top w:val="nil"/>
              <w:left w:val="nil"/>
              <w:bottom w:val="single" w:sz="4" w:space="0" w:color="auto"/>
              <w:right w:val="single" w:sz="4" w:space="0" w:color="auto"/>
            </w:tcBorders>
            <w:shd w:val="clear" w:color="auto" w:fill="auto"/>
            <w:noWrap/>
            <w:vAlign w:val="center"/>
            <w:hideMark/>
          </w:tcPr>
          <w:p w14:paraId="785AD9B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270613</w:t>
            </w:r>
          </w:p>
        </w:tc>
        <w:tc>
          <w:tcPr>
            <w:tcW w:w="2341" w:type="dxa"/>
            <w:tcBorders>
              <w:top w:val="nil"/>
              <w:left w:val="nil"/>
              <w:bottom w:val="single" w:sz="4" w:space="0" w:color="auto"/>
              <w:right w:val="single" w:sz="4" w:space="0" w:color="auto"/>
            </w:tcBorders>
            <w:shd w:val="clear" w:color="auto" w:fill="auto"/>
            <w:vAlign w:val="center"/>
            <w:hideMark/>
          </w:tcPr>
          <w:p w14:paraId="505F6C2B"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BENZILPENICILINA BENZATINA 600.000UI PÓ SOLUÇÃO INJETÁVEL</w:t>
            </w:r>
          </w:p>
        </w:tc>
        <w:tc>
          <w:tcPr>
            <w:tcW w:w="863" w:type="dxa"/>
            <w:tcBorders>
              <w:top w:val="nil"/>
              <w:left w:val="nil"/>
              <w:bottom w:val="single" w:sz="4" w:space="0" w:color="auto"/>
              <w:right w:val="single" w:sz="4" w:space="0" w:color="auto"/>
            </w:tcBorders>
            <w:shd w:val="clear" w:color="auto" w:fill="auto"/>
            <w:vAlign w:val="center"/>
            <w:hideMark/>
          </w:tcPr>
          <w:p w14:paraId="77C57F1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EA89A0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FR./AMPOLA</w:t>
            </w:r>
          </w:p>
        </w:tc>
        <w:tc>
          <w:tcPr>
            <w:tcW w:w="863" w:type="dxa"/>
            <w:tcBorders>
              <w:top w:val="nil"/>
              <w:left w:val="nil"/>
              <w:bottom w:val="single" w:sz="4" w:space="0" w:color="auto"/>
              <w:right w:val="single" w:sz="4" w:space="0" w:color="auto"/>
            </w:tcBorders>
            <w:shd w:val="clear" w:color="auto" w:fill="auto"/>
            <w:noWrap/>
            <w:vAlign w:val="center"/>
            <w:hideMark/>
          </w:tcPr>
          <w:p w14:paraId="5529B2E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25.000</w:t>
            </w:r>
          </w:p>
        </w:tc>
        <w:tc>
          <w:tcPr>
            <w:tcW w:w="1010" w:type="dxa"/>
            <w:tcBorders>
              <w:top w:val="nil"/>
              <w:left w:val="nil"/>
              <w:bottom w:val="single" w:sz="4" w:space="0" w:color="auto"/>
              <w:right w:val="single" w:sz="4" w:space="0" w:color="auto"/>
            </w:tcBorders>
            <w:shd w:val="clear" w:color="auto" w:fill="auto"/>
            <w:noWrap/>
            <w:vAlign w:val="center"/>
            <w:hideMark/>
          </w:tcPr>
          <w:p w14:paraId="3BC1BA0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R$ 7,37</w:t>
            </w:r>
          </w:p>
        </w:tc>
        <w:tc>
          <w:tcPr>
            <w:tcW w:w="1760" w:type="dxa"/>
            <w:tcBorders>
              <w:top w:val="nil"/>
              <w:left w:val="nil"/>
              <w:bottom w:val="single" w:sz="4" w:space="0" w:color="auto"/>
              <w:right w:val="single" w:sz="4" w:space="0" w:color="auto"/>
            </w:tcBorders>
            <w:shd w:val="clear" w:color="auto" w:fill="auto"/>
            <w:noWrap/>
            <w:vAlign w:val="center"/>
            <w:hideMark/>
          </w:tcPr>
          <w:p w14:paraId="1209DA5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R$ 184.250,00</w:t>
            </w:r>
          </w:p>
        </w:tc>
      </w:tr>
      <w:tr w:rsidR="00DE1BB2" w:rsidRPr="00DE1BB2" w14:paraId="44742F3C" w14:textId="77777777" w:rsidTr="00EB6184">
        <w:trPr>
          <w:trHeight w:val="12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BF5106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38</w:t>
            </w:r>
          </w:p>
        </w:tc>
        <w:tc>
          <w:tcPr>
            <w:tcW w:w="952" w:type="dxa"/>
            <w:tcBorders>
              <w:top w:val="nil"/>
              <w:left w:val="nil"/>
              <w:bottom w:val="single" w:sz="4" w:space="0" w:color="auto"/>
              <w:right w:val="single" w:sz="4" w:space="0" w:color="auto"/>
            </w:tcBorders>
            <w:shd w:val="clear" w:color="auto" w:fill="auto"/>
            <w:noWrap/>
            <w:vAlign w:val="center"/>
            <w:hideMark/>
          </w:tcPr>
          <w:p w14:paraId="038369E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270612</w:t>
            </w:r>
          </w:p>
        </w:tc>
        <w:tc>
          <w:tcPr>
            <w:tcW w:w="2341" w:type="dxa"/>
            <w:tcBorders>
              <w:top w:val="nil"/>
              <w:left w:val="nil"/>
              <w:bottom w:val="single" w:sz="4" w:space="0" w:color="auto"/>
              <w:right w:val="single" w:sz="4" w:space="0" w:color="auto"/>
            </w:tcBorders>
            <w:shd w:val="clear" w:color="auto" w:fill="auto"/>
            <w:vAlign w:val="center"/>
            <w:hideMark/>
          </w:tcPr>
          <w:p w14:paraId="6381BF91"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BENZILPENICILINA BENZATINA PÓ </w:t>
            </w:r>
            <w:proofErr w:type="gramStart"/>
            <w:r w:rsidRPr="00DE1BB2">
              <w:rPr>
                <w:rFonts w:ascii="Arial" w:eastAsia="Times New Roman" w:hAnsi="Arial" w:cs="Arial"/>
                <w:color w:val="000000"/>
                <w:sz w:val="16"/>
                <w:szCs w:val="16"/>
                <w:lang w:eastAsia="pt-BR"/>
              </w:rPr>
              <w:t>SOLUÇÃO  INJETÁVEL</w:t>
            </w:r>
            <w:proofErr w:type="gramEnd"/>
            <w:r w:rsidRPr="00DE1BB2">
              <w:rPr>
                <w:rFonts w:ascii="Arial" w:eastAsia="Times New Roman" w:hAnsi="Arial" w:cs="Arial"/>
                <w:color w:val="000000"/>
                <w:sz w:val="16"/>
                <w:szCs w:val="16"/>
                <w:lang w:eastAsia="pt-BR"/>
              </w:rPr>
              <w:t xml:space="preserve"> 1.200.000 UI </w:t>
            </w:r>
          </w:p>
        </w:tc>
        <w:tc>
          <w:tcPr>
            <w:tcW w:w="863" w:type="dxa"/>
            <w:tcBorders>
              <w:top w:val="nil"/>
              <w:left w:val="nil"/>
              <w:bottom w:val="single" w:sz="4" w:space="0" w:color="auto"/>
              <w:right w:val="single" w:sz="4" w:space="0" w:color="auto"/>
            </w:tcBorders>
            <w:shd w:val="clear" w:color="auto" w:fill="auto"/>
            <w:vAlign w:val="center"/>
            <w:hideMark/>
          </w:tcPr>
          <w:p w14:paraId="039F0DE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7E5CDF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FR./AMPOLA</w:t>
            </w:r>
          </w:p>
        </w:tc>
        <w:tc>
          <w:tcPr>
            <w:tcW w:w="863" w:type="dxa"/>
            <w:tcBorders>
              <w:top w:val="nil"/>
              <w:left w:val="nil"/>
              <w:bottom w:val="single" w:sz="4" w:space="0" w:color="auto"/>
              <w:right w:val="single" w:sz="4" w:space="0" w:color="auto"/>
            </w:tcBorders>
            <w:shd w:val="clear" w:color="auto" w:fill="auto"/>
            <w:noWrap/>
            <w:vAlign w:val="center"/>
            <w:hideMark/>
          </w:tcPr>
          <w:p w14:paraId="161B04D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35.000</w:t>
            </w:r>
          </w:p>
        </w:tc>
        <w:tc>
          <w:tcPr>
            <w:tcW w:w="1010" w:type="dxa"/>
            <w:tcBorders>
              <w:top w:val="nil"/>
              <w:left w:val="nil"/>
              <w:bottom w:val="single" w:sz="4" w:space="0" w:color="auto"/>
              <w:right w:val="single" w:sz="4" w:space="0" w:color="auto"/>
            </w:tcBorders>
            <w:shd w:val="clear" w:color="auto" w:fill="auto"/>
            <w:noWrap/>
            <w:vAlign w:val="center"/>
            <w:hideMark/>
          </w:tcPr>
          <w:p w14:paraId="2594DDC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R$ 8,42</w:t>
            </w:r>
          </w:p>
        </w:tc>
        <w:tc>
          <w:tcPr>
            <w:tcW w:w="1760" w:type="dxa"/>
            <w:tcBorders>
              <w:top w:val="nil"/>
              <w:left w:val="nil"/>
              <w:bottom w:val="single" w:sz="4" w:space="0" w:color="auto"/>
              <w:right w:val="single" w:sz="4" w:space="0" w:color="auto"/>
            </w:tcBorders>
            <w:shd w:val="clear" w:color="auto" w:fill="auto"/>
            <w:noWrap/>
            <w:vAlign w:val="center"/>
            <w:hideMark/>
          </w:tcPr>
          <w:p w14:paraId="5B0E08C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R$ 294.700,00</w:t>
            </w:r>
          </w:p>
        </w:tc>
      </w:tr>
      <w:tr w:rsidR="00DE1BB2" w:rsidRPr="00DE1BB2" w14:paraId="36BF3961" w14:textId="77777777" w:rsidTr="00EB6184">
        <w:trPr>
          <w:trHeight w:val="12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844E25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w:t>
            </w:r>
          </w:p>
        </w:tc>
        <w:tc>
          <w:tcPr>
            <w:tcW w:w="952" w:type="dxa"/>
            <w:tcBorders>
              <w:top w:val="nil"/>
              <w:left w:val="nil"/>
              <w:bottom w:val="single" w:sz="4" w:space="0" w:color="auto"/>
              <w:right w:val="single" w:sz="4" w:space="0" w:color="auto"/>
            </w:tcBorders>
            <w:shd w:val="clear" w:color="auto" w:fill="auto"/>
            <w:noWrap/>
            <w:vAlign w:val="center"/>
            <w:hideMark/>
          </w:tcPr>
          <w:p w14:paraId="45AB2F3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270616</w:t>
            </w:r>
          </w:p>
        </w:tc>
        <w:tc>
          <w:tcPr>
            <w:tcW w:w="2341" w:type="dxa"/>
            <w:tcBorders>
              <w:top w:val="nil"/>
              <w:left w:val="nil"/>
              <w:bottom w:val="single" w:sz="4" w:space="0" w:color="auto"/>
              <w:right w:val="single" w:sz="4" w:space="0" w:color="auto"/>
            </w:tcBorders>
            <w:shd w:val="clear" w:color="auto" w:fill="auto"/>
            <w:vAlign w:val="center"/>
            <w:hideMark/>
          </w:tcPr>
          <w:p w14:paraId="534033FD"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BENZILPENICILINA POTÁSSICA 5.000.000UI PÓ </w:t>
            </w:r>
            <w:proofErr w:type="gramStart"/>
            <w:r w:rsidRPr="00DE1BB2">
              <w:rPr>
                <w:rFonts w:ascii="Arial" w:eastAsia="Times New Roman" w:hAnsi="Arial" w:cs="Arial"/>
                <w:color w:val="000000"/>
                <w:sz w:val="16"/>
                <w:szCs w:val="16"/>
                <w:lang w:eastAsia="pt-BR"/>
              </w:rPr>
              <w:t>SOLUÇAO  INJETÁVEL</w:t>
            </w:r>
            <w:proofErr w:type="gramEnd"/>
            <w:r w:rsidRPr="00DE1BB2">
              <w:rPr>
                <w:rFonts w:ascii="Arial" w:eastAsia="Times New Roman" w:hAnsi="Arial" w:cs="Arial"/>
                <w:color w:val="000000"/>
                <w:sz w:val="16"/>
                <w:szCs w:val="16"/>
                <w:lang w:eastAsia="pt-BR"/>
              </w:rPr>
              <w:t>.</w:t>
            </w:r>
          </w:p>
        </w:tc>
        <w:tc>
          <w:tcPr>
            <w:tcW w:w="863" w:type="dxa"/>
            <w:tcBorders>
              <w:top w:val="nil"/>
              <w:left w:val="nil"/>
              <w:bottom w:val="single" w:sz="4" w:space="0" w:color="auto"/>
              <w:right w:val="single" w:sz="4" w:space="0" w:color="auto"/>
            </w:tcBorders>
            <w:shd w:val="clear" w:color="auto" w:fill="auto"/>
            <w:vAlign w:val="center"/>
            <w:hideMark/>
          </w:tcPr>
          <w:p w14:paraId="6117624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592210D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FR./AMPOLA</w:t>
            </w:r>
          </w:p>
        </w:tc>
        <w:tc>
          <w:tcPr>
            <w:tcW w:w="863" w:type="dxa"/>
            <w:tcBorders>
              <w:top w:val="nil"/>
              <w:left w:val="nil"/>
              <w:bottom w:val="single" w:sz="4" w:space="0" w:color="auto"/>
              <w:right w:val="single" w:sz="4" w:space="0" w:color="auto"/>
            </w:tcBorders>
            <w:shd w:val="clear" w:color="auto" w:fill="auto"/>
            <w:noWrap/>
            <w:vAlign w:val="center"/>
            <w:hideMark/>
          </w:tcPr>
          <w:p w14:paraId="0AEBDF4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2.500</w:t>
            </w:r>
          </w:p>
        </w:tc>
        <w:tc>
          <w:tcPr>
            <w:tcW w:w="1010" w:type="dxa"/>
            <w:tcBorders>
              <w:top w:val="nil"/>
              <w:left w:val="nil"/>
              <w:bottom w:val="single" w:sz="4" w:space="0" w:color="auto"/>
              <w:right w:val="single" w:sz="4" w:space="0" w:color="auto"/>
            </w:tcBorders>
            <w:shd w:val="clear" w:color="auto" w:fill="auto"/>
            <w:noWrap/>
            <w:vAlign w:val="center"/>
            <w:hideMark/>
          </w:tcPr>
          <w:p w14:paraId="15E2110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R$ 13,35</w:t>
            </w:r>
          </w:p>
        </w:tc>
        <w:tc>
          <w:tcPr>
            <w:tcW w:w="1760" w:type="dxa"/>
            <w:tcBorders>
              <w:top w:val="nil"/>
              <w:left w:val="nil"/>
              <w:bottom w:val="single" w:sz="4" w:space="0" w:color="auto"/>
              <w:right w:val="single" w:sz="4" w:space="0" w:color="auto"/>
            </w:tcBorders>
            <w:shd w:val="clear" w:color="auto" w:fill="auto"/>
            <w:noWrap/>
            <w:vAlign w:val="center"/>
            <w:hideMark/>
          </w:tcPr>
          <w:p w14:paraId="1CB3BF5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R$ 33.375,00</w:t>
            </w:r>
          </w:p>
        </w:tc>
      </w:tr>
      <w:tr w:rsidR="00DE1BB2" w:rsidRPr="00DE1BB2" w14:paraId="58C7F3A4" w14:textId="77777777" w:rsidTr="00EB6184">
        <w:trPr>
          <w:trHeight w:val="229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109057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w:t>
            </w:r>
          </w:p>
        </w:tc>
        <w:tc>
          <w:tcPr>
            <w:tcW w:w="952" w:type="dxa"/>
            <w:tcBorders>
              <w:top w:val="nil"/>
              <w:left w:val="nil"/>
              <w:bottom w:val="single" w:sz="4" w:space="0" w:color="auto"/>
              <w:right w:val="single" w:sz="4" w:space="0" w:color="auto"/>
            </w:tcBorders>
            <w:shd w:val="clear" w:color="auto" w:fill="auto"/>
            <w:noWrap/>
            <w:vAlign w:val="center"/>
            <w:hideMark/>
          </w:tcPr>
          <w:p w14:paraId="3224A90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270614</w:t>
            </w:r>
          </w:p>
        </w:tc>
        <w:tc>
          <w:tcPr>
            <w:tcW w:w="2341" w:type="dxa"/>
            <w:tcBorders>
              <w:top w:val="nil"/>
              <w:left w:val="nil"/>
              <w:bottom w:val="single" w:sz="4" w:space="0" w:color="auto"/>
              <w:right w:val="single" w:sz="4" w:space="0" w:color="auto"/>
            </w:tcBorders>
            <w:shd w:val="clear" w:color="auto" w:fill="auto"/>
            <w:vAlign w:val="center"/>
            <w:hideMark/>
          </w:tcPr>
          <w:p w14:paraId="4374A3B1"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BENZILPENICILINA POTÁSSICA ASSOCIADA Á PENICILINA PROCAINADA 100.000 UI + 300.000 UI SOLUÇÃO INJETÁVEL</w:t>
            </w:r>
          </w:p>
        </w:tc>
        <w:tc>
          <w:tcPr>
            <w:tcW w:w="863" w:type="dxa"/>
            <w:tcBorders>
              <w:top w:val="nil"/>
              <w:left w:val="nil"/>
              <w:bottom w:val="single" w:sz="4" w:space="0" w:color="auto"/>
              <w:right w:val="single" w:sz="4" w:space="0" w:color="auto"/>
            </w:tcBorders>
            <w:shd w:val="clear" w:color="auto" w:fill="auto"/>
            <w:vAlign w:val="center"/>
            <w:hideMark/>
          </w:tcPr>
          <w:p w14:paraId="6CB8A1B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2205F8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FR./AMPOLA</w:t>
            </w:r>
          </w:p>
        </w:tc>
        <w:tc>
          <w:tcPr>
            <w:tcW w:w="863" w:type="dxa"/>
            <w:tcBorders>
              <w:top w:val="nil"/>
              <w:left w:val="nil"/>
              <w:bottom w:val="single" w:sz="4" w:space="0" w:color="auto"/>
              <w:right w:val="single" w:sz="4" w:space="0" w:color="auto"/>
            </w:tcBorders>
            <w:shd w:val="clear" w:color="auto" w:fill="auto"/>
            <w:noWrap/>
            <w:vAlign w:val="center"/>
            <w:hideMark/>
          </w:tcPr>
          <w:p w14:paraId="2EFD1EC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2.500</w:t>
            </w:r>
          </w:p>
        </w:tc>
        <w:tc>
          <w:tcPr>
            <w:tcW w:w="1010" w:type="dxa"/>
            <w:tcBorders>
              <w:top w:val="nil"/>
              <w:left w:val="nil"/>
              <w:bottom w:val="single" w:sz="4" w:space="0" w:color="auto"/>
              <w:right w:val="single" w:sz="4" w:space="0" w:color="auto"/>
            </w:tcBorders>
            <w:shd w:val="clear" w:color="auto" w:fill="auto"/>
            <w:noWrap/>
            <w:vAlign w:val="center"/>
            <w:hideMark/>
          </w:tcPr>
          <w:p w14:paraId="3F935BC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R$ 7,39</w:t>
            </w:r>
          </w:p>
        </w:tc>
        <w:tc>
          <w:tcPr>
            <w:tcW w:w="1760" w:type="dxa"/>
            <w:tcBorders>
              <w:top w:val="nil"/>
              <w:left w:val="nil"/>
              <w:bottom w:val="single" w:sz="4" w:space="0" w:color="auto"/>
              <w:right w:val="single" w:sz="4" w:space="0" w:color="auto"/>
            </w:tcBorders>
            <w:shd w:val="clear" w:color="auto" w:fill="auto"/>
            <w:noWrap/>
            <w:vAlign w:val="center"/>
            <w:hideMark/>
          </w:tcPr>
          <w:p w14:paraId="13344F0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R$ 18.475,00</w:t>
            </w:r>
          </w:p>
        </w:tc>
      </w:tr>
      <w:tr w:rsidR="00DE1BB2" w:rsidRPr="00DE1BB2" w14:paraId="2CED07D0" w14:textId="77777777" w:rsidTr="00EB6184">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9DAB45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41</w:t>
            </w:r>
          </w:p>
        </w:tc>
        <w:tc>
          <w:tcPr>
            <w:tcW w:w="952" w:type="dxa"/>
            <w:tcBorders>
              <w:top w:val="nil"/>
              <w:left w:val="nil"/>
              <w:bottom w:val="single" w:sz="4" w:space="0" w:color="auto"/>
              <w:right w:val="single" w:sz="4" w:space="0" w:color="auto"/>
            </w:tcBorders>
            <w:shd w:val="clear" w:color="auto" w:fill="auto"/>
            <w:noWrap/>
            <w:vAlign w:val="center"/>
            <w:hideMark/>
          </w:tcPr>
          <w:p w14:paraId="26455EA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308726</w:t>
            </w:r>
          </w:p>
        </w:tc>
        <w:tc>
          <w:tcPr>
            <w:tcW w:w="2341" w:type="dxa"/>
            <w:tcBorders>
              <w:top w:val="nil"/>
              <w:left w:val="nil"/>
              <w:bottom w:val="single" w:sz="4" w:space="0" w:color="auto"/>
              <w:right w:val="single" w:sz="4" w:space="0" w:color="auto"/>
            </w:tcBorders>
            <w:shd w:val="clear" w:color="auto" w:fill="auto"/>
            <w:vAlign w:val="center"/>
            <w:hideMark/>
          </w:tcPr>
          <w:p w14:paraId="4E4DC9FF"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BENZOATO DE BENZILA 25% EMULSÃO TOPICA  60ML </w:t>
            </w:r>
          </w:p>
        </w:tc>
        <w:tc>
          <w:tcPr>
            <w:tcW w:w="863" w:type="dxa"/>
            <w:tcBorders>
              <w:top w:val="nil"/>
              <w:left w:val="nil"/>
              <w:bottom w:val="single" w:sz="4" w:space="0" w:color="auto"/>
              <w:right w:val="single" w:sz="4" w:space="0" w:color="auto"/>
            </w:tcBorders>
            <w:shd w:val="clear" w:color="auto" w:fill="auto"/>
            <w:vAlign w:val="center"/>
            <w:hideMark/>
          </w:tcPr>
          <w:p w14:paraId="194B097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EB7CFA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1CA74D2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hideMark/>
          </w:tcPr>
          <w:p w14:paraId="5947D69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R$ 6,11</w:t>
            </w:r>
          </w:p>
        </w:tc>
        <w:tc>
          <w:tcPr>
            <w:tcW w:w="1760" w:type="dxa"/>
            <w:tcBorders>
              <w:top w:val="nil"/>
              <w:left w:val="nil"/>
              <w:bottom w:val="single" w:sz="4" w:space="0" w:color="auto"/>
              <w:right w:val="single" w:sz="4" w:space="0" w:color="auto"/>
            </w:tcBorders>
            <w:shd w:val="clear" w:color="auto" w:fill="auto"/>
            <w:noWrap/>
            <w:vAlign w:val="center"/>
            <w:hideMark/>
          </w:tcPr>
          <w:p w14:paraId="3401322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R$ 6.110,00</w:t>
            </w:r>
          </w:p>
        </w:tc>
      </w:tr>
      <w:tr w:rsidR="00DE1BB2" w:rsidRPr="00DE1BB2" w14:paraId="1794C6A9" w14:textId="77777777" w:rsidTr="00EB618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C5178A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42</w:t>
            </w:r>
          </w:p>
        </w:tc>
        <w:tc>
          <w:tcPr>
            <w:tcW w:w="952" w:type="dxa"/>
            <w:tcBorders>
              <w:top w:val="nil"/>
              <w:left w:val="nil"/>
              <w:bottom w:val="single" w:sz="4" w:space="0" w:color="auto"/>
              <w:right w:val="single" w:sz="4" w:space="0" w:color="auto"/>
            </w:tcBorders>
            <w:shd w:val="clear" w:color="auto" w:fill="auto"/>
            <w:noWrap/>
            <w:vAlign w:val="center"/>
            <w:hideMark/>
          </w:tcPr>
          <w:p w14:paraId="7C8E5A1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270140</w:t>
            </w:r>
          </w:p>
        </w:tc>
        <w:tc>
          <w:tcPr>
            <w:tcW w:w="2341" w:type="dxa"/>
            <w:tcBorders>
              <w:top w:val="nil"/>
              <w:left w:val="nil"/>
              <w:bottom w:val="single" w:sz="4" w:space="0" w:color="auto"/>
              <w:right w:val="single" w:sz="4" w:space="0" w:color="auto"/>
            </w:tcBorders>
            <w:shd w:val="clear" w:color="auto" w:fill="auto"/>
            <w:vAlign w:val="center"/>
            <w:hideMark/>
          </w:tcPr>
          <w:p w14:paraId="7C22D967"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BIPERIDENO 2MG </w:t>
            </w:r>
          </w:p>
        </w:tc>
        <w:tc>
          <w:tcPr>
            <w:tcW w:w="863" w:type="dxa"/>
            <w:tcBorders>
              <w:top w:val="nil"/>
              <w:left w:val="nil"/>
              <w:bottom w:val="single" w:sz="4" w:space="0" w:color="auto"/>
              <w:right w:val="single" w:sz="4" w:space="0" w:color="auto"/>
            </w:tcBorders>
            <w:shd w:val="clear" w:color="auto" w:fill="auto"/>
            <w:vAlign w:val="center"/>
            <w:hideMark/>
          </w:tcPr>
          <w:p w14:paraId="5FFB355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4339F3E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14E4EE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200.000</w:t>
            </w:r>
          </w:p>
        </w:tc>
        <w:tc>
          <w:tcPr>
            <w:tcW w:w="1010" w:type="dxa"/>
            <w:tcBorders>
              <w:top w:val="nil"/>
              <w:left w:val="nil"/>
              <w:bottom w:val="single" w:sz="4" w:space="0" w:color="auto"/>
              <w:right w:val="single" w:sz="4" w:space="0" w:color="auto"/>
            </w:tcBorders>
            <w:shd w:val="clear" w:color="auto" w:fill="auto"/>
            <w:noWrap/>
            <w:vAlign w:val="center"/>
            <w:hideMark/>
          </w:tcPr>
          <w:p w14:paraId="54354B3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R$ 0,56</w:t>
            </w:r>
          </w:p>
        </w:tc>
        <w:tc>
          <w:tcPr>
            <w:tcW w:w="1760" w:type="dxa"/>
            <w:tcBorders>
              <w:top w:val="nil"/>
              <w:left w:val="nil"/>
              <w:bottom w:val="single" w:sz="4" w:space="0" w:color="auto"/>
              <w:right w:val="single" w:sz="4" w:space="0" w:color="auto"/>
            </w:tcBorders>
            <w:shd w:val="clear" w:color="auto" w:fill="auto"/>
            <w:noWrap/>
            <w:vAlign w:val="center"/>
            <w:hideMark/>
          </w:tcPr>
          <w:p w14:paraId="1B93FE7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R$ 112.000,00</w:t>
            </w:r>
          </w:p>
        </w:tc>
      </w:tr>
      <w:tr w:rsidR="00DE1BB2" w:rsidRPr="00DE1BB2" w14:paraId="3DDBFFB5" w14:textId="77777777" w:rsidTr="00EB618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1960F2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43</w:t>
            </w:r>
          </w:p>
        </w:tc>
        <w:tc>
          <w:tcPr>
            <w:tcW w:w="952" w:type="dxa"/>
            <w:tcBorders>
              <w:top w:val="nil"/>
              <w:left w:val="nil"/>
              <w:bottom w:val="single" w:sz="4" w:space="0" w:color="auto"/>
              <w:right w:val="single" w:sz="4" w:space="0" w:color="auto"/>
            </w:tcBorders>
            <w:shd w:val="clear" w:color="auto" w:fill="auto"/>
            <w:noWrap/>
            <w:vAlign w:val="center"/>
            <w:hideMark/>
          </w:tcPr>
          <w:p w14:paraId="34D0D34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269603</w:t>
            </w:r>
          </w:p>
        </w:tc>
        <w:tc>
          <w:tcPr>
            <w:tcW w:w="2341" w:type="dxa"/>
            <w:tcBorders>
              <w:top w:val="nil"/>
              <w:left w:val="nil"/>
              <w:bottom w:val="single" w:sz="4" w:space="0" w:color="auto"/>
              <w:right w:val="single" w:sz="4" w:space="0" w:color="auto"/>
            </w:tcBorders>
            <w:shd w:val="clear" w:color="auto" w:fill="auto"/>
            <w:vAlign w:val="center"/>
            <w:hideMark/>
          </w:tcPr>
          <w:p w14:paraId="4A46A296"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BISACODIL 5MG</w:t>
            </w:r>
          </w:p>
        </w:tc>
        <w:tc>
          <w:tcPr>
            <w:tcW w:w="863" w:type="dxa"/>
            <w:tcBorders>
              <w:top w:val="nil"/>
              <w:left w:val="nil"/>
              <w:bottom w:val="single" w:sz="4" w:space="0" w:color="auto"/>
              <w:right w:val="single" w:sz="4" w:space="0" w:color="auto"/>
            </w:tcBorders>
            <w:shd w:val="clear" w:color="auto" w:fill="auto"/>
            <w:vAlign w:val="center"/>
            <w:hideMark/>
          </w:tcPr>
          <w:p w14:paraId="12D8332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B2E3C4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7CB279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w:t>
            </w:r>
          </w:p>
        </w:tc>
        <w:tc>
          <w:tcPr>
            <w:tcW w:w="1010" w:type="dxa"/>
            <w:tcBorders>
              <w:top w:val="nil"/>
              <w:left w:val="nil"/>
              <w:bottom w:val="single" w:sz="4" w:space="0" w:color="auto"/>
              <w:right w:val="single" w:sz="4" w:space="0" w:color="auto"/>
            </w:tcBorders>
            <w:shd w:val="clear" w:color="auto" w:fill="auto"/>
            <w:noWrap/>
            <w:vAlign w:val="center"/>
            <w:hideMark/>
          </w:tcPr>
          <w:p w14:paraId="17BB983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R$ 0,43</w:t>
            </w:r>
          </w:p>
        </w:tc>
        <w:tc>
          <w:tcPr>
            <w:tcW w:w="1760" w:type="dxa"/>
            <w:tcBorders>
              <w:top w:val="nil"/>
              <w:left w:val="nil"/>
              <w:bottom w:val="single" w:sz="4" w:space="0" w:color="auto"/>
              <w:right w:val="single" w:sz="4" w:space="0" w:color="auto"/>
            </w:tcBorders>
            <w:shd w:val="clear" w:color="auto" w:fill="auto"/>
            <w:noWrap/>
            <w:vAlign w:val="center"/>
            <w:hideMark/>
          </w:tcPr>
          <w:p w14:paraId="12CC2CB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R$ 645,00</w:t>
            </w:r>
          </w:p>
        </w:tc>
      </w:tr>
      <w:tr w:rsidR="00DE1BB2" w:rsidRPr="00DE1BB2" w14:paraId="7CC85412"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BEDA86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w:t>
            </w:r>
          </w:p>
        </w:tc>
        <w:tc>
          <w:tcPr>
            <w:tcW w:w="952" w:type="dxa"/>
            <w:tcBorders>
              <w:top w:val="nil"/>
              <w:left w:val="nil"/>
              <w:bottom w:val="single" w:sz="4" w:space="0" w:color="auto"/>
              <w:right w:val="single" w:sz="4" w:space="0" w:color="auto"/>
            </w:tcBorders>
            <w:shd w:val="clear" w:color="auto" w:fill="auto"/>
            <w:noWrap/>
            <w:vAlign w:val="center"/>
            <w:hideMark/>
          </w:tcPr>
          <w:p w14:paraId="2763707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272045</w:t>
            </w:r>
          </w:p>
        </w:tc>
        <w:tc>
          <w:tcPr>
            <w:tcW w:w="2341" w:type="dxa"/>
            <w:tcBorders>
              <w:top w:val="nil"/>
              <w:left w:val="nil"/>
              <w:bottom w:val="single" w:sz="4" w:space="0" w:color="auto"/>
              <w:right w:val="single" w:sz="4" w:space="0" w:color="auto"/>
            </w:tcBorders>
            <w:shd w:val="clear" w:color="auto" w:fill="auto"/>
            <w:vAlign w:val="center"/>
            <w:hideMark/>
          </w:tcPr>
          <w:p w14:paraId="2CDE12F2"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CLOPIDOGREL 75MG</w:t>
            </w:r>
          </w:p>
        </w:tc>
        <w:tc>
          <w:tcPr>
            <w:tcW w:w="863" w:type="dxa"/>
            <w:tcBorders>
              <w:top w:val="nil"/>
              <w:left w:val="nil"/>
              <w:bottom w:val="single" w:sz="4" w:space="0" w:color="auto"/>
              <w:right w:val="single" w:sz="4" w:space="0" w:color="auto"/>
            </w:tcBorders>
            <w:shd w:val="clear" w:color="auto" w:fill="auto"/>
            <w:vAlign w:val="center"/>
            <w:hideMark/>
          </w:tcPr>
          <w:p w14:paraId="5E898A9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c/28</w:t>
            </w:r>
          </w:p>
        </w:tc>
        <w:tc>
          <w:tcPr>
            <w:tcW w:w="1463" w:type="dxa"/>
            <w:tcBorders>
              <w:top w:val="nil"/>
              <w:left w:val="nil"/>
              <w:bottom w:val="single" w:sz="4" w:space="0" w:color="auto"/>
              <w:right w:val="single" w:sz="4" w:space="0" w:color="auto"/>
            </w:tcBorders>
            <w:shd w:val="clear" w:color="auto" w:fill="auto"/>
            <w:vAlign w:val="center"/>
            <w:hideMark/>
          </w:tcPr>
          <w:p w14:paraId="5D973B1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DC2D8F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7.075</w:t>
            </w:r>
          </w:p>
        </w:tc>
        <w:tc>
          <w:tcPr>
            <w:tcW w:w="1010" w:type="dxa"/>
            <w:tcBorders>
              <w:top w:val="nil"/>
              <w:left w:val="nil"/>
              <w:bottom w:val="single" w:sz="4" w:space="0" w:color="auto"/>
              <w:right w:val="single" w:sz="4" w:space="0" w:color="auto"/>
            </w:tcBorders>
            <w:shd w:val="clear" w:color="auto" w:fill="auto"/>
            <w:noWrap/>
            <w:vAlign w:val="center"/>
            <w:hideMark/>
          </w:tcPr>
          <w:p w14:paraId="07096B7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R$ 35,66</w:t>
            </w:r>
          </w:p>
        </w:tc>
        <w:tc>
          <w:tcPr>
            <w:tcW w:w="1760" w:type="dxa"/>
            <w:tcBorders>
              <w:top w:val="nil"/>
              <w:left w:val="nil"/>
              <w:bottom w:val="single" w:sz="4" w:space="0" w:color="auto"/>
              <w:right w:val="single" w:sz="4" w:space="0" w:color="auto"/>
            </w:tcBorders>
            <w:shd w:val="clear" w:color="auto" w:fill="auto"/>
            <w:noWrap/>
            <w:vAlign w:val="center"/>
            <w:hideMark/>
          </w:tcPr>
          <w:p w14:paraId="0F6DA7B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R$ 252.294,50</w:t>
            </w:r>
          </w:p>
        </w:tc>
      </w:tr>
      <w:tr w:rsidR="00DE1BB2" w:rsidRPr="00DE1BB2" w14:paraId="0EAC944F"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C4E3E0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45</w:t>
            </w:r>
          </w:p>
        </w:tc>
        <w:tc>
          <w:tcPr>
            <w:tcW w:w="952" w:type="dxa"/>
            <w:tcBorders>
              <w:top w:val="nil"/>
              <w:left w:val="nil"/>
              <w:bottom w:val="single" w:sz="4" w:space="0" w:color="auto"/>
              <w:right w:val="single" w:sz="4" w:space="0" w:color="auto"/>
            </w:tcBorders>
            <w:shd w:val="clear" w:color="auto" w:fill="auto"/>
            <w:noWrap/>
            <w:vAlign w:val="center"/>
            <w:hideMark/>
          </w:tcPr>
          <w:p w14:paraId="50ADBC2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323094</w:t>
            </w:r>
          </w:p>
        </w:tc>
        <w:tc>
          <w:tcPr>
            <w:tcW w:w="2341" w:type="dxa"/>
            <w:tcBorders>
              <w:top w:val="nil"/>
              <w:left w:val="nil"/>
              <w:bottom w:val="single" w:sz="4" w:space="0" w:color="auto"/>
              <w:right w:val="single" w:sz="4" w:space="0" w:color="auto"/>
            </w:tcBorders>
            <w:shd w:val="clear" w:color="auto" w:fill="auto"/>
            <w:vAlign w:val="center"/>
            <w:hideMark/>
          </w:tcPr>
          <w:p w14:paraId="3417ED73"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BROMAZEPAN 3MG</w:t>
            </w:r>
          </w:p>
        </w:tc>
        <w:tc>
          <w:tcPr>
            <w:tcW w:w="863" w:type="dxa"/>
            <w:tcBorders>
              <w:top w:val="nil"/>
              <w:left w:val="nil"/>
              <w:bottom w:val="single" w:sz="4" w:space="0" w:color="auto"/>
              <w:right w:val="single" w:sz="4" w:space="0" w:color="auto"/>
            </w:tcBorders>
            <w:shd w:val="clear" w:color="auto" w:fill="auto"/>
            <w:vAlign w:val="center"/>
            <w:hideMark/>
          </w:tcPr>
          <w:p w14:paraId="14FD20F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4DE70C9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33DB84D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6.670</w:t>
            </w:r>
          </w:p>
        </w:tc>
        <w:tc>
          <w:tcPr>
            <w:tcW w:w="1010" w:type="dxa"/>
            <w:tcBorders>
              <w:top w:val="nil"/>
              <w:left w:val="nil"/>
              <w:bottom w:val="single" w:sz="4" w:space="0" w:color="auto"/>
              <w:right w:val="single" w:sz="4" w:space="0" w:color="auto"/>
            </w:tcBorders>
            <w:shd w:val="clear" w:color="auto" w:fill="auto"/>
            <w:noWrap/>
            <w:vAlign w:val="center"/>
            <w:hideMark/>
          </w:tcPr>
          <w:p w14:paraId="07838FC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R$ 20,99</w:t>
            </w:r>
          </w:p>
        </w:tc>
        <w:tc>
          <w:tcPr>
            <w:tcW w:w="1760" w:type="dxa"/>
            <w:tcBorders>
              <w:top w:val="nil"/>
              <w:left w:val="nil"/>
              <w:bottom w:val="single" w:sz="4" w:space="0" w:color="auto"/>
              <w:right w:val="single" w:sz="4" w:space="0" w:color="auto"/>
            </w:tcBorders>
            <w:shd w:val="clear" w:color="auto" w:fill="auto"/>
            <w:noWrap/>
            <w:vAlign w:val="center"/>
            <w:hideMark/>
          </w:tcPr>
          <w:p w14:paraId="5D2FD28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R$ 140.003,30</w:t>
            </w:r>
          </w:p>
        </w:tc>
      </w:tr>
      <w:tr w:rsidR="00DE1BB2" w:rsidRPr="00DE1BB2" w14:paraId="67679AF9"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DC2599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46</w:t>
            </w:r>
          </w:p>
        </w:tc>
        <w:tc>
          <w:tcPr>
            <w:tcW w:w="952" w:type="dxa"/>
            <w:tcBorders>
              <w:top w:val="nil"/>
              <w:left w:val="nil"/>
              <w:bottom w:val="single" w:sz="4" w:space="0" w:color="auto"/>
              <w:right w:val="single" w:sz="4" w:space="0" w:color="auto"/>
            </w:tcBorders>
            <w:shd w:val="clear" w:color="auto" w:fill="auto"/>
            <w:noWrap/>
            <w:vAlign w:val="center"/>
            <w:hideMark/>
          </w:tcPr>
          <w:p w14:paraId="73F2D25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323095</w:t>
            </w:r>
          </w:p>
        </w:tc>
        <w:tc>
          <w:tcPr>
            <w:tcW w:w="2341" w:type="dxa"/>
            <w:tcBorders>
              <w:top w:val="nil"/>
              <w:left w:val="nil"/>
              <w:bottom w:val="single" w:sz="4" w:space="0" w:color="auto"/>
              <w:right w:val="single" w:sz="4" w:space="0" w:color="auto"/>
            </w:tcBorders>
            <w:shd w:val="clear" w:color="auto" w:fill="auto"/>
            <w:vAlign w:val="center"/>
            <w:hideMark/>
          </w:tcPr>
          <w:p w14:paraId="457D0696"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BROMAZEPAN 6MG</w:t>
            </w:r>
          </w:p>
        </w:tc>
        <w:tc>
          <w:tcPr>
            <w:tcW w:w="863" w:type="dxa"/>
            <w:tcBorders>
              <w:top w:val="nil"/>
              <w:left w:val="nil"/>
              <w:bottom w:val="single" w:sz="4" w:space="0" w:color="auto"/>
              <w:right w:val="single" w:sz="4" w:space="0" w:color="auto"/>
            </w:tcBorders>
            <w:shd w:val="clear" w:color="auto" w:fill="auto"/>
            <w:vAlign w:val="center"/>
            <w:hideMark/>
          </w:tcPr>
          <w:p w14:paraId="6872895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0D0CFC6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63B845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6.670</w:t>
            </w:r>
          </w:p>
        </w:tc>
        <w:tc>
          <w:tcPr>
            <w:tcW w:w="1010" w:type="dxa"/>
            <w:tcBorders>
              <w:top w:val="nil"/>
              <w:left w:val="nil"/>
              <w:bottom w:val="single" w:sz="4" w:space="0" w:color="auto"/>
              <w:right w:val="single" w:sz="4" w:space="0" w:color="auto"/>
            </w:tcBorders>
            <w:shd w:val="clear" w:color="auto" w:fill="auto"/>
            <w:noWrap/>
            <w:vAlign w:val="center"/>
            <w:hideMark/>
          </w:tcPr>
          <w:p w14:paraId="7450A25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R$ 26,33</w:t>
            </w:r>
          </w:p>
        </w:tc>
        <w:tc>
          <w:tcPr>
            <w:tcW w:w="1760" w:type="dxa"/>
            <w:tcBorders>
              <w:top w:val="nil"/>
              <w:left w:val="nil"/>
              <w:bottom w:val="single" w:sz="4" w:space="0" w:color="auto"/>
              <w:right w:val="single" w:sz="4" w:space="0" w:color="auto"/>
            </w:tcBorders>
            <w:shd w:val="clear" w:color="auto" w:fill="auto"/>
            <w:noWrap/>
            <w:vAlign w:val="center"/>
            <w:hideMark/>
          </w:tcPr>
          <w:p w14:paraId="546FFDC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R$ 175.621,10</w:t>
            </w:r>
          </w:p>
        </w:tc>
      </w:tr>
      <w:tr w:rsidR="00DE1BB2" w:rsidRPr="00DE1BB2" w14:paraId="6D2CAEDC"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CB140F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47</w:t>
            </w:r>
          </w:p>
        </w:tc>
        <w:tc>
          <w:tcPr>
            <w:tcW w:w="952" w:type="dxa"/>
            <w:tcBorders>
              <w:top w:val="nil"/>
              <w:left w:val="nil"/>
              <w:bottom w:val="single" w:sz="4" w:space="0" w:color="auto"/>
              <w:right w:val="single" w:sz="4" w:space="0" w:color="auto"/>
            </w:tcBorders>
            <w:shd w:val="clear" w:color="auto" w:fill="auto"/>
            <w:noWrap/>
            <w:vAlign w:val="center"/>
            <w:hideMark/>
          </w:tcPr>
          <w:p w14:paraId="0715020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269954</w:t>
            </w:r>
          </w:p>
        </w:tc>
        <w:tc>
          <w:tcPr>
            <w:tcW w:w="2341" w:type="dxa"/>
            <w:tcBorders>
              <w:top w:val="nil"/>
              <w:left w:val="nil"/>
              <w:bottom w:val="single" w:sz="4" w:space="0" w:color="auto"/>
              <w:right w:val="single" w:sz="4" w:space="0" w:color="auto"/>
            </w:tcBorders>
            <w:shd w:val="clear" w:color="auto" w:fill="auto"/>
            <w:vAlign w:val="center"/>
            <w:hideMark/>
          </w:tcPr>
          <w:p w14:paraId="4BFC2514"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BROMOPRIDA 10MG</w:t>
            </w:r>
          </w:p>
        </w:tc>
        <w:tc>
          <w:tcPr>
            <w:tcW w:w="863" w:type="dxa"/>
            <w:tcBorders>
              <w:top w:val="nil"/>
              <w:left w:val="nil"/>
              <w:bottom w:val="single" w:sz="4" w:space="0" w:color="auto"/>
              <w:right w:val="single" w:sz="4" w:space="0" w:color="auto"/>
            </w:tcBorders>
            <w:shd w:val="clear" w:color="auto" w:fill="auto"/>
            <w:vAlign w:val="center"/>
            <w:hideMark/>
          </w:tcPr>
          <w:p w14:paraId="23275C3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w:t>
            </w:r>
          </w:p>
        </w:tc>
        <w:tc>
          <w:tcPr>
            <w:tcW w:w="1463" w:type="dxa"/>
            <w:tcBorders>
              <w:top w:val="nil"/>
              <w:left w:val="nil"/>
              <w:bottom w:val="single" w:sz="4" w:space="0" w:color="auto"/>
              <w:right w:val="single" w:sz="4" w:space="0" w:color="auto"/>
            </w:tcBorders>
            <w:shd w:val="clear" w:color="auto" w:fill="auto"/>
            <w:vAlign w:val="center"/>
            <w:hideMark/>
          </w:tcPr>
          <w:p w14:paraId="380A602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118C49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hideMark/>
          </w:tcPr>
          <w:p w14:paraId="2E3B973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R$ 22,26</w:t>
            </w:r>
          </w:p>
        </w:tc>
        <w:tc>
          <w:tcPr>
            <w:tcW w:w="1760" w:type="dxa"/>
            <w:tcBorders>
              <w:top w:val="nil"/>
              <w:left w:val="nil"/>
              <w:bottom w:val="single" w:sz="4" w:space="0" w:color="auto"/>
              <w:right w:val="single" w:sz="4" w:space="0" w:color="auto"/>
            </w:tcBorders>
            <w:shd w:val="clear" w:color="auto" w:fill="auto"/>
            <w:noWrap/>
            <w:vAlign w:val="center"/>
            <w:hideMark/>
          </w:tcPr>
          <w:p w14:paraId="3F24430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R$ 22.260,00</w:t>
            </w:r>
          </w:p>
        </w:tc>
      </w:tr>
      <w:tr w:rsidR="00DE1BB2" w:rsidRPr="00DE1BB2" w14:paraId="2DA6928F" w14:textId="77777777" w:rsidTr="00EB6184">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63D165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48</w:t>
            </w:r>
          </w:p>
        </w:tc>
        <w:tc>
          <w:tcPr>
            <w:tcW w:w="952" w:type="dxa"/>
            <w:tcBorders>
              <w:top w:val="nil"/>
              <w:left w:val="nil"/>
              <w:bottom w:val="single" w:sz="4" w:space="0" w:color="auto"/>
              <w:right w:val="single" w:sz="4" w:space="0" w:color="auto"/>
            </w:tcBorders>
            <w:shd w:val="clear" w:color="auto" w:fill="auto"/>
            <w:noWrap/>
            <w:vAlign w:val="center"/>
            <w:hideMark/>
          </w:tcPr>
          <w:p w14:paraId="50901C7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269956</w:t>
            </w:r>
          </w:p>
        </w:tc>
        <w:tc>
          <w:tcPr>
            <w:tcW w:w="2341" w:type="dxa"/>
            <w:tcBorders>
              <w:top w:val="nil"/>
              <w:left w:val="nil"/>
              <w:bottom w:val="single" w:sz="4" w:space="0" w:color="auto"/>
              <w:right w:val="single" w:sz="4" w:space="0" w:color="auto"/>
            </w:tcBorders>
            <w:shd w:val="clear" w:color="auto" w:fill="auto"/>
            <w:vAlign w:val="center"/>
            <w:hideMark/>
          </w:tcPr>
          <w:p w14:paraId="43A00466"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BROMOPRIDA 4MG/ML 20ML SOL. ORAL - </w:t>
            </w:r>
          </w:p>
        </w:tc>
        <w:tc>
          <w:tcPr>
            <w:tcW w:w="863" w:type="dxa"/>
            <w:tcBorders>
              <w:top w:val="nil"/>
              <w:left w:val="nil"/>
              <w:bottom w:val="single" w:sz="4" w:space="0" w:color="auto"/>
              <w:right w:val="single" w:sz="4" w:space="0" w:color="auto"/>
            </w:tcBorders>
            <w:shd w:val="clear" w:color="auto" w:fill="auto"/>
            <w:vAlign w:val="center"/>
            <w:hideMark/>
          </w:tcPr>
          <w:p w14:paraId="6CD5A5B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5B43C74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523FFE0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hideMark/>
          </w:tcPr>
          <w:p w14:paraId="7C011E3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R$ 13,99</w:t>
            </w:r>
          </w:p>
        </w:tc>
        <w:tc>
          <w:tcPr>
            <w:tcW w:w="1760" w:type="dxa"/>
            <w:tcBorders>
              <w:top w:val="nil"/>
              <w:left w:val="nil"/>
              <w:bottom w:val="single" w:sz="4" w:space="0" w:color="auto"/>
              <w:right w:val="single" w:sz="4" w:space="0" w:color="auto"/>
            </w:tcBorders>
            <w:shd w:val="clear" w:color="auto" w:fill="auto"/>
            <w:noWrap/>
            <w:vAlign w:val="center"/>
            <w:hideMark/>
          </w:tcPr>
          <w:p w14:paraId="51F135B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R$ 13.990,00</w:t>
            </w:r>
          </w:p>
        </w:tc>
      </w:tr>
      <w:tr w:rsidR="00DE1BB2" w:rsidRPr="00DE1BB2" w14:paraId="6B96E706" w14:textId="77777777" w:rsidTr="00EB6184">
        <w:trPr>
          <w:trHeight w:val="127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1530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49</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4CEC61D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270620</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14:paraId="2372EE9E"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ESCOPOLAMINA BULTIBROMETO + ASSOCIADA COM DIPIRONA 10MG+ 250MG</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0B38F7F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238EA7E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32CB766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2.500</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14:paraId="428AE79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R$ 19,99</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65E3B4A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R$ 49.975,00</w:t>
            </w:r>
          </w:p>
        </w:tc>
      </w:tr>
      <w:tr w:rsidR="00DE1BB2" w:rsidRPr="00DE1BB2" w14:paraId="5098183D" w14:textId="77777777" w:rsidTr="00EB6184">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729C86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w:t>
            </w:r>
          </w:p>
        </w:tc>
        <w:tc>
          <w:tcPr>
            <w:tcW w:w="952" w:type="dxa"/>
            <w:tcBorders>
              <w:top w:val="nil"/>
              <w:left w:val="nil"/>
              <w:bottom w:val="single" w:sz="4" w:space="0" w:color="auto"/>
              <w:right w:val="single" w:sz="4" w:space="0" w:color="auto"/>
            </w:tcBorders>
            <w:shd w:val="clear" w:color="auto" w:fill="auto"/>
            <w:noWrap/>
            <w:vAlign w:val="center"/>
            <w:hideMark/>
          </w:tcPr>
          <w:p w14:paraId="38F97DD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267283</w:t>
            </w:r>
          </w:p>
        </w:tc>
        <w:tc>
          <w:tcPr>
            <w:tcW w:w="2341" w:type="dxa"/>
            <w:tcBorders>
              <w:top w:val="nil"/>
              <w:left w:val="nil"/>
              <w:bottom w:val="single" w:sz="4" w:space="0" w:color="auto"/>
              <w:right w:val="single" w:sz="4" w:space="0" w:color="auto"/>
            </w:tcBorders>
            <w:shd w:val="clear" w:color="auto" w:fill="auto"/>
            <w:vAlign w:val="center"/>
            <w:hideMark/>
          </w:tcPr>
          <w:p w14:paraId="565E89CF"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ESCOPOLAMINA BULTIBROMETO 10MG</w:t>
            </w:r>
          </w:p>
        </w:tc>
        <w:tc>
          <w:tcPr>
            <w:tcW w:w="863" w:type="dxa"/>
            <w:tcBorders>
              <w:top w:val="nil"/>
              <w:left w:val="nil"/>
              <w:bottom w:val="single" w:sz="4" w:space="0" w:color="auto"/>
              <w:right w:val="single" w:sz="4" w:space="0" w:color="auto"/>
            </w:tcBorders>
            <w:shd w:val="clear" w:color="auto" w:fill="auto"/>
            <w:vAlign w:val="center"/>
            <w:hideMark/>
          </w:tcPr>
          <w:p w14:paraId="03D9B41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51DE09A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E243F5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50.000</w:t>
            </w:r>
          </w:p>
        </w:tc>
        <w:tc>
          <w:tcPr>
            <w:tcW w:w="1010" w:type="dxa"/>
            <w:tcBorders>
              <w:top w:val="nil"/>
              <w:left w:val="nil"/>
              <w:bottom w:val="single" w:sz="4" w:space="0" w:color="auto"/>
              <w:right w:val="single" w:sz="4" w:space="0" w:color="auto"/>
            </w:tcBorders>
            <w:shd w:val="clear" w:color="auto" w:fill="auto"/>
            <w:noWrap/>
            <w:vAlign w:val="center"/>
            <w:hideMark/>
          </w:tcPr>
          <w:p w14:paraId="5F9E4B3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R$ 0,97</w:t>
            </w:r>
          </w:p>
        </w:tc>
        <w:tc>
          <w:tcPr>
            <w:tcW w:w="1760" w:type="dxa"/>
            <w:tcBorders>
              <w:top w:val="nil"/>
              <w:left w:val="nil"/>
              <w:bottom w:val="single" w:sz="4" w:space="0" w:color="auto"/>
              <w:right w:val="single" w:sz="4" w:space="0" w:color="auto"/>
            </w:tcBorders>
            <w:shd w:val="clear" w:color="auto" w:fill="auto"/>
            <w:noWrap/>
            <w:vAlign w:val="center"/>
            <w:hideMark/>
          </w:tcPr>
          <w:p w14:paraId="56B749D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R$ 48.500,00</w:t>
            </w:r>
          </w:p>
        </w:tc>
      </w:tr>
      <w:tr w:rsidR="00DE1BB2" w:rsidRPr="00DE1BB2" w14:paraId="4F6F913B"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5E6CE4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51</w:t>
            </w:r>
          </w:p>
        </w:tc>
        <w:tc>
          <w:tcPr>
            <w:tcW w:w="952" w:type="dxa"/>
            <w:tcBorders>
              <w:top w:val="nil"/>
              <w:left w:val="nil"/>
              <w:bottom w:val="single" w:sz="4" w:space="0" w:color="auto"/>
              <w:right w:val="single" w:sz="4" w:space="0" w:color="auto"/>
            </w:tcBorders>
            <w:shd w:val="clear" w:color="auto" w:fill="auto"/>
            <w:noWrap/>
            <w:vAlign w:val="center"/>
            <w:hideMark/>
          </w:tcPr>
          <w:p w14:paraId="328445C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268084</w:t>
            </w:r>
          </w:p>
        </w:tc>
        <w:tc>
          <w:tcPr>
            <w:tcW w:w="2341" w:type="dxa"/>
            <w:tcBorders>
              <w:top w:val="nil"/>
              <w:left w:val="nil"/>
              <w:bottom w:val="single" w:sz="4" w:space="0" w:color="auto"/>
              <w:right w:val="single" w:sz="4" w:space="0" w:color="auto"/>
            </w:tcBorders>
            <w:shd w:val="clear" w:color="auto" w:fill="auto"/>
            <w:vAlign w:val="center"/>
            <w:hideMark/>
          </w:tcPr>
          <w:p w14:paraId="1775779A"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CABERGOLINA 0,5MG</w:t>
            </w:r>
          </w:p>
        </w:tc>
        <w:tc>
          <w:tcPr>
            <w:tcW w:w="863" w:type="dxa"/>
            <w:tcBorders>
              <w:top w:val="nil"/>
              <w:left w:val="nil"/>
              <w:bottom w:val="single" w:sz="4" w:space="0" w:color="auto"/>
              <w:right w:val="single" w:sz="4" w:space="0" w:color="auto"/>
            </w:tcBorders>
            <w:shd w:val="clear" w:color="auto" w:fill="auto"/>
            <w:vAlign w:val="center"/>
            <w:hideMark/>
          </w:tcPr>
          <w:p w14:paraId="107A0B0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c/8</w:t>
            </w:r>
          </w:p>
        </w:tc>
        <w:tc>
          <w:tcPr>
            <w:tcW w:w="1463" w:type="dxa"/>
            <w:tcBorders>
              <w:top w:val="nil"/>
              <w:left w:val="nil"/>
              <w:bottom w:val="single" w:sz="4" w:space="0" w:color="auto"/>
              <w:right w:val="single" w:sz="4" w:space="0" w:color="auto"/>
            </w:tcBorders>
            <w:shd w:val="clear" w:color="auto" w:fill="auto"/>
            <w:vAlign w:val="center"/>
            <w:hideMark/>
          </w:tcPr>
          <w:p w14:paraId="35064C0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D9FC11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125</w:t>
            </w:r>
          </w:p>
        </w:tc>
        <w:tc>
          <w:tcPr>
            <w:tcW w:w="1010" w:type="dxa"/>
            <w:tcBorders>
              <w:top w:val="nil"/>
              <w:left w:val="nil"/>
              <w:bottom w:val="single" w:sz="4" w:space="0" w:color="auto"/>
              <w:right w:val="single" w:sz="4" w:space="0" w:color="auto"/>
            </w:tcBorders>
            <w:shd w:val="clear" w:color="auto" w:fill="auto"/>
            <w:noWrap/>
            <w:vAlign w:val="center"/>
            <w:hideMark/>
          </w:tcPr>
          <w:p w14:paraId="04BFAF0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R$ 195,81</w:t>
            </w:r>
          </w:p>
        </w:tc>
        <w:tc>
          <w:tcPr>
            <w:tcW w:w="1760" w:type="dxa"/>
            <w:tcBorders>
              <w:top w:val="nil"/>
              <w:left w:val="nil"/>
              <w:bottom w:val="single" w:sz="4" w:space="0" w:color="auto"/>
              <w:right w:val="single" w:sz="4" w:space="0" w:color="auto"/>
            </w:tcBorders>
            <w:shd w:val="clear" w:color="auto" w:fill="auto"/>
            <w:noWrap/>
            <w:vAlign w:val="center"/>
            <w:hideMark/>
          </w:tcPr>
          <w:p w14:paraId="48AA7C4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R$ 24.476,25</w:t>
            </w:r>
          </w:p>
        </w:tc>
      </w:tr>
      <w:tr w:rsidR="00DE1BB2" w:rsidRPr="00DE1BB2" w14:paraId="14C9A946" w14:textId="77777777" w:rsidTr="00EB618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623568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52</w:t>
            </w:r>
          </w:p>
        </w:tc>
        <w:tc>
          <w:tcPr>
            <w:tcW w:w="952" w:type="dxa"/>
            <w:tcBorders>
              <w:top w:val="nil"/>
              <w:left w:val="nil"/>
              <w:bottom w:val="single" w:sz="4" w:space="0" w:color="auto"/>
              <w:right w:val="single" w:sz="4" w:space="0" w:color="auto"/>
            </w:tcBorders>
            <w:shd w:val="clear" w:color="auto" w:fill="auto"/>
            <w:noWrap/>
            <w:vAlign w:val="center"/>
            <w:hideMark/>
          </w:tcPr>
          <w:p w14:paraId="14BC626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267613</w:t>
            </w:r>
          </w:p>
        </w:tc>
        <w:tc>
          <w:tcPr>
            <w:tcW w:w="2341" w:type="dxa"/>
            <w:tcBorders>
              <w:top w:val="nil"/>
              <w:left w:val="nil"/>
              <w:bottom w:val="single" w:sz="4" w:space="0" w:color="auto"/>
              <w:right w:val="single" w:sz="4" w:space="0" w:color="auto"/>
            </w:tcBorders>
            <w:shd w:val="clear" w:color="auto" w:fill="auto"/>
            <w:vAlign w:val="center"/>
            <w:hideMark/>
          </w:tcPr>
          <w:p w14:paraId="1A18A519"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CAPTOPRIL 25MG </w:t>
            </w:r>
          </w:p>
        </w:tc>
        <w:tc>
          <w:tcPr>
            <w:tcW w:w="863" w:type="dxa"/>
            <w:tcBorders>
              <w:top w:val="nil"/>
              <w:left w:val="nil"/>
              <w:bottom w:val="single" w:sz="4" w:space="0" w:color="auto"/>
              <w:right w:val="single" w:sz="4" w:space="0" w:color="auto"/>
            </w:tcBorders>
            <w:shd w:val="clear" w:color="auto" w:fill="auto"/>
            <w:vAlign w:val="center"/>
            <w:hideMark/>
          </w:tcPr>
          <w:p w14:paraId="3E827E1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2F2BC8D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3DC4B87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6.670</w:t>
            </w:r>
          </w:p>
        </w:tc>
        <w:tc>
          <w:tcPr>
            <w:tcW w:w="1010" w:type="dxa"/>
            <w:tcBorders>
              <w:top w:val="nil"/>
              <w:left w:val="nil"/>
              <w:bottom w:val="single" w:sz="4" w:space="0" w:color="auto"/>
              <w:right w:val="single" w:sz="4" w:space="0" w:color="auto"/>
            </w:tcBorders>
            <w:shd w:val="clear" w:color="auto" w:fill="auto"/>
            <w:noWrap/>
            <w:vAlign w:val="center"/>
            <w:hideMark/>
          </w:tcPr>
          <w:p w14:paraId="3EE4CD2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R$ 10,19</w:t>
            </w:r>
          </w:p>
        </w:tc>
        <w:tc>
          <w:tcPr>
            <w:tcW w:w="1760" w:type="dxa"/>
            <w:tcBorders>
              <w:top w:val="nil"/>
              <w:left w:val="nil"/>
              <w:bottom w:val="single" w:sz="4" w:space="0" w:color="auto"/>
              <w:right w:val="single" w:sz="4" w:space="0" w:color="auto"/>
            </w:tcBorders>
            <w:shd w:val="clear" w:color="auto" w:fill="auto"/>
            <w:noWrap/>
            <w:vAlign w:val="center"/>
            <w:hideMark/>
          </w:tcPr>
          <w:p w14:paraId="6A9FF01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R$ 67.967,30</w:t>
            </w:r>
          </w:p>
        </w:tc>
      </w:tr>
      <w:tr w:rsidR="00DE1BB2" w:rsidRPr="00DE1BB2" w14:paraId="61BF8B03"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76FA7E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53</w:t>
            </w:r>
          </w:p>
        </w:tc>
        <w:tc>
          <w:tcPr>
            <w:tcW w:w="952" w:type="dxa"/>
            <w:tcBorders>
              <w:top w:val="nil"/>
              <w:left w:val="nil"/>
              <w:bottom w:val="single" w:sz="4" w:space="0" w:color="auto"/>
              <w:right w:val="single" w:sz="4" w:space="0" w:color="auto"/>
            </w:tcBorders>
            <w:shd w:val="clear" w:color="auto" w:fill="auto"/>
            <w:noWrap/>
            <w:vAlign w:val="center"/>
            <w:hideMark/>
          </w:tcPr>
          <w:p w14:paraId="318897E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272458</w:t>
            </w:r>
          </w:p>
        </w:tc>
        <w:tc>
          <w:tcPr>
            <w:tcW w:w="2341" w:type="dxa"/>
            <w:tcBorders>
              <w:top w:val="nil"/>
              <w:left w:val="nil"/>
              <w:bottom w:val="single" w:sz="4" w:space="0" w:color="auto"/>
              <w:right w:val="single" w:sz="4" w:space="0" w:color="auto"/>
            </w:tcBorders>
            <w:shd w:val="clear" w:color="auto" w:fill="auto"/>
            <w:vAlign w:val="center"/>
            <w:hideMark/>
          </w:tcPr>
          <w:p w14:paraId="6038CDCA"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CARBAMAZEPINA 200MG </w:t>
            </w:r>
          </w:p>
        </w:tc>
        <w:tc>
          <w:tcPr>
            <w:tcW w:w="863" w:type="dxa"/>
            <w:tcBorders>
              <w:top w:val="nil"/>
              <w:left w:val="nil"/>
              <w:bottom w:val="single" w:sz="4" w:space="0" w:color="auto"/>
              <w:right w:val="single" w:sz="4" w:space="0" w:color="auto"/>
            </w:tcBorders>
            <w:shd w:val="clear" w:color="auto" w:fill="auto"/>
            <w:vAlign w:val="center"/>
            <w:hideMark/>
          </w:tcPr>
          <w:p w14:paraId="7E3B99C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4F87F1A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D4ED66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13.335</w:t>
            </w:r>
          </w:p>
        </w:tc>
        <w:tc>
          <w:tcPr>
            <w:tcW w:w="1010" w:type="dxa"/>
            <w:tcBorders>
              <w:top w:val="nil"/>
              <w:left w:val="nil"/>
              <w:bottom w:val="single" w:sz="4" w:space="0" w:color="auto"/>
              <w:right w:val="single" w:sz="4" w:space="0" w:color="auto"/>
            </w:tcBorders>
            <w:shd w:val="clear" w:color="auto" w:fill="auto"/>
            <w:noWrap/>
            <w:vAlign w:val="center"/>
            <w:hideMark/>
          </w:tcPr>
          <w:p w14:paraId="448430D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R$ 19,99</w:t>
            </w:r>
          </w:p>
        </w:tc>
        <w:tc>
          <w:tcPr>
            <w:tcW w:w="1760" w:type="dxa"/>
            <w:tcBorders>
              <w:top w:val="nil"/>
              <w:left w:val="nil"/>
              <w:bottom w:val="single" w:sz="4" w:space="0" w:color="auto"/>
              <w:right w:val="single" w:sz="4" w:space="0" w:color="auto"/>
            </w:tcBorders>
            <w:shd w:val="clear" w:color="auto" w:fill="auto"/>
            <w:noWrap/>
            <w:vAlign w:val="center"/>
            <w:hideMark/>
          </w:tcPr>
          <w:p w14:paraId="1E5298E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R$ 266.566,65</w:t>
            </w:r>
          </w:p>
        </w:tc>
      </w:tr>
      <w:tr w:rsidR="00DE1BB2" w:rsidRPr="00DE1BB2" w14:paraId="1EE3B0FA" w14:textId="77777777" w:rsidTr="00EB6184">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C44D06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54</w:t>
            </w:r>
          </w:p>
        </w:tc>
        <w:tc>
          <w:tcPr>
            <w:tcW w:w="952" w:type="dxa"/>
            <w:tcBorders>
              <w:top w:val="nil"/>
              <w:left w:val="nil"/>
              <w:bottom w:val="single" w:sz="4" w:space="0" w:color="auto"/>
              <w:right w:val="single" w:sz="4" w:space="0" w:color="auto"/>
            </w:tcBorders>
            <w:shd w:val="clear" w:color="auto" w:fill="auto"/>
            <w:noWrap/>
            <w:vAlign w:val="center"/>
            <w:hideMark/>
          </w:tcPr>
          <w:p w14:paraId="46FCB36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272454</w:t>
            </w:r>
          </w:p>
        </w:tc>
        <w:tc>
          <w:tcPr>
            <w:tcW w:w="2341" w:type="dxa"/>
            <w:tcBorders>
              <w:top w:val="nil"/>
              <w:left w:val="nil"/>
              <w:bottom w:val="single" w:sz="4" w:space="0" w:color="auto"/>
              <w:right w:val="single" w:sz="4" w:space="0" w:color="auto"/>
            </w:tcBorders>
            <w:shd w:val="clear" w:color="auto" w:fill="auto"/>
            <w:vAlign w:val="center"/>
            <w:hideMark/>
          </w:tcPr>
          <w:p w14:paraId="677A322E"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CARBAMAZEPINA 20MG/ML SUS. ORAL 100ML</w:t>
            </w:r>
          </w:p>
        </w:tc>
        <w:tc>
          <w:tcPr>
            <w:tcW w:w="863" w:type="dxa"/>
            <w:tcBorders>
              <w:top w:val="nil"/>
              <w:left w:val="nil"/>
              <w:bottom w:val="single" w:sz="4" w:space="0" w:color="auto"/>
              <w:right w:val="single" w:sz="4" w:space="0" w:color="auto"/>
            </w:tcBorders>
            <w:shd w:val="clear" w:color="auto" w:fill="auto"/>
            <w:vAlign w:val="center"/>
            <w:hideMark/>
          </w:tcPr>
          <w:p w14:paraId="55E3F36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 100ml</w:t>
            </w:r>
          </w:p>
        </w:tc>
        <w:tc>
          <w:tcPr>
            <w:tcW w:w="1463" w:type="dxa"/>
            <w:tcBorders>
              <w:top w:val="nil"/>
              <w:left w:val="nil"/>
              <w:bottom w:val="single" w:sz="4" w:space="0" w:color="auto"/>
              <w:right w:val="single" w:sz="4" w:space="0" w:color="auto"/>
            </w:tcBorders>
            <w:shd w:val="clear" w:color="auto" w:fill="auto"/>
            <w:vAlign w:val="center"/>
            <w:hideMark/>
          </w:tcPr>
          <w:p w14:paraId="24FE082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408B36B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010" w:type="dxa"/>
            <w:tcBorders>
              <w:top w:val="nil"/>
              <w:left w:val="nil"/>
              <w:bottom w:val="single" w:sz="4" w:space="0" w:color="auto"/>
              <w:right w:val="single" w:sz="4" w:space="0" w:color="auto"/>
            </w:tcBorders>
            <w:shd w:val="clear" w:color="auto" w:fill="auto"/>
            <w:noWrap/>
            <w:vAlign w:val="center"/>
            <w:hideMark/>
          </w:tcPr>
          <w:p w14:paraId="37BF5BC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R$ 17,29</w:t>
            </w:r>
          </w:p>
        </w:tc>
        <w:tc>
          <w:tcPr>
            <w:tcW w:w="1760" w:type="dxa"/>
            <w:tcBorders>
              <w:top w:val="nil"/>
              <w:left w:val="nil"/>
              <w:bottom w:val="single" w:sz="4" w:space="0" w:color="auto"/>
              <w:right w:val="single" w:sz="4" w:space="0" w:color="auto"/>
            </w:tcBorders>
            <w:shd w:val="clear" w:color="auto" w:fill="auto"/>
            <w:noWrap/>
            <w:vAlign w:val="center"/>
            <w:hideMark/>
          </w:tcPr>
          <w:p w14:paraId="432FE15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R$ 51.870,00</w:t>
            </w:r>
          </w:p>
        </w:tc>
      </w:tr>
      <w:tr w:rsidR="00DE1BB2" w:rsidRPr="00DE1BB2" w14:paraId="568B4814"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009246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55</w:t>
            </w:r>
          </w:p>
        </w:tc>
        <w:tc>
          <w:tcPr>
            <w:tcW w:w="952" w:type="dxa"/>
            <w:tcBorders>
              <w:top w:val="nil"/>
              <w:left w:val="nil"/>
              <w:bottom w:val="single" w:sz="4" w:space="0" w:color="auto"/>
              <w:right w:val="single" w:sz="4" w:space="0" w:color="auto"/>
            </w:tcBorders>
            <w:shd w:val="clear" w:color="auto" w:fill="auto"/>
            <w:noWrap/>
            <w:vAlign w:val="center"/>
            <w:hideMark/>
          </w:tcPr>
          <w:p w14:paraId="19C6B5D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268225</w:t>
            </w:r>
          </w:p>
        </w:tc>
        <w:tc>
          <w:tcPr>
            <w:tcW w:w="2341" w:type="dxa"/>
            <w:tcBorders>
              <w:top w:val="nil"/>
              <w:left w:val="nil"/>
              <w:bottom w:val="single" w:sz="4" w:space="0" w:color="auto"/>
              <w:right w:val="single" w:sz="4" w:space="0" w:color="auto"/>
            </w:tcBorders>
            <w:shd w:val="clear" w:color="auto" w:fill="auto"/>
            <w:vAlign w:val="center"/>
            <w:hideMark/>
          </w:tcPr>
          <w:p w14:paraId="773A25C8"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CARBONATO DE CÁLCIO 500MG</w:t>
            </w:r>
          </w:p>
        </w:tc>
        <w:tc>
          <w:tcPr>
            <w:tcW w:w="863" w:type="dxa"/>
            <w:tcBorders>
              <w:top w:val="nil"/>
              <w:left w:val="nil"/>
              <w:bottom w:val="single" w:sz="4" w:space="0" w:color="auto"/>
              <w:right w:val="single" w:sz="4" w:space="0" w:color="auto"/>
            </w:tcBorders>
            <w:shd w:val="clear" w:color="auto" w:fill="auto"/>
            <w:vAlign w:val="center"/>
            <w:hideMark/>
          </w:tcPr>
          <w:p w14:paraId="0CC86A7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FA8EDA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EB1459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50.000</w:t>
            </w:r>
          </w:p>
        </w:tc>
        <w:tc>
          <w:tcPr>
            <w:tcW w:w="1010" w:type="dxa"/>
            <w:tcBorders>
              <w:top w:val="nil"/>
              <w:left w:val="nil"/>
              <w:bottom w:val="single" w:sz="4" w:space="0" w:color="auto"/>
              <w:right w:val="single" w:sz="4" w:space="0" w:color="auto"/>
            </w:tcBorders>
            <w:shd w:val="clear" w:color="auto" w:fill="auto"/>
            <w:noWrap/>
            <w:vAlign w:val="center"/>
            <w:hideMark/>
          </w:tcPr>
          <w:p w14:paraId="41C8188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R$ 0,83</w:t>
            </w:r>
          </w:p>
        </w:tc>
        <w:tc>
          <w:tcPr>
            <w:tcW w:w="1760" w:type="dxa"/>
            <w:tcBorders>
              <w:top w:val="nil"/>
              <w:left w:val="nil"/>
              <w:bottom w:val="single" w:sz="4" w:space="0" w:color="auto"/>
              <w:right w:val="single" w:sz="4" w:space="0" w:color="auto"/>
            </w:tcBorders>
            <w:shd w:val="clear" w:color="auto" w:fill="auto"/>
            <w:noWrap/>
            <w:vAlign w:val="center"/>
            <w:hideMark/>
          </w:tcPr>
          <w:p w14:paraId="34630A3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R$ 41.500,00</w:t>
            </w:r>
          </w:p>
        </w:tc>
      </w:tr>
      <w:tr w:rsidR="00DE1BB2" w:rsidRPr="00DE1BB2" w14:paraId="60DC468A"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859034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56</w:t>
            </w:r>
          </w:p>
        </w:tc>
        <w:tc>
          <w:tcPr>
            <w:tcW w:w="952" w:type="dxa"/>
            <w:tcBorders>
              <w:top w:val="nil"/>
              <w:left w:val="nil"/>
              <w:bottom w:val="single" w:sz="4" w:space="0" w:color="auto"/>
              <w:right w:val="single" w:sz="4" w:space="0" w:color="auto"/>
            </w:tcBorders>
            <w:shd w:val="clear" w:color="auto" w:fill="auto"/>
            <w:noWrap/>
            <w:vAlign w:val="center"/>
            <w:hideMark/>
          </w:tcPr>
          <w:p w14:paraId="49DF96B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267621</w:t>
            </w:r>
          </w:p>
        </w:tc>
        <w:tc>
          <w:tcPr>
            <w:tcW w:w="2341" w:type="dxa"/>
            <w:tcBorders>
              <w:top w:val="nil"/>
              <w:left w:val="nil"/>
              <w:bottom w:val="single" w:sz="4" w:space="0" w:color="auto"/>
              <w:right w:val="single" w:sz="4" w:space="0" w:color="auto"/>
            </w:tcBorders>
            <w:shd w:val="clear" w:color="auto" w:fill="auto"/>
            <w:vAlign w:val="center"/>
            <w:hideMark/>
          </w:tcPr>
          <w:p w14:paraId="21A658E8"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CARBONATO DE LÍTIO 300MG </w:t>
            </w:r>
          </w:p>
        </w:tc>
        <w:tc>
          <w:tcPr>
            <w:tcW w:w="863" w:type="dxa"/>
            <w:tcBorders>
              <w:top w:val="nil"/>
              <w:left w:val="nil"/>
              <w:bottom w:val="single" w:sz="4" w:space="0" w:color="auto"/>
              <w:right w:val="single" w:sz="4" w:space="0" w:color="auto"/>
            </w:tcBorders>
            <w:shd w:val="clear" w:color="auto" w:fill="auto"/>
            <w:vAlign w:val="center"/>
            <w:hideMark/>
          </w:tcPr>
          <w:p w14:paraId="05AD6F0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c/60</w:t>
            </w:r>
          </w:p>
        </w:tc>
        <w:tc>
          <w:tcPr>
            <w:tcW w:w="1463" w:type="dxa"/>
            <w:tcBorders>
              <w:top w:val="nil"/>
              <w:left w:val="nil"/>
              <w:bottom w:val="single" w:sz="4" w:space="0" w:color="auto"/>
              <w:right w:val="single" w:sz="4" w:space="0" w:color="auto"/>
            </w:tcBorders>
            <w:shd w:val="clear" w:color="auto" w:fill="auto"/>
            <w:vAlign w:val="center"/>
            <w:hideMark/>
          </w:tcPr>
          <w:p w14:paraId="6988787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3381634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4.170</w:t>
            </w:r>
          </w:p>
        </w:tc>
        <w:tc>
          <w:tcPr>
            <w:tcW w:w="1010" w:type="dxa"/>
            <w:tcBorders>
              <w:top w:val="nil"/>
              <w:left w:val="nil"/>
              <w:bottom w:val="single" w:sz="4" w:space="0" w:color="auto"/>
              <w:right w:val="single" w:sz="4" w:space="0" w:color="auto"/>
            </w:tcBorders>
            <w:shd w:val="clear" w:color="auto" w:fill="auto"/>
            <w:noWrap/>
            <w:vAlign w:val="center"/>
            <w:hideMark/>
          </w:tcPr>
          <w:p w14:paraId="05CAD85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R$ 37,30</w:t>
            </w:r>
          </w:p>
        </w:tc>
        <w:tc>
          <w:tcPr>
            <w:tcW w:w="1760" w:type="dxa"/>
            <w:tcBorders>
              <w:top w:val="nil"/>
              <w:left w:val="nil"/>
              <w:bottom w:val="single" w:sz="4" w:space="0" w:color="auto"/>
              <w:right w:val="single" w:sz="4" w:space="0" w:color="auto"/>
            </w:tcBorders>
            <w:shd w:val="clear" w:color="auto" w:fill="auto"/>
            <w:noWrap/>
            <w:vAlign w:val="center"/>
            <w:hideMark/>
          </w:tcPr>
          <w:p w14:paraId="51DB306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R$ 155.541,00</w:t>
            </w:r>
          </w:p>
        </w:tc>
      </w:tr>
      <w:tr w:rsidR="00DE1BB2" w:rsidRPr="00DE1BB2" w14:paraId="23E39E5C"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D8B10A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57</w:t>
            </w:r>
          </w:p>
        </w:tc>
        <w:tc>
          <w:tcPr>
            <w:tcW w:w="952" w:type="dxa"/>
            <w:tcBorders>
              <w:top w:val="nil"/>
              <w:left w:val="nil"/>
              <w:bottom w:val="single" w:sz="4" w:space="0" w:color="auto"/>
              <w:right w:val="single" w:sz="4" w:space="0" w:color="auto"/>
            </w:tcBorders>
            <w:shd w:val="clear" w:color="auto" w:fill="auto"/>
            <w:noWrap/>
            <w:vAlign w:val="center"/>
            <w:hideMark/>
          </w:tcPr>
          <w:p w14:paraId="5B0A751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267564</w:t>
            </w:r>
          </w:p>
        </w:tc>
        <w:tc>
          <w:tcPr>
            <w:tcW w:w="2341" w:type="dxa"/>
            <w:tcBorders>
              <w:top w:val="nil"/>
              <w:left w:val="nil"/>
              <w:bottom w:val="single" w:sz="4" w:space="0" w:color="auto"/>
              <w:right w:val="single" w:sz="4" w:space="0" w:color="auto"/>
            </w:tcBorders>
            <w:shd w:val="clear" w:color="auto" w:fill="auto"/>
            <w:vAlign w:val="center"/>
            <w:hideMark/>
          </w:tcPr>
          <w:p w14:paraId="3B3AC39B"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CARVEDILOL 12,5MG</w:t>
            </w:r>
          </w:p>
        </w:tc>
        <w:tc>
          <w:tcPr>
            <w:tcW w:w="863" w:type="dxa"/>
            <w:tcBorders>
              <w:top w:val="nil"/>
              <w:left w:val="nil"/>
              <w:bottom w:val="single" w:sz="4" w:space="0" w:color="auto"/>
              <w:right w:val="single" w:sz="4" w:space="0" w:color="auto"/>
            </w:tcBorders>
            <w:shd w:val="clear" w:color="auto" w:fill="auto"/>
            <w:vAlign w:val="center"/>
            <w:hideMark/>
          </w:tcPr>
          <w:p w14:paraId="586ED96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2F96A12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0B0339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6.670</w:t>
            </w:r>
          </w:p>
        </w:tc>
        <w:tc>
          <w:tcPr>
            <w:tcW w:w="1010" w:type="dxa"/>
            <w:tcBorders>
              <w:top w:val="nil"/>
              <w:left w:val="nil"/>
              <w:bottom w:val="single" w:sz="4" w:space="0" w:color="auto"/>
              <w:right w:val="single" w:sz="4" w:space="0" w:color="auto"/>
            </w:tcBorders>
            <w:shd w:val="clear" w:color="auto" w:fill="auto"/>
            <w:noWrap/>
            <w:vAlign w:val="center"/>
            <w:hideMark/>
          </w:tcPr>
          <w:p w14:paraId="42B9434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R$ 2,77</w:t>
            </w:r>
          </w:p>
        </w:tc>
        <w:tc>
          <w:tcPr>
            <w:tcW w:w="1760" w:type="dxa"/>
            <w:tcBorders>
              <w:top w:val="nil"/>
              <w:left w:val="nil"/>
              <w:bottom w:val="single" w:sz="4" w:space="0" w:color="auto"/>
              <w:right w:val="single" w:sz="4" w:space="0" w:color="auto"/>
            </w:tcBorders>
            <w:shd w:val="clear" w:color="auto" w:fill="auto"/>
            <w:noWrap/>
            <w:vAlign w:val="center"/>
            <w:hideMark/>
          </w:tcPr>
          <w:p w14:paraId="5857304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R$ 18.475,90</w:t>
            </w:r>
          </w:p>
        </w:tc>
      </w:tr>
      <w:tr w:rsidR="00DE1BB2" w:rsidRPr="00DE1BB2" w14:paraId="53B71CFA"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E3EFA5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58</w:t>
            </w:r>
          </w:p>
        </w:tc>
        <w:tc>
          <w:tcPr>
            <w:tcW w:w="952" w:type="dxa"/>
            <w:tcBorders>
              <w:top w:val="nil"/>
              <w:left w:val="nil"/>
              <w:bottom w:val="single" w:sz="4" w:space="0" w:color="auto"/>
              <w:right w:val="single" w:sz="4" w:space="0" w:color="auto"/>
            </w:tcBorders>
            <w:shd w:val="clear" w:color="auto" w:fill="auto"/>
            <w:noWrap/>
            <w:vAlign w:val="center"/>
            <w:hideMark/>
          </w:tcPr>
          <w:p w14:paraId="01171AC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267567</w:t>
            </w:r>
          </w:p>
        </w:tc>
        <w:tc>
          <w:tcPr>
            <w:tcW w:w="2341" w:type="dxa"/>
            <w:tcBorders>
              <w:top w:val="nil"/>
              <w:left w:val="nil"/>
              <w:bottom w:val="single" w:sz="4" w:space="0" w:color="auto"/>
              <w:right w:val="single" w:sz="4" w:space="0" w:color="auto"/>
            </w:tcBorders>
            <w:shd w:val="clear" w:color="auto" w:fill="auto"/>
            <w:vAlign w:val="center"/>
            <w:hideMark/>
          </w:tcPr>
          <w:p w14:paraId="6E69F94F"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CARVEDILOL 25 MG</w:t>
            </w:r>
          </w:p>
        </w:tc>
        <w:tc>
          <w:tcPr>
            <w:tcW w:w="863" w:type="dxa"/>
            <w:tcBorders>
              <w:top w:val="nil"/>
              <w:left w:val="nil"/>
              <w:bottom w:val="single" w:sz="4" w:space="0" w:color="auto"/>
              <w:right w:val="single" w:sz="4" w:space="0" w:color="auto"/>
            </w:tcBorders>
            <w:shd w:val="clear" w:color="auto" w:fill="auto"/>
            <w:vAlign w:val="center"/>
            <w:hideMark/>
          </w:tcPr>
          <w:p w14:paraId="728E496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57A3DE6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497B60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6.670</w:t>
            </w:r>
          </w:p>
        </w:tc>
        <w:tc>
          <w:tcPr>
            <w:tcW w:w="1010" w:type="dxa"/>
            <w:tcBorders>
              <w:top w:val="nil"/>
              <w:left w:val="nil"/>
              <w:bottom w:val="single" w:sz="4" w:space="0" w:color="auto"/>
              <w:right w:val="single" w:sz="4" w:space="0" w:color="auto"/>
            </w:tcBorders>
            <w:shd w:val="clear" w:color="auto" w:fill="auto"/>
            <w:noWrap/>
            <w:vAlign w:val="center"/>
            <w:hideMark/>
          </w:tcPr>
          <w:p w14:paraId="0B2E6B7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R$ 88,15</w:t>
            </w:r>
          </w:p>
        </w:tc>
        <w:tc>
          <w:tcPr>
            <w:tcW w:w="1760" w:type="dxa"/>
            <w:tcBorders>
              <w:top w:val="nil"/>
              <w:left w:val="nil"/>
              <w:bottom w:val="single" w:sz="4" w:space="0" w:color="auto"/>
              <w:right w:val="single" w:sz="4" w:space="0" w:color="auto"/>
            </w:tcBorders>
            <w:shd w:val="clear" w:color="auto" w:fill="auto"/>
            <w:noWrap/>
            <w:vAlign w:val="center"/>
            <w:hideMark/>
          </w:tcPr>
          <w:p w14:paraId="0EDD1D3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R$ 587.960,50</w:t>
            </w:r>
          </w:p>
        </w:tc>
      </w:tr>
      <w:tr w:rsidR="00DE1BB2" w:rsidRPr="00DE1BB2" w14:paraId="5FFC0AF8"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2DF73A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59</w:t>
            </w:r>
          </w:p>
        </w:tc>
        <w:tc>
          <w:tcPr>
            <w:tcW w:w="952" w:type="dxa"/>
            <w:tcBorders>
              <w:top w:val="nil"/>
              <w:left w:val="nil"/>
              <w:bottom w:val="single" w:sz="4" w:space="0" w:color="auto"/>
              <w:right w:val="single" w:sz="4" w:space="0" w:color="auto"/>
            </w:tcBorders>
            <w:shd w:val="clear" w:color="auto" w:fill="auto"/>
            <w:noWrap/>
            <w:vAlign w:val="center"/>
            <w:hideMark/>
          </w:tcPr>
          <w:p w14:paraId="4165409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267566</w:t>
            </w:r>
          </w:p>
        </w:tc>
        <w:tc>
          <w:tcPr>
            <w:tcW w:w="2341" w:type="dxa"/>
            <w:tcBorders>
              <w:top w:val="nil"/>
              <w:left w:val="nil"/>
              <w:bottom w:val="single" w:sz="4" w:space="0" w:color="auto"/>
              <w:right w:val="single" w:sz="4" w:space="0" w:color="auto"/>
            </w:tcBorders>
            <w:shd w:val="clear" w:color="auto" w:fill="auto"/>
            <w:vAlign w:val="center"/>
            <w:hideMark/>
          </w:tcPr>
          <w:p w14:paraId="646B8FAF"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CARVEDILOL 3,125MG</w:t>
            </w:r>
          </w:p>
        </w:tc>
        <w:tc>
          <w:tcPr>
            <w:tcW w:w="863" w:type="dxa"/>
            <w:tcBorders>
              <w:top w:val="nil"/>
              <w:left w:val="nil"/>
              <w:bottom w:val="single" w:sz="4" w:space="0" w:color="auto"/>
              <w:right w:val="single" w:sz="4" w:space="0" w:color="auto"/>
            </w:tcBorders>
            <w:shd w:val="clear" w:color="auto" w:fill="auto"/>
            <w:vAlign w:val="center"/>
            <w:hideMark/>
          </w:tcPr>
          <w:p w14:paraId="0D741A9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3A2C1F6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9BD1CB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6.670</w:t>
            </w:r>
          </w:p>
        </w:tc>
        <w:tc>
          <w:tcPr>
            <w:tcW w:w="1010" w:type="dxa"/>
            <w:tcBorders>
              <w:top w:val="nil"/>
              <w:left w:val="nil"/>
              <w:bottom w:val="single" w:sz="4" w:space="0" w:color="auto"/>
              <w:right w:val="single" w:sz="4" w:space="0" w:color="auto"/>
            </w:tcBorders>
            <w:shd w:val="clear" w:color="auto" w:fill="auto"/>
            <w:noWrap/>
            <w:vAlign w:val="center"/>
            <w:hideMark/>
          </w:tcPr>
          <w:p w14:paraId="7702723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R$ 36,14</w:t>
            </w:r>
          </w:p>
        </w:tc>
        <w:tc>
          <w:tcPr>
            <w:tcW w:w="1760" w:type="dxa"/>
            <w:tcBorders>
              <w:top w:val="nil"/>
              <w:left w:val="nil"/>
              <w:bottom w:val="single" w:sz="4" w:space="0" w:color="auto"/>
              <w:right w:val="single" w:sz="4" w:space="0" w:color="auto"/>
            </w:tcBorders>
            <w:shd w:val="clear" w:color="auto" w:fill="auto"/>
            <w:noWrap/>
            <w:vAlign w:val="center"/>
            <w:hideMark/>
          </w:tcPr>
          <w:p w14:paraId="33E47F7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R$ 241.053,80</w:t>
            </w:r>
          </w:p>
        </w:tc>
      </w:tr>
      <w:tr w:rsidR="00DE1BB2" w:rsidRPr="00DE1BB2" w14:paraId="6EC5396B"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33DB22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w:t>
            </w:r>
          </w:p>
        </w:tc>
        <w:tc>
          <w:tcPr>
            <w:tcW w:w="952" w:type="dxa"/>
            <w:tcBorders>
              <w:top w:val="nil"/>
              <w:left w:val="nil"/>
              <w:bottom w:val="single" w:sz="4" w:space="0" w:color="auto"/>
              <w:right w:val="single" w:sz="4" w:space="0" w:color="auto"/>
            </w:tcBorders>
            <w:shd w:val="clear" w:color="auto" w:fill="auto"/>
            <w:noWrap/>
            <w:vAlign w:val="center"/>
            <w:hideMark/>
          </w:tcPr>
          <w:p w14:paraId="50E81E6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267565</w:t>
            </w:r>
          </w:p>
        </w:tc>
        <w:tc>
          <w:tcPr>
            <w:tcW w:w="2341" w:type="dxa"/>
            <w:tcBorders>
              <w:top w:val="nil"/>
              <w:left w:val="nil"/>
              <w:bottom w:val="single" w:sz="4" w:space="0" w:color="auto"/>
              <w:right w:val="single" w:sz="4" w:space="0" w:color="auto"/>
            </w:tcBorders>
            <w:shd w:val="clear" w:color="auto" w:fill="auto"/>
            <w:vAlign w:val="center"/>
            <w:hideMark/>
          </w:tcPr>
          <w:p w14:paraId="73E3B4B4"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CARVEDILOL 6,25MG</w:t>
            </w:r>
          </w:p>
        </w:tc>
        <w:tc>
          <w:tcPr>
            <w:tcW w:w="863" w:type="dxa"/>
            <w:tcBorders>
              <w:top w:val="nil"/>
              <w:left w:val="nil"/>
              <w:bottom w:val="single" w:sz="4" w:space="0" w:color="auto"/>
              <w:right w:val="single" w:sz="4" w:space="0" w:color="auto"/>
            </w:tcBorders>
            <w:shd w:val="clear" w:color="auto" w:fill="auto"/>
            <w:vAlign w:val="center"/>
            <w:hideMark/>
          </w:tcPr>
          <w:p w14:paraId="0198425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4935110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3DB90E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2.010</w:t>
            </w:r>
          </w:p>
        </w:tc>
        <w:tc>
          <w:tcPr>
            <w:tcW w:w="1010" w:type="dxa"/>
            <w:tcBorders>
              <w:top w:val="nil"/>
              <w:left w:val="nil"/>
              <w:bottom w:val="single" w:sz="4" w:space="0" w:color="auto"/>
              <w:right w:val="single" w:sz="4" w:space="0" w:color="auto"/>
            </w:tcBorders>
            <w:shd w:val="clear" w:color="auto" w:fill="auto"/>
            <w:noWrap/>
            <w:vAlign w:val="center"/>
            <w:hideMark/>
          </w:tcPr>
          <w:p w14:paraId="69523B1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R$ 51,66</w:t>
            </w:r>
          </w:p>
        </w:tc>
        <w:tc>
          <w:tcPr>
            <w:tcW w:w="1760" w:type="dxa"/>
            <w:tcBorders>
              <w:top w:val="nil"/>
              <w:left w:val="nil"/>
              <w:bottom w:val="single" w:sz="4" w:space="0" w:color="auto"/>
              <w:right w:val="single" w:sz="4" w:space="0" w:color="auto"/>
            </w:tcBorders>
            <w:shd w:val="clear" w:color="auto" w:fill="auto"/>
            <w:noWrap/>
            <w:vAlign w:val="center"/>
            <w:hideMark/>
          </w:tcPr>
          <w:p w14:paraId="12B2C1E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R$ 103.836,60</w:t>
            </w:r>
          </w:p>
        </w:tc>
      </w:tr>
      <w:tr w:rsidR="00DE1BB2" w:rsidRPr="00DE1BB2" w14:paraId="48322CCD"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F38A5C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61</w:t>
            </w:r>
          </w:p>
        </w:tc>
        <w:tc>
          <w:tcPr>
            <w:tcW w:w="952" w:type="dxa"/>
            <w:tcBorders>
              <w:top w:val="nil"/>
              <w:left w:val="nil"/>
              <w:bottom w:val="single" w:sz="4" w:space="0" w:color="auto"/>
              <w:right w:val="single" w:sz="4" w:space="0" w:color="auto"/>
            </w:tcBorders>
            <w:shd w:val="clear" w:color="auto" w:fill="auto"/>
            <w:noWrap/>
            <w:vAlign w:val="center"/>
            <w:hideMark/>
          </w:tcPr>
          <w:p w14:paraId="5B3D5A8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267151</w:t>
            </w:r>
          </w:p>
        </w:tc>
        <w:tc>
          <w:tcPr>
            <w:tcW w:w="2341" w:type="dxa"/>
            <w:tcBorders>
              <w:top w:val="nil"/>
              <w:left w:val="nil"/>
              <w:bottom w:val="single" w:sz="4" w:space="0" w:color="auto"/>
              <w:right w:val="single" w:sz="4" w:space="0" w:color="auto"/>
            </w:tcBorders>
            <w:shd w:val="clear" w:color="auto" w:fill="auto"/>
            <w:vAlign w:val="center"/>
            <w:hideMark/>
          </w:tcPr>
          <w:p w14:paraId="5BC7AC16"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CETOCONAZOL 200MG </w:t>
            </w:r>
          </w:p>
        </w:tc>
        <w:tc>
          <w:tcPr>
            <w:tcW w:w="863" w:type="dxa"/>
            <w:tcBorders>
              <w:top w:val="nil"/>
              <w:left w:val="nil"/>
              <w:bottom w:val="single" w:sz="4" w:space="0" w:color="auto"/>
              <w:right w:val="single" w:sz="4" w:space="0" w:color="auto"/>
            </w:tcBorders>
            <w:shd w:val="clear" w:color="auto" w:fill="auto"/>
            <w:vAlign w:val="center"/>
            <w:hideMark/>
          </w:tcPr>
          <w:p w14:paraId="1621B22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w:t>
            </w:r>
          </w:p>
        </w:tc>
        <w:tc>
          <w:tcPr>
            <w:tcW w:w="1463" w:type="dxa"/>
            <w:tcBorders>
              <w:top w:val="nil"/>
              <w:left w:val="nil"/>
              <w:bottom w:val="single" w:sz="4" w:space="0" w:color="auto"/>
              <w:right w:val="single" w:sz="4" w:space="0" w:color="auto"/>
            </w:tcBorders>
            <w:shd w:val="clear" w:color="auto" w:fill="auto"/>
            <w:vAlign w:val="center"/>
            <w:hideMark/>
          </w:tcPr>
          <w:p w14:paraId="25BCDDD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59980A4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w:t>
            </w:r>
          </w:p>
        </w:tc>
        <w:tc>
          <w:tcPr>
            <w:tcW w:w="1010" w:type="dxa"/>
            <w:tcBorders>
              <w:top w:val="nil"/>
              <w:left w:val="nil"/>
              <w:bottom w:val="single" w:sz="4" w:space="0" w:color="auto"/>
              <w:right w:val="single" w:sz="4" w:space="0" w:color="auto"/>
            </w:tcBorders>
            <w:shd w:val="clear" w:color="auto" w:fill="auto"/>
            <w:noWrap/>
            <w:vAlign w:val="center"/>
            <w:hideMark/>
          </w:tcPr>
          <w:p w14:paraId="38CF18F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R$ 31,88</w:t>
            </w:r>
          </w:p>
        </w:tc>
        <w:tc>
          <w:tcPr>
            <w:tcW w:w="1760" w:type="dxa"/>
            <w:tcBorders>
              <w:top w:val="nil"/>
              <w:left w:val="nil"/>
              <w:bottom w:val="single" w:sz="4" w:space="0" w:color="auto"/>
              <w:right w:val="single" w:sz="4" w:space="0" w:color="auto"/>
            </w:tcBorders>
            <w:shd w:val="clear" w:color="auto" w:fill="auto"/>
            <w:noWrap/>
            <w:vAlign w:val="center"/>
            <w:hideMark/>
          </w:tcPr>
          <w:p w14:paraId="7BFD870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R$ 6.376,00</w:t>
            </w:r>
          </w:p>
        </w:tc>
      </w:tr>
      <w:tr w:rsidR="00DE1BB2" w:rsidRPr="00DE1BB2" w14:paraId="2CD1C92D" w14:textId="77777777" w:rsidTr="00EB6184">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7ED87B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62</w:t>
            </w:r>
          </w:p>
        </w:tc>
        <w:tc>
          <w:tcPr>
            <w:tcW w:w="952" w:type="dxa"/>
            <w:tcBorders>
              <w:top w:val="nil"/>
              <w:left w:val="nil"/>
              <w:bottom w:val="single" w:sz="4" w:space="0" w:color="auto"/>
              <w:right w:val="single" w:sz="4" w:space="0" w:color="auto"/>
            </w:tcBorders>
            <w:shd w:val="clear" w:color="auto" w:fill="auto"/>
            <w:noWrap/>
            <w:vAlign w:val="center"/>
            <w:hideMark/>
          </w:tcPr>
          <w:p w14:paraId="7E7C701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308736</w:t>
            </w:r>
          </w:p>
        </w:tc>
        <w:tc>
          <w:tcPr>
            <w:tcW w:w="2341" w:type="dxa"/>
            <w:tcBorders>
              <w:top w:val="nil"/>
              <w:left w:val="nil"/>
              <w:bottom w:val="single" w:sz="4" w:space="0" w:color="auto"/>
              <w:right w:val="single" w:sz="4" w:space="0" w:color="auto"/>
            </w:tcBorders>
            <w:shd w:val="clear" w:color="auto" w:fill="auto"/>
            <w:vAlign w:val="center"/>
            <w:hideMark/>
          </w:tcPr>
          <w:p w14:paraId="06E5F350"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CETOCONAZOL 20MG CREME 30GR</w:t>
            </w:r>
          </w:p>
        </w:tc>
        <w:tc>
          <w:tcPr>
            <w:tcW w:w="863" w:type="dxa"/>
            <w:tcBorders>
              <w:top w:val="nil"/>
              <w:left w:val="nil"/>
              <w:bottom w:val="single" w:sz="4" w:space="0" w:color="auto"/>
              <w:right w:val="single" w:sz="4" w:space="0" w:color="auto"/>
            </w:tcBorders>
            <w:shd w:val="clear" w:color="auto" w:fill="auto"/>
            <w:vAlign w:val="center"/>
            <w:hideMark/>
          </w:tcPr>
          <w:p w14:paraId="3EB3F16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1840856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BISNAGA</w:t>
            </w:r>
          </w:p>
        </w:tc>
        <w:tc>
          <w:tcPr>
            <w:tcW w:w="863" w:type="dxa"/>
            <w:tcBorders>
              <w:top w:val="nil"/>
              <w:left w:val="nil"/>
              <w:bottom w:val="single" w:sz="4" w:space="0" w:color="auto"/>
              <w:right w:val="single" w:sz="4" w:space="0" w:color="auto"/>
            </w:tcBorders>
            <w:shd w:val="clear" w:color="auto" w:fill="auto"/>
            <w:noWrap/>
            <w:vAlign w:val="center"/>
            <w:hideMark/>
          </w:tcPr>
          <w:p w14:paraId="7E4ADF3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6.000</w:t>
            </w:r>
          </w:p>
        </w:tc>
        <w:tc>
          <w:tcPr>
            <w:tcW w:w="1010" w:type="dxa"/>
            <w:tcBorders>
              <w:top w:val="nil"/>
              <w:left w:val="nil"/>
              <w:bottom w:val="single" w:sz="4" w:space="0" w:color="auto"/>
              <w:right w:val="single" w:sz="4" w:space="0" w:color="auto"/>
            </w:tcBorders>
            <w:shd w:val="clear" w:color="auto" w:fill="auto"/>
            <w:noWrap/>
            <w:vAlign w:val="center"/>
            <w:hideMark/>
          </w:tcPr>
          <w:p w14:paraId="196130A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R$ 13,59</w:t>
            </w:r>
          </w:p>
        </w:tc>
        <w:tc>
          <w:tcPr>
            <w:tcW w:w="1760" w:type="dxa"/>
            <w:tcBorders>
              <w:top w:val="nil"/>
              <w:left w:val="nil"/>
              <w:bottom w:val="single" w:sz="4" w:space="0" w:color="auto"/>
              <w:right w:val="single" w:sz="4" w:space="0" w:color="auto"/>
            </w:tcBorders>
            <w:shd w:val="clear" w:color="auto" w:fill="auto"/>
            <w:noWrap/>
            <w:vAlign w:val="center"/>
            <w:hideMark/>
          </w:tcPr>
          <w:p w14:paraId="4094F04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R$ 81.540,00</w:t>
            </w:r>
          </w:p>
        </w:tc>
      </w:tr>
      <w:tr w:rsidR="00DE1BB2" w:rsidRPr="00DE1BB2" w14:paraId="54B4F740"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71F9BD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63</w:t>
            </w:r>
          </w:p>
        </w:tc>
        <w:tc>
          <w:tcPr>
            <w:tcW w:w="952" w:type="dxa"/>
            <w:tcBorders>
              <w:top w:val="nil"/>
              <w:left w:val="nil"/>
              <w:bottom w:val="single" w:sz="4" w:space="0" w:color="auto"/>
              <w:right w:val="single" w:sz="4" w:space="0" w:color="auto"/>
            </w:tcBorders>
            <w:shd w:val="clear" w:color="auto" w:fill="auto"/>
            <w:noWrap/>
            <w:vAlign w:val="center"/>
            <w:hideMark/>
          </w:tcPr>
          <w:p w14:paraId="62AA4E6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268422</w:t>
            </w:r>
          </w:p>
        </w:tc>
        <w:tc>
          <w:tcPr>
            <w:tcW w:w="2341" w:type="dxa"/>
            <w:tcBorders>
              <w:top w:val="nil"/>
              <w:left w:val="nil"/>
              <w:bottom w:val="single" w:sz="4" w:space="0" w:color="auto"/>
              <w:right w:val="single" w:sz="4" w:space="0" w:color="auto"/>
            </w:tcBorders>
            <w:shd w:val="clear" w:color="auto" w:fill="auto"/>
            <w:vAlign w:val="center"/>
            <w:hideMark/>
          </w:tcPr>
          <w:p w14:paraId="3A8FF588"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CETOPROFENO 50 MG</w:t>
            </w:r>
          </w:p>
        </w:tc>
        <w:tc>
          <w:tcPr>
            <w:tcW w:w="863" w:type="dxa"/>
            <w:tcBorders>
              <w:top w:val="nil"/>
              <w:left w:val="nil"/>
              <w:bottom w:val="single" w:sz="4" w:space="0" w:color="auto"/>
              <w:right w:val="single" w:sz="4" w:space="0" w:color="auto"/>
            </w:tcBorders>
            <w:shd w:val="clear" w:color="auto" w:fill="auto"/>
            <w:vAlign w:val="center"/>
            <w:hideMark/>
          </w:tcPr>
          <w:p w14:paraId="3FCB29E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012CE3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C7F062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2.500</w:t>
            </w:r>
          </w:p>
        </w:tc>
        <w:tc>
          <w:tcPr>
            <w:tcW w:w="1010" w:type="dxa"/>
            <w:tcBorders>
              <w:top w:val="nil"/>
              <w:left w:val="nil"/>
              <w:bottom w:val="single" w:sz="4" w:space="0" w:color="auto"/>
              <w:right w:val="single" w:sz="4" w:space="0" w:color="auto"/>
            </w:tcBorders>
            <w:shd w:val="clear" w:color="auto" w:fill="auto"/>
            <w:noWrap/>
            <w:vAlign w:val="center"/>
            <w:hideMark/>
          </w:tcPr>
          <w:p w14:paraId="501ADF2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R$ 0,94</w:t>
            </w:r>
          </w:p>
        </w:tc>
        <w:tc>
          <w:tcPr>
            <w:tcW w:w="1760" w:type="dxa"/>
            <w:tcBorders>
              <w:top w:val="nil"/>
              <w:left w:val="nil"/>
              <w:bottom w:val="single" w:sz="4" w:space="0" w:color="auto"/>
              <w:right w:val="single" w:sz="4" w:space="0" w:color="auto"/>
            </w:tcBorders>
            <w:shd w:val="clear" w:color="auto" w:fill="auto"/>
            <w:noWrap/>
            <w:vAlign w:val="center"/>
            <w:hideMark/>
          </w:tcPr>
          <w:p w14:paraId="31EFB9B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R$ 2.350,00</w:t>
            </w:r>
          </w:p>
        </w:tc>
      </w:tr>
      <w:tr w:rsidR="00DE1BB2" w:rsidRPr="00DE1BB2" w14:paraId="6D98560B" w14:textId="77777777" w:rsidTr="00EB618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D7E348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64</w:t>
            </w:r>
          </w:p>
        </w:tc>
        <w:tc>
          <w:tcPr>
            <w:tcW w:w="952" w:type="dxa"/>
            <w:tcBorders>
              <w:top w:val="nil"/>
              <w:left w:val="nil"/>
              <w:bottom w:val="single" w:sz="4" w:space="0" w:color="auto"/>
              <w:right w:val="single" w:sz="4" w:space="0" w:color="auto"/>
            </w:tcBorders>
            <w:shd w:val="clear" w:color="auto" w:fill="auto"/>
            <w:noWrap/>
            <w:vAlign w:val="center"/>
            <w:hideMark/>
          </w:tcPr>
          <w:p w14:paraId="2DB3116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267628</w:t>
            </w:r>
          </w:p>
        </w:tc>
        <w:tc>
          <w:tcPr>
            <w:tcW w:w="2341" w:type="dxa"/>
            <w:tcBorders>
              <w:top w:val="nil"/>
              <w:left w:val="nil"/>
              <w:bottom w:val="single" w:sz="4" w:space="0" w:color="auto"/>
              <w:right w:val="single" w:sz="4" w:space="0" w:color="auto"/>
            </w:tcBorders>
            <w:shd w:val="clear" w:color="auto" w:fill="auto"/>
            <w:vAlign w:val="center"/>
            <w:hideMark/>
          </w:tcPr>
          <w:p w14:paraId="49AFE394"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CINARIZINA 25MG</w:t>
            </w:r>
          </w:p>
        </w:tc>
        <w:tc>
          <w:tcPr>
            <w:tcW w:w="863" w:type="dxa"/>
            <w:tcBorders>
              <w:top w:val="nil"/>
              <w:left w:val="nil"/>
              <w:bottom w:val="single" w:sz="4" w:space="0" w:color="auto"/>
              <w:right w:val="single" w:sz="4" w:space="0" w:color="auto"/>
            </w:tcBorders>
            <w:shd w:val="clear" w:color="auto" w:fill="auto"/>
            <w:vAlign w:val="center"/>
            <w:hideMark/>
          </w:tcPr>
          <w:p w14:paraId="7BBA76F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3B729F2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375132B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hideMark/>
          </w:tcPr>
          <w:p w14:paraId="4113D7F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R$ 0,49</w:t>
            </w:r>
          </w:p>
        </w:tc>
        <w:tc>
          <w:tcPr>
            <w:tcW w:w="1760" w:type="dxa"/>
            <w:tcBorders>
              <w:top w:val="nil"/>
              <w:left w:val="nil"/>
              <w:bottom w:val="single" w:sz="4" w:space="0" w:color="auto"/>
              <w:right w:val="single" w:sz="4" w:space="0" w:color="auto"/>
            </w:tcBorders>
            <w:shd w:val="clear" w:color="auto" w:fill="auto"/>
            <w:noWrap/>
            <w:vAlign w:val="center"/>
            <w:hideMark/>
          </w:tcPr>
          <w:p w14:paraId="3150389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R$ 490,00</w:t>
            </w:r>
          </w:p>
        </w:tc>
      </w:tr>
      <w:tr w:rsidR="00DE1BB2" w:rsidRPr="00DE1BB2" w14:paraId="64D2A713" w14:textId="77777777" w:rsidTr="00EB618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829C5A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65</w:t>
            </w:r>
          </w:p>
        </w:tc>
        <w:tc>
          <w:tcPr>
            <w:tcW w:w="952" w:type="dxa"/>
            <w:tcBorders>
              <w:top w:val="nil"/>
              <w:left w:val="nil"/>
              <w:bottom w:val="single" w:sz="4" w:space="0" w:color="auto"/>
              <w:right w:val="single" w:sz="4" w:space="0" w:color="auto"/>
            </w:tcBorders>
            <w:shd w:val="clear" w:color="auto" w:fill="auto"/>
            <w:noWrap/>
            <w:vAlign w:val="center"/>
            <w:hideMark/>
          </w:tcPr>
          <w:p w14:paraId="458F7F0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267629</w:t>
            </w:r>
          </w:p>
        </w:tc>
        <w:tc>
          <w:tcPr>
            <w:tcW w:w="2341" w:type="dxa"/>
            <w:tcBorders>
              <w:top w:val="nil"/>
              <w:left w:val="nil"/>
              <w:bottom w:val="single" w:sz="4" w:space="0" w:color="auto"/>
              <w:right w:val="single" w:sz="4" w:space="0" w:color="auto"/>
            </w:tcBorders>
            <w:shd w:val="clear" w:color="auto" w:fill="auto"/>
            <w:vAlign w:val="center"/>
            <w:hideMark/>
          </w:tcPr>
          <w:p w14:paraId="2D097C66"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CINARIZINA 75MG</w:t>
            </w:r>
          </w:p>
        </w:tc>
        <w:tc>
          <w:tcPr>
            <w:tcW w:w="863" w:type="dxa"/>
            <w:tcBorders>
              <w:top w:val="nil"/>
              <w:left w:val="nil"/>
              <w:bottom w:val="single" w:sz="4" w:space="0" w:color="auto"/>
              <w:right w:val="single" w:sz="4" w:space="0" w:color="auto"/>
            </w:tcBorders>
            <w:shd w:val="clear" w:color="auto" w:fill="auto"/>
            <w:vAlign w:val="center"/>
            <w:hideMark/>
          </w:tcPr>
          <w:p w14:paraId="5FF61FC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02D32F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6109E1C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hideMark/>
          </w:tcPr>
          <w:p w14:paraId="5326C51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R$ 0,56</w:t>
            </w:r>
          </w:p>
        </w:tc>
        <w:tc>
          <w:tcPr>
            <w:tcW w:w="1760" w:type="dxa"/>
            <w:tcBorders>
              <w:top w:val="nil"/>
              <w:left w:val="nil"/>
              <w:bottom w:val="single" w:sz="4" w:space="0" w:color="auto"/>
              <w:right w:val="single" w:sz="4" w:space="0" w:color="auto"/>
            </w:tcBorders>
            <w:shd w:val="clear" w:color="auto" w:fill="auto"/>
            <w:noWrap/>
            <w:vAlign w:val="center"/>
            <w:hideMark/>
          </w:tcPr>
          <w:p w14:paraId="1164D88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R$ 560,00</w:t>
            </w:r>
          </w:p>
        </w:tc>
      </w:tr>
      <w:tr w:rsidR="00DE1BB2" w:rsidRPr="00DE1BB2" w14:paraId="303C6C19" w14:textId="77777777" w:rsidTr="00EB6184">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060786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66</w:t>
            </w:r>
          </w:p>
        </w:tc>
        <w:tc>
          <w:tcPr>
            <w:tcW w:w="952" w:type="dxa"/>
            <w:tcBorders>
              <w:top w:val="nil"/>
              <w:left w:val="nil"/>
              <w:bottom w:val="single" w:sz="4" w:space="0" w:color="auto"/>
              <w:right w:val="single" w:sz="4" w:space="0" w:color="auto"/>
            </w:tcBorders>
            <w:shd w:val="clear" w:color="auto" w:fill="auto"/>
            <w:noWrap/>
            <w:vAlign w:val="center"/>
            <w:hideMark/>
          </w:tcPr>
          <w:p w14:paraId="0FF865A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267632</w:t>
            </w:r>
          </w:p>
        </w:tc>
        <w:tc>
          <w:tcPr>
            <w:tcW w:w="2341" w:type="dxa"/>
            <w:tcBorders>
              <w:top w:val="nil"/>
              <w:left w:val="nil"/>
              <w:bottom w:val="single" w:sz="4" w:space="0" w:color="auto"/>
              <w:right w:val="single" w:sz="4" w:space="0" w:color="auto"/>
            </w:tcBorders>
            <w:shd w:val="clear" w:color="auto" w:fill="auto"/>
            <w:vAlign w:val="center"/>
            <w:hideMark/>
          </w:tcPr>
          <w:p w14:paraId="4760AE22"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CIPROFLOXACINO CLORIDRATO 500 MG</w:t>
            </w:r>
          </w:p>
        </w:tc>
        <w:tc>
          <w:tcPr>
            <w:tcW w:w="863" w:type="dxa"/>
            <w:tcBorders>
              <w:top w:val="nil"/>
              <w:left w:val="nil"/>
              <w:bottom w:val="single" w:sz="4" w:space="0" w:color="auto"/>
              <w:right w:val="single" w:sz="4" w:space="0" w:color="auto"/>
            </w:tcBorders>
            <w:shd w:val="clear" w:color="auto" w:fill="auto"/>
            <w:vAlign w:val="center"/>
            <w:hideMark/>
          </w:tcPr>
          <w:p w14:paraId="630516D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c/14</w:t>
            </w:r>
          </w:p>
        </w:tc>
        <w:tc>
          <w:tcPr>
            <w:tcW w:w="1463" w:type="dxa"/>
            <w:tcBorders>
              <w:top w:val="nil"/>
              <w:left w:val="nil"/>
              <w:bottom w:val="single" w:sz="4" w:space="0" w:color="auto"/>
              <w:right w:val="single" w:sz="4" w:space="0" w:color="auto"/>
            </w:tcBorders>
            <w:shd w:val="clear" w:color="auto" w:fill="auto"/>
            <w:vAlign w:val="center"/>
            <w:hideMark/>
          </w:tcPr>
          <w:p w14:paraId="554AF76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3801D91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8.572</w:t>
            </w:r>
          </w:p>
        </w:tc>
        <w:tc>
          <w:tcPr>
            <w:tcW w:w="1010" w:type="dxa"/>
            <w:tcBorders>
              <w:top w:val="nil"/>
              <w:left w:val="nil"/>
              <w:bottom w:val="single" w:sz="4" w:space="0" w:color="auto"/>
              <w:right w:val="single" w:sz="4" w:space="0" w:color="auto"/>
            </w:tcBorders>
            <w:shd w:val="clear" w:color="auto" w:fill="auto"/>
            <w:noWrap/>
            <w:vAlign w:val="center"/>
            <w:hideMark/>
          </w:tcPr>
          <w:p w14:paraId="39F2742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R$ 33,79</w:t>
            </w:r>
          </w:p>
        </w:tc>
        <w:tc>
          <w:tcPr>
            <w:tcW w:w="1760" w:type="dxa"/>
            <w:tcBorders>
              <w:top w:val="nil"/>
              <w:left w:val="nil"/>
              <w:bottom w:val="single" w:sz="4" w:space="0" w:color="auto"/>
              <w:right w:val="single" w:sz="4" w:space="0" w:color="auto"/>
            </w:tcBorders>
            <w:shd w:val="clear" w:color="auto" w:fill="auto"/>
            <w:noWrap/>
            <w:vAlign w:val="center"/>
            <w:hideMark/>
          </w:tcPr>
          <w:p w14:paraId="255E5DA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R$ 289.647,88</w:t>
            </w:r>
          </w:p>
        </w:tc>
      </w:tr>
      <w:tr w:rsidR="00DE1BB2" w:rsidRPr="00DE1BB2" w14:paraId="1494F6FD"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90BC20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67</w:t>
            </w:r>
          </w:p>
        </w:tc>
        <w:tc>
          <w:tcPr>
            <w:tcW w:w="952" w:type="dxa"/>
            <w:tcBorders>
              <w:top w:val="nil"/>
              <w:left w:val="nil"/>
              <w:bottom w:val="single" w:sz="4" w:space="0" w:color="auto"/>
              <w:right w:val="single" w:sz="4" w:space="0" w:color="auto"/>
            </w:tcBorders>
            <w:shd w:val="clear" w:color="auto" w:fill="auto"/>
            <w:noWrap/>
            <w:vAlign w:val="center"/>
            <w:hideMark/>
          </w:tcPr>
          <w:p w14:paraId="731FD3F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268439</w:t>
            </w:r>
          </w:p>
        </w:tc>
        <w:tc>
          <w:tcPr>
            <w:tcW w:w="2341" w:type="dxa"/>
            <w:tcBorders>
              <w:top w:val="nil"/>
              <w:left w:val="nil"/>
              <w:bottom w:val="single" w:sz="4" w:space="0" w:color="auto"/>
              <w:right w:val="single" w:sz="4" w:space="0" w:color="auto"/>
            </w:tcBorders>
            <w:shd w:val="clear" w:color="auto" w:fill="auto"/>
            <w:vAlign w:val="center"/>
            <w:hideMark/>
          </w:tcPr>
          <w:p w14:paraId="2714B9BA"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CLARITROMICINA 500MG </w:t>
            </w:r>
          </w:p>
        </w:tc>
        <w:tc>
          <w:tcPr>
            <w:tcW w:w="863" w:type="dxa"/>
            <w:tcBorders>
              <w:top w:val="nil"/>
              <w:left w:val="nil"/>
              <w:bottom w:val="single" w:sz="4" w:space="0" w:color="auto"/>
              <w:right w:val="single" w:sz="4" w:space="0" w:color="auto"/>
            </w:tcBorders>
            <w:shd w:val="clear" w:color="auto" w:fill="auto"/>
            <w:vAlign w:val="center"/>
            <w:hideMark/>
          </w:tcPr>
          <w:p w14:paraId="6125D13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2D6F64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BB1F0F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w:t>
            </w:r>
          </w:p>
        </w:tc>
        <w:tc>
          <w:tcPr>
            <w:tcW w:w="1010" w:type="dxa"/>
            <w:tcBorders>
              <w:top w:val="nil"/>
              <w:left w:val="nil"/>
              <w:bottom w:val="single" w:sz="4" w:space="0" w:color="auto"/>
              <w:right w:val="single" w:sz="4" w:space="0" w:color="auto"/>
            </w:tcBorders>
            <w:shd w:val="clear" w:color="auto" w:fill="auto"/>
            <w:noWrap/>
            <w:vAlign w:val="center"/>
            <w:hideMark/>
          </w:tcPr>
          <w:p w14:paraId="4475BC9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R$ 5,55</w:t>
            </w:r>
          </w:p>
        </w:tc>
        <w:tc>
          <w:tcPr>
            <w:tcW w:w="1760" w:type="dxa"/>
            <w:tcBorders>
              <w:top w:val="nil"/>
              <w:left w:val="nil"/>
              <w:bottom w:val="single" w:sz="4" w:space="0" w:color="auto"/>
              <w:right w:val="single" w:sz="4" w:space="0" w:color="auto"/>
            </w:tcBorders>
            <w:shd w:val="clear" w:color="auto" w:fill="auto"/>
            <w:noWrap/>
            <w:vAlign w:val="center"/>
            <w:hideMark/>
          </w:tcPr>
          <w:p w14:paraId="73D02E8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R$ 55.500,00</w:t>
            </w:r>
          </w:p>
        </w:tc>
      </w:tr>
      <w:tr w:rsidR="00DE1BB2" w:rsidRPr="00DE1BB2" w14:paraId="48C77B76" w14:textId="77777777" w:rsidTr="00EB6184">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1D3FF9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68</w:t>
            </w:r>
          </w:p>
        </w:tc>
        <w:tc>
          <w:tcPr>
            <w:tcW w:w="952" w:type="dxa"/>
            <w:tcBorders>
              <w:top w:val="nil"/>
              <w:left w:val="nil"/>
              <w:bottom w:val="single" w:sz="4" w:space="0" w:color="auto"/>
              <w:right w:val="single" w:sz="4" w:space="0" w:color="auto"/>
            </w:tcBorders>
            <w:shd w:val="clear" w:color="auto" w:fill="auto"/>
            <w:noWrap/>
            <w:vAlign w:val="center"/>
            <w:hideMark/>
          </w:tcPr>
          <w:p w14:paraId="2D00CF6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268436</w:t>
            </w:r>
          </w:p>
        </w:tc>
        <w:tc>
          <w:tcPr>
            <w:tcW w:w="2341" w:type="dxa"/>
            <w:tcBorders>
              <w:top w:val="nil"/>
              <w:left w:val="nil"/>
              <w:bottom w:val="single" w:sz="4" w:space="0" w:color="auto"/>
              <w:right w:val="single" w:sz="4" w:space="0" w:color="auto"/>
            </w:tcBorders>
            <w:shd w:val="clear" w:color="auto" w:fill="auto"/>
            <w:vAlign w:val="center"/>
            <w:hideMark/>
          </w:tcPr>
          <w:p w14:paraId="13212E7C"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CLINDAMICINA, CLORIDRATO 300MG</w:t>
            </w:r>
          </w:p>
        </w:tc>
        <w:tc>
          <w:tcPr>
            <w:tcW w:w="863" w:type="dxa"/>
            <w:tcBorders>
              <w:top w:val="nil"/>
              <w:left w:val="nil"/>
              <w:bottom w:val="single" w:sz="4" w:space="0" w:color="auto"/>
              <w:right w:val="single" w:sz="4" w:space="0" w:color="auto"/>
            </w:tcBorders>
            <w:shd w:val="clear" w:color="auto" w:fill="auto"/>
            <w:vAlign w:val="center"/>
            <w:hideMark/>
          </w:tcPr>
          <w:p w14:paraId="7B0107E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1987C2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CÁPSULA</w:t>
            </w:r>
          </w:p>
        </w:tc>
        <w:tc>
          <w:tcPr>
            <w:tcW w:w="863" w:type="dxa"/>
            <w:tcBorders>
              <w:top w:val="nil"/>
              <w:left w:val="nil"/>
              <w:bottom w:val="single" w:sz="4" w:space="0" w:color="auto"/>
              <w:right w:val="single" w:sz="4" w:space="0" w:color="auto"/>
            </w:tcBorders>
            <w:shd w:val="clear" w:color="auto" w:fill="auto"/>
            <w:noWrap/>
            <w:vAlign w:val="center"/>
            <w:hideMark/>
          </w:tcPr>
          <w:p w14:paraId="01E1067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hideMark/>
          </w:tcPr>
          <w:p w14:paraId="30C2ED8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R$ 3,63</w:t>
            </w:r>
          </w:p>
        </w:tc>
        <w:tc>
          <w:tcPr>
            <w:tcW w:w="1760" w:type="dxa"/>
            <w:tcBorders>
              <w:top w:val="nil"/>
              <w:left w:val="nil"/>
              <w:bottom w:val="single" w:sz="4" w:space="0" w:color="auto"/>
              <w:right w:val="single" w:sz="4" w:space="0" w:color="auto"/>
            </w:tcBorders>
            <w:shd w:val="clear" w:color="auto" w:fill="auto"/>
            <w:noWrap/>
            <w:vAlign w:val="center"/>
            <w:hideMark/>
          </w:tcPr>
          <w:p w14:paraId="411E76F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R$ 3.630,00</w:t>
            </w:r>
          </w:p>
        </w:tc>
      </w:tr>
      <w:tr w:rsidR="00DE1BB2" w:rsidRPr="00DE1BB2" w14:paraId="2F25287E"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7D8368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69</w:t>
            </w:r>
          </w:p>
        </w:tc>
        <w:tc>
          <w:tcPr>
            <w:tcW w:w="952" w:type="dxa"/>
            <w:tcBorders>
              <w:top w:val="nil"/>
              <w:left w:val="nil"/>
              <w:bottom w:val="single" w:sz="4" w:space="0" w:color="auto"/>
              <w:right w:val="single" w:sz="4" w:space="0" w:color="auto"/>
            </w:tcBorders>
            <w:shd w:val="clear" w:color="auto" w:fill="auto"/>
            <w:noWrap/>
            <w:vAlign w:val="center"/>
            <w:hideMark/>
          </w:tcPr>
          <w:p w14:paraId="2CAFEE7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267522</w:t>
            </w:r>
          </w:p>
        </w:tc>
        <w:tc>
          <w:tcPr>
            <w:tcW w:w="2341" w:type="dxa"/>
            <w:tcBorders>
              <w:top w:val="nil"/>
              <w:left w:val="nil"/>
              <w:bottom w:val="single" w:sz="4" w:space="0" w:color="auto"/>
              <w:right w:val="single" w:sz="4" w:space="0" w:color="auto"/>
            </w:tcBorders>
            <w:shd w:val="clear" w:color="auto" w:fill="auto"/>
            <w:vAlign w:val="center"/>
            <w:hideMark/>
          </w:tcPr>
          <w:p w14:paraId="745D4CBC"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CLOMIPRAMINA 25MG </w:t>
            </w:r>
          </w:p>
        </w:tc>
        <w:tc>
          <w:tcPr>
            <w:tcW w:w="863" w:type="dxa"/>
            <w:tcBorders>
              <w:top w:val="nil"/>
              <w:left w:val="nil"/>
              <w:bottom w:val="single" w:sz="4" w:space="0" w:color="auto"/>
              <w:right w:val="single" w:sz="4" w:space="0" w:color="auto"/>
            </w:tcBorders>
            <w:shd w:val="clear" w:color="auto" w:fill="auto"/>
            <w:vAlign w:val="center"/>
            <w:hideMark/>
          </w:tcPr>
          <w:p w14:paraId="3A55B6E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w:t>
            </w:r>
          </w:p>
        </w:tc>
        <w:tc>
          <w:tcPr>
            <w:tcW w:w="1463" w:type="dxa"/>
            <w:tcBorders>
              <w:top w:val="nil"/>
              <w:left w:val="nil"/>
              <w:bottom w:val="single" w:sz="4" w:space="0" w:color="auto"/>
              <w:right w:val="single" w:sz="4" w:space="0" w:color="auto"/>
            </w:tcBorders>
            <w:shd w:val="clear" w:color="auto" w:fill="auto"/>
            <w:vAlign w:val="center"/>
            <w:hideMark/>
          </w:tcPr>
          <w:p w14:paraId="0556269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5512451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hideMark/>
          </w:tcPr>
          <w:p w14:paraId="38F0867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R$ 21,99</w:t>
            </w:r>
          </w:p>
        </w:tc>
        <w:tc>
          <w:tcPr>
            <w:tcW w:w="1760" w:type="dxa"/>
            <w:tcBorders>
              <w:top w:val="nil"/>
              <w:left w:val="nil"/>
              <w:bottom w:val="single" w:sz="4" w:space="0" w:color="auto"/>
              <w:right w:val="single" w:sz="4" w:space="0" w:color="auto"/>
            </w:tcBorders>
            <w:shd w:val="clear" w:color="auto" w:fill="auto"/>
            <w:noWrap/>
            <w:vAlign w:val="center"/>
            <w:hideMark/>
          </w:tcPr>
          <w:p w14:paraId="7E62CB7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R$ 21.990,00</w:t>
            </w:r>
          </w:p>
        </w:tc>
      </w:tr>
      <w:tr w:rsidR="00DE1BB2" w:rsidRPr="00DE1BB2" w14:paraId="7F772AFD"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F8F388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70</w:t>
            </w:r>
          </w:p>
        </w:tc>
        <w:tc>
          <w:tcPr>
            <w:tcW w:w="952" w:type="dxa"/>
            <w:tcBorders>
              <w:top w:val="nil"/>
              <w:left w:val="nil"/>
              <w:bottom w:val="single" w:sz="4" w:space="0" w:color="auto"/>
              <w:right w:val="single" w:sz="4" w:space="0" w:color="auto"/>
            </w:tcBorders>
            <w:shd w:val="clear" w:color="auto" w:fill="auto"/>
            <w:noWrap/>
            <w:vAlign w:val="center"/>
            <w:hideMark/>
          </w:tcPr>
          <w:p w14:paraId="747842D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270118</w:t>
            </w:r>
          </w:p>
        </w:tc>
        <w:tc>
          <w:tcPr>
            <w:tcW w:w="2341" w:type="dxa"/>
            <w:tcBorders>
              <w:top w:val="nil"/>
              <w:left w:val="nil"/>
              <w:bottom w:val="single" w:sz="4" w:space="0" w:color="auto"/>
              <w:right w:val="single" w:sz="4" w:space="0" w:color="auto"/>
            </w:tcBorders>
            <w:shd w:val="clear" w:color="auto" w:fill="auto"/>
            <w:vAlign w:val="center"/>
            <w:hideMark/>
          </w:tcPr>
          <w:p w14:paraId="44A95453"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CLONAZEPAM 0,5Mg </w:t>
            </w:r>
          </w:p>
        </w:tc>
        <w:tc>
          <w:tcPr>
            <w:tcW w:w="863" w:type="dxa"/>
            <w:tcBorders>
              <w:top w:val="nil"/>
              <w:left w:val="nil"/>
              <w:bottom w:val="single" w:sz="4" w:space="0" w:color="auto"/>
              <w:right w:val="single" w:sz="4" w:space="0" w:color="auto"/>
            </w:tcBorders>
            <w:shd w:val="clear" w:color="auto" w:fill="auto"/>
            <w:vAlign w:val="center"/>
            <w:hideMark/>
          </w:tcPr>
          <w:p w14:paraId="2F14D7B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4DA50A2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F82951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200.000</w:t>
            </w:r>
          </w:p>
        </w:tc>
        <w:tc>
          <w:tcPr>
            <w:tcW w:w="1010" w:type="dxa"/>
            <w:tcBorders>
              <w:top w:val="nil"/>
              <w:left w:val="nil"/>
              <w:bottom w:val="single" w:sz="4" w:space="0" w:color="auto"/>
              <w:right w:val="single" w:sz="4" w:space="0" w:color="auto"/>
            </w:tcBorders>
            <w:shd w:val="clear" w:color="auto" w:fill="auto"/>
            <w:noWrap/>
            <w:vAlign w:val="center"/>
            <w:hideMark/>
          </w:tcPr>
          <w:p w14:paraId="5F9E6BE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R$ 0,24</w:t>
            </w:r>
          </w:p>
        </w:tc>
        <w:tc>
          <w:tcPr>
            <w:tcW w:w="1760" w:type="dxa"/>
            <w:tcBorders>
              <w:top w:val="nil"/>
              <w:left w:val="nil"/>
              <w:bottom w:val="single" w:sz="4" w:space="0" w:color="auto"/>
              <w:right w:val="single" w:sz="4" w:space="0" w:color="auto"/>
            </w:tcBorders>
            <w:shd w:val="clear" w:color="auto" w:fill="auto"/>
            <w:noWrap/>
            <w:vAlign w:val="center"/>
            <w:hideMark/>
          </w:tcPr>
          <w:p w14:paraId="5B9F0B0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R$ 48.000,00</w:t>
            </w:r>
          </w:p>
        </w:tc>
      </w:tr>
      <w:tr w:rsidR="00DE1BB2" w:rsidRPr="00DE1BB2" w14:paraId="3691BDEC"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9B91A2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71</w:t>
            </w:r>
          </w:p>
        </w:tc>
        <w:tc>
          <w:tcPr>
            <w:tcW w:w="952" w:type="dxa"/>
            <w:tcBorders>
              <w:top w:val="nil"/>
              <w:left w:val="nil"/>
              <w:bottom w:val="single" w:sz="4" w:space="0" w:color="auto"/>
              <w:right w:val="single" w:sz="4" w:space="0" w:color="auto"/>
            </w:tcBorders>
            <w:shd w:val="clear" w:color="auto" w:fill="auto"/>
            <w:noWrap/>
            <w:vAlign w:val="center"/>
            <w:hideMark/>
          </w:tcPr>
          <w:p w14:paraId="6D2C455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270119</w:t>
            </w:r>
          </w:p>
        </w:tc>
        <w:tc>
          <w:tcPr>
            <w:tcW w:w="2341" w:type="dxa"/>
            <w:tcBorders>
              <w:top w:val="nil"/>
              <w:left w:val="nil"/>
              <w:bottom w:val="single" w:sz="4" w:space="0" w:color="auto"/>
              <w:right w:val="single" w:sz="4" w:space="0" w:color="auto"/>
            </w:tcBorders>
            <w:shd w:val="clear" w:color="auto" w:fill="auto"/>
            <w:vAlign w:val="center"/>
            <w:hideMark/>
          </w:tcPr>
          <w:p w14:paraId="566C32C1"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CLONAZEPAM 2MG</w:t>
            </w:r>
          </w:p>
        </w:tc>
        <w:tc>
          <w:tcPr>
            <w:tcW w:w="863" w:type="dxa"/>
            <w:tcBorders>
              <w:top w:val="nil"/>
              <w:left w:val="nil"/>
              <w:bottom w:val="single" w:sz="4" w:space="0" w:color="auto"/>
              <w:right w:val="single" w:sz="4" w:space="0" w:color="auto"/>
            </w:tcBorders>
            <w:shd w:val="clear" w:color="auto" w:fill="auto"/>
            <w:vAlign w:val="center"/>
            <w:hideMark/>
          </w:tcPr>
          <w:p w14:paraId="0FE3F98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37E924C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634097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300.000</w:t>
            </w:r>
          </w:p>
        </w:tc>
        <w:tc>
          <w:tcPr>
            <w:tcW w:w="1010" w:type="dxa"/>
            <w:tcBorders>
              <w:top w:val="nil"/>
              <w:left w:val="nil"/>
              <w:bottom w:val="single" w:sz="4" w:space="0" w:color="auto"/>
              <w:right w:val="single" w:sz="4" w:space="0" w:color="auto"/>
            </w:tcBorders>
            <w:shd w:val="clear" w:color="auto" w:fill="auto"/>
            <w:noWrap/>
            <w:vAlign w:val="center"/>
            <w:hideMark/>
          </w:tcPr>
          <w:p w14:paraId="155BA55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R$ 0,48</w:t>
            </w:r>
          </w:p>
        </w:tc>
        <w:tc>
          <w:tcPr>
            <w:tcW w:w="1760" w:type="dxa"/>
            <w:tcBorders>
              <w:top w:val="nil"/>
              <w:left w:val="nil"/>
              <w:bottom w:val="single" w:sz="4" w:space="0" w:color="auto"/>
              <w:right w:val="single" w:sz="4" w:space="0" w:color="auto"/>
            </w:tcBorders>
            <w:shd w:val="clear" w:color="auto" w:fill="auto"/>
            <w:noWrap/>
            <w:vAlign w:val="center"/>
            <w:hideMark/>
          </w:tcPr>
          <w:p w14:paraId="77E2102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R$ 144.000,00</w:t>
            </w:r>
          </w:p>
        </w:tc>
      </w:tr>
      <w:tr w:rsidR="00DE1BB2" w:rsidRPr="00DE1BB2" w14:paraId="793B8318" w14:textId="77777777" w:rsidTr="00EB6184">
        <w:trPr>
          <w:trHeight w:val="10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FCAF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72</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148B5E5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270120</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14:paraId="41AE46C8"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CLONAZEPAM SOLUÇÃO ORAL 2,5MG/ML COM 20ML</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55DE3C1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49B3817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06798C0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14:paraId="7FFE3A1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R$ 11,58</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57086C9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R$ 231.600,00</w:t>
            </w:r>
          </w:p>
        </w:tc>
      </w:tr>
      <w:tr w:rsidR="00DE1BB2" w:rsidRPr="00DE1BB2" w14:paraId="6CD84482" w14:textId="77777777" w:rsidTr="00EB6184">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B213B8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73</w:t>
            </w:r>
          </w:p>
        </w:tc>
        <w:tc>
          <w:tcPr>
            <w:tcW w:w="952" w:type="dxa"/>
            <w:tcBorders>
              <w:top w:val="nil"/>
              <w:left w:val="nil"/>
              <w:bottom w:val="single" w:sz="4" w:space="0" w:color="auto"/>
              <w:right w:val="single" w:sz="4" w:space="0" w:color="auto"/>
            </w:tcBorders>
            <w:shd w:val="clear" w:color="auto" w:fill="auto"/>
            <w:noWrap/>
            <w:vAlign w:val="center"/>
            <w:hideMark/>
          </w:tcPr>
          <w:p w14:paraId="44F5CE8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437160</w:t>
            </w:r>
          </w:p>
        </w:tc>
        <w:tc>
          <w:tcPr>
            <w:tcW w:w="2341" w:type="dxa"/>
            <w:tcBorders>
              <w:top w:val="nil"/>
              <w:left w:val="nil"/>
              <w:bottom w:val="single" w:sz="4" w:space="0" w:color="auto"/>
              <w:right w:val="single" w:sz="4" w:space="0" w:color="auto"/>
            </w:tcBorders>
            <w:shd w:val="clear" w:color="auto" w:fill="auto"/>
            <w:vAlign w:val="center"/>
            <w:hideMark/>
          </w:tcPr>
          <w:p w14:paraId="2500460B"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CLORETO DE SÓDIO 0,9% FRASCO SOL NASAL 30 ml </w:t>
            </w:r>
          </w:p>
        </w:tc>
        <w:tc>
          <w:tcPr>
            <w:tcW w:w="863" w:type="dxa"/>
            <w:tcBorders>
              <w:top w:val="nil"/>
              <w:left w:val="nil"/>
              <w:bottom w:val="single" w:sz="4" w:space="0" w:color="auto"/>
              <w:right w:val="single" w:sz="4" w:space="0" w:color="auto"/>
            </w:tcBorders>
            <w:shd w:val="clear" w:color="auto" w:fill="auto"/>
            <w:vAlign w:val="center"/>
            <w:hideMark/>
          </w:tcPr>
          <w:p w14:paraId="168BCE4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C75D2D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1F2723E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hideMark/>
          </w:tcPr>
          <w:p w14:paraId="3B9A2B6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R$ 5,99</w:t>
            </w:r>
          </w:p>
        </w:tc>
        <w:tc>
          <w:tcPr>
            <w:tcW w:w="1760" w:type="dxa"/>
            <w:tcBorders>
              <w:top w:val="nil"/>
              <w:left w:val="nil"/>
              <w:bottom w:val="single" w:sz="4" w:space="0" w:color="auto"/>
              <w:right w:val="single" w:sz="4" w:space="0" w:color="auto"/>
            </w:tcBorders>
            <w:shd w:val="clear" w:color="auto" w:fill="auto"/>
            <w:noWrap/>
            <w:vAlign w:val="center"/>
            <w:hideMark/>
          </w:tcPr>
          <w:p w14:paraId="2480661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R$ 5.990,00</w:t>
            </w:r>
          </w:p>
        </w:tc>
      </w:tr>
      <w:tr w:rsidR="00DE1BB2" w:rsidRPr="00DE1BB2" w14:paraId="6D84F537" w14:textId="77777777" w:rsidTr="00EB6184">
        <w:trPr>
          <w:trHeight w:val="12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FC9211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74</w:t>
            </w:r>
          </w:p>
        </w:tc>
        <w:tc>
          <w:tcPr>
            <w:tcW w:w="952" w:type="dxa"/>
            <w:tcBorders>
              <w:top w:val="nil"/>
              <w:left w:val="nil"/>
              <w:bottom w:val="single" w:sz="4" w:space="0" w:color="auto"/>
              <w:right w:val="single" w:sz="4" w:space="0" w:color="auto"/>
            </w:tcBorders>
            <w:shd w:val="clear" w:color="auto" w:fill="auto"/>
            <w:noWrap/>
            <w:vAlign w:val="center"/>
            <w:hideMark/>
          </w:tcPr>
          <w:p w14:paraId="2208595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270020</w:t>
            </w:r>
          </w:p>
        </w:tc>
        <w:tc>
          <w:tcPr>
            <w:tcW w:w="2341" w:type="dxa"/>
            <w:tcBorders>
              <w:top w:val="nil"/>
              <w:left w:val="nil"/>
              <w:bottom w:val="single" w:sz="4" w:space="0" w:color="auto"/>
              <w:right w:val="single" w:sz="4" w:space="0" w:color="auto"/>
            </w:tcBorders>
            <w:shd w:val="clear" w:color="auto" w:fill="auto"/>
            <w:vAlign w:val="center"/>
            <w:hideMark/>
          </w:tcPr>
          <w:p w14:paraId="3557FF20"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CLORETO DE SÓDO + BENZALCÔNIO 0,9% + 0,1% 30ML - SOL NASAL</w:t>
            </w:r>
          </w:p>
        </w:tc>
        <w:tc>
          <w:tcPr>
            <w:tcW w:w="863" w:type="dxa"/>
            <w:tcBorders>
              <w:top w:val="nil"/>
              <w:left w:val="nil"/>
              <w:bottom w:val="single" w:sz="4" w:space="0" w:color="auto"/>
              <w:right w:val="single" w:sz="4" w:space="0" w:color="auto"/>
            </w:tcBorders>
            <w:shd w:val="clear" w:color="auto" w:fill="auto"/>
            <w:vAlign w:val="center"/>
            <w:hideMark/>
          </w:tcPr>
          <w:p w14:paraId="0BE3420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28689A0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4FE9BAB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010" w:type="dxa"/>
            <w:tcBorders>
              <w:top w:val="nil"/>
              <w:left w:val="nil"/>
              <w:bottom w:val="single" w:sz="4" w:space="0" w:color="auto"/>
              <w:right w:val="single" w:sz="4" w:space="0" w:color="auto"/>
            </w:tcBorders>
            <w:shd w:val="clear" w:color="auto" w:fill="auto"/>
            <w:noWrap/>
            <w:vAlign w:val="center"/>
            <w:hideMark/>
          </w:tcPr>
          <w:p w14:paraId="54ACAC7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R$ 16,99</w:t>
            </w:r>
          </w:p>
        </w:tc>
        <w:tc>
          <w:tcPr>
            <w:tcW w:w="1760" w:type="dxa"/>
            <w:tcBorders>
              <w:top w:val="nil"/>
              <w:left w:val="nil"/>
              <w:bottom w:val="single" w:sz="4" w:space="0" w:color="auto"/>
              <w:right w:val="single" w:sz="4" w:space="0" w:color="auto"/>
            </w:tcBorders>
            <w:shd w:val="clear" w:color="auto" w:fill="auto"/>
            <w:noWrap/>
            <w:vAlign w:val="center"/>
            <w:hideMark/>
          </w:tcPr>
          <w:p w14:paraId="7F61FF1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R$ 8.495,00</w:t>
            </w:r>
          </w:p>
        </w:tc>
      </w:tr>
      <w:tr w:rsidR="00DE1BB2" w:rsidRPr="00DE1BB2" w14:paraId="6CC1BE86"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0C03E9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75</w:t>
            </w:r>
          </w:p>
        </w:tc>
        <w:tc>
          <w:tcPr>
            <w:tcW w:w="952" w:type="dxa"/>
            <w:tcBorders>
              <w:top w:val="nil"/>
              <w:left w:val="nil"/>
              <w:bottom w:val="single" w:sz="4" w:space="0" w:color="auto"/>
              <w:right w:val="single" w:sz="4" w:space="0" w:color="auto"/>
            </w:tcBorders>
            <w:shd w:val="clear" w:color="auto" w:fill="auto"/>
            <w:noWrap/>
            <w:vAlign w:val="center"/>
            <w:hideMark/>
          </w:tcPr>
          <w:p w14:paraId="0A2DC0D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272979</w:t>
            </w:r>
          </w:p>
        </w:tc>
        <w:tc>
          <w:tcPr>
            <w:tcW w:w="2341" w:type="dxa"/>
            <w:tcBorders>
              <w:top w:val="nil"/>
              <w:left w:val="nil"/>
              <w:bottom w:val="single" w:sz="4" w:space="0" w:color="auto"/>
              <w:right w:val="single" w:sz="4" w:space="0" w:color="auto"/>
            </w:tcBorders>
            <w:shd w:val="clear" w:color="auto" w:fill="auto"/>
            <w:vAlign w:val="center"/>
            <w:hideMark/>
          </w:tcPr>
          <w:p w14:paraId="184C6C86"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FENAZOPIRIDINA 100MG  </w:t>
            </w:r>
          </w:p>
        </w:tc>
        <w:tc>
          <w:tcPr>
            <w:tcW w:w="863" w:type="dxa"/>
            <w:tcBorders>
              <w:top w:val="nil"/>
              <w:left w:val="nil"/>
              <w:bottom w:val="single" w:sz="4" w:space="0" w:color="auto"/>
              <w:right w:val="single" w:sz="4" w:space="0" w:color="auto"/>
            </w:tcBorders>
            <w:shd w:val="clear" w:color="auto" w:fill="auto"/>
            <w:vAlign w:val="center"/>
            <w:hideMark/>
          </w:tcPr>
          <w:p w14:paraId="46EC17C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A59625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DRÁGEA</w:t>
            </w:r>
          </w:p>
        </w:tc>
        <w:tc>
          <w:tcPr>
            <w:tcW w:w="863" w:type="dxa"/>
            <w:tcBorders>
              <w:top w:val="nil"/>
              <w:left w:val="nil"/>
              <w:bottom w:val="single" w:sz="4" w:space="0" w:color="auto"/>
              <w:right w:val="single" w:sz="4" w:space="0" w:color="auto"/>
            </w:tcBorders>
            <w:shd w:val="clear" w:color="auto" w:fill="auto"/>
            <w:noWrap/>
            <w:vAlign w:val="center"/>
            <w:hideMark/>
          </w:tcPr>
          <w:p w14:paraId="021DB7A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hideMark/>
          </w:tcPr>
          <w:p w14:paraId="491AA58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R$ 15,83</w:t>
            </w:r>
          </w:p>
        </w:tc>
        <w:tc>
          <w:tcPr>
            <w:tcW w:w="1760" w:type="dxa"/>
            <w:tcBorders>
              <w:top w:val="nil"/>
              <w:left w:val="nil"/>
              <w:bottom w:val="single" w:sz="4" w:space="0" w:color="auto"/>
              <w:right w:val="single" w:sz="4" w:space="0" w:color="auto"/>
            </w:tcBorders>
            <w:shd w:val="clear" w:color="auto" w:fill="auto"/>
            <w:noWrap/>
            <w:vAlign w:val="center"/>
            <w:hideMark/>
          </w:tcPr>
          <w:p w14:paraId="1E4C360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R$ 15.830,00</w:t>
            </w:r>
          </w:p>
        </w:tc>
      </w:tr>
      <w:tr w:rsidR="00DE1BB2" w:rsidRPr="00DE1BB2" w14:paraId="46C16FBA" w14:textId="77777777" w:rsidTr="00EB6184">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FB710E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76</w:t>
            </w:r>
          </w:p>
        </w:tc>
        <w:tc>
          <w:tcPr>
            <w:tcW w:w="952" w:type="dxa"/>
            <w:tcBorders>
              <w:top w:val="nil"/>
              <w:left w:val="nil"/>
              <w:bottom w:val="single" w:sz="4" w:space="0" w:color="auto"/>
              <w:right w:val="single" w:sz="4" w:space="0" w:color="auto"/>
            </w:tcBorders>
            <w:shd w:val="clear" w:color="auto" w:fill="auto"/>
            <w:noWrap/>
            <w:vAlign w:val="center"/>
            <w:hideMark/>
          </w:tcPr>
          <w:p w14:paraId="0D10D32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340207</w:t>
            </w:r>
          </w:p>
        </w:tc>
        <w:tc>
          <w:tcPr>
            <w:tcW w:w="2341" w:type="dxa"/>
            <w:tcBorders>
              <w:top w:val="nil"/>
              <w:left w:val="nil"/>
              <w:bottom w:val="single" w:sz="4" w:space="0" w:color="auto"/>
              <w:right w:val="single" w:sz="4" w:space="0" w:color="auto"/>
            </w:tcBorders>
            <w:shd w:val="clear" w:color="auto" w:fill="auto"/>
            <w:vAlign w:val="center"/>
            <w:hideMark/>
          </w:tcPr>
          <w:p w14:paraId="59803E9A"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CLORPROMAZINA SOL. ORAL 4% 40MG/ML 20 ML GOTAS </w:t>
            </w:r>
          </w:p>
        </w:tc>
        <w:tc>
          <w:tcPr>
            <w:tcW w:w="863" w:type="dxa"/>
            <w:tcBorders>
              <w:top w:val="nil"/>
              <w:left w:val="nil"/>
              <w:bottom w:val="single" w:sz="4" w:space="0" w:color="auto"/>
              <w:right w:val="single" w:sz="4" w:space="0" w:color="auto"/>
            </w:tcBorders>
            <w:shd w:val="clear" w:color="auto" w:fill="auto"/>
            <w:vAlign w:val="center"/>
            <w:hideMark/>
          </w:tcPr>
          <w:p w14:paraId="27EE7AD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2EAEB8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095ABC6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w:t>
            </w:r>
          </w:p>
        </w:tc>
        <w:tc>
          <w:tcPr>
            <w:tcW w:w="1010" w:type="dxa"/>
            <w:tcBorders>
              <w:top w:val="nil"/>
              <w:left w:val="nil"/>
              <w:bottom w:val="single" w:sz="4" w:space="0" w:color="auto"/>
              <w:right w:val="single" w:sz="4" w:space="0" w:color="auto"/>
            </w:tcBorders>
            <w:shd w:val="clear" w:color="auto" w:fill="auto"/>
            <w:noWrap/>
            <w:vAlign w:val="center"/>
            <w:hideMark/>
          </w:tcPr>
          <w:p w14:paraId="78FAF99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R$ 7,96</w:t>
            </w:r>
          </w:p>
        </w:tc>
        <w:tc>
          <w:tcPr>
            <w:tcW w:w="1760" w:type="dxa"/>
            <w:tcBorders>
              <w:top w:val="nil"/>
              <w:left w:val="nil"/>
              <w:bottom w:val="single" w:sz="4" w:space="0" w:color="auto"/>
              <w:right w:val="single" w:sz="4" w:space="0" w:color="auto"/>
            </w:tcBorders>
            <w:shd w:val="clear" w:color="auto" w:fill="auto"/>
            <w:noWrap/>
            <w:vAlign w:val="center"/>
            <w:hideMark/>
          </w:tcPr>
          <w:p w14:paraId="4F45E07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R$ 11.940,00</w:t>
            </w:r>
          </w:p>
        </w:tc>
      </w:tr>
      <w:tr w:rsidR="00DE1BB2" w:rsidRPr="00DE1BB2" w14:paraId="08D0951E"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5E8106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77</w:t>
            </w:r>
          </w:p>
        </w:tc>
        <w:tc>
          <w:tcPr>
            <w:tcW w:w="952" w:type="dxa"/>
            <w:tcBorders>
              <w:top w:val="nil"/>
              <w:left w:val="nil"/>
              <w:bottom w:val="single" w:sz="4" w:space="0" w:color="auto"/>
              <w:right w:val="single" w:sz="4" w:space="0" w:color="auto"/>
            </w:tcBorders>
            <w:shd w:val="clear" w:color="auto" w:fill="auto"/>
            <w:noWrap/>
            <w:vAlign w:val="center"/>
            <w:hideMark/>
          </w:tcPr>
          <w:p w14:paraId="32C942F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267638</w:t>
            </w:r>
          </w:p>
        </w:tc>
        <w:tc>
          <w:tcPr>
            <w:tcW w:w="2341" w:type="dxa"/>
            <w:tcBorders>
              <w:top w:val="nil"/>
              <w:left w:val="nil"/>
              <w:bottom w:val="single" w:sz="4" w:space="0" w:color="auto"/>
              <w:right w:val="single" w:sz="4" w:space="0" w:color="auto"/>
            </w:tcBorders>
            <w:shd w:val="clear" w:color="auto" w:fill="auto"/>
            <w:vAlign w:val="center"/>
            <w:hideMark/>
          </w:tcPr>
          <w:p w14:paraId="6E1ABC85"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CLORPROMAZINA 100MG</w:t>
            </w:r>
          </w:p>
        </w:tc>
        <w:tc>
          <w:tcPr>
            <w:tcW w:w="863" w:type="dxa"/>
            <w:tcBorders>
              <w:top w:val="nil"/>
              <w:left w:val="nil"/>
              <w:bottom w:val="single" w:sz="4" w:space="0" w:color="auto"/>
              <w:right w:val="single" w:sz="4" w:space="0" w:color="auto"/>
            </w:tcBorders>
            <w:shd w:val="clear" w:color="auto" w:fill="auto"/>
            <w:vAlign w:val="center"/>
            <w:hideMark/>
          </w:tcPr>
          <w:p w14:paraId="12BF1C6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w:t>
            </w:r>
          </w:p>
        </w:tc>
        <w:tc>
          <w:tcPr>
            <w:tcW w:w="1463" w:type="dxa"/>
            <w:tcBorders>
              <w:top w:val="nil"/>
              <w:left w:val="nil"/>
              <w:bottom w:val="single" w:sz="4" w:space="0" w:color="auto"/>
              <w:right w:val="single" w:sz="4" w:space="0" w:color="auto"/>
            </w:tcBorders>
            <w:shd w:val="clear" w:color="auto" w:fill="auto"/>
            <w:vAlign w:val="center"/>
            <w:hideMark/>
          </w:tcPr>
          <w:p w14:paraId="48B1460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53D9481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w:t>
            </w:r>
          </w:p>
        </w:tc>
        <w:tc>
          <w:tcPr>
            <w:tcW w:w="1010" w:type="dxa"/>
            <w:tcBorders>
              <w:top w:val="nil"/>
              <w:left w:val="nil"/>
              <w:bottom w:val="single" w:sz="4" w:space="0" w:color="auto"/>
              <w:right w:val="single" w:sz="4" w:space="0" w:color="auto"/>
            </w:tcBorders>
            <w:shd w:val="clear" w:color="auto" w:fill="auto"/>
            <w:noWrap/>
            <w:vAlign w:val="center"/>
            <w:hideMark/>
          </w:tcPr>
          <w:p w14:paraId="51B0C09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R$ 12,39</w:t>
            </w:r>
          </w:p>
        </w:tc>
        <w:tc>
          <w:tcPr>
            <w:tcW w:w="1760" w:type="dxa"/>
            <w:tcBorders>
              <w:top w:val="nil"/>
              <w:left w:val="nil"/>
              <w:bottom w:val="single" w:sz="4" w:space="0" w:color="auto"/>
              <w:right w:val="single" w:sz="4" w:space="0" w:color="auto"/>
            </w:tcBorders>
            <w:shd w:val="clear" w:color="auto" w:fill="auto"/>
            <w:noWrap/>
            <w:vAlign w:val="center"/>
            <w:hideMark/>
          </w:tcPr>
          <w:p w14:paraId="04D8B62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R$ 123.900,00</w:t>
            </w:r>
          </w:p>
        </w:tc>
      </w:tr>
      <w:tr w:rsidR="00DE1BB2" w:rsidRPr="00DE1BB2" w14:paraId="309A91BE"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4F5540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78</w:t>
            </w:r>
          </w:p>
        </w:tc>
        <w:tc>
          <w:tcPr>
            <w:tcW w:w="952" w:type="dxa"/>
            <w:tcBorders>
              <w:top w:val="nil"/>
              <w:left w:val="nil"/>
              <w:bottom w:val="single" w:sz="4" w:space="0" w:color="auto"/>
              <w:right w:val="single" w:sz="4" w:space="0" w:color="auto"/>
            </w:tcBorders>
            <w:shd w:val="clear" w:color="auto" w:fill="auto"/>
            <w:noWrap/>
            <w:vAlign w:val="center"/>
            <w:hideMark/>
          </w:tcPr>
          <w:p w14:paraId="12A63A6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267635</w:t>
            </w:r>
          </w:p>
        </w:tc>
        <w:tc>
          <w:tcPr>
            <w:tcW w:w="2341" w:type="dxa"/>
            <w:tcBorders>
              <w:top w:val="nil"/>
              <w:left w:val="nil"/>
              <w:bottom w:val="single" w:sz="4" w:space="0" w:color="auto"/>
              <w:right w:val="single" w:sz="4" w:space="0" w:color="auto"/>
            </w:tcBorders>
            <w:shd w:val="clear" w:color="auto" w:fill="auto"/>
            <w:vAlign w:val="center"/>
            <w:hideMark/>
          </w:tcPr>
          <w:p w14:paraId="0E1A9C45"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CLORPROMAZINA 25MG</w:t>
            </w:r>
          </w:p>
        </w:tc>
        <w:tc>
          <w:tcPr>
            <w:tcW w:w="863" w:type="dxa"/>
            <w:tcBorders>
              <w:top w:val="nil"/>
              <w:left w:val="nil"/>
              <w:bottom w:val="single" w:sz="4" w:space="0" w:color="auto"/>
              <w:right w:val="single" w:sz="4" w:space="0" w:color="auto"/>
            </w:tcBorders>
            <w:shd w:val="clear" w:color="auto" w:fill="auto"/>
            <w:vAlign w:val="center"/>
            <w:hideMark/>
          </w:tcPr>
          <w:p w14:paraId="2DE9AE4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8D0926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748CFF0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100.000</w:t>
            </w:r>
          </w:p>
        </w:tc>
        <w:tc>
          <w:tcPr>
            <w:tcW w:w="1010" w:type="dxa"/>
            <w:tcBorders>
              <w:top w:val="nil"/>
              <w:left w:val="nil"/>
              <w:bottom w:val="single" w:sz="4" w:space="0" w:color="auto"/>
              <w:right w:val="single" w:sz="4" w:space="0" w:color="auto"/>
            </w:tcBorders>
            <w:shd w:val="clear" w:color="auto" w:fill="auto"/>
            <w:noWrap/>
            <w:vAlign w:val="center"/>
            <w:hideMark/>
          </w:tcPr>
          <w:p w14:paraId="6020EE1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R$ 8,99</w:t>
            </w:r>
          </w:p>
        </w:tc>
        <w:tc>
          <w:tcPr>
            <w:tcW w:w="1760" w:type="dxa"/>
            <w:tcBorders>
              <w:top w:val="nil"/>
              <w:left w:val="nil"/>
              <w:bottom w:val="single" w:sz="4" w:space="0" w:color="auto"/>
              <w:right w:val="single" w:sz="4" w:space="0" w:color="auto"/>
            </w:tcBorders>
            <w:shd w:val="clear" w:color="auto" w:fill="auto"/>
            <w:noWrap/>
            <w:vAlign w:val="center"/>
            <w:hideMark/>
          </w:tcPr>
          <w:p w14:paraId="6A5A988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R$ 899.000,00</w:t>
            </w:r>
          </w:p>
        </w:tc>
      </w:tr>
      <w:tr w:rsidR="00DE1BB2" w:rsidRPr="00DE1BB2" w14:paraId="0DA96823"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4D5F4E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79</w:t>
            </w:r>
          </w:p>
        </w:tc>
        <w:tc>
          <w:tcPr>
            <w:tcW w:w="952" w:type="dxa"/>
            <w:tcBorders>
              <w:top w:val="nil"/>
              <w:left w:val="nil"/>
              <w:bottom w:val="single" w:sz="4" w:space="0" w:color="auto"/>
              <w:right w:val="single" w:sz="4" w:space="0" w:color="auto"/>
            </w:tcBorders>
            <w:shd w:val="clear" w:color="auto" w:fill="auto"/>
            <w:noWrap/>
            <w:vAlign w:val="center"/>
            <w:hideMark/>
          </w:tcPr>
          <w:p w14:paraId="0F21E5D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272476</w:t>
            </w:r>
          </w:p>
        </w:tc>
        <w:tc>
          <w:tcPr>
            <w:tcW w:w="2341" w:type="dxa"/>
            <w:tcBorders>
              <w:top w:val="nil"/>
              <w:left w:val="nil"/>
              <w:bottom w:val="single" w:sz="4" w:space="0" w:color="auto"/>
              <w:right w:val="single" w:sz="4" w:space="0" w:color="auto"/>
            </w:tcBorders>
            <w:shd w:val="clear" w:color="auto" w:fill="auto"/>
            <w:vAlign w:val="center"/>
            <w:hideMark/>
          </w:tcPr>
          <w:p w14:paraId="227B365C"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DAPSONA 100MG (Dds)</w:t>
            </w:r>
          </w:p>
        </w:tc>
        <w:tc>
          <w:tcPr>
            <w:tcW w:w="863" w:type="dxa"/>
            <w:tcBorders>
              <w:top w:val="nil"/>
              <w:left w:val="nil"/>
              <w:bottom w:val="single" w:sz="4" w:space="0" w:color="auto"/>
              <w:right w:val="single" w:sz="4" w:space="0" w:color="auto"/>
            </w:tcBorders>
            <w:shd w:val="clear" w:color="auto" w:fill="auto"/>
            <w:vAlign w:val="center"/>
            <w:hideMark/>
          </w:tcPr>
          <w:p w14:paraId="6BE1254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3761494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A43F85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hideMark/>
          </w:tcPr>
          <w:p w14:paraId="0C9ADE2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R$ 32,64</w:t>
            </w:r>
          </w:p>
        </w:tc>
        <w:tc>
          <w:tcPr>
            <w:tcW w:w="1760" w:type="dxa"/>
            <w:tcBorders>
              <w:top w:val="nil"/>
              <w:left w:val="nil"/>
              <w:bottom w:val="single" w:sz="4" w:space="0" w:color="auto"/>
              <w:right w:val="single" w:sz="4" w:space="0" w:color="auto"/>
            </w:tcBorders>
            <w:shd w:val="clear" w:color="auto" w:fill="auto"/>
            <w:noWrap/>
            <w:vAlign w:val="center"/>
            <w:hideMark/>
          </w:tcPr>
          <w:p w14:paraId="2C4928A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R$ 32.640,00</w:t>
            </w:r>
          </w:p>
        </w:tc>
      </w:tr>
      <w:tr w:rsidR="00DE1BB2" w:rsidRPr="00DE1BB2" w14:paraId="5614D0AE" w14:textId="77777777" w:rsidTr="00EB6184">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70CB58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80</w:t>
            </w:r>
          </w:p>
        </w:tc>
        <w:tc>
          <w:tcPr>
            <w:tcW w:w="952" w:type="dxa"/>
            <w:tcBorders>
              <w:top w:val="nil"/>
              <w:left w:val="nil"/>
              <w:bottom w:val="single" w:sz="4" w:space="0" w:color="auto"/>
              <w:right w:val="single" w:sz="4" w:space="0" w:color="auto"/>
            </w:tcBorders>
            <w:shd w:val="clear" w:color="auto" w:fill="auto"/>
            <w:noWrap/>
            <w:vAlign w:val="center"/>
            <w:hideMark/>
          </w:tcPr>
          <w:p w14:paraId="7D9D837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267187</w:t>
            </w:r>
          </w:p>
        </w:tc>
        <w:tc>
          <w:tcPr>
            <w:tcW w:w="2341" w:type="dxa"/>
            <w:tcBorders>
              <w:top w:val="nil"/>
              <w:left w:val="nil"/>
              <w:bottom w:val="single" w:sz="4" w:space="0" w:color="auto"/>
              <w:right w:val="single" w:sz="4" w:space="0" w:color="auto"/>
            </w:tcBorders>
            <w:shd w:val="clear" w:color="auto" w:fill="auto"/>
            <w:vAlign w:val="center"/>
            <w:hideMark/>
          </w:tcPr>
          <w:p w14:paraId="1ECA4521"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DEXAMETASONA 0,1% - 5ML SOLUÇÃO OFTALMO</w:t>
            </w:r>
          </w:p>
        </w:tc>
        <w:tc>
          <w:tcPr>
            <w:tcW w:w="863" w:type="dxa"/>
            <w:tcBorders>
              <w:top w:val="nil"/>
              <w:left w:val="nil"/>
              <w:bottom w:val="single" w:sz="4" w:space="0" w:color="auto"/>
              <w:right w:val="single" w:sz="4" w:space="0" w:color="auto"/>
            </w:tcBorders>
            <w:shd w:val="clear" w:color="auto" w:fill="auto"/>
            <w:vAlign w:val="center"/>
            <w:hideMark/>
          </w:tcPr>
          <w:p w14:paraId="50CABA0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C50BEB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10B0861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010" w:type="dxa"/>
            <w:tcBorders>
              <w:top w:val="nil"/>
              <w:left w:val="nil"/>
              <w:bottom w:val="single" w:sz="4" w:space="0" w:color="auto"/>
              <w:right w:val="single" w:sz="4" w:space="0" w:color="auto"/>
            </w:tcBorders>
            <w:shd w:val="clear" w:color="auto" w:fill="auto"/>
            <w:noWrap/>
            <w:vAlign w:val="center"/>
            <w:hideMark/>
          </w:tcPr>
          <w:p w14:paraId="5F13CDA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R$ 8,69</w:t>
            </w:r>
          </w:p>
        </w:tc>
        <w:tc>
          <w:tcPr>
            <w:tcW w:w="1760" w:type="dxa"/>
            <w:tcBorders>
              <w:top w:val="nil"/>
              <w:left w:val="nil"/>
              <w:bottom w:val="single" w:sz="4" w:space="0" w:color="auto"/>
              <w:right w:val="single" w:sz="4" w:space="0" w:color="auto"/>
            </w:tcBorders>
            <w:shd w:val="clear" w:color="auto" w:fill="auto"/>
            <w:noWrap/>
            <w:vAlign w:val="center"/>
            <w:hideMark/>
          </w:tcPr>
          <w:p w14:paraId="15C5889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R$ 4.345,00</w:t>
            </w:r>
          </w:p>
        </w:tc>
      </w:tr>
      <w:tr w:rsidR="00DE1BB2" w:rsidRPr="00DE1BB2" w14:paraId="5BB1BF03"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796914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81</w:t>
            </w:r>
          </w:p>
        </w:tc>
        <w:tc>
          <w:tcPr>
            <w:tcW w:w="952" w:type="dxa"/>
            <w:tcBorders>
              <w:top w:val="nil"/>
              <w:left w:val="nil"/>
              <w:bottom w:val="single" w:sz="4" w:space="0" w:color="auto"/>
              <w:right w:val="single" w:sz="4" w:space="0" w:color="auto"/>
            </w:tcBorders>
            <w:shd w:val="clear" w:color="auto" w:fill="auto"/>
            <w:noWrap/>
            <w:vAlign w:val="center"/>
            <w:hideMark/>
          </w:tcPr>
          <w:p w14:paraId="66504A7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269388</w:t>
            </w:r>
          </w:p>
        </w:tc>
        <w:tc>
          <w:tcPr>
            <w:tcW w:w="2341" w:type="dxa"/>
            <w:tcBorders>
              <w:top w:val="nil"/>
              <w:left w:val="nil"/>
              <w:bottom w:val="single" w:sz="4" w:space="0" w:color="auto"/>
              <w:right w:val="single" w:sz="4" w:space="0" w:color="auto"/>
            </w:tcBorders>
            <w:shd w:val="clear" w:color="auto" w:fill="auto"/>
            <w:vAlign w:val="center"/>
            <w:hideMark/>
          </w:tcPr>
          <w:p w14:paraId="31460390"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DEXAMETASONA 4MG</w:t>
            </w:r>
          </w:p>
        </w:tc>
        <w:tc>
          <w:tcPr>
            <w:tcW w:w="863" w:type="dxa"/>
            <w:tcBorders>
              <w:top w:val="nil"/>
              <w:left w:val="nil"/>
              <w:bottom w:val="single" w:sz="4" w:space="0" w:color="auto"/>
              <w:right w:val="single" w:sz="4" w:space="0" w:color="auto"/>
            </w:tcBorders>
            <w:shd w:val="clear" w:color="auto" w:fill="auto"/>
            <w:vAlign w:val="center"/>
            <w:hideMark/>
          </w:tcPr>
          <w:p w14:paraId="66036B9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w:t>
            </w:r>
          </w:p>
        </w:tc>
        <w:tc>
          <w:tcPr>
            <w:tcW w:w="1463" w:type="dxa"/>
            <w:tcBorders>
              <w:top w:val="nil"/>
              <w:left w:val="nil"/>
              <w:bottom w:val="single" w:sz="4" w:space="0" w:color="auto"/>
              <w:right w:val="single" w:sz="4" w:space="0" w:color="auto"/>
            </w:tcBorders>
            <w:shd w:val="clear" w:color="auto" w:fill="auto"/>
            <w:vAlign w:val="center"/>
            <w:hideMark/>
          </w:tcPr>
          <w:p w14:paraId="2C43C6F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3F33D6C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010" w:type="dxa"/>
            <w:tcBorders>
              <w:top w:val="nil"/>
              <w:left w:val="nil"/>
              <w:bottom w:val="single" w:sz="4" w:space="0" w:color="auto"/>
              <w:right w:val="single" w:sz="4" w:space="0" w:color="auto"/>
            </w:tcBorders>
            <w:shd w:val="clear" w:color="auto" w:fill="auto"/>
            <w:noWrap/>
            <w:vAlign w:val="center"/>
            <w:hideMark/>
          </w:tcPr>
          <w:p w14:paraId="42C3783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R$ 9,48</w:t>
            </w:r>
          </w:p>
        </w:tc>
        <w:tc>
          <w:tcPr>
            <w:tcW w:w="1760" w:type="dxa"/>
            <w:tcBorders>
              <w:top w:val="nil"/>
              <w:left w:val="nil"/>
              <w:bottom w:val="single" w:sz="4" w:space="0" w:color="auto"/>
              <w:right w:val="single" w:sz="4" w:space="0" w:color="auto"/>
            </w:tcBorders>
            <w:shd w:val="clear" w:color="auto" w:fill="auto"/>
            <w:noWrap/>
            <w:vAlign w:val="center"/>
            <w:hideMark/>
          </w:tcPr>
          <w:p w14:paraId="5FE7D3B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R$ 47.400,00</w:t>
            </w:r>
          </w:p>
        </w:tc>
      </w:tr>
      <w:tr w:rsidR="00DE1BB2" w:rsidRPr="00DE1BB2" w14:paraId="7A5247E8" w14:textId="77777777" w:rsidTr="00EB6184">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CF9C46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82</w:t>
            </w:r>
          </w:p>
        </w:tc>
        <w:tc>
          <w:tcPr>
            <w:tcW w:w="952" w:type="dxa"/>
            <w:tcBorders>
              <w:top w:val="nil"/>
              <w:left w:val="nil"/>
              <w:bottom w:val="single" w:sz="4" w:space="0" w:color="auto"/>
              <w:right w:val="single" w:sz="4" w:space="0" w:color="auto"/>
            </w:tcBorders>
            <w:shd w:val="clear" w:color="auto" w:fill="auto"/>
            <w:noWrap/>
            <w:vAlign w:val="center"/>
            <w:hideMark/>
          </w:tcPr>
          <w:p w14:paraId="24EFCBD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267643</w:t>
            </w:r>
          </w:p>
        </w:tc>
        <w:tc>
          <w:tcPr>
            <w:tcW w:w="2341" w:type="dxa"/>
            <w:tcBorders>
              <w:top w:val="nil"/>
              <w:left w:val="nil"/>
              <w:bottom w:val="single" w:sz="4" w:space="0" w:color="auto"/>
              <w:right w:val="single" w:sz="4" w:space="0" w:color="auto"/>
            </w:tcBorders>
            <w:shd w:val="clear" w:color="auto" w:fill="auto"/>
            <w:vAlign w:val="center"/>
            <w:hideMark/>
          </w:tcPr>
          <w:p w14:paraId="1E6B50E5"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DEXAMETASONA Dosagem: 0,1% Apresentação: Creme</w:t>
            </w:r>
          </w:p>
        </w:tc>
        <w:tc>
          <w:tcPr>
            <w:tcW w:w="863" w:type="dxa"/>
            <w:tcBorders>
              <w:top w:val="nil"/>
              <w:left w:val="nil"/>
              <w:bottom w:val="single" w:sz="4" w:space="0" w:color="auto"/>
              <w:right w:val="single" w:sz="4" w:space="0" w:color="auto"/>
            </w:tcBorders>
            <w:shd w:val="clear" w:color="auto" w:fill="auto"/>
            <w:vAlign w:val="center"/>
            <w:hideMark/>
          </w:tcPr>
          <w:p w14:paraId="160B229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443B5DB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BISNAGA</w:t>
            </w:r>
          </w:p>
        </w:tc>
        <w:tc>
          <w:tcPr>
            <w:tcW w:w="863" w:type="dxa"/>
            <w:tcBorders>
              <w:top w:val="nil"/>
              <w:left w:val="nil"/>
              <w:bottom w:val="single" w:sz="4" w:space="0" w:color="auto"/>
              <w:right w:val="single" w:sz="4" w:space="0" w:color="auto"/>
            </w:tcBorders>
            <w:shd w:val="clear" w:color="auto" w:fill="auto"/>
            <w:noWrap/>
            <w:vAlign w:val="center"/>
            <w:hideMark/>
          </w:tcPr>
          <w:p w14:paraId="3487F5C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010" w:type="dxa"/>
            <w:tcBorders>
              <w:top w:val="nil"/>
              <w:left w:val="nil"/>
              <w:bottom w:val="single" w:sz="4" w:space="0" w:color="auto"/>
              <w:right w:val="single" w:sz="4" w:space="0" w:color="auto"/>
            </w:tcBorders>
            <w:shd w:val="clear" w:color="auto" w:fill="auto"/>
            <w:noWrap/>
            <w:vAlign w:val="center"/>
            <w:hideMark/>
          </w:tcPr>
          <w:p w14:paraId="5EED80A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R$ 12,40</w:t>
            </w:r>
          </w:p>
        </w:tc>
        <w:tc>
          <w:tcPr>
            <w:tcW w:w="1760" w:type="dxa"/>
            <w:tcBorders>
              <w:top w:val="nil"/>
              <w:left w:val="nil"/>
              <w:bottom w:val="single" w:sz="4" w:space="0" w:color="auto"/>
              <w:right w:val="single" w:sz="4" w:space="0" w:color="auto"/>
            </w:tcBorders>
            <w:shd w:val="clear" w:color="auto" w:fill="auto"/>
            <w:noWrap/>
            <w:vAlign w:val="center"/>
            <w:hideMark/>
          </w:tcPr>
          <w:p w14:paraId="586D75E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R$ 62.000,00</w:t>
            </w:r>
          </w:p>
        </w:tc>
      </w:tr>
      <w:tr w:rsidR="00DE1BB2" w:rsidRPr="00DE1BB2" w14:paraId="33FECCBA" w14:textId="77777777" w:rsidTr="00EB6184">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19D99A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83</w:t>
            </w:r>
          </w:p>
        </w:tc>
        <w:tc>
          <w:tcPr>
            <w:tcW w:w="952" w:type="dxa"/>
            <w:tcBorders>
              <w:top w:val="nil"/>
              <w:left w:val="nil"/>
              <w:bottom w:val="single" w:sz="4" w:space="0" w:color="auto"/>
              <w:right w:val="single" w:sz="4" w:space="0" w:color="auto"/>
            </w:tcBorders>
            <w:shd w:val="clear" w:color="auto" w:fill="auto"/>
            <w:noWrap/>
            <w:vAlign w:val="center"/>
            <w:hideMark/>
          </w:tcPr>
          <w:p w14:paraId="561D483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268243</w:t>
            </w:r>
          </w:p>
        </w:tc>
        <w:tc>
          <w:tcPr>
            <w:tcW w:w="2341" w:type="dxa"/>
            <w:tcBorders>
              <w:top w:val="nil"/>
              <w:left w:val="nil"/>
              <w:bottom w:val="single" w:sz="4" w:space="0" w:color="auto"/>
              <w:right w:val="single" w:sz="4" w:space="0" w:color="auto"/>
            </w:tcBorders>
            <w:shd w:val="clear" w:color="auto" w:fill="auto"/>
            <w:vAlign w:val="center"/>
            <w:hideMark/>
          </w:tcPr>
          <w:p w14:paraId="3C67E23C"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DEXAMETASONA ELIXIR 0,1 MG/ML FR. 100ML </w:t>
            </w:r>
          </w:p>
        </w:tc>
        <w:tc>
          <w:tcPr>
            <w:tcW w:w="863" w:type="dxa"/>
            <w:tcBorders>
              <w:top w:val="nil"/>
              <w:left w:val="nil"/>
              <w:bottom w:val="single" w:sz="4" w:space="0" w:color="auto"/>
              <w:right w:val="single" w:sz="4" w:space="0" w:color="auto"/>
            </w:tcBorders>
            <w:shd w:val="clear" w:color="auto" w:fill="auto"/>
            <w:vAlign w:val="center"/>
            <w:hideMark/>
          </w:tcPr>
          <w:p w14:paraId="785EEE7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CF0115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50D53D7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010" w:type="dxa"/>
            <w:tcBorders>
              <w:top w:val="nil"/>
              <w:left w:val="nil"/>
              <w:bottom w:val="single" w:sz="4" w:space="0" w:color="auto"/>
              <w:right w:val="single" w:sz="4" w:space="0" w:color="auto"/>
            </w:tcBorders>
            <w:shd w:val="clear" w:color="auto" w:fill="auto"/>
            <w:noWrap/>
            <w:vAlign w:val="center"/>
            <w:hideMark/>
          </w:tcPr>
          <w:p w14:paraId="1FA3235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R$ 11,54</w:t>
            </w:r>
          </w:p>
        </w:tc>
        <w:tc>
          <w:tcPr>
            <w:tcW w:w="1760" w:type="dxa"/>
            <w:tcBorders>
              <w:top w:val="nil"/>
              <w:left w:val="nil"/>
              <w:bottom w:val="single" w:sz="4" w:space="0" w:color="auto"/>
              <w:right w:val="single" w:sz="4" w:space="0" w:color="auto"/>
            </w:tcBorders>
            <w:shd w:val="clear" w:color="auto" w:fill="auto"/>
            <w:noWrap/>
            <w:vAlign w:val="center"/>
            <w:hideMark/>
          </w:tcPr>
          <w:p w14:paraId="508FB42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R$ 23.080,00</w:t>
            </w:r>
          </w:p>
        </w:tc>
      </w:tr>
      <w:tr w:rsidR="00DE1BB2" w:rsidRPr="00DE1BB2" w14:paraId="6EA01AB3" w14:textId="77777777" w:rsidTr="00EB6184">
        <w:trPr>
          <w:trHeight w:val="12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100DAE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84</w:t>
            </w:r>
          </w:p>
        </w:tc>
        <w:tc>
          <w:tcPr>
            <w:tcW w:w="952" w:type="dxa"/>
            <w:tcBorders>
              <w:top w:val="nil"/>
              <w:left w:val="nil"/>
              <w:bottom w:val="single" w:sz="4" w:space="0" w:color="auto"/>
              <w:right w:val="single" w:sz="4" w:space="0" w:color="auto"/>
            </w:tcBorders>
            <w:shd w:val="clear" w:color="auto" w:fill="auto"/>
            <w:noWrap/>
            <w:vAlign w:val="center"/>
            <w:hideMark/>
          </w:tcPr>
          <w:p w14:paraId="28D9C56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267646</w:t>
            </w:r>
          </w:p>
        </w:tc>
        <w:tc>
          <w:tcPr>
            <w:tcW w:w="2341" w:type="dxa"/>
            <w:tcBorders>
              <w:top w:val="nil"/>
              <w:left w:val="nil"/>
              <w:bottom w:val="single" w:sz="4" w:space="0" w:color="auto"/>
              <w:right w:val="single" w:sz="4" w:space="0" w:color="auto"/>
            </w:tcBorders>
            <w:shd w:val="clear" w:color="auto" w:fill="auto"/>
            <w:vAlign w:val="center"/>
            <w:hideMark/>
          </w:tcPr>
          <w:p w14:paraId="4575D355"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DEXCLORFENIRAMINA MALEATO 0,4MG/ML SOLUÇÃO ORAL 100ML </w:t>
            </w:r>
          </w:p>
        </w:tc>
        <w:tc>
          <w:tcPr>
            <w:tcW w:w="863" w:type="dxa"/>
            <w:tcBorders>
              <w:top w:val="nil"/>
              <w:left w:val="nil"/>
              <w:bottom w:val="single" w:sz="4" w:space="0" w:color="auto"/>
              <w:right w:val="single" w:sz="4" w:space="0" w:color="auto"/>
            </w:tcBorders>
            <w:shd w:val="clear" w:color="auto" w:fill="auto"/>
            <w:vAlign w:val="center"/>
            <w:hideMark/>
          </w:tcPr>
          <w:p w14:paraId="54394D7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355D325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5361B76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010" w:type="dxa"/>
            <w:tcBorders>
              <w:top w:val="nil"/>
              <w:left w:val="nil"/>
              <w:bottom w:val="single" w:sz="4" w:space="0" w:color="auto"/>
              <w:right w:val="single" w:sz="4" w:space="0" w:color="auto"/>
            </w:tcBorders>
            <w:shd w:val="clear" w:color="auto" w:fill="auto"/>
            <w:noWrap/>
            <w:vAlign w:val="center"/>
            <w:hideMark/>
          </w:tcPr>
          <w:p w14:paraId="66C4FAC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R$ 11,22</w:t>
            </w:r>
          </w:p>
        </w:tc>
        <w:tc>
          <w:tcPr>
            <w:tcW w:w="1760" w:type="dxa"/>
            <w:tcBorders>
              <w:top w:val="nil"/>
              <w:left w:val="nil"/>
              <w:bottom w:val="single" w:sz="4" w:space="0" w:color="auto"/>
              <w:right w:val="single" w:sz="4" w:space="0" w:color="auto"/>
            </w:tcBorders>
            <w:shd w:val="clear" w:color="auto" w:fill="auto"/>
            <w:noWrap/>
            <w:vAlign w:val="center"/>
            <w:hideMark/>
          </w:tcPr>
          <w:p w14:paraId="2DD5656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R$ 22.440,00</w:t>
            </w:r>
          </w:p>
        </w:tc>
      </w:tr>
      <w:tr w:rsidR="00DE1BB2" w:rsidRPr="00DE1BB2" w14:paraId="4B9E150C"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F2D2FA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85</w:t>
            </w:r>
          </w:p>
        </w:tc>
        <w:tc>
          <w:tcPr>
            <w:tcW w:w="952" w:type="dxa"/>
            <w:tcBorders>
              <w:top w:val="nil"/>
              <w:left w:val="nil"/>
              <w:bottom w:val="single" w:sz="4" w:space="0" w:color="auto"/>
              <w:right w:val="single" w:sz="4" w:space="0" w:color="auto"/>
            </w:tcBorders>
            <w:shd w:val="clear" w:color="auto" w:fill="auto"/>
            <w:noWrap/>
            <w:vAlign w:val="center"/>
            <w:hideMark/>
          </w:tcPr>
          <w:p w14:paraId="5389DF6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267645</w:t>
            </w:r>
          </w:p>
        </w:tc>
        <w:tc>
          <w:tcPr>
            <w:tcW w:w="2341" w:type="dxa"/>
            <w:tcBorders>
              <w:top w:val="nil"/>
              <w:left w:val="nil"/>
              <w:bottom w:val="single" w:sz="4" w:space="0" w:color="auto"/>
              <w:right w:val="single" w:sz="4" w:space="0" w:color="auto"/>
            </w:tcBorders>
            <w:shd w:val="clear" w:color="auto" w:fill="auto"/>
            <w:vAlign w:val="center"/>
            <w:hideMark/>
          </w:tcPr>
          <w:p w14:paraId="6B4D368E"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DEXCLORFENIRAMINA MALEATO 2MG</w:t>
            </w:r>
          </w:p>
        </w:tc>
        <w:tc>
          <w:tcPr>
            <w:tcW w:w="863" w:type="dxa"/>
            <w:tcBorders>
              <w:top w:val="nil"/>
              <w:left w:val="nil"/>
              <w:bottom w:val="single" w:sz="4" w:space="0" w:color="auto"/>
              <w:right w:val="single" w:sz="4" w:space="0" w:color="auto"/>
            </w:tcBorders>
            <w:shd w:val="clear" w:color="auto" w:fill="auto"/>
            <w:vAlign w:val="center"/>
            <w:hideMark/>
          </w:tcPr>
          <w:p w14:paraId="0C32DD4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165E96E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5CED2C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30.000</w:t>
            </w:r>
          </w:p>
        </w:tc>
        <w:tc>
          <w:tcPr>
            <w:tcW w:w="1010" w:type="dxa"/>
            <w:tcBorders>
              <w:top w:val="nil"/>
              <w:left w:val="nil"/>
              <w:bottom w:val="single" w:sz="4" w:space="0" w:color="auto"/>
              <w:right w:val="single" w:sz="4" w:space="0" w:color="auto"/>
            </w:tcBorders>
            <w:shd w:val="clear" w:color="auto" w:fill="auto"/>
            <w:noWrap/>
            <w:vAlign w:val="center"/>
            <w:hideMark/>
          </w:tcPr>
          <w:p w14:paraId="2A7A3B5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R$ 0,57</w:t>
            </w:r>
          </w:p>
        </w:tc>
        <w:tc>
          <w:tcPr>
            <w:tcW w:w="1760" w:type="dxa"/>
            <w:tcBorders>
              <w:top w:val="nil"/>
              <w:left w:val="nil"/>
              <w:bottom w:val="single" w:sz="4" w:space="0" w:color="auto"/>
              <w:right w:val="single" w:sz="4" w:space="0" w:color="auto"/>
            </w:tcBorders>
            <w:shd w:val="clear" w:color="auto" w:fill="auto"/>
            <w:noWrap/>
            <w:vAlign w:val="center"/>
            <w:hideMark/>
          </w:tcPr>
          <w:p w14:paraId="2E4296C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R$ 17.100,00</w:t>
            </w:r>
          </w:p>
        </w:tc>
      </w:tr>
      <w:tr w:rsidR="00DE1BB2" w:rsidRPr="00DE1BB2" w14:paraId="19C06136" w14:textId="77777777" w:rsidTr="00EB618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A9A4A4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86</w:t>
            </w:r>
          </w:p>
        </w:tc>
        <w:tc>
          <w:tcPr>
            <w:tcW w:w="952" w:type="dxa"/>
            <w:tcBorders>
              <w:top w:val="nil"/>
              <w:left w:val="nil"/>
              <w:bottom w:val="single" w:sz="4" w:space="0" w:color="auto"/>
              <w:right w:val="single" w:sz="4" w:space="0" w:color="auto"/>
            </w:tcBorders>
            <w:shd w:val="clear" w:color="auto" w:fill="auto"/>
            <w:noWrap/>
            <w:vAlign w:val="center"/>
            <w:hideMark/>
          </w:tcPr>
          <w:p w14:paraId="5C201BE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267197</w:t>
            </w:r>
          </w:p>
        </w:tc>
        <w:tc>
          <w:tcPr>
            <w:tcW w:w="2341" w:type="dxa"/>
            <w:tcBorders>
              <w:top w:val="nil"/>
              <w:left w:val="nil"/>
              <w:bottom w:val="single" w:sz="4" w:space="0" w:color="auto"/>
              <w:right w:val="single" w:sz="4" w:space="0" w:color="auto"/>
            </w:tcBorders>
            <w:shd w:val="clear" w:color="auto" w:fill="auto"/>
            <w:vAlign w:val="center"/>
            <w:hideMark/>
          </w:tcPr>
          <w:p w14:paraId="56DB106F"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DIAZEPAM 10MG </w:t>
            </w:r>
          </w:p>
        </w:tc>
        <w:tc>
          <w:tcPr>
            <w:tcW w:w="863" w:type="dxa"/>
            <w:tcBorders>
              <w:top w:val="nil"/>
              <w:left w:val="nil"/>
              <w:bottom w:val="single" w:sz="4" w:space="0" w:color="auto"/>
              <w:right w:val="single" w:sz="4" w:space="0" w:color="auto"/>
            </w:tcBorders>
            <w:shd w:val="clear" w:color="auto" w:fill="auto"/>
            <w:vAlign w:val="center"/>
            <w:hideMark/>
          </w:tcPr>
          <w:p w14:paraId="2D124FE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3290727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6A840A6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300.000</w:t>
            </w:r>
          </w:p>
        </w:tc>
        <w:tc>
          <w:tcPr>
            <w:tcW w:w="1010" w:type="dxa"/>
            <w:tcBorders>
              <w:top w:val="nil"/>
              <w:left w:val="nil"/>
              <w:bottom w:val="single" w:sz="4" w:space="0" w:color="auto"/>
              <w:right w:val="single" w:sz="4" w:space="0" w:color="auto"/>
            </w:tcBorders>
            <w:shd w:val="clear" w:color="auto" w:fill="auto"/>
            <w:noWrap/>
            <w:vAlign w:val="center"/>
            <w:hideMark/>
          </w:tcPr>
          <w:p w14:paraId="668F328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R$ 0,5593</w:t>
            </w:r>
          </w:p>
        </w:tc>
        <w:tc>
          <w:tcPr>
            <w:tcW w:w="1760" w:type="dxa"/>
            <w:tcBorders>
              <w:top w:val="nil"/>
              <w:left w:val="nil"/>
              <w:bottom w:val="single" w:sz="4" w:space="0" w:color="auto"/>
              <w:right w:val="single" w:sz="4" w:space="0" w:color="auto"/>
            </w:tcBorders>
            <w:shd w:val="clear" w:color="auto" w:fill="auto"/>
            <w:noWrap/>
            <w:vAlign w:val="center"/>
            <w:hideMark/>
          </w:tcPr>
          <w:p w14:paraId="1E93737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R$ 167.790,00</w:t>
            </w:r>
          </w:p>
        </w:tc>
      </w:tr>
      <w:tr w:rsidR="00DE1BB2" w:rsidRPr="00DE1BB2" w14:paraId="30795AD3" w14:textId="77777777" w:rsidTr="00EB618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45E201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87</w:t>
            </w:r>
          </w:p>
        </w:tc>
        <w:tc>
          <w:tcPr>
            <w:tcW w:w="952" w:type="dxa"/>
            <w:tcBorders>
              <w:top w:val="nil"/>
              <w:left w:val="nil"/>
              <w:bottom w:val="single" w:sz="4" w:space="0" w:color="auto"/>
              <w:right w:val="single" w:sz="4" w:space="0" w:color="auto"/>
            </w:tcBorders>
            <w:shd w:val="clear" w:color="auto" w:fill="auto"/>
            <w:noWrap/>
            <w:vAlign w:val="center"/>
            <w:hideMark/>
          </w:tcPr>
          <w:p w14:paraId="2A01290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267195</w:t>
            </w:r>
          </w:p>
        </w:tc>
        <w:tc>
          <w:tcPr>
            <w:tcW w:w="2341" w:type="dxa"/>
            <w:tcBorders>
              <w:top w:val="nil"/>
              <w:left w:val="nil"/>
              <w:bottom w:val="single" w:sz="4" w:space="0" w:color="auto"/>
              <w:right w:val="single" w:sz="4" w:space="0" w:color="auto"/>
            </w:tcBorders>
            <w:shd w:val="clear" w:color="auto" w:fill="auto"/>
            <w:vAlign w:val="center"/>
            <w:hideMark/>
          </w:tcPr>
          <w:p w14:paraId="098EFCBC"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DIAZEPAM 5MG</w:t>
            </w:r>
          </w:p>
        </w:tc>
        <w:tc>
          <w:tcPr>
            <w:tcW w:w="863" w:type="dxa"/>
            <w:tcBorders>
              <w:top w:val="nil"/>
              <w:left w:val="nil"/>
              <w:bottom w:val="single" w:sz="4" w:space="0" w:color="auto"/>
              <w:right w:val="single" w:sz="4" w:space="0" w:color="auto"/>
            </w:tcBorders>
            <w:shd w:val="clear" w:color="auto" w:fill="auto"/>
            <w:vAlign w:val="center"/>
            <w:hideMark/>
          </w:tcPr>
          <w:p w14:paraId="4D8264F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1E67C85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E7EB54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100.000</w:t>
            </w:r>
          </w:p>
        </w:tc>
        <w:tc>
          <w:tcPr>
            <w:tcW w:w="1010" w:type="dxa"/>
            <w:tcBorders>
              <w:top w:val="nil"/>
              <w:left w:val="nil"/>
              <w:bottom w:val="single" w:sz="4" w:space="0" w:color="auto"/>
              <w:right w:val="single" w:sz="4" w:space="0" w:color="auto"/>
            </w:tcBorders>
            <w:shd w:val="clear" w:color="auto" w:fill="auto"/>
            <w:noWrap/>
            <w:vAlign w:val="center"/>
            <w:hideMark/>
          </w:tcPr>
          <w:p w14:paraId="2DFD840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R$ 0,45</w:t>
            </w:r>
          </w:p>
        </w:tc>
        <w:tc>
          <w:tcPr>
            <w:tcW w:w="1760" w:type="dxa"/>
            <w:tcBorders>
              <w:top w:val="nil"/>
              <w:left w:val="nil"/>
              <w:bottom w:val="single" w:sz="4" w:space="0" w:color="auto"/>
              <w:right w:val="single" w:sz="4" w:space="0" w:color="auto"/>
            </w:tcBorders>
            <w:shd w:val="clear" w:color="auto" w:fill="auto"/>
            <w:noWrap/>
            <w:vAlign w:val="center"/>
            <w:hideMark/>
          </w:tcPr>
          <w:p w14:paraId="71BE66C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R$ 45.000,00</w:t>
            </w:r>
          </w:p>
        </w:tc>
      </w:tr>
      <w:tr w:rsidR="00DE1BB2" w:rsidRPr="00DE1BB2" w14:paraId="3745505B" w14:textId="77777777" w:rsidTr="00EB6184">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A9E209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88</w:t>
            </w:r>
          </w:p>
        </w:tc>
        <w:tc>
          <w:tcPr>
            <w:tcW w:w="952" w:type="dxa"/>
            <w:tcBorders>
              <w:top w:val="nil"/>
              <w:left w:val="nil"/>
              <w:bottom w:val="single" w:sz="4" w:space="0" w:color="auto"/>
              <w:right w:val="single" w:sz="4" w:space="0" w:color="auto"/>
            </w:tcBorders>
            <w:shd w:val="clear" w:color="auto" w:fill="auto"/>
            <w:noWrap/>
            <w:vAlign w:val="center"/>
            <w:hideMark/>
          </w:tcPr>
          <w:p w14:paraId="5F55868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270992</w:t>
            </w:r>
          </w:p>
        </w:tc>
        <w:tc>
          <w:tcPr>
            <w:tcW w:w="2341" w:type="dxa"/>
            <w:tcBorders>
              <w:top w:val="nil"/>
              <w:left w:val="nil"/>
              <w:bottom w:val="single" w:sz="4" w:space="0" w:color="auto"/>
              <w:right w:val="single" w:sz="4" w:space="0" w:color="auto"/>
            </w:tcBorders>
            <w:shd w:val="clear" w:color="auto" w:fill="auto"/>
            <w:vAlign w:val="center"/>
            <w:hideMark/>
          </w:tcPr>
          <w:p w14:paraId="6F16563C"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DICLOFENACO SAL POTÁSSIO 50MG</w:t>
            </w:r>
          </w:p>
        </w:tc>
        <w:tc>
          <w:tcPr>
            <w:tcW w:w="863" w:type="dxa"/>
            <w:tcBorders>
              <w:top w:val="nil"/>
              <w:left w:val="nil"/>
              <w:bottom w:val="single" w:sz="4" w:space="0" w:color="auto"/>
              <w:right w:val="single" w:sz="4" w:space="0" w:color="auto"/>
            </w:tcBorders>
            <w:shd w:val="clear" w:color="auto" w:fill="auto"/>
            <w:vAlign w:val="center"/>
            <w:hideMark/>
          </w:tcPr>
          <w:p w14:paraId="46F7254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125EA4D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53E7540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200.000</w:t>
            </w:r>
          </w:p>
        </w:tc>
        <w:tc>
          <w:tcPr>
            <w:tcW w:w="1010" w:type="dxa"/>
            <w:tcBorders>
              <w:top w:val="nil"/>
              <w:left w:val="nil"/>
              <w:bottom w:val="single" w:sz="4" w:space="0" w:color="auto"/>
              <w:right w:val="single" w:sz="4" w:space="0" w:color="auto"/>
            </w:tcBorders>
            <w:shd w:val="clear" w:color="auto" w:fill="auto"/>
            <w:noWrap/>
            <w:vAlign w:val="center"/>
            <w:hideMark/>
          </w:tcPr>
          <w:p w14:paraId="6C8E7A2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R$ 0,35</w:t>
            </w:r>
          </w:p>
        </w:tc>
        <w:tc>
          <w:tcPr>
            <w:tcW w:w="1760" w:type="dxa"/>
            <w:tcBorders>
              <w:top w:val="nil"/>
              <w:left w:val="nil"/>
              <w:bottom w:val="single" w:sz="4" w:space="0" w:color="auto"/>
              <w:right w:val="single" w:sz="4" w:space="0" w:color="auto"/>
            </w:tcBorders>
            <w:shd w:val="clear" w:color="auto" w:fill="auto"/>
            <w:noWrap/>
            <w:vAlign w:val="center"/>
            <w:hideMark/>
          </w:tcPr>
          <w:p w14:paraId="30F161E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R$ 70.000,00</w:t>
            </w:r>
          </w:p>
        </w:tc>
      </w:tr>
      <w:tr w:rsidR="00DE1BB2" w:rsidRPr="00DE1BB2" w14:paraId="5EE61A73"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928757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89</w:t>
            </w:r>
          </w:p>
        </w:tc>
        <w:tc>
          <w:tcPr>
            <w:tcW w:w="952" w:type="dxa"/>
            <w:tcBorders>
              <w:top w:val="nil"/>
              <w:left w:val="nil"/>
              <w:bottom w:val="single" w:sz="4" w:space="0" w:color="auto"/>
              <w:right w:val="single" w:sz="4" w:space="0" w:color="auto"/>
            </w:tcBorders>
            <w:shd w:val="clear" w:color="auto" w:fill="auto"/>
            <w:noWrap/>
            <w:vAlign w:val="center"/>
            <w:hideMark/>
          </w:tcPr>
          <w:p w14:paraId="202E6DB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271000</w:t>
            </w:r>
          </w:p>
        </w:tc>
        <w:tc>
          <w:tcPr>
            <w:tcW w:w="2341" w:type="dxa"/>
            <w:tcBorders>
              <w:top w:val="nil"/>
              <w:left w:val="nil"/>
              <w:bottom w:val="single" w:sz="4" w:space="0" w:color="auto"/>
              <w:right w:val="single" w:sz="4" w:space="0" w:color="auto"/>
            </w:tcBorders>
            <w:shd w:val="clear" w:color="auto" w:fill="auto"/>
            <w:vAlign w:val="center"/>
            <w:hideMark/>
          </w:tcPr>
          <w:p w14:paraId="303383C2"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DICLOFENACO SAL SÓDIO 50MG </w:t>
            </w:r>
          </w:p>
        </w:tc>
        <w:tc>
          <w:tcPr>
            <w:tcW w:w="863" w:type="dxa"/>
            <w:tcBorders>
              <w:top w:val="nil"/>
              <w:left w:val="nil"/>
              <w:bottom w:val="single" w:sz="4" w:space="0" w:color="auto"/>
              <w:right w:val="single" w:sz="4" w:space="0" w:color="auto"/>
            </w:tcBorders>
            <w:shd w:val="clear" w:color="auto" w:fill="auto"/>
            <w:vAlign w:val="center"/>
            <w:hideMark/>
          </w:tcPr>
          <w:p w14:paraId="43527C7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4E7EF7D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77F7D06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200.000</w:t>
            </w:r>
          </w:p>
        </w:tc>
        <w:tc>
          <w:tcPr>
            <w:tcW w:w="1010" w:type="dxa"/>
            <w:tcBorders>
              <w:top w:val="nil"/>
              <w:left w:val="nil"/>
              <w:bottom w:val="single" w:sz="4" w:space="0" w:color="auto"/>
              <w:right w:val="single" w:sz="4" w:space="0" w:color="auto"/>
            </w:tcBorders>
            <w:shd w:val="clear" w:color="auto" w:fill="auto"/>
            <w:noWrap/>
            <w:vAlign w:val="center"/>
            <w:hideMark/>
          </w:tcPr>
          <w:p w14:paraId="790391B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R$ 0,37</w:t>
            </w:r>
          </w:p>
        </w:tc>
        <w:tc>
          <w:tcPr>
            <w:tcW w:w="1760" w:type="dxa"/>
            <w:tcBorders>
              <w:top w:val="nil"/>
              <w:left w:val="nil"/>
              <w:bottom w:val="single" w:sz="4" w:space="0" w:color="auto"/>
              <w:right w:val="single" w:sz="4" w:space="0" w:color="auto"/>
            </w:tcBorders>
            <w:shd w:val="clear" w:color="auto" w:fill="auto"/>
            <w:noWrap/>
            <w:vAlign w:val="center"/>
            <w:hideMark/>
          </w:tcPr>
          <w:p w14:paraId="18FA8C5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R$ 74.000,00</w:t>
            </w:r>
          </w:p>
        </w:tc>
      </w:tr>
      <w:tr w:rsidR="00DE1BB2" w:rsidRPr="00DE1BB2" w14:paraId="35851A61" w14:textId="77777777" w:rsidTr="00EB6184">
        <w:trPr>
          <w:trHeight w:val="127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1A6D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90</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3ABB342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270998</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14:paraId="3ACC2A56"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DICLOFENACO SAL POTÁSSICO 15MG/ML GOTAS 20ML SOLUÇÃO ORAL</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4580F63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7F73698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09A5864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14:paraId="2E1CA72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R$ 12,84</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1C459C2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R$ 12.840,00</w:t>
            </w:r>
          </w:p>
        </w:tc>
      </w:tr>
      <w:tr w:rsidR="00DE1BB2" w:rsidRPr="00DE1BB2" w14:paraId="0B5EAAFC" w14:textId="77777777" w:rsidTr="00EB618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E51BF4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91</w:t>
            </w:r>
          </w:p>
        </w:tc>
        <w:tc>
          <w:tcPr>
            <w:tcW w:w="952" w:type="dxa"/>
            <w:tcBorders>
              <w:top w:val="nil"/>
              <w:left w:val="nil"/>
              <w:bottom w:val="single" w:sz="4" w:space="0" w:color="auto"/>
              <w:right w:val="single" w:sz="4" w:space="0" w:color="auto"/>
            </w:tcBorders>
            <w:shd w:val="clear" w:color="auto" w:fill="auto"/>
            <w:noWrap/>
            <w:vAlign w:val="center"/>
            <w:hideMark/>
          </w:tcPr>
          <w:p w14:paraId="3123B79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267647</w:t>
            </w:r>
          </w:p>
        </w:tc>
        <w:tc>
          <w:tcPr>
            <w:tcW w:w="2341" w:type="dxa"/>
            <w:tcBorders>
              <w:top w:val="nil"/>
              <w:left w:val="nil"/>
              <w:bottom w:val="single" w:sz="4" w:space="0" w:color="auto"/>
              <w:right w:val="single" w:sz="4" w:space="0" w:color="auto"/>
            </w:tcBorders>
            <w:shd w:val="clear" w:color="auto" w:fill="auto"/>
            <w:vAlign w:val="center"/>
            <w:hideMark/>
          </w:tcPr>
          <w:p w14:paraId="42463F65"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DIGOXINA 0,25MG</w:t>
            </w:r>
          </w:p>
        </w:tc>
        <w:tc>
          <w:tcPr>
            <w:tcW w:w="863" w:type="dxa"/>
            <w:tcBorders>
              <w:top w:val="nil"/>
              <w:left w:val="nil"/>
              <w:bottom w:val="single" w:sz="4" w:space="0" w:color="auto"/>
              <w:right w:val="single" w:sz="4" w:space="0" w:color="auto"/>
            </w:tcBorders>
            <w:shd w:val="clear" w:color="auto" w:fill="auto"/>
            <w:vAlign w:val="center"/>
            <w:hideMark/>
          </w:tcPr>
          <w:p w14:paraId="1BFAD9F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01897FA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2F2DAC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hideMark/>
          </w:tcPr>
          <w:p w14:paraId="09BEAA4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R$ 13,19</w:t>
            </w:r>
          </w:p>
        </w:tc>
        <w:tc>
          <w:tcPr>
            <w:tcW w:w="1760" w:type="dxa"/>
            <w:tcBorders>
              <w:top w:val="nil"/>
              <w:left w:val="nil"/>
              <w:bottom w:val="single" w:sz="4" w:space="0" w:color="auto"/>
              <w:right w:val="single" w:sz="4" w:space="0" w:color="auto"/>
            </w:tcBorders>
            <w:shd w:val="clear" w:color="auto" w:fill="auto"/>
            <w:noWrap/>
            <w:vAlign w:val="center"/>
            <w:hideMark/>
          </w:tcPr>
          <w:p w14:paraId="72964EE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R$ 13.190,00</w:t>
            </w:r>
          </w:p>
        </w:tc>
      </w:tr>
      <w:tr w:rsidR="00DE1BB2" w:rsidRPr="00DE1BB2" w14:paraId="249730F4" w14:textId="77777777" w:rsidTr="00EB618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9D24F5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92</w:t>
            </w:r>
          </w:p>
        </w:tc>
        <w:tc>
          <w:tcPr>
            <w:tcW w:w="952" w:type="dxa"/>
            <w:tcBorders>
              <w:top w:val="nil"/>
              <w:left w:val="nil"/>
              <w:bottom w:val="single" w:sz="4" w:space="0" w:color="auto"/>
              <w:right w:val="single" w:sz="4" w:space="0" w:color="auto"/>
            </w:tcBorders>
            <w:shd w:val="clear" w:color="auto" w:fill="auto"/>
            <w:noWrap/>
            <w:vAlign w:val="center"/>
            <w:hideMark/>
          </w:tcPr>
          <w:p w14:paraId="243B065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267569</w:t>
            </w:r>
          </w:p>
        </w:tc>
        <w:tc>
          <w:tcPr>
            <w:tcW w:w="2341" w:type="dxa"/>
            <w:tcBorders>
              <w:top w:val="nil"/>
              <w:left w:val="nil"/>
              <w:bottom w:val="single" w:sz="4" w:space="0" w:color="auto"/>
              <w:right w:val="single" w:sz="4" w:space="0" w:color="auto"/>
            </w:tcBorders>
            <w:shd w:val="clear" w:color="auto" w:fill="auto"/>
            <w:vAlign w:val="center"/>
            <w:hideMark/>
          </w:tcPr>
          <w:p w14:paraId="076E0402"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DILTIAZEM 30MG</w:t>
            </w:r>
          </w:p>
        </w:tc>
        <w:tc>
          <w:tcPr>
            <w:tcW w:w="863" w:type="dxa"/>
            <w:tcBorders>
              <w:top w:val="nil"/>
              <w:left w:val="nil"/>
              <w:bottom w:val="single" w:sz="4" w:space="0" w:color="auto"/>
              <w:right w:val="single" w:sz="4" w:space="0" w:color="auto"/>
            </w:tcBorders>
            <w:shd w:val="clear" w:color="auto" w:fill="auto"/>
            <w:vAlign w:val="center"/>
            <w:hideMark/>
          </w:tcPr>
          <w:p w14:paraId="229C652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4E0FA8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5F909A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010" w:type="dxa"/>
            <w:tcBorders>
              <w:top w:val="nil"/>
              <w:left w:val="nil"/>
              <w:bottom w:val="single" w:sz="4" w:space="0" w:color="auto"/>
              <w:right w:val="single" w:sz="4" w:space="0" w:color="auto"/>
            </w:tcBorders>
            <w:shd w:val="clear" w:color="auto" w:fill="auto"/>
            <w:noWrap/>
            <w:vAlign w:val="center"/>
            <w:hideMark/>
          </w:tcPr>
          <w:p w14:paraId="5DF527D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R$ 0,38</w:t>
            </w:r>
          </w:p>
        </w:tc>
        <w:tc>
          <w:tcPr>
            <w:tcW w:w="1760" w:type="dxa"/>
            <w:tcBorders>
              <w:top w:val="nil"/>
              <w:left w:val="nil"/>
              <w:bottom w:val="single" w:sz="4" w:space="0" w:color="auto"/>
              <w:right w:val="single" w:sz="4" w:space="0" w:color="auto"/>
            </w:tcBorders>
            <w:shd w:val="clear" w:color="auto" w:fill="auto"/>
            <w:noWrap/>
            <w:vAlign w:val="center"/>
            <w:hideMark/>
          </w:tcPr>
          <w:p w14:paraId="2106FFF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R$ 1.140,00</w:t>
            </w:r>
          </w:p>
        </w:tc>
      </w:tr>
      <w:tr w:rsidR="00DE1BB2" w:rsidRPr="00DE1BB2" w14:paraId="17E8F2CA" w14:textId="77777777" w:rsidTr="00EB618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73DC24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93</w:t>
            </w:r>
          </w:p>
        </w:tc>
        <w:tc>
          <w:tcPr>
            <w:tcW w:w="952" w:type="dxa"/>
            <w:tcBorders>
              <w:top w:val="nil"/>
              <w:left w:val="nil"/>
              <w:bottom w:val="single" w:sz="4" w:space="0" w:color="auto"/>
              <w:right w:val="single" w:sz="4" w:space="0" w:color="auto"/>
            </w:tcBorders>
            <w:shd w:val="clear" w:color="auto" w:fill="auto"/>
            <w:noWrap/>
            <w:vAlign w:val="center"/>
            <w:hideMark/>
          </w:tcPr>
          <w:p w14:paraId="7752FC2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267568</w:t>
            </w:r>
          </w:p>
        </w:tc>
        <w:tc>
          <w:tcPr>
            <w:tcW w:w="2341" w:type="dxa"/>
            <w:tcBorders>
              <w:top w:val="nil"/>
              <w:left w:val="nil"/>
              <w:bottom w:val="single" w:sz="4" w:space="0" w:color="auto"/>
              <w:right w:val="single" w:sz="4" w:space="0" w:color="auto"/>
            </w:tcBorders>
            <w:shd w:val="clear" w:color="auto" w:fill="auto"/>
            <w:vAlign w:val="center"/>
            <w:hideMark/>
          </w:tcPr>
          <w:p w14:paraId="459F4BC4"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DILTIAZEM 60MG</w:t>
            </w:r>
          </w:p>
        </w:tc>
        <w:tc>
          <w:tcPr>
            <w:tcW w:w="863" w:type="dxa"/>
            <w:tcBorders>
              <w:top w:val="nil"/>
              <w:left w:val="nil"/>
              <w:bottom w:val="single" w:sz="4" w:space="0" w:color="auto"/>
              <w:right w:val="single" w:sz="4" w:space="0" w:color="auto"/>
            </w:tcBorders>
            <w:shd w:val="clear" w:color="auto" w:fill="auto"/>
            <w:vAlign w:val="center"/>
            <w:hideMark/>
          </w:tcPr>
          <w:p w14:paraId="0B2A66A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4B12DA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C31F5E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010" w:type="dxa"/>
            <w:tcBorders>
              <w:top w:val="nil"/>
              <w:left w:val="nil"/>
              <w:bottom w:val="single" w:sz="4" w:space="0" w:color="auto"/>
              <w:right w:val="single" w:sz="4" w:space="0" w:color="auto"/>
            </w:tcBorders>
            <w:shd w:val="clear" w:color="auto" w:fill="auto"/>
            <w:noWrap/>
            <w:vAlign w:val="center"/>
            <w:hideMark/>
          </w:tcPr>
          <w:p w14:paraId="33B27CD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R$ 0,59</w:t>
            </w:r>
          </w:p>
        </w:tc>
        <w:tc>
          <w:tcPr>
            <w:tcW w:w="1760" w:type="dxa"/>
            <w:tcBorders>
              <w:top w:val="nil"/>
              <w:left w:val="nil"/>
              <w:bottom w:val="single" w:sz="4" w:space="0" w:color="auto"/>
              <w:right w:val="single" w:sz="4" w:space="0" w:color="auto"/>
            </w:tcBorders>
            <w:shd w:val="clear" w:color="auto" w:fill="auto"/>
            <w:noWrap/>
            <w:vAlign w:val="center"/>
            <w:hideMark/>
          </w:tcPr>
          <w:p w14:paraId="616C6EF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R$ 1.770,00</w:t>
            </w:r>
          </w:p>
        </w:tc>
      </w:tr>
      <w:tr w:rsidR="00DE1BB2" w:rsidRPr="00DE1BB2" w14:paraId="4683C124" w14:textId="77777777" w:rsidTr="00EB618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EB6DDB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94</w:t>
            </w:r>
          </w:p>
        </w:tc>
        <w:tc>
          <w:tcPr>
            <w:tcW w:w="952" w:type="dxa"/>
            <w:tcBorders>
              <w:top w:val="nil"/>
              <w:left w:val="nil"/>
              <w:bottom w:val="single" w:sz="4" w:space="0" w:color="auto"/>
              <w:right w:val="single" w:sz="4" w:space="0" w:color="auto"/>
            </w:tcBorders>
            <w:shd w:val="clear" w:color="auto" w:fill="auto"/>
            <w:noWrap/>
            <w:vAlign w:val="center"/>
            <w:hideMark/>
          </w:tcPr>
          <w:p w14:paraId="28638C8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269592</w:t>
            </w:r>
          </w:p>
        </w:tc>
        <w:tc>
          <w:tcPr>
            <w:tcW w:w="2341" w:type="dxa"/>
            <w:tcBorders>
              <w:top w:val="nil"/>
              <w:left w:val="nil"/>
              <w:bottom w:val="single" w:sz="4" w:space="0" w:color="auto"/>
              <w:right w:val="single" w:sz="4" w:space="0" w:color="auto"/>
            </w:tcBorders>
            <w:shd w:val="clear" w:color="auto" w:fill="auto"/>
            <w:vAlign w:val="center"/>
            <w:hideMark/>
          </w:tcPr>
          <w:p w14:paraId="0E128D28"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DIMETICONA 40MG </w:t>
            </w:r>
          </w:p>
        </w:tc>
        <w:tc>
          <w:tcPr>
            <w:tcW w:w="863" w:type="dxa"/>
            <w:tcBorders>
              <w:top w:val="nil"/>
              <w:left w:val="nil"/>
              <w:bottom w:val="single" w:sz="4" w:space="0" w:color="auto"/>
              <w:right w:val="single" w:sz="4" w:space="0" w:color="auto"/>
            </w:tcBorders>
            <w:shd w:val="clear" w:color="auto" w:fill="auto"/>
            <w:vAlign w:val="center"/>
            <w:hideMark/>
          </w:tcPr>
          <w:p w14:paraId="78BDEBE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290FFBD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653D824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30.000</w:t>
            </w:r>
          </w:p>
        </w:tc>
        <w:tc>
          <w:tcPr>
            <w:tcW w:w="1010" w:type="dxa"/>
            <w:tcBorders>
              <w:top w:val="nil"/>
              <w:left w:val="nil"/>
              <w:bottom w:val="single" w:sz="4" w:space="0" w:color="auto"/>
              <w:right w:val="single" w:sz="4" w:space="0" w:color="auto"/>
            </w:tcBorders>
            <w:shd w:val="clear" w:color="auto" w:fill="auto"/>
            <w:noWrap/>
            <w:vAlign w:val="center"/>
            <w:hideMark/>
          </w:tcPr>
          <w:p w14:paraId="03BBE4D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R$ 0,32</w:t>
            </w:r>
          </w:p>
        </w:tc>
        <w:tc>
          <w:tcPr>
            <w:tcW w:w="1760" w:type="dxa"/>
            <w:tcBorders>
              <w:top w:val="nil"/>
              <w:left w:val="nil"/>
              <w:bottom w:val="single" w:sz="4" w:space="0" w:color="auto"/>
              <w:right w:val="single" w:sz="4" w:space="0" w:color="auto"/>
            </w:tcBorders>
            <w:shd w:val="clear" w:color="auto" w:fill="auto"/>
            <w:noWrap/>
            <w:vAlign w:val="center"/>
            <w:hideMark/>
          </w:tcPr>
          <w:p w14:paraId="5A45E58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R$ 9.600,00</w:t>
            </w:r>
          </w:p>
        </w:tc>
      </w:tr>
      <w:tr w:rsidR="00DE1BB2" w:rsidRPr="00DE1BB2" w14:paraId="3898F549" w14:textId="77777777" w:rsidTr="00EB6184">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7954C0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95</w:t>
            </w:r>
          </w:p>
        </w:tc>
        <w:tc>
          <w:tcPr>
            <w:tcW w:w="952" w:type="dxa"/>
            <w:tcBorders>
              <w:top w:val="nil"/>
              <w:left w:val="nil"/>
              <w:bottom w:val="single" w:sz="4" w:space="0" w:color="auto"/>
              <w:right w:val="single" w:sz="4" w:space="0" w:color="auto"/>
            </w:tcBorders>
            <w:shd w:val="clear" w:color="auto" w:fill="auto"/>
            <w:noWrap/>
            <w:vAlign w:val="center"/>
            <w:hideMark/>
          </w:tcPr>
          <w:p w14:paraId="4592B37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392118</w:t>
            </w:r>
          </w:p>
        </w:tc>
        <w:tc>
          <w:tcPr>
            <w:tcW w:w="2341" w:type="dxa"/>
            <w:tcBorders>
              <w:top w:val="nil"/>
              <w:left w:val="nil"/>
              <w:bottom w:val="single" w:sz="4" w:space="0" w:color="auto"/>
              <w:right w:val="single" w:sz="4" w:space="0" w:color="auto"/>
            </w:tcBorders>
            <w:shd w:val="clear" w:color="auto" w:fill="auto"/>
            <w:vAlign w:val="center"/>
            <w:hideMark/>
          </w:tcPr>
          <w:p w14:paraId="27FB8691"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DIMETICONA 75MG/ML 15 ML - EMULSÃO ORAL</w:t>
            </w:r>
          </w:p>
        </w:tc>
        <w:tc>
          <w:tcPr>
            <w:tcW w:w="863" w:type="dxa"/>
            <w:tcBorders>
              <w:top w:val="nil"/>
              <w:left w:val="nil"/>
              <w:bottom w:val="single" w:sz="4" w:space="0" w:color="auto"/>
              <w:right w:val="single" w:sz="4" w:space="0" w:color="auto"/>
            </w:tcBorders>
            <w:shd w:val="clear" w:color="auto" w:fill="auto"/>
            <w:vAlign w:val="center"/>
            <w:hideMark/>
          </w:tcPr>
          <w:p w14:paraId="7766343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26ED8C5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022D397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010" w:type="dxa"/>
            <w:tcBorders>
              <w:top w:val="nil"/>
              <w:left w:val="nil"/>
              <w:bottom w:val="single" w:sz="4" w:space="0" w:color="auto"/>
              <w:right w:val="single" w:sz="4" w:space="0" w:color="auto"/>
            </w:tcBorders>
            <w:shd w:val="clear" w:color="auto" w:fill="auto"/>
            <w:noWrap/>
            <w:vAlign w:val="center"/>
            <w:hideMark/>
          </w:tcPr>
          <w:p w14:paraId="1C02B15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R$ 12,46</w:t>
            </w:r>
          </w:p>
        </w:tc>
        <w:tc>
          <w:tcPr>
            <w:tcW w:w="1760" w:type="dxa"/>
            <w:tcBorders>
              <w:top w:val="nil"/>
              <w:left w:val="nil"/>
              <w:bottom w:val="single" w:sz="4" w:space="0" w:color="auto"/>
              <w:right w:val="single" w:sz="4" w:space="0" w:color="auto"/>
            </w:tcBorders>
            <w:shd w:val="clear" w:color="auto" w:fill="auto"/>
            <w:noWrap/>
            <w:vAlign w:val="center"/>
            <w:hideMark/>
          </w:tcPr>
          <w:p w14:paraId="2E5972E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R$ 24.920,00</w:t>
            </w:r>
          </w:p>
        </w:tc>
      </w:tr>
      <w:tr w:rsidR="00DE1BB2" w:rsidRPr="00DE1BB2" w14:paraId="42B45DE6"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F06B94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96</w:t>
            </w:r>
          </w:p>
        </w:tc>
        <w:tc>
          <w:tcPr>
            <w:tcW w:w="952" w:type="dxa"/>
            <w:tcBorders>
              <w:top w:val="nil"/>
              <w:left w:val="nil"/>
              <w:bottom w:val="single" w:sz="4" w:space="0" w:color="auto"/>
              <w:right w:val="single" w:sz="4" w:space="0" w:color="auto"/>
            </w:tcBorders>
            <w:shd w:val="clear" w:color="auto" w:fill="auto"/>
            <w:noWrap/>
            <w:vAlign w:val="center"/>
            <w:hideMark/>
          </w:tcPr>
          <w:p w14:paraId="1FFF994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267203</w:t>
            </w:r>
          </w:p>
        </w:tc>
        <w:tc>
          <w:tcPr>
            <w:tcW w:w="2341" w:type="dxa"/>
            <w:tcBorders>
              <w:top w:val="nil"/>
              <w:left w:val="nil"/>
              <w:bottom w:val="single" w:sz="4" w:space="0" w:color="auto"/>
              <w:right w:val="single" w:sz="4" w:space="0" w:color="auto"/>
            </w:tcBorders>
            <w:shd w:val="clear" w:color="auto" w:fill="auto"/>
            <w:vAlign w:val="center"/>
            <w:hideMark/>
          </w:tcPr>
          <w:p w14:paraId="2BA77476"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DIPIRONA SÓDICA 500MG</w:t>
            </w:r>
          </w:p>
        </w:tc>
        <w:tc>
          <w:tcPr>
            <w:tcW w:w="863" w:type="dxa"/>
            <w:tcBorders>
              <w:top w:val="nil"/>
              <w:left w:val="nil"/>
              <w:bottom w:val="single" w:sz="4" w:space="0" w:color="auto"/>
              <w:right w:val="single" w:sz="4" w:space="0" w:color="auto"/>
            </w:tcBorders>
            <w:shd w:val="clear" w:color="auto" w:fill="auto"/>
            <w:vAlign w:val="center"/>
            <w:hideMark/>
          </w:tcPr>
          <w:p w14:paraId="522B938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w:t>
            </w:r>
          </w:p>
        </w:tc>
        <w:tc>
          <w:tcPr>
            <w:tcW w:w="1463" w:type="dxa"/>
            <w:tcBorders>
              <w:top w:val="nil"/>
              <w:left w:val="nil"/>
              <w:bottom w:val="single" w:sz="4" w:space="0" w:color="auto"/>
              <w:right w:val="single" w:sz="4" w:space="0" w:color="auto"/>
            </w:tcBorders>
            <w:shd w:val="clear" w:color="auto" w:fill="auto"/>
            <w:vAlign w:val="center"/>
            <w:hideMark/>
          </w:tcPr>
          <w:p w14:paraId="6CC798E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040CCB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15.000</w:t>
            </w:r>
          </w:p>
        </w:tc>
        <w:tc>
          <w:tcPr>
            <w:tcW w:w="1010" w:type="dxa"/>
            <w:tcBorders>
              <w:top w:val="nil"/>
              <w:left w:val="nil"/>
              <w:bottom w:val="single" w:sz="4" w:space="0" w:color="auto"/>
              <w:right w:val="single" w:sz="4" w:space="0" w:color="auto"/>
            </w:tcBorders>
            <w:shd w:val="clear" w:color="auto" w:fill="auto"/>
            <w:noWrap/>
            <w:vAlign w:val="center"/>
            <w:hideMark/>
          </w:tcPr>
          <w:p w14:paraId="10FABF1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R$ 12,39</w:t>
            </w:r>
          </w:p>
        </w:tc>
        <w:tc>
          <w:tcPr>
            <w:tcW w:w="1760" w:type="dxa"/>
            <w:tcBorders>
              <w:top w:val="nil"/>
              <w:left w:val="nil"/>
              <w:bottom w:val="single" w:sz="4" w:space="0" w:color="auto"/>
              <w:right w:val="single" w:sz="4" w:space="0" w:color="auto"/>
            </w:tcBorders>
            <w:shd w:val="clear" w:color="auto" w:fill="auto"/>
            <w:noWrap/>
            <w:vAlign w:val="center"/>
            <w:hideMark/>
          </w:tcPr>
          <w:p w14:paraId="7E81555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R$ 185.850,00</w:t>
            </w:r>
          </w:p>
        </w:tc>
      </w:tr>
      <w:tr w:rsidR="00DE1BB2" w:rsidRPr="00DE1BB2" w14:paraId="6415FDB0" w14:textId="77777777" w:rsidTr="00EB6184">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C83124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97</w:t>
            </w:r>
          </w:p>
        </w:tc>
        <w:tc>
          <w:tcPr>
            <w:tcW w:w="952" w:type="dxa"/>
            <w:tcBorders>
              <w:top w:val="nil"/>
              <w:left w:val="nil"/>
              <w:bottom w:val="single" w:sz="4" w:space="0" w:color="auto"/>
              <w:right w:val="single" w:sz="4" w:space="0" w:color="auto"/>
            </w:tcBorders>
            <w:shd w:val="clear" w:color="auto" w:fill="auto"/>
            <w:noWrap/>
            <w:vAlign w:val="center"/>
            <w:hideMark/>
          </w:tcPr>
          <w:p w14:paraId="6B61F45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267205</w:t>
            </w:r>
          </w:p>
        </w:tc>
        <w:tc>
          <w:tcPr>
            <w:tcW w:w="2341" w:type="dxa"/>
            <w:tcBorders>
              <w:top w:val="nil"/>
              <w:left w:val="nil"/>
              <w:bottom w:val="single" w:sz="4" w:space="0" w:color="auto"/>
              <w:right w:val="single" w:sz="4" w:space="0" w:color="auto"/>
            </w:tcBorders>
            <w:shd w:val="clear" w:color="auto" w:fill="auto"/>
            <w:vAlign w:val="center"/>
            <w:hideMark/>
          </w:tcPr>
          <w:p w14:paraId="27E72AFC"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DIPIRONA SÓDICA 500MG/ML SOL. ORAL 20ML (GOTAS) </w:t>
            </w:r>
          </w:p>
        </w:tc>
        <w:tc>
          <w:tcPr>
            <w:tcW w:w="863" w:type="dxa"/>
            <w:tcBorders>
              <w:top w:val="nil"/>
              <w:left w:val="nil"/>
              <w:bottom w:val="single" w:sz="4" w:space="0" w:color="auto"/>
              <w:right w:val="single" w:sz="4" w:space="0" w:color="auto"/>
            </w:tcBorders>
            <w:shd w:val="clear" w:color="auto" w:fill="auto"/>
            <w:vAlign w:val="center"/>
            <w:hideMark/>
          </w:tcPr>
          <w:p w14:paraId="6A68D1B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5243822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02E5C08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6.000</w:t>
            </w:r>
          </w:p>
        </w:tc>
        <w:tc>
          <w:tcPr>
            <w:tcW w:w="1010" w:type="dxa"/>
            <w:tcBorders>
              <w:top w:val="nil"/>
              <w:left w:val="nil"/>
              <w:bottom w:val="single" w:sz="4" w:space="0" w:color="auto"/>
              <w:right w:val="single" w:sz="4" w:space="0" w:color="auto"/>
            </w:tcBorders>
            <w:shd w:val="clear" w:color="auto" w:fill="auto"/>
            <w:noWrap/>
            <w:vAlign w:val="center"/>
            <w:hideMark/>
          </w:tcPr>
          <w:p w14:paraId="4316EBA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R$ 9,18</w:t>
            </w:r>
          </w:p>
        </w:tc>
        <w:tc>
          <w:tcPr>
            <w:tcW w:w="1760" w:type="dxa"/>
            <w:tcBorders>
              <w:top w:val="nil"/>
              <w:left w:val="nil"/>
              <w:bottom w:val="single" w:sz="4" w:space="0" w:color="auto"/>
              <w:right w:val="single" w:sz="4" w:space="0" w:color="auto"/>
            </w:tcBorders>
            <w:shd w:val="clear" w:color="auto" w:fill="auto"/>
            <w:noWrap/>
            <w:vAlign w:val="center"/>
            <w:hideMark/>
          </w:tcPr>
          <w:p w14:paraId="615A665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R$ 55.080,00</w:t>
            </w:r>
          </w:p>
        </w:tc>
      </w:tr>
      <w:tr w:rsidR="00DE1BB2" w:rsidRPr="00DE1BB2" w14:paraId="48D95F4F"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AB2251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98</w:t>
            </w:r>
          </w:p>
        </w:tc>
        <w:tc>
          <w:tcPr>
            <w:tcW w:w="952" w:type="dxa"/>
            <w:tcBorders>
              <w:top w:val="nil"/>
              <w:left w:val="nil"/>
              <w:bottom w:val="single" w:sz="4" w:space="0" w:color="auto"/>
              <w:right w:val="single" w:sz="4" w:space="0" w:color="auto"/>
            </w:tcBorders>
            <w:shd w:val="clear" w:color="auto" w:fill="auto"/>
            <w:noWrap/>
            <w:vAlign w:val="center"/>
            <w:hideMark/>
          </w:tcPr>
          <w:p w14:paraId="5F4619F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267651</w:t>
            </w:r>
          </w:p>
        </w:tc>
        <w:tc>
          <w:tcPr>
            <w:tcW w:w="2341" w:type="dxa"/>
            <w:tcBorders>
              <w:top w:val="nil"/>
              <w:left w:val="nil"/>
              <w:bottom w:val="single" w:sz="4" w:space="0" w:color="auto"/>
              <w:right w:val="single" w:sz="4" w:space="0" w:color="auto"/>
            </w:tcBorders>
            <w:shd w:val="clear" w:color="auto" w:fill="auto"/>
            <w:vAlign w:val="center"/>
            <w:hideMark/>
          </w:tcPr>
          <w:p w14:paraId="1F5E98BC"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ENALAPRIL MALEATO 10MG</w:t>
            </w:r>
          </w:p>
        </w:tc>
        <w:tc>
          <w:tcPr>
            <w:tcW w:w="863" w:type="dxa"/>
            <w:tcBorders>
              <w:top w:val="nil"/>
              <w:left w:val="nil"/>
              <w:bottom w:val="single" w:sz="4" w:space="0" w:color="auto"/>
              <w:right w:val="single" w:sz="4" w:space="0" w:color="auto"/>
            </w:tcBorders>
            <w:shd w:val="clear" w:color="auto" w:fill="auto"/>
            <w:vAlign w:val="center"/>
            <w:hideMark/>
          </w:tcPr>
          <w:p w14:paraId="0B1617C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99AD89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7474655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200.000</w:t>
            </w:r>
          </w:p>
        </w:tc>
        <w:tc>
          <w:tcPr>
            <w:tcW w:w="1010" w:type="dxa"/>
            <w:tcBorders>
              <w:top w:val="nil"/>
              <w:left w:val="nil"/>
              <w:bottom w:val="single" w:sz="4" w:space="0" w:color="auto"/>
              <w:right w:val="single" w:sz="4" w:space="0" w:color="auto"/>
            </w:tcBorders>
            <w:shd w:val="clear" w:color="auto" w:fill="auto"/>
            <w:noWrap/>
            <w:vAlign w:val="center"/>
            <w:hideMark/>
          </w:tcPr>
          <w:p w14:paraId="3060627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R$ 0,32</w:t>
            </w:r>
          </w:p>
        </w:tc>
        <w:tc>
          <w:tcPr>
            <w:tcW w:w="1760" w:type="dxa"/>
            <w:tcBorders>
              <w:top w:val="nil"/>
              <w:left w:val="nil"/>
              <w:bottom w:val="single" w:sz="4" w:space="0" w:color="auto"/>
              <w:right w:val="single" w:sz="4" w:space="0" w:color="auto"/>
            </w:tcBorders>
            <w:shd w:val="clear" w:color="auto" w:fill="auto"/>
            <w:noWrap/>
            <w:vAlign w:val="center"/>
            <w:hideMark/>
          </w:tcPr>
          <w:p w14:paraId="7CAE615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R$ 64.000,00</w:t>
            </w:r>
          </w:p>
        </w:tc>
      </w:tr>
      <w:tr w:rsidR="00DE1BB2" w:rsidRPr="00DE1BB2" w14:paraId="7DE1CACD"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62A3AB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99</w:t>
            </w:r>
          </w:p>
        </w:tc>
        <w:tc>
          <w:tcPr>
            <w:tcW w:w="952" w:type="dxa"/>
            <w:tcBorders>
              <w:top w:val="nil"/>
              <w:left w:val="nil"/>
              <w:bottom w:val="single" w:sz="4" w:space="0" w:color="auto"/>
              <w:right w:val="single" w:sz="4" w:space="0" w:color="auto"/>
            </w:tcBorders>
            <w:shd w:val="clear" w:color="auto" w:fill="auto"/>
            <w:noWrap/>
            <w:vAlign w:val="center"/>
            <w:hideMark/>
          </w:tcPr>
          <w:p w14:paraId="2D1BFA6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267652</w:t>
            </w:r>
          </w:p>
        </w:tc>
        <w:tc>
          <w:tcPr>
            <w:tcW w:w="2341" w:type="dxa"/>
            <w:tcBorders>
              <w:top w:val="nil"/>
              <w:left w:val="nil"/>
              <w:bottom w:val="single" w:sz="4" w:space="0" w:color="auto"/>
              <w:right w:val="single" w:sz="4" w:space="0" w:color="auto"/>
            </w:tcBorders>
            <w:shd w:val="clear" w:color="auto" w:fill="auto"/>
            <w:vAlign w:val="center"/>
            <w:hideMark/>
          </w:tcPr>
          <w:p w14:paraId="25619BBB"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ENALAPRIL MALEATO 20MG</w:t>
            </w:r>
          </w:p>
        </w:tc>
        <w:tc>
          <w:tcPr>
            <w:tcW w:w="863" w:type="dxa"/>
            <w:tcBorders>
              <w:top w:val="nil"/>
              <w:left w:val="nil"/>
              <w:bottom w:val="single" w:sz="4" w:space="0" w:color="auto"/>
              <w:right w:val="single" w:sz="4" w:space="0" w:color="auto"/>
            </w:tcBorders>
            <w:shd w:val="clear" w:color="auto" w:fill="auto"/>
            <w:vAlign w:val="center"/>
            <w:hideMark/>
          </w:tcPr>
          <w:p w14:paraId="2CA020C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1615ABC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586C1AC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100.000</w:t>
            </w:r>
          </w:p>
        </w:tc>
        <w:tc>
          <w:tcPr>
            <w:tcW w:w="1010" w:type="dxa"/>
            <w:tcBorders>
              <w:top w:val="nil"/>
              <w:left w:val="nil"/>
              <w:bottom w:val="single" w:sz="4" w:space="0" w:color="auto"/>
              <w:right w:val="single" w:sz="4" w:space="0" w:color="auto"/>
            </w:tcBorders>
            <w:shd w:val="clear" w:color="auto" w:fill="auto"/>
            <w:noWrap/>
            <w:vAlign w:val="center"/>
            <w:hideMark/>
          </w:tcPr>
          <w:p w14:paraId="464C3F8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R$ 0,77</w:t>
            </w:r>
          </w:p>
        </w:tc>
        <w:tc>
          <w:tcPr>
            <w:tcW w:w="1760" w:type="dxa"/>
            <w:tcBorders>
              <w:top w:val="nil"/>
              <w:left w:val="nil"/>
              <w:bottom w:val="single" w:sz="4" w:space="0" w:color="auto"/>
              <w:right w:val="single" w:sz="4" w:space="0" w:color="auto"/>
            </w:tcBorders>
            <w:shd w:val="clear" w:color="auto" w:fill="auto"/>
            <w:noWrap/>
            <w:vAlign w:val="center"/>
            <w:hideMark/>
          </w:tcPr>
          <w:p w14:paraId="762ED65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R$ 77.000,00</w:t>
            </w:r>
          </w:p>
        </w:tc>
      </w:tr>
      <w:tr w:rsidR="00DE1BB2" w:rsidRPr="00DE1BB2" w14:paraId="7E8B6F89"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A2E1CC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w:t>
            </w:r>
          </w:p>
        </w:tc>
        <w:tc>
          <w:tcPr>
            <w:tcW w:w="952" w:type="dxa"/>
            <w:tcBorders>
              <w:top w:val="nil"/>
              <w:left w:val="nil"/>
              <w:bottom w:val="single" w:sz="4" w:space="0" w:color="auto"/>
              <w:right w:val="single" w:sz="4" w:space="0" w:color="auto"/>
            </w:tcBorders>
            <w:shd w:val="clear" w:color="auto" w:fill="auto"/>
            <w:noWrap/>
            <w:vAlign w:val="center"/>
            <w:hideMark/>
          </w:tcPr>
          <w:p w14:paraId="3612ACF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267650</w:t>
            </w:r>
          </w:p>
        </w:tc>
        <w:tc>
          <w:tcPr>
            <w:tcW w:w="2341" w:type="dxa"/>
            <w:tcBorders>
              <w:top w:val="nil"/>
              <w:left w:val="nil"/>
              <w:bottom w:val="single" w:sz="4" w:space="0" w:color="auto"/>
              <w:right w:val="single" w:sz="4" w:space="0" w:color="auto"/>
            </w:tcBorders>
            <w:shd w:val="clear" w:color="auto" w:fill="auto"/>
            <w:vAlign w:val="center"/>
            <w:hideMark/>
          </w:tcPr>
          <w:p w14:paraId="0582AC85"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ENALAPRIL MALEATO 5MG </w:t>
            </w:r>
          </w:p>
        </w:tc>
        <w:tc>
          <w:tcPr>
            <w:tcW w:w="863" w:type="dxa"/>
            <w:tcBorders>
              <w:top w:val="nil"/>
              <w:left w:val="nil"/>
              <w:bottom w:val="single" w:sz="4" w:space="0" w:color="auto"/>
              <w:right w:val="single" w:sz="4" w:space="0" w:color="auto"/>
            </w:tcBorders>
            <w:shd w:val="clear" w:color="auto" w:fill="auto"/>
            <w:vAlign w:val="center"/>
            <w:hideMark/>
          </w:tcPr>
          <w:p w14:paraId="0121188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DB78F7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3607DBE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60.000</w:t>
            </w:r>
          </w:p>
        </w:tc>
        <w:tc>
          <w:tcPr>
            <w:tcW w:w="1010" w:type="dxa"/>
            <w:tcBorders>
              <w:top w:val="nil"/>
              <w:left w:val="nil"/>
              <w:bottom w:val="single" w:sz="4" w:space="0" w:color="auto"/>
              <w:right w:val="single" w:sz="4" w:space="0" w:color="auto"/>
            </w:tcBorders>
            <w:shd w:val="clear" w:color="auto" w:fill="auto"/>
            <w:noWrap/>
            <w:vAlign w:val="center"/>
            <w:hideMark/>
          </w:tcPr>
          <w:p w14:paraId="668C85F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R$ 0,31</w:t>
            </w:r>
          </w:p>
        </w:tc>
        <w:tc>
          <w:tcPr>
            <w:tcW w:w="1760" w:type="dxa"/>
            <w:tcBorders>
              <w:top w:val="nil"/>
              <w:left w:val="nil"/>
              <w:bottom w:val="single" w:sz="4" w:space="0" w:color="auto"/>
              <w:right w:val="single" w:sz="4" w:space="0" w:color="auto"/>
            </w:tcBorders>
            <w:shd w:val="clear" w:color="auto" w:fill="auto"/>
            <w:noWrap/>
            <w:vAlign w:val="center"/>
            <w:hideMark/>
          </w:tcPr>
          <w:p w14:paraId="37FCF68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R$ 18.600,00</w:t>
            </w:r>
          </w:p>
        </w:tc>
      </w:tr>
      <w:tr w:rsidR="00DE1BB2" w:rsidRPr="00DE1BB2" w14:paraId="006D49F6"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642E5B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101</w:t>
            </w:r>
          </w:p>
        </w:tc>
        <w:tc>
          <w:tcPr>
            <w:tcW w:w="952" w:type="dxa"/>
            <w:tcBorders>
              <w:top w:val="nil"/>
              <w:left w:val="nil"/>
              <w:bottom w:val="single" w:sz="4" w:space="0" w:color="auto"/>
              <w:right w:val="single" w:sz="4" w:space="0" w:color="auto"/>
            </w:tcBorders>
            <w:shd w:val="clear" w:color="auto" w:fill="auto"/>
            <w:noWrap/>
            <w:vAlign w:val="center"/>
            <w:hideMark/>
          </w:tcPr>
          <w:p w14:paraId="0F7261C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267654</w:t>
            </w:r>
          </w:p>
        </w:tc>
        <w:tc>
          <w:tcPr>
            <w:tcW w:w="2341" w:type="dxa"/>
            <w:tcBorders>
              <w:top w:val="nil"/>
              <w:left w:val="nil"/>
              <w:bottom w:val="single" w:sz="4" w:space="0" w:color="auto"/>
              <w:right w:val="single" w:sz="4" w:space="0" w:color="auto"/>
            </w:tcBorders>
            <w:shd w:val="clear" w:color="auto" w:fill="auto"/>
            <w:vAlign w:val="center"/>
            <w:hideMark/>
          </w:tcPr>
          <w:p w14:paraId="321E357C"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ESPIRONOLACTONA 100MG</w:t>
            </w:r>
          </w:p>
        </w:tc>
        <w:tc>
          <w:tcPr>
            <w:tcW w:w="863" w:type="dxa"/>
            <w:tcBorders>
              <w:top w:val="nil"/>
              <w:left w:val="nil"/>
              <w:bottom w:val="single" w:sz="4" w:space="0" w:color="auto"/>
              <w:right w:val="single" w:sz="4" w:space="0" w:color="auto"/>
            </w:tcBorders>
            <w:shd w:val="clear" w:color="auto" w:fill="auto"/>
            <w:vAlign w:val="center"/>
            <w:hideMark/>
          </w:tcPr>
          <w:p w14:paraId="4BF6AB3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5114312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EAE97E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w:t>
            </w:r>
          </w:p>
        </w:tc>
        <w:tc>
          <w:tcPr>
            <w:tcW w:w="1010" w:type="dxa"/>
            <w:tcBorders>
              <w:top w:val="nil"/>
              <w:left w:val="nil"/>
              <w:bottom w:val="single" w:sz="4" w:space="0" w:color="auto"/>
              <w:right w:val="single" w:sz="4" w:space="0" w:color="auto"/>
            </w:tcBorders>
            <w:shd w:val="clear" w:color="auto" w:fill="auto"/>
            <w:noWrap/>
            <w:vAlign w:val="center"/>
            <w:hideMark/>
          </w:tcPr>
          <w:p w14:paraId="5B05967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R$ 29,89</w:t>
            </w:r>
          </w:p>
        </w:tc>
        <w:tc>
          <w:tcPr>
            <w:tcW w:w="1760" w:type="dxa"/>
            <w:tcBorders>
              <w:top w:val="nil"/>
              <w:left w:val="nil"/>
              <w:bottom w:val="single" w:sz="4" w:space="0" w:color="auto"/>
              <w:right w:val="single" w:sz="4" w:space="0" w:color="auto"/>
            </w:tcBorders>
            <w:shd w:val="clear" w:color="auto" w:fill="auto"/>
            <w:noWrap/>
            <w:vAlign w:val="center"/>
            <w:hideMark/>
          </w:tcPr>
          <w:p w14:paraId="006A132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R$ 2.989,00</w:t>
            </w:r>
          </w:p>
        </w:tc>
      </w:tr>
      <w:tr w:rsidR="00DE1BB2" w:rsidRPr="00DE1BB2" w14:paraId="56E4719A"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BBB1BD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102</w:t>
            </w:r>
          </w:p>
        </w:tc>
        <w:tc>
          <w:tcPr>
            <w:tcW w:w="952" w:type="dxa"/>
            <w:tcBorders>
              <w:top w:val="nil"/>
              <w:left w:val="nil"/>
              <w:bottom w:val="single" w:sz="4" w:space="0" w:color="auto"/>
              <w:right w:val="single" w:sz="4" w:space="0" w:color="auto"/>
            </w:tcBorders>
            <w:shd w:val="clear" w:color="auto" w:fill="auto"/>
            <w:noWrap/>
            <w:vAlign w:val="center"/>
            <w:hideMark/>
          </w:tcPr>
          <w:p w14:paraId="5427D24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267653</w:t>
            </w:r>
          </w:p>
        </w:tc>
        <w:tc>
          <w:tcPr>
            <w:tcW w:w="2341" w:type="dxa"/>
            <w:tcBorders>
              <w:top w:val="nil"/>
              <w:left w:val="nil"/>
              <w:bottom w:val="single" w:sz="4" w:space="0" w:color="auto"/>
              <w:right w:val="single" w:sz="4" w:space="0" w:color="auto"/>
            </w:tcBorders>
            <w:shd w:val="clear" w:color="auto" w:fill="auto"/>
            <w:vAlign w:val="center"/>
            <w:hideMark/>
          </w:tcPr>
          <w:p w14:paraId="16BB67FB"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ESPIRONOLACTONA 25MG</w:t>
            </w:r>
          </w:p>
        </w:tc>
        <w:tc>
          <w:tcPr>
            <w:tcW w:w="863" w:type="dxa"/>
            <w:tcBorders>
              <w:top w:val="nil"/>
              <w:left w:val="nil"/>
              <w:bottom w:val="single" w:sz="4" w:space="0" w:color="auto"/>
              <w:right w:val="single" w:sz="4" w:space="0" w:color="auto"/>
            </w:tcBorders>
            <w:shd w:val="clear" w:color="auto" w:fill="auto"/>
            <w:vAlign w:val="center"/>
            <w:hideMark/>
          </w:tcPr>
          <w:p w14:paraId="2E90CEC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0459131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683E23A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5.005</w:t>
            </w:r>
          </w:p>
        </w:tc>
        <w:tc>
          <w:tcPr>
            <w:tcW w:w="1010" w:type="dxa"/>
            <w:tcBorders>
              <w:top w:val="nil"/>
              <w:left w:val="nil"/>
              <w:bottom w:val="single" w:sz="4" w:space="0" w:color="auto"/>
              <w:right w:val="single" w:sz="4" w:space="0" w:color="auto"/>
            </w:tcBorders>
            <w:shd w:val="clear" w:color="auto" w:fill="auto"/>
            <w:noWrap/>
            <w:vAlign w:val="center"/>
            <w:hideMark/>
          </w:tcPr>
          <w:p w14:paraId="32EBD19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R$ 18,72</w:t>
            </w:r>
          </w:p>
        </w:tc>
        <w:tc>
          <w:tcPr>
            <w:tcW w:w="1760" w:type="dxa"/>
            <w:tcBorders>
              <w:top w:val="nil"/>
              <w:left w:val="nil"/>
              <w:bottom w:val="single" w:sz="4" w:space="0" w:color="auto"/>
              <w:right w:val="single" w:sz="4" w:space="0" w:color="auto"/>
            </w:tcBorders>
            <w:shd w:val="clear" w:color="auto" w:fill="auto"/>
            <w:noWrap/>
            <w:vAlign w:val="center"/>
            <w:hideMark/>
          </w:tcPr>
          <w:p w14:paraId="1BD509C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R$ 93.693,60</w:t>
            </w:r>
          </w:p>
        </w:tc>
      </w:tr>
      <w:tr w:rsidR="00DE1BB2" w:rsidRPr="00DE1BB2" w14:paraId="3AF65360"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4E7132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103</w:t>
            </w:r>
          </w:p>
        </w:tc>
        <w:tc>
          <w:tcPr>
            <w:tcW w:w="952" w:type="dxa"/>
            <w:tcBorders>
              <w:top w:val="nil"/>
              <w:left w:val="nil"/>
              <w:bottom w:val="single" w:sz="4" w:space="0" w:color="auto"/>
              <w:right w:val="single" w:sz="4" w:space="0" w:color="auto"/>
            </w:tcBorders>
            <w:shd w:val="clear" w:color="auto" w:fill="auto"/>
            <w:noWrap/>
            <w:vAlign w:val="center"/>
            <w:hideMark/>
          </w:tcPr>
          <w:p w14:paraId="7FD5F8A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267657</w:t>
            </w:r>
          </w:p>
        </w:tc>
        <w:tc>
          <w:tcPr>
            <w:tcW w:w="2341" w:type="dxa"/>
            <w:tcBorders>
              <w:top w:val="nil"/>
              <w:left w:val="nil"/>
              <w:bottom w:val="single" w:sz="4" w:space="0" w:color="auto"/>
              <w:right w:val="single" w:sz="4" w:space="0" w:color="auto"/>
            </w:tcBorders>
            <w:shd w:val="clear" w:color="auto" w:fill="auto"/>
            <w:vAlign w:val="center"/>
            <w:hideMark/>
          </w:tcPr>
          <w:p w14:paraId="4EB14828"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FENITOÍNA SÓDICA 100MG</w:t>
            </w:r>
          </w:p>
        </w:tc>
        <w:tc>
          <w:tcPr>
            <w:tcW w:w="863" w:type="dxa"/>
            <w:tcBorders>
              <w:top w:val="nil"/>
              <w:left w:val="nil"/>
              <w:bottom w:val="single" w:sz="4" w:space="0" w:color="auto"/>
              <w:right w:val="single" w:sz="4" w:space="0" w:color="auto"/>
            </w:tcBorders>
            <w:shd w:val="clear" w:color="auto" w:fill="auto"/>
            <w:vAlign w:val="center"/>
            <w:hideMark/>
          </w:tcPr>
          <w:p w14:paraId="0229FB9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1FA5167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B5B817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200.000</w:t>
            </w:r>
          </w:p>
        </w:tc>
        <w:tc>
          <w:tcPr>
            <w:tcW w:w="1010" w:type="dxa"/>
            <w:tcBorders>
              <w:top w:val="nil"/>
              <w:left w:val="nil"/>
              <w:bottom w:val="single" w:sz="4" w:space="0" w:color="auto"/>
              <w:right w:val="single" w:sz="4" w:space="0" w:color="auto"/>
            </w:tcBorders>
            <w:shd w:val="clear" w:color="auto" w:fill="auto"/>
            <w:noWrap/>
            <w:vAlign w:val="center"/>
            <w:hideMark/>
          </w:tcPr>
          <w:p w14:paraId="20827F7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R$ 0,37</w:t>
            </w:r>
          </w:p>
        </w:tc>
        <w:tc>
          <w:tcPr>
            <w:tcW w:w="1760" w:type="dxa"/>
            <w:tcBorders>
              <w:top w:val="nil"/>
              <w:left w:val="nil"/>
              <w:bottom w:val="single" w:sz="4" w:space="0" w:color="auto"/>
              <w:right w:val="single" w:sz="4" w:space="0" w:color="auto"/>
            </w:tcBorders>
            <w:shd w:val="clear" w:color="auto" w:fill="auto"/>
            <w:noWrap/>
            <w:vAlign w:val="center"/>
            <w:hideMark/>
          </w:tcPr>
          <w:p w14:paraId="496175F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R$ 74.000,00</w:t>
            </w:r>
          </w:p>
        </w:tc>
      </w:tr>
      <w:tr w:rsidR="00DE1BB2" w:rsidRPr="00DE1BB2" w14:paraId="4760548B"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6E965E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104</w:t>
            </w:r>
          </w:p>
        </w:tc>
        <w:tc>
          <w:tcPr>
            <w:tcW w:w="952" w:type="dxa"/>
            <w:tcBorders>
              <w:top w:val="nil"/>
              <w:left w:val="nil"/>
              <w:bottom w:val="single" w:sz="4" w:space="0" w:color="auto"/>
              <w:right w:val="single" w:sz="4" w:space="0" w:color="auto"/>
            </w:tcBorders>
            <w:shd w:val="clear" w:color="auto" w:fill="auto"/>
            <w:noWrap/>
            <w:vAlign w:val="center"/>
            <w:hideMark/>
          </w:tcPr>
          <w:p w14:paraId="12F6916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267660</w:t>
            </w:r>
          </w:p>
        </w:tc>
        <w:tc>
          <w:tcPr>
            <w:tcW w:w="2341" w:type="dxa"/>
            <w:tcBorders>
              <w:top w:val="nil"/>
              <w:left w:val="nil"/>
              <w:bottom w:val="single" w:sz="4" w:space="0" w:color="auto"/>
              <w:right w:val="single" w:sz="4" w:space="0" w:color="auto"/>
            </w:tcBorders>
            <w:shd w:val="clear" w:color="auto" w:fill="auto"/>
            <w:vAlign w:val="center"/>
            <w:hideMark/>
          </w:tcPr>
          <w:p w14:paraId="1834F164"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FENOBARBITAL SÓDICO 100MG</w:t>
            </w:r>
          </w:p>
        </w:tc>
        <w:tc>
          <w:tcPr>
            <w:tcW w:w="863" w:type="dxa"/>
            <w:tcBorders>
              <w:top w:val="nil"/>
              <w:left w:val="nil"/>
              <w:bottom w:val="single" w:sz="4" w:space="0" w:color="auto"/>
              <w:right w:val="single" w:sz="4" w:space="0" w:color="auto"/>
            </w:tcBorders>
            <w:shd w:val="clear" w:color="auto" w:fill="auto"/>
            <w:vAlign w:val="center"/>
            <w:hideMark/>
          </w:tcPr>
          <w:p w14:paraId="421D3C0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w:t>
            </w:r>
          </w:p>
        </w:tc>
        <w:tc>
          <w:tcPr>
            <w:tcW w:w="1463" w:type="dxa"/>
            <w:tcBorders>
              <w:top w:val="nil"/>
              <w:left w:val="nil"/>
              <w:bottom w:val="single" w:sz="4" w:space="0" w:color="auto"/>
              <w:right w:val="single" w:sz="4" w:space="0" w:color="auto"/>
            </w:tcBorders>
            <w:shd w:val="clear" w:color="auto" w:fill="auto"/>
            <w:vAlign w:val="center"/>
            <w:hideMark/>
          </w:tcPr>
          <w:p w14:paraId="7695BDC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699F3DB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12.500</w:t>
            </w:r>
          </w:p>
        </w:tc>
        <w:tc>
          <w:tcPr>
            <w:tcW w:w="1010" w:type="dxa"/>
            <w:tcBorders>
              <w:top w:val="nil"/>
              <w:left w:val="nil"/>
              <w:bottom w:val="single" w:sz="4" w:space="0" w:color="auto"/>
              <w:right w:val="single" w:sz="4" w:space="0" w:color="auto"/>
            </w:tcBorders>
            <w:shd w:val="clear" w:color="auto" w:fill="auto"/>
            <w:noWrap/>
            <w:vAlign w:val="center"/>
            <w:hideMark/>
          </w:tcPr>
          <w:p w14:paraId="1D0F39A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R$ 12,10</w:t>
            </w:r>
          </w:p>
        </w:tc>
        <w:tc>
          <w:tcPr>
            <w:tcW w:w="1760" w:type="dxa"/>
            <w:tcBorders>
              <w:top w:val="nil"/>
              <w:left w:val="nil"/>
              <w:bottom w:val="single" w:sz="4" w:space="0" w:color="auto"/>
              <w:right w:val="single" w:sz="4" w:space="0" w:color="auto"/>
            </w:tcBorders>
            <w:shd w:val="clear" w:color="auto" w:fill="auto"/>
            <w:noWrap/>
            <w:vAlign w:val="center"/>
            <w:hideMark/>
          </w:tcPr>
          <w:p w14:paraId="6C244B0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R$ 151.250,00</w:t>
            </w:r>
          </w:p>
        </w:tc>
      </w:tr>
      <w:tr w:rsidR="00DE1BB2" w:rsidRPr="00DE1BB2" w14:paraId="53FEB280" w14:textId="77777777" w:rsidTr="00EB6184">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598271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105</w:t>
            </w:r>
          </w:p>
        </w:tc>
        <w:tc>
          <w:tcPr>
            <w:tcW w:w="952" w:type="dxa"/>
            <w:tcBorders>
              <w:top w:val="nil"/>
              <w:left w:val="nil"/>
              <w:bottom w:val="single" w:sz="4" w:space="0" w:color="auto"/>
              <w:right w:val="single" w:sz="4" w:space="0" w:color="auto"/>
            </w:tcBorders>
            <w:shd w:val="clear" w:color="auto" w:fill="auto"/>
            <w:noWrap/>
            <w:vAlign w:val="center"/>
            <w:hideMark/>
          </w:tcPr>
          <w:p w14:paraId="4920B25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300723</w:t>
            </w:r>
          </w:p>
        </w:tc>
        <w:tc>
          <w:tcPr>
            <w:tcW w:w="2341" w:type="dxa"/>
            <w:tcBorders>
              <w:top w:val="nil"/>
              <w:left w:val="nil"/>
              <w:bottom w:val="single" w:sz="4" w:space="0" w:color="auto"/>
              <w:right w:val="single" w:sz="4" w:space="0" w:color="auto"/>
            </w:tcBorders>
            <w:shd w:val="clear" w:color="auto" w:fill="auto"/>
            <w:vAlign w:val="center"/>
            <w:hideMark/>
          </w:tcPr>
          <w:p w14:paraId="066584CD"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FENOBARBITAL SÓDICO 40MG/</w:t>
            </w:r>
            <w:proofErr w:type="gramStart"/>
            <w:r w:rsidRPr="00DE1BB2">
              <w:rPr>
                <w:rFonts w:ascii="Arial" w:eastAsia="Times New Roman" w:hAnsi="Arial" w:cs="Arial"/>
                <w:color w:val="000000"/>
                <w:sz w:val="16"/>
                <w:szCs w:val="16"/>
                <w:lang w:eastAsia="pt-BR"/>
              </w:rPr>
              <w:t>ML  SOL.</w:t>
            </w:r>
            <w:proofErr w:type="gramEnd"/>
            <w:r w:rsidRPr="00DE1BB2">
              <w:rPr>
                <w:rFonts w:ascii="Arial" w:eastAsia="Times New Roman" w:hAnsi="Arial" w:cs="Arial"/>
                <w:color w:val="000000"/>
                <w:sz w:val="16"/>
                <w:szCs w:val="16"/>
                <w:lang w:eastAsia="pt-BR"/>
              </w:rPr>
              <w:t xml:space="preserve"> ORAL GOTAS 20ML </w:t>
            </w:r>
          </w:p>
        </w:tc>
        <w:tc>
          <w:tcPr>
            <w:tcW w:w="863" w:type="dxa"/>
            <w:tcBorders>
              <w:top w:val="nil"/>
              <w:left w:val="nil"/>
              <w:bottom w:val="single" w:sz="4" w:space="0" w:color="auto"/>
              <w:right w:val="single" w:sz="4" w:space="0" w:color="auto"/>
            </w:tcBorders>
            <w:shd w:val="clear" w:color="auto" w:fill="auto"/>
            <w:vAlign w:val="center"/>
            <w:hideMark/>
          </w:tcPr>
          <w:p w14:paraId="7FA468D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157CF8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00C282B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hideMark/>
          </w:tcPr>
          <w:p w14:paraId="411E1B5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R$ 7,24</w:t>
            </w:r>
          </w:p>
        </w:tc>
        <w:tc>
          <w:tcPr>
            <w:tcW w:w="1760" w:type="dxa"/>
            <w:tcBorders>
              <w:top w:val="nil"/>
              <w:left w:val="nil"/>
              <w:bottom w:val="single" w:sz="4" w:space="0" w:color="auto"/>
              <w:right w:val="single" w:sz="4" w:space="0" w:color="auto"/>
            </w:tcBorders>
            <w:shd w:val="clear" w:color="auto" w:fill="auto"/>
            <w:noWrap/>
            <w:vAlign w:val="center"/>
            <w:hideMark/>
          </w:tcPr>
          <w:p w14:paraId="3B0BEFE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R$ 7.240,00</w:t>
            </w:r>
          </w:p>
        </w:tc>
      </w:tr>
      <w:tr w:rsidR="00DE1BB2" w:rsidRPr="00DE1BB2" w14:paraId="76F9934D"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D12CCF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106</w:t>
            </w:r>
          </w:p>
        </w:tc>
        <w:tc>
          <w:tcPr>
            <w:tcW w:w="952" w:type="dxa"/>
            <w:tcBorders>
              <w:top w:val="nil"/>
              <w:left w:val="nil"/>
              <w:bottom w:val="single" w:sz="4" w:space="0" w:color="auto"/>
              <w:right w:val="single" w:sz="4" w:space="0" w:color="auto"/>
            </w:tcBorders>
            <w:shd w:val="clear" w:color="auto" w:fill="auto"/>
            <w:noWrap/>
            <w:vAlign w:val="center"/>
            <w:hideMark/>
          </w:tcPr>
          <w:p w14:paraId="054CF75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267661</w:t>
            </w:r>
          </w:p>
        </w:tc>
        <w:tc>
          <w:tcPr>
            <w:tcW w:w="2341" w:type="dxa"/>
            <w:tcBorders>
              <w:top w:val="nil"/>
              <w:left w:val="nil"/>
              <w:bottom w:val="single" w:sz="4" w:space="0" w:color="auto"/>
              <w:right w:val="single" w:sz="4" w:space="0" w:color="auto"/>
            </w:tcBorders>
            <w:shd w:val="clear" w:color="auto" w:fill="auto"/>
            <w:vAlign w:val="center"/>
            <w:hideMark/>
          </w:tcPr>
          <w:p w14:paraId="74BAA571"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FLUCONAZOL 100MG</w:t>
            </w:r>
          </w:p>
        </w:tc>
        <w:tc>
          <w:tcPr>
            <w:tcW w:w="863" w:type="dxa"/>
            <w:tcBorders>
              <w:top w:val="nil"/>
              <w:left w:val="nil"/>
              <w:bottom w:val="single" w:sz="4" w:space="0" w:color="auto"/>
              <w:right w:val="single" w:sz="4" w:space="0" w:color="auto"/>
            </w:tcBorders>
            <w:shd w:val="clear" w:color="auto" w:fill="auto"/>
            <w:vAlign w:val="center"/>
            <w:hideMark/>
          </w:tcPr>
          <w:p w14:paraId="3769C72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009FA9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CÁPSULA</w:t>
            </w:r>
          </w:p>
        </w:tc>
        <w:tc>
          <w:tcPr>
            <w:tcW w:w="863" w:type="dxa"/>
            <w:tcBorders>
              <w:top w:val="nil"/>
              <w:left w:val="nil"/>
              <w:bottom w:val="single" w:sz="4" w:space="0" w:color="auto"/>
              <w:right w:val="single" w:sz="4" w:space="0" w:color="auto"/>
            </w:tcBorders>
            <w:shd w:val="clear" w:color="auto" w:fill="auto"/>
            <w:noWrap/>
            <w:vAlign w:val="center"/>
            <w:hideMark/>
          </w:tcPr>
          <w:p w14:paraId="49E00B8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hideMark/>
          </w:tcPr>
          <w:p w14:paraId="3327711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R$ 1,53</w:t>
            </w:r>
          </w:p>
        </w:tc>
        <w:tc>
          <w:tcPr>
            <w:tcW w:w="1760" w:type="dxa"/>
            <w:tcBorders>
              <w:top w:val="nil"/>
              <w:left w:val="nil"/>
              <w:bottom w:val="single" w:sz="4" w:space="0" w:color="auto"/>
              <w:right w:val="single" w:sz="4" w:space="0" w:color="auto"/>
            </w:tcBorders>
            <w:shd w:val="clear" w:color="auto" w:fill="auto"/>
            <w:noWrap/>
            <w:vAlign w:val="center"/>
            <w:hideMark/>
          </w:tcPr>
          <w:p w14:paraId="0B2A75E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R$ 1.530,00</w:t>
            </w:r>
          </w:p>
        </w:tc>
      </w:tr>
      <w:tr w:rsidR="00DE1BB2" w:rsidRPr="00DE1BB2" w14:paraId="02DA0FCF"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F94EB4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107</w:t>
            </w:r>
          </w:p>
        </w:tc>
        <w:tc>
          <w:tcPr>
            <w:tcW w:w="952" w:type="dxa"/>
            <w:tcBorders>
              <w:top w:val="nil"/>
              <w:left w:val="nil"/>
              <w:bottom w:val="single" w:sz="4" w:space="0" w:color="auto"/>
              <w:right w:val="single" w:sz="4" w:space="0" w:color="auto"/>
            </w:tcBorders>
            <w:shd w:val="clear" w:color="auto" w:fill="auto"/>
            <w:noWrap/>
            <w:vAlign w:val="center"/>
            <w:hideMark/>
          </w:tcPr>
          <w:p w14:paraId="6F12073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267662</w:t>
            </w:r>
          </w:p>
        </w:tc>
        <w:tc>
          <w:tcPr>
            <w:tcW w:w="2341" w:type="dxa"/>
            <w:tcBorders>
              <w:top w:val="nil"/>
              <w:left w:val="nil"/>
              <w:bottom w:val="single" w:sz="4" w:space="0" w:color="auto"/>
              <w:right w:val="single" w:sz="4" w:space="0" w:color="auto"/>
            </w:tcBorders>
            <w:shd w:val="clear" w:color="auto" w:fill="auto"/>
            <w:vAlign w:val="center"/>
            <w:hideMark/>
          </w:tcPr>
          <w:p w14:paraId="21AC74D8"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FLUCONAZOL 150MG</w:t>
            </w:r>
          </w:p>
        </w:tc>
        <w:tc>
          <w:tcPr>
            <w:tcW w:w="863" w:type="dxa"/>
            <w:tcBorders>
              <w:top w:val="nil"/>
              <w:left w:val="nil"/>
              <w:bottom w:val="single" w:sz="4" w:space="0" w:color="auto"/>
              <w:right w:val="single" w:sz="4" w:space="0" w:color="auto"/>
            </w:tcBorders>
            <w:shd w:val="clear" w:color="auto" w:fill="auto"/>
            <w:vAlign w:val="center"/>
            <w:hideMark/>
          </w:tcPr>
          <w:p w14:paraId="700B599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E79990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CÁPSULA</w:t>
            </w:r>
          </w:p>
        </w:tc>
        <w:tc>
          <w:tcPr>
            <w:tcW w:w="863" w:type="dxa"/>
            <w:tcBorders>
              <w:top w:val="nil"/>
              <w:left w:val="nil"/>
              <w:bottom w:val="single" w:sz="4" w:space="0" w:color="auto"/>
              <w:right w:val="single" w:sz="4" w:space="0" w:color="auto"/>
            </w:tcBorders>
            <w:shd w:val="clear" w:color="auto" w:fill="auto"/>
            <w:noWrap/>
            <w:vAlign w:val="center"/>
            <w:hideMark/>
          </w:tcPr>
          <w:p w14:paraId="19F075F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w:t>
            </w:r>
          </w:p>
        </w:tc>
        <w:tc>
          <w:tcPr>
            <w:tcW w:w="1010" w:type="dxa"/>
            <w:tcBorders>
              <w:top w:val="nil"/>
              <w:left w:val="nil"/>
              <w:bottom w:val="single" w:sz="4" w:space="0" w:color="auto"/>
              <w:right w:val="single" w:sz="4" w:space="0" w:color="auto"/>
            </w:tcBorders>
            <w:shd w:val="clear" w:color="auto" w:fill="auto"/>
            <w:noWrap/>
            <w:vAlign w:val="center"/>
            <w:hideMark/>
          </w:tcPr>
          <w:p w14:paraId="38EB39A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R$ 24,73</w:t>
            </w:r>
          </w:p>
        </w:tc>
        <w:tc>
          <w:tcPr>
            <w:tcW w:w="1760" w:type="dxa"/>
            <w:tcBorders>
              <w:top w:val="nil"/>
              <w:left w:val="nil"/>
              <w:bottom w:val="single" w:sz="4" w:space="0" w:color="auto"/>
              <w:right w:val="single" w:sz="4" w:space="0" w:color="auto"/>
            </w:tcBorders>
            <w:shd w:val="clear" w:color="auto" w:fill="auto"/>
            <w:noWrap/>
            <w:vAlign w:val="center"/>
            <w:hideMark/>
          </w:tcPr>
          <w:p w14:paraId="330FDE9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R$ 494.600,00</w:t>
            </w:r>
          </w:p>
        </w:tc>
      </w:tr>
      <w:tr w:rsidR="00DE1BB2" w:rsidRPr="00DE1BB2" w14:paraId="1DDDF5F4"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29D355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108</w:t>
            </w:r>
          </w:p>
        </w:tc>
        <w:tc>
          <w:tcPr>
            <w:tcW w:w="952" w:type="dxa"/>
            <w:tcBorders>
              <w:top w:val="nil"/>
              <w:left w:val="nil"/>
              <w:bottom w:val="single" w:sz="4" w:space="0" w:color="auto"/>
              <w:right w:val="single" w:sz="4" w:space="0" w:color="auto"/>
            </w:tcBorders>
            <w:shd w:val="clear" w:color="auto" w:fill="auto"/>
            <w:noWrap/>
            <w:vAlign w:val="center"/>
            <w:hideMark/>
          </w:tcPr>
          <w:p w14:paraId="64142CD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273009</w:t>
            </w:r>
          </w:p>
        </w:tc>
        <w:tc>
          <w:tcPr>
            <w:tcW w:w="2341" w:type="dxa"/>
            <w:tcBorders>
              <w:top w:val="nil"/>
              <w:left w:val="nil"/>
              <w:bottom w:val="single" w:sz="4" w:space="0" w:color="auto"/>
              <w:right w:val="single" w:sz="4" w:space="0" w:color="auto"/>
            </w:tcBorders>
            <w:shd w:val="clear" w:color="auto" w:fill="auto"/>
            <w:vAlign w:val="center"/>
            <w:hideMark/>
          </w:tcPr>
          <w:p w14:paraId="75090399"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FLUOXETINA 20 MG</w:t>
            </w:r>
          </w:p>
        </w:tc>
        <w:tc>
          <w:tcPr>
            <w:tcW w:w="863" w:type="dxa"/>
            <w:tcBorders>
              <w:top w:val="nil"/>
              <w:left w:val="nil"/>
              <w:bottom w:val="single" w:sz="4" w:space="0" w:color="auto"/>
              <w:right w:val="single" w:sz="4" w:space="0" w:color="auto"/>
            </w:tcBorders>
            <w:shd w:val="clear" w:color="auto" w:fill="auto"/>
            <w:vAlign w:val="center"/>
            <w:hideMark/>
          </w:tcPr>
          <w:p w14:paraId="75DBF26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c/28</w:t>
            </w:r>
          </w:p>
        </w:tc>
        <w:tc>
          <w:tcPr>
            <w:tcW w:w="1463" w:type="dxa"/>
            <w:tcBorders>
              <w:top w:val="nil"/>
              <w:left w:val="nil"/>
              <w:bottom w:val="single" w:sz="4" w:space="0" w:color="auto"/>
              <w:right w:val="single" w:sz="4" w:space="0" w:color="auto"/>
            </w:tcBorders>
            <w:shd w:val="clear" w:color="auto" w:fill="auto"/>
            <w:vAlign w:val="center"/>
            <w:hideMark/>
          </w:tcPr>
          <w:p w14:paraId="11F0248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4B61C4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14.285</w:t>
            </w:r>
          </w:p>
        </w:tc>
        <w:tc>
          <w:tcPr>
            <w:tcW w:w="1010" w:type="dxa"/>
            <w:tcBorders>
              <w:top w:val="nil"/>
              <w:left w:val="nil"/>
              <w:bottom w:val="single" w:sz="4" w:space="0" w:color="auto"/>
              <w:right w:val="single" w:sz="4" w:space="0" w:color="auto"/>
            </w:tcBorders>
            <w:shd w:val="clear" w:color="auto" w:fill="auto"/>
            <w:noWrap/>
            <w:vAlign w:val="center"/>
            <w:hideMark/>
          </w:tcPr>
          <w:p w14:paraId="19684D8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R$ 37,90</w:t>
            </w:r>
          </w:p>
        </w:tc>
        <w:tc>
          <w:tcPr>
            <w:tcW w:w="1760" w:type="dxa"/>
            <w:tcBorders>
              <w:top w:val="nil"/>
              <w:left w:val="nil"/>
              <w:bottom w:val="single" w:sz="4" w:space="0" w:color="auto"/>
              <w:right w:val="single" w:sz="4" w:space="0" w:color="auto"/>
            </w:tcBorders>
            <w:shd w:val="clear" w:color="auto" w:fill="auto"/>
            <w:noWrap/>
            <w:vAlign w:val="center"/>
            <w:hideMark/>
          </w:tcPr>
          <w:p w14:paraId="517202B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R$ 541.401,50</w:t>
            </w:r>
          </w:p>
        </w:tc>
      </w:tr>
      <w:tr w:rsidR="00DE1BB2" w:rsidRPr="00DE1BB2" w14:paraId="167C826A"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731473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109</w:t>
            </w:r>
          </w:p>
        </w:tc>
        <w:tc>
          <w:tcPr>
            <w:tcW w:w="952" w:type="dxa"/>
            <w:tcBorders>
              <w:top w:val="nil"/>
              <w:left w:val="nil"/>
              <w:bottom w:val="single" w:sz="4" w:space="0" w:color="auto"/>
              <w:right w:val="single" w:sz="4" w:space="0" w:color="auto"/>
            </w:tcBorders>
            <w:shd w:val="clear" w:color="auto" w:fill="auto"/>
            <w:noWrap/>
            <w:vAlign w:val="center"/>
            <w:hideMark/>
          </w:tcPr>
          <w:p w14:paraId="6885DDF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268292</w:t>
            </w:r>
          </w:p>
        </w:tc>
        <w:tc>
          <w:tcPr>
            <w:tcW w:w="2341" w:type="dxa"/>
            <w:tcBorders>
              <w:top w:val="nil"/>
              <w:left w:val="nil"/>
              <w:bottom w:val="single" w:sz="4" w:space="0" w:color="auto"/>
              <w:right w:val="single" w:sz="4" w:space="0" w:color="auto"/>
            </w:tcBorders>
            <w:shd w:val="clear" w:color="auto" w:fill="auto"/>
            <w:vAlign w:val="center"/>
            <w:hideMark/>
          </w:tcPr>
          <w:p w14:paraId="72A08C5D"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FOLINATO DE CÁLCIO 15MG</w:t>
            </w:r>
          </w:p>
        </w:tc>
        <w:tc>
          <w:tcPr>
            <w:tcW w:w="863" w:type="dxa"/>
            <w:tcBorders>
              <w:top w:val="nil"/>
              <w:left w:val="nil"/>
              <w:bottom w:val="single" w:sz="4" w:space="0" w:color="auto"/>
              <w:right w:val="single" w:sz="4" w:space="0" w:color="auto"/>
            </w:tcBorders>
            <w:shd w:val="clear" w:color="auto" w:fill="auto"/>
            <w:vAlign w:val="center"/>
            <w:hideMark/>
          </w:tcPr>
          <w:p w14:paraId="1435CAD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EB45C8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84E4B2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hideMark/>
          </w:tcPr>
          <w:p w14:paraId="0EA62CA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R$ 2,42</w:t>
            </w:r>
          </w:p>
        </w:tc>
        <w:tc>
          <w:tcPr>
            <w:tcW w:w="1760" w:type="dxa"/>
            <w:tcBorders>
              <w:top w:val="nil"/>
              <w:left w:val="nil"/>
              <w:bottom w:val="single" w:sz="4" w:space="0" w:color="auto"/>
              <w:right w:val="single" w:sz="4" w:space="0" w:color="auto"/>
            </w:tcBorders>
            <w:shd w:val="clear" w:color="auto" w:fill="auto"/>
            <w:noWrap/>
            <w:vAlign w:val="center"/>
            <w:hideMark/>
          </w:tcPr>
          <w:p w14:paraId="180BC47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R$ 2.420,00</w:t>
            </w:r>
          </w:p>
        </w:tc>
      </w:tr>
      <w:tr w:rsidR="00DE1BB2" w:rsidRPr="00DE1BB2" w14:paraId="1DE6D0F3"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1A3E20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110</w:t>
            </w:r>
          </w:p>
        </w:tc>
        <w:tc>
          <w:tcPr>
            <w:tcW w:w="952" w:type="dxa"/>
            <w:tcBorders>
              <w:top w:val="nil"/>
              <w:left w:val="nil"/>
              <w:bottom w:val="single" w:sz="4" w:space="0" w:color="auto"/>
              <w:right w:val="single" w:sz="4" w:space="0" w:color="auto"/>
            </w:tcBorders>
            <w:shd w:val="clear" w:color="auto" w:fill="auto"/>
            <w:noWrap/>
            <w:vAlign w:val="center"/>
            <w:hideMark/>
          </w:tcPr>
          <w:p w14:paraId="4723890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267663</w:t>
            </w:r>
          </w:p>
        </w:tc>
        <w:tc>
          <w:tcPr>
            <w:tcW w:w="2341" w:type="dxa"/>
            <w:tcBorders>
              <w:top w:val="nil"/>
              <w:left w:val="nil"/>
              <w:bottom w:val="single" w:sz="4" w:space="0" w:color="auto"/>
              <w:right w:val="single" w:sz="4" w:space="0" w:color="auto"/>
            </w:tcBorders>
            <w:shd w:val="clear" w:color="auto" w:fill="auto"/>
            <w:vAlign w:val="center"/>
            <w:hideMark/>
          </w:tcPr>
          <w:p w14:paraId="394D9562"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FUROSEMIDA 40MG</w:t>
            </w:r>
          </w:p>
        </w:tc>
        <w:tc>
          <w:tcPr>
            <w:tcW w:w="863" w:type="dxa"/>
            <w:tcBorders>
              <w:top w:val="nil"/>
              <w:left w:val="nil"/>
              <w:bottom w:val="single" w:sz="4" w:space="0" w:color="auto"/>
              <w:right w:val="single" w:sz="4" w:space="0" w:color="auto"/>
            </w:tcBorders>
            <w:shd w:val="clear" w:color="auto" w:fill="auto"/>
            <w:vAlign w:val="center"/>
            <w:hideMark/>
          </w:tcPr>
          <w:p w14:paraId="7068AC6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AAA3F5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704D8DC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200.000</w:t>
            </w:r>
          </w:p>
        </w:tc>
        <w:tc>
          <w:tcPr>
            <w:tcW w:w="1010" w:type="dxa"/>
            <w:tcBorders>
              <w:top w:val="nil"/>
              <w:left w:val="nil"/>
              <w:bottom w:val="single" w:sz="4" w:space="0" w:color="auto"/>
              <w:right w:val="single" w:sz="4" w:space="0" w:color="auto"/>
            </w:tcBorders>
            <w:shd w:val="clear" w:color="auto" w:fill="auto"/>
            <w:noWrap/>
            <w:vAlign w:val="center"/>
            <w:hideMark/>
          </w:tcPr>
          <w:p w14:paraId="6A43FD2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R$ 0,41</w:t>
            </w:r>
          </w:p>
        </w:tc>
        <w:tc>
          <w:tcPr>
            <w:tcW w:w="1760" w:type="dxa"/>
            <w:tcBorders>
              <w:top w:val="nil"/>
              <w:left w:val="nil"/>
              <w:bottom w:val="single" w:sz="4" w:space="0" w:color="auto"/>
              <w:right w:val="single" w:sz="4" w:space="0" w:color="auto"/>
            </w:tcBorders>
            <w:shd w:val="clear" w:color="auto" w:fill="auto"/>
            <w:noWrap/>
            <w:vAlign w:val="center"/>
            <w:hideMark/>
          </w:tcPr>
          <w:p w14:paraId="4D53AB7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R$ 82.000,00</w:t>
            </w:r>
          </w:p>
        </w:tc>
      </w:tr>
      <w:tr w:rsidR="00DE1BB2" w:rsidRPr="00DE1BB2" w14:paraId="1AAD9237"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AEABB6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111</w:t>
            </w:r>
          </w:p>
        </w:tc>
        <w:tc>
          <w:tcPr>
            <w:tcW w:w="952" w:type="dxa"/>
            <w:tcBorders>
              <w:top w:val="nil"/>
              <w:left w:val="nil"/>
              <w:bottom w:val="single" w:sz="4" w:space="0" w:color="auto"/>
              <w:right w:val="single" w:sz="4" w:space="0" w:color="auto"/>
            </w:tcBorders>
            <w:shd w:val="clear" w:color="auto" w:fill="auto"/>
            <w:noWrap/>
            <w:vAlign w:val="center"/>
            <w:hideMark/>
          </w:tcPr>
          <w:p w14:paraId="5A23BF3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267671</w:t>
            </w:r>
          </w:p>
        </w:tc>
        <w:tc>
          <w:tcPr>
            <w:tcW w:w="2341" w:type="dxa"/>
            <w:tcBorders>
              <w:top w:val="nil"/>
              <w:left w:val="nil"/>
              <w:bottom w:val="single" w:sz="4" w:space="0" w:color="auto"/>
              <w:right w:val="single" w:sz="4" w:space="0" w:color="auto"/>
            </w:tcBorders>
            <w:shd w:val="clear" w:color="auto" w:fill="auto"/>
            <w:vAlign w:val="center"/>
            <w:hideMark/>
          </w:tcPr>
          <w:p w14:paraId="286CBE83"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GLIBENCLAMIDA 5 MG</w:t>
            </w:r>
          </w:p>
        </w:tc>
        <w:tc>
          <w:tcPr>
            <w:tcW w:w="863" w:type="dxa"/>
            <w:tcBorders>
              <w:top w:val="nil"/>
              <w:left w:val="nil"/>
              <w:bottom w:val="single" w:sz="4" w:space="0" w:color="auto"/>
              <w:right w:val="single" w:sz="4" w:space="0" w:color="auto"/>
            </w:tcBorders>
            <w:shd w:val="clear" w:color="auto" w:fill="auto"/>
            <w:vAlign w:val="center"/>
            <w:hideMark/>
          </w:tcPr>
          <w:p w14:paraId="6ED56D4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0CCDED6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531A1DB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6.675</w:t>
            </w:r>
          </w:p>
        </w:tc>
        <w:tc>
          <w:tcPr>
            <w:tcW w:w="1010" w:type="dxa"/>
            <w:tcBorders>
              <w:top w:val="nil"/>
              <w:left w:val="nil"/>
              <w:bottom w:val="single" w:sz="4" w:space="0" w:color="auto"/>
              <w:right w:val="single" w:sz="4" w:space="0" w:color="auto"/>
            </w:tcBorders>
            <w:shd w:val="clear" w:color="auto" w:fill="auto"/>
            <w:noWrap/>
            <w:vAlign w:val="center"/>
            <w:hideMark/>
          </w:tcPr>
          <w:p w14:paraId="2BF34C1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R$ 9,50</w:t>
            </w:r>
          </w:p>
        </w:tc>
        <w:tc>
          <w:tcPr>
            <w:tcW w:w="1760" w:type="dxa"/>
            <w:tcBorders>
              <w:top w:val="nil"/>
              <w:left w:val="nil"/>
              <w:bottom w:val="single" w:sz="4" w:space="0" w:color="auto"/>
              <w:right w:val="single" w:sz="4" w:space="0" w:color="auto"/>
            </w:tcBorders>
            <w:shd w:val="clear" w:color="auto" w:fill="auto"/>
            <w:noWrap/>
            <w:vAlign w:val="center"/>
            <w:hideMark/>
          </w:tcPr>
          <w:p w14:paraId="2FBA572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R$ 63.412,50</w:t>
            </w:r>
          </w:p>
        </w:tc>
      </w:tr>
      <w:tr w:rsidR="00DE1BB2" w:rsidRPr="00DE1BB2" w14:paraId="0F549032" w14:textId="77777777" w:rsidTr="00EB6184">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FCEF9D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112</w:t>
            </w:r>
          </w:p>
        </w:tc>
        <w:tc>
          <w:tcPr>
            <w:tcW w:w="952" w:type="dxa"/>
            <w:tcBorders>
              <w:top w:val="nil"/>
              <w:left w:val="nil"/>
              <w:bottom w:val="single" w:sz="4" w:space="0" w:color="auto"/>
              <w:right w:val="single" w:sz="4" w:space="0" w:color="auto"/>
            </w:tcBorders>
            <w:shd w:val="clear" w:color="auto" w:fill="auto"/>
            <w:noWrap/>
            <w:vAlign w:val="center"/>
            <w:hideMark/>
          </w:tcPr>
          <w:p w14:paraId="12524C0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442754</w:t>
            </w:r>
          </w:p>
        </w:tc>
        <w:tc>
          <w:tcPr>
            <w:tcW w:w="2341" w:type="dxa"/>
            <w:tcBorders>
              <w:top w:val="nil"/>
              <w:left w:val="nil"/>
              <w:bottom w:val="single" w:sz="4" w:space="0" w:color="auto"/>
              <w:right w:val="single" w:sz="4" w:space="0" w:color="auto"/>
            </w:tcBorders>
            <w:shd w:val="clear" w:color="auto" w:fill="auto"/>
            <w:vAlign w:val="center"/>
            <w:hideMark/>
          </w:tcPr>
          <w:p w14:paraId="7A3B4324"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GLICLAZIDA 30MG - LIBERAÇÃO PROLONGADA</w:t>
            </w:r>
          </w:p>
        </w:tc>
        <w:tc>
          <w:tcPr>
            <w:tcW w:w="863" w:type="dxa"/>
            <w:tcBorders>
              <w:top w:val="nil"/>
              <w:left w:val="nil"/>
              <w:bottom w:val="single" w:sz="4" w:space="0" w:color="auto"/>
              <w:right w:val="single" w:sz="4" w:space="0" w:color="auto"/>
            </w:tcBorders>
            <w:shd w:val="clear" w:color="auto" w:fill="auto"/>
            <w:vAlign w:val="center"/>
            <w:hideMark/>
          </w:tcPr>
          <w:p w14:paraId="4E8BA86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5EC92A3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6666AC1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w:t>
            </w:r>
          </w:p>
        </w:tc>
        <w:tc>
          <w:tcPr>
            <w:tcW w:w="1010" w:type="dxa"/>
            <w:tcBorders>
              <w:top w:val="nil"/>
              <w:left w:val="nil"/>
              <w:bottom w:val="single" w:sz="4" w:space="0" w:color="auto"/>
              <w:right w:val="single" w:sz="4" w:space="0" w:color="auto"/>
            </w:tcBorders>
            <w:shd w:val="clear" w:color="auto" w:fill="auto"/>
            <w:noWrap/>
            <w:vAlign w:val="center"/>
            <w:hideMark/>
          </w:tcPr>
          <w:p w14:paraId="0BE5F70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R$ 18,015</w:t>
            </w:r>
          </w:p>
        </w:tc>
        <w:tc>
          <w:tcPr>
            <w:tcW w:w="1760" w:type="dxa"/>
            <w:tcBorders>
              <w:top w:val="nil"/>
              <w:left w:val="nil"/>
              <w:bottom w:val="single" w:sz="4" w:space="0" w:color="auto"/>
              <w:right w:val="single" w:sz="4" w:space="0" w:color="auto"/>
            </w:tcBorders>
            <w:shd w:val="clear" w:color="auto" w:fill="auto"/>
            <w:noWrap/>
            <w:vAlign w:val="center"/>
            <w:hideMark/>
          </w:tcPr>
          <w:p w14:paraId="1043AD1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R$ 720,60</w:t>
            </w:r>
          </w:p>
        </w:tc>
      </w:tr>
      <w:tr w:rsidR="00DE1BB2" w:rsidRPr="00DE1BB2" w14:paraId="4700C4FA" w14:textId="77777777" w:rsidTr="00EB6184">
        <w:trPr>
          <w:trHeight w:val="7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C882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113</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597056F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442755</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14:paraId="45C66721"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GLICLAZIDA 60MG -LIBERAÇÃO PROLONGADA</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676F257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2DFC52B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43FD26B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14:paraId="61C23EB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R$ 59,31</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73EC302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R$ 2.372,40</w:t>
            </w:r>
          </w:p>
        </w:tc>
      </w:tr>
      <w:tr w:rsidR="00DE1BB2" w:rsidRPr="00DE1BB2" w14:paraId="66CAD610"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3917F4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114</w:t>
            </w:r>
          </w:p>
        </w:tc>
        <w:tc>
          <w:tcPr>
            <w:tcW w:w="952" w:type="dxa"/>
            <w:tcBorders>
              <w:top w:val="nil"/>
              <w:left w:val="nil"/>
              <w:bottom w:val="single" w:sz="4" w:space="0" w:color="auto"/>
              <w:right w:val="single" w:sz="4" w:space="0" w:color="auto"/>
            </w:tcBorders>
            <w:shd w:val="clear" w:color="auto" w:fill="auto"/>
            <w:noWrap/>
            <w:vAlign w:val="center"/>
            <w:hideMark/>
          </w:tcPr>
          <w:p w14:paraId="7FCC226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267670</w:t>
            </w:r>
          </w:p>
        </w:tc>
        <w:tc>
          <w:tcPr>
            <w:tcW w:w="2341" w:type="dxa"/>
            <w:tcBorders>
              <w:top w:val="nil"/>
              <w:left w:val="nil"/>
              <w:bottom w:val="single" w:sz="4" w:space="0" w:color="auto"/>
              <w:right w:val="single" w:sz="4" w:space="0" w:color="auto"/>
            </w:tcBorders>
            <w:shd w:val="clear" w:color="auto" w:fill="auto"/>
            <w:vAlign w:val="center"/>
            <w:hideMark/>
          </w:tcPr>
          <w:p w14:paraId="554FB270"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HALOPERIDOL 1MG</w:t>
            </w:r>
          </w:p>
        </w:tc>
        <w:tc>
          <w:tcPr>
            <w:tcW w:w="863" w:type="dxa"/>
            <w:tcBorders>
              <w:top w:val="nil"/>
              <w:left w:val="nil"/>
              <w:bottom w:val="single" w:sz="4" w:space="0" w:color="auto"/>
              <w:right w:val="single" w:sz="4" w:space="0" w:color="auto"/>
            </w:tcBorders>
            <w:shd w:val="clear" w:color="auto" w:fill="auto"/>
            <w:vAlign w:val="center"/>
            <w:hideMark/>
          </w:tcPr>
          <w:p w14:paraId="6D7D4C6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AE7E8F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DE17A1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100.000</w:t>
            </w:r>
          </w:p>
        </w:tc>
        <w:tc>
          <w:tcPr>
            <w:tcW w:w="1010" w:type="dxa"/>
            <w:tcBorders>
              <w:top w:val="nil"/>
              <w:left w:val="nil"/>
              <w:bottom w:val="single" w:sz="4" w:space="0" w:color="auto"/>
              <w:right w:val="single" w:sz="4" w:space="0" w:color="auto"/>
            </w:tcBorders>
            <w:shd w:val="clear" w:color="auto" w:fill="auto"/>
            <w:noWrap/>
            <w:vAlign w:val="center"/>
            <w:hideMark/>
          </w:tcPr>
          <w:p w14:paraId="3E1591E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R$ 0,30</w:t>
            </w:r>
          </w:p>
        </w:tc>
        <w:tc>
          <w:tcPr>
            <w:tcW w:w="1760" w:type="dxa"/>
            <w:tcBorders>
              <w:top w:val="nil"/>
              <w:left w:val="nil"/>
              <w:bottom w:val="single" w:sz="4" w:space="0" w:color="auto"/>
              <w:right w:val="single" w:sz="4" w:space="0" w:color="auto"/>
            </w:tcBorders>
            <w:shd w:val="clear" w:color="auto" w:fill="auto"/>
            <w:noWrap/>
            <w:vAlign w:val="center"/>
            <w:hideMark/>
          </w:tcPr>
          <w:p w14:paraId="5C8B4B0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R$ 30.000,00</w:t>
            </w:r>
          </w:p>
        </w:tc>
      </w:tr>
      <w:tr w:rsidR="00DE1BB2" w:rsidRPr="00DE1BB2" w14:paraId="26482E9F" w14:textId="77777777" w:rsidTr="00EB6184">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E83015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115</w:t>
            </w:r>
          </w:p>
        </w:tc>
        <w:tc>
          <w:tcPr>
            <w:tcW w:w="952" w:type="dxa"/>
            <w:tcBorders>
              <w:top w:val="nil"/>
              <w:left w:val="nil"/>
              <w:bottom w:val="single" w:sz="4" w:space="0" w:color="auto"/>
              <w:right w:val="single" w:sz="4" w:space="0" w:color="auto"/>
            </w:tcBorders>
            <w:shd w:val="clear" w:color="auto" w:fill="auto"/>
            <w:noWrap/>
            <w:vAlign w:val="center"/>
            <w:hideMark/>
          </w:tcPr>
          <w:p w14:paraId="52D69B0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292195</w:t>
            </w:r>
          </w:p>
        </w:tc>
        <w:tc>
          <w:tcPr>
            <w:tcW w:w="2341" w:type="dxa"/>
            <w:tcBorders>
              <w:top w:val="nil"/>
              <w:left w:val="nil"/>
              <w:bottom w:val="single" w:sz="4" w:space="0" w:color="auto"/>
              <w:right w:val="single" w:sz="4" w:space="0" w:color="auto"/>
            </w:tcBorders>
            <w:shd w:val="clear" w:color="auto" w:fill="auto"/>
            <w:vAlign w:val="center"/>
            <w:hideMark/>
          </w:tcPr>
          <w:p w14:paraId="0E0544A4"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HALOPERIDOL 2MG/ML SOL ORAL 20ML</w:t>
            </w:r>
          </w:p>
        </w:tc>
        <w:tc>
          <w:tcPr>
            <w:tcW w:w="863" w:type="dxa"/>
            <w:tcBorders>
              <w:top w:val="nil"/>
              <w:left w:val="nil"/>
              <w:bottom w:val="single" w:sz="4" w:space="0" w:color="auto"/>
              <w:right w:val="single" w:sz="4" w:space="0" w:color="auto"/>
            </w:tcBorders>
            <w:shd w:val="clear" w:color="auto" w:fill="auto"/>
            <w:vAlign w:val="center"/>
            <w:hideMark/>
          </w:tcPr>
          <w:p w14:paraId="7B2701C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227CCE1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28FC3B0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hideMark/>
          </w:tcPr>
          <w:p w14:paraId="6F71451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R$ 5,08</w:t>
            </w:r>
          </w:p>
        </w:tc>
        <w:tc>
          <w:tcPr>
            <w:tcW w:w="1760" w:type="dxa"/>
            <w:tcBorders>
              <w:top w:val="nil"/>
              <w:left w:val="nil"/>
              <w:bottom w:val="single" w:sz="4" w:space="0" w:color="auto"/>
              <w:right w:val="single" w:sz="4" w:space="0" w:color="auto"/>
            </w:tcBorders>
            <w:shd w:val="clear" w:color="auto" w:fill="auto"/>
            <w:noWrap/>
            <w:vAlign w:val="center"/>
            <w:hideMark/>
          </w:tcPr>
          <w:p w14:paraId="67759E5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R$ 5.080,00</w:t>
            </w:r>
          </w:p>
        </w:tc>
      </w:tr>
      <w:tr w:rsidR="00DE1BB2" w:rsidRPr="00DE1BB2" w14:paraId="487E0B6E"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A315A6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116</w:t>
            </w:r>
          </w:p>
        </w:tc>
        <w:tc>
          <w:tcPr>
            <w:tcW w:w="952" w:type="dxa"/>
            <w:tcBorders>
              <w:top w:val="nil"/>
              <w:left w:val="nil"/>
              <w:bottom w:val="single" w:sz="4" w:space="0" w:color="auto"/>
              <w:right w:val="single" w:sz="4" w:space="0" w:color="auto"/>
            </w:tcBorders>
            <w:shd w:val="clear" w:color="auto" w:fill="auto"/>
            <w:noWrap/>
            <w:vAlign w:val="center"/>
            <w:hideMark/>
          </w:tcPr>
          <w:p w14:paraId="12654C8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267669</w:t>
            </w:r>
          </w:p>
        </w:tc>
        <w:tc>
          <w:tcPr>
            <w:tcW w:w="2341" w:type="dxa"/>
            <w:tcBorders>
              <w:top w:val="nil"/>
              <w:left w:val="nil"/>
              <w:bottom w:val="single" w:sz="4" w:space="0" w:color="auto"/>
              <w:right w:val="single" w:sz="4" w:space="0" w:color="auto"/>
            </w:tcBorders>
            <w:shd w:val="clear" w:color="auto" w:fill="auto"/>
            <w:vAlign w:val="center"/>
            <w:hideMark/>
          </w:tcPr>
          <w:p w14:paraId="5335923C"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HALOPERIDOL 5MG</w:t>
            </w:r>
          </w:p>
        </w:tc>
        <w:tc>
          <w:tcPr>
            <w:tcW w:w="863" w:type="dxa"/>
            <w:tcBorders>
              <w:top w:val="nil"/>
              <w:left w:val="nil"/>
              <w:bottom w:val="single" w:sz="4" w:space="0" w:color="auto"/>
              <w:right w:val="single" w:sz="4" w:space="0" w:color="auto"/>
            </w:tcBorders>
            <w:shd w:val="clear" w:color="auto" w:fill="auto"/>
            <w:vAlign w:val="center"/>
            <w:hideMark/>
          </w:tcPr>
          <w:p w14:paraId="4937F4A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2B21B0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5C41D1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250.000</w:t>
            </w:r>
          </w:p>
        </w:tc>
        <w:tc>
          <w:tcPr>
            <w:tcW w:w="1010" w:type="dxa"/>
            <w:tcBorders>
              <w:top w:val="nil"/>
              <w:left w:val="nil"/>
              <w:bottom w:val="single" w:sz="4" w:space="0" w:color="auto"/>
              <w:right w:val="single" w:sz="4" w:space="0" w:color="auto"/>
            </w:tcBorders>
            <w:shd w:val="clear" w:color="auto" w:fill="auto"/>
            <w:noWrap/>
            <w:vAlign w:val="center"/>
            <w:hideMark/>
          </w:tcPr>
          <w:p w14:paraId="4F9C8F4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R$ 0,40</w:t>
            </w:r>
          </w:p>
        </w:tc>
        <w:tc>
          <w:tcPr>
            <w:tcW w:w="1760" w:type="dxa"/>
            <w:tcBorders>
              <w:top w:val="nil"/>
              <w:left w:val="nil"/>
              <w:bottom w:val="single" w:sz="4" w:space="0" w:color="auto"/>
              <w:right w:val="single" w:sz="4" w:space="0" w:color="auto"/>
            </w:tcBorders>
            <w:shd w:val="clear" w:color="auto" w:fill="auto"/>
            <w:noWrap/>
            <w:vAlign w:val="center"/>
            <w:hideMark/>
          </w:tcPr>
          <w:p w14:paraId="4431E07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R$ 100.000,00</w:t>
            </w:r>
          </w:p>
        </w:tc>
      </w:tr>
      <w:tr w:rsidR="00DE1BB2" w:rsidRPr="00DE1BB2" w14:paraId="13BA220E" w14:textId="77777777" w:rsidTr="00EB6184">
        <w:trPr>
          <w:trHeight w:val="20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68943A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117</w:t>
            </w:r>
          </w:p>
        </w:tc>
        <w:tc>
          <w:tcPr>
            <w:tcW w:w="952" w:type="dxa"/>
            <w:tcBorders>
              <w:top w:val="nil"/>
              <w:left w:val="nil"/>
              <w:bottom w:val="single" w:sz="4" w:space="0" w:color="auto"/>
              <w:right w:val="single" w:sz="4" w:space="0" w:color="auto"/>
            </w:tcBorders>
            <w:shd w:val="clear" w:color="auto" w:fill="auto"/>
            <w:noWrap/>
            <w:vAlign w:val="center"/>
            <w:hideMark/>
          </w:tcPr>
          <w:p w14:paraId="7AF4CBC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395730</w:t>
            </w:r>
          </w:p>
        </w:tc>
        <w:tc>
          <w:tcPr>
            <w:tcW w:w="2341" w:type="dxa"/>
            <w:tcBorders>
              <w:top w:val="nil"/>
              <w:left w:val="nil"/>
              <w:bottom w:val="single" w:sz="4" w:space="0" w:color="auto"/>
              <w:right w:val="single" w:sz="4" w:space="0" w:color="auto"/>
            </w:tcBorders>
            <w:shd w:val="clear" w:color="auto" w:fill="auto"/>
            <w:vAlign w:val="center"/>
            <w:hideMark/>
          </w:tcPr>
          <w:p w14:paraId="1C39C1DF"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HIDROXIDO DE ALUMINIO + HIDROXIDO DE MAGNÉSIO 60MG+40MG/ML - 100ML SUSPENSÃO ORAL </w:t>
            </w:r>
          </w:p>
        </w:tc>
        <w:tc>
          <w:tcPr>
            <w:tcW w:w="863" w:type="dxa"/>
            <w:tcBorders>
              <w:top w:val="nil"/>
              <w:left w:val="nil"/>
              <w:bottom w:val="single" w:sz="4" w:space="0" w:color="auto"/>
              <w:right w:val="single" w:sz="4" w:space="0" w:color="auto"/>
            </w:tcBorders>
            <w:shd w:val="clear" w:color="auto" w:fill="auto"/>
            <w:vAlign w:val="center"/>
            <w:hideMark/>
          </w:tcPr>
          <w:p w14:paraId="6ECF4D2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21D05D9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51A2295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010" w:type="dxa"/>
            <w:tcBorders>
              <w:top w:val="nil"/>
              <w:left w:val="nil"/>
              <w:bottom w:val="single" w:sz="4" w:space="0" w:color="auto"/>
              <w:right w:val="single" w:sz="4" w:space="0" w:color="auto"/>
            </w:tcBorders>
            <w:shd w:val="clear" w:color="auto" w:fill="auto"/>
            <w:noWrap/>
            <w:vAlign w:val="center"/>
            <w:hideMark/>
          </w:tcPr>
          <w:p w14:paraId="5519BCA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R$ 3,47</w:t>
            </w:r>
          </w:p>
        </w:tc>
        <w:tc>
          <w:tcPr>
            <w:tcW w:w="1760" w:type="dxa"/>
            <w:tcBorders>
              <w:top w:val="nil"/>
              <w:left w:val="nil"/>
              <w:bottom w:val="single" w:sz="4" w:space="0" w:color="auto"/>
              <w:right w:val="single" w:sz="4" w:space="0" w:color="auto"/>
            </w:tcBorders>
            <w:shd w:val="clear" w:color="auto" w:fill="auto"/>
            <w:noWrap/>
            <w:vAlign w:val="center"/>
            <w:hideMark/>
          </w:tcPr>
          <w:p w14:paraId="5766899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R$ 10.410,00</w:t>
            </w:r>
          </w:p>
        </w:tc>
      </w:tr>
      <w:tr w:rsidR="00DE1BB2" w:rsidRPr="00DE1BB2" w14:paraId="62C21973"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6B93AA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118</w:t>
            </w:r>
          </w:p>
        </w:tc>
        <w:tc>
          <w:tcPr>
            <w:tcW w:w="952" w:type="dxa"/>
            <w:tcBorders>
              <w:top w:val="nil"/>
              <w:left w:val="nil"/>
              <w:bottom w:val="single" w:sz="4" w:space="0" w:color="auto"/>
              <w:right w:val="single" w:sz="4" w:space="0" w:color="auto"/>
            </w:tcBorders>
            <w:shd w:val="clear" w:color="auto" w:fill="auto"/>
            <w:noWrap/>
            <w:vAlign w:val="center"/>
            <w:hideMark/>
          </w:tcPr>
          <w:p w14:paraId="6B0B915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268111</w:t>
            </w:r>
          </w:p>
        </w:tc>
        <w:tc>
          <w:tcPr>
            <w:tcW w:w="2341" w:type="dxa"/>
            <w:tcBorders>
              <w:top w:val="nil"/>
              <w:left w:val="nil"/>
              <w:bottom w:val="single" w:sz="4" w:space="0" w:color="auto"/>
              <w:right w:val="single" w:sz="4" w:space="0" w:color="auto"/>
            </w:tcBorders>
            <w:shd w:val="clear" w:color="auto" w:fill="auto"/>
            <w:vAlign w:val="center"/>
            <w:hideMark/>
          </w:tcPr>
          <w:p w14:paraId="35D2FEA3"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HIDRALAZINA 25 MG</w:t>
            </w:r>
          </w:p>
        </w:tc>
        <w:tc>
          <w:tcPr>
            <w:tcW w:w="863" w:type="dxa"/>
            <w:tcBorders>
              <w:top w:val="nil"/>
              <w:left w:val="nil"/>
              <w:bottom w:val="single" w:sz="4" w:space="0" w:color="auto"/>
              <w:right w:val="single" w:sz="4" w:space="0" w:color="auto"/>
            </w:tcBorders>
            <w:shd w:val="clear" w:color="auto" w:fill="auto"/>
            <w:vAlign w:val="center"/>
            <w:hideMark/>
          </w:tcPr>
          <w:p w14:paraId="7A7F72D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665110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6E4ADD2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w:t>
            </w:r>
          </w:p>
        </w:tc>
        <w:tc>
          <w:tcPr>
            <w:tcW w:w="1010" w:type="dxa"/>
            <w:tcBorders>
              <w:top w:val="nil"/>
              <w:left w:val="nil"/>
              <w:bottom w:val="single" w:sz="4" w:space="0" w:color="auto"/>
              <w:right w:val="single" w:sz="4" w:space="0" w:color="auto"/>
            </w:tcBorders>
            <w:shd w:val="clear" w:color="auto" w:fill="auto"/>
            <w:noWrap/>
            <w:vAlign w:val="center"/>
            <w:hideMark/>
          </w:tcPr>
          <w:p w14:paraId="491245E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R$ 0,47</w:t>
            </w:r>
          </w:p>
        </w:tc>
        <w:tc>
          <w:tcPr>
            <w:tcW w:w="1760" w:type="dxa"/>
            <w:tcBorders>
              <w:top w:val="nil"/>
              <w:left w:val="nil"/>
              <w:bottom w:val="single" w:sz="4" w:space="0" w:color="auto"/>
              <w:right w:val="single" w:sz="4" w:space="0" w:color="auto"/>
            </w:tcBorders>
            <w:shd w:val="clear" w:color="auto" w:fill="auto"/>
            <w:noWrap/>
            <w:vAlign w:val="center"/>
            <w:hideMark/>
          </w:tcPr>
          <w:p w14:paraId="5D10A62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R$ 9.400,00</w:t>
            </w:r>
          </w:p>
        </w:tc>
      </w:tr>
      <w:tr w:rsidR="00DE1BB2" w:rsidRPr="00DE1BB2" w14:paraId="6A7215B8"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B574C5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119</w:t>
            </w:r>
          </w:p>
        </w:tc>
        <w:tc>
          <w:tcPr>
            <w:tcW w:w="952" w:type="dxa"/>
            <w:tcBorders>
              <w:top w:val="nil"/>
              <w:left w:val="nil"/>
              <w:bottom w:val="single" w:sz="4" w:space="0" w:color="auto"/>
              <w:right w:val="single" w:sz="4" w:space="0" w:color="auto"/>
            </w:tcBorders>
            <w:shd w:val="clear" w:color="auto" w:fill="auto"/>
            <w:noWrap/>
            <w:vAlign w:val="center"/>
            <w:hideMark/>
          </w:tcPr>
          <w:p w14:paraId="6F1846D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267674</w:t>
            </w:r>
          </w:p>
        </w:tc>
        <w:tc>
          <w:tcPr>
            <w:tcW w:w="2341" w:type="dxa"/>
            <w:tcBorders>
              <w:top w:val="nil"/>
              <w:left w:val="nil"/>
              <w:bottom w:val="single" w:sz="4" w:space="0" w:color="auto"/>
              <w:right w:val="single" w:sz="4" w:space="0" w:color="auto"/>
            </w:tcBorders>
            <w:shd w:val="clear" w:color="auto" w:fill="auto"/>
            <w:vAlign w:val="center"/>
            <w:hideMark/>
          </w:tcPr>
          <w:p w14:paraId="1163CBBB"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HIDROCLOROTIAZIDA 25MG</w:t>
            </w:r>
          </w:p>
        </w:tc>
        <w:tc>
          <w:tcPr>
            <w:tcW w:w="863" w:type="dxa"/>
            <w:tcBorders>
              <w:top w:val="nil"/>
              <w:left w:val="nil"/>
              <w:bottom w:val="single" w:sz="4" w:space="0" w:color="auto"/>
              <w:right w:val="single" w:sz="4" w:space="0" w:color="auto"/>
            </w:tcBorders>
            <w:shd w:val="clear" w:color="auto" w:fill="auto"/>
            <w:vAlign w:val="center"/>
            <w:hideMark/>
          </w:tcPr>
          <w:p w14:paraId="3C8B7C0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4E211F9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67C6771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6.670</w:t>
            </w:r>
          </w:p>
        </w:tc>
        <w:tc>
          <w:tcPr>
            <w:tcW w:w="1010" w:type="dxa"/>
            <w:tcBorders>
              <w:top w:val="nil"/>
              <w:left w:val="nil"/>
              <w:bottom w:val="single" w:sz="4" w:space="0" w:color="auto"/>
              <w:right w:val="single" w:sz="4" w:space="0" w:color="auto"/>
            </w:tcBorders>
            <w:shd w:val="clear" w:color="auto" w:fill="auto"/>
            <w:noWrap/>
            <w:vAlign w:val="center"/>
            <w:hideMark/>
          </w:tcPr>
          <w:p w14:paraId="43D2A76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R$ 5,64</w:t>
            </w:r>
          </w:p>
        </w:tc>
        <w:tc>
          <w:tcPr>
            <w:tcW w:w="1760" w:type="dxa"/>
            <w:tcBorders>
              <w:top w:val="nil"/>
              <w:left w:val="nil"/>
              <w:bottom w:val="single" w:sz="4" w:space="0" w:color="auto"/>
              <w:right w:val="single" w:sz="4" w:space="0" w:color="auto"/>
            </w:tcBorders>
            <w:shd w:val="clear" w:color="auto" w:fill="auto"/>
            <w:noWrap/>
            <w:vAlign w:val="center"/>
            <w:hideMark/>
          </w:tcPr>
          <w:p w14:paraId="036C3D2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R$ 37.618,80</w:t>
            </w:r>
          </w:p>
        </w:tc>
      </w:tr>
      <w:tr w:rsidR="00DE1BB2" w:rsidRPr="00DE1BB2" w14:paraId="5DD511B1"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5B821E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120</w:t>
            </w:r>
          </w:p>
        </w:tc>
        <w:tc>
          <w:tcPr>
            <w:tcW w:w="952" w:type="dxa"/>
            <w:tcBorders>
              <w:top w:val="nil"/>
              <w:left w:val="nil"/>
              <w:bottom w:val="single" w:sz="4" w:space="0" w:color="auto"/>
              <w:right w:val="single" w:sz="4" w:space="0" w:color="auto"/>
            </w:tcBorders>
            <w:shd w:val="clear" w:color="auto" w:fill="auto"/>
            <w:noWrap/>
            <w:vAlign w:val="center"/>
            <w:hideMark/>
          </w:tcPr>
          <w:p w14:paraId="73F9E15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267677</w:t>
            </w:r>
          </w:p>
        </w:tc>
        <w:tc>
          <w:tcPr>
            <w:tcW w:w="2341" w:type="dxa"/>
            <w:tcBorders>
              <w:top w:val="nil"/>
              <w:left w:val="nil"/>
              <w:bottom w:val="single" w:sz="4" w:space="0" w:color="auto"/>
              <w:right w:val="single" w:sz="4" w:space="0" w:color="auto"/>
            </w:tcBorders>
            <w:shd w:val="clear" w:color="auto" w:fill="auto"/>
            <w:vAlign w:val="center"/>
            <w:hideMark/>
          </w:tcPr>
          <w:p w14:paraId="54462CC1"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IBUPROFENO 300MG </w:t>
            </w:r>
          </w:p>
        </w:tc>
        <w:tc>
          <w:tcPr>
            <w:tcW w:w="863" w:type="dxa"/>
            <w:tcBorders>
              <w:top w:val="nil"/>
              <w:left w:val="nil"/>
              <w:bottom w:val="single" w:sz="4" w:space="0" w:color="auto"/>
              <w:right w:val="single" w:sz="4" w:space="0" w:color="auto"/>
            </w:tcBorders>
            <w:shd w:val="clear" w:color="auto" w:fill="auto"/>
            <w:vAlign w:val="center"/>
            <w:hideMark/>
          </w:tcPr>
          <w:p w14:paraId="232FCED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C1EE91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8E01EA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80.000</w:t>
            </w:r>
          </w:p>
        </w:tc>
        <w:tc>
          <w:tcPr>
            <w:tcW w:w="1010" w:type="dxa"/>
            <w:tcBorders>
              <w:top w:val="nil"/>
              <w:left w:val="nil"/>
              <w:bottom w:val="single" w:sz="4" w:space="0" w:color="auto"/>
              <w:right w:val="single" w:sz="4" w:space="0" w:color="auto"/>
            </w:tcBorders>
            <w:shd w:val="clear" w:color="auto" w:fill="auto"/>
            <w:noWrap/>
            <w:vAlign w:val="center"/>
            <w:hideMark/>
          </w:tcPr>
          <w:p w14:paraId="5904885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R$ 0,86</w:t>
            </w:r>
          </w:p>
        </w:tc>
        <w:tc>
          <w:tcPr>
            <w:tcW w:w="1760" w:type="dxa"/>
            <w:tcBorders>
              <w:top w:val="nil"/>
              <w:left w:val="nil"/>
              <w:bottom w:val="single" w:sz="4" w:space="0" w:color="auto"/>
              <w:right w:val="single" w:sz="4" w:space="0" w:color="auto"/>
            </w:tcBorders>
            <w:shd w:val="clear" w:color="auto" w:fill="auto"/>
            <w:noWrap/>
            <w:vAlign w:val="center"/>
            <w:hideMark/>
          </w:tcPr>
          <w:p w14:paraId="1DEE663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R$ 68.800,00</w:t>
            </w:r>
          </w:p>
        </w:tc>
      </w:tr>
      <w:tr w:rsidR="00DE1BB2" w:rsidRPr="00DE1BB2" w14:paraId="31730C62" w14:textId="77777777" w:rsidTr="00EB6184">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214A3D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121</w:t>
            </w:r>
          </w:p>
        </w:tc>
        <w:tc>
          <w:tcPr>
            <w:tcW w:w="952" w:type="dxa"/>
            <w:tcBorders>
              <w:top w:val="nil"/>
              <w:left w:val="nil"/>
              <w:bottom w:val="single" w:sz="4" w:space="0" w:color="auto"/>
              <w:right w:val="single" w:sz="4" w:space="0" w:color="auto"/>
            </w:tcBorders>
            <w:shd w:val="clear" w:color="auto" w:fill="auto"/>
            <w:noWrap/>
            <w:vAlign w:val="center"/>
            <w:hideMark/>
          </w:tcPr>
          <w:p w14:paraId="7CDE689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294643</w:t>
            </w:r>
          </w:p>
        </w:tc>
        <w:tc>
          <w:tcPr>
            <w:tcW w:w="2341" w:type="dxa"/>
            <w:tcBorders>
              <w:top w:val="nil"/>
              <w:left w:val="nil"/>
              <w:bottom w:val="single" w:sz="4" w:space="0" w:color="auto"/>
              <w:right w:val="single" w:sz="4" w:space="0" w:color="auto"/>
            </w:tcBorders>
            <w:shd w:val="clear" w:color="auto" w:fill="auto"/>
            <w:vAlign w:val="center"/>
            <w:hideMark/>
          </w:tcPr>
          <w:p w14:paraId="7B5E4702"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IBUPROFENO 50MG/ML FRASCO 30 ML</w:t>
            </w:r>
          </w:p>
        </w:tc>
        <w:tc>
          <w:tcPr>
            <w:tcW w:w="863" w:type="dxa"/>
            <w:tcBorders>
              <w:top w:val="nil"/>
              <w:left w:val="nil"/>
              <w:bottom w:val="single" w:sz="4" w:space="0" w:color="auto"/>
              <w:right w:val="single" w:sz="4" w:space="0" w:color="auto"/>
            </w:tcBorders>
            <w:shd w:val="clear" w:color="auto" w:fill="auto"/>
            <w:vAlign w:val="center"/>
            <w:hideMark/>
          </w:tcPr>
          <w:p w14:paraId="6AD70AB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56C3EDF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358D1FE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010" w:type="dxa"/>
            <w:tcBorders>
              <w:top w:val="nil"/>
              <w:left w:val="nil"/>
              <w:bottom w:val="single" w:sz="4" w:space="0" w:color="auto"/>
              <w:right w:val="single" w:sz="4" w:space="0" w:color="auto"/>
            </w:tcBorders>
            <w:shd w:val="clear" w:color="auto" w:fill="auto"/>
            <w:noWrap/>
            <w:vAlign w:val="center"/>
            <w:hideMark/>
          </w:tcPr>
          <w:p w14:paraId="020EC95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R$ 12,59</w:t>
            </w:r>
          </w:p>
        </w:tc>
        <w:tc>
          <w:tcPr>
            <w:tcW w:w="1760" w:type="dxa"/>
            <w:tcBorders>
              <w:top w:val="nil"/>
              <w:left w:val="nil"/>
              <w:bottom w:val="single" w:sz="4" w:space="0" w:color="auto"/>
              <w:right w:val="single" w:sz="4" w:space="0" w:color="auto"/>
            </w:tcBorders>
            <w:shd w:val="clear" w:color="auto" w:fill="auto"/>
            <w:noWrap/>
            <w:vAlign w:val="center"/>
            <w:hideMark/>
          </w:tcPr>
          <w:p w14:paraId="0C4E432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R$ 62.950,00</w:t>
            </w:r>
          </w:p>
        </w:tc>
      </w:tr>
      <w:tr w:rsidR="00DE1BB2" w:rsidRPr="00DE1BB2" w14:paraId="3A193A87"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5AED49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122</w:t>
            </w:r>
          </w:p>
        </w:tc>
        <w:tc>
          <w:tcPr>
            <w:tcW w:w="952" w:type="dxa"/>
            <w:tcBorders>
              <w:top w:val="nil"/>
              <w:left w:val="nil"/>
              <w:bottom w:val="single" w:sz="4" w:space="0" w:color="auto"/>
              <w:right w:val="single" w:sz="4" w:space="0" w:color="auto"/>
            </w:tcBorders>
            <w:shd w:val="clear" w:color="auto" w:fill="auto"/>
            <w:noWrap/>
            <w:vAlign w:val="center"/>
            <w:hideMark/>
          </w:tcPr>
          <w:p w14:paraId="3F1DD2D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267676</w:t>
            </w:r>
          </w:p>
        </w:tc>
        <w:tc>
          <w:tcPr>
            <w:tcW w:w="2341" w:type="dxa"/>
            <w:tcBorders>
              <w:top w:val="nil"/>
              <w:left w:val="nil"/>
              <w:bottom w:val="single" w:sz="4" w:space="0" w:color="auto"/>
              <w:right w:val="single" w:sz="4" w:space="0" w:color="auto"/>
            </w:tcBorders>
            <w:shd w:val="clear" w:color="auto" w:fill="auto"/>
            <w:vAlign w:val="center"/>
            <w:hideMark/>
          </w:tcPr>
          <w:p w14:paraId="762E9CF1"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IBUPROFENO 600MG</w:t>
            </w:r>
          </w:p>
        </w:tc>
        <w:tc>
          <w:tcPr>
            <w:tcW w:w="863" w:type="dxa"/>
            <w:tcBorders>
              <w:top w:val="nil"/>
              <w:left w:val="nil"/>
              <w:bottom w:val="single" w:sz="4" w:space="0" w:color="auto"/>
              <w:right w:val="single" w:sz="4" w:space="0" w:color="auto"/>
            </w:tcBorders>
            <w:shd w:val="clear" w:color="auto" w:fill="auto"/>
            <w:vAlign w:val="center"/>
            <w:hideMark/>
          </w:tcPr>
          <w:p w14:paraId="7547C46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w:t>
            </w:r>
          </w:p>
        </w:tc>
        <w:tc>
          <w:tcPr>
            <w:tcW w:w="1463" w:type="dxa"/>
            <w:tcBorders>
              <w:top w:val="nil"/>
              <w:left w:val="nil"/>
              <w:bottom w:val="single" w:sz="4" w:space="0" w:color="auto"/>
              <w:right w:val="single" w:sz="4" w:space="0" w:color="auto"/>
            </w:tcBorders>
            <w:shd w:val="clear" w:color="auto" w:fill="auto"/>
            <w:vAlign w:val="center"/>
            <w:hideMark/>
          </w:tcPr>
          <w:p w14:paraId="5D47ABF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19D144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w:t>
            </w:r>
          </w:p>
        </w:tc>
        <w:tc>
          <w:tcPr>
            <w:tcW w:w="1010" w:type="dxa"/>
            <w:tcBorders>
              <w:top w:val="nil"/>
              <w:left w:val="nil"/>
              <w:bottom w:val="single" w:sz="4" w:space="0" w:color="auto"/>
              <w:right w:val="single" w:sz="4" w:space="0" w:color="auto"/>
            </w:tcBorders>
            <w:shd w:val="clear" w:color="auto" w:fill="auto"/>
            <w:noWrap/>
            <w:vAlign w:val="center"/>
            <w:hideMark/>
          </w:tcPr>
          <w:p w14:paraId="221E95D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R$ 17,54</w:t>
            </w:r>
          </w:p>
        </w:tc>
        <w:tc>
          <w:tcPr>
            <w:tcW w:w="1760" w:type="dxa"/>
            <w:tcBorders>
              <w:top w:val="nil"/>
              <w:left w:val="nil"/>
              <w:bottom w:val="single" w:sz="4" w:space="0" w:color="auto"/>
              <w:right w:val="single" w:sz="4" w:space="0" w:color="auto"/>
            </w:tcBorders>
            <w:shd w:val="clear" w:color="auto" w:fill="auto"/>
            <w:noWrap/>
            <w:vAlign w:val="center"/>
            <w:hideMark/>
          </w:tcPr>
          <w:p w14:paraId="0A675AF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R$ 350.800,00</w:t>
            </w:r>
          </w:p>
        </w:tc>
      </w:tr>
      <w:tr w:rsidR="00DE1BB2" w:rsidRPr="00DE1BB2" w14:paraId="79169233" w14:textId="77777777" w:rsidTr="00EB6184">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4E7187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123</w:t>
            </w:r>
          </w:p>
        </w:tc>
        <w:tc>
          <w:tcPr>
            <w:tcW w:w="952" w:type="dxa"/>
            <w:tcBorders>
              <w:top w:val="nil"/>
              <w:left w:val="nil"/>
              <w:bottom w:val="single" w:sz="4" w:space="0" w:color="auto"/>
              <w:right w:val="single" w:sz="4" w:space="0" w:color="auto"/>
            </w:tcBorders>
            <w:shd w:val="clear" w:color="auto" w:fill="auto"/>
            <w:noWrap/>
            <w:vAlign w:val="center"/>
            <w:hideMark/>
          </w:tcPr>
          <w:p w14:paraId="60A3969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267292</w:t>
            </w:r>
          </w:p>
        </w:tc>
        <w:tc>
          <w:tcPr>
            <w:tcW w:w="2341" w:type="dxa"/>
            <w:tcBorders>
              <w:top w:val="nil"/>
              <w:left w:val="nil"/>
              <w:bottom w:val="single" w:sz="4" w:space="0" w:color="auto"/>
              <w:right w:val="single" w:sz="4" w:space="0" w:color="auto"/>
            </w:tcBorders>
            <w:shd w:val="clear" w:color="auto" w:fill="auto"/>
            <w:vAlign w:val="center"/>
            <w:hideMark/>
          </w:tcPr>
          <w:p w14:paraId="7ED58375"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IMIPRAMINA PRINCÍPIO ATIVO: CLORIDRATO DOSAGEM: 25 MG</w:t>
            </w:r>
          </w:p>
        </w:tc>
        <w:tc>
          <w:tcPr>
            <w:tcW w:w="863" w:type="dxa"/>
            <w:tcBorders>
              <w:top w:val="nil"/>
              <w:left w:val="nil"/>
              <w:bottom w:val="single" w:sz="4" w:space="0" w:color="auto"/>
              <w:right w:val="single" w:sz="4" w:space="0" w:color="auto"/>
            </w:tcBorders>
            <w:shd w:val="clear" w:color="auto" w:fill="auto"/>
            <w:vAlign w:val="center"/>
            <w:hideMark/>
          </w:tcPr>
          <w:p w14:paraId="602126D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w:t>
            </w:r>
          </w:p>
        </w:tc>
        <w:tc>
          <w:tcPr>
            <w:tcW w:w="1463" w:type="dxa"/>
            <w:tcBorders>
              <w:top w:val="nil"/>
              <w:left w:val="nil"/>
              <w:bottom w:val="single" w:sz="4" w:space="0" w:color="auto"/>
              <w:right w:val="single" w:sz="4" w:space="0" w:color="auto"/>
            </w:tcBorders>
            <w:shd w:val="clear" w:color="auto" w:fill="auto"/>
            <w:vAlign w:val="center"/>
            <w:hideMark/>
          </w:tcPr>
          <w:p w14:paraId="72DB484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61711E5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w:t>
            </w:r>
          </w:p>
        </w:tc>
        <w:tc>
          <w:tcPr>
            <w:tcW w:w="1010" w:type="dxa"/>
            <w:tcBorders>
              <w:top w:val="nil"/>
              <w:left w:val="nil"/>
              <w:bottom w:val="single" w:sz="4" w:space="0" w:color="auto"/>
              <w:right w:val="single" w:sz="4" w:space="0" w:color="auto"/>
            </w:tcBorders>
            <w:shd w:val="clear" w:color="auto" w:fill="auto"/>
            <w:noWrap/>
            <w:vAlign w:val="center"/>
            <w:hideMark/>
          </w:tcPr>
          <w:p w14:paraId="4BA5D95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R$ 10,99</w:t>
            </w:r>
          </w:p>
        </w:tc>
        <w:tc>
          <w:tcPr>
            <w:tcW w:w="1760" w:type="dxa"/>
            <w:tcBorders>
              <w:top w:val="nil"/>
              <w:left w:val="nil"/>
              <w:bottom w:val="single" w:sz="4" w:space="0" w:color="auto"/>
              <w:right w:val="single" w:sz="4" w:space="0" w:color="auto"/>
            </w:tcBorders>
            <w:shd w:val="clear" w:color="auto" w:fill="auto"/>
            <w:noWrap/>
            <w:vAlign w:val="center"/>
            <w:hideMark/>
          </w:tcPr>
          <w:p w14:paraId="348F50A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R$ 109.900,00</w:t>
            </w:r>
          </w:p>
        </w:tc>
      </w:tr>
      <w:tr w:rsidR="00DE1BB2" w:rsidRPr="00DE1BB2" w14:paraId="4CE40CFB" w14:textId="77777777" w:rsidTr="00EB6184">
        <w:trPr>
          <w:trHeight w:val="12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1F3A5C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124</w:t>
            </w:r>
          </w:p>
        </w:tc>
        <w:tc>
          <w:tcPr>
            <w:tcW w:w="952" w:type="dxa"/>
            <w:tcBorders>
              <w:top w:val="nil"/>
              <w:left w:val="nil"/>
              <w:bottom w:val="single" w:sz="4" w:space="0" w:color="auto"/>
              <w:right w:val="single" w:sz="4" w:space="0" w:color="auto"/>
            </w:tcBorders>
            <w:shd w:val="clear" w:color="auto" w:fill="auto"/>
            <w:noWrap/>
            <w:vAlign w:val="center"/>
            <w:hideMark/>
          </w:tcPr>
          <w:p w14:paraId="2B2CFCF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268331</w:t>
            </w:r>
          </w:p>
        </w:tc>
        <w:tc>
          <w:tcPr>
            <w:tcW w:w="2341" w:type="dxa"/>
            <w:tcBorders>
              <w:top w:val="nil"/>
              <w:left w:val="nil"/>
              <w:bottom w:val="single" w:sz="4" w:space="0" w:color="auto"/>
              <w:right w:val="single" w:sz="4" w:space="0" w:color="auto"/>
            </w:tcBorders>
            <w:shd w:val="clear" w:color="auto" w:fill="auto"/>
            <w:vAlign w:val="center"/>
            <w:hideMark/>
          </w:tcPr>
          <w:p w14:paraId="77F293C8"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IPRATRÓPIO BROMETO 0,25MG/ML - SOLUÇÃO PARA INALAÇÃO - 20 ML</w:t>
            </w:r>
          </w:p>
        </w:tc>
        <w:tc>
          <w:tcPr>
            <w:tcW w:w="863" w:type="dxa"/>
            <w:tcBorders>
              <w:top w:val="nil"/>
              <w:left w:val="nil"/>
              <w:bottom w:val="single" w:sz="4" w:space="0" w:color="auto"/>
              <w:right w:val="single" w:sz="4" w:space="0" w:color="auto"/>
            </w:tcBorders>
            <w:shd w:val="clear" w:color="auto" w:fill="auto"/>
            <w:vAlign w:val="center"/>
            <w:hideMark/>
          </w:tcPr>
          <w:p w14:paraId="301C54F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49F57F7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6A29023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1.200</w:t>
            </w:r>
          </w:p>
        </w:tc>
        <w:tc>
          <w:tcPr>
            <w:tcW w:w="1010" w:type="dxa"/>
            <w:tcBorders>
              <w:top w:val="nil"/>
              <w:left w:val="nil"/>
              <w:bottom w:val="single" w:sz="4" w:space="0" w:color="auto"/>
              <w:right w:val="single" w:sz="4" w:space="0" w:color="auto"/>
            </w:tcBorders>
            <w:shd w:val="clear" w:color="auto" w:fill="auto"/>
            <w:noWrap/>
            <w:vAlign w:val="center"/>
            <w:hideMark/>
          </w:tcPr>
          <w:p w14:paraId="4246614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R$ 9,18</w:t>
            </w:r>
          </w:p>
        </w:tc>
        <w:tc>
          <w:tcPr>
            <w:tcW w:w="1760" w:type="dxa"/>
            <w:tcBorders>
              <w:top w:val="nil"/>
              <w:left w:val="nil"/>
              <w:bottom w:val="single" w:sz="4" w:space="0" w:color="auto"/>
              <w:right w:val="single" w:sz="4" w:space="0" w:color="auto"/>
            </w:tcBorders>
            <w:shd w:val="clear" w:color="auto" w:fill="auto"/>
            <w:noWrap/>
            <w:vAlign w:val="center"/>
            <w:hideMark/>
          </w:tcPr>
          <w:p w14:paraId="210EB93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R$ 11.016,00</w:t>
            </w:r>
          </w:p>
        </w:tc>
      </w:tr>
      <w:tr w:rsidR="00DE1BB2" w:rsidRPr="00DE1BB2" w14:paraId="1C36022B" w14:textId="77777777" w:rsidTr="00EB6184">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3D2D42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125</w:t>
            </w:r>
          </w:p>
        </w:tc>
        <w:tc>
          <w:tcPr>
            <w:tcW w:w="952" w:type="dxa"/>
            <w:tcBorders>
              <w:top w:val="nil"/>
              <w:left w:val="nil"/>
              <w:bottom w:val="single" w:sz="4" w:space="0" w:color="auto"/>
              <w:right w:val="single" w:sz="4" w:space="0" w:color="auto"/>
            </w:tcBorders>
            <w:shd w:val="clear" w:color="auto" w:fill="auto"/>
            <w:noWrap/>
            <w:vAlign w:val="center"/>
            <w:hideMark/>
          </w:tcPr>
          <w:p w14:paraId="2A217CE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273402</w:t>
            </w:r>
          </w:p>
        </w:tc>
        <w:tc>
          <w:tcPr>
            <w:tcW w:w="2341" w:type="dxa"/>
            <w:tcBorders>
              <w:top w:val="nil"/>
              <w:left w:val="nil"/>
              <w:bottom w:val="single" w:sz="4" w:space="0" w:color="auto"/>
              <w:right w:val="single" w:sz="4" w:space="0" w:color="auto"/>
            </w:tcBorders>
            <w:shd w:val="clear" w:color="auto" w:fill="auto"/>
            <w:vAlign w:val="center"/>
            <w:hideMark/>
          </w:tcPr>
          <w:p w14:paraId="61C1DEF1"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ISOSSORBIDA MONONITRATO SUBLINGUAL 5MG</w:t>
            </w:r>
          </w:p>
        </w:tc>
        <w:tc>
          <w:tcPr>
            <w:tcW w:w="863" w:type="dxa"/>
            <w:tcBorders>
              <w:top w:val="nil"/>
              <w:left w:val="nil"/>
              <w:bottom w:val="single" w:sz="4" w:space="0" w:color="auto"/>
              <w:right w:val="single" w:sz="4" w:space="0" w:color="auto"/>
            </w:tcBorders>
            <w:shd w:val="clear" w:color="auto" w:fill="auto"/>
            <w:vAlign w:val="center"/>
            <w:hideMark/>
          </w:tcPr>
          <w:p w14:paraId="6592BDC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49869F2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C93A52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15.000</w:t>
            </w:r>
          </w:p>
        </w:tc>
        <w:tc>
          <w:tcPr>
            <w:tcW w:w="1010" w:type="dxa"/>
            <w:tcBorders>
              <w:top w:val="nil"/>
              <w:left w:val="nil"/>
              <w:bottom w:val="single" w:sz="4" w:space="0" w:color="auto"/>
              <w:right w:val="single" w:sz="4" w:space="0" w:color="auto"/>
            </w:tcBorders>
            <w:shd w:val="clear" w:color="auto" w:fill="auto"/>
            <w:noWrap/>
            <w:vAlign w:val="center"/>
            <w:hideMark/>
          </w:tcPr>
          <w:p w14:paraId="5733C62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R$ 1,27</w:t>
            </w:r>
          </w:p>
        </w:tc>
        <w:tc>
          <w:tcPr>
            <w:tcW w:w="1760" w:type="dxa"/>
            <w:tcBorders>
              <w:top w:val="nil"/>
              <w:left w:val="nil"/>
              <w:bottom w:val="single" w:sz="4" w:space="0" w:color="auto"/>
              <w:right w:val="single" w:sz="4" w:space="0" w:color="auto"/>
            </w:tcBorders>
            <w:shd w:val="clear" w:color="auto" w:fill="auto"/>
            <w:noWrap/>
            <w:vAlign w:val="center"/>
            <w:hideMark/>
          </w:tcPr>
          <w:p w14:paraId="784578B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R$ 19.050,00</w:t>
            </w:r>
          </w:p>
        </w:tc>
      </w:tr>
      <w:tr w:rsidR="00DE1BB2" w:rsidRPr="00DE1BB2" w14:paraId="2E357DFB"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EFDE9E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126</w:t>
            </w:r>
          </w:p>
        </w:tc>
        <w:tc>
          <w:tcPr>
            <w:tcW w:w="952" w:type="dxa"/>
            <w:tcBorders>
              <w:top w:val="nil"/>
              <w:left w:val="nil"/>
              <w:bottom w:val="single" w:sz="4" w:space="0" w:color="auto"/>
              <w:right w:val="single" w:sz="4" w:space="0" w:color="auto"/>
            </w:tcBorders>
            <w:shd w:val="clear" w:color="auto" w:fill="auto"/>
            <w:noWrap/>
            <w:vAlign w:val="center"/>
            <w:hideMark/>
          </w:tcPr>
          <w:p w14:paraId="4E02812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268861</w:t>
            </w:r>
          </w:p>
        </w:tc>
        <w:tc>
          <w:tcPr>
            <w:tcW w:w="2341" w:type="dxa"/>
            <w:tcBorders>
              <w:top w:val="nil"/>
              <w:left w:val="nil"/>
              <w:bottom w:val="single" w:sz="4" w:space="0" w:color="auto"/>
              <w:right w:val="single" w:sz="4" w:space="0" w:color="auto"/>
            </w:tcBorders>
            <w:shd w:val="clear" w:color="auto" w:fill="auto"/>
            <w:vAlign w:val="center"/>
            <w:hideMark/>
          </w:tcPr>
          <w:p w14:paraId="5120BCC2"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ITRACONAZOL 100MG</w:t>
            </w:r>
          </w:p>
        </w:tc>
        <w:tc>
          <w:tcPr>
            <w:tcW w:w="863" w:type="dxa"/>
            <w:tcBorders>
              <w:top w:val="nil"/>
              <w:left w:val="nil"/>
              <w:bottom w:val="single" w:sz="4" w:space="0" w:color="auto"/>
              <w:right w:val="single" w:sz="4" w:space="0" w:color="auto"/>
            </w:tcBorders>
            <w:shd w:val="clear" w:color="auto" w:fill="auto"/>
            <w:vAlign w:val="center"/>
            <w:hideMark/>
          </w:tcPr>
          <w:p w14:paraId="6FF63C4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c/4</w:t>
            </w:r>
          </w:p>
        </w:tc>
        <w:tc>
          <w:tcPr>
            <w:tcW w:w="1463" w:type="dxa"/>
            <w:tcBorders>
              <w:top w:val="nil"/>
              <w:left w:val="nil"/>
              <w:bottom w:val="single" w:sz="4" w:space="0" w:color="auto"/>
              <w:right w:val="single" w:sz="4" w:space="0" w:color="auto"/>
            </w:tcBorders>
            <w:shd w:val="clear" w:color="auto" w:fill="auto"/>
            <w:vAlign w:val="center"/>
            <w:hideMark/>
          </w:tcPr>
          <w:p w14:paraId="5473A63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CÁPSULA</w:t>
            </w:r>
          </w:p>
        </w:tc>
        <w:tc>
          <w:tcPr>
            <w:tcW w:w="863" w:type="dxa"/>
            <w:tcBorders>
              <w:top w:val="nil"/>
              <w:left w:val="nil"/>
              <w:bottom w:val="single" w:sz="4" w:space="0" w:color="auto"/>
              <w:right w:val="single" w:sz="4" w:space="0" w:color="auto"/>
            </w:tcBorders>
            <w:shd w:val="clear" w:color="auto" w:fill="auto"/>
            <w:noWrap/>
            <w:vAlign w:val="center"/>
            <w:hideMark/>
          </w:tcPr>
          <w:p w14:paraId="73BD7DC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010" w:type="dxa"/>
            <w:tcBorders>
              <w:top w:val="nil"/>
              <w:left w:val="nil"/>
              <w:bottom w:val="single" w:sz="4" w:space="0" w:color="auto"/>
              <w:right w:val="single" w:sz="4" w:space="0" w:color="auto"/>
            </w:tcBorders>
            <w:shd w:val="clear" w:color="auto" w:fill="auto"/>
            <w:noWrap/>
            <w:vAlign w:val="center"/>
            <w:hideMark/>
          </w:tcPr>
          <w:p w14:paraId="478E17C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R$ 34,68</w:t>
            </w:r>
          </w:p>
        </w:tc>
        <w:tc>
          <w:tcPr>
            <w:tcW w:w="1760" w:type="dxa"/>
            <w:tcBorders>
              <w:top w:val="nil"/>
              <w:left w:val="nil"/>
              <w:bottom w:val="single" w:sz="4" w:space="0" w:color="auto"/>
              <w:right w:val="single" w:sz="4" w:space="0" w:color="auto"/>
            </w:tcBorders>
            <w:shd w:val="clear" w:color="auto" w:fill="auto"/>
            <w:noWrap/>
            <w:vAlign w:val="center"/>
            <w:hideMark/>
          </w:tcPr>
          <w:p w14:paraId="3133E06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R$ 173.400,00</w:t>
            </w:r>
          </w:p>
        </w:tc>
      </w:tr>
      <w:tr w:rsidR="00DE1BB2" w:rsidRPr="00DE1BB2" w14:paraId="5E99067F" w14:textId="77777777" w:rsidTr="00EB618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52ECB7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127</w:t>
            </w:r>
          </w:p>
        </w:tc>
        <w:tc>
          <w:tcPr>
            <w:tcW w:w="952" w:type="dxa"/>
            <w:tcBorders>
              <w:top w:val="nil"/>
              <w:left w:val="nil"/>
              <w:bottom w:val="single" w:sz="4" w:space="0" w:color="auto"/>
              <w:right w:val="single" w:sz="4" w:space="0" w:color="auto"/>
            </w:tcBorders>
            <w:shd w:val="clear" w:color="auto" w:fill="auto"/>
            <w:noWrap/>
            <w:vAlign w:val="center"/>
            <w:hideMark/>
          </w:tcPr>
          <w:p w14:paraId="7F417B4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376767</w:t>
            </w:r>
          </w:p>
        </w:tc>
        <w:tc>
          <w:tcPr>
            <w:tcW w:w="2341" w:type="dxa"/>
            <w:tcBorders>
              <w:top w:val="nil"/>
              <w:left w:val="nil"/>
              <w:bottom w:val="single" w:sz="4" w:space="0" w:color="auto"/>
              <w:right w:val="single" w:sz="4" w:space="0" w:color="auto"/>
            </w:tcBorders>
            <w:shd w:val="clear" w:color="auto" w:fill="auto"/>
            <w:vAlign w:val="center"/>
            <w:hideMark/>
          </w:tcPr>
          <w:p w14:paraId="0E23898C"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IVERMECTINA 6MG</w:t>
            </w:r>
          </w:p>
        </w:tc>
        <w:tc>
          <w:tcPr>
            <w:tcW w:w="863" w:type="dxa"/>
            <w:tcBorders>
              <w:top w:val="nil"/>
              <w:left w:val="nil"/>
              <w:bottom w:val="single" w:sz="4" w:space="0" w:color="auto"/>
              <w:right w:val="single" w:sz="4" w:space="0" w:color="auto"/>
            </w:tcBorders>
            <w:shd w:val="clear" w:color="auto" w:fill="auto"/>
            <w:vAlign w:val="center"/>
            <w:hideMark/>
          </w:tcPr>
          <w:p w14:paraId="0460743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c/4</w:t>
            </w:r>
          </w:p>
        </w:tc>
        <w:tc>
          <w:tcPr>
            <w:tcW w:w="1463" w:type="dxa"/>
            <w:tcBorders>
              <w:top w:val="nil"/>
              <w:left w:val="nil"/>
              <w:bottom w:val="single" w:sz="4" w:space="0" w:color="auto"/>
              <w:right w:val="single" w:sz="4" w:space="0" w:color="auto"/>
            </w:tcBorders>
            <w:shd w:val="clear" w:color="auto" w:fill="auto"/>
            <w:vAlign w:val="center"/>
            <w:hideMark/>
          </w:tcPr>
          <w:p w14:paraId="0357FA5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612C901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25.000</w:t>
            </w:r>
          </w:p>
        </w:tc>
        <w:tc>
          <w:tcPr>
            <w:tcW w:w="1010" w:type="dxa"/>
            <w:tcBorders>
              <w:top w:val="nil"/>
              <w:left w:val="nil"/>
              <w:bottom w:val="single" w:sz="4" w:space="0" w:color="auto"/>
              <w:right w:val="single" w:sz="4" w:space="0" w:color="auto"/>
            </w:tcBorders>
            <w:shd w:val="clear" w:color="auto" w:fill="auto"/>
            <w:noWrap/>
            <w:vAlign w:val="center"/>
            <w:hideMark/>
          </w:tcPr>
          <w:p w14:paraId="05A06EB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R$ 26,09</w:t>
            </w:r>
          </w:p>
        </w:tc>
        <w:tc>
          <w:tcPr>
            <w:tcW w:w="1760" w:type="dxa"/>
            <w:tcBorders>
              <w:top w:val="nil"/>
              <w:left w:val="nil"/>
              <w:bottom w:val="single" w:sz="4" w:space="0" w:color="auto"/>
              <w:right w:val="single" w:sz="4" w:space="0" w:color="auto"/>
            </w:tcBorders>
            <w:shd w:val="clear" w:color="auto" w:fill="auto"/>
            <w:noWrap/>
            <w:vAlign w:val="center"/>
            <w:hideMark/>
          </w:tcPr>
          <w:p w14:paraId="76C42A5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R$ 652.250,00</w:t>
            </w:r>
          </w:p>
        </w:tc>
      </w:tr>
      <w:tr w:rsidR="00DE1BB2" w:rsidRPr="00DE1BB2" w14:paraId="000E7B80" w14:textId="77777777" w:rsidTr="00EB6184">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F9B2DA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128</w:t>
            </w:r>
          </w:p>
        </w:tc>
        <w:tc>
          <w:tcPr>
            <w:tcW w:w="952" w:type="dxa"/>
            <w:tcBorders>
              <w:top w:val="nil"/>
              <w:left w:val="nil"/>
              <w:bottom w:val="single" w:sz="4" w:space="0" w:color="auto"/>
              <w:right w:val="single" w:sz="4" w:space="0" w:color="auto"/>
            </w:tcBorders>
            <w:shd w:val="clear" w:color="auto" w:fill="auto"/>
            <w:noWrap/>
            <w:vAlign w:val="center"/>
            <w:hideMark/>
          </w:tcPr>
          <w:p w14:paraId="6F33084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383750</w:t>
            </w:r>
          </w:p>
        </w:tc>
        <w:tc>
          <w:tcPr>
            <w:tcW w:w="2341" w:type="dxa"/>
            <w:tcBorders>
              <w:top w:val="nil"/>
              <w:left w:val="nil"/>
              <w:bottom w:val="single" w:sz="4" w:space="0" w:color="auto"/>
              <w:right w:val="single" w:sz="4" w:space="0" w:color="auto"/>
            </w:tcBorders>
            <w:shd w:val="clear" w:color="auto" w:fill="auto"/>
            <w:vAlign w:val="center"/>
            <w:hideMark/>
          </w:tcPr>
          <w:p w14:paraId="13D176DE"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LACTULOSE 667MG/ML XAROPE 120 ML, SABOR AMEIXA</w:t>
            </w:r>
          </w:p>
        </w:tc>
        <w:tc>
          <w:tcPr>
            <w:tcW w:w="863" w:type="dxa"/>
            <w:tcBorders>
              <w:top w:val="nil"/>
              <w:left w:val="nil"/>
              <w:bottom w:val="single" w:sz="4" w:space="0" w:color="auto"/>
              <w:right w:val="single" w:sz="4" w:space="0" w:color="auto"/>
            </w:tcBorders>
            <w:shd w:val="clear" w:color="auto" w:fill="auto"/>
            <w:vAlign w:val="center"/>
            <w:hideMark/>
          </w:tcPr>
          <w:p w14:paraId="65C9EBD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E69F5C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1207404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w:t>
            </w:r>
          </w:p>
        </w:tc>
        <w:tc>
          <w:tcPr>
            <w:tcW w:w="1010" w:type="dxa"/>
            <w:tcBorders>
              <w:top w:val="nil"/>
              <w:left w:val="nil"/>
              <w:bottom w:val="single" w:sz="4" w:space="0" w:color="auto"/>
              <w:right w:val="single" w:sz="4" w:space="0" w:color="auto"/>
            </w:tcBorders>
            <w:shd w:val="clear" w:color="auto" w:fill="auto"/>
            <w:noWrap/>
            <w:vAlign w:val="center"/>
            <w:hideMark/>
          </w:tcPr>
          <w:p w14:paraId="3B3A450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R$ 56,00</w:t>
            </w:r>
          </w:p>
        </w:tc>
        <w:tc>
          <w:tcPr>
            <w:tcW w:w="1760" w:type="dxa"/>
            <w:tcBorders>
              <w:top w:val="nil"/>
              <w:left w:val="nil"/>
              <w:bottom w:val="single" w:sz="4" w:space="0" w:color="auto"/>
              <w:right w:val="single" w:sz="4" w:space="0" w:color="auto"/>
            </w:tcBorders>
            <w:shd w:val="clear" w:color="auto" w:fill="auto"/>
            <w:noWrap/>
            <w:vAlign w:val="center"/>
            <w:hideMark/>
          </w:tcPr>
          <w:p w14:paraId="4576F7D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R$ 84.000,00</w:t>
            </w:r>
          </w:p>
        </w:tc>
      </w:tr>
      <w:tr w:rsidR="00DE1BB2" w:rsidRPr="00DE1BB2" w14:paraId="23657A2F" w14:textId="77777777" w:rsidTr="00EB6184">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6A49E2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129</w:t>
            </w:r>
          </w:p>
        </w:tc>
        <w:tc>
          <w:tcPr>
            <w:tcW w:w="952" w:type="dxa"/>
            <w:tcBorders>
              <w:top w:val="nil"/>
              <w:left w:val="nil"/>
              <w:bottom w:val="single" w:sz="4" w:space="0" w:color="auto"/>
              <w:right w:val="single" w:sz="4" w:space="0" w:color="auto"/>
            </w:tcBorders>
            <w:shd w:val="clear" w:color="auto" w:fill="auto"/>
            <w:noWrap/>
            <w:vAlign w:val="center"/>
            <w:hideMark/>
          </w:tcPr>
          <w:p w14:paraId="345481B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433280</w:t>
            </w:r>
          </w:p>
        </w:tc>
        <w:tc>
          <w:tcPr>
            <w:tcW w:w="2341" w:type="dxa"/>
            <w:tcBorders>
              <w:top w:val="nil"/>
              <w:left w:val="nil"/>
              <w:bottom w:val="single" w:sz="4" w:space="0" w:color="auto"/>
              <w:right w:val="single" w:sz="4" w:space="0" w:color="auto"/>
            </w:tcBorders>
            <w:shd w:val="clear" w:color="auto" w:fill="auto"/>
            <w:vAlign w:val="center"/>
            <w:hideMark/>
          </w:tcPr>
          <w:p w14:paraId="2901CD8F"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LEVODOPA + BENSERAZIDA 100 MG + 25MG</w:t>
            </w:r>
          </w:p>
        </w:tc>
        <w:tc>
          <w:tcPr>
            <w:tcW w:w="863" w:type="dxa"/>
            <w:tcBorders>
              <w:top w:val="nil"/>
              <w:left w:val="nil"/>
              <w:bottom w:val="single" w:sz="4" w:space="0" w:color="auto"/>
              <w:right w:val="single" w:sz="4" w:space="0" w:color="auto"/>
            </w:tcBorders>
            <w:shd w:val="clear" w:color="auto" w:fill="auto"/>
            <w:vAlign w:val="center"/>
            <w:hideMark/>
          </w:tcPr>
          <w:p w14:paraId="4537ACA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03E699D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0A8C8E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70</w:t>
            </w:r>
          </w:p>
        </w:tc>
        <w:tc>
          <w:tcPr>
            <w:tcW w:w="1010" w:type="dxa"/>
            <w:tcBorders>
              <w:top w:val="nil"/>
              <w:left w:val="nil"/>
              <w:bottom w:val="single" w:sz="4" w:space="0" w:color="auto"/>
              <w:right w:val="single" w:sz="4" w:space="0" w:color="auto"/>
            </w:tcBorders>
            <w:shd w:val="clear" w:color="auto" w:fill="auto"/>
            <w:noWrap/>
            <w:vAlign w:val="center"/>
            <w:hideMark/>
          </w:tcPr>
          <w:p w14:paraId="262F890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R$ 55,32</w:t>
            </w:r>
          </w:p>
        </w:tc>
        <w:tc>
          <w:tcPr>
            <w:tcW w:w="1760" w:type="dxa"/>
            <w:tcBorders>
              <w:top w:val="nil"/>
              <w:left w:val="nil"/>
              <w:bottom w:val="single" w:sz="4" w:space="0" w:color="auto"/>
              <w:right w:val="single" w:sz="4" w:space="0" w:color="auto"/>
            </w:tcBorders>
            <w:shd w:val="clear" w:color="auto" w:fill="auto"/>
            <w:noWrap/>
            <w:vAlign w:val="center"/>
            <w:hideMark/>
          </w:tcPr>
          <w:p w14:paraId="08A7AB5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R$ 3.872,40</w:t>
            </w:r>
          </w:p>
        </w:tc>
      </w:tr>
      <w:tr w:rsidR="00DE1BB2" w:rsidRPr="00DE1BB2" w14:paraId="18509620" w14:textId="77777777" w:rsidTr="00EB6184">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70D126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130</w:t>
            </w:r>
          </w:p>
        </w:tc>
        <w:tc>
          <w:tcPr>
            <w:tcW w:w="952" w:type="dxa"/>
            <w:tcBorders>
              <w:top w:val="nil"/>
              <w:left w:val="nil"/>
              <w:bottom w:val="single" w:sz="4" w:space="0" w:color="auto"/>
              <w:right w:val="single" w:sz="4" w:space="0" w:color="auto"/>
            </w:tcBorders>
            <w:shd w:val="clear" w:color="auto" w:fill="auto"/>
            <w:noWrap/>
            <w:vAlign w:val="center"/>
            <w:hideMark/>
          </w:tcPr>
          <w:p w14:paraId="1B889FA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270126</w:t>
            </w:r>
          </w:p>
        </w:tc>
        <w:tc>
          <w:tcPr>
            <w:tcW w:w="2341" w:type="dxa"/>
            <w:tcBorders>
              <w:top w:val="nil"/>
              <w:left w:val="nil"/>
              <w:bottom w:val="single" w:sz="4" w:space="0" w:color="auto"/>
              <w:right w:val="single" w:sz="4" w:space="0" w:color="auto"/>
            </w:tcBorders>
            <w:shd w:val="clear" w:color="auto" w:fill="auto"/>
            <w:vAlign w:val="center"/>
            <w:hideMark/>
          </w:tcPr>
          <w:p w14:paraId="6361FBD8"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LEVODOPA + BENSERAZIDA 200 MG + 50MG</w:t>
            </w:r>
          </w:p>
        </w:tc>
        <w:tc>
          <w:tcPr>
            <w:tcW w:w="863" w:type="dxa"/>
            <w:tcBorders>
              <w:top w:val="nil"/>
              <w:left w:val="nil"/>
              <w:bottom w:val="single" w:sz="4" w:space="0" w:color="auto"/>
              <w:right w:val="single" w:sz="4" w:space="0" w:color="auto"/>
            </w:tcBorders>
            <w:shd w:val="clear" w:color="auto" w:fill="auto"/>
            <w:vAlign w:val="center"/>
            <w:hideMark/>
          </w:tcPr>
          <w:p w14:paraId="41078B6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597C950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B6E5C3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70</w:t>
            </w:r>
          </w:p>
        </w:tc>
        <w:tc>
          <w:tcPr>
            <w:tcW w:w="1010" w:type="dxa"/>
            <w:tcBorders>
              <w:top w:val="nil"/>
              <w:left w:val="nil"/>
              <w:bottom w:val="single" w:sz="4" w:space="0" w:color="auto"/>
              <w:right w:val="single" w:sz="4" w:space="0" w:color="auto"/>
            </w:tcBorders>
            <w:shd w:val="clear" w:color="auto" w:fill="auto"/>
            <w:noWrap/>
            <w:vAlign w:val="center"/>
            <w:hideMark/>
          </w:tcPr>
          <w:p w14:paraId="73D3F9E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R$ 95,53</w:t>
            </w:r>
          </w:p>
        </w:tc>
        <w:tc>
          <w:tcPr>
            <w:tcW w:w="1760" w:type="dxa"/>
            <w:tcBorders>
              <w:top w:val="nil"/>
              <w:left w:val="nil"/>
              <w:bottom w:val="single" w:sz="4" w:space="0" w:color="auto"/>
              <w:right w:val="single" w:sz="4" w:space="0" w:color="auto"/>
            </w:tcBorders>
            <w:shd w:val="clear" w:color="auto" w:fill="auto"/>
            <w:noWrap/>
            <w:vAlign w:val="center"/>
            <w:hideMark/>
          </w:tcPr>
          <w:p w14:paraId="2625EF0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R$ 6.687,10</w:t>
            </w:r>
          </w:p>
        </w:tc>
      </w:tr>
      <w:tr w:rsidR="00DE1BB2" w:rsidRPr="00DE1BB2" w14:paraId="63DBF174" w14:textId="77777777" w:rsidTr="00EB6184">
        <w:trPr>
          <w:trHeight w:val="7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BF94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131</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08B706B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270129</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14:paraId="70895FDD"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LEVODOPA + CARBIDOPA 200MG + 50MG</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612F82C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76B87F2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1EF3E9B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14:paraId="0E5A01C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R$ 3,13</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2E03D3A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R$ 6.260,00</w:t>
            </w:r>
          </w:p>
        </w:tc>
      </w:tr>
      <w:tr w:rsidR="00DE1BB2" w:rsidRPr="00DE1BB2" w14:paraId="3EE61775" w14:textId="77777777" w:rsidTr="00EB6184">
        <w:trPr>
          <w:trHeight w:val="15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7CAE10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132</w:t>
            </w:r>
          </w:p>
        </w:tc>
        <w:tc>
          <w:tcPr>
            <w:tcW w:w="952" w:type="dxa"/>
            <w:tcBorders>
              <w:top w:val="nil"/>
              <w:left w:val="nil"/>
              <w:bottom w:val="single" w:sz="4" w:space="0" w:color="auto"/>
              <w:right w:val="single" w:sz="4" w:space="0" w:color="auto"/>
            </w:tcBorders>
            <w:shd w:val="clear" w:color="auto" w:fill="auto"/>
            <w:noWrap/>
            <w:vAlign w:val="center"/>
            <w:hideMark/>
          </w:tcPr>
          <w:p w14:paraId="0D27CD5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270130</w:t>
            </w:r>
          </w:p>
        </w:tc>
        <w:tc>
          <w:tcPr>
            <w:tcW w:w="2341" w:type="dxa"/>
            <w:tcBorders>
              <w:top w:val="nil"/>
              <w:left w:val="nil"/>
              <w:bottom w:val="single" w:sz="4" w:space="0" w:color="auto"/>
              <w:right w:val="single" w:sz="4" w:space="0" w:color="auto"/>
            </w:tcBorders>
            <w:shd w:val="clear" w:color="auto" w:fill="auto"/>
            <w:vAlign w:val="center"/>
            <w:hideMark/>
          </w:tcPr>
          <w:p w14:paraId="4AFD6FDA"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LEVODOPA COMPOSIÇÃO: ASSOCIADO À CARBIDOPA DOSAGEM: 250MG + 25MG</w:t>
            </w:r>
          </w:p>
        </w:tc>
        <w:tc>
          <w:tcPr>
            <w:tcW w:w="863" w:type="dxa"/>
            <w:tcBorders>
              <w:top w:val="nil"/>
              <w:left w:val="nil"/>
              <w:bottom w:val="single" w:sz="4" w:space="0" w:color="auto"/>
              <w:right w:val="single" w:sz="4" w:space="0" w:color="auto"/>
            </w:tcBorders>
            <w:shd w:val="clear" w:color="auto" w:fill="auto"/>
            <w:vAlign w:val="center"/>
            <w:hideMark/>
          </w:tcPr>
          <w:p w14:paraId="77B8D19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084D6E1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D843E5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70</w:t>
            </w:r>
          </w:p>
        </w:tc>
        <w:tc>
          <w:tcPr>
            <w:tcW w:w="1010" w:type="dxa"/>
            <w:tcBorders>
              <w:top w:val="nil"/>
              <w:left w:val="nil"/>
              <w:bottom w:val="single" w:sz="4" w:space="0" w:color="auto"/>
              <w:right w:val="single" w:sz="4" w:space="0" w:color="auto"/>
            </w:tcBorders>
            <w:shd w:val="clear" w:color="auto" w:fill="auto"/>
            <w:noWrap/>
            <w:vAlign w:val="center"/>
            <w:hideMark/>
          </w:tcPr>
          <w:p w14:paraId="75588A5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R$ 37,99</w:t>
            </w:r>
          </w:p>
        </w:tc>
        <w:tc>
          <w:tcPr>
            <w:tcW w:w="1760" w:type="dxa"/>
            <w:tcBorders>
              <w:top w:val="nil"/>
              <w:left w:val="nil"/>
              <w:bottom w:val="single" w:sz="4" w:space="0" w:color="auto"/>
              <w:right w:val="single" w:sz="4" w:space="0" w:color="auto"/>
            </w:tcBorders>
            <w:shd w:val="clear" w:color="auto" w:fill="auto"/>
            <w:noWrap/>
            <w:vAlign w:val="center"/>
            <w:hideMark/>
          </w:tcPr>
          <w:p w14:paraId="60BFF34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R$ 2.659,30</w:t>
            </w:r>
          </w:p>
        </w:tc>
      </w:tr>
      <w:tr w:rsidR="00DE1BB2" w:rsidRPr="00DE1BB2" w14:paraId="1F926596"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C1EC3B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133</w:t>
            </w:r>
          </w:p>
        </w:tc>
        <w:tc>
          <w:tcPr>
            <w:tcW w:w="952" w:type="dxa"/>
            <w:tcBorders>
              <w:top w:val="nil"/>
              <w:left w:val="nil"/>
              <w:bottom w:val="single" w:sz="4" w:space="0" w:color="auto"/>
              <w:right w:val="single" w:sz="4" w:space="0" w:color="auto"/>
            </w:tcBorders>
            <w:shd w:val="clear" w:color="auto" w:fill="auto"/>
            <w:noWrap/>
            <w:vAlign w:val="center"/>
            <w:hideMark/>
          </w:tcPr>
          <w:p w14:paraId="6346FFA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305270</w:t>
            </w:r>
          </w:p>
        </w:tc>
        <w:tc>
          <w:tcPr>
            <w:tcW w:w="2341" w:type="dxa"/>
            <w:tcBorders>
              <w:top w:val="nil"/>
              <w:left w:val="nil"/>
              <w:bottom w:val="single" w:sz="4" w:space="0" w:color="auto"/>
              <w:right w:val="single" w:sz="4" w:space="0" w:color="auto"/>
            </w:tcBorders>
            <w:shd w:val="clear" w:color="auto" w:fill="auto"/>
            <w:vAlign w:val="center"/>
            <w:hideMark/>
          </w:tcPr>
          <w:p w14:paraId="35CA57AD"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LEVOFLOXACINO 500MG</w:t>
            </w:r>
          </w:p>
        </w:tc>
        <w:tc>
          <w:tcPr>
            <w:tcW w:w="863" w:type="dxa"/>
            <w:tcBorders>
              <w:top w:val="nil"/>
              <w:left w:val="nil"/>
              <w:bottom w:val="single" w:sz="4" w:space="0" w:color="auto"/>
              <w:right w:val="single" w:sz="4" w:space="0" w:color="auto"/>
            </w:tcBorders>
            <w:shd w:val="clear" w:color="auto" w:fill="auto"/>
            <w:vAlign w:val="center"/>
            <w:hideMark/>
          </w:tcPr>
          <w:p w14:paraId="2E924F8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w:t>
            </w:r>
          </w:p>
        </w:tc>
        <w:tc>
          <w:tcPr>
            <w:tcW w:w="1463" w:type="dxa"/>
            <w:tcBorders>
              <w:top w:val="nil"/>
              <w:left w:val="nil"/>
              <w:bottom w:val="single" w:sz="4" w:space="0" w:color="auto"/>
              <w:right w:val="single" w:sz="4" w:space="0" w:color="auto"/>
            </w:tcBorders>
            <w:shd w:val="clear" w:color="auto" w:fill="auto"/>
            <w:vAlign w:val="center"/>
            <w:hideMark/>
          </w:tcPr>
          <w:p w14:paraId="3E02CDE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CA2168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010" w:type="dxa"/>
            <w:tcBorders>
              <w:top w:val="nil"/>
              <w:left w:val="nil"/>
              <w:bottom w:val="single" w:sz="4" w:space="0" w:color="auto"/>
              <w:right w:val="single" w:sz="4" w:space="0" w:color="auto"/>
            </w:tcBorders>
            <w:shd w:val="clear" w:color="auto" w:fill="auto"/>
            <w:noWrap/>
            <w:vAlign w:val="center"/>
            <w:hideMark/>
          </w:tcPr>
          <w:p w14:paraId="4146D2F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R$ 148,04</w:t>
            </w:r>
          </w:p>
        </w:tc>
        <w:tc>
          <w:tcPr>
            <w:tcW w:w="1760" w:type="dxa"/>
            <w:tcBorders>
              <w:top w:val="nil"/>
              <w:left w:val="nil"/>
              <w:bottom w:val="single" w:sz="4" w:space="0" w:color="auto"/>
              <w:right w:val="single" w:sz="4" w:space="0" w:color="auto"/>
            </w:tcBorders>
            <w:shd w:val="clear" w:color="auto" w:fill="auto"/>
            <w:noWrap/>
            <w:vAlign w:val="center"/>
            <w:hideMark/>
          </w:tcPr>
          <w:p w14:paraId="5518481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R$ 296.080,00</w:t>
            </w:r>
          </w:p>
        </w:tc>
      </w:tr>
      <w:tr w:rsidR="00DE1BB2" w:rsidRPr="00DE1BB2" w14:paraId="51DF1AA9"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E4FED0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134</w:t>
            </w:r>
          </w:p>
        </w:tc>
        <w:tc>
          <w:tcPr>
            <w:tcW w:w="952" w:type="dxa"/>
            <w:tcBorders>
              <w:top w:val="nil"/>
              <w:left w:val="nil"/>
              <w:bottom w:val="single" w:sz="4" w:space="0" w:color="auto"/>
              <w:right w:val="single" w:sz="4" w:space="0" w:color="auto"/>
            </w:tcBorders>
            <w:shd w:val="clear" w:color="auto" w:fill="auto"/>
            <w:noWrap/>
            <w:vAlign w:val="center"/>
            <w:hideMark/>
          </w:tcPr>
          <w:p w14:paraId="6B46097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268129</w:t>
            </w:r>
          </w:p>
        </w:tc>
        <w:tc>
          <w:tcPr>
            <w:tcW w:w="2341" w:type="dxa"/>
            <w:tcBorders>
              <w:top w:val="nil"/>
              <w:left w:val="nil"/>
              <w:bottom w:val="single" w:sz="4" w:space="0" w:color="auto"/>
              <w:right w:val="single" w:sz="4" w:space="0" w:color="auto"/>
            </w:tcBorders>
            <w:shd w:val="clear" w:color="auto" w:fill="auto"/>
            <w:vAlign w:val="center"/>
            <w:hideMark/>
          </w:tcPr>
          <w:p w14:paraId="78E57909"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LEVOMEPROMAZINA 100MG</w:t>
            </w:r>
          </w:p>
        </w:tc>
        <w:tc>
          <w:tcPr>
            <w:tcW w:w="863" w:type="dxa"/>
            <w:tcBorders>
              <w:top w:val="nil"/>
              <w:left w:val="nil"/>
              <w:bottom w:val="single" w:sz="4" w:space="0" w:color="auto"/>
              <w:right w:val="single" w:sz="4" w:space="0" w:color="auto"/>
            </w:tcBorders>
            <w:shd w:val="clear" w:color="auto" w:fill="auto"/>
            <w:vAlign w:val="center"/>
            <w:hideMark/>
          </w:tcPr>
          <w:p w14:paraId="16613CA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2B60287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2FDECC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150.000</w:t>
            </w:r>
          </w:p>
        </w:tc>
        <w:tc>
          <w:tcPr>
            <w:tcW w:w="1010" w:type="dxa"/>
            <w:tcBorders>
              <w:top w:val="nil"/>
              <w:left w:val="nil"/>
              <w:bottom w:val="single" w:sz="4" w:space="0" w:color="auto"/>
              <w:right w:val="single" w:sz="4" w:space="0" w:color="auto"/>
            </w:tcBorders>
            <w:shd w:val="clear" w:color="auto" w:fill="auto"/>
            <w:noWrap/>
            <w:vAlign w:val="center"/>
            <w:hideMark/>
          </w:tcPr>
          <w:p w14:paraId="0271259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R$ 0,74</w:t>
            </w:r>
          </w:p>
        </w:tc>
        <w:tc>
          <w:tcPr>
            <w:tcW w:w="1760" w:type="dxa"/>
            <w:tcBorders>
              <w:top w:val="nil"/>
              <w:left w:val="nil"/>
              <w:bottom w:val="single" w:sz="4" w:space="0" w:color="auto"/>
              <w:right w:val="single" w:sz="4" w:space="0" w:color="auto"/>
            </w:tcBorders>
            <w:shd w:val="clear" w:color="auto" w:fill="auto"/>
            <w:noWrap/>
            <w:vAlign w:val="center"/>
            <w:hideMark/>
          </w:tcPr>
          <w:p w14:paraId="49BC24D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R$ 111.000,00</w:t>
            </w:r>
          </w:p>
        </w:tc>
      </w:tr>
      <w:tr w:rsidR="00DE1BB2" w:rsidRPr="00DE1BB2" w14:paraId="3DB5C3CD"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70EB73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135</w:t>
            </w:r>
          </w:p>
        </w:tc>
        <w:tc>
          <w:tcPr>
            <w:tcW w:w="952" w:type="dxa"/>
            <w:tcBorders>
              <w:top w:val="nil"/>
              <w:left w:val="nil"/>
              <w:bottom w:val="single" w:sz="4" w:space="0" w:color="auto"/>
              <w:right w:val="single" w:sz="4" w:space="0" w:color="auto"/>
            </w:tcBorders>
            <w:shd w:val="clear" w:color="auto" w:fill="auto"/>
            <w:noWrap/>
            <w:vAlign w:val="center"/>
            <w:hideMark/>
          </w:tcPr>
          <w:p w14:paraId="0A97691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268128</w:t>
            </w:r>
          </w:p>
        </w:tc>
        <w:tc>
          <w:tcPr>
            <w:tcW w:w="2341" w:type="dxa"/>
            <w:tcBorders>
              <w:top w:val="nil"/>
              <w:left w:val="nil"/>
              <w:bottom w:val="single" w:sz="4" w:space="0" w:color="auto"/>
              <w:right w:val="single" w:sz="4" w:space="0" w:color="auto"/>
            </w:tcBorders>
            <w:shd w:val="clear" w:color="auto" w:fill="auto"/>
            <w:vAlign w:val="center"/>
            <w:hideMark/>
          </w:tcPr>
          <w:p w14:paraId="6DA73C25"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LEVOMEPROMAZINA 25MG </w:t>
            </w:r>
          </w:p>
        </w:tc>
        <w:tc>
          <w:tcPr>
            <w:tcW w:w="863" w:type="dxa"/>
            <w:tcBorders>
              <w:top w:val="nil"/>
              <w:left w:val="nil"/>
              <w:bottom w:val="single" w:sz="4" w:space="0" w:color="auto"/>
              <w:right w:val="single" w:sz="4" w:space="0" w:color="auto"/>
            </w:tcBorders>
            <w:shd w:val="clear" w:color="auto" w:fill="auto"/>
            <w:vAlign w:val="center"/>
            <w:hideMark/>
          </w:tcPr>
          <w:p w14:paraId="43BB386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06F7CB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500F71C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100.000</w:t>
            </w:r>
          </w:p>
        </w:tc>
        <w:tc>
          <w:tcPr>
            <w:tcW w:w="1010" w:type="dxa"/>
            <w:tcBorders>
              <w:top w:val="nil"/>
              <w:left w:val="nil"/>
              <w:bottom w:val="single" w:sz="4" w:space="0" w:color="auto"/>
              <w:right w:val="single" w:sz="4" w:space="0" w:color="auto"/>
            </w:tcBorders>
            <w:shd w:val="clear" w:color="auto" w:fill="auto"/>
            <w:noWrap/>
            <w:vAlign w:val="center"/>
            <w:hideMark/>
          </w:tcPr>
          <w:p w14:paraId="7B8C090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R$ 0,54</w:t>
            </w:r>
          </w:p>
        </w:tc>
        <w:tc>
          <w:tcPr>
            <w:tcW w:w="1760" w:type="dxa"/>
            <w:tcBorders>
              <w:top w:val="nil"/>
              <w:left w:val="nil"/>
              <w:bottom w:val="single" w:sz="4" w:space="0" w:color="auto"/>
              <w:right w:val="single" w:sz="4" w:space="0" w:color="auto"/>
            </w:tcBorders>
            <w:shd w:val="clear" w:color="auto" w:fill="auto"/>
            <w:noWrap/>
            <w:vAlign w:val="center"/>
            <w:hideMark/>
          </w:tcPr>
          <w:p w14:paraId="46441A6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R$ 54.000,00</w:t>
            </w:r>
          </w:p>
        </w:tc>
      </w:tr>
      <w:tr w:rsidR="00DE1BB2" w:rsidRPr="00DE1BB2" w14:paraId="51836371" w14:textId="77777777" w:rsidTr="00EB6184">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12555E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136</w:t>
            </w:r>
          </w:p>
        </w:tc>
        <w:tc>
          <w:tcPr>
            <w:tcW w:w="952" w:type="dxa"/>
            <w:tcBorders>
              <w:top w:val="nil"/>
              <w:left w:val="nil"/>
              <w:bottom w:val="single" w:sz="4" w:space="0" w:color="auto"/>
              <w:right w:val="single" w:sz="4" w:space="0" w:color="auto"/>
            </w:tcBorders>
            <w:shd w:val="clear" w:color="auto" w:fill="auto"/>
            <w:noWrap/>
            <w:vAlign w:val="center"/>
            <w:hideMark/>
          </w:tcPr>
          <w:p w14:paraId="105D753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268130</w:t>
            </w:r>
          </w:p>
        </w:tc>
        <w:tc>
          <w:tcPr>
            <w:tcW w:w="2341" w:type="dxa"/>
            <w:tcBorders>
              <w:top w:val="nil"/>
              <w:left w:val="nil"/>
              <w:bottom w:val="single" w:sz="4" w:space="0" w:color="auto"/>
              <w:right w:val="single" w:sz="4" w:space="0" w:color="auto"/>
            </w:tcBorders>
            <w:shd w:val="clear" w:color="auto" w:fill="auto"/>
            <w:vAlign w:val="center"/>
            <w:hideMark/>
          </w:tcPr>
          <w:p w14:paraId="6C672B01"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LEVOMEPROMAZINA 40MG SOLUÇÃO ORAL 20ML</w:t>
            </w:r>
          </w:p>
        </w:tc>
        <w:tc>
          <w:tcPr>
            <w:tcW w:w="863" w:type="dxa"/>
            <w:tcBorders>
              <w:top w:val="nil"/>
              <w:left w:val="nil"/>
              <w:bottom w:val="single" w:sz="4" w:space="0" w:color="auto"/>
              <w:right w:val="single" w:sz="4" w:space="0" w:color="auto"/>
            </w:tcBorders>
            <w:shd w:val="clear" w:color="auto" w:fill="auto"/>
            <w:vAlign w:val="center"/>
            <w:hideMark/>
          </w:tcPr>
          <w:p w14:paraId="4CE9B12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3C3DD0B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2A7C515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hideMark/>
          </w:tcPr>
          <w:p w14:paraId="7E489F0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R$ 11,84</w:t>
            </w:r>
          </w:p>
        </w:tc>
        <w:tc>
          <w:tcPr>
            <w:tcW w:w="1760" w:type="dxa"/>
            <w:tcBorders>
              <w:top w:val="nil"/>
              <w:left w:val="nil"/>
              <w:bottom w:val="single" w:sz="4" w:space="0" w:color="auto"/>
              <w:right w:val="single" w:sz="4" w:space="0" w:color="auto"/>
            </w:tcBorders>
            <w:shd w:val="clear" w:color="auto" w:fill="auto"/>
            <w:noWrap/>
            <w:vAlign w:val="center"/>
            <w:hideMark/>
          </w:tcPr>
          <w:p w14:paraId="4309295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R$ 11.840,00</w:t>
            </w:r>
          </w:p>
        </w:tc>
      </w:tr>
      <w:tr w:rsidR="00DE1BB2" w:rsidRPr="00DE1BB2" w14:paraId="3D803390"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88ABD6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137</w:t>
            </w:r>
          </w:p>
        </w:tc>
        <w:tc>
          <w:tcPr>
            <w:tcW w:w="952" w:type="dxa"/>
            <w:tcBorders>
              <w:top w:val="nil"/>
              <w:left w:val="nil"/>
              <w:bottom w:val="single" w:sz="4" w:space="0" w:color="auto"/>
              <w:right w:val="single" w:sz="4" w:space="0" w:color="auto"/>
            </w:tcBorders>
            <w:shd w:val="clear" w:color="auto" w:fill="auto"/>
            <w:noWrap/>
            <w:vAlign w:val="center"/>
            <w:hideMark/>
          </w:tcPr>
          <w:p w14:paraId="3D9183C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268125</w:t>
            </w:r>
          </w:p>
        </w:tc>
        <w:tc>
          <w:tcPr>
            <w:tcW w:w="2341" w:type="dxa"/>
            <w:tcBorders>
              <w:top w:val="nil"/>
              <w:left w:val="nil"/>
              <w:bottom w:val="single" w:sz="4" w:space="0" w:color="auto"/>
              <w:right w:val="single" w:sz="4" w:space="0" w:color="auto"/>
            </w:tcBorders>
            <w:shd w:val="clear" w:color="auto" w:fill="auto"/>
            <w:vAlign w:val="center"/>
            <w:hideMark/>
          </w:tcPr>
          <w:p w14:paraId="1278E480"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LEVOTIROXINA SÓDICA 100 MCG </w:t>
            </w:r>
          </w:p>
        </w:tc>
        <w:tc>
          <w:tcPr>
            <w:tcW w:w="863" w:type="dxa"/>
            <w:tcBorders>
              <w:top w:val="nil"/>
              <w:left w:val="nil"/>
              <w:bottom w:val="single" w:sz="4" w:space="0" w:color="auto"/>
              <w:right w:val="single" w:sz="4" w:space="0" w:color="auto"/>
            </w:tcBorders>
            <w:shd w:val="clear" w:color="auto" w:fill="auto"/>
            <w:vAlign w:val="center"/>
            <w:hideMark/>
          </w:tcPr>
          <w:p w14:paraId="42E2C45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1463" w:type="dxa"/>
            <w:tcBorders>
              <w:top w:val="nil"/>
              <w:left w:val="nil"/>
              <w:bottom w:val="single" w:sz="4" w:space="0" w:color="auto"/>
              <w:right w:val="single" w:sz="4" w:space="0" w:color="auto"/>
            </w:tcBorders>
            <w:shd w:val="clear" w:color="auto" w:fill="auto"/>
            <w:vAlign w:val="center"/>
            <w:hideMark/>
          </w:tcPr>
          <w:p w14:paraId="1093F0A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6846B2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w:t>
            </w:r>
          </w:p>
        </w:tc>
        <w:tc>
          <w:tcPr>
            <w:tcW w:w="1010" w:type="dxa"/>
            <w:tcBorders>
              <w:top w:val="nil"/>
              <w:left w:val="nil"/>
              <w:bottom w:val="single" w:sz="4" w:space="0" w:color="auto"/>
              <w:right w:val="single" w:sz="4" w:space="0" w:color="auto"/>
            </w:tcBorders>
            <w:shd w:val="clear" w:color="auto" w:fill="auto"/>
            <w:noWrap/>
            <w:vAlign w:val="center"/>
            <w:hideMark/>
          </w:tcPr>
          <w:p w14:paraId="7110406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R$ 38,78</w:t>
            </w:r>
          </w:p>
        </w:tc>
        <w:tc>
          <w:tcPr>
            <w:tcW w:w="1760" w:type="dxa"/>
            <w:tcBorders>
              <w:top w:val="nil"/>
              <w:left w:val="nil"/>
              <w:bottom w:val="single" w:sz="4" w:space="0" w:color="auto"/>
              <w:right w:val="single" w:sz="4" w:space="0" w:color="auto"/>
            </w:tcBorders>
            <w:shd w:val="clear" w:color="auto" w:fill="auto"/>
            <w:noWrap/>
            <w:vAlign w:val="center"/>
            <w:hideMark/>
          </w:tcPr>
          <w:p w14:paraId="1783FCA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R$ 775,60</w:t>
            </w:r>
          </w:p>
        </w:tc>
      </w:tr>
      <w:tr w:rsidR="00DE1BB2" w:rsidRPr="00DE1BB2" w14:paraId="79E436FE"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A46EB2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138</w:t>
            </w:r>
          </w:p>
        </w:tc>
        <w:tc>
          <w:tcPr>
            <w:tcW w:w="952" w:type="dxa"/>
            <w:tcBorders>
              <w:top w:val="nil"/>
              <w:left w:val="nil"/>
              <w:bottom w:val="single" w:sz="4" w:space="0" w:color="auto"/>
              <w:right w:val="single" w:sz="4" w:space="0" w:color="auto"/>
            </w:tcBorders>
            <w:shd w:val="clear" w:color="auto" w:fill="auto"/>
            <w:noWrap/>
            <w:vAlign w:val="center"/>
            <w:hideMark/>
          </w:tcPr>
          <w:p w14:paraId="0DB95C0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268124</w:t>
            </w:r>
          </w:p>
        </w:tc>
        <w:tc>
          <w:tcPr>
            <w:tcW w:w="2341" w:type="dxa"/>
            <w:tcBorders>
              <w:top w:val="nil"/>
              <w:left w:val="nil"/>
              <w:bottom w:val="single" w:sz="4" w:space="0" w:color="auto"/>
              <w:right w:val="single" w:sz="4" w:space="0" w:color="auto"/>
            </w:tcBorders>
            <w:shd w:val="clear" w:color="auto" w:fill="auto"/>
            <w:vAlign w:val="center"/>
            <w:hideMark/>
          </w:tcPr>
          <w:p w14:paraId="1B0CD01D"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LEVOTIROXINA SÓDICA 25 MCG</w:t>
            </w:r>
          </w:p>
        </w:tc>
        <w:tc>
          <w:tcPr>
            <w:tcW w:w="863" w:type="dxa"/>
            <w:tcBorders>
              <w:top w:val="nil"/>
              <w:left w:val="nil"/>
              <w:bottom w:val="single" w:sz="4" w:space="0" w:color="auto"/>
              <w:right w:val="single" w:sz="4" w:space="0" w:color="auto"/>
            </w:tcBorders>
            <w:shd w:val="clear" w:color="auto" w:fill="auto"/>
            <w:vAlign w:val="center"/>
            <w:hideMark/>
          </w:tcPr>
          <w:p w14:paraId="5598B24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1463" w:type="dxa"/>
            <w:tcBorders>
              <w:top w:val="nil"/>
              <w:left w:val="nil"/>
              <w:bottom w:val="single" w:sz="4" w:space="0" w:color="auto"/>
              <w:right w:val="single" w:sz="4" w:space="0" w:color="auto"/>
            </w:tcBorders>
            <w:shd w:val="clear" w:color="auto" w:fill="auto"/>
            <w:vAlign w:val="center"/>
            <w:hideMark/>
          </w:tcPr>
          <w:p w14:paraId="5DFBAA5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AC31BC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w:t>
            </w:r>
          </w:p>
        </w:tc>
        <w:tc>
          <w:tcPr>
            <w:tcW w:w="1010" w:type="dxa"/>
            <w:tcBorders>
              <w:top w:val="nil"/>
              <w:left w:val="nil"/>
              <w:bottom w:val="single" w:sz="4" w:space="0" w:color="auto"/>
              <w:right w:val="single" w:sz="4" w:space="0" w:color="auto"/>
            </w:tcBorders>
            <w:shd w:val="clear" w:color="auto" w:fill="auto"/>
            <w:noWrap/>
            <w:vAlign w:val="center"/>
            <w:hideMark/>
          </w:tcPr>
          <w:p w14:paraId="4A0CABE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R$ 27,86</w:t>
            </w:r>
          </w:p>
        </w:tc>
        <w:tc>
          <w:tcPr>
            <w:tcW w:w="1760" w:type="dxa"/>
            <w:tcBorders>
              <w:top w:val="nil"/>
              <w:left w:val="nil"/>
              <w:bottom w:val="single" w:sz="4" w:space="0" w:color="auto"/>
              <w:right w:val="single" w:sz="4" w:space="0" w:color="auto"/>
            </w:tcBorders>
            <w:shd w:val="clear" w:color="auto" w:fill="auto"/>
            <w:noWrap/>
            <w:vAlign w:val="center"/>
            <w:hideMark/>
          </w:tcPr>
          <w:p w14:paraId="632ABEB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R$ 557,20</w:t>
            </w:r>
          </w:p>
        </w:tc>
      </w:tr>
      <w:tr w:rsidR="00DE1BB2" w:rsidRPr="00DE1BB2" w14:paraId="39AA438C" w14:textId="77777777" w:rsidTr="00EB6184">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31EA26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139</w:t>
            </w:r>
          </w:p>
        </w:tc>
        <w:tc>
          <w:tcPr>
            <w:tcW w:w="952" w:type="dxa"/>
            <w:tcBorders>
              <w:top w:val="nil"/>
              <w:left w:val="nil"/>
              <w:bottom w:val="single" w:sz="4" w:space="0" w:color="auto"/>
              <w:right w:val="single" w:sz="4" w:space="0" w:color="auto"/>
            </w:tcBorders>
            <w:shd w:val="clear" w:color="auto" w:fill="auto"/>
            <w:noWrap/>
            <w:vAlign w:val="center"/>
            <w:hideMark/>
          </w:tcPr>
          <w:p w14:paraId="094984F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269846</w:t>
            </w:r>
          </w:p>
        </w:tc>
        <w:tc>
          <w:tcPr>
            <w:tcW w:w="2341" w:type="dxa"/>
            <w:tcBorders>
              <w:top w:val="nil"/>
              <w:left w:val="nil"/>
              <w:bottom w:val="single" w:sz="4" w:space="0" w:color="auto"/>
              <w:right w:val="single" w:sz="4" w:space="0" w:color="auto"/>
            </w:tcBorders>
            <w:shd w:val="clear" w:color="auto" w:fill="auto"/>
            <w:vAlign w:val="center"/>
            <w:hideMark/>
          </w:tcPr>
          <w:p w14:paraId="647EC401"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LIDOCAÍNA CLORIDRATO GELEIA 2% 30G</w:t>
            </w:r>
          </w:p>
        </w:tc>
        <w:tc>
          <w:tcPr>
            <w:tcW w:w="863" w:type="dxa"/>
            <w:tcBorders>
              <w:top w:val="nil"/>
              <w:left w:val="nil"/>
              <w:bottom w:val="single" w:sz="4" w:space="0" w:color="auto"/>
              <w:right w:val="single" w:sz="4" w:space="0" w:color="auto"/>
            </w:tcBorders>
            <w:shd w:val="clear" w:color="auto" w:fill="auto"/>
            <w:vAlign w:val="center"/>
            <w:hideMark/>
          </w:tcPr>
          <w:p w14:paraId="6E32571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1C45044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BISNAGA</w:t>
            </w:r>
          </w:p>
        </w:tc>
        <w:tc>
          <w:tcPr>
            <w:tcW w:w="863" w:type="dxa"/>
            <w:tcBorders>
              <w:top w:val="nil"/>
              <w:left w:val="nil"/>
              <w:bottom w:val="single" w:sz="4" w:space="0" w:color="auto"/>
              <w:right w:val="single" w:sz="4" w:space="0" w:color="auto"/>
            </w:tcBorders>
            <w:shd w:val="clear" w:color="auto" w:fill="auto"/>
            <w:noWrap/>
            <w:vAlign w:val="center"/>
            <w:hideMark/>
          </w:tcPr>
          <w:p w14:paraId="1EC2AEC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4.000</w:t>
            </w:r>
          </w:p>
        </w:tc>
        <w:tc>
          <w:tcPr>
            <w:tcW w:w="1010" w:type="dxa"/>
            <w:tcBorders>
              <w:top w:val="nil"/>
              <w:left w:val="nil"/>
              <w:bottom w:val="single" w:sz="4" w:space="0" w:color="auto"/>
              <w:right w:val="single" w:sz="4" w:space="0" w:color="auto"/>
            </w:tcBorders>
            <w:shd w:val="clear" w:color="auto" w:fill="auto"/>
            <w:noWrap/>
            <w:vAlign w:val="center"/>
            <w:hideMark/>
          </w:tcPr>
          <w:p w14:paraId="2DB6DF1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R$ 14,75</w:t>
            </w:r>
          </w:p>
        </w:tc>
        <w:tc>
          <w:tcPr>
            <w:tcW w:w="1760" w:type="dxa"/>
            <w:tcBorders>
              <w:top w:val="nil"/>
              <w:left w:val="nil"/>
              <w:bottom w:val="single" w:sz="4" w:space="0" w:color="auto"/>
              <w:right w:val="single" w:sz="4" w:space="0" w:color="auto"/>
            </w:tcBorders>
            <w:shd w:val="clear" w:color="auto" w:fill="auto"/>
            <w:noWrap/>
            <w:vAlign w:val="center"/>
            <w:hideMark/>
          </w:tcPr>
          <w:p w14:paraId="5B99E31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R$ 59.000,00</w:t>
            </w:r>
          </w:p>
        </w:tc>
      </w:tr>
      <w:tr w:rsidR="00DE1BB2" w:rsidRPr="00DE1BB2" w14:paraId="46B7DCD7"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3EE294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140</w:t>
            </w:r>
          </w:p>
        </w:tc>
        <w:tc>
          <w:tcPr>
            <w:tcW w:w="952" w:type="dxa"/>
            <w:tcBorders>
              <w:top w:val="nil"/>
              <w:left w:val="nil"/>
              <w:bottom w:val="single" w:sz="4" w:space="0" w:color="auto"/>
              <w:right w:val="single" w:sz="4" w:space="0" w:color="auto"/>
            </w:tcBorders>
            <w:shd w:val="clear" w:color="auto" w:fill="auto"/>
            <w:noWrap/>
            <w:vAlign w:val="center"/>
            <w:hideMark/>
          </w:tcPr>
          <w:p w14:paraId="72B347D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269845</w:t>
            </w:r>
          </w:p>
        </w:tc>
        <w:tc>
          <w:tcPr>
            <w:tcW w:w="2341" w:type="dxa"/>
            <w:tcBorders>
              <w:top w:val="nil"/>
              <w:left w:val="nil"/>
              <w:bottom w:val="single" w:sz="4" w:space="0" w:color="auto"/>
              <w:right w:val="single" w:sz="4" w:space="0" w:color="auto"/>
            </w:tcBorders>
            <w:shd w:val="clear" w:color="auto" w:fill="auto"/>
            <w:vAlign w:val="center"/>
            <w:hideMark/>
          </w:tcPr>
          <w:p w14:paraId="62D7C6EA"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LIDOCAÍNA SPRAY 10%       50 ML </w:t>
            </w:r>
          </w:p>
        </w:tc>
        <w:tc>
          <w:tcPr>
            <w:tcW w:w="863" w:type="dxa"/>
            <w:tcBorders>
              <w:top w:val="nil"/>
              <w:left w:val="nil"/>
              <w:bottom w:val="single" w:sz="4" w:space="0" w:color="auto"/>
              <w:right w:val="single" w:sz="4" w:space="0" w:color="auto"/>
            </w:tcBorders>
            <w:shd w:val="clear" w:color="auto" w:fill="auto"/>
            <w:vAlign w:val="center"/>
            <w:hideMark/>
          </w:tcPr>
          <w:p w14:paraId="0AF6E7B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3D22F4E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0119EA9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010" w:type="dxa"/>
            <w:tcBorders>
              <w:top w:val="nil"/>
              <w:left w:val="nil"/>
              <w:bottom w:val="single" w:sz="4" w:space="0" w:color="auto"/>
              <w:right w:val="single" w:sz="4" w:space="0" w:color="auto"/>
            </w:tcBorders>
            <w:shd w:val="clear" w:color="auto" w:fill="auto"/>
            <w:noWrap/>
            <w:vAlign w:val="center"/>
            <w:hideMark/>
          </w:tcPr>
          <w:p w14:paraId="5A4A07F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R$ 110,83</w:t>
            </w:r>
          </w:p>
        </w:tc>
        <w:tc>
          <w:tcPr>
            <w:tcW w:w="1760" w:type="dxa"/>
            <w:tcBorders>
              <w:top w:val="nil"/>
              <w:left w:val="nil"/>
              <w:bottom w:val="single" w:sz="4" w:space="0" w:color="auto"/>
              <w:right w:val="single" w:sz="4" w:space="0" w:color="auto"/>
            </w:tcBorders>
            <w:shd w:val="clear" w:color="auto" w:fill="auto"/>
            <w:noWrap/>
            <w:vAlign w:val="center"/>
            <w:hideMark/>
          </w:tcPr>
          <w:p w14:paraId="652139E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R$ 55.415,00</w:t>
            </w:r>
          </w:p>
        </w:tc>
      </w:tr>
      <w:tr w:rsidR="00DE1BB2" w:rsidRPr="00DE1BB2" w14:paraId="53A7649E"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69FF03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141</w:t>
            </w:r>
          </w:p>
        </w:tc>
        <w:tc>
          <w:tcPr>
            <w:tcW w:w="952" w:type="dxa"/>
            <w:tcBorders>
              <w:top w:val="nil"/>
              <w:left w:val="nil"/>
              <w:bottom w:val="single" w:sz="4" w:space="0" w:color="auto"/>
              <w:right w:val="single" w:sz="4" w:space="0" w:color="auto"/>
            </w:tcBorders>
            <w:shd w:val="clear" w:color="auto" w:fill="auto"/>
            <w:noWrap/>
            <w:vAlign w:val="center"/>
            <w:hideMark/>
          </w:tcPr>
          <w:p w14:paraId="10CFF64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273264</w:t>
            </w:r>
          </w:p>
        </w:tc>
        <w:tc>
          <w:tcPr>
            <w:tcW w:w="2341" w:type="dxa"/>
            <w:tcBorders>
              <w:top w:val="nil"/>
              <w:left w:val="nil"/>
              <w:bottom w:val="single" w:sz="4" w:space="0" w:color="auto"/>
              <w:right w:val="single" w:sz="4" w:space="0" w:color="auto"/>
            </w:tcBorders>
            <w:shd w:val="clear" w:color="auto" w:fill="auto"/>
            <w:vAlign w:val="center"/>
            <w:hideMark/>
          </w:tcPr>
          <w:p w14:paraId="1526E7E5"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LOPERAMIDA CLORIDRATO 2MG</w:t>
            </w:r>
          </w:p>
        </w:tc>
        <w:tc>
          <w:tcPr>
            <w:tcW w:w="863" w:type="dxa"/>
            <w:tcBorders>
              <w:top w:val="nil"/>
              <w:left w:val="nil"/>
              <w:bottom w:val="single" w:sz="4" w:space="0" w:color="auto"/>
              <w:right w:val="single" w:sz="4" w:space="0" w:color="auto"/>
            </w:tcBorders>
            <w:shd w:val="clear" w:color="auto" w:fill="auto"/>
            <w:vAlign w:val="center"/>
            <w:hideMark/>
          </w:tcPr>
          <w:p w14:paraId="109AEC3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22650AB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959F22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w:t>
            </w:r>
          </w:p>
        </w:tc>
        <w:tc>
          <w:tcPr>
            <w:tcW w:w="1010" w:type="dxa"/>
            <w:tcBorders>
              <w:top w:val="nil"/>
              <w:left w:val="nil"/>
              <w:bottom w:val="single" w:sz="4" w:space="0" w:color="auto"/>
              <w:right w:val="single" w:sz="4" w:space="0" w:color="auto"/>
            </w:tcBorders>
            <w:shd w:val="clear" w:color="auto" w:fill="auto"/>
            <w:noWrap/>
            <w:vAlign w:val="center"/>
            <w:hideMark/>
          </w:tcPr>
          <w:p w14:paraId="2AAC189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R$ 0,46</w:t>
            </w:r>
          </w:p>
        </w:tc>
        <w:tc>
          <w:tcPr>
            <w:tcW w:w="1760" w:type="dxa"/>
            <w:tcBorders>
              <w:top w:val="nil"/>
              <w:left w:val="nil"/>
              <w:bottom w:val="single" w:sz="4" w:space="0" w:color="auto"/>
              <w:right w:val="single" w:sz="4" w:space="0" w:color="auto"/>
            </w:tcBorders>
            <w:shd w:val="clear" w:color="auto" w:fill="auto"/>
            <w:noWrap/>
            <w:vAlign w:val="center"/>
            <w:hideMark/>
          </w:tcPr>
          <w:p w14:paraId="2739135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R$ 690,00</w:t>
            </w:r>
          </w:p>
        </w:tc>
      </w:tr>
      <w:tr w:rsidR="00DE1BB2" w:rsidRPr="00DE1BB2" w14:paraId="391FB476" w14:textId="77777777" w:rsidTr="00EB618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7CBD8D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142</w:t>
            </w:r>
          </w:p>
        </w:tc>
        <w:tc>
          <w:tcPr>
            <w:tcW w:w="952" w:type="dxa"/>
            <w:tcBorders>
              <w:top w:val="nil"/>
              <w:left w:val="nil"/>
              <w:bottom w:val="single" w:sz="4" w:space="0" w:color="auto"/>
              <w:right w:val="single" w:sz="4" w:space="0" w:color="auto"/>
            </w:tcBorders>
            <w:shd w:val="clear" w:color="auto" w:fill="auto"/>
            <w:noWrap/>
            <w:vAlign w:val="center"/>
            <w:hideMark/>
          </w:tcPr>
          <w:p w14:paraId="424A88F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273466</w:t>
            </w:r>
          </w:p>
        </w:tc>
        <w:tc>
          <w:tcPr>
            <w:tcW w:w="2341" w:type="dxa"/>
            <w:tcBorders>
              <w:top w:val="nil"/>
              <w:left w:val="nil"/>
              <w:bottom w:val="single" w:sz="4" w:space="0" w:color="auto"/>
              <w:right w:val="single" w:sz="4" w:space="0" w:color="auto"/>
            </w:tcBorders>
            <w:shd w:val="clear" w:color="auto" w:fill="auto"/>
            <w:vAlign w:val="center"/>
            <w:hideMark/>
          </w:tcPr>
          <w:p w14:paraId="40757C44"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LORATADINA 10MG</w:t>
            </w:r>
          </w:p>
        </w:tc>
        <w:tc>
          <w:tcPr>
            <w:tcW w:w="863" w:type="dxa"/>
            <w:tcBorders>
              <w:top w:val="nil"/>
              <w:left w:val="nil"/>
              <w:bottom w:val="single" w:sz="4" w:space="0" w:color="auto"/>
              <w:right w:val="single" w:sz="4" w:space="0" w:color="auto"/>
            </w:tcBorders>
            <w:shd w:val="clear" w:color="auto" w:fill="auto"/>
            <w:vAlign w:val="center"/>
            <w:hideMark/>
          </w:tcPr>
          <w:p w14:paraId="762D254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3CFCEAB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DC45B8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120.000</w:t>
            </w:r>
          </w:p>
        </w:tc>
        <w:tc>
          <w:tcPr>
            <w:tcW w:w="1010" w:type="dxa"/>
            <w:tcBorders>
              <w:top w:val="nil"/>
              <w:left w:val="nil"/>
              <w:bottom w:val="single" w:sz="4" w:space="0" w:color="auto"/>
              <w:right w:val="single" w:sz="4" w:space="0" w:color="auto"/>
            </w:tcBorders>
            <w:shd w:val="clear" w:color="auto" w:fill="auto"/>
            <w:noWrap/>
            <w:vAlign w:val="center"/>
            <w:hideMark/>
          </w:tcPr>
          <w:p w14:paraId="00F8DC2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R$ 0,82</w:t>
            </w:r>
          </w:p>
        </w:tc>
        <w:tc>
          <w:tcPr>
            <w:tcW w:w="1760" w:type="dxa"/>
            <w:tcBorders>
              <w:top w:val="nil"/>
              <w:left w:val="nil"/>
              <w:bottom w:val="single" w:sz="4" w:space="0" w:color="auto"/>
              <w:right w:val="single" w:sz="4" w:space="0" w:color="auto"/>
            </w:tcBorders>
            <w:shd w:val="clear" w:color="auto" w:fill="auto"/>
            <w:noWrap/>
            <w:vAlign w:val="center"/>
            <w:hideMark/>
          </w:tcPr>
          <w:p w14:paraId="6621C8C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R$ 98.400,00</w:t>
            </w:r>
          </w:p>
        </w:tc>
      </w:tr>
      <w:tr w:rsidR="00DE1BB2" w:rsidRPr="00DE1BB2" w14:paraId="1EAFD73F" w14:textId="77777777" w:rsidTr="00EB6184">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05AED1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143</w:t>
            </w:r>
          </w:p>
        </w:tc>
        <w:tc>
          <w:tcPr>
            <w:tcW w:w="952" w:type="dxa"/>
            <w:tcBorders>
              <w:top w:val="nil"/>
              <w:left w:val="nil"/>
              <w:bottom w:val="single" w:sz="4" w:space="0" w:color="auto"/>
              <w:right w:val="single" w:sz="4" w:space="0" w:color="auto"/>
            </w:tcBorders>
            <w:shd w:val="clear" w:color="auto" w:fill="auto"/>
            <w:noWrap/>
            <w:vAlign w:val="center"/>
            <w:hideMark/>
          </w:tcPr>
          <w:p w14:paraId="0B460CC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273467</w:t>
            </w:r>
          </w:p>
        </w:tc>
        <w:tc>
          <w:tcPr>
            <w:tcW w:w="2341" w:type="dxa"/>
            <w:tcBorders>
              <w:top w:val="nil"/>
              <w:left w:val="nil"/>
              <w:bottom w:val="single" w:sz="4" w:space="0" w:color="auto"/>
              <w:right w:val="single" w:sz="4" w:space="0" w:color="auto"/>
            </w:tcBorders>
            <w:shd w:val="clear" w:color="auto" w:fill="auto"/>
            <w:vAlign w:val="center"/>
            <w:hideMark/>
          </w:tcPr>
          <w:p w14:paraId="19651971"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LORATADINA XAROPE 1MG/ML 100ML</w:t>
            </w:r>
          </w:p>
        </w:tc>
        <w:tc>
          <w:tcPr>
            <w:tcW w:w="863" w:type="dxa"/>
            <w:tcBorders>
              <w:top w:val="nil"/>
              <w:left w:val="nil"/>
              <w:bottom w:val="single" w:sz="4" w:space="0" w:color="auto"/>
              <w:right w:val="single" w:sz="4" w:space="0" w:color="auto"/>
            </w:tcBorders>
            <w:shd w:val="clear" w:color="auto" w:fill="auto"/>
            <w:vAlign w:val="center"/>
            <w:hideMark/>
          </w:tcPr>
          <w:p w14:paraId="568DD42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1A10965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0963531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010" w:type="dxa"/>
            <w:tcBorders>
              <w:top w:val="nil"/>
              <w:left w:val="nil"/>
              <w:bottom w:val="single" w:sz="4" w:space="0" w:color="auto"/>
              <w:right w:val="single" w:sz="4" w:space="0" w:color="auto"/>
            </w:tcBorders>
            <w:shd w:val="clear" w:color="auto" w:fill="auto"/>
            <w:noWrap/>
            <w:vAlign w:val="center"/>
            <w:hideMark/>
          </w:tcPr>
          <w:p w14:paraId="4277F6B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R$ 25,70</w:t>
            </w:r>
          </w:p>
        </w:tc>
        <w:tc>
          <w:tcPr>
            <w:tcW w:w="1760" w:type="dxa"/>
            <w:tcBorders>
              <w:top w:val="nil"/>
              <w:left w:val="nil"/>
              <w:bottom w:val="single" w:sz="4" w:space="0" w:color="auto"/>
              <w:right w:val="single" w:sz="4" w:space="0" w:color="auto"/>
            </w:tcBorders>
            <w:shd w:val="clear" w:color="auto" w:fill="auto"/>
            <w:noWrap/>
            <w:vAlign w:val="center"/>
            <w:hideMark/>
          </w:tcPr>
          <w:p w14:paraId="0F3FD3D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R$ 128.500,00</w:t>
            </w:r>
          </w:p>
        </w:tc>
      </w:tr>
      <w:tr w:rsidR="00DE1BB2" w:rsidRPr="00DE1BB2" w14:paraId="28CF4763"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AE15F6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144</w:t>
            </w:r>
          </w:p>
        </w:tc>
        <w:tc>
          <w:tcPr>
            <w:tcW w:w="952" w:type="dxa"/>
            <w:tcBorders>
              <w:top w:val="nil"/>
              <w:left w:val="nil"/>
              <w:bottom w:val="single" w:sz="4" w:space="0" w:color="auto"/>
              <w:right w:val="single" w:sz="4" w:space="0" w:color="auto"/>
            </w:tcBorders>
            <w:shd w:val="clear" w:color="auto" w:fill="auto"/>
            <w:noWrap/>
            <w:vAlign w:val="center"/>
            <w:hideMark/>
          </w:tcPr>
          <w:p w14:paraId="1316ED1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268856</w:t>
            </w:r>
          </w:p>
        </w:tc>
        <w:tc>
          <w:tcPr>
            <w:tcW w:w="2341" w:type="dxa"/>
            <w:tcBorders>
              <w:top w:val="nil"/>
              <w:left w:val="nil"/>
              <w:bottom w:val="single" w:sz="4" w:space="0" w:color="auto"/>
              <w:right w:val="single" w:sz="4" w:space="0" w:color="auto"/>
            </w:tcBorders>
            <w:shd w:val="clear" w:color="auto" w:fill="auto"/>
            <w:vAlign w:val="center"/>
            <w:hideMark/>
          </w:tcPr>
          <w:p w14:paraId="7192FF18"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LOSARTANA POTÁSSICA 50MG</w:t>
            </w:r>
          </w:p>
        </w:tc>
        <w:tc>
          <w:tcPr>
            <w:tcW w:w="863" w:type="dxa"/>
            <w:tcBorders>
              <w:top w:val="nil"/>
              <w:left w:val="nil"/>
              <w:bottom w:val="single" w:sz="4" w:space="0" w:color="auto"/>
              <w:right w:val="single" w:sz="4" w:space="0" w:color="auto"/>
            </w:tcBorders>
            <w:shd w:val="clear" w:color="auto" w:fill="auto"/>
            <w:vAlign w:val="center"/>
            <w:hideMark/>
          </w:tcPr>
          <w:p w14:paraId="2F51373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59BF868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399C61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13.330</w:t>
            </w:r>
          </w:p>
        </w:tc>
        <w:tc>
          <w:tcPr>
            <w:tcW w:w="1010" w:type="dxa"/>
            <w:tcBorders>
              <w:top w:val="nil"/>
              <w:left w:val="nil"/>
              <w:bottom w:val="single" w:sz="4" w:space="0" w:color="auto"/>
              <w:right w:val="single" w:sz="4" w:space="0" w:color="auto"/>
            </w:tcBorders>
            <w:shd w:val="clear" w:color="auto" w:fill="auto"/>
            <w:noWrap/>
            <w:vAlign w:val="center"/>
            <w:hideMark/>
          </w:tcPr>
          <w:p w14:paraId="5D500A6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R$ 14,19</w:t>
            </w:r>
          </w:p>
        </w:tc>
        <w:tc>
          <w:tcPr>
            <w:tcW w:w="1760" w:type="dxa"/>
            <w:tcBorders>
              <w:top w:val="nil"/>
              <w:left w:val="nil"/>
              <w:bottom w:val="single" w:sz="4" w:space="0" w:color="auto"/>
              <w:right w:val="single" w:sz="4" w:space="0" w:color="auto"/>
            </w:tcBorders>
            <w:shd w:val="clear" w:color="auto" w:fill="auto"/>
            <w:noWrap/>
            <w:vAlign w:val="center"/>
            <w:hideMark/>
          </w:tcPr>
          <w:p w14:paraId="62AD2E1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R$ 189.152,70</w:t>
            </w:r>
          </w:p>
        </w:tc>
      </w:tr>
      <w:tr w:rsidR="00DE1BB2" w:rsidRPr="00DE1BB2" w14:paraId="39620EAB" w14:textId="77777777" w:rsidTr="00EB6184">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2F2589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145</w:t>
            </w:r>
          </w:p>
        </w:tc>
        <w:tc>
          <w:tcPr>
            <w:tcW w:w="952" w:type="dxa"/>
            <w:tcBorders>
              <w:top w:val="nil"/>
              <w:left w:val="nil"/>
              <w:bottom w:val="single" w:sz="4" w:space="0" w:color="auto"/>
              <w:right w:val="single" w:sz="4" w:space="0" w:color="auto"/>
            </w:tcBorders>
            <w:shd w:val="clear" w:color="auto" w:fill="auto"/>
            <w:noWrap/>
            <w:vAlign w:val="center"/>
            <w:hideMark/>
          </w:tcPr>
          <w:p w14:paraId="163C5D9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267692</w:t>
            </w:r>
          </w:p>
        </w:tc>
        <w:tc>
          <w:tcPr>
            <w:tcW w:w="2341" w:type="dxa"/>
            <w:tcBorders>
              <w:top w:val="nil"/>
              <w:left w:val="nil"/>
              <w:bottom w:val="single" w:sz="4" w:space="0" w:color="auto"/>
              <w:right w:val="single" w:sz="4" w:space="0" w:color="auto"/>
            </w:tcBorders>
            <w:shd w:val="clear" w:color="auto" w:fill="auto"/>
            <w:vAlign w:val="center"/>
            <w:hideMark/>
          </w:tcPr>
          <w:p w14:paraId="24E00696"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MEBENDAZOL 100MG MASTIGÁVEL</w:t>
            </w:r>
          </w:p>
        </w:tc>
        <w:tc>
          <w:tcPr>
            <w:tcW w:w="863" w:type="dxa"/>
            <w:tcBorders>
              <w:top w:val="nil"/>
              <w:left w:val="nil"/>
              <w:bottom w:val="single" w:sz="4" w:space="0" w:color="auto"/>
              <w:right w:val="single" w:sz="4" w:space="0" w:color="auto"/>
            </w:tcBorders>
            <w:shd w:val="clear" w:color="auto" w:fill="auto"/>
            <w:vAlign w:val="center"/>
            <w:hideMark/>
          </w:tcPr>
          <w:p w14:paraId="416964F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352FB4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17D7D7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w:t>
            </w:r>
          </w:p>
        </w:tc>
        <w:tc>
          <w:tcPr>
            <w:tcW w:w="1010" w:type="dxa"/>
            <w:tcBorders>
              <w:top w:val="nil"/>
              <w:left w:val="nil"/>
              <w:bottom w:val="single" w:sz="4" w:space="0" w:color="auto"/>
              <w:right w:val="single" w:sz="4" w:space="0" w:color="auto"/>
            </w:tcBorders>
            <w:shd w:val="clear" w:color="auto" w:fill="auto"/>
            <w:noWrap/>
            <w:vAlign w:val="center"/>
            <w:hideMark/>
          </w:tcPr>
          <w:p w14:paraId="66435FC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R$ 1,00</w:t>
            </w:r>
          </w:p>
        </w:tc>
        <w:tc>
          <w:tcPr>
            <w:tcW w:w="1760" w:type="dxa"/>
            <w:tcBorders>
              <w:top w:val="nil"/>
              <w:left w:val="nil"/>
              <w:bottom w:val="single" w:sz="4" w:space="0" w:color="auto"/>
              <w:right w:val="single" w:sz="4" w:space="0" w:color="auto"/>
            </w:tcBorders>
            <w:shd w:val="clear" w:color="auto" w:fill="auto"/>
            <w:noWrap/>
            <w:vAlign w:val="center"/>
            <w:hideMark/>
          </w:tcPr>
          <w:p w14:paraId="41BE377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R$ 10.000,00</w:t>
            </w:r>
          </w:p>
        </w:tc>
      </w:tr>
      <w:tr w:rsidR="00DE1BB2" w:rsidRPr="00DE1BB2" w14:paraId="79C409F1" w14:textId="77777777" w:rsidTr="00EB6184">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1D9927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146</w:t>
            </w:r>
          </w:p>
        </w:tc>
        <w:tc>
          <w:tcPr>
            <w:tcW w:w="952" w:type="dxa"/>
            <w:tcBorders>
              <w:top w:val="nil"/>
              <w:left w:val="nil"/>
              <w:bottom w:val="single" w:sz="4" w:space="0" w:color="auto"/>
              <w:right w:val="single" w:sz="4" w:space="0" w:color="auto"/>
            </w:tcBorders>
            <w:shd w:val="clear" w:color="auto" w:fill="auto"/>
            <w:noWrap/>
            <w:vAlign w:val="center"/>
            <w:hideMark/>
          </w:tcPr>
          <w:p w14:paraId="12D37DC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267694</w:t>
            </w:r>
          </w:p>
        </w:tc>
        <w:tc>
          <w:tcPr>
            <w:tcW w:w="2341" w:type="dxa"/>
            <w:tcBorders>
              <w:top w:val="nil"/>
              <w:left w:val="nil"/>
              <w:bottom w:val="single" w:sz="4" w:space="0" w:color="auto"/>
              <w:right w:val="single" w:sz="4" w:space="0" w:color="auto"/>
            </w:tcBorders>
            <w:shd w:val="clear" w:color="auto" w:fill="auto"/>
            <w:vAlign w:val="center"/>
            <w:hideMark/>
          </w:tcPr>
          <w:p w14:paraId="568CD96A"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MEBENDAZOL 20MG/ML SUSP. ORAL 30ML</w:t>
            </w:r>
          </w:p>
        </w:tc>
        <w:tc>
          <w:tcPr>
            <w:tcW w:w="863" w:type="dxa"/>
            <w:tcBorders>
              <w:top w:val="nil"/>
              <w:left w:val="nil"/>
              <w:bottom w:val="single" w:sz="4" w:space="0" w:color="auto"/>
              <w:right w:val="single" w:sz="4" w:space="0" w:color="auto"/>
            </w:tcBorders>
            <w:shd w:val="clear" w:color="auto" w:fill="auto"/>
            <w:vAlign w:val="center"/>
            <w:hideMark/>
          </w:tcPr>
          <w:p w14:paraId="747DA91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 30ml</w:t>
            </w:r>
          </w:p>
        </w:tc>
        <w:tc>
          <w:tcPr>
            <w:tcW w:w="1463" w:type="dxa"/>
            <w:tcBorders>
              <w:top w:val="nil"/>
              <w:left w:val="nil"/>
              <w:bottom w:val="single" w:sz="4" w:space="0" w:color="auto"/>
              <w:right w:val="single" w:sz="4" w:space="0" w:color="auto"/>
            </w:tcBorders>
            <w:shd w:val="clear" w:color="auto" w:fill="auto"/>
            <w:vAlign w:val="center"/>
            <w:hideMark/>
          </w:tcPr>
          <w:p w14:paraId="13CD0C0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3C52802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w:t>
            </w:r>
          </w:p>
        </w:tc>
        <w:tc>
          <w:tcPr>
            <w:tcW w:w="1010" w:type="dxa"/>
            <w:tcBorders>
              <w:top w:val="nil"/>
              <w:left w:val="nil"/>
              <w:bottom w:val="single" w:sz="4" w:space="0" w:color="auto"/>
              <w:right w:val="single" w:sz="4" w:space="0" w:color="auto"/>
            </w:tcBorders>
            <w:shd w:val="clear" w:color="auto" w:fill="auto"/>
            <w:noWrap/>
            <w:vAlign w:val="center"/>
            <w:hideMark/>
          </w:tcPr>
          <w:p w14:paraId="440BCA7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R$ 8,59</w:t>
            </w:r>
          </w:p>
        </w:tc>
        <w:tc>
          <w:tcPr>
            <w:tcW w:w="1760" w:type="dxa"/>
            <w:tcBorders>
              <w:top w:val="nil"/>
              <w:left w:val="nil"/>
              <w:bottom w:val="single" w:sz="4" w:space="0" w:color="auto"/>
              <w:right w:val="single" w:sz="4" w:space="0" w:color="auto"/>
            </w:tcBorders>
            <w:shd w:val="clear" w:color="auto" w:fill="auto"/>
            <w:noWrap/>
            <w:vAlign w:val="center"/>
            <w:hideMark/>
          </w:tcPr>
          <w:p w14:paraId="1363E13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R$ 12.885,00</w:t>
            </w:r>
          </w:p>
        </w:tc>
      </w:tr>
      <w:tr w:rsidR="00DE1BB2" w:rsidRPr="00DE1BB2" w14:paraId="0381B7BD" w14:textId="77777777" w:rsidTr="00EB6184">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0BE524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147</w:t>
            </w:r>
          </w:p>
        </w:tc>
        <w:tc>
          <w:tcPr>
            <w:tcW w:w="952" w:type="dxa"/>
            <w:tcBorders>
              <w:top w:val="nil"/>
              <w:left w:val="nil"/>
              <w:bottom w:val="single" w:sz="4" w:space="0" w:color="auto"/>
              <w:right w:val="single" w:sz="4" w:space="0" w:color="auto"/>
            </w:tcBorders>
            <w:shd w:val="clear" w:color="auto" w:fill="auto"/>
            <w:noWrap/>
            <w:vAlign w:val="center"/>
            <w:hideMark/>
          </w:tcPr>
          <w:p w14:paraId="5066F45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267690</w:t>
            </w:r>
          </w:p>
        </w:tc>
        <w:tc>
          <w:tcPr>
            <w:tcW w:w="2341" w:type="dxa"/>
            <w:tcBorders>
              <w:top w:val="nil"/>
              <w:left w:val="nil"/>
              <w:bottom w:val="single" w:sz="4" w:space="0" w:color="auto"/>
              <w:right w:val="single" w:sz="4" w:space="0" w:color="auto"/>
            </w:tcBorders>
            <w:shd w:val="clear" w:color="auto" w:fill="auto"/>
            <w:vAlign w:val="center"/>
            <w:hideMark/>
          </w:tcPr>
          <w:p w14:paraId="18B77369"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METFORMINA CLORIDRATO 500MG</w:t>
            </w:r>
          </w:p>
        </w:tc>
        <w:tc>
          <w:tcPr>
            <w:tcW w:w="863" w:type="dxa"/>
            <w:tcBorders>
              <w:top w:val="nil"/>
              <w:left w:val="nil"/>
              <w:bottom w:val="single" w:sz="4" w:space="0" w:color="auto"/>
              <w:right w:val="single" w:sz="4" w:space="0" w:color="auto"/>
            </w:tcBorders>
            <w:shd w:val="clear" w:color="auto" w:fill="auto"/>
            <w:vAlign w:val="center"/>
            <w:hideMark/>
          </w:tcPr>
          <w:p w14:paraId="50D34E8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55783A2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05CC5D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10.005</w:t>
            </w:r>
          </w:p>
        </w:tc>
        <w:tc>
          <w:tcPr>
            <w:tcW w:w="1010" w:type="dxa"/>
            <w:tcBorders>
              <w:top w:val="nil"/>
              <w:left w:val="nil"/>
              <w:bottom w:val="single" w:sz="4" w:space="0" w:color="auto"/>
              <w:right w:val="single" w:sz="4" w:space="0" w:color="auto"/>
            </w:tcBorders>
            <w:shd w:val="clear" w:color="auto" w:fill="auto"/>
            <w:noWrap/>
            <w:vAlign w:val="center"/>
            <w:hideMark/>
          </w:tcPr>
          <w:p w14:paraId="021E756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R$ 12,90</w:t>
            </w:r>
          </w:p>
        </w:tc>
        <w:tc>
          <w:tcPr>
            <w:tcW w:w="1760" w:type="dxa"/>
            <w:tcBorders>
              <w:top w:val="nil"/>
              <w:left w:val="nil"/>
              <w:bottom w:val="single" w:sz="4" w:space="0" w:color="auto"/>
              <w:right w:val="single" w:sz="4" w:space="0" w:color="auto"/>
            </w:tcBorders>
            <w:shd w:val="clear" w:color="auto" w:fill="auto"/>
            <w:noWrap/>
            <w:vAlign w:val="center"/>
            <w:hideMark/>
          </w:tcPr>
          <w:p w14:paraId="658A3E3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R$ 129.064,50</w:t>
            </w:r>
          </w:p>
        </w:tc>
      </w:tr>
      <w:tr w:rsidR="00DE1BB2" w:rsidRPr="00DE1BB2" w14:paraId="23AF8D0B" w14:textId="77777777" w:rsidTr="00EB6184">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272733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148</w:t>
            </w:r>
          </w:p>
        </w:tc>
        <w:tc>
          <w:tcPr>
            <w:tcW w:w="952" w:type="dxa"/>
            <w:tcBorders>
              <w:top w:val="nil"/>
              <w:left w:val="nil"/>
              <w:bottom w:val="single" w:sz="4" w:space="0" w:color="auto"/>
              <w:right w:val="single" w:sz="4" w:space="0" w:color="auto"/>
            </w:tcBorders>
            <w:shd w:val="clear" w:color="auto" w:fill="auto"/>
            <w:noWrap/>
            <w:vAlign w:val="center"/>
            <w:hideMark/>
          </w:tcPr>
          <w:p w14:paraId="1BBA457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267691</w:t>
            </w:r>
          </w:p>
        </w:tc>
        <w:tc>
          <w:tcPr>
            <w:tcW w:w="2341" w:type="dxa"/>
            <w:tcBorders>
              <w:top w:val="nil"/>
              <w:left w:val="nil"/>
              <w:bottom w:val="single" w:sz="4" w:space="0" w:color="auto"/>
              <w:right w:val="single" w:sz="4" w:space="0" w:color="auto"/>
            </w:tcBorders>
            <w:shd w:val="clear" w:color="auto" w:fill="auto"/>
            <w:vAlign w:val="center"/>
            <w:hideMark/>
          </w:tcPr>
          <w:p w14:paraId="5406D8B1"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METFORMINA CLORIDRATO  850MG</w:t>
            </w:r>
          </w:p>
        </w:tc>
        <w:tc>
          <w:tcPr>
            <w:tcW w:w="863" w:type="dxa"/>
            <w:tcBorders>
              <w:top w:val="nil"/>
              <w:left w:val="nil"/>
              <w:bottom w:val="single" w:sz="4" w:space="0" w:color="auto"/>
              <w:right w:val="single" w:sz="4" w:space="0" w:color="auto"/>
            </w:tcBorders>
            <w:shd w:val="clear" w:color="auto" w:fill="auto"/>
            <w:vAlign w:val="center"/>
            <w:hideMark/>
          </w:tcPr>
          <w:p w14:paraId="25B3D39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7EC856A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66B099C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10.005</w:t>
            </w:r>
          </w:p>
        </w:tc>
        <w:tc>
          <w:tcPr>
            <w:tcW w:w="1010" w:type="dxa"/>
            <w:tcBorders>
              <w:top w:val="nil"/>
              <w:left w:val="nil"/>
              <w:bottom w:val="single" w:sz="4" w:space="0" w:color="auto"/>
              <w:right w:val="single" w:sz="4" w:space="0" w:color="auto"/>
            </w:tcBorders>
            <w:shd w:val="clear" w:color="auto" w:fill="auto"/>
            <w:noWrap/>
            <w:vAlign w:val="center"/>
            <w:hideMark/>
          </w:tcPr>
          <w:p w14:paraId="200977F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R$ 13,64</w:t>
            </w:r>
          </w:p>
        </w:tc>
        <w:tc>
          <w:tcPr>
            <w:tcW w:w="1760" w:type="dxa"/>
            <w:tcBorders>
              <w:top w:val="nil"/>
              <w:left w:val="nil"/>
              <w:bottom w:val="single" w:sz="4" w:space="0" w:color="auto"/>
              <w:right w:val="single" w:sz="4" w:space="0" w:color="auto"/>
            </w:tcBorders>
            <w:shd w:val="clear" w:color="auto" w:fill="auto"/>
            <w:noWrap/>
            <w:vAlign w:val="center"/>
            <w:hideMark/>
          </w:tcPr>
          <w:p w14:paraId="264AEE9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R$ 136.468,20</w:t>
            </w:r>
          </w:p>
        </w:tc>
      </w:tr>
      <w:tr w:rsidR="00DE1BB2" w:rsidRPr="00DE1BB2" w14:paraId="452A3B5E" w14:textId="77777777" w:rsidTr="00EB6184">
        <w:trPr>
          <w:trHeight w:val="12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0C29A5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149</w:t>
            </w:r>
          </w:p>
        </w:tc>
        <w:tc>
          <w:tcPr>
            <w:tcW w:w="952" w:type="dxa"/>
            <w:tcBorders>
              <w:top w:val="nil"/>
              <w:left w:val="nil"/>
              <w:bottom w:val="single" w:sz="4" w:space="0" w:color="auto"/>
              <w:right w:val="single" w:sz="4" w:space="0" w:color="auto"/>
            </w:tcBorders>
            <w:shd w:val="clear" w:color="auto" w:fill="auto"/>
            <w:noWrap/>
            <w:vAlign w:val="center"/>
            <w:hideMark/>
          </w:tcPr>
          <w:p w14:paraId="64A7D00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388796</w:t>
            </w:r>
          </w:p>
        </w:tc>
        <w:tc>
          <w:tcPr>
            <w:tcW w:w="2341" w:type="dxa"/>
            <w:tcBorders>
              <w:top w:val="nil"/>
              <w:left w:val="nil"/>
              <w:bottom w:val="single" w:sz="4" w:space="0" w:color="auto"/>
              <w:right w:val="single" w:sz="4" w:space="0" w:color="auto"/>
            </w:tcBorders>
            <w:shd w:val="clear" w:color="auto" w:fill="auto"/>
            <w:vAlign w:val="center"/>
            <w:hideMark/>
          </w:tcPr>
          <w:p w14:paraId="14E55166"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METFORMINA CLORIDRATO AÇÃO PROLONGADA  500MG </w:t>
            </w:r>
          </w:p>
        </w:tc>
        <w:tc>
          <w:tcPr>
            <w:tcW w:w="863" w:type="dxa"/>
            <w:tcBorders>
              <w:top w:val="nil"/>
              <w:left w:val="nil"/>
              <w:bottom w:val="single" w:sz="4" w:space="0" w:color="auto"/>
              <w:right w:val="single" w:sz="4" w:space="0" w:color="auto"/>
            </w:tcBorders>
            <w:shd w:val="clear" w:color="auto" w:fill="auto"/>
            <w:vAlign w:val="center"/>
            <w:hideMark/>
          </w:tcPr>
          <w:p w14:paraId="3C70854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43B4E83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E3DDC3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3.330</w:t>
            </w:r>
          </w:p>
        </w:tc>
        <w:tc>
          <w:tcPr>
            <w:tcW w:w="1010" w:type="dxa"/>
            <w:tcBorders>
              <w:top w:val="nil"/>
              <w:left w:val="nil"/>
              <w:bottom w:val="single" w:sz="4" w:space="0" w:color="auto"/>
              <w:right w:val="single" w:sz="4" w:space="0" w:color="auto"/>
            </w:tcBorders>
            <w:shd w:val="clear" w:color="auto" w:fill="auto"/>
            <w:noWrap/>
            <w:vAlign w:val="center"/>
            <w:hideMark/>
          </w:tcPr>
          <w:p w14:paraId="7635764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R$ 8,66</w:t>
            </w:r>
          </w:p>
        </w:tc>
        <w:tc>
          <w:tcPr>
            <w:tcW w:w="1760" w:type="dxa"/>
            <w:tcBorders>
              <w:top w:val="nil"/>
              <w:left w:val="nil"/>
              <w:bottom w:val="single" w:sz="4" w:space="0" w:color="auto"/>
              <w:right w:val="single" w:sz="4" w:space="0" w:color="auto"/>
            </w:tcBorders>
            <w:shd w:val="clear" w:color="auto" w:fill="auto"/>
            <w:noWrap/>
            <w:vAlign w:val="center"/>
            <w:hideMark/>
          </w:tcPr>
          <w:p w14:paraId="7C07754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R$ 28.837,80</w:t>
            </w:r>
          </w:p>
        </w:tc>
      </w:tr>
      <w:tr w:rsidR="00DE1BB2" w:rsidRPr="00DE1BB2" w14:paraId="1DBCB1AD" w14:textId="77777777" w:rsidTr="00EB618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0346FA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w:t>
            </w:r>
          </w:p>
        </w:tc>
        <w:tc>
          <w:tcPr>
            <w:tcW w:w="952" w:type="dxa"/>
            <w:tcBorders>
              <w:top w:val="nil"/>
              <w:left w:val="nil"/>
              <w:bottom w:val="single" w:sz="4" w:space="0" w:color="auto"/>
              <w:right w:val="single" w:sz="4" w:space="0" w:color="auto"/>
            </w:tcBorders>
            <w:shd w:val="clear" w:color="auto" w:fill="auto"/>
            <w:noWrap/>
            <w:vAlign w:val="center"/>
            <w:hideMark/>
          </w:tcPr>
          <w:p w14:paraId="76AB04D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267689</w:t>
            </w:r>
          </w:p>
        </w:tc>
        <w:tc>
          <w:tcPr>
            <w:tcW w:w="2341" w:type="dxa"/>
            <w:tcBorders>
              <w:top w:val="nil"/>
              <w:left w:val="nil"/>
              <w:bottom w:val="single" w:sz="4" w:space="0" w:color="auto"/>
              <w:right w:val="single" w:sz="4" w:space="0" w:color="auto"/>
            </w:tcBorders>
            <w:shd w:val="clear" w:color="auto" w:fill="auto"/>
            <w:vAlign w:val="center"/>
            <w:hideMark/>
          </w:tcPr>
          <w:p w14:paraId="19E6BE40"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METILDOPA 250MG</w:t>
            </w:r>
          </w:p>
        </w:tc>
        <w:tc>
          <w:tcPr>
            <w:tcW w:w="863" w:type="dxa"/>
            <w:tcBorders>
              <w:top w:val="nil"/>
              <w:left w:val="nil"/>
              <w:bottom w:val="single" w:sz="4" w:space="0" w:color="auto"/>
              <w:right w:val="single" w:sz="4" w:space="0" w:color="auto"/>
            </w:tcBorders>
            <w:shd w:val="clear" w:color="auto" w:fill="auto"/>
            <w:vAlign w:val="center"/>
            <w:hideMark/>
          </w:tcPr>
          <w:p w14:paraId="441D5A0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3513313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3C538B5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150.000</w:t>
            </w:r>
          </w:p>
        </w:tc>
        <w:tc>
          <w:tcPr>
            <w:tcW w:w="1010" w:type="dxa"/>
            <w:tcBorders>
              <w:top w:val="nil"/>
              <w:left w:val="nil"/>
              <w:bottom w:val="single" w:sz="4" w:space="0" w:color="auto"/>
              <w:right w:val="single" w:sz="4" w:space="0" w:color="auto"/>
            </w:tcBorders>
            <w:shd w:val="clear" w:color="auto" w:fill="auto"/>
            <w:noWrap/>
            <w:vAlign w:val="center"/>
            <w:hideMark/>
          </w:tcPr>
          <w:p w14:paraId="6C15F86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R$ 0,68</w:t>
            </w:r>
          </w:p>
        </w:tc>
        <w:tc>
          <w:tcPr>
            <w:tcW w:w="1760" w:type="dxa"/>
            <w:tcBorders>
              <w:top w:val="nil"/>
              <w:left w:val="nil"/>
              <w:bottom w:val="single" w:sz="4" w:space="0" w:color="auto"/>
              <w:right w:val="single" w:sz="4" w:space="0" w:color="auto"/>
            </w:tcBorders>
            <w:shd w:val="clear" w:color="auto" w:fill="auto"/>
            <w:noWrap/>
            <w:vAlign w:val="center"/>
            <w:hideMark/>
          </w:tcPr>
          <w:p w14:paraId="21E65E4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R$ 102.000,00</w:t>
            </w:r>
          </w:p>
        </w:tc>
      </w:tr>
      <w:tr w:rsidR="00DE1BB2" w:rsidRPr="00DE1BB2" w14:paraId="05310F39" w14:textId="77777777" w:rsidTr="00EB6184">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8FD6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151</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6D1F5F0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267688</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14:paraId="678D189B"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METILDOPA 500MG</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2AF5F1C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38489E8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54F789D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100.000</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14:paraId="376F2E2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R$ 1,22</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3F4996F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R$ 122.000,00</w:t>
            </w:r>
          </w:p>
        </w:tc>
      </w:tr>
      <w:tr w:rsidR="00DE1BB2" w:rsidRPr="00DE1BB2" w14:paraId="6875D285" w14:textId="77777777" w:rsidTr="00EB6184">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621A57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152</w:t>
            </w:r>
          </w:p>
        </w:tc>
        <w:tc>
          <w:tcPr>
            <w:tcW w:w="952" w:type="dxa"/>
            <w:tcBorders>
              <w:top w:val="nil"/>
              <w:left w:val="nil"/>
              <w:bottom w:val="single" w:sz="4" w:space="0" w:color="auto"/>
              <w:right w:val="single" w:sz="4" w:space="0" w:color="auto"/>
            </w:tcBorders>
            <w:shd w:val="clear" w:color="auto" w:fill="auto"/>
            <w:noWrap/>
            <w:vAlign w:val="center"/>
            <w:hideMark/>
          </w:tcPr>
          <w:p w14:paraId="13D6BDE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267312</w:t>
            </w:r>
          </w:p>
        </w:tc>
        <w:tc>
          <w:tcPr>
            <w:tcW w:w="2341" w:type="dxa"/>
            <w:tcBorders>
              <w:top w:val="nil"/>
              <w:left w:val="nil"/>
              <w:bottom w:val="single" w:sz="4" w:space="0" w:color="auto"/>
              <w:right w:val="single" w:sz="4" w:space="0" w:color="auto"/>
            </w:tcBorders>
            <w:shd w:val="clear" w:color="auto" w:fill="auto"/>
            <w:vAlign w:val="center"/>
            <w:hideMark/>
          </w:tcPr>
          <w:p w14:paraId="3040D6D6"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METOCLOPRAMIDA CLORIDRATO 10MG</w:t>
            </w:r>
          </w:p>
        </w:tc>
        <w:tc>
          <w:tcPr>
            <w:tcW w:w="863" w:type="dxa"/>
            <w:tcBorders>
              <w:top w:val="nil"/>
              <w:left w:val="nil"/>
              <w:bottom w:val="single" w:sz="4" w:space="0" w:color="auto"/>
              <w:right w:val="single" w:sz="4" w:space="0" w:color="auto"/>
            </w:tcBorders>
            <w:shd w:val="clear" w:color="auto" w:fill="auto"/>
            <w:vAlign w:val="center"/>
            <w:hideMark/>
          </w:tcPr>
          <w:p w14:paraId="427E89E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B7CA18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74CBC1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50.000</w:t>
            </w:r>
          </w:p>
        </w:tc>
        <w:tc>
          <w:tcPr>
            <w:tcW w:w="1010" w:type="dxa"/>
            <w:tcBorders>
              <w:top w:val="nil"/>
              <w:left w:val="nil"/>
              <w:bottom w:val="single" w:sz="4" w:space="0" w:color="auto"/>
              <w:right w:val="single" w:sz="4" w:space="0" w:color="auto"/>
            </w:tcBorders>
            <w:shd w:val="clear" w:color="auto" w:fill="auto"/>
            <w:noWrap/>
            <w:vAlign w:val="center"/>
            <w:hideMark/>
          </w:tcPr>
          <w:p w14:paraId="65D96DB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R$ 0,14</w:t>
            </w:r>
          </w:p>
        </w:tc>
        <w:tc>
          <w:tcPr>
            <w:tcW w:w="1760" w:type="dxa"/>
            <w:tcBorders>
              <w:top w:val="nil"/>
              <w:left w:val="nil"/>
              <w:bottom w:val="single" w:sz="4" w:space="0" w:color="auto"/>
              <w:right w:val="single" w:sz="4" w:space="0" w:color="auto"/>
            </w:tcBorders>
            <w:shd w:val="clear" w:color="auto" w:fill="auto"/>
            <w:noWrap/>
            <w:vAlign w:val="center"/>
            <w:hideMark/>
          </w:tcPr>
          <w:p w14:paraId="6153D74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R$ 7.000,00</w:t>
            </w:r>
          </w:p>
        </w:tc>
      </w:tr>
      <w:tr w:rsidR="00DE1BB2" w:rsidRPr="00DE1BB2" w14:paraId="5B0132CA"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B1A267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153</w:t>
            </w:r>
          </w:p>
        </w:tc>
        <w:tc>
          <w:tcPr>
            <w:tcW w:w="952" w:type="dxa"/>
            <w:tcBorders>
              <w:top w:val="nil"/>
              <w:left w:val="nil"/>
              <w:bottom w:val="single" w:sz="4" w:space="0" w:color="auto"/>
              <w:right w:val="single" w:sz="4" w:space="0" w:color="auto"/>
            </w:tcBorders>
            <w:shd w:val="clear" w:color="auto" w:fill="auto"/>
            <w:noWrap/>
            <w:vAlign w:val="center"/>
            <w:hideMark/>
          </w:tcPr>
          <w:p w14:paraId="0542572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270436</w:t>
            </w:r>
          </w:p>
        </w:tc>
        <w:tc>
          <w:tcPr>
            <w:tcW w:w="2341" w:type="dxa"/>
            <w:tcBorders>
              <w:top w:val="nil"/>
              <w:left w:val="nil"/>
              <w:bottom w:val="single" w:sz="4" w:space="0" w:color="auto"/>
              <w:right w:val="single" w:sz="4" w:space="0" w:color="auto"/>
            </w:tcBorders>
            <w:shd w:val="clear" w:color="auto" w:fill="auto"/>
            <w:vAlign w:val="center"/>
            <w:hideMark/>
          </w:tcPr>
          <w:p w14:paraId="5D166EA6"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METOTREXATO  2,5 MG </w:t>
            </w:r>
          </w:p>
        </w:tc>
        <w:tc>
          <w:tcPr>
            <w:tcW w:w="863" w:type="dxa"/>
            <w:tcBorders>
              <w:top w:val="nil"/>
              <w:left w:val="nil"/>
              <w:bottom w:val="single" w:sz="4" w:space="0" w:color="auto"/>
              <w:right w:val="single" w:sz="4" w:space="0" w:color="auto"/>
            </w:tcBorders>
            <w:shd w:val="clear" w:color="auto" w:fill="auto"/>
            <w:vAlign w:val="center"/>
            <w:hideMark/>
          </w:tcPr>
          <w:p w14:paraId="409FBD5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c/24</w:t>
            </w:r>
          </w:p>
        </w:tc>
        <w:tc>
          <w:tcPr>
            <w:tcW w:w="1463" w:type="dxa"/>
            <w:tcBorders>
              <w:top w:val="nil"/>
              <w:left w:val="nil"/>
              <w:bottom w:val="single" w:sz="4" w:space="0" w:color="auto"/>
              <w:right w:val="single" w:sz="4" w:space="0" w:color="auto"/>
            </w:tcBorders>
            <w:shd w:val="clear" w:color="auto" w:fill="auto"/>
            <w:vAlign w:val="center"/>
            <w:hideMark/>
          </w:tcPr>
          <w:p w14:paraId="4B2F365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6D44F7A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w:t>
            </w:r>
          </w:p>
        </w:tc>
        <w:tc>
          <w:tcPr>
            <w:tcW w:w="1010" w:type="dxa"/>
            <w:tcBorders>
              <w:top w:val="nil"/>
              <w:left w:val="nil"/>
              <w:bottom w:val="single" w:sz="4" w:space="0" w:color="auto"/>
              <w:right w:val="single" w:sz="4" w:space="0" w:color="auto"/>
            </w:tcBorders>
            <w:shd w:val="clear" w:color="auto" w:fill="auto"/>
            <w:noWrap/>
            <w:vAlign w:val="center"/>
            <w:hideMark/>
          </w:tcPr>
          <w:p w14:paraId="09DEB80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R$ 27,77</w:t>
            </w:r>
          </w:p>
        </w:tc>
        <w:tc>
          <w:tcPr>
            <w:tcW w:w="1760" w:type="dxa"/>
            <w:tcBorders>
              <w:top w:val="nil"/>
              <w:left w:val="nil"/>
              <w:bottom w:val="single" w:sz="4" w:space="0" w:color="auto"/>
              <w:right w:val="single" w:sz="4" w:space="0" w:color="auto"/>
            </w:tcBorders>
            <w:shd w:val="clear" w:color="auto" w:fill="auto"/>
            <w:noWrap/>
            <w:vAlign w:val="center"/>
            <w:hideMark/>
          </w:tcPr>
          <w:p w14:paraId="404610D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R$ 555,40</w:t>
            </w:r>
          </w:p>
        </w:tc>
      </w:tr>
      <w:tr w:rsidR="00DE1BB2" w:rsidRPr="00DE1BB2" w14:paraId="54052CCF" w14:textId="77777777" w:rsidTr="00EB6184">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806670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154</w:t>
            </w:r>
          </w:p>
        </w:tc>
        <w:tc>
          <w:tcPr>
            <w:tcW w:w="952" w:type="dxa"/>
            <w:tcBorders>
              <w:top w:val="nil"/>
              <w:left w:val="nil"/>
              <w:bottom w:val="single" w:sz="4" w:space="0" w:color="auto"/>
              <w:right w:val="single" w:sz="4" w:space="0" w:color="auto"/>
            </w:tcBorders>
            <w:shd w:val="clear" w:color="auto" w:fill="auto"/>
            <w:noWrap/>
            <w:vAlign w:val="center"/>
            <w:hideMark/>
          </w:tcPr>
          <w:p w14:paraId="08ABEDE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372335</w:t>
            </w:r>
          </w:p>
        </w:tc>
        <w:tc>
          <w:tcPr>
            <w:tcW w:w="2341" w:type="dxa"/>
            <w:tcBorders>
              <w:top w:val="nil"/>
              <w:left w:val="nil"/>
              <w:bottom w:val="single" w:sz="4" w:space="0" w:color="auto"/>
              <w:right w:val="single" w:sz="4" w:space="0" w:color="auto"/>
            </w:tcBorders>
            <w:shd w:val="clear" w:color="auto" w:fill="auto"/>
            <w:vAlign w:val="center"/>
            <w:hideMark/>
          </w:tcPr>
          <w:p w14:paraId="46D2C01D"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METRONIDAZOL GEL VAGINAL 100MG/G - 50</w:t>
            </w:r>
            <w:proofErr w:type="gramStart"/>
            <w:r w:rsidRPr="00DE1BB2">
              <w:rPr>
                <w:rFonts w:ascii="Arial" w:eastAsia="Times New Roman" w:hAnsi="Arial" w:cs="Arial"/>
                <w:color w:val="000000"/>
                <w:sz w:val="16"/>
                <w:szCs w:val="16"/>
                <w:lang w:eastAsia="pt-BR"/>
              </w:rPr>
              <w:t>GR  COM</w:t>
            </w:r>
            <w:proofErr w:type="gramEnd"/>
            <w:r w:rsidRPr="00DE1BB2">
              <w:rPr>
                <w:rFonts w:ascii="Arial" w:eastAsia="Times New Roman" w:hAnsi="Arial" w:cs="Arial"/>
                <w:color w:val="000000"/>
                <w:sz w:val="16"/>
                <w:szCs w:val="16"/>
                <w:lang w:eastAsia="pt-BR"/>
              </w:rPr>
              <w:t xml:space="preserve"> APLICADOR</w:t>
            </w:r>
          </w:p>
        </w:tc>
        <w:tc>
          <w:tcPr>
            <w:tcW w:w="863" w:type="dxa"/>
            <w:tcBorders>
              <w:top w:val="nil"/>
              <w:left w:val="nil"/>
              <w:bottom w:val="single" w:sz="4" w:space="0" w:color="auto"/>
              <w:right w:val="single" w:sz="4" w:space="0" w:color="auto"/>
            </w:tcBorders>
            <w:shd w:val="clear" w:color="auto" w:fill="auto"/>
            <w:vAlign w:val="center"/>
            <w:hideMark/>
          </w:tcPr>
          <w:p w14:paraId="1E20E26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E9ADA1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BISNAGA</w:t>
            </w:r>
          </w:p>
        </w:tc>
        <w:tc>
          <w:tcPr>
            <w:tcW w:w="863" w:type="dxa"/>
            <w:tcBorders>
              <w:top w:val="nil"/>
              <w:left w:val="nil"/>
              <w:bottom w:val="single" w:sz="4" w:space="0" w:color="auto"/>
              <w:right w:val="single" w:sz="4" w:space="0" w:color="auto"/>
            </w:tcBorders>
            <w:shd w:val="clear" w:color="auto" w:fill="auto"/>
            <w:noWrap/>
            <w:vAlign w:val="center"/>
            <w:hideMark/>
          </w:tcPr>
          <w:p w14:paraId="45AD9F8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8.000</w:t>
            </w:r>
          </w:p>
        </w:tc>
        <w:tc>
          <w:tcPr>
            <w:tcW w:w="1010" w:type="dxa"/>
            <w:tcBorders>
              <w:top w:val="nil"/>
              <w:left w:val="nil"/>
              <w:bottom w:val="single" w:sz="4" w:space="0" w:color="auto"/>
              <w:right w:val="single" w:sz="4" w:space="0" w:color="auto"/>
            </w:tcBorders>
            <w:shd w:val="clear" w:color="auto" w:fill="auto"/>
            <w:noWrap/>
            <w:vAlign w:val="center"/>
            <w:hideMark/>
          </w:tcPr>
          <w:p w14:paraId="30CE3C4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R$ 19,80</w:t>
            </w:r>
          </w:p>
        </w:tc>
        <w:tc>
          <w:tcPr>
            <w:tcW w:w="1760" w:type="dxa"/>
            <w:tcBorders>
              <w:top w:val="nil"/>
              <w:left w:val="nil"/>
              <w:bottom w:val="single" w:sz="4" w:space="0" w:color="auto"/>
              <w:right w:val="single" w:sz="4" w:space="0" w:color="auto"/>
            </w:tcBorders>
            <w:shd w:val="clear" w:color="auto" w:fill="auto"/>
            <w:noWrap/>
            <w:vAlign w:val="center"/>
            <w:hideMark/>
          </w:tcPr>
          <w:p w14:paraId="72EB9D7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R$ 158.400,00</w:t>
            </w:r>
          </w:p>
        </w:tc>
      </w:tr>
      <w:tr w:rsidR="00DE1BB2" w:rsidRPr="00DE1BB2" w14:paraId="4E0837F4"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594D2C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155</w:t>
            </w:r>
          </w:p>
        </w:tc>
        <w:tc>
          <w:tcPr>
            <w:tcW w:w="952" w:type="dxa"/>
            <w:tcBorders>
              <w:top w:val="nil"/>
              <w:left w:val="nil"/>
              <w:bottom w:val="single" w:sz="4" w:space="0" w:color="auto"/>
              <w:right w:val="single" w:sz="4" w:space="0" w:color="auto"/>
            </w:tcBorders>
            <w:shd w:val="clear" w:color="auto" w:fill="auto"/>
            <w:noWrap/>
            <w:vAlign w:val="center"/>
            <w:hideMark/>
          </w:tcPr>
          <w:p w14:paraId="1967AE8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267717</w:t>
            </w:r>
          </w:p>
        </w:tc>
        <w:tc>
          <w:tcPr>
            <w:tcW w:w="2341" w:type="dxa"/>
            <w:tcBorders>
              <w:top w:val="nil"/>
              <w:left w:val="nil"/>
              <w:bottom w:val="single" w:sz="4" w:space="0" w:color="auto"/>
              <w:right w:val="single" w:sz="4" w:space="0" w:color="auto"/>
            </w:tcBorders>
            <w:shd w:val="clear" w:color="auto" w:fill="auto"/>
            <w:vAlign w:val="center"/>
            <w:hideMark/>
          </w:tcPr>
          <w:p w14:paraId="399F69C1"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METRONIDAZOL 250MG </w:t>
            </w:r>
          </w:p>
        </w:tc>
        <w:tc>
          <w:tcPr>
            <w:tcW w:w="863" w:type="dxa"/>
            <w:tcBorders>
              <w:top w:val="nil"/>
              <w:left w:val="nil"/>
              <w:bottom w:val="single" w:sz="4" w:space="0" w:color="auto"/>
              <w:right w:val="single" w:sz="4" w:space="0" w:color="auto"/>
            </w:tcBorders>
            <w:shd w:val="clear" w:color="auto" w:fill="auto"/>
            <w:vAlign w:val="center"/>
            <w:hideMark/>
          </w:tcPr>
          <w:p w14:paraId="33A8DC7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01F9D4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7E1558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25.000</w:t>
            </w:r>
          </w:p>
        </w:tc>
        <w:tc>
          <w:tcPr>
            <w:tcW w:w="1010" w:type="dxa"/>
            <w:tcBorders>
              <w:top w:val="nil"/>
              <w:left w:val="nil"/>
              <w:bottom w:val="single" w:sz="4" w:space="0" w:color="auto"/>
              <w:right w:val="single" w:sz="4" w:space="0" w:color="auto"/>
            </w:tcBorders>
            <w:shd w:val="clear" w:color="auto" w:fill="auto"/>
            <w:noWrap/>
            <w:vAlign w:val="center"/>
            <w:hideMark/>
          </w:tcPr>
          <w:p w14:paraId="6A9BFB3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R$ 0,60</w:t>
            </w:r>
          </w:p>
        </w:tc>
        <w:tc>
          <w:tcPr>
            <w:tcW w:w="1760" w:type="dxa"/>
            <w:tcBorders>
              <w:top w:val="nil"/>
              <w:left w:val="nil"/>
              <w:bottom w:val="single" w:sz="4" w:space="0" w:color="auto"/>
              <w:right w:val="single" w:sz="4" w:space="0" w:color="auto"/>
            </w:tcBorders>
            <w:shd w:val="clear" w:color="auto" w:fill="auto"/>
            <w:noWrap/>
            <w:vAlign w:val="center"/>
            <w:hideMark/>
          </w:tcPr>
          <w:p w14:paraId="7D01EDA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R$ 15.000,00</w:t>
            </w:r>
          </w:p>
        </w:tc>
      </w:tr>
      <w:tr w:rsidR="00DE1BB2" w:rsidRPr="00DE1BB2" w14:paraId="1F1EDB72" w14:textId="77777777" w:rsidTr="00EB6184">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C575C5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156</w:t>
            </w:r>
          </w:p>
        </w:tc>
        <w:tc>
          <w:tcPr>
            <w:tcW w:w="952" w:type="dxa"/>
            <w:tcBorders>
              <w:top w:val="nil"/>
              <w:left w:val="nil"/>
              <w:bottom w:val="single" w:sz="4" w:space="0" w:color="auto"/>
              <w:right w:val="single" w:sz="4" w:space="0" w:color="auto"/>
            </w:tcBorders>
            <w:shd w:val="clear" w:color="auto" w:fill="auto"/>
            <w:noWrap/>
            <w:vAlign w:val="center"/>
            <w:hideMark/>
          </w:tcPr>
          <w:p w14:paraId="2E7E412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268162</w:t>
            </w:r>
          </w:p>
        </w:tc>
        <w:tc>
          <w:tcPr>
            <w:tcW w:w="2341" w:type="dxa"/>
            <w:tcBorders>
              <w:top w:val="nil"/>
              <w:left w:val="nil"/>
              <w:bottom w:val="single" w:sz="4" w:space="0" w:color="auto"/>
              <w:right w:val="single" w:sz="4" w:space="0" w:color="auto"/>
            </w:tcBorders>
            <w:shd w:val="clear" w:color="auto" w:fill="auto"/>
            <w:vAlign w:val="center"/>
            <w:hideMark/>
          </w:tcPr>
          <w:p w14:paraId="3C9592CA"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MICONAZOL NITRATO 2% CREME VAGINAL 30 GR</w:t>
            </w:r>
          </w:p>
        </w:tc>
        <w:tc>
          <w:tcPr>
            <w:tcW w:w="863" w:type="dxa"/>
            <w:tcBorders>
              <w:top w:val="nil"/>
              <w:left w:val="nil"/>
              <w:bottom w:val="single" w:sz="4" w:space="0" w:color="auto"/>
              <w:right w:val="single" w:sz="4" w:space="0" w:color="auto"/>
            </w:tcBorders>
            <w:shd w:val="clear" w:color="auto" w:fill="auto"/>
            <w:vAlign w:val="center"/>
            <w:hideMark/>
          </w:tcPr>
          <w:p w14:paraId="512D164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49BC021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BISNAGA</w:t>
            </w:r>
          </w:p>
        </w:tc>
        <w:tc>
          <w:tcPr>
            <w:tcW w:w="863" w:type="dxa"/>
            <w:tcBorders>
              <w:top w:val="nil"/>
              <w:left w:val="nil"/>
              <w:bottom w:val="single" w:sz="4" w:space="0" w:color="auto"/>
              <w:right w:val="single" w:sz="4" w:space="0" w:color="auto"/>
            </w:tcBorders>
            <w:shd w:val="clear" w:color="auto" w:fill="auto"/>
            <w:noWrap/>
            <w:vAlign w:val="center"/>
            <w:hideMark/>
          </w:tcPr>
          <w:p w14:paraId="4CA9594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8.000</w:t>
            </w:r>
          </w:p>
        </w:tc>
        <w:tc>
          <w:tcPr>
            <w:tcW w:w="1010" w:type="dxa"/>
            <w:tcBorders>
              <w:top w:val="nil"/>
              <w:left w:val="nil"/>
              <w:bottom w:val="single" w:sz="4" w:space="0" w:color="auto"/>
              <w:right w:val="single" w:sz="4" w:space="0" w:color="auto"/>
            </w:tcBorders>
            <w:shd w:val="clear" w:color="auto" w:fill="auto"/>
            <w:noWrap/>
            <w:vAlign w:val="center"/>
            <w:hideMark/>
          </w:tcPr>
          <w:p w14:paraId="17D34E6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R$ 25,60</w:t>
            </w:r>
          </w:p>
        </w:tc>
        <w:tc>
          <w:tcPr>
            <w:tcW w:w="1760" w:type="dxa"/>
            <w:tcBorders>
              <w:top w:val="nil"/>
              <w:left w:val="nil"/>
              <w:bottom w:val="single" w:sz="4" w:space="0" w:color="auto"/>
              <w:right w:val="single" w:sz="4" w:space="0" w:color="auto"/>
            </w:tcBorders>
            <w:shd w:val="clear" w:color="auto" w:fill="auto"/>
            <w:noWrap/>
            <w:vAlign w:val="center"/>
            <w:hideMark/>
          </w:tcPr>
          <w:p w14:paraId="20740CE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R$ 204.800,00</w:t>
            </w:r>
          </w:p>
        </w:tc>
      </w:tr>
      <w:tr w:rsidR="00DE1BB2" w:rsidRPr="00DE1BB2" w14:paraId="0F58CC66" w14:textId="77777777" w:rsidTr="00EB6184">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DD577B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157</w:t>
            </w:r>
          </w:p>
        </w:tc>
        <w:tc>
          <w:tcPr>
            <w:tcW w:w="952" w:type="dxa"/>
            <w:tcBorders>
              <w:top w:val="nil"/>
              <w:left w:val="nil"/>
              <w:bottom w:val="single" w:sz="4" w:space="0" w:color="auto"/>
              <w:right w:val="single" w:sz="4" w:space="0" w:color="auto"/>
            </w:tcBorders>
            <w:shd w:val="clear" w:color="auto" w:fill="auto"/>
            <w:noWrap/>
            <w:vAlign w:val="center"/>
            <w:hideMark/>
          </w:tcPr>
          <w:p w14:paraId="015F408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268286</w:t>
            </w:r>
          </w:p>
        </w:tc>
        <w:tc>
          <w:tcPr>
            <w:tcW w:w="2341" w:type="dxa"/>
            <w:tcBorders>
              <w:top w:val="nil"/>
              <w:left w:val="nil"/>
              <w:bottom w:val="single" w:sz="4" w:space="0" w:color="auto"/>
              <w:right w:val="single" w:sz="4" w:space="0" w:color="auto"/>
            </w:tcBorders>
            <w:shd w:val="clear" w:color="auto" w:fill="auto"/>
            <w:vAlign w:val="center"/>
            <w:hideMark/>
          </w:tcPr>
          <w:p w14:paraId="3E3BAE7F"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MICONAZOL NITRATO  20MG/G CREME 30GR</w:t>
            </w:r>
          </w:p>
        </w:tc>
        <w:tc>
          <w:tcPr>
            <w:tcW w:w="863" w:type="dxa"/>
            <w:tcBorders>
              <w:top w:val="nil"/>
              <w:left w:val="nil"/>
              <w:bottom w:val="single" w:sz="4" w:space="0" w:color="auto"/>
              <w:right w:val="single" w:sz="4" w:space="0" w:color="auto"/>
            </w:tcBorders>
            <w:shd w:val="clear" w:color="auto" w:fill="auto"/>
            <w:vAlign w:val="center"/>
            <w:hideMark/>
          </w:tcPr>
          <w:p w14:paraId="12A2191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Bisnaga 80g</w:t>
            </w:r>
          </w:p>
        </w:tc>
        <w:tc>
          <w:tcPr>
            <w:tcW w:w="1463" w:type="dxa"/>
            <w:tcBorders>
              <w:top w:val="nil"/>
              <w:left w:val="nil"/>
              <w:bottom w:val="single" w:sz="4" w:space="0" w:color="auto"/>
              <w:right w:val="single" w:sz="4" w:space="0" w:color="auto"/>
            </w:tcBorders>
            <w:shd w:val="clear" w:color="auto" w:fill="auto"/>
            <w:vAlign w:val="center"/>
            <w:hideMark/>
          </w:tcPr>
          <w:p w14:paraId="6FA9CD0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BISNAGA</w:t>
            </w:r>
          </w:p>
        </w:tc>
        <w:tc>
          <w:tcPr>
            <w:tcW w:w="863" w:type="dxa"/>
            <w:tcBorders>
              <w:top w:val="nil"/>
              <w:left w:val="nil"/>
              <w:bottom w:val="single" w:sz="4" w:space="0" w:color="auto"/>
              <w:right w:val="single" w:sz="4" w:space="0" w:color="auto"/>
            </w:tcBorders>
            <w:shd w:val="clear" w:color="auto" w:fill="auto"/>
            <w:noWrap/>
            <w:vAlign w:val="center"/>
            <w:hideMark/>
          </w:tcPr>
          <w:p w14:paraId="602AF2B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010" w:type="dxa"/>
            <w:tcBorders>
              <w:top w:val="nil"/>
              <w:left w:val="nil"/>
              <w:bottom w:val="single" w:sz="4" w:space="0" w:color="auto"/>
              <w:right w:val="single" w:sz="4" w:space="0" w:color="auto"/>
            </w:tcBorders>
            <w:shd w:val="clear" w:color="auto" w:fill="auto"/>
            <w:noWrap/>
            <w:vAlign w:val="center"/>
            <w:hideMark/>
          </w:tcPr>
          <w:p w14:paraId="6AAEFFD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R$ 21,49</w:t>
            </w:r>
          </w:p>
        </w:tc>
        <w:tc>
          <w:tcPr>
            <w:tcW w:w="1760" w:type="dxa"/>
            <w:tcBorders>
              <w:top w:val="nil"/>
              <w:left w:val="nil"/>
              <w:bottom w:val="single" w:sz="4" w:space="0" w:color="auto"/>
              <w:right w:val="single" w:sz="4" w:space="0" w:color="auto"/>
            </w:tcBorders>
            <w:shd w:val="clear" w:color="auto" w:fill="auto"/>
            <w:noWrap/>
            <w:vAlign w:val="center"/>
            <w:hideMark/>
          </w:tcPr>
          <w:p w14:paraId="569AE53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R$ 64.470,00</w:t>
            </w:r>
          </w:p>
        </w:tc>
      </w:tr>
      <w:tr w:rsidR="00DE1BB2" w:rsidRPr="00DE1BB2" w14:paraId="0FAB260A" w14:textId="77777777" w:rsidTr="00EB618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CA60ED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158</w:t>
            </w:r>
          </w:p>
        </w:tc>
        <w:tc>
          <w:tcPr>
            <w:tcW w:w="952" w:type="dxa"/>
            <w:tcBorders>
              <w:top w:val="nil"/>
              <w:left w:val="nil"/>
              <w:bottom w:val="single" w:sz="4" w:space="0" w:color="auto"/>
              <w:right w:val="single" w:sz="4" w:space="0" w:color="auto"/>
            </w:tcBorders>
            <w:shd w:val="clear" w:color="auto" w:fill="auto"/>
            <w:noWrap/>
            <w:vAlign w:val="center"/>
            <w:hideMark/>
          </w:tcPr>
          <w:p w14:paraId="69951BC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272817</w:t>
            </w:r>
          </w:p>
        </w:tc>
        <w:tc>
          <w:tcPr>
            <w:tcW w:w="2341" w:type="dxa"/>
            <w:tcBorders>
              <w:top w:val="nil"/>
              <w:left w:val="nil"/>
              <w:bottom w:val="single" w:sz="4" w:space="0" w:color="auto"/>
              <w:right w:val="single" w:sz="4" w:space="0" w:color="auto"/>
            </w:tcBorders>
            <w:shd w:val="clear" w:color="auto" w:fill="auto"/>
            <w:vAlign w:val="center"/>
            <w:hideMark/>
          </w:tcPr>
          <w:p w14:paraId="1856DBC3"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MIDAZOLAM 15MG</w:t>
            </w:r>
          </w:p>
        </w:tc>
        <w:tc>
          <w:tcPr>
            <w:tcW w:w="863" w:type="dxa"/>
            <w:tcBorders>
              <w:top w:val="nil"/>
              <w:left w:val="nil"/>
              <w:bottom w:val="single" w:sz="4" w:space="0" w:color="auto"/>
              <w:right w:val="single" w:sz="4" w:space="0" w:color="auto"/>
            </w:tcBorders>
            <w:shd w:val="clear" w:color="auto" w:fill="auto"/>
            <w:vAlign w:val="center"/>
            <w:hideMark/>
          </w:tcPr>
          <w:p w14:paraId="57398C1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55C0872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560CD3F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w:t>
            </w:r>
          </w:p>
        </w:tc>
        <w:tc>
          <w:tcPr>
            <w:tcW w:w="1010" w:type="dxa"/>
            <w:tcBorders>
              <w:top w:val="nil"/>
              <w:left w:val="nil"/>
              <w:bottom w:val="single" w:sz="4" w:space="0" w:color="auto"/>
              <w:right w:val="single" w:sz="4" w:space="0" w:color="auto"/>
            </w:tcBorders>
            <w:shd w:val="clear" w:color="auto" w:fill="auto"/>
            <w:noWrap/>
            <w:vAlign w:val="center"/>
            <w:hideMark/>
          </w:tcPr>
          <w:p w14:paraId="452D199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R$ 1,57</w:t>
            </w:r>
          </w:p>
        </w:tc>
        <w:tc>
          <w:tcPr>
            <w:tcW w:w="1760" w:type="dxa"/>
            <w:tcBorders>
              <w:top w:val="nil"/>
              <w:left w:val="nil"/>
              <w:bottom w:val="single" w:sz="4" w:space="0" w:color="auto"/>
              <w:right w:val="single" w:sz="4" w:space="0" w:color="auto"/>
            </w:tcBorders>
            <w:shd w:val="clear" w:color="auto" w:fill="auto"/>
            <w:noWrap/>
            <w:vAlign w:val="center"/>
            <w:hideMark/>
          </w:tcPr>
          <w:p w14:paraId="6E3C057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R$ 31.400,00</w:t>
            </w:r>
          </w:p>
        </w:tc>
      </w:tr>
      <w:tr w:rsidR="00DE1BB2" w:rsidRPr="00DE1BB2" w14:paraId="142F8A19" w14:textId="77777777" w:rsidTr="00EB6184">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3DF05E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159</w:t>
            </w:r>
          </w:p>
        </w:tc>
        <w:tc>
          <w:tcPr>
            <w:tcW w:w="952" w:type="dxa"/>
            <w:tcBorders>
              <w:top w:val="nil"/>
              <w:left w:val="nil"/>
              <w:bottom w:val="single" w:sz="4" w:space="0" w:color="auto"/>
              <w:right w:val="single" w:sz="4" w:space="0" w:color="auto"/>
            </w:tcBorders>
            <w:shd w:val="clear" w:color="auto" w:fill="auto"/>
            <w:noWrap/>
            <w:vAlign w:val="center"/>
            <w:hideMark/>
          </w:tcPr>
          <w:p w14:paraId="0DF2589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268163</w:t>
            </w:r>
          </w:p>
        </w:tc>
        <w:tc>
          <w:tcPr>
            <w:tcW w:w="2341" w:type="dxa"/>
            <w:tcBorders>
              <w:top w:val="nil"/>
              <w:left w:val="nil"/>
              <w:bottom w:val="single" w:sz="4" w:space="0" w:color="auto"/>
              <w:right w:val="single" w:sz="4" w:space="0" w:color="auto"/>
            </w:tcBorders>
            <w:shd w:val="clear" w:color="auto" w:fill="auto"/>
            <w:vAlign w:val="center"/>
            <w:hideMark/>
          </w:tcPr>
          <w:p w14:paraId="253C90DD"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MINOCICLINA CLORIDRATO 100MG</w:t>
            </w:r>
          </w:p>
        </w:tc>
        <w:tc>
          <w:tcPr>
            <w:tcW w:w="863" w:type="dxa"/>
            <w:tcBorders>
              <w:top w:val="nil"/>
              <w:left w:val="nil"/>
              <w:bottom w:val="single" w:sz="4" w:space="0" w:color="auto"/>
              <w:right w:val="single" w:sz="4" w:space="0" w:color="auto"/>
            </w:tcBorders>
            <w:shd w:val="clear" w:color="auto" w:fill="auto"/>
            <w:vAlign w:val="center"/>
            <w:hideMark/>
          </w:tcPr>
          <w:p w14:paraId="1F8E2E2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2C8C522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E3945F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010" w:type="dxa"/>
            <w:tcBorders>
              <w:top w:val="nil"/>
              <w:left w:val="nil"/>
              <w:bottom w:val="single" w:sz="4" w:space="0" w:color="auto"/>
              <w:right w:val="single" w:sz="4" w:space="0" w:color="auto"/>
            </w:tcBorders>
            <w:shd w:val="clear" w:color="auto" w:fill="auto"/>
            <w:noWrap/>
            <w:vAlign w:val="center"/>
            <w:hideMark/>
          </w:tcPr>
          <w:p w14:paraId="163CEDD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R$ 3,10</w:t>
            </w:r>
          </w:p>
        </w:tc>
        <w:tc>
          <w:tcPr>
            <w:tcW w:w="1760" w:type="dxa"/>
            <w:tcBorders>
              <w:top w:val="nil"/>
              <w:left w:val="nil"/>
              <w:bottom w:val="single" w:sz="4" w:space="0" w:color="auto"/>
              <w:right w:val="single" w:sz="4" w:space="0" w:color="auto"/>
            </w:tcBorders>
            <w:shd w:val="clear" w:color="auto" w:fill="auto"/>
            <w:noWrap/>
            <w:vAlign w:val="center"/>
            <w:hideMark/>
          </w:tcPr>
          <w:p w14:paraId="3A7E23C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R$ 9.300,00</w:t>
            </w:r>
          </w:p>
        </w:tc>
      </w:tr>
      <w:tr w:rsidR="00DE1BB2" w:rsidRPr="00DE1BB2" w14:paraId="2BA003A6" w14:textId="77777777" w:rsidTr="00EB6184">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ED19DC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160</w:t>
            </w:r>
          </w:p>
        </w:tc>
        <w:tc>
          <w:tcPr>
            <w:tcW w:w="952" w:type="dxa"/>
            <w:tcBorders>
              <w:top w:val="nil"/>
              <w:left w:val="nil"/>
              <w:bottom w:val="single" w:sz="4" w:space="0" w:color="auto"/>
              <w:right w:val="single" w:sz="4" w:space="0" w:color="auto"/>
            </w:tcBorders>
            <w:shd w:val="clear" w:color="auto" w:fill="auto"/>
            <w:noWrap/>
            <w:vAlign w:val="center"/>
            <w:hideMark/>
          </w:tcPr>
          <w:p w14:paraId="4A9E93B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273167</w:t>
            </w:r>
          </w:p>
        </w:tc>
        <w:tc>
          <w:tcPr>
            <w:tcW w:w="2341" w:type="dxa"/>
            <w:tcBorders>
              <w:top w:val="nil"/>
              <w:left w:val="nil"/>
              <w:bottom w:val="single" w:sz="4" w:space="0" w:color="auto"/>
              <w:right w:val="single" w:sz="4" w:space="0" w:color="auto"/>
            </w:tcBorders>
            <w:shd w:val="clear" w:color="auto" w:fill="auto"/>
            <w:vAlign w:val="center"/>
            <w:hideMark/>
          </w:tcPr>
          <w:p w14:paraId="4095A4C7"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NEOMICINA COM BACITRACINA 5MG +250UI POMADA 10G</w:t>
            </w:r>
          </w:p>
        </w:tc>
        <w:tc>
          <w:tcPr>
            <w:tcW w:w="863" w:type="dxa"/>
            <w:tcBorders>
              <w:top w:val="nil"/>
              <w:left w:val="nil"/>
              <w:bottom w:val="single" w:sz="4" w:space="0" w:color="auto"/>
              <w:right w:val="single" w:sz="4" w:space="0" w:color="auto"/>
            </w:tcBorders>
            <w:shd w:val="clear" w:color="auto" w:fill="auto"/>
            <w:vAlign w:val="center"/>
            <w:hideMark/>
          </w:tcPr>
          <w:p w14:paraId="47DF433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5B2204B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BISNAGA</w:t>
            </w:r>
          </w:p>
        </w:tc>
        <w:tc>
          <w:tcPr>
            <w:tcW w:w="863" w:type="dxa"/>
            <w:tcBorders>
              <w:top w:val="nil"/>
              <w:left w:val="nil"/>
              <w:bottom w:val="single" w:sz="4" w:space="0" w:color="auto"/>
              <w:right w:val="single" w:sz="4" w:space="0" w:color="auto"/>
            </w:tcBorders>
            <w:shd w:val="clear" w:color="auto" w:fill="auto"/>
            <w:noWrap/>
            <w:vAlign w:val="center"/>
            <w:hideMark/>
          </w:tcPr>
          <w:p w14:paraId="431BF71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15.000</w:t>
            </w:r>
          </w:p>
        </w:tc>
        <w:tc>
          <w:tcPr>
            <w:tcW w:w="1010" w:type="dxa"/>
            <w:tcBorders>
              <w:top w:val="nil"/>
              <w:left w:val="nil"/>
              <w:bottom w:val="single" w:sz="4" w:space="0" w:color="auto"/>
              <w:right w:val="single" w:sz="4" w:space="0" w:color="auto"/>
            </w:tcBorders>
            <w:shd w:val="clear" w:color="auto" w:fill="auto"/>
            <w:noWrap/>
            <w:vAlign w:val="center"/>
            <w:hideMark/>
          </w:tcPr>
          <w:p w14:paraId="22E2E49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R$ 18,19</w:t>
            </w:r>
          </w:p>
        </w:tc>
        <w:tc>
          <w:tcPr>
            <w:tcW w:w="1760" w:type="dxa"/>
            <w:tcBorders>
              <w:top w:val="nil"/>
              <w:left w:val="nil"/>
              <w:bottom w:val="single" w:sz="4" w:space="0" w:color="auto"/>
              <w:right w:val="single" w:sz="4" w:space="0" w:color="auto"/>
            </w:tcBorders>
            <w:shd w:val="clear" w:color="auto" w:fill="auto"/>
            <w:noWrap/>
            <w:vAlign w:val="center"/>
            <w:hideMark/>
          </w:tcPr>
          <w:p w14:paraId="7567D69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R$ 272.850,00</w:t>
            </w:r>
          </w:p>
        </w:tc>
      </w:tr>
      <w:tr w:rsidR="00DE1BB2" w:rsidRPr="00DE1BB2" w14:paraId="4D5C7F1F" w14:textId="77777777" w:rsidTr="00EB6184">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4B8B1F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161</w:t>
            </w:r>
          </w:p>
        </w:tc>
        <w:tc>
          <w:tcPr>
            <w:tcW w:w="952" w:type="dxa"/>
            <w:tcBorders>
              <w:top w:val="nil"/>
              <w:left w:val="nil"/>
              <w:bottom w:val="single" w:sz="4" w:space="0" w:color="auto"/>
              <w:right w:val="single" w:sz="4" w:space="0" w:color="auto"/>
            </w:tcBorders>
            <w:shd w:val="clear" w:color="auto" w:fill="auto"/>
            <w:noWrap/>
            <w:vAlign w:val="center"/>
            <w:hideMark/>
          </w:tcPr>
          <w:p w14:paraId="2C907FE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448641</w:t>
            </w:r>
          </w:p>
        </w:tc>
        <w:tc>
          <w:tcPr>
            <w:tcW w:w="2341" w:type="dxa"/>
            <w:tcBorders>
              <w:top w:val="nil"/>
              <w:left w:val="nil"/>
              <w:bottom w:val="single" w:sz="4" w:space="0" w:color="auto"/>
              <w:right w:val="single" w:sz="4" w:space="0" w:color="auto"/>
            </w:tcBorders>
            <w:shd w:val="clear" w:color="auto" w:fill="auto"/>
            <w:vAlign w:val="center"/>
            <w:hideMark/>
          </w:tcPr>
          <w:p w14:paraId="3E880169"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NIFEDIPINO 20MG AÇÃO PROLONGADA</w:t>
            </w:r>
          </w:p>
        </w:tc>
        <w:tc>
          <w:tcPr>
            <w:tcW w:w="863" w:type="dxa"/>
            <w:tcBorders>
              <w:top w:val="nil"/>
              <w:left w:val="nil"/>
              <w:bottom w:val="single" w:sz="4" w:space="0" w:color="auto"/>
              <w:right w:val="single" w:sz="4" w:space="0" w:color="auto"/>
            </w:tcBorders>
            <w:shd w:val="clear" w:color="auto" w:fill="auto"/>
            <w:vAlign w:val="center"/>
            <w:hideMark/>
          </w:tcPr>
          <w:p w14:paraId="02AAE4F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11EF76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C06072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150.000</w:t>
            </w:r>
          </w:p>
        </w:tc>
        <w:tc>
          <w:tcPr>
            <w:tcW w:w="1010" w:type="dxa"/>
            <w:tcBorders>
              <w:top w:val="nil"/>
              <w:left w:val="nil"/>
              <w:bottom w:val="single" w:sz="4" w:space="0" w:color="auto"/>
              <w:right w:val="single" w:sz="4" w:space="0" w:color="auto"/>
            </w:tcBorders>
            <w:shd w:val="clear" w:color="auto" w:fill="auto"/>
            <w:noWrap/>
            <w:vAlign w:val="center"/>
            <w:hideMark/>
          </w:tcPr>
          <w:p w14:paraId="1E4E5BA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R$ 0,66</w:t>
            </w:r>
          </w:p>
        </w:tc>
        <w:tc>
          <w:tcPr>
            <w:tcW w:w="1760" w:type="dxa"/>
            <w:tcBorders>
              <w:top w:val="nil"/>
              <w:left w:val="nil"/>
              <w:bottom w:val="single" w:sz="4" w:space="0" w:color="auto"/>
              <w:right w:val="single" w:sz="4" w:space="0" w:color="auto"/>
            </w:tcBorders>
            <w:shd w:val="clear" w:color="auto" w:fill="auto"/>
            <w:noWrap/>
            <w:vAlign w:val="center"/>
            <w:hideMark/>
          </w:tcPr>
          <w:p w14:paraId="3F20189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R$ 99.000,00</w:t>
            </w:r>
          </w:p>
        </w:tc>
      </w:tr>
      <w:tr w:rsidR="00DE1BB2" w:rsidRPr="00DE1BB2" w14:paraId="623A3AA9" w14:textId="77777777" w:rsidTr="00EB618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085A46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162</w:t>
            </w:r>
          </w:p>
        </w:tc>
        <w:tc>
          <w:tcPr>
            <w:tcW w:w="952" w:type="dxa"/>
            <w:tcBorders>
              <w:top w:val="nil"/>
              <w:left w:val="nil"/>
              <w:bottom w:val="single" w:sz="4" w:space="0" w:color="auto"/>
              <w:right w:val="single" w:sz="4" w:space="0" w:color="auto"/>
            </w:tcBorders>
            <w:shd w:val="clear" w:color="auto" w:fill="auto"/>
            <w:noWrap/>
            <w:vAlign w:val="center"/>
            <w:hideMark/>
          </w:tcPr>
          <w:p w14:paraId="5201AD1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267728</w:t>
            </w:r>
          </w:p>
        </w:tc>
        <w:tc>
          <w:tcPr>
            <w:tcW w:w="2341" w:type="dxa"/>
            <w:tcBorders>
              <w:top w:val="nil"/>
              <w:left w:val="nil"/>
              <w:bottom w:val="single" w:sz="4" w:space="0" w:color="auto"/>
              <w:right w:val="single" w:sz="4" w:space="0" w:color="auto"/>
            </w:tcBorders>
            <w:shd w:val="clear" w:color="auto" w:fill="auto"/>
            <w:vAlign w:val="center"/>
            <w:hideMark/>
          </w:tcPr>
          <w:p w14:paraId="255AD7FA"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NIFEDIPINO 10MG</w:t>
            </w:r>
          </w:p>
        </w:tc>
        <w:tc>
          <w:tcPr>
            <w:tcW w:w="863" w:type="dxa"/>
            <w:tcBorders>
              <w:top w:val="nil"/>
              <w:left w:val="nil"/>
              <w:bottom w:val="single" w:sz="4" w:space="0" w:color="auto"/>
              <w:right w:val="single" w:sz="4" w:space="0" w:color="auto"/>
            </w:tcBorders>
            <w:shd w:val="clear" w:color="auto" w:fill="auto"/>
            <w:vAlign w:val="center"/>
            <w:hideMark/>
          </w:tcPr>
          <w:p w14:paraId="291C4C4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3DA69A4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3B78896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80.000</w:t>
            </w:r>
          </w:p>
        </w:tc>
        <w:tc>
          <w:tcPr>
            <w:tcW w:w="1010" w:type="dxa"/>
            <w:tcBorders>
              <w:top w:val="nil"/>
              <w:left w:val="nil"/>
              <w:bottom w:val="single" w:sz="4" w:space="0" w:color="auto"/>
              <w:right w:val="single" w:sz="4" w:space="0" w:color="auto"/>
            </w:tcBorders>
            <w:shd w:val="clear" w:color="auto" w:fill="auto"/>
            <w:noWrap/>
            <w:vAlign w:val="center"/>
            <w:hideMark/>
          </w:tcPr>
          <w:p w14:paraId="1A3B18F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R$ 0,44</w:t>
            </w:r>
          </w:p>
        </w:tc>
        <w:tc>
          <w:tcPr>
            <w:tcW w:w="1760" w:type="dxa"/>
            <w:tcBorders>
              <w:top w:val="nil"/>
              <w:left w:val="nil"/>
              <w:bottom w:val="single" w:sz="4" w:space="0" w:color="auto"/>
              <w:right w:val="single" w:sz="4" w:space="0" w:color="auto"/>
            </w:tcBorders>
            <w:shd w:val="clear" w:color="auto" w:fill="auto"/>
            <w:noWrap/>
            <w:vAlign w:val="center"/>
            <w:hideMark/>
          </w:tcPr>
          <w:p w14:paraId="6838B30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R$ 35.200,00</w:t>
            </w:r>
          </w:p>
        </w:tc>
      </w:tr>
      <w:tr w:rsidR="00DE1BB2" w:rsidRPr="00DE1BB2" w14:paraId="08FA0041" w14:textId="77777777" w:rsidTr="00EB618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EE95B0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163</w:t>
            </w:r>
          </w:p>
        </w:tc>
        <w:tc>
          <w:tcPr>
            <w:tcW w:w="952" w:type="dxa"/>
            <w:tcBorders>
              <w:top w:val="nil"/>
              <w:left w:val="nil"/>
              <w:bottom w:val="single" w:sz="4" w:space="0" w:color="auto"/>
              <w:right w:val="single" w:sz="4" w:space="0" w:color="auto"/>
            </w:tcBorders>
            <w:shd w:val="clear" w:color="auto" w:fill="auto"/>
            <w:noWrap/>
            <w:vAlign w:val="center"/>
            <w:hideMark/>
          </w:tcPr>
          <w:p w14:paraId="0956227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267729</w:t>
            </w:r>
          </w:p>
        </w:tc>
        <w:tc>
          <w:tcPr>
            <w:tcW w:w="2341" w:type="dxa"/>
            <w:tcBorders>
              <w:top w:val="nil"/>
              <w:left w:val="nil"/>
              <w:bottom w:val="single" w:sz="4" w:space="0" w:color="auto"/>
              <w:right w:val="single" w:sz="4" w:space="0" w:color="auto"/>
            </w:tcBorders>
            <w:shd w:val="clear" w:color="auto" w:fill="auto"/>
            <w:vAlign w:val="center"/>
            <w:hideMark/>
          </w:tcPr>
          <w:p w14:paraId="4875F47E"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NIFEDIPINO 20MG</w:t>
            </w:r>
          </w:p>
        </w:tc>
        <w:tc>
          <w:tcPr>
            <w:tcW w:w="863" w:type="dxa"/>
            <w:tcBorders>
              <w:top w:val="nil"/>
              <w:left w:val="nil"/>
              <w:bottom w:val="single" w:sz="4" w:space="0" w:color="auto"/>
              <w:right w:val="single" w:sz="4" w:space="0" w:color="auto"/>
            </w:tcBorders>
            <w:shd w:val="clear" w:color="auto" w:fill="auto"/>
            <w:vAlign w:val="center"/>
            <w:hideMark/>
          </w:tcPr>
          <w:p w14:paraId="703172D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34109A7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7C02D61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100.000</w:t>
            </w:r>
          </w:p>
        </w:tc>
        <w:tc>
          <w:tcPr>
            <w:tcW w:w="1010" w:type="dxa"/>
            <w:tcBorders>
              <w:top w:val="nil"/>
              <w:left w:val="nil"/>
              <w:bottom w:val="single" w:sz="4" w:space="0" w:color="auto"/>
              <w:right w:val="single" w:sz="4" w:space="0" w:color="auto"/>
            </w:tcBorders>
            <w:shd w:val="clear" w:color="auto" w:fill="auto"/>
            <w:noWrap/>
            <w:vAlign w:val="center"/>
            <w:hideMark/>
          </w:tcPr>
          <w:p w14:paraId="13DD25A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R$ 0,77</w:t>
            </w:r>
          </w:p>
        </w:tc>
        <w:tc>
          <w:tcPr>
            <w:tcW w:w="1760" w:type="dxa"/>
            <w:tcBorders>
              <w:top w:val="nil"/>
              <w:left w:val="nil"/>
              <w:bottom w:val="single" w:sz="4" w:space="0" w:color="auto"/>
              <w:right w:val="single" w:sz="4" w:space="0" w:color="auto"/>
            </w:tcBorders>
            <w:shd w:val="clear" w:color="auto" w:fill="auto"/>
            <w:noWrap/>
            <w:vAlign w:val="center"/>
            <w:hideMark/>
          </w:tcPr>
          <w:p w14:paraId="25FA28B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R$ 77.000,00</w:t>
            </w:r>
          </w:p>
        </w:tc>
      </w:tr>
      <w:tr w:rsidR="00DE1BB2" w:rsidRPr="00DE1BB2" w14:paraId="11BFFBD2"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9E8816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164</w:t>
            </w:r>
          </w:p>
        </w:tc>
        <w:tc>
          <w:tcPr>
            <w:tcW w:w="952" w:type="dxa"/>
            <w:tcBorders>
              <w:top w:val="nil"/>
              <w:left w:val="nil"/>
              <w:bottom w:val="single" w:sz="4" w:space="0" w:color="auto"/>
              <w:right w:val="single" w:sz="4" w:space="0" w:color="auto"/>
            </w:tcBorders>
            <w:shd w:val="clear" w:color="auto" w:fill="auto"/>
            <w:noWrap/>
            <w:vAlign w:val="center"/>
            <w:hideMark/>
          </w:tcPr>
          <w:p w14:paraId="67B9F4D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273710</w:t>
            </w:r>
          </w:p>
        </w:tc>
        <w:tc>
          <w:tcPr>
            <w:tcW w:w="2341" w:type="dxa"/>
            <w:tcBorders>
              <w:top w:val="nil"/>
              <w:left w:val="nil"/>
              <w:bottom w:val="single" w:sz="4" w:space="0" w:color="auto"/>
              <w:right w:val="single" w:sz="4" w:space="0" w:color="auto"/>
            </w:tcBorders>
            <w:shd w:val="clear" w:color="auto" w:fill="auto"/>
            <w:vAlign w:val="center"/>
            <w:hideMark/>
          </w:tcPr>
          <w:p w14:paraId="63F27F18"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NIMESULIDA 100MG</w:t>
            </w:r>
          </w:p>
        </w:tc>
        <w:tc>
          <w:tcPr>
            <w:tcW w:w="863" w:type="dxa"/>
            <w:tcBorders>
              <w:top w:val="nil"/>
              <w:left w:val="nil"/>
              <w:bottom w:val="single" w:sz="4" w:space="0" w:color="auto"/>
              <w:right w:val="single" w:sz="4" w:space="0" w:color="auto"/>
            </w:tcBorders>
            <w:shd w:val="clear" w:color="auto" w:fill="auto"/>
            <w:vAlign w:val="center"/>
            <w:hideMark/>
          </w:tcPr>
          <w:p w14:paraId="6902B54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27F049E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85084E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80.000</w:t>
            </w:r>
          </w:p>
        </w:tc>
        <w:tc>
          <w:tcPr>
            <w:tcW w:w="1010" w:type="dxa"/>
            <w:tcBorders>
              <w:top w:val="nil"/>
              <w:left w:val="nil"/>
              <w:bottom w:val="single" w:sz="4" w:space="0" w:color="auto"/>
              <w:right w:val="single" w:sz="4" w:space="0" w:color="auto"/>
            </w:tcBorders>
            <w:shd w:val="clear" w:color="auto" w:fill="auto"/>
            <w:noWrap/>
            <w:vAlign w:val="center"/>
            <w:hideMark/>
          </w:tcPr>
          <w:p w14:paraId="5407652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R$ 1,08</w:t>
            </w:r>
          </w:p>
        </w:tc>
        <w:tc>
          <w:tcPr>
            <w:tcW w:w="1760" w:type="dxa"/>
            <w:tcBorders>
              <w:top w:val="nil"/>
              <w:left w:val="nil"/>
              <w:bottom w:val="single" w:sz="4" w:space="0" w:color="auto"/>
              <w:right w:val="single" w:sz="4" w:space="0" w:color="auto"/>
            </w:tcBorders>
            <w:shd w:val="clear" w:color="auto" w:fill="auto"/>
            <w:noWrap/>
            <w:vAlign w:val="center"/>
            <w:hideMark/>
          </w:tcPr>
          <w:p w14:paraId="3AC0CE8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R$ 86.400,00</w:t>
            </w:r>
          </w:p>
        </w:tc>
      </w:tr>
      <w:tr w:rsidR="00DE1BB2" w:rsidRPr="00DE1BB2" w14:paraId="18573E5C" w14:textId="77777777" w:rsidTr="00EB618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D2C548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165</w:t>
            </w:r>
          </w:p>
        </w:tc>
        <w:tc>
          <w:tcPr>
            <w:tcW w:w="952" w:type="dxa"/>
            <w:tcBorders>
              <w:top w:val="nil"/>
              <w:left w:val="nil"/>
              <w:bottom w:val="single" w:sz="4" w:space="0" w:color="auto"/>
              <w:right w:val="single" w:sz="4" w:space="0" w:color="auto"/>
            </w:tcBorders>
            <w:shd w:val="clear" w:color="auto" w:fill="auto"/>
            <w:noWrap/>
            <w:vAlign w:val="center"/>
            <w:hideMark/>
          </w:tcPr>
          <w:p w14:paraId="78B44D9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270007</w:t>
            </w:r>
          </w:p>
        </w:tc>
        <w:tc>
          <w:tcPr>
            <w:tcW w:w="2341" w:type="dxa"/>
            <w:tcBorders>
              <w:top w:val="nil"/>
              <w:left w:val="nil"/>
              <w:bottom w:val="single" w:sz="4" w:space="0" w:color="auto"/>
              <w:right w:val="single" w:sz="4" w:space="0" w:color="auto"/>
            </w:tcBorders>
            <w:shd w:val="clear" w:color="auto" w:fill="auto"/>
            <w:vAlign w:val="center"/>
            <w:hideMark/>
          </w:tcPr>
          <w:p w14:paraId="38122FD7"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NIMODIPINO 30MG</w:t>
            </w:r>
          </w:p>
        </w:tc>
        <w:tc>
          <w:tcPr>
            <w:tcW w:w="863" w:type="dxa"/>
            <w:tcBorders>
              <w:top w:val="nil"/>
              <w:left w:val="nil"/>
              <w:bottom w:val="single" w:sz="4" w:space="0" w:color="auto"/>
              <w:right w:val="single" w:sz="4" w:space="0" w:color="auto"/>
            </w:tcBorders>
            <w:shd w:val="clear" w:color="auto" w:fill="auto"/>
            <w:vAlign w:val="center"/>
            <w:hideMark/>
          </w:tcPr>
          <w:p w14:paraId="2CC220C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2E6F30D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7AB10F0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w:t>
            </w:r>
          </w:p>
        </w:tc>
        <w:tc>
          <w:tcPr>
            <w:tcW w:w="1010" w:type="dxa"/>
            <w:tcBorders>
              <w:top w:val="nil"/>
              <w:left w:val="nil"/>
              <w:bottom w:val="single" w:sz="4" w:space="0" w:color="auto"/>
              <w:right w:val="single" w:sz="4" w:space="0" w:color="auto"/>
            </w:tcBorders>
            <w:shd w:val="clear" w:color="auto" w:fill="auto"/>
            <w:noWrap/>
            <w:vAlign w:val="center"/>
            <w:hideMark/>
          </w:tcPr>
          <w:p w14:paraId="759978F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R$ 1,31</w:t>
            </w:r>
          </w:p>
        </w:tc>
        <w:tc>
          <w:tcPr>
            <w:tcW w:w="1760" w:type="dxa"/>
            <w:tcBorders>
              <w:top w:val="nil"/>
              <w:left w:val="nil"/>
              <w:bottom w:val="single" w:sz="4" w:space="0" w:color="auto"/>
              <w:right w:val="single" w:sz="4" w:space="0" w:color="auto"/>
            </w:tcBorders>
            <w:shd w:val="clear" w:color="auto" w:fill="auto"/>
            <w:noWrap/>
            <w:vAlign w:val="center"/>
            <w:hideMark/>
          </w:tcPr>
          <w:p w14:paraId="1BC2B99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R$ 13.100,00</w:t>
            </w:r>
          </w:p>
        </w:tc>
      </w:tr>
      <w:tr w:rsidR="00DE1BB2" w:rsidRPr="00DE1BB2" w14:paraId="2FAA97C6" w14:textId="77777777" w:rsidTr="00EB6184">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6001B1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166</w:t>
            </w:r>
          </w:p>
        </w:tc>
        <w:tc>
          <w:tcPr>
            <w:tcW w:w="952" w:type="dxa"/>
            <w:tcBorders>
              <w:top w:val="nil"/>
              <w:left w:val="nil"/>
              <w:bottom w:val="single" w:sz="4" w:space="0" w:color="auto"/>
              <w:right w:val="single" w:sz="4" w:space="0" w:color="auto"/>
            </w:tcBorders>
            <w:shd w:val="clear" w:color="auto" w:fill="auto"/>
            <w:noWrap/>
            <w:vAlign w:val="center"/>
            <w:hideMark/>
          </w:tcPr>
          <w:p w14:paraId="2D1C797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267378</w:t>
            </w:r>
          </w:p>
        </w:tc>
        <w:tc>
          <w:tcPr>
            <w:tcW w:w="2341" w:type="dxa"/>
            <w:tcBorders>
              <w:top w:val="nil"/>
              <w:left w:val="nil"/>
              <w:bottom w:val="single" w:sz="4" w:space="0" w:color="auto"/>
              <w:right w:val="single" w:sz="4" w:space="0" w:color="auto"/>
            </w:tcBorders>
            <w:shd w:val="clear" w:color="auto" w:fill="auto"/>
            <w:vAlign w:val="center"/>
            <w:hideMark/>
          </w:tcPr>
          <w:p w14:paraId="386C3C25"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NISTATINA SUSPENSÃO ORAL 100.000 U.I/ML</w:t>
            </w:r>
          </w:p>
        </w:tc>
        <w:tc>
          <w:tcPr>
            <w:tcW w:w="863" w:type="dxa"/>
            <w:tcBorders>
              <w:top w:val="nil"/>
              <w:left w:val="nil"/>
              <w:bottom w:val="single" w:sz="4" w:space="0" w:color="auto"/>
              <w:right w:val="single" w:sz="4" w:space="0" w:color="auto"/>
            </w:tcBorders>
            <w:shd w:val="clear" w:color="auto" w:fill="auto"/>
            <w:vAlign w:val="center"/>
            <w:hideMark/>
          </w:tcPr>
          <w:p w14:paraId="2B4C2B9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 50ml</w:t>
            </w:r>
          </w:p>
        </w:tc>
        <w:tc>
          <w:tcPr>
            <w:tcW w:w="1463" w:type="dxa"/>
            <w:tcBorders>
              <w:top w:val="nil"/>
              <w:left w:val="nil"/>
              <w:bottom w:val="single" w:sz="4" w:space="0" w:color="auto"/>
              <w:right w:val="single" w:sz="4" w:space="0" w:color="auto"/>
            </w:tcBorders>
            <w:shd w:val="clear" w:color="auto" w:fill="auto"/>
            <w:vAlign w:val="center"/>
            <w:hideMark/>
          </w:tcPr>
          <w:p w14:paraId="2430F2A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04D9F6B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2.500</w:t>
            </w:r>
          </w:p>
        </w:tc>
        <w:tc>
          <w:tcPr>
            <w:tcW w:w="1010" w:type="dxa"/>
            <w:tcBorders>
              <w:top w:val="nil"/>
              <w:left w:val="nil"/>
              <w:bottom w:val="single" w:sz="4" w:space="0" w:color="auto"/>
              <w:right w:val="single" w:sz="4" w:space="0" w:color="auto"/>
            </w:tcBorders>
            <w:shd w:val="clear" w:color="auto" w:fill="auto"/>
            <w:noWrap/>
            <w:vAlign w:val="center"/>
            <w:hideMark/>
          </w:tcPr>
          <w:p w14:paraId="38DAA29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R$ 22,13</w:t>
            </w:r>
          </w:p>
        </w:tc>
        <w:tc>
          <w:tcPr>
            <w:tcW w:w="1760" w:type="dxa"/>
            <w:tcBorders>
              <w:top w:val="nil"/>
              <w:left w:val="nil"/>
              <w:bottom w:val="single" w:sz="4" w:space="0" w:color="auto"/>
              <w:right w:val="single" w:sz="4" w:space="0" w:color="auto"/>
            </w:tcBorders>
            <w:shd w:val="clear" w:color="auto" w:fill="auto"/>
            <w:noWrap/>
            <w:vAlign w:val="center"/>
            <w:hideMark/>
          </w:tcPr>
          <w:p w14:paraId="369C927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R$ 55.325,00</w:t>
            </w:r>
          </w:p>
        </w:tc>
      </w:tr>
      <w:tr w:rsidR="00DE1BB2" w:rsidRPr="00DE1BB2" w14:paraId="5C1D7AE7" w14:textId="77777777" w:rsidTr="00EB6184">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E8D4C8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167</w:t>
            </w:r>
          </w:p>
        </w:tc>
        <w:tc>
          <w:tcPr>
            <w:tcW w:w="952" w:type="dxa"/>
            <w:tcBorders>
              <w:top w:val="nil"/>
              <w:left w:val="nil"/>
              <w:bottom w:val="single" w:sz="4" w:space="0" w:color="auto"/>
              <w:right w:val="single" w:sz="4" w:space="0" w:color="auto"/>
            </w:tcBorders>
            <w:shd w:val="clear" w:color="auto" w:fill="auto"/>
            <w:noWrap/>
            <w:vAlign w:val="center"/>
            <w:hideMark/>
          </w:tcPr>
          <w:p w14:paraId="4DBE1A2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266788</w:t>
            </w:r>
          </w:p>
        </w:tc>
        <w:tc>
          <w:tcPr>
            <w:tcW w:w="2341" w:type="dxa"/>
            <w:tcBorders>
              <w:top w:val="nil"/>
              <w:left w:val="nil"/>
              <w:bottom w:val="single" w:sz="4" w:space="0" w:color="auto"/>
              <w:right w:val="single" w:sz="4" w:space="0" w:color="auto"/>
            </w:tcBorders>
            <w:shd w:val="clear" w:color="auto" w:fill="auto"/>
            <w:vAlign w:val="center"/>
            <w:hideMark/>
          </w:tcPr>
          <w:p w14:paraId="10FE4A13"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NISTATINA 25.000 UI CREME VAGINAL 60G</w:t>
            </w:r>
          </w:p>
        </w:tc>
        <w:tc>
          <w:tcPr>
            <w:tcW w:w="863" w:type="dxa"/>
            <w:tcBorders>
              <w:top w:val="nil"/>
              <w:left w:val="nil"/>
              <w:bottom w:val="single" w:sz="4" w:space="0" w:color="auto"/>
              <w:right w:val="single" w:sz="4" w:space="0" w:color="auto"/>
            </w:tcBorders>
            <w:shd w:val="clear" w:color="auto" w:fill="auto"/>
            <w:vAlign w:val="center"/>
            <w:hideMark/>
          </w:tcPr>
          <w:p w14:paraId="066C70B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92C6CE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BISNAGA</w:t>
            </w:r>
          </w:p>
        </w:tc>
        <w:tc>
          <w:tcPr>
            <w:tcW w:w="863" w:type="dxa"/>
            <w:tcBorders>
              <w:top w:val="nil"/>
              <w:left w:val="nil"/>
              <w:bottom w:val="single" w:sz="4" w:space="0" w:color="auto"/>
              <w:right w:val="single" w:sz="4" w:space="0" w:color="auto"/>
            </w:tcBorders>
            <w:shd w:val="clear" w:color="auto" w:fill="auto"/>
            <w:noWrap/>
            <w:vAlign w:val="center"/>
            <w:hideMark/>
          </w:tcPr>
          <w:p w14:paraId="085AA6A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12.000</w:t>
            </w:r>
          </w:p>
        </w:tc>
        <w:tc>
          <w:tcPr>
            <w:tcW w:w="1010" w:type="dxa"/>
            <w:tcBorders>
              <w:top w:val="nil"/>
              <w:left w:val="nil"/>
              <w:bottom w:val="single" w:sz="4" w:space="0" w:color="auto"/>
              <w:right w:val="single" w:sz="4" w:space="0" w:color="auto"/>
            </w:tcBorders>
            <w:shd w:val="clear" w:color="auto" w:fill="auto"/>
            <w:noWrap/>
            <w:vAlign w:val="center"/>
            <w:hideMark/>
          </w:tcPr>
          <w:p w14:paraId="18B7E1C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R$ 12,79</w:t>
            </w:r>
          </w:p>
        </w:tc>
        <w:tc>
          <w:tcPr>
            <w:tcW w:w="1760" w:type="dxa"/>
            <w:tcBorders>
              <w:top w:val="nil"/>
              <w:left w:val="nil"/>
              <w:bottom w:val="single" w:sz="4" w:space="0" w:color="auto"/>
              <w:right w:val="single" w:sz="4" w:space="0" w:color="auto"/>
            </w:tcBorders>
            <w:shd w:val="clear" w:color="auto" w:fill="auto"/>
            <w:noWrap/>
            <w:vAlign w:val="center"/>
            <w:hideMark/>
          </w:tcPr>
          <w:p w14:paraId="615D875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R$ 153.480,00</w:t>
            </w:r>
          </w:p>
        </w:tc>
      </w:tr>
      <w:tr w:rsidR="00DE1BB2" w:rsidRPr="00DE1BB2" w14:paraId="61D88D69"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200E48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168</w:t>
            </w:r>
          </w:p>
        </w:tc>
        <w:tc>
          <w:tcPr>
            <w:tcW w:w="952" w:type="dxa"/>
            <w:tcBorders>
              <w:top w:val="nil"/>
              <w:left w:val="nil"/>
              <w:bottom w:val="single" w:sz="4" w:space="0" w:color="auto"/>
              <w:right w:val="single" w:sz="4" w:space="0" w:color="auto"/>
            </w:tcBorders>
            <w:shd w:val="clear" w:color="auto" w:fill="auto"/>
            <w:noWrap/>
            <w:vAlign w:val="center"/>
            <w:hideMark/>
          </w:tcPr>
          <w:p w14:paraId="274B1AF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268273</w:t>
            </w:r>
          </w:p>
        </w:tc>
        <w:tc>
          <w:tcPr>
            <w:tcW w:w="2341" w:type="dxa"/>
            <w:tcBorders>
              <w:top w:val="nil"/>
              <w:left w:val="nil"/>
              <w:bottom w:val="single" w:sz="4" w:space="0" w:color="auto"/>
              <w:right w:val="single" w:sz="4" w:space="0" w:color="auto"/>
            </w:tcBorders>
            <w:shd w:val="clear" w:color="auto" w:fill="auto"/>
            <w:vAlign w:val="center"/>
            <w:hideMark/>
          </w:tcPr>
          <w:p w14:paraId="0756DB3D"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NITROFURANTOÍNA 100MG </w:t>
            </w:r>
          </w:p>
        </w:tc>
        <w:tc>
          <w:tcPr>
            <w:tcW w:w="863" w:type="dxa"/>
            <w:tcBorders>
              <w:top w:val="nil"/>
              <w:left w:val="nil"/>
              <w:bottom w:val="single" w:sz="4" w:space="0" w:color="auto"/>
              <w:right w:val="single" w:sz="4" w:space="0" w:color="auto"/>
            </w:tcBorders>
            <w:shd w:val="clear" w:color="auto" w:fill="auto"/>
            <w:vAlign w:val="center"/>
            <w:hideMark/>
          </w:tcPr>
          <w:p w14:paraId="2A2574A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9F8D4B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CÁPSULA</w:t>
            </w:r>
          </w:p>
        </w:tc>
        <w:tc>
          <w:tcPr>
            <w:tcW w:w="863" w:type="dxa"/>
            <w:tcBorders>
              <w:top w:val="nil"/>
              <w:left w:val="nil"/>
              <w:bottom w:val="single" w:sz="4" w:space="0" w:color="auto"/>
              <w:right w:val="single" w:sz="4" w:space="0" w:color="auto"/>
            </w:tcBorders>
            <w:shd w:val="clear" w:color="auto" w:fill="auto"/>
            <w:noWrap/>
            <w:vAlign w:val="center"/>
            <w:hideMark/>
          </w:tcPr>
          <w:p w14:paraId="5A04D36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010" w:type="dxa"/>
            <w:tcBorders>
              <w:top w:val="nil"/>
              <w:left w:val="nil"/>
              <w:bottom w:val="single" w:sz="4" w:space="0" w:color="auto"/>
              <w:right w:val="single" w:sz="4" w:space="0" w:color="auto"/>
            </w:tcBorders>
            <w:shd w:val="clear" w:color="auto" w:fill="auto"/>
            <w:noWrap/>
            <w:vAlign w:val="center"/>
            <w:hideMark/>
          </w:tcPr>
          <w:p w14:paraId="062F2AB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R$ 0,38</w:t>
            </w:r>
          </w:p>
        </w:tc>
        <w:tc>
          <w:tcPr>
            <w:tcW w:w="1760" w:type="dxa"/>
            <w:tcBorders>
              <w:top w:val="nil"/>
              <w:left w:val="nil"/>
              <w:bottom w:val="single" w:sz="4" w:space="0" w:color="auto"/>
              <w:right w:val="single" w:sz="4" w:space="0" w:color="auto"/>
            </w:tcBorders>
            <w:shd w:val="clear" w:color="auto" w:fill="auto"/>
            <w:noWrap/>
            <w:vAlign w:val="center"/>
            <w:hideMark/>
          </w:tcPr>
          <w:p w14:paraId="5A8600C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R$ 190,00</w:t>
            </w:r>
          </w:p>
        </w:tc>
      </w:tr>
      <w:tr w:rsidR="00DE1BB2" w:rsidRPr="00DE1BB2" w14:paraId="3E0F165C"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BB5DB0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169</w:t>
            </w:r>
          </w:p>
        </w:tc>
        <w:tc>
          <w:tcPr>
            <w:tcW w:w="952" w:type="dxa"/>
            <w:tcBorders>
              <w:top w:val="nil"/>
              <w:left w:val="nil"/>
              <w:bottom w:val="single" w:sz="4" w:space="0" w:color="auto"/>
              <w:right w:val="single" w:sz="4" w:space="0" w:color="auto"/>
            </w:tcBorders>
            <w:shd w:val="clear" w:color="auto" w:fill="auto"/>
            <w:noWrap/>
            <w:vAlign w:val="center"/>
            <w:hideMark/>
          </w:tcPr>
          <w:p w14:paraId="1AA1366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268851</w:t>
            </w:r>
          </w:p>
        </w:tc>
        <w:tc>
          <w:tcPr>
            <w:tcW w:w="2341" w:type="dxa"/>
            <w:tcBorders>
              <w:top w:val="nil"/>
              <w:left w:val="nil"/>
              <w:bottom w:val="single" w:sz="4" w:space="0" w:color="auto"/>
              <w:right w:val="single" w:sz="4" w:space="0" w:color="auto"/>
            </w:tcBorders>
            <w:shd w:val="clear" w:color="auto" w:fill="auto"/>
            <w:vAlign w:val="center"/>
            <w:hideMark/>
          </w:tcPr>
          <w:p w14:paraId="35B0B522"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NORFLOXACINO 400MG</w:t>
            </w:r>
          </w:p>
        </w:tc>
        <w:tc>
          <w:tcPr>
            <w:tcW w:w="863" w:type="dxa"/>
            <w:tcBorders>
              <w:top w:val="nil"/>
              <w:left w:val="nil"/>
              <w:bottom w:val="single" w:sz="4" w:space="0" w:color="auto"/>
              <w:right w:val="single" w:sz="4" w:space="0" w:color="auto"/>
            </w:tcBorders>
            <w:shd w:val="clear" w:color="auto" w:fill="auto"/>
            <w:vAlign w:val="center"/>
            <w:hideMark/>
          </w:tcPr>
          <w:p w14:paraId="5721972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3EB120D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C45B83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120.000</w:t>
            </w:r>
          </w:p>
        </w:tc>
        <w:tc>
          <w:tcPr>
            <w:tcW w:w="1010" w:type="dxa"/>
            <w:tcBorders>
              <w:top w:val="nil"/>
              <w:left w:val="nil"/>
              <w:bottom w:val="single" w:sz="4" w:space="0" w:color="auto"/>
              <w:right w:val="single" w:sz="4" w:space="0" w:color="auto"/>
            </w:tcBorders>
            <w:shd w:val="clear" w:color="auto" w:fill="auto"/>
            <w:noWrap/>
            <w:vAlign w:val="center"/>
            <w:hideMark/>
          </w:tcPr>
          <w:p w14:paraId="09B9D7B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R$ 1,60</w:t>
            </w:r>
          </w:p>
        </w:tc>
        <w:tc>
          <w:tcPr>
            <w:tcW w:w="1760" w:type="dxa"/>
            <w:tcBorders>
              <w:top w:val="nil"/>
              <w:left w:val="nil"/>
              <w:bottom w:val="single" w:sz="4" w:space="0" w:color="auto"/>
              <w:right w:val="single" w:sz="4" w:space="0" w:color="auto"/>
            </w:tcBorders>
            <w:shd w:val="clear" w:color="auto" w:fill="auto"/>
            <w:noWrap/>
            <w:vAlign w:val="center"/>
            <w:hideMark/>
          </w:tcPr>
          <w:p w14:paraId="3995ACB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R$ 192.000,00</w:t>
            </w:r>
          </w:p>
        </w:tc>
      </w:tr>
      <w:tr w:rsidR="00DE1BB2" w:rsidRPr="00DE1BB2" w14:paraId="38C3AF85" w14:textId="77777777" w:rsidTr="00EB6184">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3D99E4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170</w:t>
            </w:r>
          </w:p>
        </w:tc>
        <w:tc>
          <w:tcPr>
            <w:tcW w:w="952" w:type="dxa"/>
            <w:tcBorders>
              <w:top w:val="nil"/>
              <w:left w:val="nil"/>
              <w:bottom w:val="single" w:sz="4" w:space="0" w:color="auto"/>
              <w:right w:val="single" w:sz="4" w:space="0" w:color="auto"/>
            </w:tcBorders>
            <w:shd w:val="clear" w:color="auto" w:fill="auto"/>
            <w:noWrap/>
            <w:vAlign w:val="center"/>
            <w:hideMark/>
          </w:tcPr>
          <w:p w14:paraId="2E995E3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271606</w:t>
            </w:r>
          </w:p>
        </w:tc>
        <w:tc>
          <w:tcPr>
            <w:tcW w:w="2341" w:type="dxa"/>
            <w:tcBorders>
              <w:top w:val="nil"/>
              <w:left w:val="nil"/>
              <w:bottom w:val="single" w:sz="4" w:space="0" w:color="auto"/>
              <w:right w:val="single" w:sz="4" w:space="0" w:color="auto"/>
            </w:tcBorders>
            <w:shd w:val="clear" w:color="auto" w:fill="auto"/>
            <w:vAlign w:val="center"/>
            <w:hideMark/>
          </w:tcPr>
          <w:p w14:paraId="4CBF15DA" w14:textId="77777777" w:rsidR="00DE1BB2" w:rsidRPr="00DE1BB2" w:rsidRDefault="00DE1BB2" w:rsidP="00EB6184">
            <w:pPr>
              <w:spacing w:after="0" w:line="240" w:lineRule="auto"/>
              <w:rPr>
                <w:rFonts w:ascii="Arial" w:eastAsia="Times New Roman" w:hAnsi="Arial" w:cs="Arial"/>
                <w:color w:val="000000"/>
                <w:sz w:val="16"/>
                <w:szCs w:val="16"/>
                <w:lang w:eastAsia="pt-BR"/>
              </w:rPr>
            </w:pPr>
            <w:proofErr w:type="gramStart"/>
            <w:r w:rsidRPr="00DE1BB2">
              <w:rPr>
                <w:rFonts w:ascii="Arial" w:eastAsia="Times New Roman" w:hAnsi="Arial" w:cs="Arial"/>
                <w:color w:val="000000"/>
                <w:sz w:val="16"/>
                <w:szCs w:val="16"/>
                <w:lang w:eastAsia="pt-BR"/>
              </w:rPr>
              <w:t>NORTRIPTILINA  CLORIDRATO</w:t>
            </w:r>
            <w:proofErr w:type="gramEnd"/>
            <w:r w:rsidRPr="00DE1BB2">
              <w:rPr>
                <w:rFonts w:ascii="Arial" w:eastAsia="Times New Roman" w:hAnsi="Arial" w:cs="Arial"/>
                <w:color w:val="000000"/>
                <w:sz w:val="16"/>
                <w:szCs w:val="16"/>
                <w:lang w:eastAsia="pt-BR"/>
              </w:rPr>
              <w:t xml:space="preserve"> 25 MG</w:t>
            </w:r>
          </w:p>
        </w:tc>
        <w:tc>
          <w:tcPr>
            <w:tcW w:w="863" w:type="dxa"/>
            <w:tcBorders>
              <w:top w:val="nil"/>
              <w:left w:val="nil"/>
              <w:bottom w:val="single" w:sz="4" w:space="0" w:color="auto"/>
              <w:right w:val="single" w:sz="4" w:space="0" w:color="auto"/>
            </w:tcBorders>
            <w:shd w:val="clear" w:color="auto" w:fill="auto"/>
            <w:vAlign w:val="center"/>
            <w:hideMark/>
          </w:tcPr>
          <w:p w14:paraId="59B631C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3DA144A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CÁPSULA</w:t>
            </w:r>
          </w:p>
        </w:tc>
        <w:tc>
          <w:tcPr>
            <w:tcW w:w="863" w:type="dxa"/>
            <w:tcBorders>
              <w:top w:val="nil"/>
              <w:left w:val="nil"/>
              <w:bottom w:val="single" w:sz="4" w:space="0" w:color="auto"/>
              <w:right w:val="single" w:sz="4" w:space="0" w:color="auto"/>
            </w:tcBorders>
            <w:shd w:val="clear" w:color="auto" w:fill="auto"/>
            <w:noWrap/>
            <w:vAlign w:val="center"/>
            <w:hideMark/>
          </w:tcPr>
          <w:p w14:paraId="6ED2FFC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w:t>
            </w:r>
          </w:p>
        </w:tc>
        <w:tc>
          <w:tcPr>
            <w:tcW w:w="1010" w:type="dxa"/>
            <w:tcBorders>
              <w:top w:val="nil"/>
              <w:left w:val="nil"/>
              <w:bottom w:val="single" w:sz="4" w:space="0" w:color="auto"/>
              <w:right w:val="single" w:sz="4" w:space="0" w:color="auto"/>
            </w:tcBorders>
            <w:shd w:val="clear" w:color="auto" w:fill="auto"/>
            <w:noWrap/>
            <w:vAlign w:val="center"/>
            <w:hideMark/>
          </w:tcPr>
          <w:p w14:paraId="2FAB319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R$ 24,31</w:t>
            </w:r>
          </w:p>
        </w:tc>
        <w:tc>
          <w:tcPr>
            <w:tcW w:w="1760" w:type="dxa"/>
            <w:tcBorders>
              <w:top w:val="nil"/>
              <w:left w:val="nil"/>
              <w:bottom w:val="single" w:sz="4" w:space="0" w:color="auto"/>
              <w:right w:val="single" w:sz="4" w:space="0" w:color="auto"/>
            </w:tcBorders>
            <w:shd w:val="clear" w:color="auto" w:fill="auto"/>
            <w:noWrap/>
            <w:vAlign w:val="center"/>
            <w:hideMark/>
          </w:tcPr>
          <w:p w14:paraId="559B100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R$ 243.100,00</w:t>
            </w:r>
          </w:p>
        </w:tc>
      </w:tr>
      <w:tr w:rsidR="00DE1BB2" w:rsidRPr="00DE1BB2" w14:paraId="79669E2C"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631514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171</w:t>
            </w:r>
          </w:p>
        </w:tc>
        <w:tc>
          <w:tcPr>
            <w:tcW w:w="952" w:type="dxa"/>
            <w:tcBorders>
              <w:top w:val="nil"/>
              <w:left w:val="nil"/>
              <w:bottom w:val="single" w:sz="4" w:space="0" w:color="auto"/>
              <w:right w:val="single" w:sz="4" w:space="0" w:color="auto"/>
            </w:tcBorders>
            <w:shd w:val="clear" w:color="auto" w:fill="auto"/>
            <w:noWrap/>
            <w:vAlign w:val="center"/>
            <w:hideMark/>
          </w:tcPr>
          <w:p w14:paraId="6D07704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268297</w:t>
            </w:r>
          </w:p>
        </w:tc>
        <w:tc>
          <w:tcPr>
            <w:tcW w:w="2341" w:type="dxa"/>
            <w:tcBorders>
              <w:top w:val="nil"/>
              <w:left w:val="nil"/>
              <w:bottom w:val="single" w:sz="4" w:space="0" w:color="auto"/>
              <w:right w:val="single" w:sz="4" w:space="0" w:color="auto"/>
            </w:tcBorders>
            <w:shd w:val="clear" w:color="auto" w:fill="auto"/>
            <w:vAlign w:val="center"/>
            <w:hideMark/>
          </w:tcPr>
          <w:p w14:paraId="516B0DB6"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OFLOXACINO 400MG</w:t>
            </w:r>
          </w:p>
        </w:tc>
        <w:tc>
          <w:tcPr>
            <w:tcW w:w="863" w:type="dxa"/>
            <w:tcBorders>
              <w:top w:val="nil"/>
              <w:left w:val="nil"/>
              <w:bottom w:val="single" w:sz="4" w:space="0" w:color="auto"/>
              <w:right w:val="single" w:sz="4" w:space="0" w:color="auto"/>
            </w:tcBorders>
            <w:shd w:val="clear" w:color="auto" w:fill="auto"/>
            <w:vAlign w:val="center"/>
            <w:hideMark/>
          </w:tcPr>
          <w:p w14:paraId="12F9E8B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1860A58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EBAA34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010" w:type="dxa"/>
            <w:tcBorders>
              <w:top w:val="nil"/>
              <w:left w:val="nil"/>
              <w:bottom w:val="single" w:sz="4" w:space="0" w:color="auto"/>
              <w:right w:val="single" w:sz="4" w:space="0" w:color="auto"/>
            </w:tcBorders>
            <w:shd w:val="clear" w:color="auto" w:fill="auto"/>
            <w:noWrap/>
            <w:vAlign w:val="center"/>
            <w:hideMark/>
          </w:tcPr>
          <w:p w14:paraId="6916AAF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R$ 1,215</w:t>
            </w:r>
          </w:p>
        </w:tc>
        <w:tc>
          <w:tcPr>
            <w:tcW w:w="1760" w:type="dxa"/>
            <w:tcBorders>
              <w:top w:val="nil"/>
              <w:left w:val="nil"/>
              <w:bottom w:val="single" w:sz="4" w:space="0" w:color="auto"/>
              <w:right w:val="single" w:sz="4" w:space="0" w:color="auto"/>
            </w:tcBorders>
            <w:shd w:val="clear" w:color="auto" w:fill="auto"/>
            <w:noWrap/>
            <w:vAlign w:val="center"/>
            <w:hideMark/>
          </w:tcPr>
          <w:p w14:paraId="25A9AD3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R$ 3.645,00</w:t>
            </w:r>
          </w:p>
        </w:tc>
      </w:tr>
      <w:tr w:rsidR="00DE1BB2" w:rsidRPr="00DE1BB2" w14:paraId="130307EB" w14:textId="77777777" w:rsidTr="00EB6184">
        <w:trPr>
          <w:trHeight w:val="7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EE89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172</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4CBE6E6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233632</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14:paraId="409F4FFF"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PETROLATO - LÍQUIDO LAXATIVO ORAL 100 ML </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3ACCC1E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5C3793B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5B2A69F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14:paraId="052FC8B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R$ 6,625</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1534508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R$ 13.250,00</w:t>
            </w:r>
          </w:p>
        </w:tc>
      </w:tr>
      <w:tr w:rsidR="00DE1BB2" w:rsidRPr="00DE1BB2" w14:paraId="7C47B294" w14:textId="77777777" w:rsidTr="00EB6184">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37BE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173</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7BC5AD0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267712</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14:paraId="698BCA78"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OMEPRAZOL 20MG</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32E3513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c/28</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55AF428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3F97506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7.145</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14:paraId="2AF4CE8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R$ 24,405</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0CA3A04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R$ 174.373,73</w:t>
            </w:r>
          </w:p>
        </w:tc>
      </w:tr>
      <w:tr w:rsidR="00DE1BB2" w:rsidRPr="00DE1BB2" w14:paraId="4718EF65" w14:textId="77777777" w:rsidTr="00EB6184">
        <w:trPr>
          <w:trHeight w:val="25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59AD73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174</w:t>
            </w:r>
          </w:p>
        </w:tc>
        <w:tc>
          <w:tcPr>
            <w:tcW w:w="952" w:type="dxa"/>
            <w:tcBorders>
              <w:top w:val="nil"/>
              <w:left w:val="nil"/>
              <w:bottom w:val="single" w:sz="4" w:space="0" w:color="auto"/>
              <w:right w:val="single" w:sz="4" w:space="0" w:color="auto"/>
            </w:tcBorders>
            <w:shd w:val="clear" w:color="auto" w:fill="auto"/>
            <w:noWrap/>
            <w:vAlign w:val="center"/>
            <w:hideMark/>
          </w:tcPr>
          <w:p w14:paraId="003F582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401411</w:t>
            </w:r>
          </w:p>
        </w:tc>
        <w:tc>
          <w:tcPr>
            <w:tcW w:w="2341" w:type="dxa"/>
            <w:tcBorders>
              <w:top w:val="nil"/>
              <w:left w:val="nil"/>
              <w:bottom w:val="single" w:sz="4" w:space="0" w:color="auto"/>
              <w:right w:val="single" w:sz="4" w:space="0" w:color="auto"/>
            </w:tcBorders>
            <w:shd w:val="clear" w:color="auto" w:fill="auto"/>
            <w:vAlign w:val="center"/>
            <w:hideMark/>
          </w:tcPr>
          <w:p w14:paraId="1924F38F"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ÓXIDO DE ZINCO PRINCÍPIO ATIVO: ASSOCIADO COM VITAMINA A + VITAMINA D DOSAGEM: 150MG + 5.000UI + 900UI /G APRESENTAÇÃO: POMADA</w:t>
            </w:r>
          </w:p>
        </w:tc>
        <w:tc>
          <w:tcPr>
            <w:tcW w:w="863" w:type="dxa"/>
            <w:tcBorders>
              <w:top w:val="nil"/>
              <w:left w:val="nil"/>
              <w:bottom w:val="single" w:sz="4" w:space="0" w:color="auto"/>
              <w:right w:val="single" w:sz="4" w:space="0" w:color="auto"/>
            </w:tcBorders>
            <w:shd w:val="clear" w:color="auto" w:fill="auto"/>
            <w:vAlign w:val="center"/>
            <w:hideMark/>
          </w:tcPr>
          <w:p w14:paraId="39A07B4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Bisnaga de 45g</w:t>
            </w:r>
          </w:p>
        </w:tc>
        <w:tc>
          <w:tcPr>
            <w:tcW w:w="1463" w:type="dxa"/>
            <w:tcBorders>
              <w:top w:val="nil"/>
              <w:left w:val="nil"/>
              <w:bottom w:val="single" w:sz="4" w:space="0" w:color="auto"/>
              <w:right w:val="single" w:sz="4" w:space="0" w:color="auto"/>
            </w:tcBorders>
            <w:shd w:val="clear" w:color="auto" w:fill="auto"/>
            <w:vAlign w:val="center"/>
            <w:hideMark/>
          </w:tcPr>
          <w:p w14:paraId="5CA75D0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BISNAGA</w:t>
            </w:r>
          </w:p>
        </w:tc>
        <w:tc>
          <w:tcPr>
            <w:tcW w:w="863" w:type="dxa"/>
            <w:tcBorders>
              <w:top w:val="nil"/>
              <w:left w:val="nil"/>
              <w:bottom w:val="single" w:sz="4" w:space="0" w:color="auto"/>
              <w:right w:val="single" w:sz="4" w:space="0" w:color="auto"/>
            </w:tcBorders>
            <w:shd w:val="clear" w:color="auto" w:fill="auto"/>
            <w:noWrap/>
            <w:vAlign w:val="center"/>
            <w:hideMark/>
          </w:tcPr>
          <w:p w14:paraId="1BA96F2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1.200</w:t>
            </w:r>
          </w:p>
        </w:tc>
        <w:tc>
          <w:tcPr>
            <w:tcW w:w="1010" w:type="dxa"/>
            <w:tcBorders>
              <w:top w:val="nil"/>
              <w:left w:val="nil"/>
              <w:bottom w:val="single" w:sz="4" w:space="0" w:color="auto"/>
              <w:right w:val="single" w:sz="4" w:space="0" w:color="auto"/>
            </w:tcBorders>
            <w:shd w:val="clear" w:color="auto" w:fill="auto"/>
            <w:noWrap/>
            <w:vAlign w:val="center"/>
            <w:hideMark/>
          </w:tcPr>
          <w:p w14:paraId="4E18E95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R$ 10,01</w:t>
            </w:r>
          </w:p>
        </w:tc>
        <w:tc>
          <w:tcPr>
            <w:tcW w:w="1760" w:type="dxa"/>
            <w:tcBorders>
              <w:top w:val="nil"/>
              <w:left w:val="nil"/>
              <w:bottom w:val="single" w:sz="4" w:space="0" w:color="auto"/>
              <w:right w:val="single" w:sz="4" w:space="0" w:color="auto"/>
            </w:tcBorders>
            <w:shd w:val="clear" w:color="auto" w:fill="auto"/>
            <w:noWrap/>
            <w:vAlign w:val="center"/>
            <w:hideMark/>
          </w:tcPr>
          <w:p w14:paraId="2CBC190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R$ 12.012,00</w:t>
            </w:r>
          </w:p>
        </w:tc>
      </w:tr>
      <w:tr w:rsidR="00DE1BB2" w:rsidRPr="00DE1BB2" w14:paraId="008A4ED6" w14:textId="77777777" w:rsidTr="00EB6184">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2A4C4F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175</w:t>
            </w:r>
          </w:p>
        </w:tc>
        <w:tc>
          <w:tcPr>
            <w:tcW w:w="952" w:type="dxa"/>
            <w:tcBorders>
              <w:top w:val="nil"/>
              <w:left w:val="nil"/>
              <w:bottom w:val="single" w:sz="4" w:space="0" w:color="auto"/>
              <w:right w:val="single" w:sz="4" w:space="0" w:color="auto"/>
            </w:tcBorders>
            <w:shd w:val="clear" w:color="auto" w:fill="auto"/>
            <w:noWrap/>
            <w:vAlign w:val="center"/>
            <w:hideMark/>
          </w:tcPr>
          <w:p w14:paraId="2625185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267777</w:t>
            </w:r>
          </w:p>
        </w:tc>
        <w:tc>
          <w:tcPr>
            <w:tcW w:w="2341" w:type="dxa"/>
            <w:tcBorders>
              <w:top w:val="nil"/>
              <w:left w:val="nil"/>
              <w:bottom w:val="single" w:sz="4" w:space="0" w:color="auto"/>
              <w:right w:val="single" w:sz="4" w:space="0" w:color="auto"/>
            </w:tcBorders>
            <w:shd w:val="clear" w:color="auto" w:fill="auto"/>
            <w:vAlign w:val="center"/>
            <w:hideMark/>
          </w:tcPr>
          <w:p w14:paraId="78229412"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PARACETAMOL 200MG/ML SOLUÇÃO ORAL</w:t>
            </w:r>
          </w:p>
        </w:tc>
        <w:tc>
          <w:tcPr>
            <w:tcW w:w="863" w:type="dxa"/>
            <w:tcBorders>
              <w:top w:val="nil"/>
              <w:left w:val="nil"/>
              <w:bottom w:val="single" w:sz="4" w:space="0" w:color="auto"/>
              <w:right w:val="single" w:sz="4" w:space="0" w:color="auto"/>
            </w:tcBorders>
            <w:shd w:val="clear" w:color="auto" w:fill="auto"/>
            <w:vAlign w:val="center"/>
            <w:hideMark/>
          </w:tcPr>
          <w:p w14:paraId="61975CA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 15ml</w:t>
            </w:r>
          </w:p>
        </w:tc>
        <w:tc>
          <w:tcPr>
            <w:tcW w:w="1463" w:type="dxa"/>
            <w:tcBorders>
              <w:top w:val="nil"/>
              <w:left w:val="nil"/>
              <w:bottom w:val="single" w:sz="4" w:space="0" w:color="auto"/>
              <w:right w:val="single" w:sz="4" w:space="0" w:color="auto"/>
            </w:tcBorders>
            <w:shd w:val="clear" w:color="auto" w:fill="auto"/>
            <w:vAlign w:val="center"/>
            <w:hideMark/>
          </w:tcPr>
          <w:p w14:paraId="06CAD5C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2E77FBF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010" w:type="dxa"/>
            <w:tcBorders>
              <w:top w:val="nil"/>
              <w:left w:val="nil"/>
              <w:bottom w:val="single" w:sz="4" w:space="0" w:color="auto"/>
              <w:right w:val="single" w:sz="4" w:space="0" w:color="auto"/>
            </w:tcBorders>
            <w:shd w:val="clear" w:color="auto" w:fill="auto"/>
            <w:noWrap/>
            <w:vAlign w:val="center"/>
            <w:hideMark/>
          </w:tcPr>
          <w:p w14:paraId="4C0A60A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R$ 7,41</w:t>
            </w:r>
          </w:p>
        </w:tc>
        <w:tc>
          <w:tcPr>
            <w:tcW w:w="1760" w:type="dxa"/>
            <w:tcBorders>
              <w:top w:val="nil"/>
              <w:left w:val="nil"/>
              <w:bottom w:val="single" w:sz="4" w:space="0" w:color="auto"/>
              <w:right w:val="single" w:sz="4" w:space="0" w:color="auto"/>
            </w:tcBorders>
            <w:shd w:val="clear" w:color="auto" w:fill="auto"/>
            <w:noWrap/>
            <w:vAlign w:val="center"/>
            <w:hideMark/>
          </w:tcPr>
          <w:p w14:paraId="452A3D9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R$ 22.230,00</w:t>
            </w:r>
          </w:p>
        </w:tc>
      </w:tr>
      <w:tr w:rsidR="00DE1BB2" w:rsidRPr="00DE1BB2" w14:paraId="17161810"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4FF0DF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176</w:t>
            </w:r>
          </w:p>
        </w:tc>
        <w:tc>
          <w:tcPr>
            <w:tcW w:w="952" w:type="dxa"/>
            <w:tcBorders>
              <w:top w:val="nil"/>
              <w:left w:val="nil"/>
              <w:bottom w:val="single" w:sz="4" w:space="0" w:color="auto"/>
              <w:right w:val="single" w:sz="4" w:space="0" w:color="auto"/>
            </w:tcBorders>
            <w:shd w:val="clear" w:color="auto" w:fill="auto"/>
            <w:noWrap/>
            <w:vAlign w:val="center"/>
            <w:hideMark/>
          </w:tcPr>
          <w:p w14:paraId="57C73BE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267778</w:t>
            </w:r>
          </w:p>
        </w:tc>
        <w:tc>
          <w:tcPr>
            <w:tcW w:w="2341" w:type="dxa"/>
            <w:tcBorders>
              <w:top w:val="nil"/>
              <w:left w:val="nil"/>
              <w:bottom w:val="single" w:sz="4" w:space="0" w:color="auto"/>
              <w:right w:val="single" w:sz="4" w:space="0" w:color="auto"/>
            </w:tcBorders>
            <w:shd w:val="clear" w:color="auto" w:fill="auto"/>
            <w:vAlign w:val="center"/>
            <w:hideMark/>
          </w:tcPr>
          <w:p w14:paraId="115218AA"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PARACETAMOL 500MG </w:t>
            </w:r>
          </w:p>
        </w:tc>
        <w:tc>
          <w:tcPr>
            <w:tcW w:w="863" w:type="dxa"/>
            <w:tcBorders>
              <w:top w:val="nil"/>
              <w:left w:val="nil"/>
              <w:bottom w:val="single" w:sz="4" w:space="0" w:color="auto"/>
              <w:right w:val="single" w:sz="4" w:space="0" w:color="auto"/>
            </w:tcBorders>
            <w:shd w:val="clear" w:color="auto" w:fill="auto"/>
            <w:vAlign w:val="center"/>
            <w:hideMark/>
          </w:tcPr>
          <w:p w14:paraId="1588DC0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3E6D706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77CF46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160.000</w:t>
            </w:r>
          </w:p>
        </w:tc>
        <w:tc>
          <w:tcPr>
            <w:tcW w:w="1010" w:type="dxa"/>
            <w:tcBorders>
              <w:top w:val="nil"/>
              <w:left w:val="nil"/>
              <w:bottom w:val="single" w:sz="4" w:space="0" w:color="auto"/>
              <w:right w:val="single" w:sz="4" w:space="0" w:color="auto"/>
            </w:tcBorders>
            <w:shd w:val="clear" w:color="auto" w:fill="auto"/>
            <w:noWrap/>
            <w:vAlign w:val="center"/>
            <w:hideMark/>
          </w:tcPr>
          <w:p w14:paraId="5FBA0CD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R$ 0,59</w:t>
            </w:r>
          </w:p>
        </w:tc>
        <w:tc>
          <w:tcPr>
            <w:tcW w:w="1760" w:type="dxa"/>
            <w:tcBorders>
              <w:top w:val="nil"/>
              <w:left w:val="nil"/>
              <w:bottom w:val="single" w:sz="4" w:space="0" w:color="auto"/>
              <w:right w:val="single" w:sz="4" w:space="0" w:color="auto"/>
            </w:tcBorders>
            <w:shd w:val="clear" w:color="auto" w:fill="auto"/>
            <w:noWrap/>
            <w:vAlign w:val="center"/>
            <w:hideMark/>
          </w:tcPr>
          <w:p w14:paraId="7F8B1E4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R$ 94.400,00</w:t>
            </w:r>
          </w:p>
        </w:tc>
      </w:tr>
      <w:tr w:rsidR="00DE1BB2" w:rsidRPr="00DE1BB2" w14:paraId="1E06695E"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A5D82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177</w:t>
            </w:r>
          </w:p>
        </w:tc>
        <w:tc>
          <w:tcPr>
            <w:tcW w:w="952" w:type="dxa"/>
            <w:tcBorders>
              <w:top w:val="nil"/>
              <w:left w:val="nil"/>
              <w:bottom w:val="single" w:sz="4" w:space="0" w:color="auto"/>
              <w:right w:val="single" w:sz="4" w:space="0" w:color="auto"/>
            </w:tcBorders>
            <w:shd w:val="clear" w:color="auto" w:fill="auto"/>
            <w:noWrap/>
            <w:vAlign w:val="center"/>
            <w:hideMark/>
          </w:tcPr>
          <w:p w14:paraId="066349A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268159</w:t>
            </w:r>
          </w:p>
        </w:tc>
        <w:tc>
          <w:tcPr>
            <w:tcW w:w="2341" w:type="dxa"/>
            <w:tcBorders>
              <w:top w:val="nil"/>
              <w:left w:val="nil"/>
              <w:bottom w:val="single" w:sz="4" w:space="0" w:color="auto"/>
              <w:right w:val="single" w:sz="4" w:space="0" w:color="auto"/>
            </w:tcBorders>
            <w:shd w:val="clear" w:color="auto" w:fill="auto"/>
            <w:vAlign w:val="center"/>
            <w:hideMark/>
          </w:tcPr>
          <w:p w14:paraId="2A0D8FEB"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PENTOXIFILINA 400MG </w:t>
            </w:r>
          </w:p>
        </w:tc>
        <w:tc>
          <w:tcPr>
            <w:tcW w:w="863" w:type="dxa"/>
            <w:tcBorders>
              <w:top w:val="nil"/>
              <w:left w:val="nil"/>
              <w:bottom w:val="single" w:sz="4" w:space="0" w:color="auto"/>
              <w:right w:val="single" w:sz="4" w:space="0" w:color="auto"/>
            </w:tcBorders>
            <w:shd w:val="clear" w:color="auto" w:fill="auto"/>
            <w:vAlign w:val="center"/>
            <w:hideMark/>
          </w:tcPr>
          <w:p w14:paraId="6556F4B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w:t>
            </w:r>
          </w:p>
        </w:tc>
        <w:tc>
          <w:tcPr>
            <w:tcW w:w="1463" w:type="dxa"/>
            <w:tcBorders>
              <w:top w:val="nil"/>
              <w:left w:val="nil"/>
              <w:bottom w:val="single" w:sz="4" w:space="0" w:color="auto"/>
              <w:right w:val="single" w:sz="4" w:space="0" w:color="auto"/>
            </w:tcBorders>
            <w:shd w:val="clear" w:color="auto" w:fill="auto"/>
            <w:vAlign w:val="center"/>
            <w:hideMark/>
          </w:tcPr>
          <w:p w14:paraId="53F6580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C9D19E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w:t>
            </w:r>
          </w:p>
        </w:tc>
        <w:tc>
          <w:tcPr>
            <w:tcW w:w="1010" w:type="dxa"/>
            <w:tcBorders>
              <w:top w:val="nil"/>
              <w:left w:val="nil"/>
              <w:bottom w:val="single" w:sz="4" w:space="0" w:color="auto"/>
              <w:right w:val="single" w:sz="4" w:space="0" w:color="auto"/>
            </w:tcBorders>
            <w:shd w:val="clear" w:color="auto" w:fill="auto"/>
            <w:noWrap/>
            <w:vAlign w:val="center"/>
            <w:hideMark/>
          </w:tcPr>
          <w:p w14:paraId="21F7A6A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R$ 39,19</w:t>
            </w:r>
          </w:p>
        </w:tc>
        <w:tc>
          <w:tcPr>
            <w:tcW w:w="1760" w:type="dxa"/>
            <w:tcBorders>
              <w:top w:val="nil"/>
              <w:left w:val="nil"/>
              <w:bottom w:val="single" w:sz="4" w:space="0" w:color="auto"/>
              <w:right w:val="single" w:sz="4" w:space="0" w:color="auto"/>
            </w:tcBorders>
            <w:shd w:val="clear" w:color="auto" w:fill="auto"/>
            <w:noWrap/>
            <w:vAlign w:val="center"/>
            <w:hideMark/>
          </w:tcPr>
          <w:p w14:paraId="34C2536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R$ 3.919,00</w:t>
            </w:r>
          </w:p>
        </w:tc>
      </w:tr>
      <w:tr w:rsidR="00DE1BB2" w:rsidRPr="00DE1BB2" w14:paraId="78579951" w14:textId="77777777" w:rsidTr="00EB6184">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704F18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178</w:t>
            </w:r>
          </w:p>
        </w:tc>
        <w:tc>
          <w:tcPr>
            <w:tcW w:w="952" w:type="dxa"/>
            <w:tcBorders>
              <w:top w:val="nil"/>
              <w:left w:val="nil"/>
              <w:bottom w:val="single" w:sz="4" w:space="0" w:color="auto"/>
              <w:right w:val="single" w:sz="4" w:space="0" w:color="auto"/>
            </w:tcBorders>
            <w:shd w:val="clear" w:color="auto" w:fill="auto"/>
            <w:noWrap/>
            <w:vAlign w:val="center"/>
            <w:hideMark/>
          </w:tcPr>
          <w:p w14:paraId="13B35CC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363597</w:t>
            </w:r>
          </w:p>
        </w:tc>
        <w:tc>
          <w:tcPr>
            <w:tcW w:w="2341" w:type="dxa"/>
            <w:tcBorders>
              <w:top w:val="nil"/>
              <w:left w:val="nil"/>
              <w:bottom w:val="single" w:sz="4" w:space="0" w:color="auto"/>
              <w:right w:val="single" w:sz="4" w:space="0" w:color="auto"/>
            </w:tcBorders>
            <w:shd w:val="clear" w:color="auto" w:fill="auto"/>
            <w:vAlign w:val="center"/>
            <w:hideMark/>
          </w:tcPr>
          <w:p w14:paraId="62FA2A4F"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PERMETRINA 50MG/ML LOÇÃO 60ML</w:t>
            </w:r>
          </w:p>
        </w:tc>
        <w:tc>
          <w:tcPr>
            <w:tcW w:w="863" w:type="dxa"/>
            <w:tcBorders>
              <w:top w:val="nil"/>
              <w:left w:val="nil"/>
              <w:bottom w:val="single" w:sz="4" w:space="0" w:color="auto"/>
              <w:right w:val="single" w:sz="4" w:space="0" w:color="auto"/>
            </w:tcBorders>
            <w:shd w:val="clear" w:color="auto" w:fill="auto"/>
            <w:vAlign w:val="center"/>
            <w:hideMark/>
          </w:tcPr>
          <w:p w14:paraId="3235FC8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5C24B89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07CAE0B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010" w:type="dxa"/>
            <w:tcBorders>
              <w:top w:val="nil"/>
              <w:left w:val="nil"/>
              <w:bottom w:val="single" w:sz="4" w:space="0" w:color="auto"/>
              <w:right w:val="single" w:sz="4" w:space="0" w:color="auto"/>
            </w:tcBorders>
            <w:shd w:val="clear" w:color="auto" w:fill="auto"/>
            <w:noWrap/>
            <w:vAlign w:val="center"/>
            <w:hideMark/>
          </w:tcPr>
          <w:p w14:paraId="0D1A734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R$ 15,99</w:t>
            </w:r>
          </w:p>
        </w:tc>
        <w:tc>
          <w:tcPr>
            <w:tcW w:w="1760" w:type="dxa"/>
            <w:tcBorders>
              <w:top w:val="nil"/>
              <w:left w:val="nil"/>
              <w:bottom w:val="single" w:sz="4" w:space="0" w:color="auto"/>
              <w:right w:val="single" w:sz="4" w:space="0" w:color="auto"/>
            </w:tcBorders>
            <w:shd w:val="clear" w:color="auto" w:fill="auto"/>
            <w:noWrap/>
            <w:vAlign w:val="center"/>
            <w:hideMark/>
          </w:tcPr>
          <w:p w14:paraId="4AC4BB7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R$ 31.980,00</w:t>
            </w:r>
          </w:p>
        </w:tc>
      </w:tr>
      <w:tr w:rsidR="00DE1BB2" w:rsidRPr="00DE1BB2" w14:paraId="1C8C7CB3"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3A1AC4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179</w:t>
            </w:r>
          </w:p>
        </w:tc>
        <w:tc>
          <w:tcPr>
            <w:tcW w:w="952" w:type="dxa"/>
            <w:tcBorders>
              <w:top w:val="nil"/>
              <w:left w:val="nil"/>
              <w:bottom w:val="single" w:sz="4" w:space="0" w:color="auto"/>
              <w:right w:val="single" w:sz="4" w:space="0" w:color="auto"/>
            </w:tcBorders>
            <w:shd w:val="clear" w:color="auto" w:fill="auto"/>
            <w:noWrap/>
            <w:vAlign w:val="center"/>
            <w:hideMark/>
          </w:tcPr>
          <w:p w14:paraId="7C5A7FA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268158</w:t>
            </w:r>
          </w:p>
        </w:tc>
        <w:tc>
          <w:tcPr>
            <w:tcW w:w="2341" w:type="dxa"/>
            <w:tcBorders>
              <w:top w:val="nil"/>
              <w:left w:val="nil"/>
              <w:bottom w:val="single" w:sz="4" w:space="0" w:color="auto"/>
              <w:right w:val="single" w:sz="4" w:space="0" w:color="auto"/>
            </w:tcBorders>
            <w:shd w:val="clear" w:color="auto" w:fill="auto"/>
            <w:vAlign w:val="center"/>
            <w:hideMark/>
          </w:tcPr>
          <w:p w14:paraId="36DFE011"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PIRIMETAMINA 25 MG</w:t>
            </w:r>
          </w:p>
        </w:tc>
        <w:tc>
          <w:tcPr>
            <w:tcW w:w="863" w:type="dxa"/>
            <w:tcBorders>
              <w:top w:val="nil"/>
              <w:left w:val="nil"/>
              <w:bottom w:val="single" w:sz="4" w:space="0" w:color="auto"/>
              <w:right w:val="single" w:sz="4" w:space="0" w:color="auto"/>
            </w:tcBorders>
            <w:shd w:val="clear" w:color="auto" w:fill="auto"/>
            <w:vAlign w:val="center"/>
            <w:hideMark/>
          </w:tcPr>
          <w:p w14:paraId="45A3C13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3638616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BFD810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010" w:type="dxa"/>
            <w:tcBorders>
              <w:top w:val="nil"/>
              <w:left w:val="nil"/>
              <w:bottom w:val="single" w:sz="4" w:space="0" w:color="auto"/>
              <w:right w:val="single" w:sz="4" w:space="0" w:color="auto"/>
            </w:tcBorders>
            <w:shd w:val="clear" w:color="auto" w:fill="auto"/>
            <w:noWrap/>
            <w:vAlign w:val="center"/>
            <w:hideMark/>
          </w:tcPr>
          <w:p w14:paraId="374B2CB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R$ 0,09</w:t>
            </w:r>
          </w:p>
        </w:tc>
        <w:tc>
          <w:tcPr>
            <w:tcW w:w="1760" w:type="dxa"/>
            <w:tcBorders>
              <w:top w:val="nil"/>
              <w:left w:val="nil"/>
              <w:bottom w:val="single" w:sz="4" w:space="0" w:color="auto"/>
              <w:right w:val="single" w:sz="4" w:space="0" w:color="auto"/>
            </w:tcBorders>
            <w:shd w:val="clear" w:color="auto" w:fill="auto"/>
            <w:noWrap/>
            <w:vAlign w:val="center"/>
            <w:hideMark/>
          </w:tcPr>
          <w:p w14:paraId="59FEBC5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R$ 45,00</w:t>
            </w:r>
          </w:p>
        </w:tc>
      </w:tr>
      <w:tr w:rsidR="00DE1BB2" w:rsidRPr="00DE1BB2" w14:paraId="12334891" w14:textId="77777777" w:rsidTr="00EB6184">
        <w:trPr>
          <w:trHeight w:val="12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49894C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180</w:t>
            </w:r>
          </w:p>
        </w:tc>
        <w:tc>
          <w:tcPr>
            <w:tcW w:w="952" w:type="dxa"/>
            <w:tcBorders>
              <w:top w:val="nil"/>
              <w:left w:val="nil"/>
              <w:bottom w:val="single" w:sz="4" w:space="0" w:color="auto"/>
              <w:right w:val="single" w:sz="4" w:space="0" w:color="auto"/>
            </w:tcBorders>
            <w:shd w:val="clear" w:color="auto" w:fill="auto"/>
            <w:noWrap/>
            <w:vAlign w:val="center"/>
            <w:hideMark/>
          </w:tcPr>
          <w:p w14:paraId="7C8F6CA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448595</w:t>
            </w:r>
          </w:p>
        </w:tc>
        <w:tc>
          <w:tcPr>
            <w:tcW w:w="2341" w:type="dxa"/>
            <w:tcBorders>
              <w:top w:val="nil"/>
              <w:left w:val="nil"/>
              <w:bottom w:val="single" w:sz="4" w:space="0" w:color="auto"/>
              <w:right w:val="single" w:sz="4" w:space="0" w:color="auto"/>
            </w:tcBorders>
            <w:shd w:val="clear" w:color="auto" w:fill="auto"/>
            <w:vAlign w:val="center"/>
            <w:hideMark/>
          </w:tcPr>
          <w:p w14:paraId="254839E1"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PREDNISOLONA FOSFATO DE SÓDIO 3MG/ML SOLUÇÃO ORAL - 60ML</w:t>
            </w:r>
          </w:p>
        </w:tc>
        <w:tc>
          <w:tcPr>
            <w:tcW w:w="863" w:type="dxa"/>
            <w:tcBorders>
              <w:top w:val="nil"/>
              <w:left w:val="nil"/>
              <w:bottom w:val="single" w:sz="4" w:space="0" w:color="auto"/>
              <w:right w:val="single" w:sz="4" w:space="0" w:color="auto"/>
            </w:tcBorders>
            <w:shd w:val="clear" w:color="auto" w:fill="auto"/>
            <w:vAlign w:val="center"/>
            <w:hideMark/>
          </w:tcPr>
          <w:p w14:paraId="5EE1464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 60ml</w:t>
            </w:r>
          </w:p>
        </w:tc>
        <w:tc>
          <w:tcPr>
            <w:tcW w:w="1463" w:type="dxa"/>
            <w:tcBorders>
              <w:top w:val="nil"/>
              <w:left w:val="nil"/>
              <w:bottom w:val="single" w:sz="4" w:space="0" w:color="auto"/>
              <w:right w:val="single" w:sz="4" w:space="0" w:color="auto"/>
            </w:tcBorders>
            <w:shd w:val="clear" w:color="auto" w:fill="auto"/>
            <w:vAlign w:val="center"/>
            <w:hideMark/>
          </w:tcPr>
          <w:p w14:paraId="0351EDF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7922938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010" w:type="dxa"/>
            <w:tcBorders>
              <w:top w:val="nil"/>
              <w:left w:val="nil"/>
              <w:bottom w:val="single" w:sz="4" w:space="0" w:color="auto"/>
              <w:right w:val="single" w:sz="4" w:space="0" w:color="auto"/>
            </w:tcBorders>
            <w:shd w:val="clear" w:color="auto" w:fill="auto"/>
            <w:noWrap/>
            <w:vAlign w:val="center"/>
            <w:hideMark/>
          </w:tcPr>
          <w:p w14:paraId="3E81FBA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R$ 11,82</w:t>
            </w:r>
          </w:p>
        </w:tc>
        <w:tc>
          <w:tcPr>
            <w:tcW w:w="1760" w:type="dxa"/>
            <w:tcBorders>
              <w:top w:val="nil"/>
              <w:left w:val="nil"/>
              <w:bottom w:val="single" w:sz="4" w:space="0" w:color="auto"/>
              <w:right w:val="single" w:sz="4" w:space="0" w:color="auto"/>
            </w:tcBorders>
            <w:shd w:val="clear" w:color="auto" w:fill="auto"/>
            <w:noWrap/>
            <w:vAlign w:val="center"/>
            <w:hideMark/>
          </w:tcPr>
          <w:p w14:paraId="1BA1332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R$ 23.640,00</w:t>
            </w:r>
          </w:p>
        </w:tc>
      </w:tr>
      <w:tr w:rsidR="00DE1BB2" w:rsidRPr="00DE1BB2" w14:paraId="043D7BF8"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473926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181</w:t>
            </w:r>
          </w:p>
        </w:tc>
        <w:tc>
          <w:tcPr>
            <w:tcW w:w="952" w:type="dxa"/>
            <w:tcBorders>
              <w:top w:val="nil"/>
              <w:left w:val="nil"/>
              <w:bottom w:val="single" w:sz="4" w:space="0" w:color="auto"/>
              <w:right w:val="single" w:sz="4" w:space="0" w:color="auto"/>
            </w:tcBorders>
            <w:shd w:val="clear" w:color="auto" w:fill="auto"/>
            <w:noWrap/>
            <w:vAlign w:val="center"/>
            <w:hideMark/>
          </w:tcPr>
          <w:p w14:paraId="70C46E4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267743</w:t>
            </w:r>
          </w:p>
        </w:tc>
        <w:tc>
          <w:tcPr>
            <w:tcW w:w="2341" w:type="dxa"/>
            <w:tcBorders>
              <w:top w:val="nil"/>
              <w:left w:val="nil"/>
              <w:bottom w:val="single" w:sz="4" w:space="0" w:color="auto"/>
              <w:right w:val="single" w:sz="4" w:space="0" w:color="auto"/>
            </w:tcBorders>
            <w:shd w:val="clear" w:color="auto" w:fill="auto"/>
            <w:vAlign w:val="center"/>
            <w:hideMark/>
          </w:tcPr>
          <w:p w14:paraId="3AC88DF6"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PREDNISONA 20MG</w:t>
            </w:r>
          </w:p>
        </w:tc>
        <w:tc>
          <w:tcPr>
            <w:tcW w:w="863" w:type="dxa"/>
            <w:tcBorders>
              <w:top w:val="nil"/>
              <w:left w:val="nil"/>
              <w:bottom w:val="single" w:sz="4" w:space="0" w:color="auto"/>
              <w:right w:val="single" w:sz="4" w:space="0" w:color="auto"/>
            </w:tcBorders>
            <w:shd w:val="clear" w:color="auto" w:fill="auto"/>
            <w:vAlign w:val="center"/>
            <w:hideMark/>
          </w:tcPr>
          <w:p w14:paraId="3AFAF84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491464F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E71F3A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100.000</w:t>
            </w:r>
          </w:p>
        </w:tc>
        <w:tc>
          <w:tcPr>
            <w:tcW w:w="1010" w:type="dxa"/>
            <w:tcBorders>
              <w:top w:val="nil"/>
              <w:left w:val="nil"/>
              <w:bottom w:val="single" w:sz="4" w:space="0" w:color="auto"/>
              <w:right w:val="single" w:sz="4" w:space="0" w:color="auto"/>
            </w:tcBorders>
            <w:shd w:val="clear" w:color="auto" w:fill="auto"/>
            <w:noWrap/>
            <w:vAlign w:val="center"/>
            <w:hideMark/>
          </w:tcPr>
          <w:p w14:paraId="649E2A8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R$ 1,28</w:t>
            </w:r>
          </w:p>
        </w:tc>
        <w:tc>
          <w:tcPr>
            <w:tcW w:w="1760" w:type="dxa"/>
            <w:tcBorders>
              <w:top w:val="nil"/>
              <w:left w:val="nil"/>
              <w:bottom w:val="single" w:sz="4" w:space="0" w:color="auto"/>
              <w:right w:val="single" w:sz="4" w:space="0" w:color="auto"/>
            </w:tcBorders>
            <w:shd w:val="clear" w:color="auto" w:fill="auto"/>
            <w:noWrap/>
            <w:vAlign w:val="center"/>
            <w:hideMark/>
          </w:tcPr>
          <w:p w14:paraId="22D298D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R$ 128.000,00</w:t>
            </w:r>
          </w:p>
        </w:tc>
      </w:tr>
      <w:tr w:rsidR="00DE1BB2" w:rsidRPr="00DE1BB2" w14:paraId="3F5517AD" w14:textId="77777777" w:rsidTr="00EB618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C99E1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182</w:t>
            </w:r>
          </w:p>
        </w:tc>
        <w:tc>
          <w:tcPr>
            <w:tcW w:w="952" w:type="dxa"/>
            <w:tcBorders>
              <w:top w:val="nil"/>
              <w:left w:val="nil"/>
              <w:bottom w:val="single" w:sz="4" w:space="0" w:color="auto"/>
              <w:right w:val="single" w:sz="4" w:space="0" w:color="auto"/>
            </w:tcBorders>
            <w:shd w:val="clear" w:color="auto" w:fill="auto"/>
            <w:noWrap/>
            <w:vAlign w:val="center"/>
            <w:hideMark/>
          </w:tcPr>
          <w:p w14:paraId="62C3307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267741</w:t>
            </w:r>
          </w:p>
        </w:tc>
        <w:tc>
          <w:tcPr>
            <w:tcW w:w="2341" w:type="dxa"/>
            <w:tcBorders>
              <w:top w:val="nil"/>
              <w:left w:val="nil"/>
              <w:bottom w:val="single" w:sz="4" w:space="0" w:color="auto"/>
              <w:right w:val="single" w:sz="4" w:space="0" w:color="auto"/>
            </w:tcBorders>
            <w:shd w:val="clear" w:color="auto" w:fill="auto"/>
            <w:vAlign w:val="center"/>
            <w:hideMark/>
          </w:tcPr>
          <w:p w14:paraId="75267FEB"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PREDNISONA 5MG</w:t>
            </w:r>
          </w:p>
        </w:tc>
        <w:tc>
          <w:tcPr>
            <w:tcW w:w="863" w:type="dxa"/>
            <w:tcBorders>
              <w:top w:val="nil"/>
              <w:left w:val="nil"/>
              <w:bottom w:val="single" w:sz="4" w:space="0" w:color="auto"/>
              <w:right w:val="single" w:sz="4" w:space="0" w:color="auto"/>
            </w:tcBorders>
            <w:shd w:val="clear" w:color="auto" w:fill="auto"/>
            <w:vAlign w:val="center"/>
            <w:hideMark/>
          </w:tcPr>
          <w:p w14:paraId="610659E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4BB3AC6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6E9380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60.000</w:t>
            </w:r>
          </w:p>
        </w:tc>
        <w:tc>
          <w:tcPr>
            <w:tcW w:w="1010" w:type="dxa"/>
            <w:tcBorders>
              <w:top w:val="nil"/>
              <w:left w:val="nil"/>
              <w:bottom w:val="single" w:sz="4" w:space="0" w:color="auto"/>
              <w:right w:val="single" w:sz="4" w:space="0" w:color="auto"/>
            </w:tcBorders>
            <w:shd w:val="clear" w:color="auto" w:fill="auto"/>
            <w:noWrap/>
            <w:vAlign w:val="center"/>
            <w:hideMark/>
          </w:tcPr>
          <w:p w14:paraId="7C16DA6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R$ 0,62</w:t>
            </w:r>
          </w:p>
        </w:tc>
        <w:tc>
          <w:tcPr>
            <w:tcW w:w="1760" w:type="dxa"/>
            <w:tcBorders>
              <w:top w:val="nil"/>
              <w:left w:val="nil"/>
              <w:bottom w:val="single" w:sz="4" w:space="0" w:color="auto"/>
              <w:right w:val="single" w:sz="4" w:space="0" w:color="auto"/>
            </w:tcBorders>
            <w:shd w:val="clear" w:color="auto" w:fill="auto"/>
            <w:noWrap/>
            <w:vAlign w:val="center"/>
            <w:hideMark/>
          </w:tcPr>
          <w:p w14:paraId="13C673C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R$ 37.200,00</w:t>
            </w:r>
          </w:p>
        </w:tc>
      </w:tr>
      <w:tr w:rsidR="00DE1BB2" w:rsidRPr="00DE1BB2" w14:paraId="24692A2C" w14:textId="77777777" w:rsidTr="00EB6184">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E7A150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183</w:t>
            </w:r>
          </w:p>
        </w:tc>
        <w:tc>
          <w:tcPr>
            <w:tcW w:w="952" w:type="dxa"/>
            <w:tcBorders>
              <w:top w:val="nil"/>
              <w:left w:val="nil"/>
              <w:bottom w:val="single" w:sz="4" w:space="0" w:color="auto"/>
              <w:right w:val="single" w:sz="4" w:space="0" w:color="auto"/>
            </w:tcBorders>
            <w:shd w:val="clear" w:color="auto" w:fill="auto"/>
            <w:noWrap/>
            <w:vAlign w:val="center"/>
            <w:hideMark/>
          </w:tcPr>
          <w:p w14:paraId="6C85647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267768</w:t>
            </w:r>
          </w:p>
        </w:tc>
        <w:tc>
          <w:tcPr>
            <w:tcW w:w="2341" w:type="dxa"/>
            <w:tcBorders>
              <w:top w:val="nil"/>
              <w:left w:val="nil"/>
              <w:bottom w:val="single" w:sz="4" w:space="0" w:color="auto"/>
              <w:right w:val="single" w:sz="4" w:space="0" w:color="auto"/>
            </w:tcBorders>
            <w:shd w:val="clear" w:color="auto" w:fill="auto"/>
            <w:vAlign w:val="center"/>
            <w:hideMark/>
          </w:tcPr>
          <w:p w14:paraId="546C088A" w14:textId="77777777" w:rsidR="00DE1BB2" w:rsidRPr="00DE1BB2" w:rsidRDefault="00DE1BB2" w:rsidP="00EB6184">
            <w:pPr>
              <w:spacing w:after="0" w:line="240" w:lineRule="auto"/>
              <w:rPr>
                <w:rFonts w:ascii="Arial" w:eastAsia="Times New Roman" w:hAnsi="Arial" w:cs="Arial"/>
                <w:color w:val="000000"/>
                <w:sz w:val="16"/>
                <w:szCs w:val="16"/>
                <w:lang w:eastAsia="pt-BR"/>
              </w:rPr>
            </w:pPr>
            <w:proofErr w:type="gramStart"/>
            <w:r w:rsidRPr="00DE1BB2">
              <w:rPr>
                <w:rFonts w:ascii="Arial" w:eastAsia="Times New Roman" w:hAnsi="Arial" w:cs="Arial"/>
                <w:color w:val="000000"/>
                <w:sz w:val="16"/>
                <w:szCs w:val="16"/>
                <w:lang w:eastAsia="pt-BR"/>
              </w:rPr>
              <w:t>PROMETAZINA  CLORIDRATO</w:t>
            </w:r>
            <w:proofErr w:type="gramEnd"/>
            <w:r w:rsidRPr="00DE1BB2">
              <w:rPr>
                <w:rFonts w:ascii="Arial" w:eastAsia="Times New Roman" w:hAnsi="Arial" w:cs="Arial"/>
                <w:color w:val="000000"/>
                <w:sz w:val="16"/>
                <w:szCs w:val="16"/>
                <w:lang w:eastAsia="pt-BR"/>
              </w:rPr>
              <w:t xml:space="preserve"> 25MG</w:t>
            </w:r>
          </w:p>
        </w:tc>
        <w:tc>
          <w:tcPr>
            <w:tcW w:w="863" w:type="dxa"/>
            <w:tcBorders>
              <w:top w:val="nil"/>
              <w:left w:val="nil"/>
              <w:bottom w:val="single" w:sz="4" w:space="0" w:color="auto"/>
              <w:right w:val="single" w:sz="4" w:space="0" w:color="auto"/>
            </w:tcBorders>
            <w:shd w:val="clear" w:color="auto" w:fill="auto"/>
            <w:vAlign w:val="center"/>
            <w:hideMark/>
          </w:tcPr>
          <w:p w14:paraId="4F9071C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w:t>
            </w:r>
          </w:p>
        </w:tc>
        <w:tc>
          <w:tcPr>
            <w:tcW w:w="1463" w:type="dxa"/>
            <w:tcBorders>
              <w:top w:val="nil"/>
              <w:left w:val="nil"/>
              <w:bottom w:val="single" w:sz="4" w:space="0" w:color="auto"/>
              <w:right w:val="single" w:sz="4" w:space="0" w:color="auto"/>
            </w:tcBorders>
            <w:shd w:val="clear" w:color="auto" w:fill="auto"/>
            <w:vAlign w:val="center"/>
            <w:hideMark/>
          </w:tcPr>
          <w:p w14:paraId="7369720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F4839C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w:t>
            </w:r>
          </w:p>
        </w:tc>
        <w:tc>
          <w:tcPr>
            <w:tcW w:w="1010" w:type="dxa"/>
            <w:tcBorders>
              <w:top w:val="nil"/>
              <w:left w:val="nil"/>
              <w:bottom w:val="single" w:sz="4" w:space="0" w:color="auto"/>
              <w:right w:val="single" w:sz="4" w:space="0" w:color="auto"/>
            </w:tcBorders>
            <w:shd w:val="clear" w:color="auto" w:fill="auto"/>
            <w:noWrap/>
            <w:vAlign w:val="center"/>
            <w:hideMark/>
          </w:tcPr>
          <w:p w14:paraId="00DC786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R$ 8,59</w:t>
            </w:r>
          </w:p>
        </w:tc>
        <w:tc>
          <w:tcPr>
            <w:tcW w:w="1760" w:type="dxa"/>
            <w:tcBorders>
              <w:top w:val="nil"/>
              <w:left w:val="nil"/>
              <w:bottom w:val="single" w:sz="4" w:space="0" w:color="auto"/>
              <w:right w:val="single" w:sz="4" w:space="0" w:color="auto"/>
            </w:tcBorders>
            <w:shd w:val="clear" w:color="auto" w:fill="auto"/>
            <w:noWrap/>
            <w:vAlign w:val="center"/>
            <w:hideMark/>
          </w:tcPr>
          <w:p w14:paraId="2503F8B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R$ 85.900,00</w:t>
            </w:r>
          </w:p>
        </w:tc>
      </w:tr>
      <w:tr w:rsidR="00DE1BB2" w:rsidRPr="00DE1BB2" w14:paraId="69571206" w14:textId="77777777" w:rsidTr="00EB6184">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183A6F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184</w:t>
            </w:r>
          </w:p>
        </w:tc>
        <w:tc>
          <w:tcPr>
            <w:tcW w:w="952" w:type="dxa"/>
            <w:tcBorders>
              <w:top w:val="nil"/>
              <w:left w:val="nil"/>
              <w:bottom w:val="single" w:sz="4" w:space="0" w:color="auto"/>
              <w:right w:val="single" w:sz="4" w:space="0" w:color="auto"/>
            </w:tcBorders>
            <w:shd w:val="clear" w:color="auto" w:fill="auto"/>
            <w:noWrap/>
            <w:vAlign w:val="center"/>
            <w:hideMark/>
          </w:tcPr>
          <w:p w14:paraId="62A97D8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267772</w:t>
            </w:r>
          </w:p>
        </w:tc>
        <w:tc>
          <w:tcPr>
            <w:tcW w:w="2341" w:type="dxa"/>
            <w:tcBorders>
              <w:top w:val="nil"/>
              <w:left w:val="nil"/>
              <w:bottom w:val="single" w:sz="4" w:space="0" w:color="auto"/>
              <w:right w:val="single" w:sz="4" w:space="0" w:color="auto"/>
            </w:tcBorders>
            <w:shd w:val="clear" w:color="auto" w:fill="auto"/>
            <w:vAlign w:val="center"/>
            <w:hideMark/>
          </w:tcPr>
          <w:p w14:paraId="1B409468"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PROPRANOLOL CLORIDRATO 40MG</w:t>
            </w:r>
          </w:p>
        </w:tc>
        <w:tc>
          <w:tcPr>
            <w:tcW w:w="863" w:type="dxa"/>
            <w:tcBorders>
              <w:top w:val="nil"/>
              <w:left w:val="nil"/>
              <w:bottom w:val="single" w:sz="4" w:space="0" w:color="auto"/>
              <w:right w:val="single" w:sz="4" w:space="0" w:color="auto"/>
            </w:tcBorders>
            <w:shd w:val="clear" w:color="auto" w:fill="auto"/>
            <w:vAlign w:val="center"/>
            <w:hideMark/>
          </w:tcPr>
          <w:p w14:paraId="178A2BC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2ABD5A0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3D33093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80.000</w:t>
            </w:r>
          </w:p>
        </w:tc>
        <w:tc>
          <w:tcPr>
            <w:tcW w:w="1010" w:type="dxa"/>
            <w:tcBorders>
              <w:top w:val="nil"/>
              <w:left w:val="nil"/>
              <w:bottom w:val="single" w:sz="4" w:space="0" w:color="auto"/>
              <w:right w:val="single" w:sz="4" w:space="0" w:color="auto"/>
            </w:tcBorders>
            <w:shd w:val="clear" w:color="auto" w:fill="auto"/>
            <w:noWrap/>
            <w:vAlign w:val="center"/>
            <w:hideMark/>
          </w:tcPr>
          <w:p w14:paraId="69F4906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R$ 0,11</w:t>
            </w:r>
          </w:p>
        </w:tc>
        <w:tc>
          <w:tcPr>
            <w:tcW w:w="1760" w:type="dxa"/>
            <w:tcBorders>
              <w:top w:val="nil"/>
              <w:left w:val="nil"/>
              <w:bottom w:val="single" w:sz="4" w:space="0" w:color="auto"/>
              <w:right w:val="single" w:sz="4" w:space="0" w:color="auto"/>
            </w:tcBorders>
            <w:shd w:val="clear" w:color="auto" w:fill="auto"/>
            <w:noWrap/>
            <w:vAlign w:val="center"/>
            <w:hideMark/>
          </w:tcPr>
          <w:p w14:paraId="665516C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R$ 8.800,00</w:t>
            </w:r>
          </w:p>
        </w:tc>
      </w:tr>
      <w:tr w:rsidR="00DE1BB2" w:rsidRPr="00DE1BB2" w14:paraId="4C0A19E6" w14:textId="77777777" w:rsidTr="00EB618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C5B728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185</w:t>
            </w:r>
          </w:p>
        </w:tc>
        <w:tc>
          <w:tcPr>
            <w:tcW w:w="952" w:type="dxa"/>
            <w:tcBorders>
              <w:top w:val="nil"/>
              <w:left w:val="nil"/>
              <w:bottom w:val="single" w:sz="4" w:space="0" w:color="auto"/>
              <w:right w:val="single" w:sz="4" w:space="0" w:color="auto"/>
            </w:tcBorders>
            <w:shd w:val="clear" w:color="auto" w:fill="auto"/>
            <w:noWrap/>
            <w:vAlign w:val="center"/>
            <w:hideMark/>
          </w:tcPr>
          <w:p w14:paraId="6B468D8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272839</w:t>
            </w:r>
          </w:p>
        </w:tc>
        <w:tc>
          <w:tcPr>
            <w:tcW w:w="2341" w:type="dxa"/>
            <w:tcBorders>
              <w:top w:val="nil"/>
              <w:left w:val="nil"/>
              <w:bottom w:val="single" w:sz="4" w:space="0" w:color="auto"/>
              <w:right w:val="single" w:sz="4" w:space="0" w:color="auto"/>
            </w:tcBorders>
            <w:shd w:val="clear" w:color="auto" w:fill="auto"/>
            <w:vAlign w:val="center"/>
            <w:hideMark/>
          </w:tcPr>
          <w:p w14:paraId="0CB022A7"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RISPERIDONA 1MG</w:t>
            </w:r>
          </w:p>
        </w:tc>
        <w:tc>
          <w:tcPr>
            <w:tcW w:w="863" w:type="dxa"/>
            <w:tcBorders>
              <w:top w:val="nil"/>
              <w:left w:val="nil"/>
              <w:bottom w:val="single" w:sz="4" w:space="0" w:color="auto"/>
              <w:right w:val="single" w:sz="4" w:space="0" w:color="auto"/>
            </w:tcBorders>
            <w:shd w:val="clear" w:color="auto" w:fill="auto"/>
            <w:vAlign w:val="center"/>
            <w:hideMark/>
          </w:tcPr>
          <w:p w14:paraId="5C2E138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EB0A22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9495FC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150.000</w:t>
            </w:r>
          </w:p>
        </w:tc>
        <w:tc>
          <w:tcPr>
            <w:tcW w:w="1010" w:type="dxa"/>
            <w:tcBorders>
              <w:top w:val="nil"/>
              <w:left w:val="nil"/>
              <w:bottom w:val="single" w:sz="4" w:space="0" w:color="auto"/>
              <w:right w:val="single" w:sz="4" w:space="0" w:color="auto"/>
            </w:tcBorders>
            <w:shd w:val="clear" w:color="auto" w:fill="auto"/>
            <w:noWrap/>
            <w:vAlign w:val="center"/>
            <w:hideMark/>
          </w:tcPr>
          <w:p w14:paraId="5EED06C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R$ 1,13</w:t>
            </w:r>
          </w:p>
        </w:tc>
        <w:tc>
          <w:tcPr>
            <w:tcW w:w="1760" w:type="dxa"/>
            <w:tcBorders>
              <w:top w:val="nil"/>
              <w:left w:val="nil"/>
              <w:bottom w:val="single" w:sz="4" w:space="0" w:color="auto"/>
              <w:right w:val="single" w:sz="4" w:space="0" w:color="auto"/>
            </w:tcBorders>
            <w:shd w:val="clear" w:color="auto" w:fill="auto"/>
            <w:noWrap/>
            <w:vAlign w:val="center"/>
            <w:hideMark/>
          </w:tcPr>
          <w:p w14:paraId="4629C8D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R$ 169.500,00</w:t>
            </w:r>
          </w:p>
        </w:tc>
      </w:tr>
      <w:tr w:rsidR="00DE1BB2" w:rsidRPr="00DE1BB2" w14:paraId="50B6B85D" w14:textId="77777777" w:rsidTr="00EB618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A905ED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186</w:t>
            </w:r>
          </w:p>
        </w:tc>
        <w:tc>
          <w:tcPr>
            <w:tcW w:w="952" w:type="dxa"/>
            <w:tcBorders>
              <w:top w:val="nil"/>
              <w:left w:val="nil"/>
              <w:bottom w:val="single" w:sz="4" w:space="0" w:color="auto"/>
              <w:right w:val="single" w:sz="4" w:space="0" w:color="auto"/>
            </w:tcBorders>
            <w:shd w:val="clear" w:color="auto" w:fill="auto"/>
            <w:noWrap/>
            <w:vAlign w:val="center"/>
            <w:hideMark/>
          </w:tcPr>
          <w:p w14:paraId="4F92AF6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268149</w:t>
            </w:r>
          </w:p>
        </w:tc>
        <w:tc>
          <w:tcPr>
            <w:tcW w:w="2341" w:type="dxa"/>
            <w:tcBorders>
              <w:top w:val="nil"/>
              <w:left w:val="nil"/>
              <w:bottom w:val="single" w:sz="4" w:space="0" w:color="auto"/>
              <w:right w:val="single" w:sz="4" w:space="0" w:color="auto"/>
            </w:tcBorders>
            <w:shd w:val="clear" w:color="auto" w:fill="auto"/>
            <w:vAlign w:val="center"/>
            <w:hideMark/>
          </w:tcPr>
          <w:p w14:paraId="4960BC38"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RISPERIDONA 2MG</w:t>
            </w:r>
          </w:p>
        </w:tc>
        <w:tc>
          <w:tcPr>
            <w:tcW w:w="863" w:type="dxa"/>
            <w:tcBorders>
              <w:top w:val="nil"/>
              <w:left w:val="nil"/>
              <w:bottom w:val="single" w:sz="4" w:space="0" w:color="auto"/>
              <w:right w:val="single" w:sz="4" w:space="0" w:color="auto"/>
            </w:tcBorders>
            <w:shd w:val="clear" w:color="auto" w:fill="auto"/>
            <w:vAlign w:val="center"/>
            <w:hideMark/>
          </w:tcPr>
          <w:p w14:paraId="1F217F1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31591E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D8A86F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200.000</w:t>
            </w:r>
          </w:p>
        </w:tc>
        <w:tc>
          <w:tcPr>
            <w:tcW w:w="1010" w:type="dxa"/>
            <w:tcBorders>
              <w:top w:val="nil"/>
              <w:left w:val="nil"/>
              <w:bottom w:val="single" w:sz="4" w:space="0" w:color="auto"/>
              <w:right w:val="single" w:sz="4" w:space="0" w:color="auto"/>
            </w:tcBorders>
            <w:shd w:val="clear" w:color="auto" w:fill="auto"/>
            <w:noWrap/>
            <w:vAlign w:val="center"/>
            <w:hideMark/>
          </w:tcPr>
          <w:p w14:paraId="5668488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R$ 1,13</w:t>
            </w:r>
          </w:p>
        </w:tc>
        <w:tc>
          <w:tcPr>
            <w:tcW w:w="1760" w:type="dxa"/>
            <w:tcBorders>
              <w:top w:val="nil"/>
              <w:left w:val="nil"/>
              <w:bottom w:val="single" w:sz="4" w:space="0" w:color="auto"/>
              <w:right w:val="single" w:sz="4" w:space="0" w:color="auto"/>
            </w:tcBorders>
            <w:shd w:val="clear" w:color="auto" w:fill="auto"/>
            <w:noWrap/>
            <w:vAlign w:val="center"/>
            <w:hideMark/>
          </w:tcPr>
          <w:p w14:paraId="79B2857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R$ 226.000,00</w:t>
            </w:r>
          </w:p>
        </w:tc>
      </w:tr>
      <w:tr w:rsidR="00DE1BB2" w:rsidRPr="00DE1BB2" w14:paraId="3E4A8DF2" w14:textId="77777777" w:rsidTr="00EB6184">
        <w:trPr>
          <w:trHeight w:val="12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CCBA02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187</w:t>
            </w:r>
          </w:p>
        </w:tc>
        <w:tc>
          <w:tcPr>
            <w:tcW w:w="952" w:type="dxa"/>
            <w:tcBorders>
              <w:top w:val="nil"/>
              <w:left w:val="nil"/>
              <w:bottom w:val="single" w:sz="4" w:space="0" w:color="auto"/>
              <w:right w:val="single" w:sz="4" w:space="0" w:color="auto"/>
            </w:tcBorders>
            <w:shd w:val="clear" w:color="auto" w:fill="auto"/>
            <w:noWrap/>
            <w:vAlign w:val="center"/>
            <w:hideMark/>
          </w:tcPr>
          <w:p w14:paraId="7ACACB6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268303</w:t>
            </w:r>
          </w:p>
        </w:tc>
        <w:tc>
          <w:tcPr>
            <w:tcW w:w="2341" w:type="dxa"/>
            <w:tcBorders>
              <w:top w:val="nil"/>
              <w:left w:val="nil"/>
              <w:bottom w:val="single" w:sz="4" w:space="0" w:color="auto"/>
              <w:right w:val="single" w:sz="4" w:space="0" w:color="auto"/>
            </w:tcBorders>
            <w:shd w:val="clear" w:color="auto" w:fill="auto"/>
            <w:vAlign w:val="center"/>
            <w:hideMark/>
          </w:tcPr>
          <w:p w14:paraId="50E94DAF"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SALBUTAMOL 5MG/ML SOLUÇÃO PARA NEBULIZAÇÃO 10ML</w:t>
            </w:r>
          </w:p>
        </w:tc>
        <w:tc>
          <w:tcPr>
            <w:tcW w:w="863" w:type="dxa"/>
            <w:tcBorders>
              <w:top w:val="nil"/>
              <w:left w:val="nil"/>
              <w:bottom w:val="single" w:sz="4" w:space="0" w:color="auto"/>
              <w:right w:val="single" w:sz="4" w:space="0" w:color="auto"/>
            </w:tcBorders>
            <w:shd w:val="clear" w:color="auto" w:fill="auto"/>
            <w:vAlign w:val="center"/>
            <w:hideMark/>
          </w:tcPr>
          <w:p w14:paraId="21561FB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 10ml</w:t>
            </w:r>
          </w:p>
        </w:tc>
        <w:tc>
          <w:tcPr>
            <w:tcW w:w="1463" w:type="dxa"/>
            <w:tcBorders>
              <w:top w:val="nil"/>
              <w:left w:val="nil"/>
              <w:bottom w:val="single" w:sz="4" w:space="0" w:color="auto"/>
              <w:right w:val="single" w:sz="4" w:space="0" w:color="auto"/>
            </w:tcBorders>
            <w:shd w:val="clear" w:color="auto" w:fill="auto"/>
            <w:vAlign w:val="center"/>
            <w:hideMark/>
          </w:tcPr>
          <w:p w14:paraId="000CAED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019B45E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010" w:type="dxa"/>
            <w:tcBorders>
              <w:top w:val="nil"/>
              <w:left w:val="nil"/>
              <w:bottom w:val="single" w:sz="4" w:space="0" w:color="auto"/>
              <w:right w:val="single" w:sz="4" w:space="0" w:color="auto"/>
            </w:tcBorders>
            <w:shd w:val="clear" w:color="auto" w:fill="auto"/>
            <w:noWrap/>
            <w:vAlign w:val="center"/>
            <w:hideMark/>
          </w:tcPr>
          <w:p w14:paraId="3CD51DF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R$ 13,84</w:t>
            </w:r>
          </w:p>
        </w:tc>
        <w:tc>
          <w:tcPr>
            <w:tcW w:w="1760" w:type="dxa"/>
            <w:tcBorders>
              <w:top w:val="nil"/>
              <w:left w:val="nil"/>
              <w:bottom w:val="single" w:sz="4" w:space="0" w:color="auto"/>
              <w:right w:val="single" w:sz="4" w:space="0" w:color="auto"/>
            </w:tcBorders>
            <w:shd w:val="clear" w:color="auto" w:fill="auto"/>
            <w:noWrap/>
            <w:vAlign w:val="center"/>
            <w:hideMark/>
          </w:tcPr>
          <w:p w14:paraId="56EC321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R$ 6.920,00</w:t>
            </w:r>
          </w:p>
        </w:tc>
      </w:tr>
      <w:tr w:rsidR="00DE1BB2" w:rsidRPr="00DE1BB2" w14:paraId="59E030B4" w14:textId="77777777" w:rsidTr="00EB6184">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D3464D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188</w:t>
            </w:r>
          </w:p>
        </w:tc>
        <w:tc>
          <w:tcPr>
            <w:tcW w:w="952" w:type="dxa"/>
            <w:tcBorders>
              <w:top w:val="nil"/>
              <w:left w:val="nil"/>
              <w:bottom w:val="single" w:sz="4" w:space="0" w:color="auto"/>
              <w:right w:val="single" w:sz="4" w:space="0" w:color="auto"/>
            </w:tcBorders>
            <w:shd w:val="clear" w:color="auto" w:fill="auto"/>
            <w:noWrap/>
            <w:vAlign w:val="center"/>
            <w:hideMark/>
          </w:tcPr>
          <w:p w14:paraId="6E0D637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292331</w:t>
            </w:r>
          </w:p>
        </w:tc>
        <w:tc>
          <w:tcPr>
            <w:tcW w:w="2341" w:type="dxa"/>
            <w:tcBorders>
              <w:top w:val="nil"/>
              <w:left w:val="nil"/>
              <w:bottom w:val="single" w:sz="4" w:space="0" w:color="auto"/>
              <w:right w:val="single" w:sz="4" w:space="0" w:color="auto"/>
            </w:tcBorders>
            <w:shd w:val="clear" w:color="auto" w:fill="auto"/>
            <w:vAlign w:val="center"/>
            <w:hideMark/>
          </w:tcPr>
          <w:p w14:paraId="12ADEADB"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SALBUTAMOL 0,4MG /</w:t>
            </w:r>
            <w:proofErr w:type="gramStart"/>
            <w:r w:rsidRPr="00DE1BB2">
              <w:rPr>
                <w:rFonts w:ascii="Arial" w:eastAsia="Times New Roman" w:hAnsi="Arial" w:cs="Arial"/>
                <w:color w:val="000000"/>
                <w:sz w:val="16"/>
                <w:szCs w:val="16"/>
                <w:lang w:eastAsia="pt-BR"/>
              </w:rPr>
              <w:t>ML  XAROPE</w:t>
            </w:r>
            <w:proofErr w:type="gramEnd"/>
            <w:r w:rsidRPr="00DE1BB2">
              <w:rPr>
                <w:rFonts w:ascii="Arial" w:eastAsia="Times New Roman" w:hAnsi="Arial" w:cs="Arial"/>
                <w:color w:val="000000"/>
                <w:sz w:val="16"/>
                <w:szCs w:val="16"/>
                <w:lang w:eastAsia="pt-BR"/>
              </w:rPr>
              <w:t xml:space="preserve"> 120ML-</w:t>
            </w:r>
          </w:p>
        </w:tc>
        <w:tc>
          <w:tcPr>
            <w:tcW w:w="863" w:type="dxa"/>
            <w:tcBorders>
              <w:top w:val="nil"/>
              <w:left w:val="nil"/>
              <w:bottom w:val="single" w:sz="4" w:space="0" w:color="auto"/>
              <w:right w:val="single" w:sz="4" w:space="0" w:color="auto"/>
            </w:tcBorders>
            <w:shd w:val="clear" w:color="auto" w:fill="auto"/>
            <w:vAlign w:val="center"/>
            <w:hideMark/>
          </w:tcPr>
          <w:p w14:paraId="35179B9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5B7D28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58138DF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010" w:type="dxa"/>
            <w:tcBorders>
              <w:top w:val="nil"/>
              <w:left w:val="nil"/>
              <w:bottom w:val="single" w:sz="4" w:space="0" w:color="auto"/>
              <w:right w:val="single" w:sz="4" w:space="0" w:color="auto"/>
            </w:tcBorders>
            <w:shd w:val="clear" w:color="auto" w:fill="auto"/>
            <w:noWrap/>
            <w:vAlign w:val="center"/>
            <w:hideMark/>
          </w:tcPr>
          <w:p w14:paraId="013ABE5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R$ 4,36</w:t>
            </w:r>
          </w:p>
        </w:tc>
        <w:tc>
          <w:tcPr>
            <w:tcW w:w="1760" w:type="dxa"/>
            <w:tcBorders>
              <w:top w:val="nil"/>
              <w:left w:val="nil"/>
              <w:bottom w:val="single" w:sz="4" w:space="0" w:color="auto"/>
              <w:right w:val="single" w:sz="4" w:space="0" w:color="auto"/>
            </w:tcBorders>
            <w:shd w:val="clear" w:color="auto" w:fill="auto"/>
            <w:noWrap/>
            <w:vAlign w:val="center"/>
            <w:hideMark/>
          </w:tcPr>
          <w:p w14:paraId="45A4AF2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R$ 2.180,00</w:t>
            </w:r>
          </w:p>
        </w:tc>
      </w:tr>
      <w:tr w:rsidR="00DE1BB2" w:rsidRPr="00DE1BB2" w14:paraId="3C781551" w14:textId="77777777" w:rsidTr="00EB6184">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8B93DE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189</w:t>
            </w:r>
          </w:p>
        </w:tc>
        <w:tc>
          <w:tcPr>
            <w:tcW w:w="952" w:type="dxa"/>
            <w:tcBorders>
              <w:top w:val="nil"/>
              <w:left w:val="nil"/>
              <w:bottom w:val="single" w:sz="4" w:space="0" w:color="auto"/>
              <w:right w:val="single" w:sz="4" w:space="0" w:color="auto"/>
            </w:tcBorders>
            <w:shd w:val="clear" w:color="auto" w:fill="auto"/>
            <w:noWrap/>
            <w:vAlign w:val="center"/>
            <w:hideMark/>
          </w:tcPr>
          <w:p w14:paraId="4588E94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294887</w:t>
            </w:r>
          </w:p>
        </w:tc>
        <w:tc>
          <w:tcPr>
            <w:tcW w:w="2341" w:type="dxa"/>
            <w:tcBorders>
              <w:top w:val="nil"/>
              <w:left w:val="nil"/>
              <w:bottom w:val="single" w:sz="4" w:space="0" w:color="auto"/>
              <w:right w:val="single" w:sz="4" w:space="0" w:color="auto"/>
            </w:tcBorders>
            <w:shd w:val="clear" w:color="auto" w:fill="auto"/>
            <w:vAlign w:val="center"/>
            <w:hideMark/>
          </w:tcPr>
          <w:p w14:paraId="306A86F6"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SALBUTAMOL 100 MCG AEROSOL ORAL 10ML</w:t>
            </w:r>
          </w:p>
        </w:tc>
        <w:tc>
          <w:tcPr>
            <w:tcW w:w="863" w:type="dxa"/>
            <w:tcBorders>
              <w:top w:val="nil"/>
              <w:left w:val="nil"/>
              <w:bottom w:val="single" w:sz="4" w:space="0" w:color="auto"/>
              <w:right w:val="single" w:sz="4" w:space="0" w:color="auto"/>
            </w:tcBorders>
            <w:shd w:val="clear" w:color="auto" w:fill="auto"/>
            <w:vAlign w:val="center"/>
            <w:hideMark/>
          </w:tcPr>
          <w:p w14:paraId="01C8655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FE533A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16FBF84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010" w:type="dxa"/>
            <w:tcBorders>
              <w:top w:val="nil"/>
              <w:left w:val="nil"/>
              <w:bottom w:val="single" w:sz="4" w:space="0" w:color="auto"/>
              <w:right w:val="single" w:sz="4" w:space="0" w:color="auto"/>
            </w:tcBorders>
            <w:shd w:val="clear" w:color="auto" w:fill="auto"/>
            <w:noWrap/>
            <w:vAlign w:val="center"/>
            <w:hideMark/>
          </w:tcPr>
          <w:p w14:paraId="5B70550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R$ 17,87</w:t>
            </w:r>
          </w:p>
        </w:tc>
        <w:tc>
          <w:tcPr>
            <w:tcW w:w="1760" w:type="dxa"/>
            <w:tcBorders>
              <w:top w:val="nil"/>
              <w:left w:val="nil"/>
              <w:bottom w:val="single" w:sz="4" w:space="0" w:color="auto"/>
              <w:right w:val="single" w:sz="4" w:space="0" w:color="auto"/>
            </w:tcBorders>
            <w:shd w:val="clear" w:color="auto" w:fill="auto"/>
            <w:noWrap/>
            <w:vAlign w:val="center"/>
            <w:hideMark/>
          </w:tcPr>
          <w:p w14:paraId="7F7B690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R$ 35.740,00</w:t>
            </w:r>
          </w:p>
        </w:tc>
      </w:tr>
      <w:tr w:rsidR="00DE1BB2" w:rsidRPr="00DE1BB2" w14:paraId="4DD932FC" w14:textId="77777777" w:rsidTr="00EB6184">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6A90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190</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772055C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272365</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14:paraId="2E869485"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SERTRALINA 50MG (CLORIDRATO) </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7BFC903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2334E53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3F4A766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14:paraId="26AC235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R$ 60,19</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34D4414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R$ 2.106,65</w:t>
            </w:r>
          </w:p>
        </w:tc>
      </w:tr>
      <w:tr w:rsidR="00DE1BB2" w:rsidRPr="00DE1BB2" w14:paraId="4F711C49"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085C07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191</w:t>
            </w:r>
          </w:p>
        </w:tc>
        <w:tc>
          <w:tcPr>
            <w:tcW w:w="952" w:type="dxa"/>
            <w:tcBorders>
              <w:top w:val="nil"/>
              <w:left w:val="nil"/>
              <w:bottom w:val="single" w:sz="4" w:space="0" w:color="auto"/>
              <w:right w:val="single" w:sz="4" w:space="0" w:color="auto"/>
            </w:tcBorders>
            <w:shd w:val="clear" w:color="auto" w:fill="auto"/>
            <w:noWrap/>
            <w:vAlign w:val="center"/>
            <w:hideMark/>
          </w:tcPr>
          <w:p w14:paraId="46367E8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267746</w:t>
            </w:r>
          </w:p>
        </w:tc>
        <w:tc>
          <w:tcPr>
            <w:tcW w:w="2341" w:type="dxa"/>
            <w:tcBorders>
              <w:top w:val="nil"/>
              <w:left w:val="nil"/>
              <w:bottom w:val="single" w:sz="4" w:space="0" w:color="auto"/>
              <w:right w:val="single" w:sz="4" w:space="0" w:color="auto"/>
            </w:tcBorders>
            <w:shd w:val="clear" w:color="auto" w:fill="auto"/>
            <w:vAlign w:val="center"/>
            <w:hideMark/>
          </w:tcPr>
          <w:p w14:paraId="33A122AA"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SINVASTATINA 10MG </w:t>
            </w:r>
          </w:p>
        </w:tc>
        <w:tc>
          <w:tcPr>
            <w:tcW w:w="863" w:type="dxa"/>
            <w:tcBorders>
              <w:top w:val="nil"/>
              <w:left w:val="nil"/>
              <w:bottom w:val="single" w:sz="4" w:space="0" w:color="auto"/>
              <w:right w:val="single" w:sz="4" w:space="0" w:color="auto"/>
            </w:tcBorders>
            <w:shd w:val="clear" w:color="auto" w:fill="auto"/>
            <w:vAlign w:val="center"/>
            <w:hideMark/>
          </w:tcPr>
          <w:p w14:paraId="47BBA5E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4D7859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5B2C344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010" w:type="dxa"/>
            <w:tcBorders>
              <w:top w:val="nil"/>
              <w:left w:val="nil"/>
              <w:bottom w:val="single" w:sz="4" w:space="0" w:color="auto"/>
              <w:right w:val="single" w:sz="4" w:space="0" w:color="auto"/>
            </w:tcBorders>
            <w:shd w:val="clear" w:color="auto" w:fill="auto"/>
            <w:noWrap/>
            <w:vAlign w:val="center"/>
            <w:hideMark/>
          </w:tcPr>
          <w:p w14:paraId="49DDE2B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R$ 0,76</w:t>
            </w:r>
          </w:p>
        </w:tc>
        <w:tc>
          <w:tcPr>
            <w:tcW w:w="1760" w:type="dxa"/>
            <w:tcBorders>
              <w:top w:val="nil"/>
              <w:left w:val="nil"/>
              <w:bottom w:val="single" w:sz="4" w:space="0" w:color="auto"/>
              <w:right w:val="single" w:sz="4" w:space="0" w:color="auto"/>
            </w:tcBorders>
            <w:shd w:val="clear" w:color="auto" w:fill="auto"/>
            <w:noWrap/>
            <w:vAlign w:val="center"/>
            <w:hideMark/>
          </w:tcPr>
          <w:p w14:paraId="604EF09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R$ 3.800,00</w:t>
            </w:r>
          </w:p>
        </w:tc>
      </w:tr>
      <w:tr w:rsidR="00DE1BB2" w:rsidRPr="00DE1BB2" w14:paraId="3E2D65F6"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156FC4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192</w:t>
            </w:r>
          </w:p>
        </w:tc>
        <w:tc>
          <w:tcPr>
            <w:tcW w:w="952" w:type="dxa"/>
            <w:tcBorders>
              <w:top w:val="nil"/>
              <w:left w:val="nil"/>
              <w:bottom w:val="single" w:sz="4" w:space="0" w:color="auto"/>
              <w:right w:val="single" w:sz="4" w:space="0" w:color="auto"/>
            </w:tcBorders>
            <w:shd w:val="clear" w:color="auto" w:fill="auto"/>
            <w:noWrap/>
            <w:vAlign w:val="center"/>
            <w:hideMark/>
          </w:tcPr>
          <w:p w14:paraId="41190EE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267747</w:t>
            </w:r>
          </w:p>
        </w:tc>
        <w:tc>
          <w:tcPr>
            <w:tcW w:w="2341" w:type="dxa"/>
            <w:tcBorders>
              <w:top w:val="nil"/>
              <w:left w:val="nil"/>
              <w:bottom w:val="single" w:sz="4" w:space="0" w:color="auto"/>
              <w:right w:val="single" w:sz="4" w:space="0" w:color="auto"/>
            </w:tcBorders>
            <w:shd w:val="clear" w:color="auto" w:fill="auto"/>
            <w:vAlign w:val="center"/>
            <w:hideMark/>
          </w:tcPr>
          <w:p w14:paraId="795C9478"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SINVASTATINA 20MG</w:t>
            </w:r>
          </w:p>
        </w:tc>
        <w:tc>
          <w:tcPr>
            <w:tcW w:w="863" w:type="dxa"/>
            <w:tcBorders>
              <w:top w:val="nil"/>
              <w:left w:val="nil"/>
              <w:bottom w:val="single" w:sz="4" w:space="0" w:color="auto"/>
              <w:right w:val="single" w:sz="4" w:space="0" w:color="auto"/>
            </w:tcBorders>
            <w:shd w:val="clear" w:color="auto" w:fill="auto"/>
            <w:vAlign w:val="center"/>
            <w:hideMark/>
          </w:tcPr>
          <w:p w14:paraId="6FB8AB6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1A94EA0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5DE31DB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150.000</w:t>
            </w:r>
          </w:p>
        </w:tc>
        <w:tc>
          <w:tcPr>
            <w:tcW w:w="1010" w:type="dxa"/>
            <w:tcBorders>
              <w:top w:val="nil"/>
              <w:left w:val="nil"/>
              <w:bottom w:val="single" w:sz="4" w:space="0" w:color="auto"/>
              <w:right w:val="single" w:sz="4" w:space="0" w:color="auto"/>
            </w:tcBorders>
            <w:shd w:val="clear" w:color="auto" w:fill="auto"/>
            <w:noWrap/>
            <w:vAlign w:val="center"/>
            <w:hideMark/>
          </w:tcPr>
          <w:p w14:paraId="6CF86D3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R$ 1,16</w:t>
            </w:r>
          </w:p>
        </w:tc>
        <w:tc>
          <w:tcPr>
            <w:tcW w:w="1760" w:type="dxa"/>
            <w:tcBorders>
              <w:top w:val="nil"/>
              <w:left w:val="nil"/>
              <w:bottom w:val="single" w:sz="4" w:space="0" w:color="auto"/>
              <w:right w:val="single" w:sz="4" w:space="0" w:color="auto"/>
            </w:tcBorders>
            <w:shd w:val="clear" w:color="auto" w:fill="auto"/>
            <w:noWrap/>
            <w:vAlign w:val="center"/>
            <w:hideMark/>
          </w:tcPr>
          <w:p w14:paraId="1181DDF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R$ 174.000,00</w:t>
            </w:r>
          </w:p>
        </w:tc>
      </w:tr>
      <w:tr w:rsidR="00DE1BB2" w:rsidRPr="00DE1BB2" w14:paraId="6C495450"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EAD534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193</w:t>
            </w:r>
          </w:p>
        </w:tc>
        <w:tc>
          <w:tcPr>
            <w:tcW w:w="952" w:type="dxa"/>
            <w:tcBorders>
              <w:top w:val="nil"/>
              <w:left w:val="nil"/>
              <w:bottom w:val="single" w:sz="4" w:space="0" w:color="auto"/>
              <w:right w:val="single" w:sz="4" w:space="0" w:color="auto"/>
            </w:tcBorders>
            <w:shd w:val="clear" w:color="auto" w:fill="auto"/>
            <w:noWrap/>
            <w:vAlign w:val="center"/>
            <w:hideMark/>
          </w:tcPr>
          <w:p w14:paraId="0A618F0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267745</w:t>
            </w:r>
          </w:p>
        </w:tc>
        <w:tc>
          <w:tcPr>
            <w:tcW w:w="2341" w:type="dxa"/>
            <w:tcBorders>
              <w:top w:val="nil"/>
              <w:left w:val="nil"/>
              <w:bottom w:val="single" w:sz="4" w:space="0" w:color="auto"/>
              <w:right w:val="single" w:sz="4" w:space="0" w:color="auto"/>
            </w:tcBorders>
            <w:shd w:val="clear" w:color="auto" w:fill="auto"/>
            <w:vAlign w:val="center"/>
            <w:hideMark/>
          </w:tcPr>
          <w:p w14:paraId="5BB81811"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SINVASTATINA 40MG</w:t>
            </w:r>
          </w:p>
        </w:tc>
        <w:tc>
          <w:tcPr>
            <w:tcW w:w="863" w:type="dxa"/>
            <w:tcBorders>
              <w:top w:val="nil"/>
              <w:left w:val="nil"/>
              <w:bottom w:val="single" w:sz="4" w:space="0" w:color="auto"/>
              <w:right w:val="single" w:sz="4" w:space="0" w:color="auto"/>
            </w:tcBorders>
            <w:shd w:val="clear" w:color="auto" w:fill="auto"/>
            <w:vAlign w:val="center"/>
            <w:hideMark/>
          </w:tcPr>
          <w:p w14:paraId="408023E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EEF66E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14BBF6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80.000</w:t>
            </w:r>
          </w:p>
        </w:tc>
        <w:tc>
          <w:tcPr>
            <w:tcW w:w="1010" w:type="dxa"/>
            <w:tcBorders>
              <w:top w:val="nil"/>
              <w:left w:val="nil"/>
              <w:bottom w:val="single" w:sz="4" w:space="0" w:color="auto"/>
              <w:right w:val="single" w:sz="4" w:space="0" w:color="auto"/>
            </w:tcBorders>
            <w:shd w:val="clear" w:color="auto" w:fill="auto"/>
            <w:noWrap/>
            <w:vAlign w:val="center"/>
            <w:hideMark/>
          </w:tcPr>
          <w:p w14:paraId="21F9B1B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R$ 0,80</w:t>
            </w:r>
          </w:p>
        </w:tc>
        <w:tc>
          <w:tcPr>
            <w:tcW w:w="1760" w:type="dxa"/>
            <w:tcBorders>
              <w:top w:val="nil"/>
              <w:left w:val="nil"/>
              <w:bottom w:val="single" w:sz="4" w:space="0" w:color="auto"/>
              <w:right w:val="single" w:sz="4" w:space="0" w:color="auto"/>
            </w:tcBorders>
            <w:shd w:val="clear" w:color="auto" w:fill="auto"/>
            <w:noWrap/>
            <w:vAlign w:val="center"/>
            <w:hideMark/>
          </w:tcPr>
          <w:p w14:paraId="0322E21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R$ 64.000,00</w:t>
            </w:r>
          </w:p>
        </w:tc>
      </w:tr>
      <w:tr w:rsidR="00DE1BB2" w:rsidRPr="00DE1BB2" w14:paraId="3C0CDC13" w14:textId="77777777" w:rsidTr="00EB6184">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43482D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194</w:t>
            </w:r>
          </w:p>
        </w:tc>
        <w:tc>
          <w:tcPr>
            <w:tcW w:w="952" w:type="dxa"/>
            <w:tcBorders>
              <w:top w:val="nil"/>
              <w:left w:val="nil"/>
              <w:bottom w:val="single" w:sz="4" w:space="0" w:color="auto"/>
              <w:right w:val="single" w:sz="4" w:space="0" w:color="auto"/>
            </w:tcBorders>
            <w:shd w:val="clear" w:color="auto" w:fill="auto"/>
            <w:noWrap/>
            <w:vAlign w:val="center"/>
            <w:hideMark/>
          </w:tcPr>
          <w:p w14:paraId="7D8C53B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308882</w:t>
            </w:r>
          </w:p>
        </w:tc>
        <w:tc>
          <w:tcPr>
            <w:tcW w:w="2341" w:type="dxa"/>
            <w:tcBorders>
              <w:top w:val="nil"/>
              <w:left w:val="nil"/>
              <w:bottom w:val="single" w:sz="4" w:space="0" w:color="auto"/>
              <w:right w:val="single" w:sz="4" w:space="0" w:color="auto"/>
            </w:tcBorders>
            <w:shd w:val="clear" w:color="auto" w:fill="auto"/>
            <w:vAlign w:val="center"/>
            <w:hideMark/>
          </w:tcPr>
          <w:p w14:paraId="0B754724"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SULFAMETOXAZOL + TRIMETOPRIMA 400MG + 80 MG</w:t>
            </w:r>
          </w:p>
        </w:tc>
        <w:tc>
          <w:tcPr>
            <w:tcW w:w="863" w:type="dxa"/>
            <w:tcBorders>
              <w:top w:val="nil"/>
              <w:left w:val="nil"/>
              <w:bottom w:val="single" w:sz="4" w:space="0" w:color="auto"/>
              <w:right w:val="single" w:sz="4" w:space="0" w:color="auto"/>
            </w:tcBorders>
            <w:shd w:val="clear" w:color="auto" w:fill="auto"/>
            <w:vAlign w:val="center"/>
            <w:hideMark/>
          </w:tcPr>
          <w:p w14:paraId="2D36DCA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w:t>
            </w:r>
          </w:p>
        </w:tc>
        <w:tc>
          <w:tcPr>
            <w:tcW w:w="1463" w:type="dxa"/>
            <w:tcBorders>
              <w:top w:val="nil"/>
              <w:left w:val="nil"/>
              <w:bottom w:val="single" w:sz="4" w:space="0" w:color="auto"/>
              <w:right w:val="single" w:sz="4" w:space="0" w:color="auto"/>
            </w:tcBorders>
            <w:shd w:val="clear" w:color="auto" w:fill="auto"/>
            <w:vAlign w:val="center"/>
            <w:hideMark/>
          </w:tcPr>
          <w:p w14:paraId="2CBC1C2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790FF6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w:t>
            </w:r>
          </w:p>
        </w:tc>
        <w:tc>
          <w:tcPr>
            <w:tcW w:w="1010" w:type="dxa"/>
            <w:tcBorders>
              <w:top w:val="nil"/>
              <w:left w:val="nil"/>
              <w:bottom w:val="single" w:sz="4" w:space="0" w:color="auto"/>
              <w:right w:val="single" w:sz="4" w:space="0" w:color="auto"/>
            </w:tcBorders>
            <w:shd w:val="clear" w:color="auto" w:fill="auto"/>
            <w:noWrap/>
            <w:vAlign w:val="center"/>
            <w:hideMark/>
          </w:tcPr>
          <w:p w14:paraId="20A3CAB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R$ 14,16</w:t>
            </w:r>
          </w:p>
        </w:tc>
        <w:tc>
          <w:tcPr>
            <w:tcW w:w="1760" w:type="dxa"/>
            <w:tcBorders>
              <w:top w:val="nil"/>
              <w:left w:val="nil"/>
              <w:bottom w:val="single" w:sz="4" w:space="0" w:color="auto"/>
              <w:right w:val="single" w:sz="4" w:space="0" w:color="auto"/>
            </w:tcBorders>
            <w:shd w:val="clear" w:color="auto" w:fill="auto"/>
            <w:noWrap/>
            <w:vAlign w:val="center"/>
            <w:hideMark/>
          </w:tcPr>
          <w:p w14:paraId="46A4D1A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R$ 21.240,00</w:t>
            </w:r>
          </w:p>
        </w:tc>
      </w:tr>
      <w:tr w:rsidR="00DE1BB2" w:rsidRPr="00DE1BB2" w14:paraId="375A15DC" w14:textId="77777777" w:rsidTr="00EB6184">
        <w:trPr>
          <w:trHeight w:val="12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46392E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195</w:t>
            </w:r>
          </w:p>
        </w:tc>
        <w:tc>
          <w:tcPr>
            <w:tcW w:w="952" w:type="dxa"/>
            <w:tcBorders>
              <w:top w:val="nil"/>
              <w:left w:val="nil"/>
              <w:bottom w:val="single" w:sz="4" w:space="0" w:color="auto"/>
              <w:right w:val="single" w:sz="4" w:space="0" w:color="auto"/>
            </w:tcBorders>
            <w:shd w:val="clear" w:color="auto" w:fill="auto"/>
            <w:noWrap/>
            <w:vAlign w:val="center"/>
            <w:hideMark/>
          </w:tcPr>
          <w:p w14:paraId="0B07852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308884</w:t>
            </w:r>
          </w:p>
        </w:tc>
        <w:tc>
          <w:tcPr>
            <w:tcW w:w="2341" w:type="dxa"/>
            <w:tcBorders>
              <w:top w:val="nil"/>
              <w:left w:val="nil"/>
              <w:bottom w:val="single" w:sz="4" w:space="0" w:color="auto"/>
              <w:right w:val="single" w:sz="4" w:space="0" w:color="auto"/>
            </w:tcBorders>
            <w:shd w:val="clear" w:color="auto" w:fill="auto"/>
            <w:vAlign w:val="center"/>
            <w:hideMark/>
          </w:tcPr>
          <w:p w14:paraId="3A8B1B54"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SULFAMETOXAZOL + TRIMETROPIMA 40MG + 8MG SUSPENSÃO ORAL</w:t>
            </w:r>
          </w:p>
        </w:tc>
        <w:tc>
          <w:tcPr>
            <w:tcW w:w="863" w:type="dxa"/>
            <w:tcBorders>
              <w:top w:val="nil"/>
              <w:left w:val="nil"/>
              <w:bottom w:val="single" w:sz="4" w:space="0" w:color="auto"/>
              <w:right w:val="single" w:sz="4" w:space="0" w:color="auto"/>
            </w:tcBorders>
            <w:shd w:val="clear" w:color="auto" w:fill="auto"/>
            <w:vAlign w:val="center"/>
            <w:hideMark/>
          </w:tcPr>
          <w:p w14:paraId="05A4454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 100ml</w:t>
            </w:r>
          </w:p>
        </w:tc>
        <w:tc>
          <w:tcPr>
            <w:tcW w:w="1463" w:type="dxa"/>
            <w:tcBorders>
              <w:top w:val="nil"/>
              <w:left w:val="nil"/>
              <w:bottom w:val="single" w:sz="4" w:space="0" w:color="auto"/>
              <w:right w:val="single" w:sz="4" w:space="0" w:color="auto"/>
            </w:tcBorders>
            <w:shd w:val="clear" w:color="auto" w:fill="auto"/>
            <w:vAlign w:val="center"/>
            <w:hideMark/>
          </w:tcPr>
          <w:p w14:paraId="0A026D8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1A3027B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hideMark/>
          </w:tcPr>
          <w:p w14:paraId="446F506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R$ 13,79</w:t>
            </w:r>
          </w:p>
        </w:tc>
        <w:tc>
          <w:tcPr>
            <w:tcW w:w="1760" w:type="dxa"/>
            <w:tcBorders>
              <w:top w:val="nil"/>
              <w:left w:val="nil"/>
              <w:bottom w:val="single" w:sz="4" w:space="0" w:color="auto"/>
              <w:right w:val="single" w:sz="4" w:space="0" w:color="auto"/>
            </w:tcBorders>
            <w:shd w:val="clear" w:color="auto" w:fill="auto"/>
            <w:noWrap/>
            <w:vAlign w:val="center"/>
            <w:hideMark/>
          </w:tcPr>
          <w:p w14:paraId="7D6C1B2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R$ 13.790,00</w:t>
            </w:r>
          </w:p>
        </w:tc>
      </w:tr>
      <w:tr w:rsidR="00DE1BB2" w:rsidRPr="00DE1BB2" w14:paraId="7B16187B" w14:textId="77777777" w:rsidTr="00EB6184">
        <w:trPr>
          <w:trHeight w:val="15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605746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196</w:t>
            </w:r>
          </w:p>
        </w:tc>
        <w:tc>
          <w:tcPr>
            <w:tcW w:w="952" w:type="dxa"/>
            <w:tcBorders>
              <w:top w:val="nil"/>
              <w:left w:val="nil"/>
              <w:bottom w:val="single" w:sz="4" w:space="0" w:color="auto"/>
              <w:right w:val="single" w:sz="4" w:space="0" w:color="auto"/>
            </w:tcBorders>
            <w:shd w:val="clear" w:color="auto" w:fill="auto"/>
            <w:noWrap/>
            <w:vAlign w:val="center"/>
            <w:hideMark/>
          </w:tcPr>
          <w:p w14:paraId="6A4FB1A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292345</w:t>
            </w:r>
          </w:p>
        </w:tc>
        <w:tc>
          <w:tcPr>
            <w:tcW w:w="2341" w:type="dxa"/>
            <w:tcBorders>
              <w:top w:val="nil"/>
              <w:left w:val="nil"/>
              <w:bottom w:val="single" w:sz="4" w:space="0" w:color="auto"/>
              <w:right w:val="single" w:sz="4" w:space="0" w:color="auto"/>
            </w:tcBorders>
            <w:shd w:val="clear" w:color="auto" w:fill="auto"/>
            <w:vAlign w:val="center"/>
            <w:hideMark/>
          </w:tcPr>
          <w:p w14:paraId="0E5FB894"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SULFATO FERROSO 25MG/ML DE FERRO Ii SOLUÇAO ORAL GOTAS 30ML</w:t>
            </w:r>
          </w:p>
        </w:tc>
        <w:tc>
          <w:tcPr>
            <w:tcW w:w="863" w:type="dxa"/>
            <w:tcBorders>
              <w:top w:val="nil"/>
              <w:left w:val="nil"/>
              <w:bottom w:val="single" w:sz="4" w:space="0" w:color="auto"/>
              <w:right w:val="single" w:sz="4" w:space="0" w:color="auto"/>
            </w:tcBorders>
            <w:shd w:val="clear" w:color="auto" w:fill="auto"/>
            <w:vAlign w:val="center"/>
            <w:hideMark/>
          </w:tcPr>
          <w:p w14:paraId="0938B5E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5FA5F70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7D02277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hideMark/>
          </w:tcPr>
          <w:p w14:paraId="56B130A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R$ 10,24</w:t>
            </w:r>
          </w:p>
        </w:tc>
        <w:tc>
          <w:tcPr>
            <w:tcW w:w="1760" w:type="dxa"/>
            <w:tcBorders>
              <w:top w:val="nil"/>
              <w:left w:val="nil"/>
              <w:bottom w:val="single" w:sz="4" w:space="0" w:color="auto"/>
              <w:right w:val="single" w:sz="4" w:space="0" w:color="auto"/>
            </w:tcBorders>
            <w:shd w:val="clear" w:color="auto" w:fill="auto"/>
            <w:noWrap/>
            <w:vAlign w:val="center"/>
            <w:hideMark/>
          </w:tcPr>
          <w:p w14:paraId="66A5A0C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R$ 10.240,00</w:t>
            </w:r>
          </w:p>
        </w:tc>
      </w:tr>
      <w:tr w:rsidR="00DE1BB2" w:rsidRPr="00DE1BB2" w14:paraId="378226CB" w14:textId="77777777" w:rsidTr="00EB6184">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9B6223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197</w:t>
            </w:r>
          </w:p>
        </w:tc>
        <w:tc>
          <w:tcPr>
            <w:tcW w:w="952" w:type="dxa"/>
            <w:tcBorders>
              <w:top w:val="nil"/>
              <w:left w:val="nil"/>
              <w:bottom w:val="single" w:sz="4" w:space="0" w:color="auto"/>
              <w:right w:val="single" w:sz="4" w:space="0" w:color="auto"/>
            </w:tcBorders>
            <w:shd w:val="clear" w:color="auto" w:fill="auto"/>
            <w:noWrap/>
            <w:vAlign w:val="center"/>
            <w:hideMark/>
          </w:tcPr>
          <w:p w14:paraId="7B4C6C3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292344</w:t>
            </w:r>
          </w:p>
        </w:tc>
        <w:tc>
          <w:tcPr>
            <w:tcW w:w="2341" w:type="dxa"/>
            <w:tcBorders>
              <w:top w:val="nil"/>
              <w:left w:val="nil"/>
              <w:bottom w:val="single" w:sz="4" w:space="0" w:color="auto"/>
              <w:right w:val="single" w:sz="4" w:space="0" w:color="auto"/>
            </w:tcBorders>
            <w:shd w:val="clear" w:color="auto" w:fill="auto"/>
            <w:vAlign w:val="center"/>
            <w:hideMark/>
          </w:tcPr>
          <w:p w14:paraId="3DE0E6C1"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SULFATO FERROSO 40MG DE FERRO Ii</w:t>
            </w:r>
          </w:p>
        </w:tc>
        <w:tc>
          <w:tcPr>
            <w:tcW w:w="863" w:type="dxa"/>
            <w:tcBorders>
              <w:top w:val="nil"/>
              <w:left w:val="nil"/>
              <w:bottom w:val="single" w:sz="4" w:space="0" w:color="auto"/>
              <w:right w:val="single" w:sz="4" w:space="0" w:color="auto"/>
            </w:tcBorders>
            <w:shd w:val="clear" w:color="auto" w:fill="auto"/>
            <w:vAlign w:val="center"/>
            <w:hideMark/>
          </w:tcPr>
          <w:p w14:paraId="7801535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5E78A5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7EB34C7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100.000</w:t>
            </w:r>
          </w:p>
        </w:tc>
        <w:tc>
          <w:tcPr>
            <w:tcW w:w="1010" w:type="dxa"/>
            <w:tcBorders>
              <w:top w:val="nil"/>
              <w:left w:val="nil"/>
              <w:bottom w:val="single" w:sz="4" w:space="0" w:color="auto"/>
              <w:right w:val="single" w:sz="4" w:space="0" w:color="auto"/>
            </w:tcBorders>
            <w:shd w:val="clear" w:color="auto" w:fill="auto"/>
            <w:noWrap/>
            <w:vAlign w:val="center"/>
            <w:hideMark/>
          </w:tcPr>
          <w:p w14:paraId="3F89BD7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R$ 12,09</w:t>
            </w:r>
          </w:p>
        </w:tc>
        <w:tc>
          <w:tcPr>
            <w:tcW w:w="1760" w:type="dxa"/>
            <w:tcBorders>
              <w:top w:val="nil"/>
              <w:left w:val="nil"/>
              <w:bottom w:val="single" w:sz="4" w:space="0" w:color="auto"/>
              <w:right w:val="single" w:sz="4" w:space="0" w:color="auto"/>
            </w:tcBorders>
            <w:shd w:val="clear" w:color="auto" w:fill="auto"/>
            <w:noWrap/>
            <w:vAlign w:val="center"/>
            <w:hideMark/>
          </w:tcPr>
          <w:p w14:paraId="22371DE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R$ 1.209.000,00</w:t>
            </w:r>
          </w:p>
        </w:tc>
      </w:tr>
      <w:tr w:rsidR="00DE1BB2" w:rsidRPr="00DE1BB2" w14:paraId="59408EAE" w14:textId="77777777" w:rsidTr="00EB6184">
        <w:trPr>
          <w:trHeight w:val="15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716FC5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198</w:t>
            </w:r>
          </w:p>
        </w:tc>
        <w:tc>
          <w:tcPr>
            <w:tcW w:w="952" w:type="dxa"/>
            <w:tcBorders>
              <w:top w:val="nil"/>
              <w:left w:val="nil"/>
              <w:bottom w:val="single" w:sz="4" w:space="0" w:color="auto"/>
              <w:right w:val="single" w:sz="4" w:space="0" w:color="auto"/>
            </w:tcBorders>
            <w:shd w:val="clear" w:color="auto" w:fill="auto"/>
            <w:noWrap/>
            <w:vAlign w:val="center"/>
            <w:hideMark/>
          </w:tcPr>
          <w:p w14:paraId="67DC1B4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396947</w:t>
            </w:r>
          </w:p>
        </w:tc>
        <w:tc>
          <w:tcPr>
            <w:tcW w:w="2341" w:type="dxa"/>
            <w:tcBorders>
              <w:top w:val="nil"/>
              <w:left w:val="nil"/>
              <w:bottom w:val="single" w:sz="4" w:space="0" w:color="auto"/>
              <w:right w:val="single" w:sz="4" w:space="0" w:color="auto"/>
            </w:tcBorders>
            <w:shd w:val="clear" w:color="auto" w:fill="auto"/>
            <w:vAlign w:val="center"/>
            <w:hideMark/>
          </w:tcPr>
          <w:p w14:paraId="020E718C"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SULFATO FERROSO 10MG/ML DE FERRO ELEMENTAR XAROPE 60ML</w:t>
            </w:r>
          </w:p>
        </w:tc>
        <w:tc>
          <w:tcPr>
            <w:tcW w:w="863" w:type="dxa"/>
            <w:tcBorders>
              <w:top w:val="nil"/>
              <w:left w:val="nil"/>
              <w:bottom w:val="single" w:sz="4" w:space="0" w:color="auto"/>
              <w:right w:val="single" w:sz="4" w:space="0" w:color="auto"/>
            </w:tcBorders>
            <w:shd w:val="clear" w:color="auto" w:fill="auto"/>
            <w:vAlign w:val="center"/>
            <w:hideMark/>
          </w:tcPr>
          <w:p w14:paraId="7F26AEA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A07D9C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6A3A50E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hideMark/>
          </w:tcPr>
          <w:p w14:paraId="5A3D9A4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R$ 12,99</w:t>
            </w:r>
          </w:p>
        </w:tc>
        <w:tc>
          <w:tcPr>
            <w:tcW w:w="1760" w:type="dxa"/>
            <w:tcBorders>
              <w:top w:val="nil"/>
              <w:left w:val="nil"/>
              <w:bottom w:val="single" w:sz="4" w:space="0" w:color="auto"/>
              <w:right w:val="single" w:sz="4" w:space="0" w:color="auto"/>
            </w:tcBorders>
            <w:shd w:val="clear" w:color="auto" w:fill="auto"/>
            <w:noWrap/>
            <w:vAlign w:val="center"/>
            <w:hideMark/>
          </w:tcPr>
          <w:p w14:paraId="0855A8F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R$ 12.990,00</w:t>
            </w:r>
          </w:p>
        </w:tc>
      </w:tr>
      <w:tr w:rsidR="00DE1BB2" w:rsidRPr="00DE1BB2" w14:paraId="2CA7DC9E" w14:textId="77777777" w:rsidTr="00EB618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CAE9FD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199</w:t>
            </w:r>
          </w:p>
        </w:tc>
        <w:tc>
          <w:tcPr>
            <w:tcW w:w="952" w:type="dxa"/>
            <w:tcBorders>
              <w:top w:val="nil"/>
              <w:left w:val="nil"/>
              <w:bottom w:val="single" w:sz="4" w:space="0" w:color="auto"/>
              <w:right w:val="single" w:sz="4" w:space="0" w:color="auto"/>
            </w:tcBorders>
            <w:shd w:val="clear" w:color="auto" w:fill="auto"/>
            <w:noWrap/>
            <w:vAlign w:val="center"/>
            <w:hideMark/>
          </w:tcPr>
          <w:p w14:paraId="723629B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268531</w:t>
            </w:r>
          </w:p>
        </w:tc>
        <w:tc>
          <w:tcPr>
            <w:tcW w:w="2341" w:type="dxa"/>
            <w:tcBorders>
              <w:top w:val="nil"/>
              <w:left w:val="nil"/>
              <w:bottom w:val="single" w:sz="4" w:space="0" w:color="auto"/>
              <w:right w:val="single" w:sz="4" w:space="0" w:color="auto"/>
            </w:tcBorders>
            <w:shd w:val="clear" w:color="auto" w:fill="auto"/>
            <w:vAlign w:val="center"/>
            <w:hideMark/>
          </w:tcPr>
          <w:p w14:paraId="22EBE119"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TENOXICAM 20MG</w:t>
            </w:r>
          </w:p>
        </w:tc>
        <w:tc>
          <w:tcPr>
            <w:tcW w:w="863" w:type="dxa"/>
            <w:tcBorders>
              <w:top w:val="nil"/>
              <w:left w:val="nil"/>
              <w:bottom w:val="single" w:sz="4" w:space="0" w:color="auto"/>
              <w:right w:val="single" w:sz="4" w:space="0" w:color="auto"/>
            </w:tcBorders>
            <w:shd w:val="clear" w:color="auto" w:fill="auto"/>
            <w:vAlign w:val="center"/>
            <w:hideMark/>
          </w:tcPr>
          <w:p w14:paraId="4E2740C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52ED74E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7AA99A0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010" w:type="dxa"/>
            <w:tcBorders>
              <w:top w:val="nil"/>
              <w:left w:val="nil"/>
              <w:bottom w:val="single" w:sz="4" w:space="0" w:color="auto"/>
              <w:right w:val="single" w:sz="4" w:space="0" w:color="auto"/>
            </w:tcBorders>
            <w:shd w:val="clear" w:color="auto" w:fill="auto"/>
            <w:noWrap/>
            <w:vAlign w:val="center"/>
            <w:hideMark/>
          </w:tcPr>
          <w:p w14:paraId="5785F00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R$ 22,99</w:t>
            </w:r>
          </w:p>
        </w:tc>
        <w:tc>
          <w:tcPr>
            <w:tcW w:w="1760" w:type="dxa"/>
            <w:tcBorders>
              <w:top w:val="nil"/>
              <w:left w:val="nil"/>
              <w:bottom w:val="single" w:sz="4" w:space="0" w:color="auto"/>
              <w:right w:val="single" w:sz="4" w:space="0" w:color="auto"/>
            </w:tcBorders>
            <w:shd w:val="clear" w:color="auto" w:fill="auto"/>
            <w:noWrap/>
            <w:vAlign w:val="center"/>
            <w:hideMark/>
          </w:tcPr>
          <w:p w14:paraId="48562A7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R$ 114.950,00</w:t>
            </w:r>
          </w:p>
        </w:tc>
      </w:tr>
      <w:tr w:rsidR="00DE1BB2" w:rsidRPr="00DE1BB2" w14:paraId="754B7783" w14:textId="77777777" w:rsidTr="00EB618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EC7548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w:t>
            </w:r>
          </w:p>
        </w:tc>
        <w:tc>
          <w:tcPr>
            <w:tcW w:w="952" w:type="dxa"/>
            <w:tcBorders>
              <w:top w:val="nil"/>
              <w:left w:val="nil"/>
              <w:bottom w:val="single" w:sz="4" w:space="0" w:color="auto"/>
              <w:right w:val="single" w:sz="4" w:space="0" w:color="auto"/>
            </w:tcBorders>
            <w:shd w:val="clear" w:color="auto" w:fill="auto"/>
            <w:noWrap/>
            <w:vAlign w:val="center"/>
            <w:hideMark/>
          </w:tcPr>
          <w:p w14:paraId="000231D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272341</w:t>
            </w:r>
          </w:p>
        </w:tc>
        <w:tc>
          <w:tcPr>
            <w:tcW w:w="2341" w:type="dxa"/>
            <w:tcBorders>
              <w:top w:val="nil"/>
              <w:left w:val="nil"/>
              <w:bottom w:val="single" w:sz="4" w:space="0" w:color="auto"/>
              <w:right w:val="single" w:sz="4" w:space="0" w:color="auto"/>
            </w:tcBorders>
            <w:shd w:val="clear" w:color="auto" w:fill="auto"/>
            <w:vAlign w:val="center"/>
            <w:hideMark/>
          </w:tcPr>
          <w:p w14:paraId="6F3F7998"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TIAMINA 300MG </w:t>
            </w:r>
          </w:p>
        </w:tc>
        <w:tc>
          <w:tcPr>
            <w:tcW w:w="863" w:type="dxa"/>
            <w:tcBorders>
              <w:top w:val="nil"/>
              <w:left w:val="nil"/>
              <w:bottom w:val="single" w:sz="4" w:space="0" w:color="auto"/>
              <w:right w:val="single" w:sz="4" w:space="0" w:color="auto"/>
            </w:tcBorders>
            <w:shd w:val="clear" w:color="auto" w:fill="auto"/>
            <w:vAlign w:val="center"/>
            <w:hideMark/>
          </w:tcPr>
          <w:p w14:paraId="7128B0A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410E0F2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5367F0D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w:t>
            </w:r>
          </w:p>
        </w:tc>
        <w:tc>
          <w:tcPr>
            <w:tcW w:w="1010" w:type="dxa"/>
            <w:tcBorders>
              <w:top w:val="nil"/>
              <w:left w:val="nil"/>
              <w:bottom w:val="single" w:sz="4" w:space="0" w:color="auto"/>
              <w:right w:val="single" w:sz="4" w:space="0" w:color="auto"/>
            </w:tcBorders>
            <w:shd w:val="clear" w:color="auto" w:fill="auto"/>
            <w:noWrap/>
            <w:vAlign w:val="center"/>
            <w:hideMark/>
          </w:tcPr>
          <w:p w14:paraId="558FE96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R$ 20,97</w:t>
            </w:r>
          </w:p>
        </w:tc>
        <w:tc>
          <w:tcPr>
            <w:tcW w:w="1760" w:type="dxa"/>
            <w:tcBorders>
              <w:top w:val="nil"/>
              <w:left w:val="nil"/>
              <w:bottom w:val="single" w:sz="4" w:space="0" w:color="auto"/>
              <w:right w:val="single" w:sz="4" w:space="0" w:color="auto"/>
            </w:tcBorders>
            <w:shd w:val="clear" w:color="auto" w:fill="auto"/>
            <w:noWrap/>
            <w:vAlign w:val="center"/>
            <w:hideMark/>
          </w:tcPr>
          <w:p w14:paraId="0CFA318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R$ 838,80</w:t>
            </w:r>
          </w:p>
        </w:tc>
      </w:tr>
      <w:tr w:rsidR="00DE1BB2" w:rsidRPr="00DE1BB2" w14:paraId="59C14E80" w14:textId="77777777" w:rsidTr="00EB6184">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B34CA8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201</w:t>
            </w:r>
          </w:p>
        </w:tc>
        <w:tc>
          <w:tcPr>
            <w:tcW w:w="952" w:type="dxa"/>
            <w:tcBorders>
              <w:top w:val="nil"/>
              <w:left w:val="nil"/>
              <w:bottom w:val="single" w:sz="4" w:space="0" w:color="auto"/>
              <w:right w:val="single" w:sz="4" w:space="0" w:color="auto"/>
            </w:tcBorders>
            <w:shd w:val="clear" w:color="auto" w:fill="auto"/>
            <w:noWrap/>
            <w:vAlign w:val="center"/>
            <w:hideMark/>
          </w:tcPr>
          <w:p w14:paraId="6349C90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272581</w:t>
            </w:r>
          </w:p>
        </w:tc>
        <w:tc>
          <w:tcPr>
            <w:tcW w:w="2341" w:type="dxa"/>
            <w:tcBorders>
              <w:top w:val="nil"/>
              <w:left w:val="nil"/>
              <w:bottom w:val="single" w:sz="4" w:space="0" w:color="auto"/>
              <w:right w:val="single" w:sz="4" w:space="0" w:color="auto"/>
            </w:tcBorders>
            <w:shd w:val="clear" w:color="auto" w:fill="auto"/>
            <w:vAlign w:val="center"/>
            <w:hideMark/>
          </w:tcPr>
          <w:p w14:paraId="20B2B9E3"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TIMOLOL 0,5% FR 5ML SOLÇÃO OFTÁLMICA</w:t>
            </w:r>
          </w:p>
        </w:tc>
        <w:tc>
          <w:tcPr>
            <w:tcW w:w="863" w:type="dxa"/>
            <w:tcBorders>
              <w:top w:val="nil"/>
              <w:left w:val="nil"/>
              <w:bottom w:val="single" w:sz="4" w:space="0" w:color="auto"/>
              <w:right w:val="single" w:sz="4" w:space="0" w:color="auto"/>
            </w:tcBorders>
            <w:shd w:val="clear" w:color="auto" w:fill="auto"/>
            <w:vAlign w:val="center"/>
            <w:hideMark/>
          </w:tcPr>
          <w:p w14:paraId="0391FBD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1277B17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14E0D35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010" w:type="dxa"/>
            <w:tcBorders>
              <w:top w:val="nil"/>
              <w:left w:val="nil"/>
              <w:bottom w:val="single" w:sz="4" w:space="0" w:color="auto"/>
              <w:right w:val="single" w:sz="4" w:space="0" w:color="auto"/>
            </w:tcBorders>
            <w:shd w:val="clear" w:color="auto" w:fill="auto"/>
            <w:noWrap/>
            <w:vAlign w:val="center"/>
            <w:hideMark/>
          </w:tcPr>
          <w:p w14:paraId="10187CA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R$ 8,86</w:t>
            </w:r>
          </w:p>
        </w:tc>
        <w:tc>
          <w:tcPr>
            <w:tcW w:w="1760" w:type="dxa"/>
            <w:tcBorders>
              <w:top w:val="nil"/>
              <w:left w:val="nil"/>
              <w:bottom w:val="single" w:sz="4" w:space="0" w:color="auto"/>
              <w:right w:val="single" w:sz="4" w:space="0" w:color="auto"/>
            </w:tcBorders>
            <w:shd w:val="clear" w:color="auto" w:fill="auto"/>
            <w:noWrap/>
            <w:vAlign w:val="center"/>
            <w:hideMark/>
          </w:tcPr>
          <w:p w14:paraId="167320E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R$ 4.430,00</w:t>
            </w:r>
          </w:p>
        </w:tc>
      </w:tr>
      <w:tr w:rsidR="00DE1BB2" w:rsidRPr="00DE1BB2" w14:paraId="0CA9B974" w14:textId="77777777" w:rsidTr="00EB6184">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7ED5A8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202</w:t>
            </w:r>
          </w:p>
        </w:tc>
        <w:tc>
          <w:tcPr>
            <w:tcW w:w="952" w:type="dxa"/>
            <w:tcBorders>
              <w:top w:val="nil"/>
              <w:left w:val="nil"/>
              <w:bottom w:val="single" w:sz="4" w:space="0" w:color="auto"/>
              <w:right w:val="single" w:sz="4" w:space="0" w:color="auto"/>
            </w:tcBorders>
            <w:shd w:val="clear" w:color="auto" w:fill="auto"/>
            <w:noWrap/>
            <w:vAlign w:val="center"/>
            <w:hideMark/>
          </w:tcPr>
          <w:p w14:paraId="17B667E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272582</w:t>
            </w:r>
          </w:p>
        </w:tc>
        <w:tc>
          <w:tcPr>
            <w:tcW w:w="2341" w:type="dxa"/>
            <w:tcBorders>
              <w:top w:val="nil"/>
              <w:left w:val="nil"/>
              <w:bottom w:val="single" w:sz="4" w:space="0" w:color="auto"/>
              <w:right w:val="single" w:sz="4" w:space="0" w:color="auto"/>
            </w:tcBorders>
            <w:shd w:val="clear" w:color="auto" w:fill="auto"/>
            <w:vAlign w:val="center"/>
            <w:hideMark/>
          </w:tcPr>
          <w:p w14:paraId="4BBBC1C2"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TIMOLOL  0,25%/ML  5ML SOLUÇÃO OFTÁLMICA</w:t>
            </w:r>
          </w:p>
        </w:tc>
        <w:tc>
          <w:tcPr>
            <w:tcW w:w="863" w:type="dxa"/>
            <w:tcBorders>
              <w:top w:val="nil"/>
              <w:left w:val="nil"/>
              <w:bottom w:val="single" w:sz="4" w:space="0" w:color="auto"/>
              <w:right w:val="single" w:sz="4" w:space="0" w:color="auto"/>
            </w:tcBorders>
            <w:shd w:val="clear" w:color="auto" w:fill="auto"/>
            <w:vAlign w:val="center"/>
            <w:hideMark/>
          </w:tcPr>
          <w:p w14:paraId="7D0510F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46686CE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2F26DB5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010" w:type="dxa"/>
            <w:tcBorders>
              <w:top w:val="nil"/>
              <w:left w:val="nil"/>
              <w:bottom w:val="single" w:sz="4" w:space="0" w:color="auto"/>
              <w:right w:val="single" w:sz="4" w:space="0" w:color="auto"/>
            </w:tcBorders>
            <w:shd w:val="clear" w:color="auto" w:fill="auto"/>
            <w:noWrap/>
            <w:vAlign w:val="center"/>
            <w:hideMark/>
          </w:tcPr>
          <w:p w14:paraId="00B8A6D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R$ 8,17</w:t>
            </w:r>
          </w:p>
        </w:tc>
        <w:tc>
          <w:tcPr>
            <w:tcW w:w="1760" w:type="dxa"/>
            <w:tcBorders>
              <w:top w:val="nil"/>
              <w:left w:val="nil"/>
              <w:bottom w:val="single" w:sz="4" w:space="0" w:color="auto"/>
              <w:right w:val="single" w:sz="4" w:space="0" w:color="auto"/>
            </w:tcBorders>
            <w:shd w:val="clear" w:color="auto" w:fill="auto"/>
            <w:noWrap/>
            <w:vAlign w:val="center"/>
            <w:hideMark/>
          </w:tcPr>
          <w:p w14:paraId="46E6507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R$ 4.085,00</w:t>
            </w:r>
          </w:p>
        </w:tc>
      </w:tr>
      <w:tr w:rsidR="00DE1BB2" w:rsidRPr="00DE1BB2" w14:paraId="407A973F" w14:textId="77777777" w:rsidTr="00EB6184">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63C5C5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203</w:t>
            </w:r>
          </w:p>
        </w:tc>
        <w:tc>
          <w:tcPr>
            <w:tcW w:w="952" w:type="dxa"/>
            <w:tcBorders>
              <w:top w:val="nil"/>
              <w:left w:val="nil"/>
              <w:bottom w:val="single" w:sz="4" w:space="0" w:color="auto"/>
              <w:right w:val="single" w:sz="4" w:space="0" w:color="auto"/>
            </w:tcBorders>
            <w:shd w:val="clear" w:color="auto" w:fill="auto"/>
            <w:noWrap/>
            <w:vAlign w:val="center"/>
            <w:hideMark/>
          </w:tcPr>
          <w:p w14:paraId="34B0A26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271581</w:t>
            </w:r>
          </w:p>
        </w:tc>
        <w:tc>
          <w:tcPr>
            <w:tcW w:w="2341" w:type="dxa"/>
            <w:tcBorders>
              <w:top w:val="nil"/>
              <w:left w:val="nil"/>
              <w:bottom w:val="single" w:sz="4" w:space="0" w:color="auto"/>
              <w:right w:val="single" w:sz="4" w:space="0" w:color="auto"/>
            </w:tcBorders>
            <w:shd w:val="clear" w:color="auto" w:fill="auto"/>
            <w:vAlign w:val="center"/>
            <w:hideMark/>
          </w:tcPr>
          <w:p w14:paraId="7753D103"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TOBRAMICINA 0,3% SOLUÇÃO OFTÁLMICA 5ML</w:t>
            </w:r>
          </w:p>
        </w:tc>
        <w:tc>
          <w:tcPr>
            <w:tcW w:w="863" w:type="dxa"/>
            <w:tcBorders>
              <w:top w:val="nil"/>
              <w:left w:val="nil"/>
              <w:bottom w:val="single" w:sz="4" w:space="0" w:color="auto"/>
              <w:right w:val="single" w:sz="4" w:space="0" w:color="auto"/>
            </w:tcBorders>
            <w:shd w:val="clear" w:color="auto" w:fill="auto"/>
            <w:vAlign w:val="center"/>
            <w:hideMark/>
          </w:tcPr>
          <w:p w14:paraId="658660B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F3A2E3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260BE1F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010" w:type="dxa"/>
            <w:tcBorders>
              <w:top w:val="nil"/>
              <w:left w:val="nil"/>
              <w:bottom w:val="single" w:sz="4" w:space="0" w:color="auto"/>
              <w:right w:val="single" w:sz="4" w:space="0" w:color="auto"/>
            </w:tcBorders>
            <w:shd w:val="clear" w:color="auto" w:fill="auto"/>
            <w:noWrap/>
            <w:vAlign w:val="center"/>
            <w:hideMark/>
          </w:tcPr>
          <w:p w14:paraId="30E9002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R$ 17,99</w:t>
            </w:r>
          </w:p>
        </w:tc>
        <w:tc>
          <w:tcPr>
            <w:tcW w:w="1760" w:type="dxa"/>
            <w:tcBorders>
              <w:top w:val="nil"/>
              <w:left w:val="nil"/>
              <w:bottom w:val="single" w:sz="4" w:space="0" w:color="auto"/>
              <w:right w:val="single" w:sz="4" w:space="0" w:color="auto"/>
            </w:tcBorders>
            <w:shd w:val="clear" w:color="auto" w:fill="auto"/>
            <w:noWrap/>
            <w:vAlign w:val="center"/>
            <w:hideMark/>
          </w:tcPr>
          <w:p w14:paraId="75B8755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R$ 8.995,00</w:t>
            </w:r>
          </w:p>
        </w:tc>
      </w:tr>
      <w:tr w:rsidR="00DE1BB2" w:rsidRPr="00DE1BB2" w14:paraId="6E678077"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A09237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204</w:t>
            </w:r>
          </w:p>
        </w:tc>
        <w:tc>
          <w:tcPr>
            <w:tcW w:w="952" w:type="dxa"/>
            <w:tcBorders>
              <w:top w:val="nil"/>
              <w:left w:val="nil"/>
              <w:bottom w:val="single" w:sz="4" w:space="0" w:color="auto"/>
              <w:right w:val="single" w:sz="4" w:space="0" w:color="auto"/>
            </w:tcBorders>
            <w:shd w:val="clear" w:color="auto" w:fill="auto"/>
            <w:noWrap/>
            <w:vAlign w:val="center"/>
            <w:hideMark/>
          </w:tcPr>
          <w:p w14:paraId="0BA2E62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272849</w:t>
            </w:r>
          </w:p>
        </w:tc>
        <w:tc>
          <w:tcPr>
            <w:tcW w:w="2341" w:type="dxa"/>
            <w:tcBorders>
              <w:top w:val="nil"/>
              <w:left w:val="nil"/>
              <w:bottom w:val="single" w:sz="4" w:space="0" w:color="auto"/>
              <w:right w:val="single" w:sz="4" w:space="0" w:color="auto"/>
            </w:tcBorders>
            <w:shd w:val="clear" w:color="auto" w:fill="auto"/>
            <w:vAlign w:val="center"/>
            <w:hideMark/>
          </w:tcPr>
          <w:p w14:paraId="03631532"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TOPIRAMATO 25MG</w:t>
            </w:r>
          </w:p>
        </w:tc>
        <w:tc>
          <w:tcPr>
            <w:tcW w:w="863" w:type="dxa"/>
            <w:tcBorders>
              <w:top w:val="nil"/>
              <w:left w:val="nil"/>
              <w:bottom w:val="single" w:sz="4" w:space="0" w:color="auto"/>
              <w:right w:val="single" w:sz="4" w:space="0" w:color="auto"/>
            </w:tcBorders>
            <w:shd w:val="clear" w:color="auto" w:fill="auto"/>
            <w:vAlign w:val="center"/>
            <w:hideMark/>
          </w:tcPr>
          <w:p w14:paraId="0B30E22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c/60</w:t>
            </w:r>
          </w:p>
        </w:tc>
        <w:tc>
          <w:tcPr>
            <w:tcW w:w="1463" w:type="dxa"/>
            <w:tcBorders>
              <w:top w:val="nil"/>
              <w:left w:val="nil"/>
              <w:bottom w:val="single" w:sz="4" w:space="0" w:color="auto"/>
              <w:right w:val="single" w:sz="4" w:space="0" w:color="auto"/>
            </w:tcBorders>
            <w:shd w:val="clear" w:color="auto" w:fill="auto"/>
            <w:vAlign w:val="center"/>
            <w:hideMark/>
          </w:tcPr>
          <w:p w14:paraId="6D60B47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31F8A30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w:t>
            </w:r>
          </w:p>
        </w:tc>
        <w:tc>
          <w:tcPr>
            <w:tcW w:w="1010" w:type="dxa"/>
            <w:tcBorders>
              <w:top w:val="nil"/>
              <w:left w:val="nil"/>
              <w:bottom w:val="single" w:sz="4" w:space="0" w:color="auto"/>
              <w:right w:val="single" w:sz="4" w:space="0" w:color="auto"/>
            </w:tcBorders>
            <w:shd w:val="clear" w:color="auto" w:fill="auto"/>
            <w:noWrap/>
            <w:vAlign w:val="center"/>
            <w:hideMark/>
          </w:tcPr>
          <w:p w14:paraId="2A9252C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R$ 39,10</w:t>
            </w:r>
          </w:p>
        </w:tc>
        <w:tc>
          <w:tcPr>
            <w:tcW w:w="1760" w:type="dxa"/>
            <w:tcBorders>
              <w:top w:val="nil"/>
              <w:left w:val="nil"/>
              <w:bottom w:val="single" w:sz="4" w:space="0" w:color="auto"/>
              <w:right w:val="single" w:sz="4" w:space="0" w:color="auto"/>
            </w:tcBorders>
            <w:shd w:val="clear" w:color="auto" w:fill="auto"/>
            <w:noWrap/>
            <w:vAlign w:val="center"/>
            <w:hideMark/>
          </w:tcPr>
          <w:p w14:paraId="4A7E67F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R$ 782,00</w:t>
            </w:r>
          </w:p>
        </w:tc>
      </w:tr>
      <w:tr w:rsidR="00DE1BB2" w:rsidRPr="00DE1BB2" w14:paraId="7C8C25FD" w14:textId="77777777" w:rsidTr="00EB618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3B83A3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205</w:t>
            </w:r>
          </w:p>
        </w:tc>
        <w:tc>
          <w:tcPr>
            <w:tcW w:w="952" w:type="dxa"/>
            <w:tcBorders>
              <w:top w:val="nil"/>
              <w:left w:val="nil"/>
              <w:bottom w:val="single" w:sz="4" w:space="0" w:color="auto"/>
              <w:right w:val="single" w:sz="4" w:space="0" w:color="auto"/>
            </w:tcBorders>
            <w:shd w:val="clear" w:color="auto" w:fill="auto"/>
            <w:noWrap/>
            <w:vAlign w:val="center"/>
            <w:hideMark/>
          </w:tcPr>
          <w:p w14:paraId="1D9EE3F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268534</w:t>
            </w:r>
          </w:p>
        </w:tc>
        <w:tc>
          <w:tcPr>
            <w:tcW w:w="2341" w:type="dxa"/>
            <w:tcBorders>
              <w:top w:val="nil"/>
              <w:left w:val="nil"/>
              <w:bottom w:val="single" w:sz="4" w:space="0" w:color="auto"/>
              <w:right w:val="single" w:sz="4" w:space="0" w:color="auto"/>
            </w:tcBorders>
            <w:shd w:val="clear" w:color="auto" w:fill="auto"/>
            <w:vAlign w:val="center"/>
            <w:hideMark/>
          </w:tcPr>
          <w:p w14:paraId="739B6DB6"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TRAMADOL 50MG</w:t>
            </w:r>
          </w:p>
        </w:tc>
        <w:tc>
          <w:tcPr>
            <w:tcW w:w="863" w:type="dxa"/>
            <w:tcBorders>
              <w:top w:val="nil"/>
              <w:left w:val="nil"/>
              <w:bottom w:val="single" w:sz="4" w:space="0" w:color="auto"/>
              <w:right w:val="single" w:sz="4" w:space="0" w:color="auto"/>
            </w:tcBorders>
            <w:shd w:val="clear" w:color="auto" w:fill="auto"/>
            <w:vAlign w:val="center"/>
            <w:hideMark/>
          </w:tcPr>
          <w:p w14:paraId="2CCCE52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4B80547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534919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010" w:type="dxa"/>
            <w:tcBorders>
              <w:top w:val="nil"/>
              <w:left w:val="nil"/>
              <w:bottom w:val="single" w:sz="4" w:space="0" w:color="auto"/>
              <w:right w:val="single" w:sz="4" w:space="0" w:color="auto"/>
            </w:tcBorders>
            <w:shd w:val="clear" w:color="auto" w:fill="auto"/>
            <w:noWrap/>
            <w:vAlign w:val="center"/>
            <w:hideMark/>
          </w:tcPr>
          <w:p w14:paraId="1CC281E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R$ 25,45</w:t>
            </w:r>
          </w:p>
        </w:tc>
        <w:tc>
          <w:tcPr>
            <w:tcW w:w="1760" w:type="dxa"/>
            <w:tcBorders>
              <w:top w:val="nil"/>
              <w:left w:val="nil"/>
              <w:bottom w:val="single" w:sz="4" w:space="0" w:color="auto"/>
              <w:right w:val="single" w:sz="4" w:space="0" w:color="auto"/>
            </w:tcBorders>
            <w:shd w:val="clear" w:color="auto" w:fill="auto"/>
            <w:noWrap/>
            <w:vAlign w:val="center"/>
            <w:hideMark/>
          </w:tcPr>
          <w:p w14:paraId="6CFE8DA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R$ 50.900,00</w:t>
            </w:r>
          </w:p>
        </w:tc>
      </w:tr>
      <w:tr w:rsidR="00DE1BB2" w:rsidRPr="00DE1BB2" w14:paraId="49EA35F8"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79A464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206</w:t>
            </w:r>
          </w:p>
        </w:tc>
        <w:tc>
          <w:tcPr>
            <w:tcW w:w="952" w:type="dxa"/>
            <w:tcBorders>
              <w:top w:val="nil"/>
              <w:left w:val="nil"/>
              <w:bottom w:val="single" w:sz="4" w:space="0" w:color="auto"/>
              <w:right w:val="single" w:sz="4" w:space="0" w:color="auto"/>
            </w:tcBorders>
            <w:shd w:val="clear" w:color="auto" w:fill="auto"/>
            <w:noWrap/>
            <w:vAlign w:val="center"/>
            <w:hideMark/>
          </w:tcPr>
          <w:p w14:paraId="64871D3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328529</w:t>
            </w:r>
          </w:p>
        </w:tc>
        <w:tc>
          <w:tcPr>
            <w:tcW w:w="2341" w:type="dxa"/>
            <w:tcBorders>
              <w:top w:val="nil"/>
              <w:left w:val="nil"/>
              <w:bottom w:val="single" w:sz="4" w:space="0" w:color="auto"/>
              <w:right w:val="single" w:sz="4" w:space="0" w:color="auto"/>
            </w:tcBorders>
            <w:shd w:val="clear" w:color="auto" w:fill="auto"/>
            <w:vAlign w:val="center"/>
            <w:hideMark/>
          </w:tcPr>
          <w:p w14:paraId="2E7961E9"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VALPROATO DE SÓDIO 250MG</w:t>
            </w:r>
          </w:p>
        </w:tc>
        <w:tc>
          <w:tcPr>
            <w:tcW w:w="863" w:type="dxa"/>
            <w:tcBorders>
              <w:top w:val="nil"/>
              <w:left w:val="nil"/>
              <w:bottom w:val="single" w:sz="4" w:space="0" w:color="auto"/>
              <w:right w:val="single" w:sz="4" w:space="0" w:color="auto"/>
            </w:tcBorders>
            <w:shd w:val="clear" w:color="auto" w:fill="auto"/>
            <w:vAlign w:val="center"/>
            <w:hideMark/>
          </w:tcPr>
          <w:p w14:paraId="01ADFCB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1463" w:type="dxa"/>
            <w:tcBorders>
              <w:top w:val="nil"/>
              <w:left w:val="nil"/>
              <w:bottom w:val="single" w:sz="4" w:space="0" w:color="auto"/>
              <w:right w:val="single" w:sz="4" w:space="0" w:color="auto"/>
            </w:tcBorders>
            <w:shd w:val="clear" w:color="auto" w:fill="auto"/>
            <w:vAlign w:val="center"/>
            <w:hideMark/>
          </w:tcPr>
          <w:p w14:paraId="0AC3CC0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475CA3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010" w:type="dxa"/>
            <w:tcBorders>
              <w:top w:val="nil"/>
              <w:left w:val="nil"/>
              <w:bottom w:val="single" w:sz="4" w:space="0" w:color="auto"/>
              <w:right w:val="single" w:sz="4" w:space="0" w:color="auto"/>
            </w:tcBorders>
            <w:shd w:val="clear" w:color="auto" w:fill="auto"/>
            <w:noWrap/>
            <w:vAlign w:val="center"/>
            <w:hideMark/>
          </w:tcPr>
          <w:p w14:paraId="05DC2D0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R$ 59,92</w:t>
            </w:r>
          </w:p>
        </w:tc>
        <w:tc>
          <w:tcPr>
            <w:tcW w:w="1760" w:type="dxa"/>
            <w:tcBorders>
              <w:top w:val="nil"/>
              <w:left w:val="nil"/>
              <w:bottom w:val="single" w:sz="4" w:space="0" w:color="auto"/>
              <w:right w:val="single" w:sz="4" w:space="0" w:color="auto"/>
            </w:tcBorders>
            <w:shd w:val="clear" w:color="auto" w:fill="auto"/>
            <w:noWrap/>
            <w:vAlign w:val="center"/>
            <w:hideMark/>
          </w:tcPr>
          <w:p w14:paraId="6AB8ADA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R$ 179.760,00</w:t>
            </w:r>
          </w:p>
        </w:tc>
      </w:tr>
      <w:tr w:rsidR="00DE1BB2" w:rsidRPr="00DE1BB2" w14:paraId="7E06F9AB" w14:textId="77777777" w:rsidTr="00EB6184">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92554E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207</w:t>
            </w:r>
          </w:p>
        </w:tc>
        <w:tc>
          <w:tcPr>
            <w:tcW w:w="952" w:type="dxa"/>
            <w:tcBorders>
              <w:top w:val="nil"/>
              <w:left w:val="nil"/>
              <w:bottom w:val="single" w:sz="4" w:space="0" w:color="auto"/>
              <w:right w:val="single" w:sz="4" w:space="0" w:color="auto"/>
            </w:tcBorders>
            <w:shd w:val="clear" w:color="auto" w:fill="auto"/>
            <w:noWrap/>
            <w:vAlign w:val="center"/>
            <w:hideMark/>
          </w:tcPr>
          <w:p w14:paraId="68369AF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328532</w:t>
            </w:r>
          </w:p>
        </w:tc>
        <w:tc>
          <w:tcPr>
            <w:tcW w:w="2341" w:type="dxa"/>
            <w:tcBorders>
              <w:top w:val="nil"/>
              <w:left w:val="nil"/>
              <w:bottom w:val="single" w:sz="4" w:space="0" w:color="auto"/>
              <w:right w:val="single" w:sz="4" w:space="0" w:color="auto"/>
            </w:tcBorders>
            <w:shd w:val="clear" w:color="auto" w:fill="auto"/>
            <w:vAlign w:val="center"/>
            <w:hideMark/>
          </w:tcPr>
          <w:p w14:paraId="11E33A3E"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VALPROATO DE SÓDIO 50MG/ML 100ML XAROPE </w:t>
            </w:r>
          </w:p>
        </w:tc>
        <w:tc>
          <w:tcPr>
            <w:tcW w:w="863" w:type="dxa"/>
            <w:tcBorders>
              <w:top w:val="nil"/>
              <w:left w:val="nil"/>
              <w:bottom w:val="single" w:sz="4" w:space="0" w:color="auto"/>
              <w:right w:val="single" w:sz="4" w:space="0" w:color="auto"/>
            </w:tcBorders>
            <w:shd w:val="clear" w:color="auto" w:fill="auto"/>
            <w:vAlign w:val="center"/>
            <w:hideMark/>
          </w:tcPr>
          <w:p w14:paraId="553E077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47B0F06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6A03F55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010" w:type="dxa"/>
            <w:tcBorders>
              <w:top w:val="nil"/>
              <w:left w:val="nil"/>
              <w:bottom w:val="single" w:sz="4" w:space="0" w:color="auto"/>
              <w:right w:val="single" w:sz="4" w:space="0" w:color="auto"/>
            </w:tcBorders>
            <w:shd w:val="clear" w:color="auto" w:fill="auto"/>
            <w:noWrap/>
            <w:vAlign w:val="center"/>
            <w:hideMark/>
          </w:tcPr>
          <w:p w14:paraId="34E7D47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R$ 13,09</w:t>
            </w:r>
          </w:p>
        </w:tc>
        <w:tc>
          <w:tcPr>
            <w:tcW w:w="1760" w:type="dxa"/>
            <w:tcBorders>
              <w:top w:val="nil"/>
              <w:left w:val="nil"/>
              <w:bottom w:val="single" w:sz="4" w:space="0" w:color="auto"/>
              <w:right w:val="single" w:sz="4" w:space="0" w:color="auto"/>
            </w:tcBorders>
            <w:shd w:val="clear" w:color="auto" w:fill="auto"/>
            <w:noWrap/>
            <w:vAlign w:val="center"/>
            <w:hideMark/>
          </w:tcPr>
          <w:p w14:paraId="3CCF76A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R$ 39.270,00</w:t>
            </w:r>
          </w:p>
        </w:tc>
      </w:tr>
      <w:tr w:rsidR="00DE1BB2" w:rsidRPr="00DE1BB2" w14:paraId="21BAB254"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CA506A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208</w:t>
            </w:r>
          </w:p>
        </w:tc>
        <w:tc>
          <w:tcPr>
            <w:tcW w:w="952" w:type="dxa"/>
            <w:tcBorders>
              <w:top w:val="nil"/>
              <w:left w:val="nil"/>
              <w:bottom w:val="single" w:sz="4" w:space="0" w:color="auto"/>
              <w:right w:val="single" w:sz="4" w:space="0" w:color="auto"/>
            </w:tcBorders>
            <w:shd w:val="clear" w:color="auto" w:fill="auto"/>
            <w:noWrap/>
            <w:vAlign w:val="center"/>
            <w:hideMark/>
          </w:tcPr>
          <w:p w14:paraId="11FC7C4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328530</w:t>
            </w:r>
          </w:p>
        </w:tc>
        <w:tc>
          <w:tcPr>
            <w:tcW w:w="2341" w:type="dxa"/>
            <w:tcBorders>
              <w:top w:val="nil"/>
              <w:left w:val="nil"/>
              <w:bottom w:val="single" w:sz="4" w:space="0" w:color="auto"/>
              <w:right w:val="single" w:sz="4" w:space="0" w:color="auto"/>
            </w:tcBorders>
            <w:shd w:val="clear" w:color="auto" w:fill="auto"/>
            <w:vAlign w:val="center"/>
            <w:hideMark/>
          </w:tcPr>
          <w:p w14:paraId="1E375F6B"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VALPROATO DE SÓDIO 500MG</w:t>
            </w:r>
          </w:p>
        </w:tc>
        <w:tc>
          <w:tcPr>
            <w:tcW w:w="863" w:type="dxa"/>
            <w:tcBorders>
              <w:top w:val="nil"/>
              <w:left w:val="nil"/>
              <w:bottom w:val="single" w:sz="4" w:space="0" w:color="auto"/>
              <w:right w:val="single" w:sz="4" w:space="0" w:color="auto"/>
            </w:tcBorders>
            <w:shd w:val="clear" w:color="auto" w:fill="auto"/>
            <w:vAlign w:val="center"/>
            <w:hideMark/>
          </w:tcPr>
          <w:p w14:paraId="4D54603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1463" w:type="dxa"/>
            <w:tcBorders>
              <w:top w:val="nil"/>
              <w:left w:val="nil"/>
              <w:bottom w:val="single" w:sz="4" w:space="0" w:color="auto"/>
              <w:right w:val="single" w:sz="4" w:space="0" w:color="auto"/>
            </w:tcBorders>
            <w:shd w:val="clear" w:color="auto" w:fill="auto"/>
            <w:vAlign w:val="center"/>
            <w:hideMark/>
          </w:tcPr>
          <w:p w14:paraId="38FCF23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5AE594C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010" w:type="dxa"/>
            <w:tcBorders>
              <w:top w:val="nil"/>
              <w:left w:val="nil"/>
              <w:bottom w:val="single" w:sz="4" w:space="0" w:color="auto"/>
              <w:right w:val="single" w:sz="4" w:space="0" w:color="auto"/>
            </w:tcBorders>
            <w:shd w:val="clear" w:color="auto" w:fill="auto"/>
            <w:noWrap/>
            <w:vAlign w:val="center"/>
            <w:hideMark/>
          </w:tcPr>
          <w:p w14:paraId="3488895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R$ 49,79</w:t>
            </w:r>
          </w:p>
        </w:tc>
        <w:tc>
          <w:tcPr>
            <w:tcW w:w="1760" w:type="dxa"/>
            <w:tcBorders>
              <w:top w:val="nil"/>
              <w:left w:val="nil"/>
              <w:bottom w:val="single" w:sz="4" w:space="0" w:color="auto"/>
              <w:right w:val="single" w:sz="4" w:space="0" w:color="auto"/>
            </w:tcBorders>
            <w:shd w:val="clear" w:color="auto" w:fill="auto"/>
            <w:noWrap/>
            <w:vAlign w:val="center"/>
            <w:hideMark/>
          </w:tcPr>
          <w:p w14:paraId="750A285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R$ 149.370,00</w:t>
            </w:r>
          </w:p>
        </w:tc>
      </w:tr>
      <w:tr w:rsidR="00DE1BB2" w:rsidRPr="00DE1BB2" w14:paraId="05ECFB08" w14:textId="77777777" w:rsidTr="00EB6184">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80BD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209</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56CA3FD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279269</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14:paraId="27FF2E89"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VARFARINA SÓDICA 5MG </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03A9100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07D93A6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33A27B6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14:paraId="7B64ED2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R$ 19,98</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69EB60C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R$ 399,60</w:t>
            </w:r>
          </w:p>
        </w:tc>
      </w:tr>
      <w:tr w:rsidR="00DE1BB2" w:rsidRPr="00DE1BB2" w14:paraId="5D20A4D2" w14:textId="77777777" w:rsidTr="00EB6184">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F67069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210</w:t>
            </w:r>
          </w:p>
        </w:tc>
        <w:tc>
          <w:tcPr>
            <w:tcW w:w="952" w:type="dxa"/>
            <w:tcBorders>
              <w:top w:val="nil"/>
              <w:left w:val="nil"/>
              <w:bottom w:val="single" w:sz="4" w:space="0" w:color="auto"/>
              <w:right w:val="single" w:sz="4" w:space="0" w:color="auto"/>
            </w:tcBorders>
            <w:shd w:val="clear" w:color="auto" w:fill="auto"/>
            <w:noWrap/>
            <w:vAlign w:val="center"/>
            <w:hideMark/>
          </w:tcPr>
          <w:p w14:paraId="5E75DBC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267573</w:t>
            </w:r>
          </w:p>
        </w:tc>
        <w:tc>
          <w:tcPr>
            <w:tcW w:w="2341" w:type="dxa"/>
            <w:tcBorders>
              <w:top w:val="nil"/>
              <w:left w:val="nil"/>
              <w:bottom w:val="single" w:sz="4" w:space="0" w:color="auto"/>
              <w:right w:val="single" w:sz="4" w:space="0" w:color="auto"/>
            </w:tcBorders>
            <w:shd w:val="clear" w:color="auto" w:fill="auto"/>
            <w:vAlign w:val="center"/>
            <w:hideMark/>
          </w:tcPr>
          <w:p w14:paraId="6A7C346E"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VERAPAMIL CLORIDRATO 120</w:t>
            </w:r>
            <w:proofErr w:type="gramStart"/>
            <w:r w:rsidRPr="00DE1BB2">
              <w:rPr>
                <w:rFonts w:ascii="Arial" w:eastAsia="Times New Roman" w:hAnsi="Arial" w:cs="Arial"/>
                <w:color w:val="000000"/>
                <w:sz w:val="16"/>
                <w:szCs w:val="16"/>
                <w:lang w:eastAsia="pt-BR"/>
              </w:rPr>
              <w:t>MG  AÇÃO</w:t>
            </w:r>
            <w:proofErr w:type="gramEnd"/>
            <w:r w:rsidRPr="00DE1BB2">
              <w:rPr>
                <w:rFonts w:ascii="Arial" w:eastAsia="Times New Roman" w:hAnsi="Arial" w:cs="Arial"/>
                <w:color w:val="000000"/>
                <w:sz w:val="16"/>
                <w:szCs w:val="16"/>
                <w:lang w:eastAsia="pt-BR"/>
              </w:rPr>
              <w:t xml:space="preserve"> PROLONGADA</w:t>
            </w:r>
          </w:p>
        </w:tc>
        <w:tc>
          <w:tcPr>
            <w:tcW w:w="863" w:type="dxa"/>
            <w:tcBorders>
              <w:top w:val="nil"/>
              <w:left w:val="nil"/>
              <w:bottom w:val="single" w:sz="4" w:space="0" w:color="auto"/>
              <w:right w:val="single" w:sz="4" w:space="0" w:color="auto"/>
            </w:tcBorders>
            <w:shd w:val="clear" w:color="auto" w:fill="auto"/>
            <w:vAlign w:val="center"/>
            <w:hideMark/>
          </w:tcPr>
          <w:p w14:paraId="39F45E7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ED7DFE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6AB58C5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010" w:type="dxa"/>
            <w:tcBorders>
              <w:top w:val="nil"/>
              <w:left w:val="nil"/>
              <w:bottom w:val="single" w:sz="4" w:space="0" w:color="auto"/>
              <w:right w:val="single" w:sz="4" w:space="0" w:color="auto"/>
            </w:tcBorders>
            <w:shd w:val="clear" w:color="auto" w:fill="auto"/>
            <w:noWrap/>
            <w:vAlign w:val="center"/>
            <w:hideMark/>
          </w:tcPr>
          <w:p w14:paraId="51D6B7E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R$ 1,03</w:t>
            </w:r>
          </w:p>
        </w:tc>
        <w:tc>
          <w:tcPr>
            <w:tcW w:w="1760" w:type="dxa"/>
            <w:tcBorders>
              <w:top w:val="nil"/>
              <w:left w:val="nil"/>
              <w:bottom w:val="single" w:sz="4" w:space="0" w:color="auto"/>
              <w:right w:val="single" w:sz="4" w:space="0" w:color="auto"/>
            </w:tcBorders>
            <w:shd w:val="clear" w:color="auto" w:fill="auto"/>
            <w:noWrap/>
            <w:vAlign w:val="center"/>
            <w:hideMark/>
          </w:tcPr>
          <w:p w14:paraId="355A1D3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R$ 515,00</w:t>
            </w:r>
          </w:p>
        </w:tc>
      </w:tr>
      <w:tr w:rsidR="00DE1BB2" w:rsidRPr="00DE1BB2" w14:paraId="4DCD4C76" w14:textId="77777777" w:rsidTr="00EB6184">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85FE93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211</w:t>
            </w:r>
          </w:p>
        </w:tc>
        <w:tc>
          <w:tcPr>
            <w:tcW w:w="952" w:type="dxa"/>
            <w:tcBorders>
              <w:top w:val="nil"/>
              <w:left w:val="nil"/>
              <w:bottom w:val="single" w:sz="4" w:space="0" w:color="auto"/>
              <w:right w:val="single" w:sz="4" w:space="0" w:color="auto"/>
            </w:tcBorders>
            <w:shd w:val="clear" w:color="auto" w:fill="auto"/>
            <w:noWrap/>
            <w:vAlign w:val="center"/>
            <w:hideMark/>
          </w:tcPr>
          <w:p w14:paraId="22822C5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267425</w:t>
            </w:r>
          </w:p>
        </w:tc>
        <w:tc>
          <w:tcPr>
            <w:tcW w:w="2341" w:type="dxa"/>
            <w:tcBorders>
              <w:top w:val="nil"/>
              <w:left w:val="nil"/>
              <w:bottom w:val="single" w:sz="4" w:space="0" w:color="auto"/>
              <w:right w:val="single" w:sz="4" w:space="0" w:color="auto"/>
            </w:tcBorders>
            <w:shd w:val="clear" w:color="auto" w:fill="auto"/>
            <w:vAlign w:val="center"/>
            <w:hideMark/>
          </w:tcPr>
          <w:p w14:paraId="76EC8F4C"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VERAPAMIL CLORIDRATO 80MG </w:t>
            </w:r>
          </w:p>
        </w:tc>
        <w:tc>
          <w:tcPr>
            <w:tcW w:w="863" w:type="dxa"/>
            <w:tcBorders>
              <w:top w:val="nil"/>
              <w:left w:val="nil"/>
              <w:bottom w:val="single" w:sz="4" w:space="0" w:color="auto"/>
              <w:right w:val="single" w:sz="4" w:space="0" w:color="auto"/>
            </w:tcBorders>
            <w:shd w:val="clear" w:color="auto" w:fill="auto"/>
            <w:vAlign w:val="center"/>
            <w:hideMark/>
          </w:tcPr>
          <w:p w14:paraId="6C425A8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4898F4D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EF5D4A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w:t>
            </w:r>
          </w:p>
        </w:tc>
        <w:tc>
          <w:tcPr>
            <w:tcW w:w="1010" w:type="dxa"/>
            <w:tcBorders>
              <w:top w:val="nil"/>
              <w:left w:val="nil"/>
              <w:bottom w:val="single" w:sz="4" w:space="0" w:color="auto"/>
              <w:right w:val="single" w:sz="4" w:space="0" w:color="auto"/>
            </w:tcBorders>
            <w:shd w:val="clear" w:color="auto" w:fill="auto"/>
            <w:noWrap/>
            <w:vAlign w:val="center"/>
            <w:hideMark/>
          </w:tcPr>
          <w:p w14:paraId="27EC619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R$ 28,49</w:t>
            </w:r>
          </w:p>
        </w:tc>
        <w:tc>
          <w:tcPr>
            <w:tcW w:w="1760" w:type="dxa"/>
            <w:tcBorders>
              <w:top w:val="nil"/>
              <w:left w:val="nil"/>
              <w:bottom w:val="single" w:sz="4" w:space="0" w:color="auto"/>
              <w:right w:val="single" w:sz="4" w:space="0" w:color="auto"/>
            </w:tcBorders>
            <w:shd w:val="clear" w:color="auto" w:fill="auto"/>
            <w:noWrap/>
            <w:vAlign w:val="center"/>
            <w:hideMark/>
          </w:tcPr>
          <w:p w14:paraId="3267A90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R$ 569,80</w:t>
            </w:r>
          </w:p>
        </w:tc>
      </w:tr>
      <w:tr w:rsidR="00DE1BB2" w:rsidRPr="00DE1BB2" w14:paraId="2A7516DD" w14:textId="77777777" w:rsidTr="00EB6184">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7FB248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212</w:t>
            </w:r>
          </w:p>
        </w:tc>
        <w:tc>
          <w:tcPr>
            <w:tcW w:w="952" w:type="dxa"/>
            <w:tcBorders>
              <w:top w:val="nil"/>
              <w:left w:val="nil"/>
              <w:bottom w:val="single" w:sz="4" w:space="0" w:color="auto"/>
              <w:right w:val="single" w:sz="4" w:space="0" w:color="auto"/>
            </w:tcBorders>
            <w:shd w:val="clear" w:color="auto" w:fill="auto"/>
            <w:noWrap/>
            <w:vAlign w:val="center"/>
            <w:hideMark/>
          </w:tcPr>
          <w:p w14:paraId="58B645A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368499</w:t>
            </w:r>
          </w:p>
        </w:tc>
        <w:tc>
          <w:tcPr>
            <w:tcW w:w="2341" w:type="dxa"/>
            <w:tcBorders>
              <w:top w:val="nil"/>
              <w:left w:val="nil"/>
              <w:bottom w:val="single" w:sz="4" w:space="0" w:color="auto"/>
              <w:right w:val="single" w:sz="4" w:space="0" w:color="auto"/>
            </w:tcBorders>
            <w:shd w:val="clear" w:color="auto" w:fill="auto"/>
            <w:vAlign w:val="center"/>
            <w:hideMark/>
          </w:tcPr>
          <w:p w14:paraId="639C2C34"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VITAMINAS DO COMPLEXO B</w:t>
            </w:r>
            <w:proofErr w:type="gramStart"/>
            <w:r w:rsidRPr="00DE1BB2">
              <w:rPr>
                <w:rFonts w:ascii="Arial" w:eastAsia="Times New Roman" w:hAnsi="Arial" w:cs="Arial"/>
                <w:color w:val="000000"/>
                <w:sz w:val="16"/>
                <w:szCs w:val="16"/>
                <w:lang w:eastAsia="pt-BR"/>
              </w:rPr>
              <w:t>1,B</w:t>
            </w:r>
            <w:proofErr w:type="gramEnd"/>
            <w:r w:rsidRPr="00DE1BB2">
              <w:rPr>
                <w:rFonts w:ascii="Arial" w:eastAsia="Times New Roman" w:hAnsi="Arial" w:cs="Arial"/>
                <w:color w:val="000000"/>
                <w:sz w:val="16"/>
                <w:szCs w:val="16"/>
                <w:lang w:eastAsia="pt-BR"/>
              </w:rPr>
              <w:t xml:space="preserve">2,B3,B5,B6 -  </w:t>
            </w:r>
          </w:p>
        </w:tc>
        <w:tc>
          <w:tcPr>
            <w:tcW w:w="863" w:type="dxa"/>
            <w:tcBorders>
              <w:top w:val="nil"/>
              <w:left w:val="nil"/>
              <w:bottom w:val="single" w:sz="4" w:space="0" w:color="auto"/>
              <w:right w:val="single" w:sz="4" w:space="0" w:color="auto"/>
            </w:tcBorders>
            <w:shd w:val="clear" w:color="auto" w:fill="auto"/>
            <w:vAlign w:val="center"/>
            <w:hideMark/>
          </w:tcPr>
          <w:p w14:paraId="7958BAB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5C006AB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70B56D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w:t>
            </w:r>
          </w:p>
        </w:tc>
        <w:tc>
          <w:tcPr>
            <w:tcW w:w="1010" w:type="dxa"/>
            <w:tcBorders>
              <w:top w:val="nil"/>
              <w:left w:val="nil"/>
              <w:bottom w:val="single" w:sz="4" w:space="0" w:color="auto"/>
              <w:right w:val="single" w:sz="4" w:space="0" w:color="auto"/>
            </w:tcBorders>
            <w:shd w:val="clear" w:color="auto" w:fill="auto"/>
            <w:noWrap/>
            <w:vAlign w:val="center"/>
            <w:hideMark/>
          </w:tcPr>
          <w:p w14:paraId="290F0D7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R$ 29,90</w:t>
            </w:r>
          </w:p>
        </w:tc>
        <w:tc>
          <w:tcPr>
            <w:tcW w:w="1760" w:type="dxa"/>
            <w:tcBorders>
              <w:top w:val="nil"/>
              <w:left w:val="nil"/>
              <w:bottom w:val="single" w:sz="4" w:space="0" w:color="auto"/>
              <w:right w:val="single" w:sz="4" w:space="0" w:color="auto"/>
            </w:tcBorders>
            <w:shd w:val="clear" w:color="auto" w:fill="auto"/>
            <w:noWrap/>
            <w:vAlign w:val="center"/>
            <w:hideMark/>
          </w:tcPr>
          <w:p w14:paraId="41851B4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R$ 598.000,00</w:t>
            </w:r>
          </w:p>
        </w:tc>
      </w:tr>
      <w:tr w:rsidR="00DE1BB2" w:rsidRPr="00DE1BB2" w14:paraId="2398F9D2" w14:textId="77777777" w:rsidTr="00EB6184">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8FAF77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213</w:t>
            </w:r>
          </w:p>
        </w:tc>
        <w:tc>
          <w:tcPr>
            <w:tcW w:w="952" w:type="dxa"/>
            <w:tcBorders>
              <w:top w:val="nil"/>
              <w:left w:val="nil"/>
              <w:bottom w:val="single" w:sz="4" w:space="0" w:color="auto"/>
              <w:right w:val="single" w:sz="4" w:space="0" w:color="auto"/>
            </w:tcBorders>
            <w:shd w:val="clear" w:color="auto" w:fill="auto"/>
            <w:noWrap/>
            <w:vAlign w:val="center"/>
            <w:hideMark/>
          </w:tcPr>
          <w:p w14:paraId="7EF4B8F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604783</w:t>
            </w:r>
          </w:p>
        </w:tc>
        <w:tc>
          <w:tcPr>
            <w:tcW w:w="2341" w:type="dxa"/>
            <w:tcBorders>
              <w:top w:val="nil"/>
              <w:left w:val="nil"/>
              <w:bottom w:val="single" w:sz="4" w:space="0" w:color="auto"/>
              <w:right w:val="single" w:sz="4" w:space="0" w:color="auto"/>
            </w:tcBorders>
            <w:shd w:val="clear" w:color="auto" w:fill="auto"/>
            <w:vAlign w:val="center"/>
            <w:hideMark/>
          </w:tcPr>
          <w:p w14:paraId="0D68DE09"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COLECALCIFEROL 10.000 UI </w:t>
            </w:r>
          </w:p>
        </w:tc>
        <w:tc>
          <w:tcPr>
            <w:tcW w:w="863" w:type="dxa"/>
            <w:tcBorders>
              <w:top w:val="nil"/>
              <w:left w:val="nil"/>
              <w:bottom w:val="single" w:sz="4" w:space="0" w:color="auto"/>
              <w:right w:val="single" w:sz="4" w:space="0" w:color="auto"/>
            </w:tcBorders>
            <w:shd w:val="clear" w:color="auto" w:fill="auto"/>
            <w:vAlign w:val="center"/>
            <w:hideMark/>
          </w:tcPr>
          <w:p w14:paraId="0B1AADF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c/8</w:t>
            </w:r>
          </w:p>
        </w:tc>
        <w:tc>
          <w:tcPr>
            <w:tcW w:w="1463" w:type="dxa"/>
            <w:tcBorders>
              <w:top w:val="nil"/>
              <w:left w:val="nil"/>
              <w:bottom w:val="single" w:sz="4" w:space="0" w:color="auto"/>
              <w:right w:val="single" w:sz="4" w:space="0" w:color="auto"/>
            </w:tcBorders>
            <w:shd w:val="clear" w:color="auto" w:fill="auto"/>
            <w:vAlign w:val="center"/>
            <w:hideMark/>
          </w:tcPr>
          <w:p w14:paraId="1990235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9A86ED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130</w:t>
            </w:r>
          </w:p>
        </w:tc>
        <w:tc>
          <w:tcPr>
            <w:tcW w:w="1010" w:type="dxa"/>
            <w:tcBorders>
              <w:top w:val="nil"/>
              <w:left w:val="nil"/>
              <w:bottom w:val="single" w:sz="4" w:space="0" w:color="auto"/>
              <w:right w:val="single" w:sz="4" w:space="0" w:color="auto"/>
            </w:tcBorders>
            <w:shd w:val="clear" w:color="auto" w:fill="auto"/>
            <w:noWrap/>
            <w:vAlign w:val="center"/>
            <w:hideMark/>
          </w:tcPr>
          <w:p w14:paraId="5DB0E45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R$ 40,59</w:t>
            </w:r>
          </w:p>
        </w:tc>
        <w:tc>
          <w:tcPr>
            <w:tcW w:w="1760" w:type="dxa"/>
            <w:tcBorders>
              <w:top w:val="nil"/>
              <w:left w:val="nil"/>
              <w:bottom w:val="single" w:sz="4" w:space="0" w:color="auto"/>
              <w:right w:val="single" w:sz="4" w:space="0" w:color="auto"/>
            </w:tcBorders>
            <w:shd w:val="clear" w:color="auto" w:fill="auto"/>
            <w:noWrap/>
            <w:vAlign w:val="center"/>
            <w:hideMark/>
          </w:tcPr>
          <w:p w14:paraId="66353E0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R$ 5.276,70</w:t>
            </w:r>
          </w:p>
        </w:tc>
      </w:tr>
      <w:tr w:rsidR="00DE1BB2" w:rsidRPr="00DE1BB2" w14:paraId="40502DA0" w14:textId="77777777" w:rsidTr="00EB6184">
        <w:trPr>
          <w:trHeight w:val="25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EB4A30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214</w:t>
            </w:r>
          </w:p>
        </w:tc>
        <w:tc>
          <w:tcPr>
            <w:tcW w:w="952" w:type="dxa"/>
            <w:tcBorders>
              <w:top w:val="nil"/>
              <w:left w:val="nil"/>
              <w:bottom w:val="single" w:sz="4" w:space="0" w:color="auto"/>
              <w:right w:val="single" w:sz="4" w:space="0" w:color="auto"/>
            </w:tcBorders>
            <w:shd w:val="clear" w:color="auto" w:fill="auto"/>
            <w:noWrap/>
            <w:vAlign w:val="center"/>
            <w:hideMark/>
          </w:tcPr>
          <w:p w14:paraId="32DE8CF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446105</w:t>
            </w:r>
          </w:p>
        </w:tc>
        <w:tc>
          <w:tcPr>
            <w:tcW w:w="2341" w:type="dxa"/>
            <w:tcBorders>
              <w:top w:val="nil"/>
              <w:left w:val="nil"/>
              <w:bottom w:val="single" w:sz="4" w:space="0" w:color="auto"/>
              <w:right w:val="single" w:sz="4" w:space="0" w:color="auto"/>
            </w:tcBorders>
            <w:shd w:val="clear" w:color="auto" w:fill="auto"/>
            <w:vAlign w:val="center"/>
            <w:hideMark/>
          </w:tcPr>
          <w:p w14:paraId="1ED3E37D"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SAIS PARA REIDRATAÇÃO ORAL: Sódio, Potássio, Cloreto, Citrato E Glicose 90 Meq/L + 20 Meq/L + 80 Meq/L + 30 Meq/L + 111 MMOL/L - Pó P/ Solução </w:t>
            </w:r>
          </w:p>
        </w:tc>
        <w:tc>
          <w:tcPr>
            <w:tcW w:w="863" w:type="dxa"/>
            <w:tcBorders>
              <w:top w:val="nil"/>
              <w:left w:val="nil"/>
              <w:bottom w:val="single" w:sz="4" w:space="0" w:color="auto"/>
              <w:right w:val="single" w:sz="4" w:space="0" w:color="auto"/>
            </w:tcBorders>
            <w:shd w:val="clear" w:color="auto" w:fill="auto"/>
            <w:vAlign w:val="center"/>
            <w:hideMark/>
          </w:tcPr>
          <w:p w14:paraId="41CAE58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1FD3A7C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ENVELOPE</w:t>
            </w:r>
          </w:p>
        </w:tc>
        <w:tc>
          <w:tcPr>
            <w:tcW w:w="863" w:type="dxa"/>
            <w:tcBorders>
              <w:top w:val="nil"/>
              <w:left w:val="nil"/>
              <w:bottom w:val="single" w:sz="4" w:space="0" w:color="auto"/>
              <w:right w:val="single" w:sz="4" w:space="0" w:color="auto"/>
            </w:tcBorders>
            <w:shd w:val="clear" w:color="auto" w:fill="auto"/>
            <w:noWrap/>
            <w:vAlign w:val="center"/>
            <w:hideMark/>
          </w:tcPr>
          <w:p w14:paraId="15D891A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010" w:type="dxa"/>
            <w:tcBorders>
              <w:top w:val="nil"/>
              <w:left w:val="nil"/>
              <w:bottom w:val="single" w:sz="4" w:space="0" w:color="auto"/>
              <w:right w:val="single" w:sz="4" w:space="0" w:color="auto"/>
            </w:tcBorders>
            <w:shd w:val="clear" w:color="auto" w:fill="auto"/>
            <w:noWrap/>
            <w:vAlign w:val="center"/>
            <w:hideMark/>
          </w:tcPr>
          <w:p w14:paraId="3058800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R$ 21,49</w:t>
            </w:r>
          </w:p>
        </w:tc>
        <w:tc>
          <w:tcPr>
            <w:tcW w:w="1760" w:type="dxa"/>
            <w:tcBorders>
              <w:top w:val="nil"/>
              <w:left w:val="nil"/>
              <w:bottom w:val="single" w:sz="4" w:space="0" w:color="auto"/>
              <w:right w:val="single" w:sz="4" w:space="0" w:color="auto"/>
            </w:tcBorders>
            <w:shd w:val="clear" w:color="auto" w:fill="auto"/>
            <w:noWrap/>
            <w:vAlign w:val="center"/>
            <w:hideMark/>
          </w:tcPr>
          <w:p w14:paraId="4E341D2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R$ 42.980,00</w:t>
            </w:r>
          </w:p>
        </w:tc>
      </w:tr>
      <w:tr w:rsidR="00DE1BB2" w:rsidRPr="00DE1BB2" w14:paraId="712A7766" w14:textId="77777777" w:rsidTr="00EB6184">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EF32AA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215</w:t>
            </w:r>
          </w:p>
        </w:tc>
        <w:tc>
          <w:tcPr>
            <w:tcW w:w="952" w:type="dxa"/>
            <w:tcBorders>
              <w:top w:val="nil"/>
              <w:left w:val="nil"/>
              <w:bottom w:val="single" w:sz="4" w:space="0" w:color="auto"/>
              <w:right w:val="single" w:sz="4" w:space="0" w:color="auto"/>
            </w:tcBorders>
            <w:shd w:val="clear" w:color="auto" w:fill="auto"/>
            <w:noWrap/>
            <w:vAlign w:val="center"/>
            <w:hideMark/>
          </w:tcPr>
          <w:p w14:paraId="31B7B56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300907</w:t>
            </w:r>
          </w:p>
        </w:tc>
        <w:tc>
          <w:tcPr>
            <w:tcW w:w="2341" w:type="dxa"/>
            <w:tcBorders>
              <w:top w:val="nil"/>
              <w:left w:val="nil"/>
              <w:bottom w:val="single" w:sz="4" w:space="0" w:color="auto"/>
              <w:right w:val="single" w:sz="4" w:space="0" w:color="auto"/>
            </w:tcBorders>
            <w:shd w:val="clear" w:color="auto" w:fill="auto"/>
            <w:vAlign w:val="center"/>
            <w:hideMark/>
          </w:tcPr>
          <w:p w14:paraId="6FB76332" w14:textId="77777777" w:rsidR="00DE1BB2" w:rsidRPr="00DE1BB2" w:rsidRDefault="00DE1BB2" w:rsidP="00EB6184">
            <w:pPr>
              <w:spacing w:after="0" w:line="240" w:lineRule="auto"/>
              <w:rPr>
                <w:rFonts w:ascii="Arial" w:eastAsia="Times New Roman" w:hAnsi="Arial" w:cs="Arial"/>
                <w:color w:val="000000"/>
                <w:sz w:val="16"/>
                <w:szCs w:val="16"/>
                <w:lang w:eastAsia="pt-BR"/>
              </w:rPr>
            </w:pPr>
            <w:proofErr w:type="gramStart"/>
            <w:r w:rsidRPr="00DE1BB2">
              <w:rPr>
                <w:rFonts w:ascii="Arial" w:eastAsia="Times New Roman" w:hAnsi="Arial" w:cs="Arial"/>
                <w:color w:val="000000"/>
                <w:sz w:val="16"/>
                <w:szCs w:val="16"/>
                <w:lang w:eastAsia="pt-BR"/>
              </w:rPr>
              <w:t>ISOSSORBIDA  SAL</w:t>
            </w:r>
            <w:proofErr w:type="gramEnd"/>
            <w:r w:rsidRPr="00DE1BB2">
              <w:rPr>
                <w:rFonts w:ascii="Arial" w:eastAsia="Times New Roman" w:hAnsi="Arial" w:cs="Arial"/>
                <w:color w:val="000000"/>
                <w:sz w:val="16"/>
                <w:szCs w:val="16"/>
                <w:lang w:eastAsia="pt-BR"/>
              </w:rPr>
              <w:t xml:space="preserve"> MONONITRATO 10MG</w:t>
            </w:r>
          </w:p>
        </w:tc>
        <w:tc>
          <w:tcPr>
            <w:tcW w:w="863" w:type="dxa"/>
            <w:tcBorders>
              <w:top w:val="nil"/>
              <w:left w:val="nil"/>
              <w:bottom w:val="single" w:sz="4" w:space="0" w:color="auto"/>
              <w:right w:val="single" w:sz="4" w:space="0" w:color="auto"/>
            </w:tcBorders>
            <w:shd w:val="clear" w:color="auto" w:fill="auto"/>
            <w:vAlign w:val="center"/>
            <w:hideMark/>
          </w:tcPr>
          <w:p w14:paraId="69655E2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0D950F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5C04BF7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50.000</w:t>
            </w:r>
          </w:p>
        </w:tc>
        <w:tc>
          <w:tcPr>
            <w:tcW w:w="1010" w:type="dxa"/>
            <w:tcBorders>
              <w:top w:val="nil"/>
              <w:left w:val="nil"/>
              <w:bottom w:val="single" w:sz="4" w:space="0" w:color="auto"/>
              <w:right w:val="single" w:sz="4" w:space="0" w:color="auto"/>
            </w:tcBorders>
            <w:shd w:val="clear" w:color="auto" w:fill="auto"/>
            <w:noWrap/>
            <w:vAlign w:val="center"/>
            <w:hideMark/>
          </w:tcPr>
          <w:p w14:paraId="3D31417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R$ 0,41</w:t>
            </w:r>
          </w:p>
        </w:tc>
        <w:tc>
          <w:tcPr>
            <w:tcW w:w="1760" w:type="dxa"/>
            <w:tcBorders>
              <w:top w:val="nil"/>
              <w:left w:val="nil"/>
              <w:bottom w:val="single" w:sz="4" w:space="0" w:color="auto"/>
              <w:right w:val="single" w:sz="4" w:space="0" w:color="auto"/>
            </w:tcBorders>
            <w:shd w:val="clear" w:color="auto" w:fill="auto"/>
            <w:noWrap/>
            <w:vAlign w:val="center"/>
            <w:hideMark/>
          </w:tcPr>
          <w:p w14:paraId="25A9764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R$ 20.500,00</w:t>
            </w:r>
          </w:p>
        </w:tc>
      </w:tr>
      <w:tr w:rsidR="00DE1BB2" w:rsidRPr="00DE1BB2" w14:paraId="2F2BBC92" w14:textId="77777777" w:rsidTr="00EB6184">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533717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216</w:t>
            </w:r>
          </w:p>
        </w:tc>
        <w:tc>
          <w:tcPr>
            <w:tcW w:w="952" w:type="dxa"/>
            <w:tcBorders>
              <w:top w:val="nil"/>
              <w:left w:val="nil"/>
              <w:bottom w:val="single" w:sz="4" w:space="0" w:color="auto"/>
              <w:right w:val="single" w:sz="4" w:space="0" w:color="auto"/>
            </w:tcBorders>
            <w:shd w:val="clear" w:color="auto" w:fill="auto"/>
            <w:noWrap/>
            <w:vAlign w:val="center"/>
            <w:hideMark/>
          </w:tcPr>
          <w:p w14:paraId="21942A1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273400</w:t>
            </w:r>
          </w:p>
        </w:tc>
        <w:tc>
          <w:tcPr>
            <w:tcW w:w="2341" w:type="dxa"/>
            <w:tcBorders>
              <w:top w:val="nil"/>
              <w:left w:val="nil"/>
              <w:bottom w:val="single" w:sz="4" w:space="0" w:color="auto"/>
              <w:right w:val="single" w:sz="4" w:space="0" w:color="auto"/>
            </w:tcBorders>
            <w:shd w:val="clear" w:color="auto" w:fill="auto"/>
            <w:vAlign w:val="center"/>
            <w:hideMark/>
          </w:tcPr>
          <w:p w14:paraId="4C204C23"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ISOSSORBIDA SAL MONONITRATO 20MG</w:t>
            </w:r>
          </w:p>
        </w:tc>
        <w:tc>
          <w:tcPr>
            <w:tcW w:w="863" w:type="dxa"/>
            <w:tcBorders>
              <w:top w:val="nil"/>
              <w:left w:val="nil"/>
              <w:bottom w:val="single" w:sz="4" w:space="0" w:color="auto"/>
              <w:right w:val="single" w:sz="4" w:space="0" w:color="auto"/>
            </w:tcBorders>
            <w:shd w:val="clear" w:color="auto" w:fill="auto"/>
            <w:vAlign w:val="center"/>
            <w:hideMark/>
          </w:tcPr>
          <w:p w14:paraId="0E15BE0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w:t>
            </w:r>
          </w:p>
        </w:tc>
        <w:tc>
          <w:tcPr>
            <w:tcW w:w="1463" w:type="dxa"/>
            <w:tcBorders>
              <w:top w:val="nil"/>
              <w:left w:val="nil"/>
              <w:bottom w:val="single" w:sz="4" w:space="0" w:color="auto"/>
              <w:right w:val="single" w:sz="4" w:space="0" w:color="auto"/>
            </w:tcBorders>
            <w:shd w:val="clear" w:color="auto" w:fill="auto"/>
            <w:vAlign w:val="center"/>
            <w:hideMark/>
          </w:tcPr>
          <w:p w14:paraId="7326ACF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DC6449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hideMark/>
          </w:tcPr>
          <w:p w14:paraId="2A422C0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R$ 10,12</w:t>
            </w:r>
          </w:p>
        </w:tc>
        <w:tc>
          <w:tcPr>
            <w:tcW w:w="1760" w:type="dxa"/>
            <w:tcBorders>
              <w:top w:val="nil"/>
              <w:left w:val="nil"/>
              <w:bottom w:val="single" w:sz="4" w:space="0" w:color="auto"/>
              <w:right w:val="single" w:sz="4" w:space="0" w:color="auto"/>
            </w:tcBorders>
            <w:shd w:val="clear" w:color="auto" w:fill="auto"/>
            <w:noWrap/>
            <w:vAlign w:val="center"/>
            <w:hideMark/>
          </w:tcPr>
          <w:p w14:paraId="479EB8F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R$ 10.120,00</w:t>
            </w:r>
          </w:p>
        </w:tc>
      </w:tr>
      <w:tr w:rsidR="00DE1BB2" w:rsidRPr="00DE1BB2" w14:paraId="363339A8" w14:textId="77777777" w:rsidTr="00EB6184">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BEDEDC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217</w:t>
            </w:r>
          </w:p>
        </w:tc>
        <w:tc>
          <w:tcPr>
            <w:tcW w:w="952" w:type="dxa"/>
            <w:tcBorders>
              <w:top w:val="nil"/>
              <w:left w:val="nil"/>
              <w:bottom w:val="single" w:sz="4" w:space="0" w:color="auto"/>
              <w:right w:val="single" w:sz="4" w:space="0" w:color="auto"/>
            </w:tcBorders>
            <w:shd w:val="clear" w:color="auto" w:fill="auto"/>
            <w:noWrap/>
            <w:vAlign w:val="center"/>
            <w:hideMark/>
          </w:tcPr>
          <w:p w14:paraId="31C7C2B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267773</w:t>
            </w:r>
          </w:p>
        </w:tc>
        <w:tc>
          <w:tcPr>
            <w:tcW w:w="2341" w:type="dxa"/>
            <w:tcBorders>
              <w:top w:val="nil"/>
              <w:left w:val="nil"/>
              <w:bottom w:val="single" w:sz="4" w:space="0" w:color="auto"/>
              <w:right w:val="single" w:sz="4" w:space="0" w:color="auto"/>
            </w:tcBorders>
            <w:shd w:val="clear" w:color="auto" w:fill="auto"/>
            <w:vAlign w:val="center"/>
            <w:hideMark/>
          </w:tcPr>
          <w:p w14:paraId="57867F29"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PERMETRINA LOÇÃO 10MG /ML - LOÇÃO 60ML</w:t>
            </w:r>
          </w:p>
        </w:tc>
        <w:tc>
          <w:tcPr>
            <w:tcW w:w="863" w:type="dxa"/>
            <w:tcBorders>
              <w:top w:val="nil"/>
              <w:left w:val="nil"/>
              <w:bottom w:val="single" w:sz="4" w:space="0" w:color="auto"/>
              <w:right w:val="single" w:sz="4" w:space="0" w:color="auto"/>
            </w:tcBorders>
            <w:shd w:val="clear" w:color="auto" w:fill="auto"/>
            <w:vAlign w:val="center"/>
            <w:hideMark/>
          </w:tcPr>
          <w:p w14:paraId="5DC9321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A929EC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35E201A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010" w:type="dxa"/>
            <w:tcBorders>
              <w:top w:val="nil"/>
              <w:left w:val="nil"/>
              <w:bottom w:val="single" w:sz="4" w:space="0" w:color="auto"/>
              <w:right w:val="single" w:sz="4" w:space="0" w:color="auto"/>
            </w:tcBorders>
            <w:shd w:val="clear" w:color="auto" w:fill="auto"/>
            <w:noWrap/>
            <w:vAlign w:val="center"/>
            <w:hideMark/>
          </w:tcPr>
          <w:p w14:paraId="3A66107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R$ 21,74</w:t>
            </w:r>
          </w:p>
        </w:tc>
        <w:tc>
          <w:tcPr>
            <w:tcW w:w="1760" w:type="dxa"/>
            <w:tcBorders>
              <w:top w:val="nil"/>
              <w:left w:val="nil"/>
              <w:bottom w:val="single" w:sz="4" w:space="0" w:color="auto"/>
              <w:right w:val="single" w:sz="4" w:space="0" w:color="auto"/>
            </w:tcBorders>
            <w:shd w:val="clear" w:color="auto" w:fill="auto"/>
            <w:noWrap/>
            <w:vAlign w:val="center"/>
            <w:hideMark/>
          </w:tcPr>
          <w:p w14:paraId="7892E39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R$ 43.480,00</w:t>
            </w:r>
          </w:p>
        </w:tc>
      </w:tr>
      <w:tr w:rsidR="00DE1BB2" w:rsidRPr="00DE1BB2" w14:paraId="22165BBF" w14:textId="77777777" w:rsidTr="00EB6184">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637B54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218</w:t>
            </w:r>
          </w:p>
        </w:tc>
        <w:tc>
          <w:tcPr>
            <w:tcW w:w="952" w:type="dxa"/>
            <w:tcBorders>
              <w:top w:val="nil"/>
              <w:left w:val="nil"/>
              <w:bottom w:val="single" w:sz="4" w:space="0" w:color="auto"/>
              <w:right w:val="single" w:sz="4" w:space="0" w:color="auto"/>
            </w:tcBorders>
            <w:shd w:val="clear" w:color="auto" w:fill="auto"/>
            <w:noWrap/>
            <w:vAlign w:val="center"/>
            <w:hideMark/>
          </w:tcPr>
          <w:p w14:paraId="0232371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300989</w:t>
            </w:r>
          </w:p>
        </w:tc>
        <w:tc>
          <w:tcPr>
            <w:tcW w:w="2341" w:type="dxa"/>
            <w:tcBorders>
              <w:top w:val="nil"/>
              <w:left w:val="nil"/>
              <w:bottom w:val="single" w:sz="4" w:space="0" w:color="auto"/>
              <w:right w:val="single" w:sz="4" w:space="0" w:color="auto"/>
            </w:tcBorders>
            <w:shd w:val="clear" w:color="auto" w:fill="auto"/>
            <w:vAlign w:val="center"/>
            <w:hideMark/>
          </w:tcPr>
          <w:p w14:paraId="5B774B95"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PERICIAZINA 40MG/</w:t>
            </w:r>
            <w:proofErr w:type="gramStart"/>
            <w:r w:rsidRPr="00DE1BB2">
              <w:rPr>
                <w:rFonts w:ascii="Arial" w:eastAsia="Times New Roman" w:hAnsi="Arial" w:cs="Arial"/>
                <w:color w:val="000000"/>
                <w:sz w:val="16"/>
                <w:szCs w:val="16"/>
                <w:lang w:eastAsia="pt-BR"/>
              </w:rPr>
              <w:t>ML  SOLUÇÃO</w:t>
            </w:r>
            <w:proofErr w:type="gramEnd"/>
            <w:r w:rsidRPr="00DE1BB2">
              <w:rPr>
                <w:rFonts w:ascii="Arial" w:eastAsia="Times New Roman" w:hAnsi="Arial" w:cs="Arial"/>
                <w:color w:val="000000"/>
                <w:sz w:val="16"/>
                <w:szCs w:val="16"/>
                <w:lang w:eastAsia="pt-BR"/>
              </w:rPr>
              <w:t xml:space="preserve"> ORAL 4% 20ML</w:t>
            </w:r>
          </w:p>
        </w:tc>
        <w:tc>
          <w:tcPr>
            <w:tcW w:w="863" w:type="dxa"/>
            <w:tcBorders>
              <w:top w:val="nil"/>
              <w:left w:val="nil"/>
              <w:bottom w:val="single" w:sz="4" w:space="0" w:color="auto"/>
              <w:right w:val="single" w:sz="4" w:space="0" w:color="auto"/>
            </w:tcBorders>
            <w:shd w:val="clear" w:color="auto" w:fill="auto"/>
            <w:vAlign w:val="center"/>
            <w:hideMark/>
          </w:tcPr>
          <w:p w14:paraId="0A9B8D1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C81774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5DCA1EF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w:t>
            </w:r>
          </w:p>
        </w:tc>
        <w:tc>
          <w:tcPr>
            <w:tcW w:w="1010" w:type="dxa"/>
            <w:tcBorders>
              <w:top w:val="nil"/>
              <w:left w:val="nil"/>
              <w:bottom w:val="single" w:sz="4" w:space="0" w:color="auto"/>
              <w:right w:val="single" w:sz="4" w:space="0" w:color="auto"/>
            </w:tcBorders>
            <w:shd w:val="clear" w:color="auto" w:fill="auto"/>
            <w:noWrap/>
            <w:vAlign w:val="center"/>
            <w:hideMark/>
          </w:tcPr>
          <w:p w14:paraId="2E137FD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R$ 30,00</w:t>
            </w:r>
          </w:p>
        </w:tc>
        <w:tc>
          <w:tcPr>
            <w:tcW w:w="1760" w:type="dxa"/>
            <w:tcBorders>
              <w:top w:val="nil"/>
              <w:left w:val="nil"/>
              <w:bottom w:val="single" w:sz="4" w:space="0" w:color="auto"/>
              <w:right w:val="single" w:sz="4" w:space="0" w:color="auto"/>
            </w:tcBorders>
            <w:shd w:val="clear" w:color="auto" w:fill="auto"/>
            <w:noWrap/>
            <w:vAlign w:val="center"/>
            <w:hideMark/>
          </w:tcPr>
          <w:p w14:paraId="3D1D24B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R$ 18.000,00</w:t>
            </w:r>
          </w:p>
        </w:tc>
      </w:tr>
      <w:tr w:rsidR="00DE1BB2" w:rsidRPr="00DE1BB2" w14:paraId="0CCDCE45" w14:textId="77777777" w:rsidTr="00EB6184">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ECA6B0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219</w:t>
            </w:r>
          </w:p>
        </w:tc>
        <w:tc>
          <w:tcPr>
            <w:tcW w:w="952" w:type="dxa"/>
            <w:tcBorders>
              <w:top w:val="nil"/>
              <w:left w:val="nil"/>
              <w:bottom w:val="single" w:sz="4" w:space="0" w:color="auto"/>
              <w:right w:val="single" w:sz="4" w:space="0" w:color="auto"/>
            </w:tcBorders>
            <w:shd w:val="clear" w:color="auto" w:fill="auto"/>
            <w:noWrap/>
            <w:vAlign w:val="center"/>
            <w:hideMark/>
          </w:tcPr>
          <w:p w14:paraId="4677DD2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448841</w:t>
            </w:r>
          </w:p>
        </w:tc>
        <w:tc>
          <w:tcPr>
            <w:tcW w:w="2341" w:type="dxa"/>
            <w:tcBorders>
              <w:top w:val="nil"/>
              <w:left w:val="nil"/>
              <w:bottom w:val="single" w:sz="4" w:space="0" w:color="auto"/>
              <w:right w:val="single" w:sz="4" w:space="0" w:color="auto"/>
            </w:tcBorders>
            <w:shd w:val="clear" w:color="auto" w:fill="auto"/>
            <w:vAlign w:val="center"/>
            <w:hideMark/>
          </w:tcPr>
          <w:p w14:paraId="7F6D030D"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AMOXICILINA + CLAVULANATO 50MG/ML+12,5MG/ML 75ML </w:t>
            </w:r>
          </w:p>
        </w:tc>
        <w:tc>
          <w:tcPr>
            <w:tcW w:w="863" w:type="dxa"/>
            <w:tcBorders>
              <w:top w:val="nil"/>
              <w:left w:val="nil"/>
              <w:bottom w:val="single" w:sz="4" w:space="0" w:color="auto"/>
              <w:right w:val="single" w:sz="4" w:space="0" w:color="auto"/>
            </w:tcBorders>
            <w:shd w:val="clear" w:color="auto" w:fill="auto"/>
            <w:vAlign w:val="center"/>
            <w:hideMark/>
          </w:tcPr>
          <w:p w14:paraId="141B05A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 75ml</w:t>
            </w:r>
          </w:p>
        </w:tc>
        <w:tc>
          <w:tcPr>
            <w:tcW w:w="1463" w:type="dxa"/>
            <w:tcBorders>
              <w:top w:val="nil"/>
              <w:left w:val="nil"/>
              <w:bottom w:val="single" w:sz="4" w:space="0" w:color="auto"/>
              <w:right w:val="single" w:sz="4" w:space="0" w:color="auto"/>
            </w:tcBorders>
            <w:shd w:val="clear" w:color="auto" w:fill="auto"/>
            <w:vAlign w:val="center"/>
            <w:hideMark/>
          </w:tcPr>
          <w:p w14:paraId="6BB4C24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108E7CE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6.500</w:t>
            </w:r>
          </w:p>
        </w:tc>
        <w:tc>
          <w:tcPr>
            <w:tcW w:w="1010" w:type="dxa"/>
            <w:tcBorders>
              <w:top w:val="nil"/>
              <w:left w:val="nil"/>
              <w:bottom w:val="single" w:sz="4" w:space="0" w:color="auto"/>
              <w:right w:val="single" w:sz="4" w:space="0" w:color="auto"/>
            </w:tcBorders>
            <w:shd w:val="clear" w:color="auto" w:fill="auto"/>
            <w:noWrap/>
            <w:vAlign w:val="center"/>
            <w:hideMark/>
          </w:tcPr>
          <w:p w14:paraId="455B8D9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R$ 47,11</w:t>
            </w:r>
          </w:p>
        </w:tc>
        <w:tc>
          <w:tcPr>
            <w:tcW w:w="1760" w:type="dxa"/>
            <w:tcBorders>
              <w:top w:val="nil"/>
              <w:left w:val="nil"/>
              <w:bottom w:val="single" w:sz="4" w:space="0" w:color="auto"/>
              <w:right w:val="single" w:sz="4" w:space="0" w:color="auto"/>
            </w:tcBorders>
            <w:shd w:val="clear" w:color="auto" w:fill="auto"/>
            <w:noWrap/>
            <w:vAlign w:val="center"/>
            <w:hideMark/>
          </w:tcPr>
          <w:p w14:paraId="6454304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R$ 306.215,00</w:t>
            </w:r>
          </w:p>
        </w:tc>
      </w:tr>
      <w:tr w:rsidR="00DE1BB2" w:rsidRPr="00DE1BB2" w14:paraId="0CC92623" w14:textId="77777777" w:rsidTr="00EB6184">
        <w:trPr>
          <w:trHeight w:val="17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E6EEDC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220</w:t>
            </w:r>
          </w:p>
        </w:tc>
        <w:tc>
          <w:tcPr>
            <w:tcW w:w="952" w:type="dxa"/>
            <w:tcBorders>
              <w:top w:val="nil"/>
              <w:left w:val="nil"/>
              <w:bottom w:val="single" w:sz="4" w:space="0" w:color="auto"/>
              <w:right w:val="single" w:sz="4" w:space="0" w:color="auto"/>
            </w:tcBorders>
            <w:shd w:val="clear" w:color="auto" w:fill="auto"/>
            <w:noWrap/>
            <w:vAlign w:val="center"/>
            <w:hideMark/>
          </w:tcPr>
          <w:p w14:paraId="10A5CF4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448610</w:t>
            </w:r>
          </w:p>
        </w:tc>
        <w:tc>
          <w:tcPr>
            <w:tcW w:w="2341" w:type="dxa"/>
            <w:tcBorders>
              <w:top w:val="nil"/>
              <w:left w:val="nil"/>
              <w:bottom w:val="single" w:sz="4" w:space="0" w:color="auto"/>
              <w:right w:val="single" w:sz="4" w:space="0" w:color="auto"/>
            </w:tcBorders>
            <w:shd w:val="clear" w:color="auto" w:fill="auto"/>
            <w:vAlign w:val="center"/>
            <w:hideMark/>
          </w:tcPr>
          <w:p w14:paraId="440DAFA8"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CARBONATO DE CÁLCIO COMPOSIÇÃO: ASSOCIADO COM VITAMINA D3 CONCENTRAÇÃO: 500MG + 400UI</w:t>
            </w:r>
          </w:p>
        </w:tc>
        <w:tc>
          <w:tcPr>
            <w:tcW w:w="863" w:type="dxa"/>
            <w:tcBorders>
              <w:top w:val="nil"/>
              <w:left w:val="nil"/>
              <w:bottom w:val="single" w:sz="4" w:space="0" w:color="auto"/>
              <w:right w:val="single" w:sz="4" w:space="0" w:color="auto"/>
            </w:tcBorders>
            <w:shd w:val="clear" w:color="auto" w:fill="auto"/>
            <w:vAlign w:val="center"/>
            <w:hideMark/>
          </w:tcPr>
          <w:p w14:paraId="5C18AA3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c/60</w:t>
            </w:r>
          </w:p>
        </w:tc>
        <w:tc>
          <w:tcPr>
            <w:tcW w:w="1463" w:type="dxa"/>
            <w:tcBorders>
              <w:top w:val="nil"/>
              <w:left w:val="nil"/>
              <w:bottom w:val="single" w:sz="4" w:space="0" w:color="auto"/>
              <w:right w:val="single" w:sz="4" w:space="0" w:color="auto"/>
            </w:tcBorders>
            <w:shd w:val="clear" w:color="auto" w:fill="auto"/>
            <w:vAlign w:val="center"/>
            <w:hideMark/>
          </w:tcPr>
          <w:p w14:paraId="3946757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5F162C2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w:t>
            </w:r>
          </w:p>
        </w:tc>
        <w:tc>
          <w:tcPr>
            <w:tcW w:w="1010" w:type="dxa"/>
            <w:tcBorders>
              <w:top w:val="nil"/>
              <w:left w:val="nil"/>
              <w:bottom w:val="single" w:sz="4" w:space="0" w:color="auto"/>
              <w:right w:val="single" w:sz="4" w:space="0" w:color="auto"/>
            </w:tcBorders>
            <w:shd w:val="clear" w:color="auto" w:fill="auto"/>
            <w:noWrap/>
            <w:vAlign w:val="center"/>
            <w:hideMark/>
          </w:tcPr>
          <w:p w14:paraId="70A7C12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R$ 74,00</w:t>
            </w:r>
          </w:p>
        </w:tc>
        <w:tc>
          <w:tcPr>
            <w:tcW w:w="1760" w:type="dxa"/>
            <w:tcBorders>
              <w:top w:val="nil"/>
              <w:left w:val="nil"/>
              <w:bottom w:val="single" w:sz="4" w:space="0" w:color="auto"/>
              <w:right w:val="single" w:sz="4" w:space="0" w:color="auto"/>
            </w:tcBorders>
            <w:shd w:val="clear" w:color="auto" w:fill="auto"/>
            <w:noWrap/>
            <w:vAlign w:val="center"/>
            <w:hideMark/>
          </w:tcPr>
          <w:p w14:paraId="6EAA0D3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R$ 740,00</w:t>
            </w:r>
          </w:p>
        </w:tc>
      </w:tr>
      <w:tr w:rsidR="00DE1BB2" w:rsidRPr="00DE1BB2" w14:paraId="58F0AB3B" w14:textId="77777777" w:rsidTr="00EB6184">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BC8C0A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221</w:t>
            </w:r>
          </w:p>
        </w:tc>
        <w:tc>
          <w:tcPr>
            <w:tcW w:w="952" w:type="dxa"/>
            <w:tcBorders>
              <w:top w:val="nil"/>
              <w:left w:val="nil"/>
              <w:bottom w:val="single" w:sz="4" w:space="0" w:color="auto"/>
              <w:right w:val="single" w:sz="4" w:space="0" w:color="auto"/>
            </w:tcBorders>
            <w:shd w:val="clear" w:color="auto" w:fill="auto"/>
            <w:noWrap/>
            <w:vAlign w:val="center"/>
            <w:hideMark/>
          </w:tcPr>
          <w:p w14:paraId="7F9328B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331555</w:t>
            </w:r>
          </w:p>
        </w:tc>
        <w:tc>
          <w:tcPr>
            <w:tcW w:w="2341" w:type="dxa"/>
            <w:tcBorders>
              <w:top w:val="nil"/>
              <w:left w:val="nil"/>
              <w:bottom w:val="single" w:sz="4" w:space="0" w:color="auto"/>
              <w:right w:val="single" w:sz="4" w:space="0" w:color="auto"/>
            </w:tcBorders>
            <w:shd w:val="clear" w:color="auto" w:fill="auto"/>
            <w:vAlign w:val="center"/>
            <w:hideMark/>
          </w:tcPr>
          <w:p w14:paraId="4B8D1BB1"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CEFALEXINA 50MG/ML - PÓ P/ SUSPENSÃO ORAL</w:t>
            </w:r>
          </w:p>
        </w:tc>
        <w:tc>
          <w:tcPr>
            <w:tcW w:w="863" w:type="dxa"/>
            <w:tcBorders>
              <w:top w:val="nil"/>
              <w:left w:val="nil"/>
              <w:bottom w:val="single" w:sz="4" w:space="0" w:color="auto"/>
              <w:right w:val="single" w:sz="4" w:space="0" w:color="auto"/>
            </w:tcBorders>
            <w:shd w:val="clear" w:color="auto" w:fill="auto"/>
            <w:vAlign w:val="center"/>
            <w:hideMark/>
          </w:tcPr>
          <w:p w14:paraId="7F6C25D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 100ml</w:t>
            </w:r>
          </w:p>
        </w:tc>
        <w:tc>
          <w:tcPr>
            <w:tcW w:w="1463" w:type="dxa"/>
            <w:tcBorders>
              <w:top w:val="nil"/>
              <w:left w:val="nil"/>
              <w:bottom w:val="single" w:sz="4" w:space="0" w:color="auto"/>
              <w:right w:val="single" w:sz="4" w:space="0" w:color="auto"/>
            </w:tcBorders>
            <w:shd w:val="clear" w:color="auto" w:fill="auto"/>
            <w:vAlign w:val="center"/>
            <w:hideMark/>
          </w:tcPr>
          <w:p w14:paraId="72F4D9C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3653D9D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12.000</w:t>
            </w:r>
          </w:p>
        </w:tc>
        <w:tc>
          <w:tcPr>
            <w:tcW w:w="1010" w:type="dxa"/>
            <w:tcBorders>
              <w:top w:val="nil"/>
              <w:left w:val="nil"/>
              <w:bottom w:val="single" w:sz="4" w:space="0" w:color="auto"/>
              <w:right w:val="single" w:sz="4" w:space="0" w:color="auto"/>
            </w:tcBorders>
            <w:shd w:val="clear" w:color="auto" w:fill="auto"/>
            <w:noWrap/>
            <w:vAlign w:val="center"/>
            <w:hideMark/>
          </w:tcPr>
          <w:p w14:paraId="49D92DF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R$ 37,99</w:t>
            </w:r>
          </w:p>
        </w:tc>
        <w:tc>
          <w:tcPr>
            <w:tcW w:w="1760" w:type="dxa"/>
            <w:tcBorders>
              <w:top w:val="nil"/>
              <w:left w:val="nil"/>
              <w:bottom w:val="single" w:sz="4" w:space="0" w:color="auto"/>
              <w:right w:val="single" w:sz="4" w:space="0" w:color="auto"/>
            </w:tcBorders>
            <w:shd w:val="clear" w:color="auto" w:fill="auto"/>
            <w:noWrap/>
            <w:vAlign w:val="center"/>
            <w:hideMark/>
          </w:tcPr>
          <w:p w14:paraId="2BC5A8F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R$ 455.880,00</w:t>
            </w:r>
          </w:p>
        </w:tc>
      </w:tr>
      <w:tr w:rsidR="00DE1BB2" w:rsidRPr="00DE1BB2" w14:paraId="1B4B2B1A" w14:textId="77777777" w:rsidTr="00EB6184">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5CE8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222</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4231C21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267625</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14:paraId="09EF3E5A"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CEFALEXINA 500MG</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3A37C84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090C285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32752AF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14:paraId="53FDFB8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R$ 13,00</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51A753E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R$ 39.000,00</w:t>
            </w:r>
          </w:p>
        </w:tc>
      </w:tr>
      <w:tr w:rsidR="00DE1BB2" w:rsidRPr="00DE1BB2" w14:paraId="40CA0FD9" w14:textId="77777777" w:rsidTr="00EB6184">
        <w:trPr>
          <w:trHeight w:val="12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DC137E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223</w:t>
            </w:r>
          </w:p>
        </w:tc>
        <w:tc>
          <w:tcPr>
            <w:tcW w:w="952" w:type="dxa"/>
            <w:tcBorders>
              <w:top w:val="nil"/>
              <w:left w:val="nil"/>
              <w:bottom w:val="single" w:sz="4" w:space="0" w:color="auto"/>
              <w:right w:val="single" w:sz="4" w:space="0" w:color="auto"/>
            </w:tcBorders>
            <w:shd w:val="clear" w:color="auto" w:fill="auto"/>
            <w:noWrap/>
            <w:vAlign w:val="center"/>
            <w:hideMark/>
          </w:tcPr>
          <w:p w14:paraId="688B2A6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437668</w:t>
            </w:r>
          </w:p>
        </w:tc>
        <w:tc>
          <w:tcPr>
            <w:tcW w:w="2341" w:type="dxa"/>
            <w:tcBorders>
              <w:top w:val="nil"/>
              <w:left w:val="nil"/>
              <w:bottom w:val="single" w:sz="4" w:space="0" w:color="auto"/>
              <w:right w:val="single" w:sz="4" w:space="0" w:color="auto"/>
            </w:tcBorders>
            <w:shd w:val="clear" w:color="auto" w:fill="auto"/>
            <w:vAlign w:val="center"/>
            <w:hideMark/>
          </w:tcPr>
          <w:p w14:paraId="3DE6B12C" w14:textId="77777777" w:rsidR="00DE1BB2" w:rsidRPr="00DE1BB2" w:rsidRDefault="00DE1BB2"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MIKANIA GLOMERATA </w:t>
            </w:r>
            <w:proofErr w:type="gramStart"/>
            <w:r w:rsidRPr="00DE1BB2">
              <w:rPr>
                <w:rFonts w:ascii="Arial" w:eastAsia="Times New Roman" w:hAnsi="Arial" w:cs="Arial"/>
                <w:color w:val="000000"/>
                <w:sz w:val="16"/>
                <w:szCs w:val="16"/>
                <w:lang w:eastAsia="pt-BR"/>
              </w:rPr>
              <w:t>SPRENG  -</w:t>
            </w:r>
            <w:proofErr w:type="gramEnd"/>
            <w:r w:rsidRPr="00DE1BB2">
              <w:rPr>
                <w:rFonts w:ascii="Arial" w:eastAsia="Times New Roman" w:hAnsi="Arial" w:cs="Arial"/>
                <w:color w:val="000000"/>
                <w:sz w:val="16"/>
                <w:szCs w:val="16"/>
                <w:lang w:eastAsia="pt-BR"/>
              </w:rPr>
              <w:t xml:space="preserve"> (GUACO) 60MG XAROPE C/ 120ML</w:t>
            </w:r>
          </w:p>
        </w:tc>
        <w:tc>
          <w:tcPr>
            <w:tcW w:w="863" w:type="dxa"/>
            <w:tcBorders>
              <w:top w:val="nil"/>
              <w:left w:val="nil"/>
              <w:bottom w:val="single" w:sz="4" w:space="0" w:color="auto"/>
              <w:right w:val="single" w:sz="4" w:space="0" w:color="auto"/>
            </w:tcBorders>
            <w:shd w:val="clear" w:color="auto" w:fill="auto"/>
            <w:vAlign w:val="center"/>
            <w:hideMark/>
          </w:tcPr>
          <w:p w14:paraId="5627B33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 120ml</w:t>
            </w:r>
          </w:p>
        </w:tc>
        <w:tc>
          <w:tcPr>
            <w:tcW w:w="1463" w:type="dxa"/>
            <w:tcBorders>
              <w:top w:val="nil"/>
              <w:left w:val="nil"/>
              <w:bottom w:val="single" w:sz="4" w:space="0" w:color="auto"/>
              <w:right w:val="single" w:sz="4" w:space="0" w:color="auto"/>
            </w:tcBorders>
            <w:shd w:val="clear" w:color="auto" w:fill="auto"/>
            <w:vAlign w:val="center"/>
            <w:hideMark/>
          </w:tcPr>
          <w:p w14:paraId="4C12EA5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0CB60A7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4.000</w:t>
            </w:r>
          </w:p>
        </w:tc>
        <w:tc>
          <w:tcPr>
            <w:tcW w:w="1010" w:type="dxa"/>
            <w:tcBorders>
              <w:top w:val="nil"/>
              <w:left w:val="nil"/>
              <w:bottom w:val="single" w:sz="4" w:space="0" w:color="auto"/>
              <w:right w:val="single" w:sz="4" w:space="0" w:color="auto"/>
            </w:tcBorders>
            <w:shd w:val="clear" w:color="auto" w:fill="auto"/>
            <w:noWrap/>
            <w:vAlign w:val="center"/>
            <w:hideMark/>
          </w:tcPr>
          <w:p w14:paraId="3EBD3E4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R$ 19,59</w:t>
            </w:r>
          </w:p>
        </w:tc>
        <w:tc>
          <w:tcPr>
            <w:tcW w:w="1760" w:type="dxa"/>
            <w:tcBorders>
              <w:top w:val="nil"/>
              <w:left w:val="nil"/>
              <w:bottom w:val="single" w:sz="4" w:space="0" w:color="auto"/>
              <w:right w:val="single" w:sz="4" w:space="0" w:color="auto"/>
            </w:tcBorders>
            <w:shd w:val="clear" w:color="auto" w:fill="auto"/>
            <w:noWrap/>
            <w:vAlign w:val="center"/>
            <w:hideMark/>
          </w:tcPr>
          <w:p w14:paraId="7D0B97C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R$ 78.360,00</w:t>
            </w:r>
          </w:p>
        </w:tc>
      </w:tr>
    </w:tbl>
    <w:p w14:paraId="22CEC2FD" w14:textId="77777777" w:rsidR="00DE1BB2" w:rsidRPr="00E960E7" w:rsidRDefault="00DE1BB2" w:rsidP="00DE1BB2">
      <w:pPr>
        <w:jc w:val="both"/>
        <w:rPr>
          <w:rFonts w:ascii="Arial" w:eastAsia="Times New Roman" w:hAnsi="Arial" w:cs="Arial"/>
          <w:sz w:val="20"/>
          <w:szCs w:val="20"/>
          <w:lang w:eastAsia="pt-BR"/>
        </w:rPr>
      </w:pPr>
    </w:p>
    <w:tbl>
      <w:tblPr>
        <w:tblW w:w="10030" w:type="dxa"/>
        <w:tblCellMar>
          <w:left w:w="70" w:type="dxa"/>
          <w:right w:w="70" w:type="dxa"/>
        </w:tblCellMar>
        <w:tblLook w:val="04A0" w:firstRow="1" w:lastRow="0" w:firstColumn="1" w:lastColumn="0" w:noHBand="0" w:noVBand="1"/>
      </w:tblPr>
      <w:tblGrid>
        <w:gridCol w:w="618"/>
        <w:gridCol w:w="952"/>
        <w:gridCol w:w="2363"/>
        <w:gridCol w:w="1483"/>
        <w:gridCol w:w="1252"/>
        <w:gridCol w:w="960"/>
        <w:gridCol w:w="914"/>
        <w:gridCol w:w="1540"/>
      </w:tblGrid>
      <w:tr w:rsidR="00DE1BB2" w:rsidRPr="00DE1BB2" w14:paraId="386E165A" w14:textId="77777777" w:rsidTr="00EB6184">
        <w:trPr>
          <w:trHeight w:val="300"/>
        </w:trPr>
        <w:tc>
          <w:tcPr>
            <w:tcW w:w="10030" w:type="dxa"/>
            <w:gridSpan w:val="8"/>
            <w:tcBorders>
              <w:top w:val="nil"/>
              <w:left w:val="nil"/>
              <w:bottom w:val="nil"/>
              <w:right w:val="nil"/>
            </w:tcBorders>
            <w:shd w:val="clear" w:color="auto" w:fill="auto"/>
            <w:vAlign w:val="center"/>
            <w:hideMark/>
          </w:tcPr>
          <w:p w14:paraId="711B1E80" w14:textId="77777777" w:rsidR="00DE1BB2" w:rsidRPr="00DE1BB2" w:rsidRDefault="00DE1BB2" w:rsidP="00EB6184">
            <w:pPr>
              <w:spacing w:after="0" w:line="240" w:lineRule="auto"/>
              <w:jc w:val="center"/>
              <w:rPr>
                <w:rFonts w:ascii="Arial" w:eastAsia="Times New Roman" w:hAnsi="Arial" w:cs="Arial"/>
                <w:b/>
                <w:color w:val="000000"/>
                <w:sz w:val="16"/>
                <w:szCs w:val="16"/>
                <w:lang w:eastAsia="pt-BR"/>
              </w:rPr>
            </w:pPr>
            <w:r w:rsidRPr="00DE1BB2">
              <w:rPr>
                <w:rFonts w:ascii="Arial" w:eastAsia="Times New Roman" w:hAnsi="Arial" w:cs="Arial"/>
                <w:b/>
                <w:color w:val="000000"/>
                <w:sz w:val="16"/>
                <w:szCs w:val="16"/>
                <w:lang w:eastAsia="pt-BR"/>
              </w:rPr>
              <w:t xml:space="preserve">FARMÁCIA COMPLEMENTAR </w:t>
            </w:r>
          </w:p>
        </w:tc>
      </w:tr>
      <w:tr w:rsidR="00DE1BB2" w:rsidRPr="00DE1BB2" w14:paraId="4425C8D3" w14:textId="77777777" w:rsidTr="00EB6184">
        <w:trPr>
          <w:trHeight w:val="315"/>
        </w:trPr>
        <w:tc>
          <w:tcPr>
            <w:tcW w:w="618" w:type="dxa"/>
            <w:tcBorders>
              <w:top w:val="nil"/>
              <w:left w:val="nil"/>
              <w:bottom w:val="nil"/>
              <w:right w:val="nil"/>
            </w:tcBorders>
            <w:shd w:val="clear" w:color="auto" w:fill="auto"/>
            <w:noWrap/>
            <w:vAlign w:val="center"/>
            <w:hideMark/>
          </w:tcPr>
          <w:p w14:paraId="725C4C4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p>
        </w:tc>
        <w:tc>
          <w:tcPr>
            <w:tcW w:w="952" w:type="dxa"/>
            <w:tcBorders>
              <w:top w:val="nil"/>
              <w:left w:val="nil"/>
              <w:bottom w:val="nil"/>
              <w:right w:val="nil"/>
            </w:tcBorders>
            <w:shd w:val="clear" w:color="auto" w:fill="auto"/>
            <w:noWrap/>
            <w:vAlign w:val="center"/>
            <w:hideMark/>
          </w:tcPr>
          <w:p w14:paraId="59E7ABAA" w14:textId="77777777" w:rsidR="00DE1BB2" w:rsidRPr="00DE1BB2" w:rsidRDefault="00DE1BB2" w:rsidP="00EB6184">
            <w:pPr>
              <w:spacing w:after="0" w:line="240" w:lineRule="auto"/>
              <w:rPr>
                <w:rFonts w:ascii="Arial" w:eastAsia="Times New Roman" w:hAnsi="Arial" w:cs="Arial"/>
                <w:sz w:val="16"/>
                <w:szCs w:val="16"/>
                <w:lang w:eastAsia="pt-BR"/>
              </w:rPr>
            </w:pPr>
          </w:p>
        </w:tc>
        <w:tc>
          <w:tcPr>
            <w:tcW w:w="2919" w:type="dxa"/>
            <w:tcBorders>
              <w:top w:val="nil"/>
              <w:left w:val="nil"/>
              <w:bottom w:val="nil"/>
              <w:right w:val="nil"/>
            </w:tcBorders>
            <w:shd w:val="clear" w:color="auto" w:fill="auto"/>
            <w:vAlign w:val="center"/>
            <w:hideMark/>
          </w:tcPr>
          <w:p w14:paraId="27B19178" w14:textId="77777777" w:rsidR="00DE1BB2" w:rsidRPr="00DE1BB2" w:rsidRDefault="00DE1BB2" w:rsidP="00EB6184">
            <w:pPr>
              <w:spacing w:after="0" w:line="240" w:lineRule="auto"/>
              <w:rPr>
                <w:rFonts w:ascii="Arial" w:eastAsia="Times New Roman" w:hAnsi="Arial" w:cs="Arial"/>
                <w:sz w:val="16"/>
                <w:szCs w:val="16"/>
                <w:lang w:eastAsia="pt-BR"/>
              </w:rPr>
            </w:pPr>
          </w:p>
        </w:tc>
        <w:tc>
          <w:tcPr>
            <w:tcW w:w="960" w:type="dxa"/>
            <w:tcBorders>
              <w:top w:val="nil"/>
              <w:left w:val="nil"/>
              <w:bottom w:val="nil"/>
              <w:right w:val="nil"/>
            </w:tcBorders>
            <w:shd w:val="clear" w:color="auto" w:fill="auto"/>
            <w:noWrap/>
            <w:vAlign w:val="center"/>
            <w:hideMark/>
          </w:tcPr>
          <w:p w14:paraId="622673F8" w14:textId="77777777" w:rsidR="00DE1BB2" w:rsidRPr="00DE1BB2" w:rsidRDefault="00DE1BB2" w:rsidP="00EB6184">
            <w:pPr>
              <w:spacing w:after="0" w:line="240" w:lineRule="auto"/>
              <w:rPr>
                <w:rFonts w:ascii="Arial" w:eastAsia="Times New Roman" w:hAnsi="Arial" w:cs="Arial"/>
                <w:sz w:val="16"/>
                <w:szCs w:val="16"/>
                <w:lang w:eastAsia="pt-BR"/>
              </w:rPr>
            </w:pPr>
          </w:p>
        </w:tc>
        <w:tc>
          <w:tcPr>
            <w:tcW w:w="974" w:type="dxa"/>
            <w:tcBorders>
              <w:top w:val="nil"/>
              <w:left w:val="nil"/>
              <w:bottom w:val="nil"/>
              <w:right w:val="nil"/>
            </w:tcBorders>
            <w:shd w:val="clear" w:color="auto" w:fill="auto"/>
            <w:noWrap/>
            <w:vAlign w:val="center"/>
            <w:hideMark/>
          </w:tcPr>
          <w:p w14:paraId="783BE6F4" w14:textId="77777777" w:rsidR="00DE1BB2" w:rsidRPr="00DE1BB2" w:rsidRDefault="00DE1BB2" w:rsidP="00EB6184">
            <w:pPr>
              <w:spacing w:after="0" w:line="240" w:lineRule="auto"/>
              <w:rPr>
                <w:rFonts w:ascii="Arial" w:eastAsia="Times New Roman" w:hAnsi="Arial" w:cs="Arial"/>
                <w:sz w:val="16"/>
                <w:szCs w:val="16"/>
                <w:lang w:eastAsia="pt-BR"/>
              </w:rPr>
            </w:pPr>
          </w:p>
        </w:tc>
        <w:tc>
          <w:tcPr>
            <w:tcW w:w="960" w:type="dxa"/>
            <w:tcBorders>
              <w:top w:val="nil"/>
              <w:left w:val="nil"/>
              <w:bottom w:val="nil"/>
              <w:right w:val="nil"/>
            </w:tcBorders>
            <w:shd w:val="clear" w:color="auto" w:fill="auto"/>
            <w:noWrap/>
            <w:vAlign w:val="center"/>
            <w:hideMark/>
          </w:tcPr>
          <w:p w14:paraId="2D181421" w14:textId="77777777" w:rsidR="00DE1BB2" w:rsidRPr="00DE1BB2" w:rsidRDefault="00DE1BB2" w:rsidP="00EB6184">
            <w:pPr>
              <w:spacing w:after="0" w:line="240" w:lineRule="auto"/>
              <w:rPr>
                <w:rFonts w:ascii="Arial" w:eastAsia="Times New Roman" w:hAnsi="Arial" w:cs="Arial"/>
                <w:sz w:val="16"/>
                <w:szCs w:val="16"/>
                <w:lang w:eastAsia="pt-BR"/>
              </w:rPr>
            </w:pPr>
          </w:p>
        </w:tc>
        <w:tc>
          <w:tcPr>
            <w:tcW w:w="1107" w:type="dxa"/>
            <w:tcBorders>
              <w:top w:val="nil"/>
              <w:left w:val="nil"/>
              <w:bottom w:val="nil"/>
              <w:right w:val="nil"/>
            </w:tcBorders>
            <w:shd w:val="clear" w:color="auto" w:fill="auto"/>
            <w:vAlign w:val="center"/>
            <w:hideMark/>
          </w:tcPr>
          <w:p w14:paraId="0FC908A3" w14:textId="77777777" w:rsidR="00DE1BB2" w:rsidRPr="00DE1BB2" w:rsidRDefault="00DE1BB2" w:rsidP="00EB6184">
            <w:pPr>
              <w:spacing w:after="0" w:line="240" w:lineRule="auto"/>
              <w:rPr>
                <w:rFonts w:ascii="Arial" w:eastAsia="Times New Roman" w:hAnsi="Arial" w:cs="Arial"/>
                <w:sz w:val="16"/>
                <w:szCs w:val="16"/>
                <w:lang w:eastAsia="pt-BR"/>
              </w:rPr>
            </w:pPr>
          </w:p>
        </w:tc>
        <w:tc>
          <w:tcPr>
            <w:tcW w:w="1540" w:type="dxa"/>
            <w:tcBorders>
              <w:top w:val="nil"/>
              <w:left w:val="nil"/>
              <w:bottom w:val="nil"/>
              <w:right w:val="nil"/>
            </w:tcBorders>
            <w:shd w:val="clear" w:color="auto" w:fill="auto"/>
            <w:noWrap/>
            <w:vAlign w:val="center"/>
            <w:hideMark/>
          </w:tcPr>
          <w:p w14:paraId="2E5D161B" w14:textId="77777777" w:rsidR="00DE1BB2" w:rsidRPr="00DE1BB2" w:rsidRDefault="00DE1BB2" w:rsidP="00EB6184">
            <w:pPr>
              <w:spacing w:after="0" w:line="240" w:lineRule="auto"/>
              <w:jc w:val="center"/>
              <w:rPr>
                <w:rFonts w:ascii="Arial" w:eastAsia="Times New Roman" w:hAnsi="Arial" w:cs="Arial"/>
                <w:sz w:val="16"/>
                <w:szCs w:val="16"/>
                <w:lang w:eastAsia="pt-BR"/>
              </w:rPr>
            </w:pPr>
          </w:p>
        </w:tc>
      </w:tr>
      <w:tr w:rsidR="00DE1BB2" w:rsidRPr="00DE1BB2" w14:paraId="441FDAB0" w14:textId="77777777" w:rsidTr="00EB6184">
        <w:trPr>
          <w:trHeight w:val="780"/>
        </w:trPr>
        <w:tc>
          <w:tcPr>
            <w:tcW w:w="618" w:type="dxa"/>
            <w:tcBorders>
              <w:top w:val="single" w:sz="8" w:space="0" w:color="auto"/>
              <w:left w:val="single" w:sz="8" w:space="0" w:color="auto"/>
              <w:bottom w:val="single" w:sz="8" w:space="0" w:color="auto"/>
              <w:right w:val="single" w:sz="8" w:space="0" w:color="000000"/>
            </w:tcBorders>
            <w:shd w:val="clear" w:color="000000" w:fill="D9D9D9"/>
            <w:vAlign w:val="center"/>
            <w:hideMark/>
          </w:tcPr>
          <w:p w14:paraId="78961746" w14:textId="77777777" w:rsidR="00DE1BB2" w:rsidRPr="00DE1BB2" w:rsidRDefault="00DE1BB2"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ITEM</w:t>
            </w:r>
          </w:p>
        </w:tc>
        <w:tc>
          <w:tcPr>
            <w:tcW w:w="952" w:type="dxa"/>
            <w:tcBorders>
              <w:top w:val="single" w:sz="8" w:space="0" w:color="auto"/>
              <w:left w:val="nil"/>
              <w:bottom w:val="single" w:sz="8" w:space="0" w:color="auto"/>
              <w:right w:val="single" w:sz="8" w:space="0" w:color="000000"/>
            </w:tcBorders>
            <w:shd w:val="clear" w:color="000000" w:fill="D9D9D9"/>
            <w:vAlign w:val="center"/>
            <w:hideMark/>
          </w:tcPr>
          <w:p w14:paraId="3107C35B" w14:textId="77777777" w:rsidR="00DE1BB2" w:rsidRPr="00DE1BB2" w:rsidRDefault="00DE1BB2"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 xml:space="preserve">CODIGO </w:t>
            </w:r>
          </w:p>
        </w:tc>
        <w:tc>
          <w:tcPr>
            <w:tcW w:w="2919" w:type="dxa"/>
            <w:tcBorders>
              <w:top w:val="single" w:sz="8" w:space="0" w:color="auto"/>
              <w:left w:val="nil"/>
              <w:bottom w:val="single" w:sz="8" w:space="0" w:color="auto"/>
              <w:right w:val="single" w:sz="8" w:space="0" w:color="000000"/>
            </w:tcBorders>
            <w:shd w:val="clear" w:color="000000" w:fill="D9D9D9"/>
            <w:vAlign w:val="center"/>
            <w:hideMark/>
          </w:tcPr>
          <w:p w14:paraId="11DE3554" w14:textId="77777777" w:rsidR="00DE1BB2" w:rsidRPr="00DE1BB2" w:rsidRDefault="00DE1BB2"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MEDICAMENTOS</w:t>
            </w:r>
          </w:p>
        </w:tc>
        <w:tc>
          <w:tcPr>
            <w:tcW w:w="960" w:type="dxa"/>
            <w:tcBorders>
              <w:top w:val="single" w:sz="8" w:space="0" w:color="auto"/>
              <w:left w:val="nil"/>
              <w:bottom w:val="single" w:sz="8" w:space="0" w:color="auto"/>
              <w:right w:val="single" w:sz="8" w:space="0" w:color="000000"/>
            </w:tcBorders>
            <w:shd w:val="clear" w:color="000000" w:fill="D9D9D9"/>
            <w:vAlign w:val="center"/>
            <w:hideMark/>
          </w:tcPr>
          <w:p w14:paraId="14B0A4FF" w14:textId="77777777" w:rsidR="00DE1BB2" w:rsidRPr="00DE1BB2" w:rsidRDefault="00DE1BB2"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APRESENTAÇÃO</w:t>
            </w:r>
          </w:p>
        </w:tc>
        <w:tc>
          <w:tcPr>
            <w:tcW w:w="974" w:type="dxa"/>
            <w:tcBorders>
              <w:top w:val="single" w:sz="8" w:space="0" w:color="auto"/>
              <w:left w:val="nil"/>
              <w:bottom w:val="single" w:sz="8" w:space="0" w:color="auto"/>
              <w:right w:val="single" w:sz="8" w:space="0" w:color="000000"/>
            </w:tcBorders>
            <w:shd w:val="clear" w:color="000000" w:fill="D9D9D9"/>
            <w:vAlign w:val="center"/>
            <w:hideMark/>
          </w:tcPr>
          <w:p w14:paraId="57B67711" w14:textId="77777777" w:rsidR="00DE1BB2" w:rsidRPr="00DE1BB2" w:rsidRDefault="00DE1BB2"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TIPO</w:t>
            </w:r>
          </w:p>
        </w:tc>
        <w:tc>
          <w:tcPr>
            <w:tcW w:w="960" w:type="dxa"/>
            <w:tcBorders>
              <w:top w:val="single" w:sz="8" w:space="0" w:color="auto"/>
              <w:left w:val="nil"/>
              <w:bottom w:val="single" w:sz="8" w:space="0" w:color="auto"/>
              <w:right w:val="single" w:sz="8" w:space="0" w:color="auto"/>
            </w:tcBorders>
            <w:shd w:val="clear" w:color="000000" w:fill="D9D9D9"/>
            <w:vAlign w:val="center"/>
            <w:hideMark/>
          </w:tcPr>
          <w:p w14:paraId="0E02BC5E" w14:textId="77777777" w:rsidR="00DE1BB2" w:rsidRPr="00DE1BB2" w:rsidRDefault="00DE1BB2"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TOTAL</w:t>
            </w:r>
          </w:p>
        </w:tc>
        <w:tc>
          <w:tcPr>
            <w:tcW w:w="1107" w:type="dxa"/>
            <w:tcBorders>
              <w:top w:val="single" w:sz="8" w:space="0" w:color="auto"/>
              <w:left w:val="nil"/>
              <w:bottom w:val="single" w:sz="8" w:space="0" w:color="auto"/>
              <w:right w:val="single" w:sz="8" w:space="0" w:color="auto"/>
            </w:tcBorders>
            <w:shd w:val="clear" w:color="000000" w:fill="D9D9D9"/>
            <w:vAlign w:val="center"/>
            <w:hideMark/>
          </w:tcPr>
          <w:p w14:paraId="1A0118EC" w14:textId="77777777" w:rsidR="00DE1BB2" w:rsidRPr="00DE1BB2" w:rsidRDefault="00DE1BB2"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VALOR UNITÁRIO</w:t>
            </w:r>
          </w:p>
        </w:tc>
        <w:tc>
          <w:tcPr>
            <w:tcW w:w="1540" w:type="dxa"/>
            <w:tcBorders>
              <w:top w:val="single" w:sz="8" w:space="0" w:color="auto"/>
              <w:left w:val="nil"/>
              <w:bottom w:val="single" w:sz="8" w:space="0" w:color="auto"/>
              <w:right w:val="single" w:sz="8" w:space="0" w:color="auto"/>
            </w:tcBorders>
            <w:shd w:val="clear" w:color="000000" w:fill="D9D9D9"/>
            <w:vAlign w:val="center"/>
            <w:hideMark/>
          </w:tcPr>
          <w:p w14:paraId="3725E71B" w14:textId="77777777" w:rsidR="00DE1BB2" w:rsidRPr="00DE1BB2" w:rsidRDefault="00DE1BB2"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VALOR TOTAL</w:t>
            </w:r>
          </w:p>
        </w:tc>
      </w:tr>
      <w:tr w:rsidR="00DE1BB2" w:rsidRPr="00DE1BB2" w14:paraId="10ED928D" w14:textId="77777777" w:rsidTr="00EB6184">
        <w:trPr>
          <w:trHeight w:val="127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570A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224</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728F5A8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281657</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0091FA0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ÁCIDOS GRAXOS ESSENCIAIS + VIT A + VIT E + LECITINA DE SOJA - 100ML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B312BD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286ACBE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41CBC7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6.000</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14:paraId="7D77553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R$ 4,42</w:t>
            </w:r>
          </w:p>
        </w:tc>
        <w:tc>
          <w:tcPr>
            <w:tcW w:w="1540" w:type="dxa"/>
            <w:tcBorders>
              <w:top w:val="nil"/>
              <w:left w:val="nil"/>
              <w:bottom w:val="single" w:sz="4" w:space="0" w:color="auto"/>
              <w:right w:val="single" w:sz="4" w:space="0" w:color="auto"/>
            </w:tcBorders>
            <w:shd w:val="clear" w:color="auto" w:fill="auto"/>
            <w:noWrap/>
            <w:vAlign w:val="center"/>
            <w:hideMark/>
          </w:tcPr>
          <w:p w14:paraId="660CB7A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R$ 26.520,00</w:t>
            </w:r>
          </w:p>
        </w:tc>
      </w:tr>
      <w:tr w:rsidR="00DE1BB2" w:rsidRPr="00DE1BB2" w14:paraId="4E30002D" w14:textId="77777777" w:rsidTr="00EB6184">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51BF6C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225</w:t>
            </w:r>
          </w:p>
        </w:tc>
        <w:tc>
          <w:tcPr>
            <w:tcW w:w="952" w:type="dxa"/>
            <w:tcBorders>
              <w:top w:val="nil"/>
              <w:left w:val="nil"/>
              <w:bottom w:val="single" w:sz="4" w:space="0" w:color="auto"/>
              <w:right w:val="single" w:sz="4" w:space="0" w:color="auto"/>
            </w:tcBorders>
            <w:shd w:val="clear" w:color="auto" w:fill="auto"/>
            <w:noWrap/>
            <w:vAlign w:val="center"/>
            <w:hideMark/>
          </w:tcPr>
          <w:p w14:paraId="1CD6013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327566</w:t>
            </w:r>
          </w:p>
        </w:tc>
        <w:tc>
          <w:tcPr>
            <w:tcW w:w="2919" w:type="dxa"/>
            <w:tcBorders>
              <w:top w:val="nil"/>
              <w:left w:val="nil"/>
              <w:bottom w:val="single" w:sz="4" w:space="0" w:color="auto"/>
              <w:right w:val="single" w:sz="4" w:space="0" w:color="auto"/>
            </w:tcBorders>
            <w:shd w:val="clear" w:color="auto" w:fill="auto"/>
            <w:vAlign w:val="center"/>
            <w:hideMark/>
          </w:tcPr>
          <w:p w14:paraId="58F8555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ÁCIDO TRANEXÂMICO 50 MG/ML 5 ml</w:t>
            </w:r>
          </w:p>
        </w:tc>
        <w:tc>
          <w:tcPr>
            <w:tcW w:w="960" w:type="dxa"/>
            <w:tcBorders>
              <w:top w:val="nil"/>
              <w:left w:val="nil"/>
              <w:bottom w:val="single" w:sz="4" w:space="0" w:color="auto"/>
              <w:right w:val="single" w:sz="4" w:space="0" w:color="auto"/>
            </w:tcBorders>
            <w:shd w:val="clear" w:color="auto" w:fill="auto"/>
            <w:vAlign w:val="center"/>
            <w:hideMark/>
          </w:tcPr>
          <w:p w14:paraId="49EDFE2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4A3D314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289879B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107" w:type="dxa"/>
            <w:tcBorders>
              <w:top w:val="nil"/>
              <w:left w:val="nil"/>
              <w:bottom w:val="single" w:sz="4" w:space="0" w:color="auto"/>
              <w:right w:val="single" w:sz="4" w:space="0" w:color="auto"/>
            </w:tcBorders>
            <w:shd w:val="clear" w:color="auto" w:fill="auto"/>
            <w:vAlign w:val="center"/>
            <w:hideMark/>
          </w:tcPr>
          <w:p w14:paraId="7C81294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R$ 5,16</w:t>
            </w:r>
          </w:p>
        </w:tc>
        <w:tc>
          <w:tcPr>
            <w:tcW w:w="1540" w:type="dxa"/>
            <w:tcBorders>
              <w:top w:val="nil"/>
              <w:left w:val="nil"/>
              <w:bottom w:val="single" w:sz="4" w:space="0" w:color="auto"/>
              <w:right w:val="single" w:sz="4" w:space="0" w:color="auto"/>
            </w:tcBorders>
            <w:shd w:val="clear" w:color="auto" w:fill="auto"/>
            <w:noWrap/>
            <w:vAlign w:val="center"/>
            <w:hideMark/>
          </w:tcPr>
          <w:p w14:paraId="021A836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R$ 15.480,00</w:t>
            </w:r>
          </w:p>
        </w:tc>
      </w:tr>
      <w:tr w:rsidR="00DE1BB2" w:rsidRPr="00DE1BB2" w14:paraId="7E8AA6D1" w14:textId="77777777" w:rsidTr="00EB6184">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2839E8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226</w:t>
            </w:r>
          </w:p>
        </w:tc>
        <w:tc>
          <w:tcPr>
            <w:tcW w:w="952" w:type="dxa"/>
            <w:tcBorders>
              <w:top w:val="nil"/>
              <w:left w:val="nil"/>
              <w:bottom w:val="single" w:sz="4" w:space="0" w:color="auto"/>
              <w:right w:val="single" w:sz="4" w:space="0" w:color="auto"/>
            </w:tcBorders>
            <w:shd w:val="clear" w:color="auto" w:fill="auto"/>
            <w:noWrap/>
            <w:vAlign w:val="center"/>
            <w:hideMark/>
          </w:tcPr>
          <w:p w14:paraId="2E66A71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278281</w:t>
            </w:r>
          </w:p>
        </w:tc>
        <w:tc>
          <w:tcPr>
            <w:tcW w:w="2919" w:type="dxa"/>
            <w:tcBorders>
              <w:top w:val="nil"/>
              <w:left w:val="nil"/>
              <w:bottom w:val="single" w:sz="4" w:space="0" w:color="auto"/>
              <w:right w:val="single" w:sz="4" w:space="0" w:color="auto"/>
            </w:tcBorders>
            <w:shd w:val="clear" w:color="auto" w:fill="auto"/>
            <w:vAlign w:val="center"/>
            <w:hideMark/>
          </w:tcPr>
          <w:p w14:paraId="33261B9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ADENOSINA 3MG/ML SOL. INJETÁVEL - 2ML</w:t>
            </w:r>
          </w:p>
        </w:tc>
        <w:tc>
          <w:tcPr>
            <w:tcW w:w="960" w:type="dxa"/>
            <w:tcBorders>
              <w:top w:val="nil"/>
              <w:left w:val="nil"/>
              <w:bottom w:val="single" w:sz="4" w:space="0" w:color="auto"/>
              <w:right w:val="single" w:sz="4" w:space="0" w:color="auto"/>
            </w:tcBorders>
            <w:shd w:val="clear" w:color="auto" w:fill="auto"/>
            <w:vAlign w:val="center"/>
            <w:hideMark/>
          </w:tcPr>
          <w:p w14:paraId="57FC523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05EA8E8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126996C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w:t>
            </w:r>
          </w:p>
        </w:tc>
        <w:tc>
          <w:tcPr>
            <w:tcW w:w="1107" w:type="dxa"/>
            <w:tcBorders>
              <w:top w:val="nil"/>
              <w:left w:val="nil"/>
              <w:bottom w:val="single" w:sz="4" w:space="0" w:color="auto"/>
              <w:right w:val="single" w:sz="4" w:space="0" w:color="auto"/>
            </w:tcBorders>
            <w:shd w:val="clear" w:color="auto" w:fill="auto"/>
            <w:vAlign w:val="center"/>
            <w:hideMark/>
          </w:tcPr>
          <w:p w14:paraId="77C9EE5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R$ 760,13</w:t>
            </w:r>
          </w:p>
        </w:tc>
        <w:tc>
          <w:tcPr>
            <w:tcW w:w="1540" w:type="dxa"/>
            <w:tcBorders>
              <w:top w:val="nil"/>
              <w:left w:val="nil"/>
              <w:bottom w:val="single" w:sz="4" w:space="0" w:color="auto"/>
              <w:right w:val="single" w:sz="4" w:space="0" w:color="auto"/>
            </w:tcBorders>
            <w:shd w:val="clear" w:color="auto" w:fill="auto"/>
            <w:noWrap/>
            <w:vAlign w:val="center"/>
            <w:hideMark/>
          </w:tcPr>
          <w:p w14:paraId="18C9533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R$ 45.607,80</w:t>
            </w:r>
          </w:p>
        </w:tc>
      </w:tr>
      <w:tr w:rsidR="00DE1BB2" w:rsidRPr="00DE1BB2" w14:paraId="2149AF02" w14:textId="77777777" w:rsidTr="00EB6184">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82E9C7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227</w:t>
            </w:r>
          </w:p>
        </w:tc>
        <w:tc>
          <w:tcPr>
            <w:tcW w:w="952" w:type="dxa"/>
            <w:tcBorders>
              <w:top w:val="nil"/>
              <w:left w:val="nil"/>
              <w:bottom w:val="single" w:sz="4" w:space="0" w:color="auto"/>
              <w:right w:val="single" w:sz="4" w:space="0" w:color="auto"/>
            </w:tcBorders>
            <w:shd w:val="clear" w:color="auto" w:fill="auto"/>
            <w:noWrap/>
            <w:vAlign w:val="center"/>
            <w:hideMark/>
          </w:tcPr>
          <w:p w14:paraId="1F350A2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352317</w:t>
            </w:r>
          </w:p>
        </w:tc>
        <w:tc>
          <w:tcPr>
            <w:tcW w:w="2919" w:type="dxa"/>
            <w:tcBorders>
              <w:top w:val="nil"/>
              <w:left w:val="nil"/>
              <w:bottom w:val="single" w:sz="4" w:space="0" w:color="auto"/>
              <w:right w:val="single" w:sz="4" w:space="0" w:color="auto"/>
            </w:tcBorders>
            <w:shd w:val="clear" w:color="auto" w:fill="auto"/>
            <w:vAlign w:val="center"/>
            <w:hideMark/>
          </w:tcPr>
          <w:p w14:paraId="50D31EE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ÁGUA DESTILADA ESTÉRIL E APIROGÊNICA 10 ML</w:t>
            </w:r>
          </w:p>
        </w:tc>
        <w:tc>
          <w:tcPr>
            <w:tcW w:w="960" w:type="dxa"/>
            <w:tcBorders>
              <w:top w:val="nil"/>
              <w:left w:val="nil"/>
              <w:bottom w:val="single" w:sz="4" w:space="0" w:color="auto"/>
              <w:right w:val="single" w:sz="4" w:space="0" w:color="auto"/>
            </w:tcBorders>
            <w:shd w:val="clear" w:color="auto" w:fill="auto"/>
            <w:vAlign w:val="center"/>
            <w:hideMark/>
          </w:tcPr>
          <w:p w14:paraId="4E549E1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c/100</w:t>
            </w:r>
          </w:p>
        </w:tc>
        <w:tc>
          <w:tcPr>
            <w:tcW w:w="974" w:type="dxa"/>
            <w:tcBorders>
              <w:top w:val="nil"/>
              <w:left w:val="nil"/>
              <w:bottom w:val="single" w:sz="4" w:space="0" w:color="auto"/>
              <w:right w:val="single" w:sz="4" w:space="0" w:color="auto"/>
            </w:tcBorders>
            <w:shd w:val="clear" w:color="auto" w:fill="auto"/>
            <w:vAlign w:val="center"/>
            <w:hideMark/>
          </w:tcPr>
          <w:p w14:paraId="1F41B7F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373B4FE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w:t>
            </w:r>
          </w:p>
        </w:tc>
        <w:tc>
          <w:tcPr>
            <w:tcW w:w="1107" w:type="dxa"/>
            <w:tcBorders>
              <w:top w:val="nil"/>
              <w:left w:val="nil"/>
              <w:bottom w:val="single" w:sz="4" w:space="0" w:color="auto"/>
              <w:right w:val="single" w:sz="4" w:space="0" w:color="auto"/>
            </w:tcBorders>
            <w:shd w:val="clear" w:color="auto" w:fill="auto"/>
            <w:vAlign w:val="center"/>
            <w:hideMark/>
          </w:tcPr>
          <w:p w14:paraId="797439B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R$ 66,54</w:t>
            </w:r>
          </w:p>
        </w:tc>
        <w:tc>
          <w:tcPr>
            <w:tcW w:w="1540" w:type="dxa"/>
            <w:tcBorders>
              <w:top w:val="nil"/>
              <w:left w:val="nil"/>
              <w:bottom w:val="single" w:sz="4" w:space="0" w:color="auto"/>
              <w:right w:val="single" w:sz="4" w:space="0" w:color="auto"/>
            </w:tcBorders>
            <w:shd w:val="clear" w:color="auto" w:fill="auto"/>
            <w:noWrap/>
            <w:vAlign w:val="center"/>
            <w:hideMark/>
          </w:tcPr>
          <w:p w14:paraId="7AD6E63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R$ 99.810,00</w:t>
            </w:r>
          </w:p>
        </w:tc>
      </w:tr>
      <w:tr w:rsidR="00DE1BB2" w:rsidRPr="00DE1BB2" w14:paraId="6A6488CE" w14:textId="77777777" w:rsidTr="00EB6184">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2CBA50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228</w:t>
            </w:r>
          </w:p>
        </w:tc>
        <w:tc>
          <w:tcPr>
            <w:tcW w:w="952" w:type="dxa"/>
            <w:tcBorders>
              <w:top w:val="nil"/>
              <w:left w:val="nil"/>
              <w:bottom w:val="single" w:sz="4" w:space="0" w:color="auto"/>
              <w:right w:val="single" w:sz="4" w:space="0" w:color="auto"/>
            </w:tcBorders>
            <w:shd w:val="clear" w:color="auto" w:fill="auto"/>
            <w:noWrap/>
            <w:vAlign w:val="center"/>
            <w:hideMark/>
          </w:tcPr>
          <w:p w14:paraId="798724C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352317</w:t>
            </w:r>
          </w:p>
        </w:tc>
        <w:tc>
          <w:tcPr>
            <w:tcW w:w="2919" w:type="dxa"/>
            <w:tcBorders>
              <w:top w:val="nil"/>
              <w:left w:val="nil"/>
              <w:bottom w:val="single" w:sz="4" w:space="0" w:color="auto"/>
              <w:right w:val="single" w:sz="4" w:space="0" w:color="auto"/>
            </w:tcBorders>
            <w:shd w:val="clear" w:color="auto" w:fill="auto"/>
            <w:vAlign w:val="center"/>
            <w:hideMark/>
          </w:tcPr>
          <w:p w14:paraId="509AF6A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ÁGUA DESTILADA ESTÉRIL E APIROGÊNICA 100 ML - </w:t>
            </w:r>
          </w:p>
        </w:tc>
        <w:tc>
          <w:tcPr>
            <w:tcW w:w="960" w:type="dxa"/>
            <w:tcBorders>
              <w:top w:val="nil"/>
              <w:left w:val="nil"/>
              <w:bottom w:val="single" w:sz="4" w:space="0" w:color="auto"/>
              <w:right w:val="single" w:sz="4" w:space="0" w:color="auto"/>
            </w:tcBorders>
            <w:shd w:val="clear" w:color="auto" w:fill="auto"/>
            <w:vAlign w:val="center"/>
            <w:hideMark/>
          </w:tcPr>
          <w:p w14:paraId="63F64BF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c/100</w:t>
            </w:r>
          </w:p>
        </w:tc>
        <w:tc>
          <w:tcPr>
            <w:tcW w:w="974" w:type="dxa"/>
            <w:tcBorders>
              <w:top w:val="nil"/>
              <w:left w:val="nil"/>
              <w:bottom w:val="single" w:sz="4" w:space="0" w:color="auto"/>
              <w:right w:val="single" w:sz="4" w:space="0" w:color="auto"/>
            </w:tcBorders>
            <w:shd w:val="clear" w:color="auto" w:fill="auto"/>
            <w:vAlign w:val="center"/>
            <w:hideMark/>
          </w:tcPr>
          <w:p w14:paraId="7ACC81D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129E09C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w:t>
            </w:r>
          </w:p>
        </w:tc>
        <w:tc>
          <w:tcPr>
            <w:tcW w:w="1107" w:type="dxa"/>
            <w:tcBorders>
              <w:top w:val="nil"/>
              <w:left w:val="nil"/>
              <w:bottom w:val="single" w:sz="4" w:space="0" w:color="auto"/>
              <w:right w:val="single" w:sz="4" w:space="0" w:color="auto"/>
            </w:tcBorders>
            <w:shd w:val="clear" w:color="auto" w:fill="auto"/>
            <w:vAlign w:val="center"/>
            <w:hideMark/>
          </w:tcPr>
          <w:p w14:paraId="53E99D5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R$ 7,90</w:t>
            </w:r>
          </w:p>
        </w:tc>
        <w:tc>
          <w:tcPr>
            <w:tcW w:w="1540" w:type="dxa"/>
            <w:tcBorders>
              <w:top w:val="nil"/>
              <w:left w:val="nil"/>
              <w:bottom w:val="single" w:sz="4" w:space="0" w:color="auto"/>
              <w:right w:val="single" w:sz="4" w:space="0" w:color="auto"/>
            </w:tcBorders>
            <w:shd w:val="clear" w:color="auto" w:fill="auto"/>
            <w:noWrap/>
            <w:vAlign w:val="center"/>
            <w:hideMark/>
          </w:tcPr>
          <w:p w14:paraId="4446C79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R$ 79,00</w:t>
            </w:r>
          </w:p>
        </w:tc>
      </w:tr>
      <w:tr w:rsidR="00DE1BB2" w:rsidRPr="00DE1BB2" w14:paraId="04217290" w14:textId="77777777" w:rsidTr="00EB6184">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DE13E9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229</w:t>
            </w:r>
          </w:p>
        </w:tc>
        <w:tc>
          <w:tcPr>
            <w:tcW w:w="952" w:type="dxa"/>
            <w:tcBorders>
              <w:top w:val="nil"/>
              <w:left w:val="nil"/>
              <w:bottom w:val="single" w:sz="4" w:space="0" w:color="auto"/>
              <w:right w:val="single" w:sz="4" w:space="0" w:color="auto"/>
            </w:tcBorders>
            <w:shd w:val="clear" w:color="auto" w:fill="auto"/>
            <w:noWrap/>
            <w:vAlign w:val="center"/>
            <w:hideMark/>
          </w:tcPr>
          <w:p w14:paraId="352A4AE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352317</w:t>
            </w:r>
          </w:p>
        </w:tc>
        <w:tc>
          <w:tcPr>
            <w:tcW w:w="2919" w:type="dxa"/>
            <w:tcBorders>
              <w:top w:val="nil"/>
              <w:left w:val="nil"/>
              <w:bottom w:val="single" w:sz="4" w:space="0" w:color="auto"/>
              <w:right w:val="single" w:sz="4" w:space="0" w:color="auto"/>
            </w:tcBorders>
            <w:shd w:val="clear" w:color="auto" w:fill="auto"/>
            <w:vAlign w:val="center"/>
            <w:hideMark/>
          </w:tcPr>
          <w:p w14:paraId="3288F81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ÁGUA DESTILADA ESTÉRIL E APIROGÊNICA 1000 ML </w:t>
            </w:r>
          </w:p>
        </w:tc>
        <w:tc>
          <w:tcPr>
            <w:tcW w:w="960" w:type="dxa"/>
            <w:tcBorders>
              <w:top w:val="nil"/>
              <w:left w:val="nil"/>
              <w:bottom w:val="single" w:sz="4" w:space="0" w:color="auto"/>
              <w:right w:val="single" w:sz="4" w:space="0" w:color="auto"/>
            </w:tcBorders>
            <w:shd w:val="clear" w:color="auto" w:fill="auto"/>
            <w:vAlign w:val="center"/>
            <w:hideMark/>
          </w:tcPr>
          <w:p w14:paraId="4BA207E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w:t>
            </w:r>
          </w:p>
        </w:tc>
        <w:tc>
          <w:tcPr>
            <w:tcW w:w="974" w:type="dxa"/>
            <w:tcBorders>
              <w:top w:val="nil"/>
              <w:left w:val="nil"/>
              <w:bottom w:val="single" w:sz="4" w:space="0" w:color="auto"/>
              <w:right w:val="single" w:sz="4" w:space="0" w:color="auto"/>
            </w:tcBorders>
            <w:shd w:val="clear" w:color="auto" w:fill="auto"/>
            <w:vAlign w:val="center"/>
            <w:hideMark/>
          </w:tcPr>
          <w:p w14:paraId="2215432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24BE88D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90</w:t>
            </w:r>
          </w:p>
        </w:tc>
        <w:tc>
          <w:tcPr>
            <w:tcW w:w="1107" w:type="dxa"/>
            <w:tcBorders>
              <w:top w:val="nil"/>
              <w:left w:val="nil"/>
              <w:bottom w:val="single" w:sz="4" w:space="0" w:color="auto"/>
              <w:right w:val="single" w:sz="4" w:space="0" w:color="auto"/>
            </w:tcBorders>
            <w:shd w:val="clear" w:color="auto" w:fill="auto"/>
            <w:vAlign w:val="center"/>
            <w:hideMark/>
          </w:tcPr>
          <w:p w14:paraId="3C9446C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R$ 16,00</w:t>
            </w:r>
          </w:p>
        </w:tc>
        <w:tc>
          <w:tcPr>
            <w:tcW w:w="1540" w:type="dxa"/>
            <w:tcBorders>
              <w:top w:val="nil"/>
              <w:left w:val="nil"/>
              <w:bottom w:val="single" w:sz="4" w:space="0" w:color="auto"/>
              <w:right w:val="single" w:sz="4" w:space="0" w:color="auto"/>
            </w:tcBorders>
            <w:shd w:val="clear" w:color="auto" w:fill="auto"/>
            <w:noWrap/>
            <w:vAlign w:val="center"/>
            <w:hideMark/>
          </w:tcPr>
          <w:p w14:paraId="1F6BC2E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R$ 1.440,00</w:t>
            </w:r>
          </w:p>
        </w:tc>
      </w:tr>
      <w:tr w:rsidR="00DE1BB2" w:rsidRPr="00DE1BB2" w14:paraId="717FA118" w14:textId="77777777" w:rsidTr="00EB6184">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234B2D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230</w:t>
            </w:r>
          </w:p>
        </w:tc>
        <w:tc>
          <w:tcPr>
            <w:tcW w:w="952" w:type="dxa"/>
            <w:tcBorders>
              <w:top w:val="nil"/>
              <w:left w:val="nil"/>
              <w:bottom w:val="single" w:sz="4" w:space="0" w:color="auto"/>
              <w:right w:val="single" w:sz="4" w:space="0" w:color="auto"/>
            </w:tcBorders>
            <w:shd w:val="clear" w:color="auto" w:fill="auto"/>
            <w:noWrap/>
            <w:vAlign w:val="center"/>
            <w:hideMark/>
          </w:tcPr>
          <w:p w14:paraId="0ABDA23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352317</w:t>
            </w:r>
          </w:p>
        </w:tc>
        <w:tc>
          <w:tcPr>
            <w:tcW w:w="2919" w:type="dxa"/>
            <w:tcBorders>
              <w:top w:val="nil"/>
              <w:left w:val="nil"/>
              <w:bottom w:val="single" w:sz="4" w:space="0" w:color="auto"/>
              <w:right w:val="single" w:sz="4" w:space="0" w:color="auto"/>
            </w:tcBorders>
            <w:shd w:val="clear" w:color="auto" w:fill="auto"/>
            <w:vAlign w:val="center"/>
            <w:hideMark/>
          </w:tcPr>
          <w:p w14:paraId="280610F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ÁGUA DESTILADA ESTÉRIL E APIROGÊNICA 250 ML - </w:t>
            </w:r>
          </w:p>
        </w:tc>
        <w:tc>
          <w:tcPr>
            <w:tcW w:w="960" w:type="dxa"/>
            <w:tcBorders>
              <w:top w:val="nil"/>
              <w:left w:val="nil"/>
              <w:bottom w:val="single" w:sz="4" w:space="0" w:color="auto"/>
              <w:right w:val="single" w:sz="4" w:space="0" w:color="auto"/>
            </w:tcBorders>
            <w:shd w:val="clear" w:color="auto" w:fill="auto"/>
            <w:vAlign w:val="center"/>
            <w:hideMark/>
          </w:tcPr>
          <w:p w14:paraId="0BC4E76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c/48</w:t>
            </w:r>
          </w:p>
        </w:tc>
        <w:tc>
          <w:tcPr>
            <w:tcW w:w="974" w:type="dxa"/>
            <w:tcBorders>
              <w:top w:val="nil"/>
              <w:left w:val="nil"/>
              <w:bottom w:val="single" w:sz="4" w:space="0" w:color="auto"/>
              <w:right w:val="single" w:sz="4" w:space="0" w:color="auto"/>
            </w:tcBorders>
            <w:shd w:val="clear" w:color="auto" w:fill="auto"/>
            <w:vAlign w:val="center"/>
            <w:hideMark/>
          </w:tcPr>
          <w:p w14:paraId="1BED81C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01988DB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w:t>
            </w:r>
          </w:p>
        </w:tc>
        <w:tc>
          <w:tcPr>
            <w:tcW w:w="1107" w:type="dxa"/>
            <w:tcBorders>
              <w:top w:val="nil"/>
              <w:left w:val="nil"/>
              <w:bottom w:val="single" w:sz="4" w:space="0" w:color="auto"/>
              <w:right w:val="single" w:sz="4" w:space="0" w:color="auto"/>
            </w:tcBorders>
            <w:shd w:val="clear" w:color="auto" w:fill="auto"/>
            <w:vAlign w:val="center"/>
            <w:hideMark/>
          </w:tcPr>
          <w:p w14:paraId="5481072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R$ 8,01</w:t>
            </w:r>
          </w:p>
        </w:tc>
        <w:tc>
          <w:tcPr>
            <w:tcW w:w="1540" w:type="dxa"/>
            <w:tcBorders>
              <w:top w:val="nil"/>
              <w:left w:val="nil"/>
              <w:bottom w:val="single" w:sz="4" w:space="0" w:color="auto"/>
              <w:right w:val="single" w:sz="4" w:space="0" w:color="auto"/>
            </w:tcBorders>
            <w:shd w:val="clear" w:color="auto" w:fill="auto"/>
            <w:noWrap/>
            <w:vAlign w:val="center"/>
            <w:hideMark/>
          </w:tcPr>
          <w:p w14:paraId="74FB8DE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R$ 200,25</w:t>
            </w:r>
          </w:p>
        </w:tc>
      </w:tr>
      <w:tr w:rsidR="00DE1BB2" w:rsidRPr="00DE1BB2" w14:paraId="7B985CA2" w14:textId="77777777" w:rsidTr="00EB6184">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8540F5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231</w:t>
            </w:r>
          </w:p>
        </w:tc>
        <w:tc>
          <w:tcPr>
            <w:tcW w:w="952" w:type="dxa"/>
            <w:tcBorders>
              <w:top w:val="nil"/>
              <w:left w:val="nil"/>
              <w:bottom w:val="single" w:sz="4" w:space="0" w:color="auto"/>
              <w:right w:val="single" w:sz="4" w:space="0" w:color="auto"/>
            </w:tcBorders>
            <w:shd w:val="clear" w:color="auto" w:fill="auto"/>
            <w:noWrap/>
            <w:vAlign w:val="center"/>
            <w:hideMark/>
          </w:tcPr>
          <w:p w14:paraId="5BDCDBD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352317</w:t>
            </w:r>
          </w:p>
        </w:tc>
        <w:tc>
          <w:tcPr>
            <w:tcW w:w="2919" w:type="dxa"/>
            <w:tcBorders>
              <w:top w:val="nil"/>
              <w:left w:val="nil"/>
              <w:bottom w:val="single" w:sz="4" w:space="0" w:color="auto"/>
              <w:right w:val="single" w:sz="4" w:space="0" w:color="auto"/>
            </w:tcBorders>
            <w:shd w:val="clear" w:color="auto" w:fill="auto"/>
            <w:vAlign w:val="center"/>
            <w:hideMark/>
          </w:tcPr>
          <w:p w14:paraId="42EB78A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ÁGUA DESTILADA ESTÉRIL E APIROGÊNICA 500 ML - </w:t>
            </w:r>
          </w:p>
        </w:tc>
        <w:tc>
          <w:tcPr>
            <w:tcW w:w="960" w:type="dxa"/>
            <w:tcBorders>
              <w:top w:val="nil"/>
              <w:left w:val="nil"/>
              <w:bottom w:val="single" w:sz="4" w:space="0" w:color="auto"/>
              <w:right w:val="single" w:sz="4" w:space="0" w:color="auto"/>
            </w:tcBorders>
            <w:shd w:val="clear" w:color="auto" w:fill="auto"/>
            <w:vAlign w:val="center"/>
            <w:hideMark/>
          </w:tcPr>
          <w:p w14:paraId="5E80E14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c/24</w:t>
            </w:r>
          </w:p>
        </w:tc>
        <w:tc>
          <w:tcPr>
            <w:tcW w:w="974" w:type="dxa"/>
            <w:tcBorders>
              <w:top w:val="nil"/>
              <w:left w:val="nil"/>
              <w:bottom w:val="single" w:sz="4" w:space="0" w:color="auto"/>
              <w:right w:val="single" w:sz="4" w:space="0" w:color="auto"/>
            </w:tcBorders>
            <w:shd w:val="clear" w:color="auto" w:fill="auto"/>
            <w:vAlign w:val="center"/>
            <w:hideMark/>
          </w:tcPr>
          <w:p w14:paraId="114E701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092F681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w:t>
            </w:r>
          </w:p>
        </w:tc>
        <w:tc>
          <w:tcPr>
            <w:tcW w:w="1107" w:type="dxa"/>
            <w:tcBorders>
              <w:top w:val="nil"/>
              <w:left w:val="nil"/>
              <w:bottom w:val="single" w:sz="4" w:space="0" w:color="auto"/>
              <w:right w:val="single" w:sz="4" w:space="0" w:color="auto"/>
            </w:tcBorders>
            <w:shd w:val="clear" w:color="auto" w:fill="auto"/>
            <w:vAlign w:val="center"/>
            <w:hideMark/>
          </w:tcPr>
          <w:p w14:paraId="7AB9219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R$ 379,90</w:t>
            </w:r>
          </w:p>
        </w:tc>
        <w:tc>
          <w:tcPr>
            <w:tcW w:w="1540" w:type="dxa"/>
            <w:tcBorders>
              <w:top w:val="nil"/>
              <w:left w:val="nil"/>
              <w:bottom w:val="single" w:sz="4" w:space="0" w:color="auto"/>
              <w:right w:val="single" w:sz="4" w:space="0" w:color="auto"/>
            </w:tcBorders>
            <w:shd w:val="clear" w:color="auto" w:fill="auto"/>
            <w:noWrap/>
            <w:vAlign w:val="center"/>
            <w:hideMark/>
          </w:tcPr>
          <w:p w14:paraId="2B4B1CB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R$ 9.497,50</w:t>
            </w:r>
          </w:p>
        </w:tc>
      </w:tr>
      <w:tr w:rsidR="00DE1BB2" w:rsidRPr="00DE1BB2" w14:paraId="7AF0E47D" w14:textId="77777777" w:rsidTr="00EB6184">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F26A4B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232</w:t>
            </w:r>
          </w:p>
        </w:tc>
        <w:tc>
          <w:tcPr>
            <w:tcW w:w="952" w:type="dxa"/>
            <w:tcBorders>
              <w:top w:val="nil"/>
              <w:left w:val="nil"/>
              <w:bottom w:val="single" w:sz="4" w:space="0" w:color="auto"/>
              <w:right w:val="single" w:sz="4" w:space="0" w:color="auto"/>
            </w:tcBorders>
            <w:shd w:val="clear" w:color="auto" w:fill="auto"/>
            <w:noWrap/>
            <w:vAlign w:val="center"/>
            <w:hideMark/>
          </w:tcPr>
          <w:p w14:paraId="288AEA7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268376</w:t>
            </w:r>
          </w:p>
        </w:tc>
        <w:tc>
          <w:tcPr>
            <w:tcW w:w="2919" w:type="dxa"/>
            <w:tcBorders>
              <w:top w:val="nil"/>
              <w:left w:val="nil"/>
              <w:bottom w:val="single" w:sz="4" w:space="0" w:color="auto"/>
              <w:right w:val="single" w:sz="4" w:space="0" w:color="auto"/>
            </w:tcBorders>
            <w:shd w:val="clear" w:color="auto" w:fill="auto"/>
            <w:vAlign w:val="center"/>
            <w:hideMark/>
          </w:tcPr>
          <w:p w14:paraId="745177B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ALBUMINA HUMANA 20</w:t>
            </w:r>
            <w:proofErr w:type="gramStart"/>
            <w:r w:rsidRPr="00DE1BB2">
              <w:rPr>
                <w:rFonts w:ascii="Arial" w:eastAsia="Times New Roman" w:hAnsi="Arial" w:cs="Arial"/>
                <w:color w:val="000000"/>
                <w:sz w:val="16"/>
                <w:szCs w:val="16"/>
                <w:lang w:eastAsia="pt-BR"/>
              </w:rPr>
              <w:t>%  50</w:t>
            </w:r>
            <w:proofErr w:type="gramEnd"/>
            <w:r w:rsidRPr="00DE1BB2">
              <w:rPr>
                <w:rFonts w:ascii="Arial" w:eastAsia="Times New Roman" w:hAnsi="Arial" w:cs="Arial"/>
                <w:color w:val="000000"/>
                <w:sz w:val="16"/>
                <w:szCs w:val="16"/>
                <w:lang w:eastAsia="pt-BR"/>
              </w:rPr>
              <w:t xml:space="preserve"> ML</w:t>
            </w:r>
          </w:p>
        </w:tc>
        <w:tc>
          <w:tcPr>
            <w:tcW w:w="960" w:type="dxa"/>
            <w:tcBorders>
              <w:top w:val="nil"/>
              <w:left w:val="nil"/>
              <w:bottom w:val="single" w:sz="4" w:space="0" w:color="auto"/>
              <w:right w:val="single" w:sz="4" w:space="0" w:color="auto"/>
            </w:tcBorders>
            <w:shd w:val="clear" w:color="auto" w:fill="auto"/>
            <w:vAlign w:val="center"/>
            <w:hideMark/>
          </w:tcPr>
          <w:p w14:paraId="746BD42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67B66FB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FR./AMPOLA</w:t>
            </w:r>
          </w:p>
        </w:tc>
        <w:tc>
          <w:tcPr>
            <w:tcW w:w="960" w:type="dxa"/>
            <w:tcBorders>
              <w:top w:val="nil"/>
              <w:left w:val="nil"/>
              <w:bottom w:val="single" w:sz="4" w:space="0" w:color="auto"/>
              <w:right w:val="single" w:sz="4" w:space="0" w:color="auto"/>
            </w:tcBorders>
            <w:shd w:val="clear" w:color="auto" w:fill="auto"/>
            <w:noWrap/>
            <w:vAlign w:val="center"/>
            <w:hideMark/>
          </w:tcPr>
          <w:p w14:paraId="5CE8F5C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w:t>
            </w:r>
          </w:p>
        </w:tc>
        <w:tc>
          <w:tcPr>
            <w:tcW w:w="1107" w:type="dxa"/>
            <w:tcBorders>
              <w:top w:val="nil"/>
              <w:left w:val="nil"/>
              <w:bottom w:val="single" w:sz="4" w:space="0" w:color="auto"/>
              <w:right w:val="single" w:sz="4" w:space="0" w:color="auto"/>
            </w:tcBorders>
            <w:shd w:val="clear" w:color="auto" w:fill="auto"/>
            <w:vAlign w:val="center"/>
            <w:hideMark/>
          </w:tcPr>
          <w:p w14:paraId="7029D0D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R$ 292,00</w:t>
            </w:r>
          </w:p>
        </w:tc>
        <w:tc>
          <w:tcPr>
            <w:tcW w:w="1540" w:type="dxa"/>
            <w:tcBorders>
              <w:top w:val="nil"/>
              <w:left w:val="nil"/>
              <w:bottom w:val="single" w:sz="4" w:space="0" w:color="auto"/>
              <w:right w:val="single" w:sz="4" w:space="0" w:color="auto"/>
            </w:tcBorders>
            <w:shd w:val="clear" w:color="auto" w:fill="auto"/>
            <w:noWrap/>
            <w:vAlign w:val="center"/>
            <w:hideMark/>
          </w:tcPr>
          <w:p w14:paraId="0F3EE55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R$ 58.400,00</w:t>
            </w:r>
          </w:p>
        </w:tc>
      </w:tr>
      <w:tr w:rsidR="00DE1BB2" w:rsidRPr="00DE1BB2" w14:paraId="62FF29EC" w14:textId="77777777" w:rsidTr="00EB6184">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67A7DD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233</w:t>
            </w:r>
          </w:p>
        </w:tc>
        <w:tc>
          <w:tcPr>
            <w:tcW w:w="952" w:type="dxa"/>
            <w:tcBorders>
              <w:top w:val="nil"/>
              <w:left w:val="nil"/>
              <w:bottom w:val="single" w:sz="4" w:space="0" w:color="auto"/>
              <w:right w:val="single" w:sz="4" w:space="0" w:color="auto"/>
            </w:tcBorders>
            <w:shd w:val="clear" w:color="auto" w:fill="auto"/>
            <w:noWrap/>
            <w:vAlign w:val="center"/>
            <w:hideMark/>
          </w:tcPr>
          <w:p w14:paraId="243B0A8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436418</w:t>
            </w:r>
          </w:p>
        </w:tc>
        <w:tc>
          <w:tcPr>
            <w:tcW w:w="2919" w:type="dxa"/>
            <w:tcBorders>
              <w:top w:val="nil"/>
              <w:left w:val="nil"/>
              <w:bottom w:val="single" w:sz="4" w:space="0" w:color="auto"/>
              <w:right w:val="single" w:sz="4" w:space="0" w:color="auto"/>
            </w:tcBorders>
            <w:shd w:val="clear" w:color="auto" w:fill="auto"/>
            <w:vAlign w:val="center"/>
            <w:hideMark/>
          </w:tcPr>
          <w:p w14:paraId="080EEFC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ALTEPLASE 50MG PÓ LIÓFILO P/ INJETÁVEL</w:t>
            </w:r>
          </w:p>
        </w:tc>
        <w:tc>
          <w:tcPr>
            <w:tcW w:w="960" w:type="dxa"/>
            <w:tcBorders>
              <w:top w:val="nil"/>
              <w:left w:val="nil"/>
              <w:bottom w:val="single" w:sz="4" w:space="0" w:color="auto"/>
              <w:right w:val="single" w:sz="4" w:space="0" w:color="auto"/>
            </w:tcBorders>
            <w:shd w:val="clear" w:color="auto" w:fill="auto"/>
            <w:vAlign w:val="center"/>
            <w:hideMark/>
          </w:tcPr>
          <w:p w14:paraId="4012456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17FCF6D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FR./AMPOLA</w:t>
            </w:r>
          </w:p>
        </w:tc>
        <w:tc>
          <w:tcPr>
            <w:tcW w:w="960" w:type="dxa"/>
            <w:tcBorders>
              <w:top w:val="nil"/>
              <w:left w:val="nil"/>
              <w:bottom w:val="single" w:sz="4" w:space="0" w:color="auto"/>
              <w:right w:val="single" w:sz="4" w:space="0" w:color="auto"/>
            </w:tcBorders>
            <w:shd w:val="clear" w:color="auto" w:fill="auto"/>
            <w:noWrap/>
            <w:vAlign w:val="center"/>
            <w:hideMark/>
          </w:tcPr>
          <w:p w14:paraId="5E95F34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w:t>
            </w:r>
          </w:p>
        </w:tc>
        <w:tc>
          <w:tcPr>
            <w:tcW w:w="1107" w:type="dxa"/>
            <w:tcBorders>
              <w:top w:val="nil"/>
              <w:left w:val="nil"/>
              <w:bottom w:val="single" w:sz="4" w:space="0" w:color="auto"/>
              <w:right w:val="single" w:sz="4" w:space="0" w:color="auto"/>
            </w:tcBorders>
            <w:shd w:val="clear" w:color="auto" w:fill="auto"/>
            <w:vAlign w:val="center"/>
            <w:hideMark/>
          </w:tcPr>
          <w:p w14:paraId="39A23FC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R$ 2.676,81</w:t>
            </w:r>
          </w:p>
        </w:tc>
        <w:tc>
          <w:tcPr>
            <w:tcW w:w="1540" w:type="dxa"/>
            <w:tcBorders>
              <w:top w:val="nil"/>
              <w:left w:val="nil"/>
              <w:bottom w:val="single" w:sz="4" w:space="0" w:color="auto"/>
              <w:right w:val="single" w:sz="4" w:space="0" w:color="auto"/>
            </w:tcBorders>
            <w:shd w:val="clear" w:color="auto" w:fill="auto"/>
            <w:noWrap/>
            <w:vAlign w:val="center"/>
            <w:hideMark/>
          </w:tcPr>
          <w:p w14:paraId="2075D1D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R$ 133.840,50</w:t>
            </w:r>
          </w:p>
        </w:tc>
      </w:tr>
      <w:tr w:rsidR="00DE1BB2" w:rsidRPr="00DE1BB2" w14:paraId="4C95358E" w14:textId="77777777" w:rsidTr="00EB6184">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1F82B4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234</w:t>
            </w:r>
          </w:p>
        </w:tc>
        <w:tc>
          <w:tcPr>
            <w:tcW w:w="952" w:type="dxa"/>
            <w:tcBorders>
              <w:top w:val="nil"/>
              <w:left w:val="nil"/>
              <w:bottom w:val="single" w:sz="4" w:space="0" w:color="auto"/>
              <w:right w:val="single" w:sz="4" w:space="0" w:color="auto"/>
            </w:tcBorders>
            <w:shd w:val="clear" w:color="auto" w:fill="auto"/>
            <w:noWrap/>
            <w:vAlign w:val="center"/>
            <w:hideMark/>
          </w:tcPr>
          <w:p w14:paraId="58A06BB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268383</w:t>
            </w:r>
          </w:p>
        </w:tc>
        <w:tc>
          <w:tcPr>
            <w:tcW w:w="2919" w:type="dxa"/>
            <w:tcBorders>
              <w:top w:val="nil"/>
              <w:left w:val="nil"/>
              <w:bottom w:val="single" w:sz="4" w:space="0" w:color="auto"/>
              <w:right w:val="single" w:sz="4" w:space="0" w:color="auto"/>
            </w:tcBorders>
            <w:shd w:val="clear" w:color="auto" w:fill="auto"/>
            <w:vAlign w:val="center"/>
            <w:hideMark/>
          </w:tcPr>
          <w:p w14:paraId="1D51960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AMICACINA SULFATO 50MG - 2ML</w:t>
            </w:r>
          </w:p>
        </w:tc>
        <w:tc>
          <w:tcPr>
            <w:tcW w:w="960" w:type="dxa"/>
            <w:tcBorders>
              <w:top w:val="nil"/>
              <w:left w:val="nil"/>
              <w:bottom w:val="single" w:sz="4" w:space="0" w:color="auto"/>
              <w:right w:val="single" w:sz="4" w:space="0" w:color="auto"/>
            </w:tcBorders>
            <w:shd w:val="clear" w:color="auto" w:fill="auto"/>
            <w:vAlign w:val="center"/>
            <w:hideMark/>
          </w:tcPr>
          <w:p w14:paraId="5DF4C9F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12F47FD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48D8372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w:t>
            </w:r>
          </w:p>
        </w:tc>
        <w:tc>
          <w:tcPr>
            <w:tcW w:w="1107" w:type="dxa"/>
            <w:tcBorders>
              <w:top w:val="nil"/>
              <w:left w:val="nil"/>
              <w:bottom w:val="single" w:sz="4" w:space="0" w:color="auto"/>
              <w:right w:val="single" w:sz="4" w:space="0" w:color="auto"/>
            </w:tcBorders>
            <w:shd w:val="clear" w:color="auto" w:fill="auto"/>
            <w:vAlign w:val="center"/>
            <w:hideMark/>
          </w:tcPr>
          <w:p w14:paraId="29C90F9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R$ 388,74</w:t>
            </w:r>
          </w:p>
        </w:tc>
        <w:tc>
          <w:tcPr>
            <w:tcW w:w="1540" w:type="dxa"/>
            <w:tcBorders>
              <w:top w:val="nil"/>
              <w:left w:val="nil"/>
              <w:bottom w:val="single" w:sz="4" w:space="0" w:color="auto"/>
              <w:right w:val="single" w:sz="4" w:space="0" w:color="auto"/>
            </w:tcBorders>
            <w:shd w:val="clear" w:color="auto" w:fill="auto"/>
            <w:noWrap/>
            <w:vAlign w:val="center"/>
            <w:hideMark/>
          </w:tcPr>
          <w:p w14:paraId="2168CD3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R$ 23.324,40</w:t>
            </w:r>
          </w:p>
        </w:tc>
      </w:tr>
      <w:tr w:rsidR="00DE1BB2" w:rsidRPr="00DE1BB2" w14:paraId="5DE5E02A" w14:textId="77777777" w:rsidTr="00EB6184">
        <w:trPr>
          <w:trHeight w:val="51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4777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235</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5ED87CE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292402</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323D88B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AMINOFILINA 24MG/ML 10ML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DB358B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645EEB5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87890A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14:paraId="3451204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R$ 5,52</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2750B2B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R$ 55.200,00</w:t>
            </w:r>
          </w:p>
        </w:tc>
      </w:tr>
      <w:tr w:rsidR="00DE1BB2" w:rsidRPr="00DE1BB2" w14:paraId="27F61A81" w14:textId="77777777" w:rsidTr="00EB6184">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6D58D7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236</w:t>
            </w:r>
          </w:p>
        </w:tc>
        <w:tc>
          <w:tcPr>
            <w:tcW w:w="952" w:type="dxa"/>
            <w:tcBorders>
              <w:top w:val="nil"/>
              <w:left w:val="nil"/>
              <w:bottom w:val="single" w:sz="4" w:space="0" w:color="auto"/>
              <w:right w:val="single" w:sz="4" w:space="0" w:color="auto"/>
            </w:tcBorders>
            <w:shd w:val="clear" w:color="auto" w:fill="auto"/>
            <w:noWrap/>
            <w:vAlign w:val="center"/>
            <w:hideMark/>
          </w:tcPr>
          <w:p w14:paraId="59A1D34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271710</w:t>
            </w:r>
          </w:p>
        </w:tc>
        <w:tc>
          <w:tcPr>
            <w:tcW w:w="2919" w:type="dxa"/>
            <w:tcBorders>
              <w:top w:val="nil"/>
              <w:left w:val="nil"/>
              <w:bottom w:val="single" w:sz="4" w:space="0" w:color="auto"/>
              <w:right w:val="single" w:sz="4" w:space="0" w:color="auto"/>
            </w:tcBorders>
            <w:shd w:val="clear" w:color="auto" w:fill="auto"/>
            <w:vAlign w:val="center"/>
            <w:hideMark/>
          </w:tcPr>
          <w:p w14:paraId="3032D64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AMIODARONA 50MG/ML 3ML</w:t>
            </w:r>
          </w:p>
        </w:tc>
        <w:tc>
          <w:tcPr>
            <w:tcW w:w="960" w:type="dxa"/>
            <w:tcBorders>
              <w:top w:val="nil"/>
              <w:left w:val="nil"/>
              <w:bottom w:val="single" w:sz="4" w:space="0" w:color="auto"/>
              <w:right w:val="single" w:sz="4" w:space="0" w:color="auto"/>
            </w:tcBorders>
            <w:shd w:val="clear" w:color="auto" w:fill="auto"/>
            <w:vAlign w:val="center"/>
            <w:hideMark/>
          </w:tcPr>
          <w:p w14:paraId="295273C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5B31406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0B81CEA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107" w:type="dxa"/>
            <w:tcBorders>
              <w:top w:val="nil"/>
              <w:left w:val="nil"/>
              <w:bottom w:val="single" w:sz="4" w:space="0" w:color="auto"/>
              <w:right w:val="single" w:sz="4" w:space="0" w:color="auto"/>
            </w:tcBorders>
            <w:shd w:val="clear" w:color="auto" w:fill="auto"/>
            <w:vAlign w:val="center"/>
            <w:hideMark/>
          </w:tcPr>
          <w:p w14:paraId="0DE268F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R$ 3,20</w:t>
            </w:r>
          </w:p>
        </w:tc>
        <w:tc>
          <w:tcPr>
            <w:tcW w:w="1540" w:type="dxa"/>
            <w:tcBorders>
              <w:top w:val="nil"/>
              <w:left w:val="nil"/>
              <w:bottom w:val="single" w:sz="4" w:space="0" w:color="auto"/>
              <w:right w:val="single" w:sz="4" w:space="0" w:color="auto"/>
            </w:tcBorders>
            <w:shd w:val="clear" w:color="auto" w:fill="auto"/>
            <w:noWrap/>
            <w:vAlign w:val="center"/>
            <w:hideMark/>
          </w:tcPr>
          <w:p w14:paraId="41E276D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R$ 9.600,00</w:t>
            </w:r>
          </w:p>
        </w:tc>
      </w:tr>
      <w:tr w:rsidR="00DE1BB2" w:rsidRPr="00DE1BB2" w14:paraId="6E3FDBDF" w14:textId="77777777" w:rsidTr="00EB6184">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7639F2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237</w:t>
            </w:r>
          </w:p>
        </w:tc>
        <w:tc>
          <w:tcPr>
            <w:tcW w:w="952" w:type="dxa"/>
            <w:tcBorders>
              <w:top w:val="nil"/>
              <w:left w:val="nil"/>
              <w:bottom w:val="single" w:sz="4" w:space="0" w:color="auto"/>
              <w:right w:val="single" w:sz="4" w:space="0" w:color="auto"/>
            </w:tcBorders>
            <w:shd w:val="clear" w:color="auto" w:fill="auto"/>
            <w:noWrap/>
            <w:vAlign w:val="center"/>
            <w:hideMark/>
          </w:tcPr>
          <w:p w14:paraId="33DC8DC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272042</w:t>
            </w:r>
          </w:p>
        </w:tc>
        <w:tc>
          <w:tcPr>
            <w:tcW w:w="2919" w:type="dxa"/>
            <w:tcBorders>
              <w:top w:val="nil"/>
              <w:left w:val="nil"/>
              <w:bottom w:val="single" w:sz="4" w:space="0" w:color="auto"/>
              <w:right w:val="single" w:sz="4" w:space="0" w:color="auto"/>
            </w:tcBorders>
            <w:shd w:val="clear" w:color="auto" w:fill="auto"/>
            <w:vAlign w:val="center"/>
            <w:hideMark/>
          </w:tcPr>
          <w:p w14:paraId="2F37EE8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CLONIDINA 0,2 MG</w:t>
            </w:r>
          </w:p>
        </w:tc>
        <w:tc>
          <w:tcPr>
            <w:tcW w:w="960" w:type="dxa"/>
            <w:tcBorders>
              <w:top w:val="nil"/>
              <w:left w:val="nil"/>
              <w:bottom w:val="single" w:sz="4" w:space="0" w:color="auto"/>
              <w:right w:val="single" w:sz="4" w:space="0" w:color="auto"/>
            </w:tcBorders>
            <w:shd w:val="clear" w:color="auto" w:fill="auto"/>
            <w:vAlign w:val="center"/>
            <w:hideMark/>
          </w:tcPr>
          <w:p w14:paraId="0FC56AD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3A142E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960" w:type="dxa"/>
            <w:tcBorders>
              <w:top w:val="nil"/>
              <w:left w:val="nil"/>
              <w:bottom w:val="single" w:sz="4" w:space="0" w:color="auto"/>
              <w:right w:val="single" w:sz="4" w:space="0" w:color="auto"/>
            </w:tcBorders>
            <w:shd w:val="clear" w:color="auto" w:fill="auto"/>
            <w:noWrap/>
            <w:vAlign w:val="center"/>
            <w:hideMark/>
          </w:tcPr>
          <w:p w14:paraId="7C906E9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w:t>
            </w:r>
          </w:p>
        </w:tc>
        <w:tc>
          <w:tcPr>
            <w:tcW w:w="1107" w:type="dxa"/>
            <w:tcBorders>
              <w:top w:val="nil"/>
              <w:left w:val="nil"/>
              <w:bottom w:val="single" w:sz="4" w:space="0" w:color="auto"/>
              <w:right w:val="single" w:sz="4" w:space="0" w:color="auto"/>
            </w:tcBorders>
            <w:shd w:val="clear" w:color="auto" w:fill="auto"/>
            <w:vAlign w:val="center"/>
            <w:hideMark/>
          </w:tcPr>
          <w:p w14:paraId="4BF0369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R$ 0,55</w:t>
            </w:r>
          </w:p>
        </w:tc>
        <w:tc>
          <w:tcPr>
            <w:tcW w:w="1540" w:type="dxa"/>
            <w:tcBorders>
              <w:top w:val="nil"/>
              <w:left w:val="nil"/>
              <w:bottom w:val="single" w:sz="4" w:space="0" w:color="auto"/>
              <w:right w:val="single" w:sz="4" w:space="0" w:color="auto"/>
            </w:tcBorders>
            <w:shd w:val="clear" w:color="auto" w:fill="auto"/>
            <w:noWrap/>
            <w:vAlign w:val="center"/>
            <w:hideMark/>
          </w:tcPr>
          <w:p w14:paraId="596AB8C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R$ 165,00</w:t>
            </w:r>
          </w:p>
        </w:tc>
      </w:tr>
      <w:tr w:rsidR="00DE1BB2" w:rsidRPr="00DE1BB2" w14:paraId="640406E7" w14:textId="77777777" w:rsidTr="00EB6184">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2E2E69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238</w:t>
            </w:r>
          </w:p>
        </w:tc>
        <w:tc>
          <w:tcPr>
            <w:tcW w:w="952" w:type="dxa"/>
            <w:tcBorders>
              <w:top w:val="nil"/>
              <w:left w:val="nil"/>
              <w:bottom w:val="single" w:sz="4" w:space="0" w:color="auto"/>
              <w:right w:val="single" w:sz="4" w:space="0" w:color="auto"/>
            </w:tcBorders>
            <w:shd w:val="clear" w:color="auto" w:fill="auto"/>
            <w:noWrap/>
            <w:vAlign w:val="center"/>
            <w:hideMark/>
          </w:tcPr>
          <w:p w14:paraId="75B4C39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340206</w:t>
            </w:r>
          </w:p>
        </w:tc>
        <w:tc>
          <w:tcPr>
            <w:tcW w:w="2919" w:type="dxa"/>
            <w:tcBorders>
              <w:top w:val="nil"/>
              <w:left w:val="nil"/>
              <w:bottom w:val="single" w:sz="4" w:space="0" w:color="auto"/>
              <w:right w:val="single" w:sz="4" w:space="0" w:color="auto"/>
            </w:tcBorders>
            <w:shd w:val="clear" w:color="auto" w:fill="auto"/>
            <w:vAlign w:val="center"/>
            <w:hideMark/>
          </w:tcPr>
          <w:p w14:paraId="32C11D9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CLONIDINA 15MG/ 1ML</w:t>
            </w:r>
          </w:p>
        </w:tc>
        <w:tc>
          <w:tcPr>
            <w:tcW w:w="960" w:type="dxa"/>
            <w:tcBorders>
              <w:top w:val="nil"/>
              <w:left w:val="nil"/>
              <w:bottom w:val="single" w:sz="4" w:space="0" w:color="auto"/>
              <w:right w:val="single" w:sz="4" w:space="0" w:color="auto"/>
            </w:tcBorders>
            <w:shd w:val="clear" w:color="auto" w:fill="auto"/>
            <w:vAlign w:val="center"/>
            <w:hideMark/>
          </w:tcPr>
          <w:p w14:paraId="35986B7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335E9C2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4F985BC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w:t>
            </w:r>
          </w:p>
        </w:tc>
        <w:tc>
          <w:tcPr>
            <w:tcW w:w="1107" w:type="dxa"/>
            <w:tcBorders>
              <w:top w:val="nil"/>
              <w:left w:val="nil"/>
              <w:bottom w:val="single" w:sz="4" w:space="0" w:color="auto"/>
              <w:right w:val="single" w:sz="4" w:space="0" w:color="auto"/>
            </w:tcBorders>
            <w:shd w:val="clear" w:color="auto" w:fill="auto"/>
            <w:vAlign w:val="center"/>
            <w:hideMark/>
          </w:tcPr>
          <w:p w14:paraId="2306C20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R$ 8,82</w:t>
            </w:r>
          </w:p>
        </w:tc>
        <w:tc>
          <w:tcPr>
            <w:tcW w:w="1540" w:type="dxa"/>
            <w:tcBorders>
              <w:top w:val="nil"/>
              <w:left w:val="nil"/>
              <w:bottom w:val="single" w:sz="4" w:space="0" w:color="auto"/>
              <w:right w:val="single" w:sz="4" w:space="0" w:color="auto"/>
            </w:tcBorders>
            <w:shd w:val="clear" w:color="auto" w:fill="auto"/>
            <w:noWrap/>
            <w:vAlign w:val="center"/>
            <w:hideMark/>
          </w:tcPr>
          <w:p w14:paraId="554F733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R$ 2.646,00</w:t>
            </w:r>
          </w:p>
        </w:tc>
      </w:tr>
      <w:tr w:rsidR="00DE1BB2" w:rsidRPr="00DE1BB2" w14:paraId="332D2390" w14:textId="77777777" w:rsidTr="00EB6184">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989CAC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239</w:t>
            </w:r>
          </w:p>
        </w:tc>
        <w:tc>
          <w:tcPr>
            <w:tcW w:w="952" w:type="dxa"/>
            <w:tcBorders>
              <w:top w:val="nil"/>
              <w:left w:val="nil"/>
              <w:bottom w:val="single" w:sz="4" w:space="0" w:color="auto"/>
              <w:right w:val="single" w:sz="4" w:space="0" w:color="auto"/>
            </w:tcBorders>
            <w:shd w:val="clear" w:color="auto" w:fill="auto"/>
            <w:noWrap/>
            <w:vAlign w:val="center"/>
            <w:hideMark/>
          </w:tcPr>
          <w:p w14:paraId="0634D54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268396</w:t>
            </w:r>
          </w:p>
        </w:tc>
        <w:tc>
          <w:tcPr>
            <w:tcW w:w="2919" w:type="dxa"/>
            <w:tcBorders>
              <w:top w:val="nil"/>
              <w:left w:val="nil"/>
              <w:bottom w:val="single" w:sz="4" w:space="0" w:color="auto"/>
              <w:right w:val="single" w:sz="4" w:space="0" w:color="auto"/>
            </w:tcBorders>
            <w:shd w:val="clear" w:color="auto" w:fill="auto"/>
            <w:vAlign w:val="center"/>
            <w:hideMark/>
          </w:tcPr>
          <w:p w14:paraId="33E6422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ATRACÚRIO BESILATO 10MG/ML - 2,5ML</w:t>
            </w:r>
          </w:p>
        </w:tc>
        <w:tc>
          <w:tcPr>
            <w:tcW w:w="960" w:type="dxa"/>
            <w:tcBorders>
              <w:top w:val="nil"/>
              <w:left w:val="nil"/>
              <w:bottom w:val="single" w:sz="4" w:space="0" w:color="auto"/>
              <w:right w:val="single" w:sz="4" w:space="0" w:color="auto"/>
            </w:tcBorders>
            <w:shd w:val="clear" w:color="auto" w:fill="auto"/>
            <w:vAlign w:val="center"/>
            <w:hideMark/>
          </w:tcPr>
          <w:p w14:paraId="2385CC8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c/25</w:t>
            </w:r>
          </w:p>
        </w:tc>
        <w:tc>
          <w:tcPr>
            <w:tcW w:w="974" w:type="dxa"/>
            <w:tcBorders>
              <w:top w:val="nil"/>
              <w:left w:val="nil"/>
              <w:bottom w:val="single" w:sz="4" w:space="0" w:color="auto"/>
              <w:right w:val="single" w:sz="4" w:space="0" w:color="auto"/>
            </w:tcBorders>
            <w:shd w:val="clear" w:color="auto" w:fill="auto"/>
            <w:vAlign w:val="center"/>
            <w:hideMark/>
          </w:tcPr>
          <w:p w14:paraId="5F05485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68B5FD6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w:t>
            </w:r>
          </w:p>
        </w:tc>
        <w:tc>
          <w:tcPr>
            <w:tcW w:w="1107" w:type="dxa"/>
            <w:tcBorders>
              <w:top w:val="nil"/>
              <w:left w:val="nil"/>
              <w:bottom w:val="single" w:sz="4" w:space="0" w:color="auto"/>
              <w:right w:val="single" w:sz="4" w:space="0" w:color="auto"/>
            </w:tcBorders>
            <w:shd w:val="clear" w:color="auto" w:fill="auto"/>
            <w:vAlign w:val="center"/>
            <w:hideMark/>
          </w:tcPr>
          <w:p w14:paraId="28C6A47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R$ 418,08</w:t>
            </w:r>
          </w:p>
        </w:tc>
        <w:tc>
          <w:tcPr>
            <w:tcW w:w="1540" w:type="dxa"/>
            <w:tcBorders>
              <w:top w:val="nil"/>
              <w:left w:val="nil"/>
              <w:bottom w:val="single" w:sz="4" w:space="0" w:color="auto"/>
              <w:right w:val="single" w:sz="4" w:space="0" w:color="auto"/>
            </w:tcBorders>
            <w:shd w:val="clear" w:color="auto" w:fill="auto"/>
            <w:noWrap/>
            <w:vAlign w:val="center"/>
            <w:hideMark/>
          </w:tcPr>
          <w:p w14:paraId="67A1545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R$ 16.723,20</w:t>
            </w:r>
          </w:p>
        </w:tc>
      </w:tr>
      <w:tr w:rsidR="00DE1BB2" w:rsidRPr="00DE1BB2" w14:paraId="2239E09F" w14:textId="77777777" w:rsidTr="00EB6184">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5BA074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240</w:t>
            </w:r>
          </w:p>
        </w:tc>
        <w:tc>
          <w:tcPr>
            <w:tcW w:w="952" w:type="dxa"/>
            <w:tcBorders>
              <w:top w:val="nil"/>
              <w:left w:val="nil"/>
              <w:bottom w:val="single" w:sz="4" w:space="0" w:color="auto"/>
              <w:right w:val="single" w:sz="4" w:space="0" w:color="auto"/>
            </w:tcBorders>
            <w:shd w:val="clear" w:color="auto" w:fill="auto"/>
            <w:noWrap/>
            <w:vAlign w:val="center"/>
            <w:hideMark/>
          </w:tcPr>
          <w:p w14:paraId="2CB52E7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268214</w:t>
            </w:r>
          </w:p>
        </w:tc>
        <w:tc>
          <w:tcPr>
            <w:tcW w:w="2919" w:type="dxa"/>
            <w:tcBorders>
              <w:top w:val="nil"/>
              <w:left w:val="nil"/>
              <w:bottom w:val="single" w:sz="4" w:space="0" w:color="auto"/>
              <w:right w:val="single" w:sz="4" w:space="0" w:color="auto"/>
            </w:tcBorders>
            <w:shd w:val="clear" w:color="auto" w:fill="auto"/>
            <w:vAlign w:val="center"/>
            <w:hideMark/>
          </w:tcPr>
          <w:p w14:paraId="3DC3791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ATROPINA SULFATO 0,25MG/ML 1 ml</w:t>
            </w:r>
          </w:p>
        </w:tc>
        <w:tc>
          <w:tcPr>
            <w:tcW w:w="960" w:type="dxa"/>
            <w:tcBorders>
              <w:top w:val="nil"/>
              <w:left w:val="nil"/>
              <w:bottom w:val="single" w:sz="4" w:space="0" w:color="auto"/>
              <w:right w:val="single" w:sz="4" w:space="0" w:color="auto"/>
            </w:tcBorders>
            <w:shd w:val="clear" w:color="auto" w:fill="auto"/>
            <w:vAlign w:val="center"/>
            <w:hideMark/>
          </w:tcPr>
          <w:p w14:paraId="0F0A6C7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c/100</w:t>
            </w:r>
          </w:p>
        </w:tc>
        <w:tc>
          <w:tcPr>
            <w:tcW w:w="974" w:type="dxa"/>
            <w:tcBorders>
              <w:top w:val="nil"/>
              <w:left w:val="nil"/>
              <w:bottom w:val="single" w:sz="4" w:space="0" w:color="auto"/>
              <w:right w:val="single" w:sz="4" w:space="0" w:color="auto"/>
            </w:tcBorders>
            <w:shd w:val="clear" w:color="auto" w:fill="auto"/>
            <w:vAlign w:val="center"/>
            <w:hideMark/>
          </w:tcPr>
          <w:p w14:paraId="1DEFA85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0E18B67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w:t>
            </w:r>
          </w:p>
        </w:tc>
        <w:tc>
          <w:tcPr>
            <w:tcW w:w="1107" w:type="dxa"/>
            <w:tcBorders>
              <w:top w:val="nil"/>
              <w:left w:val="nil"/>
              <w:bottom w:val="single" w:sz="4" w:space="0" w:color="auto"/>
              <w:right w:val="single" w:sz="4" w:space="0" w:color="auto"/>
            </w:tcBorders>
            <w:shd w:val="clear" w:color="auto" w:fill="auto"/>
            <w:vAlign w:val="center"/>
            <w:hideMark/>
          </w:tcPr>
          <w:p w14:paraId="651BDB6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R$ 119,88</w:t>
            </w:r>
          </w:p>
        </w:tc>
        <w:tc>
          <w:tcPr>
            <w:tcW w:w="1540" w:type="dxa"/>
            <w:tcBorders>
              <w:top w:val="nil"/>
              <w:left w:val="nil"/>
              <w:bottom w:val="single" w:sz="4" w:space="0" w:color="auto"/>
              <w:right w:val="single" w:sz="4" w:space="0" w:color="auto"/>
            </w:tcBorders>
            <w:shd w:val="clear" w:color="auto" w:fill="auto"/>
            <w:noWrap/>
            <w:vAlign w:val="center"/>
            <w:hideMark/>
          </w:tcPr>
          <w:p w14:paraId="78BDBE4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R$ 3.596,40</w:t>
            </w:r>
          </w:p>
        </w:tc>
      </w:tr>
      <w:tr w:rsidR="00DE1BB2" w:rsidRPr="00DE1BB2" w14:paraId="525404C3" w14:textId="77777777" w:rsidTr="00EB6184">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16AEF0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241</w:t>
            </w:r>
          </w:p>
        </w:tc>
        <w:tc>
          <w:tcPr>
            <w:tcW w:w="952" w:type="dxa"/>
            <w:tcBorders>
              <w:top w:val="nil"/>
              <w:left w:val="nil"/>
              <w:bottom w:val="single" w:sz="4" w:space="0" w:color="auto"/>
              <w:right w:val="single" w:sz="4" w:space="0" w:color="auto"/>
            </w:tcBorders>
            <w:shd w:val="clear" w:color="auto" w:fill="auto"/>
            <w:noWrap/>
            <w:vAlign w:val="center"/>
            <w:hideMark/>
          </w:tcPr>
          <w:p w14:paraId="1E60D36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270597</w:t>
            </w:r>
          </w:p>
        </w:tc>
        <w:tc>
          <w:tcPr>
            <w:tcW w:w="2919" w:type="dxa"/>
            <w:tcBorders>
              <w:top w:val="nil"/>
              <w:left w:val="nil"/>
              <w:bottom w:val="single" w:sz="4" w:space="0" w:color="auto"/>
              <w:right w:val="single" w:sz="4" w:space="0" w:color="auto"/>
            </w:tcBorders>
            <w:shd w:val="clear" w:color="auto" w:fill="auto"/>
            <w:vAlign w:val="center"/>
            <w:hideMark/>
          </w:tcPr>
          <w:p w14:paraId="039A296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BETAMETASONA (ACETATO 3MG) + (FOSFATO 3MG/ML) 1ML</w:t>
            </w:r>
          </w:p>
        </w:tc>
        <w:tc>
          <w:tcPr>
            <w:tcW w:w="960" w:type="dxa"/>
            <w:tcBorders>
              <w:top w:val="nil"/>
              <w:left w:val="nil"/>
              <w:bottom w:val="single" w:sz="4" w:space="0" w:color="auto"/>
              <w:right w:val="single" w:sz="4" w:space="0" w:color="auto"/>
            </w:tcBorders>
            <w:shd w:val="clear" w:color="auto" w:fill="auto"/>
            <w:vAlign w:val="center"/>
            <w:hideMark/>
          </w:tcPr>
          <w:p w14:paraId="4C32FCE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c/25</w:t>
            </w:r>
          </w:p>
        </w:tc>
        <w:tc>
          <w:tcPr>
            <w:tcW w:w="974" w:type="dxa"/>
            <w:tcBorders>
              <w:top w:val="nil"/>
              <w:left w:val="nil"/>
              <w:bottom w:val="single" w:sz="4" w:space="0" w:color="auto"/>
              <w:right w:val="single" w:sz="4" w:space="0" w:color="auto"/>
            </w:tcBorders>
            <w:shd w:val="clear" w:color="auto" w:fill="auto"/>
            <w:vAlign w:val="center"/>
            <w:hideMark/>
          </w:tcPr>
          <w:p w14:paraId="5B1C20D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612602B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w:t>
            </w:r>
          </w:p>
        </w:tc>
        <w:tc>
          <w:tcPr>
            <w:tcW w:w="1107" w:type="dxa"/>
            <w:tcBorders>
              <w:top w:val="nil"/>
              <w:left w:val="nil"/>
              <w:bottom w:val="single" w:sz="4" w:space="0" w:color="auto"/>
              <w:right w:val="single" w:sz="4" w:space="0" w:color="auto"/>
            </w:tcBorders>
            <w:shd w:val="clear" w:color="auto" w:fill="auto"/>
            <w:vAlign w:val="center"/>
            <w:hideMark/>
          </w:tcPr>
          <w:p w14:paraId="0A443D4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R$ 384,25</w:t>
            </w:r>
          </w:p>
        </w:tc>
        <w:tc>
          <w:tcPr>
            <w:tcW w:w="1540" w:type="dxa"/>
            <w:tcBorders>
              <w:top w:val="nil"/>
              <w:left w:val="nil"/>
              <w:bottom w:val="single" w:sz="4" w:space="0" w:color="auto"/>
              <w:right w:val="single" w:sz="4" w:space="0" w:color="auto"/>
            </w:tcBorders>
            <w:shd w:val="clear" w:color="auto" w:fill="auto"/>
            <w:noWrap/>
            <w:vAlign w:val="center"/>
            <w:hideMark/>
          </w:tcPr>
          <w:p w14:paraId="76EF386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R$ 15.370,00</w:t>
            </w:r>
          </w:p>
        </w:tc>
      </w:tr>
      <w:tr w:rsidR="00DE1BB2" w:rsidRPr="00DE1BB2" w14:paraId="2CC45F5B" w14:textId="77777777" w:rsidTr="00EB6184">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C4786F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242</w:t>
            </w:r>
          </w:p>
        </w:tc>
        <w:tc>
          <w:tcPr>
            <w:tcW w:w="952" w:type="dxa"/>
            <w:tcBorders>
              <w:top w:val="nil"/>
              <w:left w:val="nil"/>
              <w:bottom w:val="single" w:sz="4" w:space="0" w:color="auto"/>
              <w:right w:val="single" w:sz="4" w:space="0" w:color="auto"/>
            </w:tcBorders>
            <w:shd w:val="clear" w:color="auto" w:fill="auto"/>
            <w:noWrap/>
            <w:vAlign w:val="center"/>
            <w:hideMark/>
          </w:tcPr>
          <w:p w14:paraId="5F12125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276097</w:t>
            </w:r>
          </w:p>
        </w:tc>
        <w:tc>
          <w:tcPr>
            <w:tcW w:w="2919" w:type="dxa"/>
            <w:tcBorders>
              <w:top w:val="nil"/>
              <w:left w:val="nil"/>
              <w:bottom w:val="single" w:sz="4" w:space="0" w:color="auto"/>
              <w:right w:val="single" w:sz="4" w:space="0" w:color="auto"/>
            </w:tcBorders>
            <w:shd w:val="clear" w:color="auto" w:fill="auto"/>
            <w:vAlign w:val="center"/>
            <w:hideMark/>
          </w:tcPr>
          <w:p w14:paraId="5357693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BICABORNATO DE SÓDIO 10% 10ML</w:t>
            </w:r>
          </w:p>
        </w:tc>
        <w:tc>
          <w:tcPr>
            <w:tcW w:w="960" w:type="dxa"/>
            <w:tcBorders>
              <w:top w:val="nil"/>
              <w:left w:val="nil"/>
              <w:bottom w:val="single" w:sz="4" w:space="0" w:color="auto"/>
              <w:right w:val="single" w:sz="4" w:space="0" w:color="auto"/>
            </w:tcBorders>
            <w:shd w:val="clear" w:color="auto" w:fill="auto"/>
            <w:vAlign w:val="center"/>
            <w:hideMark/>
          </w:tcPr>
          <w:p w14:paraId="5B6BCD8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51B9760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52F1181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107" w:type="dxa"/>
            <w:tcBorders>
              <w:top w:val="nil"/>
              <w:left w:val="nil"/>
              <w:bottom w:val="single" w:sz="4" w:space="0" w:color="auto"/>
              <w:right w:val="single" w:sz="4" w:space="0" w:color="auto"/>
            </w:tcBorders>
            <w:shd w:val="clear" w:color="auto" w:fill="auto"/>
            <w:vAlign w:val="center"/>
            <w:hideMark/>
          </w:tcPr>
          <w:p w14:paraId="06373E9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R$ 1,26</w:t>
            </w:r>
          </w:p>
        </w:tc>
        <w:tc>
          <w:tcPr>
            <w:tcW w:w="1540" w:type="dxa"/>
            <w:tcBorders>
              <w:top w:val="nil"/>
              <w:left w:val="nil"/>
              <w:bottom w:val="single" w:sz="4" w:space="0" w:color="auto"/>
              <w:right w:val="single" w:sz="4" w:space="0" w:color="auto"/>
            </w:tcBorders>
            <w:shd w:val="clear" w:color="auto" w:fill="auto"/>
            <w:noWrap/>
            <w:vAlign w:val="center"/>
            <w:hideMark/>
          </w:tcPr>
          <w:p w14:paraId="1069253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R$ 2.520,00</w:t>
            </w:r>
          </w:p>
        </w:tc>
      </w:tr>
      <w:tr w:rsidR="00DE1BB2" w:rsidRPr="00DE1BB2" w14:paraId="5D6791F2" w14:textId="77777777" w:rsidTr="00EB6184">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48AF36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243</w:t>
            </w:r>
          </w:p>
        </w:tc>
        <w:tc>
          <w:tcPr>
            <w:tcW w:w="952" w:type="dxa"/>
            <w:tcBorders>
              <w:top w:val="nil"/>
              <w:left w:val="nil"/>
              <w:bottom w:val="single" w:sz="4" w:space="0" w:color="auto"/>
              <w:right w:val="single" w:sz="4" w:space="0" w:color="auto"/>
            </w:tcBorders>
            <w:shd w:val="clear" w:color="auto" w:fill="auto"/>
            <w:noWrap/>
            <w:vAlign w:val="center"/>
            <w:hideMark/>
          </w:tcPr>
          <w:p w14:paraId="61A7E1D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394088</w:t>
            </w:r>
          </w:p>
        </w:tc>
        <w:tc>
          <w:tcPr>
            <w:tcW w:w="2919" w:type="dxa"/>
            <w:tcBorders>
              <w:top w:val="nil"/>
              <w:left w:val="nil"/>
              <w:bottom w:val="single" w:sz="4" w:space="0" w:color="auto"/>
              <w:right w:val="single" w:sz="4" w:space="0" w:color="auto"/>
            </w:tcBorders>
            <w:shd w:val="clear" w:color="auto" w:fill="auto"/>
            <w:vAlign w:val="center"/>
            <w:hideMark/>
          </w:tcPr>
          <w:p w14:paraId="008F32B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BICARBONATO DE SÓDIO 8,40% 10 ML</w:t>
            </w:r>
          </w:p>
        </w:tc>
        <w:tc>
          <w:tcPr>
            <w:tcW w:w="960" w:type="dxa"/>
            <w:tcBorders>
              <w:top w:val="nil"/>
              <w:left w:val="nil"/>
              <w:bottom w:val="single" w:sz="4" w:space="0" w:color="auto"/>
              <w:right w:val="single" w:sz="4" w:space="0" w:color="auto"/>
            </w:tcBorders>
            <w:shd w:val="clear" w:color="auto" w:fill="auto"/>
            <w:vAlign w:val="center"/>
            <w:hideMark/>
          </w:tcPr>
          <w:p w14:paraId="1099993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c/200</w:t>
            </w:r>
          </w:p>
        </w:tc>
        <w:tc>
          <w:tcPr>
            <w:tcW w:w="974" w:type="dxa"/>
            <w:tcBorders>
              <w:top w:val="nil"/>
              <w:left w:val="nil"/>
              <w:bottom w:val="single" w:sz="4" w:space="0" w:color="auto"/>
              <w:right w:val="single" w:sz="4" w:space="0" w:color="auto"/>
            </w:tcBorders>
            <w:shd w:val="clear" w:color="auto" w:fill="auto"/>
            <w:vAlign w:val="center"/>
            <w:hideMark/>
          </w:tcPr>
          <w:p w14:paraId="6F9844D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3F962B1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16</w:t>
            </w:r>
          </w:p>
        </w:tc>
        <w:tc>
          <w:tcPr>
            <w:tcW w:w="1107" w:type="dxa"/>
            <w:tcBorders>
              <w:top w:val="nil"/>
              <w:left w:val="nil"/>
              <w:bottom w:val="single" w:sz="4" w:space="0" w:color="auto"/>
              <w:right w:val="single" w:sz="4" w:space="0" w:color="auto"/>
            </w:tcBorders>
            <w:shd w:val="clear" w:color="auto" w:fill="auto"/>
            <w:vAlign w:val="center"/>
            <w:hideMark/>
          </w:tcPr>
          <w:p w14:paraId="7EFEC82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R$ 219,60</w:t>
            </w:r>
          </w:p>
        </w:tc>
        <w:tc>
          <w:tcPr>
            <w:tcW w:w="1540" w:type="dxa"/>
            <w:tcBorders>
              <w:top w:val="nil"/>
              <w:left w:val="nil"/>
              <w:bottom w:val="single" w:sz="4" w:space="0" w:color="auto"/>
              <w:right w:val="single" w:sz="4" w:space="0" w:color="auto"/>
            </w:tcBorders>
            <w:shd w:val="clear" w:color="auto" w:fill="auto"/>
            <w:noWrap/>
            <w:vAlign w:val="center"/>
            <w:hideMark/>
          </w:tcPr>
          <w:p w14:paraId="0F52252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R$ 3.513,60</w:t>
            </w:r>
          </w:p>
        </w:tc>
      </w:tr>
      <w:tr w:rsidR="00DE1BB2" w:rsidRPr="00DE1BB2" w14:paraId="251C4442" w14:textId="77777777" w:rsidTr="00EB6184">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956CFC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244</w:t>
            </w:r>
          </w:p>
        </w:tc>
        <w:tc>
          <w:tcPr>
            <w:tcW w:w="952" w:type="dxa"/>
            <w:tcBorders>
              <w:top w:val="nil"/>
              <w:left w:val="nil"/>
              <w:bottom w:val="single" w:sz="4" w:space="0" w:color="auto"/>
              <w:right w:val="single" w:sz="4" w:space="0" w:color="auto"/>
            </w:tcBorders>
            <w:shd w:val="clear" w:color="auto" w:fill="auto"/>
            <w:noWrap/>
            <w:vAlign w:val="center"/>
            <w:hideMark/>
          </w:tcPr>
          <w:p w14:paraId="426DB71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394088</w:t>
            </w:r>
          </w:p>
        </w:tc>
        <w:tc>
          <w:tcPr>
            <w:tcW w:w="2919" w:type="dxa"/>
            <w:tcBorders>
              <w:top w:val="nil"/>
              <w:left w:val="nil"/>
              <w:bottom w:val="single" w:sz="4" w:space="0" w:color="auto"/>
              <w:right w:val="single" w:sz="4" w:space="0" w:color="auto"/>
            </w:tcBorders>
            <w:shd w:val="clear" w:color="auto" w:fill="auto"/>
            <w:vAlign w:val="center"/>
            <w:hideMark/>
          </w:tcPr>
          <w:p w14:paraId="0616F21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BICARBONATO DE SÓDIO 8,40% 250ML</w:t>
            </w:r>
          </w:p>
        </w:tc>
        <w:tc>
          <w:tcPr>
            <w:tcW w:w="960" w:type="dxa"/>
            <w:tcBorders>
              <w:top w:val="nil"/>
              <w:left w:val="nil"/>
              <w:bottom w:val="single" w:sz="4" w:space="0" w:color="auto"/>
              <w:right w:val="single" w:sz="4" w:space="0" w:color="auto"/>
            </w:tcBorders>
            <w:shd w:val="clear" w:color="auto" w:fill="auto"/>
            <w:vAlign w:val="center"/>
            <w:hideMark/>
          </w:tcPr>
          <w:p w14:paraId="3951F6F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187BDAF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BOLSA</w:t>
            </w:r>
          </w:p>
        </w:tc>
        <w:tc>
          <w:tcPr>
            <w:tcW w:w="960" w:type="dxa"/>
            <w:tcBorders>
              <w:top w:val="nil"/>
              <w:left w:val="nil"/>
              <w:bottom w:val="single" w:sz="4" w:space="0" w:color="auto"/>
              <w:right w:val="single" w:sz="4" w:space="0" w:color="auto"/>
            </w:tcBorders>
            <w:shd w:val="clear" w:color="auto" w:fill="auto"/>
            <w:noWrap/>
            <w:vAlign w:val="center"/>
            <w:hideMark/>
          </w:tcPr>
          <w:p w14:paraId="628CE86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107" w:type="dxa"/>
            <w:tcBorders>
              <w:top w:val="nil"/>
              <w:left w:val="nil"/>
              <w:bottom w:val="single" w:sz="4" w:space="0" w:color="auto"/>
              <w:right w:val="single" w:sz="4" w:space="0" w:color="auto"/>
            </w:tcBorders>
            <w:shd w:val="clear" w:color="auto" w:fill="auto"/>
            <w:vAlign w:val="center"/>
            <w:hideMark/>
          </w:tcPr>
          <w:p w14:paraId="52BCEF7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R$ 27,85</w:t>
            </w:r>
          </w:p>
        </w:tc>
        <w:tc>
          <w:tcPr>
            <w:tcW w:w="1540" w:type="dxa"/>
            <w:tcBorders>
              <w:top w:val="nil"/>
              <w:left w:val="nil"/>
              <w:bottom w:val="single" w:sz="4" w:space="0" w:color="auto"/>
              <w:right w:val="single" w:sz="4" w:space="0" w:color="auto"/>
            </w:tcBorders>
            <w:shd w:val="clear" w:color="auto" w:fill="auto"/>
            <w:noWrap/>
            <w:vAlign w:val="center"/>
            <w:hideMark/>
          </w:tcPr>
          <w:p w14:paraId="353AA01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R$ 13.925,00</w:t>
            </w:r>
          </w:p>
        </w:tc>
      </w:tr>
      <w:tr w:rsidR="00DE1BB2" w:rsidRPr="00DE1BB2" w14:paraId="7F83CE6E" w14:textId="77777777" w:rsidTr="00EB6184">
        <w:trPr>
          <w:trHeight w:val="153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87370C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245</w:t>
            </w:r>
          </w:p>
        </w:tc>
        <w:tc>
          <w:tcPr>
            <w:tcW w:w="952" w:type="dxa"/>
            <w:tcBorders>
              <w:top w:val="nil"/>
              <w:left w:val="nil"/>
              <w:bottom w:val="single" w:sz="4" w:space="0" w:color="auto"/>
              <w:right w:val="single" w:sz="4" w:space="0" w:color="auto"/>
            </w:tcBorders>
            <w:shd w:val="clear" w:color="auto" w:fill="auto"/>
            <w:noWrap/>
            <w:vAlign w:val="center"/>
            <w:hideMark/>
          </w:tcPr>
          <w:p w14:paraId="0FB9F26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270621</w:t>
            </w:r>
          </w:p>
        </w:tc>
        <w:tc>
          <w:tcPr>
            <w:tcW w:w="2919" w:type="dxa"/>
            <w:tcBorders>
              <w:top w:val="nil"/>
              <w:left w:val="nil"/>
              <w:bottom w:val="single" w:sz="4" w:space="0" w:color="auto"/>
              <w:right w:val="single" w:sz="4" w:space="0" w:color="auto"/>
            </w:tcBorders>
            <w:shd w:val="clear" w:color="auto" w:fill="auto"/>
            <w:vAlign w:val="center"/>
            <w:hideMark/>
          </w:tcPr>
          <w:p w14:paraId="6B956C8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ESCOPOLAMINA BUTILBROMETO + DIPIRONA SÓDICA 4MG/ML + 500MG/ML SOL. INJETÁVEL 5ML</w:t>
            </w:r>
          </w:p>
        </w:tc>
        <w:tc>
          <w:tcPr>
            <w:tcW w:w="960" w:type="dxa"/>
            <w:tcBorders>
              <w:top w:val="nil"/>
              <w:left w:val="nil"/>
              <w:bottom w:val="single" w:sz="4" w:space="0" w:color="auto"/>
              <w:right w:val="single" w:sz="4" w:space="0" w:color="auto"/>
            </w:tcBorders>
            <w:shd w:val="clear" w:color="auto" w:fill="auto"/>
            <w:vAlign w:val="center"/>
            <w:hideMark/>
          </w:tcPr>
          <w:p w14:paraId="5E7059D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17338A5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2F4DE68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15.000</w:t>
            </w:r>
          </w:p>
        </w:tc>
        <w:tc>
          <w:tcPr>
            <w:tcW w:w="1107" w:type="dxa"/>
            <w:tcBorders>
              <w:top w:val="nil"/>
              <w:left w:val="nil"/>
              <w:bottom w:val="single" w:sz="4" w:space="0" w:color="auto"/>
              <w:right w:val="single" w:sz="4" w:space="0" w:color="auto"/>
            </w:tcBorders>
            <w:shd w:val="clear" w:color="auto" w:fill="auto"/>
            <w:vAlign w:val="center"/>
            <w:hideMark/>
          </w:tcPr>
          <w:p w14:paraId="5A92474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R$ 2,02</w:t>
            </w:r>
          </w:p>
        </w:tc>
        <w:tc>
          <w:tcPr>
            <w:tcW w:w="1540" w:type="dxa"/>
            <w:tcBorders>
              <w:top w:val="nil"/>
              <w:left w:val="nil"/>
              <w:bottom w:val="single" w:sz="4" w:space="0" w:color="auto"/>
              <w:right w:val="single" w:sz="4" w:space="0" w:color="auto"/>
            </w:tcBorders>
            <w:shd w:val="clear" w:color="auto" w:fill="auto"/>
            <w:noWrap/>
            <w:vAlign w:val="center"/>
            <w:hideMark/>
          </w:tcPr>
          <w:p w14:paraId="38C52E0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R$ 30.300,00</w:t>
            </w:r>
          </w:p>
        </w:tc>
      </w:tr>
      <w:tr w:rsidR="00DE1BB2" w:rsidRPr="00DE1BB2" w14:paraId="5515CB02" w14:textId="77777777" w:rsidTr="00EB6184">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E9356E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246</w:t>
            </w:r>
          </w:p>
        </w:tc>
        <w:tc>
          <w:tcPr>
            <w:tcW w:w="952" w:type="dxa"/>
            <w:tcBorders>
              <w:top w:val="nil"/>
              <w:left w:val="nil"/>
              <w:bottom w:val="single" w:sz="4" w:space="0" w:color="auto"/>
              <w:right w:val="single" w:sz="4" w:space="0" w:color="auto"/>
            </w:tcBorders>
            <w:shd w:val="clear" w:color="auto" w:fill="auto"/>
            <w:noWrap/>
            <w:vAlign w:val="center"/>
            <w:hideMark/>
          </w:tcPr>
          <w:p w14:paraId="7578FEE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267282</w:t>
            </w:r>
          </w:p>
        </w:tc>
        <w:tc>
          <w:tcPr>
            <w:tcW w:w="2919" w:type="dxa"/>
            <w:tcBorders>
              <w:top w:val="nil"/>
              <w:left w:val="nil"/>
              <w:bottom w:val="single" w:sz="4" w:space="0" w:color="auto"/>
              <w:right w:val="single" w:sz="4" w:space="0" w:color="auto"/>
            </w:tcBorders>
            <w:shd w:val="clear" w:color="auto" w:fill="auto"/>
            <w:vAlign w:val="center"/>
            <w:hideMark/>
          </w:tcPr>
          <w:p w14:paraId="3DD8E0C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ESCOPOLAMINA BUTILBROMETO 20MG/ML SOL. INJETÁVEL 1 ML</w:t>
            </w:r>
          </w:p>
        </w:tc>
        <w:tc>
          <w:tcPr>
            <w:tcW w:w="960" w:type="dxa"/>
            <w:tcBorders>
              <w:top w:val="nil"/>
              <w:left w:val="nil"/>
              <w:bottom w:val="single" w:sz="4" w:space="0" w:color="auto"/>
              <w:right w:val="single" w:sz="4" w:space="0" w:color="auto"/>
            </w:tcBorders>
            <w:shd w:val="clear" w:color="auto" w:fill="auto"/>
            <w:vAlign w:val="center"/>
            <w:hideMark/>
          </w:tcPr>
          <w:p w14:paraId="443416E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1D60336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0EA0BDD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15.000</w:t>
            </w:r>
          </w:p>
        </w:tc>
        <w:tc>
          <w:tcPr>
            <w:tcW w:w="1107" w:type="dxa"/>
            <w:tcBorders>
              <w:top w:val="nil"/>
              <w:left w:val="nil"/>
              <w:bottom w:val="single" w:sz="4" w:space="0" w:color="auto"/>
              <w:right w:val="single" w:sz="4" w:space="0" w:color="auto"/>
            </w:tcBorders>
            <w:shd w:val="clear" w:color="auto" w:fill="auto"/>
            <w:vAlign w:val="center"/>
            <w:hideMark/>
          </w:tcPr>
          <w:p w14:paraId="479F257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R$ 1,14</w:t>
            </w:r>
          </w:p>
        </w:tc>
        <w:tc>
          <w:tcPr>
            <w:tcW w:w="1540" w:type="dxa"/>
            <w:tcBorders>
              <w:top w:val="nil"/>
              <w:left w:val="nil"/>
              <w:bottom w:val="single" w:sz="4" w:space="0" w:color="auto"/>
              <w:right w:val="single" w:sz="4" w:space="0" w:color="auto"/>
            </w:tcBorders>
            <w:shd w:val="clear" w:color="auto" w:fill="auto"/>
            <w:noWrap/>
            <w:vAlign w:val="center"/>
            <w:hideMark/>
          </w:tcPr>
          <w:p w14:paraId="3F6D099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R$ 17.100,00</w:t>
            </w:r>
          </w:p>
        </w:tc>
      </w:tr>
      <w:tr w:rsidR="00DE1BB2" w:rsidRPr="00DE1BB2" w14:paraId="6E5A3A60" w14:textId="77777777" w:rsidTr="00EB6184">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019EDC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247</w:t>
            </w:r>
          </w:p>
        </w:tc>
        <w:tc>
          <w:tcPr>
            <w:tcW w:w="952" w:type="dxa"/>
            <w:tcBorders>
              <w:top w:val="nil"/>
              <w:left w:val="nil"/>
              <w:bottom w:val="single" w:sz="4" w:space="0" w:color="auto"/>
              <w:right w:val="single" w:sz="4" w:space="0" w:color="auto"/>
            </w:tcBorders>
            <w:shd w:val="clear" w:color="auto" w:fill="auto"/>
            <w:noWrap/>
            <w:vAlign w:val="center"/>
            <w:hideMark/>
          </w:tcPr>
          <w:p w14:paraId="3DC4EF1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268521</w:t>
            </w:r>
          </w:p>
        </w:tc>
        <w:tc>
          <w:tcPr>
            <w:tcW w:w="2919" w:type="dxa"/>
            <w:tcBorders>
              <w:top w:val="nil"/>
              <w:left w:val="nil"/>
              <w:bottom w:val="single" w:sz="4" w:space="0" w:color="auto"/>
              <w:right w:val="single" w:sz="4" w:space="0" w:color="auto"/>
            </w:tcBorders>
            <w:shd w:val="clear" w:color="auto" w:fill="auto"/>
            <w:vAlign w:val="center"/>
            <w:hideMark/>
          </w:tcPr>
          <w:p w14:paraId="471658B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ROCURÔNIO BROMETO 10MG - 5ML</w:t>
            </w:r>
          </w:p>
        </w:tc>
        <w:tc>
          <w:tcPr>
            <w:tcW w:w="960" w:type="dxa"/>
            <w:tcBorders>
              <w:top w:val="nil"/>
              <w:left w:val="nil"/>
              <w:bottom w:val="single" w:sz="4" w:space="0" w:color="auto"/>
              <w:right w:val="single" w:sz="4" w:space="0" w:color="auto"/>
            </w:tcBorders>
            <w:shd w:val="clear" w:color="auto" w:fill="auto"/>
            <w:vAlign w:val="center"/>
            <w:hideMark/>
          </w:tcPr>
          <w:p w14:paraId="3F5575B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4C929BA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2F6AB7F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w:t>
            </w:r>
          </w:p>
        </w:tc>
        <w:tc>
          <w:tcPr>
            <w:tcW w:w="1107" w:type="dxa"/>
            <w:tcBorders>
              <w:top w:val="nil"/>
              <w:left w:val="nil"/>
              <w:bottom w:val="single" w:sz="4" w:space="0" w:color="auto"/>
              <w:right w:val="single" w:sz="4" w:space="0" w:color="auto"/>
            </w:tcBorders>
            <w:shd w:val="clear" w:color="auto" w:fill="auto"/>
            <w:vAlign w:val="center"/>
            <w:hideMark/>
          </w:tcPr>
          <w:p w14:paraId="2C1FD46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R$ 1.787,54</w:t>
            </w:r>
          </w:p>
        </w:tc>
        <w:tc>
          <w:tcPr>
            <w:tcW w:w="1540" w:type="dxa"/>
            <w:tcBorders>
              <w:top w:val="nil"/>
              <w:left w:val="nil"/>
              <w:bottom w:val="single" w:sz="4" w:space="0" w:color="auto"/>
              <w:right w:val="single" w:sz="4" w:space="0" w:color="auto"/>
            </w:tcBorders>
            <w:shd w:val="clear" w:color="auto" w:fill="auto"/>
            <w:noWrap/>
            <w:vAlign w:val="center"/>
            <w:hideMark/>
          </w:tcPr>
          <w:p w14:paraId="5C240ED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R$ 35.750,80</w:t>
            </w:r>
          </w:p>
        </w:tc>
      </w:tr>
      <w:tr w:rsidR="00DE1BB2" w:rsidRPr="00DE1BB2" w14:paraId="1BF802CB" w14:textId="77777777" w:rsidTr="00EB6184">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67E60C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248</w:t>
            </w:r>
          </w:p>
        </w:tc>
        <w:tc>
          <w:tcPr>
            <w:tcW w:w="952" w:type="dxa"/>
            <w:tcBorders>
              <w:top w:val="nil"/>
              <w:left w:val="nil"/>
              <w:bottom w:val="single" w:sz="4" w:space="0" w:color="auto"/>
              <w:right w:val="single" w:sz="4" w:space="0" w:color="auto"/>
            </w:tcBorders>
            <w:shd w:val="clear" w:color="auto" w:fill="auto"/>
            <w:noWrap/>
            <w:vAlign w:val="center"/>
            <w:hideMark/>
          </w:tcPr>
          <w:p w14:paraId="095354F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269958</w:t>
            </w:r>
          </w:p>
        </w:tc>
        <w:tc>
          <w:tcPr>
            <w:tcW w:w="2919" w:type="dxa"/>
            <w:tcBorders>
              <w:top w:val="nil"/>
              <w:left w:val="nil"/>
              <w:bottom w:val="single" w:sz="4" w:space="0" w:color="auto"/>
              <w:right w:val="single" w:sz="4" w:space="0" w:color="auto"/>
            </w:tcBorders>
            <w:shd w:val="clear" w:color="auto" w:fill="auto"/>
            <w:vAlign w:val="center"/>
            <w:hideMark/>
          </w:tcPr>
          <w:p w14:paraId="5CF0253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BROMOPRIDA 5MG/ML 2ML</w:t>
            </w:r>
          </w:p>
        </w:tc>
        <w:tc>
          <w:tcPr>
            <w:tcW w:w="960" w:type="dxa"/>
            <w:tcBorders>
              <w:top w:val="nil"/>
              <w:left w:val="nil"/>
              <w:bottom w:val="single" w:sz="4" w:space="0" w:color="auto"/>
              <w:right w:val="single" w:sz="4" w:space="0" w:color="auto"/>
            </w:tcBorders>
            <w:shd w:val="clear" w:color="auto" w:fill="auto"/>
            <w:vAlign w:val="center"/>
            <w:hideMark/>
          </w:tcPr>
          <w:p w14:paraId="03D03E0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66E8F30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11C034E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w:t>
            </w:r>
          </w:p>
        </w:tc>
        <w:tc>
          <w:tcPr>
            <w:tcW w:w="1107" w:type="dxa"/>
            <w:tcBorders>
              <w:top w:val="nil"/>
              <w:left w:val="nil"/>
              <w:bottom w:val="single" w:sz="4" w:space="0" w:color="auto"/>
              <w:right w:val="single" w:sz="4" w:space="0" w:color="auto"/>
            </w:tcBorders>
            <w:shd w:val="clear" w:color="auto" w:fill="auto"/>
            <w:vAlign w:val="center"/>
            <w:hideMark/>
          </w:tcPr>
          <w:p w14:paraId="15B94D5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R$ 169,42</w:t>
            </w:r>
          </w:p>
        </w:tc>
        <w:tc>
          <w:tcPr>
            <w:tcW w:w="1540" w:type="dxa"/>
            <w:tcBorders>
              <w:top w:val="nil"/>
              <w:left w:val="nil"/>
              <w:bottom w:val="single" w:sz="4" w:space="0" w:color="auto"/>
              <w:right w:val="single" w:sz="4" w:space="0" w:color="auto"/>
            </w:tcBorders>
            <w:shd w:val="clear" w:color="auto" w:fill="auto"/>
            <w:noWrap/>
            <w:vAlign w:val="center"/>
            <w:hideMark/>
          </w:tcPr>
          <w:p w14:paraId="00D8E5E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R$ 101.652,00</w:t>
            </w:r>
          </w:p>
        </w:tc>
      </w:tr>
      <w:tr w:rsidR="00DE1BB2" w:rsidRPr="00DE1BB2" w14:paraId="70E3EED4" w14:textId="77777777" w:rsidTr="00EB6184">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48FEA9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249</w:t>
            </w:r>
          </w:p>
        </w:tc>
        <w:tc>
          <w:tcPr>
            <w:tcW w:w="952" w:type="dxa"/>
            <w:tcBorders>
              <w:top w:val="nil"/>
              <w:left w:val="nil"/>
              <w:bottom w:val="single" w:sz="4" w:space="0" w:color="auto"/>
              <w:right w:val="single" w:sz="4" w:space="0" w:color="auto"/>
            </w:tcBorders>
            <w:shd w:val="clear" w:color="auto" w:fill="auto"/>
            <w:noWrap/>
            <w:vAlign w:val="center"/>
            <w:hideMark/>
          </w:tcPr>
          <w:p w14:paraId="70281EE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452913</w:t>
            </w:r>
          </w:p>
        </w:tc>
        <w:tc>
          <w:tcPr>
            <w:tcW w:w="2919" w:type="dxa"/>
            <w:tcBorders>
              <w:top w:val="nil"/>
              <w:left w:val="nil"/>
              <w:bottom w:val="single" w:sz="4" w:space="0" w:color="auto"/>
              <w:right w:val="single" w:sz="4" w:space="0" w:color="auto"/>
            </w:tcBorders>
            <w:shd w:val="clear" w:color="auto" w:fill="auto"/>
            <w:vAlign w:val="center"/>
            <w:hideMark/>
          </w:tcPr>
          <w:p w14:paraId="4E35626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BUDESONIDA 32MCG SUSP. SPRAY - 120 DOSES </w:t>
            </w:r>
          </w:p>
        </w:tc>
        <w:tc>
          <w:tcPr>
            <w:tcW w:w="960" w:type="dxa"/>
            <w:tcBorders>
              <w:top w:val="nil"/>
              <w:left w:val="nil"/>
              <w:bottom w:val="single" w:sz="4" w:space="0" w:color="auto"/>
              <w:right w:val="single" w:sz="4" w:space="0" w:color="auto"/>
            </w:tcBorders>
            <w:shd w:val="clear" w:color="auto" w:fill="auto"/>
            <w:vAlign w:val="center"/>
            <w:hideMark/>
          </w:tcPr>
          <w:p w14:paraId="710D2F1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1D429C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63534F3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w:t>
            </w:r>
          </w:p>
        </w:tc>
        <w:tc>
          <w:tcPr>
            <w:tcW w:w="1107" w:type="dxa"/>
            <w:tcBorders>
              <w:top w:val="nil"/>
              <w:left w:val="nil"/>
              <w:bottom w:val="single" w:sz="4" w:space="0" w:color="auto"/>
              <w:right w:val="single" w:sz="4" w:space="0" w:color="auto"/>
            </w:tcBorders>
            <w:shd w:val="clear" w:color="auto" w:fill="auto"/>
            <w:vAlign w:val="center"/>
            <w:hideMark/>
          </w:tcPr>
          <w:p w14:paraId="0E1208D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R$ 15,60</w:t>
            </w:r>
          </w:p>
        </w:tc>
        <w:tc>
          <w:tcPr>
            <w:tcW w:w="1540" w:type="dxa"/>
            <w:tcBorders>
              <w:top w:val="nil"/>
              <w:left w:val="nil"/>
              <w:bottom w:val="single" w:sz="4" w:space="0" w:color="auto"/>
              <w:right w:val="single" w:sz="4" w:space="0" w:color="auto"/>
            </w:tcBorders>
            <w:shd w:val="clear" w:color="auto" w:fill="auto"/>
            <w:noWrap/>
            <w:vAlign w:val="center"/>
            <w:hideMark/>
          </w:tcPr>
          <w:p w14:paraId="64E99AC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R$ 3.120,00</w:t>
            </w:r>
          </w:p>
        </w:tc>
      </w:tr>
      <w:tr w:rsidR="00DE1BB2" w:rsidRPr="00DE1BB2" w14:paraId="0BF46486" w14:textId="77777777" w:rsidTr="00EB6184">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34E24B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250</w:t>
            </w:r>
          </w:p>
        </w:tc>
        <w:tc>
          <w:tcPr>
            <w:tcW w:w="952" w:type="dxa"/>
            <w:tcBorders>
              <w:top w:val="nil"/>
              <w:left w:val="nil"/>
              <w:bottom w:val="single" w:sz="4" w:space="0" w:color="auto"/>
              <w:right w:val="single" w:sz="4" w:space="0" w:color="auto"/>
            </w:tcBorders>
            <w:shd w:val="clear" w:color="auto" w:fill="auto"/>
            <w:noWrap/>
            <w:vAlign w:val="center"/>
            <w:hideMark/>
          </w:tcPr>
          <w:p w14:paraId="17E44BE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403131</w:t>
            </w:r>
          </w:p>
        </w:tc>
        <w:tc>
          <w:tcPr>
            <w:tcW w:w="2919" w:type="dxa"/>
            <w:tcBorders>
              <w:top w:val="nil"/>
              <w:left w:val="nil"/>
              <w:bottom w:val="single" w:sz="4" w:space="0" w:color="auto"/>
              <w:right w:val="single" w:sz="4" w:space="0" w:color="auto"/>
            </w:tcBorders>
            <w:shd w:val="clear" w:color="auto" w:fill="auto"/>
            <w:vAlign w:val="center"/>
            <w:hideMark/>
          </w:tcPr>
          <w:p w14:paraId="2C402C9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BUDESONIDA 50MCG SUSPENSÃO AQUOSA NASAL 120 DOSES </w:t>
            </w:r>
          </w:p>
        </w:tc>
        <w:tc>
          <w:tcPr>
            <w:tcW w:w="960" w:type="dxa"/>
            <w:tcBorders>
              <w:top w:val="nil"/>
              <w:left w:val="nil"/>
              <w:bottom w:val="single" w:sz="4" w:space="0" w:color="auto"/>
              <w:right w:val="single" w:sz="4" w:space="0" w:color="auto"/>
            </w:tcBorders>
            <w:shd w:val="clear" w:color="auto" w:fill="auto"/>
            <w:vAlign w:val="center"/>
            <w:hideMark/>
          </w:tcPr>
          <w:p w14:paraId="34FB70A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D1C86D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3A6CA77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w:t>
            </w:r>
          </w:p>
        </w:tc>
        <w:tc>
          <w:tcPr>
            <w:tcW w:w="1107" w:type="dxa"/>
            <w:tcBorders>
              <w:top w:val="nil"/>
              <w:left w:val="nil"/>
              <w:bottom w:val="single" w:sz="4" w:space="0" w:color="auto"/>
              <w:right w:val="single" w:sz="4" w:space="0" w:color="auto"/>
            </w:tcBorders>
            <w:shd w:val="clear" w:color="auto" w:fill="auto"/>
            <w:vAlign w:val="center"/>
            <w:hideMark/>
          </w:tcPr>
          <w:p w14:paraId="75623CA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R$ 25,82</w:t>
            </w:r>
          </w:p>
        </w:tc>
        <w:tc>
          <w:tcPr>
            <w:tcW w:w="1540" w:type="dxa"/>
            <w:tcBorders>
              <w:top w:val="nil"/>
              <w:left w:val="nil"/>
              <w:bottom w:val="single" w:sz="4" w:space="0" w:color="auto"/>
              <w:right w:val="single" w:sz="4" w:space="0" w:color="auto"/>
            </w:tcBorders>
            <w:shd w:val="clear" w:color="auto" w:fill="auto"/>
            <w:noWrap/>
            <w:vAlign w:val="center"/>
            <w:hideMark/>
          </w:tcPr>
          <w:p w14:paraId="54BDAF2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R$ 5.164,00</w:t>
            </w:r>
          </w:p>
        </w:tc>
      </w:tr>
      <w:tr w:rsidR="00DE1BB2" w:rsidRPr="00DE1BB2" w14:paraId="281B3653" w14:textId="77777777" w:rsidTr="00EB6184">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9C132D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251</w:t>
            </w:r>
          </w:p>
        </w:tc>
        <w:tc>
          <w:tcPr>
            <w:tcW w:w="952" w:type="dxa"/>
            <w:tcBorders>
              <w:top w:val="nil"/>
              <w:left w:val="nil"/>
              <w:bottom w:val="single" w:sz="4" w:space="0" w:color="auto"/>
              <w:right w:val="single" w:sz="4" w:space="0" w:color="auto"/>
            </w:tcBorders>
            <w:shd w:val="clear" w:color="auto" w:fill="auto"/>
            <w:noWrap/>
            <w:vAlign w:val="center"/>
            <w:hideMark/>
          </w:tcPr>
          <w:p w14:paraId="43C8F50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452914</w:t>
            </w:r>
          </w:p>
        </w:tc>
        <w:tc>
          <w:tcPr>
            <w:tcW w:w="2919" w:type="dxa"/>
            <w:tcBorders>
              <w:top w:val="nil"/>
              <w:left w:val="nil"/>
              <w:bottom w:val="single" w:sz="4" w:space="0" w:color="auto"/>
              <w:right w:val="single" w:sz="4" w:space="0" w:color="auto"/>
            </w:tcBorders>
            <w:shd w:val="clear" w:color="auto" w:fill="auto"/>
            <w:vAlign w:val="center"/>
            <w:hideMark/>
          </w:tcPr>
          <w:p w14:paraId="0F6C852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BUDESONIDA 64MCG/ML SUSP. SPRAY - 120 DOSES</w:t>
            </w:r>
          </w:p>
        </w:tc>
        <w:tc>
          <w:tcPr>
            <w:tcW w:w="960" w:type="dxa"/>
            <w:tcBorders>
              <w:top w:val="nil"/>
              <w:left w:val="nil"/>
              <w:bottom w:val="single" w:sz="4" w:space="0" w:color="auto"/>
              <w:right w:val="single" w:sz="4" w:space="0" w:color="auto"/>
            </w:tcBorders>
            <w:shd w:val="clear" w:color="auto" w:fill="auto"/>
            <w:vAlign w:val="center"/>
            <w:hideMark/>
          </w:tcPr>
          <w:p w14:paraId="513CF5D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AAF4C2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220996B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w:t>
            </w:r>
          </w:p>
        </w:tc>
        <w:tc>
          <w:tcPr>
            <w:tcW w:w="1107" w:type="dxa"/>
            <w:tcBorders>
              <w:top w:val="nil"/>
              <w:left w:val="nil"/>
              <w:bottom w:val="single" w:sz="4" w:space="0" w:color="auto"/>
              <w:right w:val="single" w:sz="4" w:space="0" w:color="auto"/>
            </w:tcBorders>
            <w:shd w:val="clear" w:color="auto" w:fill="auto"/>
            <w:vAlign w:val="center"/>
            <w:hideMark/>
          </w:tcPr>
          <w:p w14:paraId="64E6B6F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R$ 30,00</w:t>
            </w:r>
          </w:p>
        </w:tc>
        <w:tc>
          <w:tcPr>
            <w:tcW w:w="1540" w:type="dxa"/>
            <w:tcBorders>
              <w:top w:val="nil"/>
              <w:left w:val="nil"/>
              <w:bottom w:val="single" w:sz="4" w:space="0" w:color="auto"/>
              <w:right w:val="single" w:sz="4" w:space="0" w:color="auto"/>
            </w:tcBorders>
            <w:shd w:val="clear" w:color="auto" w:fill="auto"/>
            <w:noWrap/>
            <w:vAlign w:val="center"/>
            <w:hideMark/>
          </w:tcPr>
          <w:p w14:paraId="0205806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R$ 6.000,00</w:t>
            </w:r>
          </w:p>
        </w:tc>
      </w:tr>
      <w:tr w:rsidR="00DE1BB2" w:rsidRPr="00DE1BB2" w14:paraId="61A598C1" w14:textId="77777777" w:rsidTr="00EB6184">
        <w:trPr>
          <w:trHeight w:val="76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FD84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252</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10183F1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270095</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0D39D49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proofErr w:type="gramStart"/>
            <w:r w:rsidRPr="00DE1BB2">
              <w:rPr>
                <w:rFonts w:ascii="Arial" w:eastAsia="Times New Roman" w:hAnsi="Arial" w:cs="Arial"/>
                <w:color w:val="000000"/>
                <w:sz w:val="16"/>
                <w:szCs w:val="16"/>
                <w:lang w:eastAsia="pt-BR"/>
              </w:rPr>
              <w:t>BUPIVACAÍNA  +</w:t>
            </w:r>
            <w:proofErr w:type="gramEnd"/>
            <w:r w:rsidRPr="00DE1BB2">
              <w:rPr>
                <w:rFonts w:ascii="Arial" w:eastAsia="Times New Roman" w:hAnsi="Arial" w:cs="Arial"/>
                <w:color w:val="000000"/>
                <w:sz w:val="16"/>
                <w:szCs w:val="16"/>
                <w:lang w:eastAsia="pt-BR"/>
              </w:rPr>
              <w:t xml:space="preserve"> GLICOSE 0,5% + 8% - AMPOLA 4ML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E9C656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50EB69D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247A71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14:paraId="41E1ABE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R$ 3,90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098C2CF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R$ 3.900,00</w:t>
            </w:r>
          </w:p>
        </w:tc>
      </w:tr>
      <w:tr w:rsidR="00DE1BB2" w:rsidRPr="00DE1BB2" w14:paraId="3463399B" w14:textId="77777777" w:rsidTr="00EB6184">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8E2179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253</w:t>
            </w:r>
          </w:p>
        </w:tc>
        <w:tc>
          <w:tcPr>
            <w:tcW w:w="952" w:type="dxa"/>
            <w:tcBorders>
              <w:top w:val="nil"/>
              <w:left w:val="nil"/>
              <w:bottom w:val="single" w:sz="4" w:space="0" w:color="auto"/>
              <w:right w:val="single" w:sz="4" w:space="0" w:color="auto"/>
            </w:tcBorders>
            <w:shd w:val="clear" w:color="auto" w:fill="auto"/>
            <w:noWrap/>
            <w:vAlign w:val="center"/>
            <w:hideMark/>
          </w:tcPr>
          <w:p w14:paraId="04AF5F1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269572</w:t>
            </w:r>
          </w:p>
        </w:tc>
        <w:tc>
          <w:tcPr>
            <w:tcW w:w="2919" w:type="dxa"/>
            <w:tcBorders>
              <w:top w:val="nil"/>
              <w:left w:val="nil"/>
              <w:bottom w:val="single" w:sz="4" w:space="0" w:color="auto"/>
              <w:right w:val="single" w:sz="4" w:space="0" w:color="auto"/>
            </w:tcBorders>
            <w:shd w:val="clear" w:color="auto" w:fill="auto"/>
            <w:vAlign w:val="center"/>
            <w:hideMark/>
          </w:tcPr>
          <w:p w14:paraId="56DF8C0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BUPIVACAÍNA ISOBÁRICA 0,5% - AMPOLA 4ML</w:t>
            </w:r>
          </w:p>
        </w:tc>
        <w:tc>
          <w:tcPr>
            <w:tcW w:w="960" w:type="dxa"/>
            <w:tcBorders>
              <w:top w:val="nil"/>
              <w:left w:val="nil"/>
              <w:bottom w:val="single" w:sz="4" w:space="0" w:color="auto"/>
              <w:right w:val="single" w:sz="4" w:space="0" w:color="auto"/>
            </w:tcBorders>
            <w:shd w:val="clear" w:color="auto" w:fill="auto"/>
            <w:vAlign w:val="center"/>
            <w:hideMark/>
          </w:tcPr>
          <w:p w14:paraId="590CF6B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6161871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7588A1E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107" w:type="dxa"/>
            <w:tcBorders>
              <w:top w:val="nil"/>
              <w:left w:val="nil"/>
              <w:bottom w:val="single" w:sz="4" w:space="0" w:color="auto"/>
              <w:right w:val="single" w:sz="4" w:space="0" w:color="auto"/>
            </w:tcBorders>
            <w:shd w:val="clear" w:color="auto" w:fill="auto"/>
            <w:vAlign w:val="center"/>
            <w:hideMark/>
          </w:tcPr>
          <w:p w14:paraId="15B7C9E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R$ 10,29</w:t>
            </w:r>
          </w:p>
        </w:tc>
        <w:tc>
          <w:tcPr>
            <w:tcW w:w="1540" w:type="dxa"/>
            <w:tcBorders>
              <w:top w:val="nil"/>
              <w:left w:val="nil"/>
              <w:bottom w:val="single" w:sz="4" w:space="0" w:color="auto"/>
              <w:right w:val="single" w:sz="4" w:space="0" w:color="auto"/>
            </w:tcBorders>
            <w:shd w:val="clear" w:color="auto" w:fill="auto"/>
            <w:noWrap/>
            <w:vAlign w:val="center"/>
            <w:hideMark/>
          </w:tcPr>
          <w:p w14:paraId="46C9523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R$ 10.290,00</w:t>
            </w:r>
          </w:p>
        </w:tc>
      </w:tr>
      <w:tr w:rsidR="00DE1BB2" w:rsidRPr="00DE1BB2" w14:paraId="7B37CFA7" w14:textId="77777777" w:rsidTr="00EB6184">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DA5C94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254</w:t>
            </w:r>
          </w:p>
        </w:tc>
        <w:tc>
          <w:tcPr>
            <w:tcW w:w="952" w:type="dxa"/>
            <w:tcBorders>
              <w:top w:val="nil"/>
              <w:left w:val="nil"/>
              <w:bottom w:val="single" w:sz="4" w:space="0" w:color="auto"/>
              <w:right w:val="single" w:sz="4" w:space="0" w:color="auto"/>
            </w:tcBorders>
            <w:shd w:val="clear" w:color="auto" w:fill="auto"/>
            <w:noWrap/>
            <w:vAlign w:val="center"/>
            <w:hideMark/>
          </w:tcPr>
          <w:p w14:paraId="3C28483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269574</w:t>
            </w:r>
          </w:p>
        </w:tc>
        <w:tc>
          <w:tcPr>
            <w:tcW w:w="2919" w:type="dxa"/>
            <w:tcBorders>
              <w:top w:val="nil"/>
              <w:left w:val="nil"/>
              <w:bottom w:val="single" w:sz="4" w:space="0" w:color="auto"/>
              <w:right w:val="single" w:sz="4" w:space="0" w:color="auto"/>
            </w:tcBorders>
            <w:shd w:val="clear" w:color="auto" w:fill="auto"/>
            <w:vAlign w:val="center"/>
            <w:hideMark/>
          </w:tcPr>
          <w:p w14:paraId="70675D7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BUPIVACAÍNA CLORIDRATO 0,5% - AMPOLA 20 ML</w:t>
            </w:r>
          </w:p>
        </w:tc>
        <w:tc>
          <w:tcPr>
            <w:tcW w:w="960" w:type="dxa"/>
            <w:tcBorders>
              <w:top w:val="nil"/>
              <w:left w:val="nil"/>
              <w:bottom w:val="single" w:sz="4" w:space="0" w:color="auto"/>
              <w:right w:val="single" w:sz="4" w:space="0" w:color="auto"/>
            </w:tcBorders>
            <w:shd w:val="clear" w:color="auto" w:fill="auto"/>
            <w:vAlign w:val="center"/>
            <w:hideMark/>
          </w:tcPr>
          <w:p w14:paraId="487A79B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1D9D7F9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3E355AB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107" w:type="dxa"/>
            <w:tcBorders>
              <w:top w:val="nil"/>
              <w:left w:val="nil"/>
              <w:bottom w:val="single" w:sz="4" w:space="0" w:color="auto"/>
              <w:right w:val="single" w:sz="4" w:space="0" w:color="auto"/>
            </w:tcBorders>
            <w:shd w:val="clear" w:color="auto" w:fill="auto"/>
            <w:vAlign w:val="center"/>
            <w:hideMark/>
          </w:tcPr>
          <w:p w14:paraId="1FE6E10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R$ 6,18</w:t>
            </w:r>
          </w:p>
        </w:tc>
        <w:tc>
          <w:tcPr>
            <w:tcW w:w="1540" w:type="dxa"/>
            <w:tcBorders>
              <w:top w:val="nil"/>
              <w:left w:val="nil"/>
              <w:bottom w:val="single" w:sz="4" w:space="0" w:color="auto"/>
              <w:right w:val="single" w:sz="4" w:space="0" w:color="auto"/>
            </w:tcBorders>
            <w:shd w:val="clear" w:color="auto" w:fill="auto"/>
            <w:noWrap/>
            <w:vAlign w:val="center"/>
            <w:hideMark/>
          </w:tcPr>
          <w:p w14:paraId="775461C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R$ 6.180,00</w:t>
            </w:r>
          </w:p>
        </w:tc>
      </w:tr>
      <w:tr w:rsidR="00DE1BB2" w:rsidRPr="00DE1BB2" w14:paraId="346F12D1" w14:textId="77777777" w:rsidTr="00EB6184">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7263B1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255</w:t>
            </w:r>
          </w:p>
        </w:tc>
        <w:tc>
          <w:tcPr>
            <w:tcW w:w="952" w:type="dxa"/>
            <w:tcBorders>
              <w:top w:val="nil"/>
              <w:left w:val="nil"/>
              <w:bottom w:val="single" w:sz="4" w:space="0" w:color="auto"/>
              <w:right w:val="single" w:sz="4" w:space="0" w:color="auto"/>
            </w:tcBorders>
            <w:shd w:val="clear" w:color="auto" w:fill="auto"/>
            <w:noWrap/>
            <w:vAlign w:val="center"/>
            <w:hideMark/>
          </w:tcPr>
          <w:p w14:paraId="00B4EFB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446251</w:t>
            </w:r>
          </w:p>
        </w:tc>
        <w:tc>
          <w:tcPr>
            <w:tcW w:w="2919" w:type="dxa"/>
            <w:tcBorders>
              <w:top w:val="nil"/>
              <w:left w:val="nil"/>
              <w:bottom w:val="single" w:sz="4" w:space="0" w:color="auto"/>
              <w:right w:val="single" w:sz="4" w:space="0" w:color="auto"/>
            </w:tcBorders>
            <w:shd w:val="clear" w:color="auto" w:fill="auto"/>
            <w:vAlign w:val="center"/>
            <w:hideMark/>
          </w:tcPr>
          <w:p w14:paraId="385C1E1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CARVÃO VEGETAL ATIVADO PÓ USO ORAL</w:t>
            </w:r>
          </w:p>
        </w:tc>
        <w:tc>
          <w:tcPr>
            <w:tcW w:w="960" w:type="dxa"/>
            <w:tcBorders>
              <w:top w:val="nil"/>
              <w:left w:val="nil"/>
              <w:bottom w:val="single" w:sz="4" w:space="0" w:color="auto"/>
              <w:right w:val="single" w:sz="4" w:space="0" w:color="auto"/>
            </w:tcBorders>
            <w:shd w:val="clear" w:color="auto" w:fill="auto"/>
            <w:vAlign w:val="center"/>
            <w:hideMark/>
          </w:tcPr>
          <w:p w14:paraId="40FB021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w:t>
            </w:r>
          </w:p>
        </w:tc>
        <w:tc>
          <w:tcPr>
            <w:tcW w:w="974" w:type="dxa"/>
            <w:tcBorders>
              <w:top w:val="nil"/>
              <w:left w:val="nil"/>
              <w:bottom w:val="single" w:sz="4" w:space="0" w:color="auto"/>
              <w:right w:val="single" w:sz="4" w:space="0" w:color="auto"/>
            </w:tcBorders>
            <w:shd w:val="clear" w:color="auto" w:fill="auto"/>
            <w:vAlign w:val="center"/>
            <w:hideMark/>
          </w:tcPr>
          <w:p w14:paraId="788C185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960" w:type="dxa"/>
            <w:tcBorders>
              <w:top w:val="nil"/>
              <w:left w:val="nil"/>
              <w:bottom w:val="single" w:sz="4" w:space="0" w:color="auto"/>
              <w:right w:val="single" w:sz="4" w:space="0" w:color="auto"/>
            </w:tcBorders>
            <w:shd w:val="clear" w:color="auto" w:fill="auto"/>
            <w:noWrap/>
            <w:vAlign w:val="center"/>
            <w:hideMark/>
          </w:tcPr>
          <w:p w14:paraId="318E1E8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51</w:t>
            </w:r>
          </w:p>
        </w:tc>
        <w:tc>
          <w:tcPr>
            <w:tcW w:w="1107" w:type="dxa"/>
            <w:tcBorders>
              <w:top w:val="nil"/>
              <w:left w:val="nil"/>
              <w:bottom w:val="single" w:sz="4" w:space="0" w:color="auto"/>
              <w:right w:val="single" w:sz="4" w:space="0" w:color="auto"/>
            </w:tcBorders>
            <w:shd w:val="clear" w:color="auto" w:fill="auto"/>
            <w:vAlign w:val="center"/>
            <w:hideMark/>
          </w:tcPr>
          <w:p w14:paraId="34366DA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R$ 33,39</w:t>
            </w:r>
          </w:p>
        </w:tc>
        <w:tc>
          <w:tcPr>
            <w:tcW w:w="1540" w:type="dxa"/>
            <w:tcBorders>
              <w:top w:val="nil"/>
              <w:left w:val="nil"/>
              <w:bottom w:val="single" w:sz="4" w:space="0" w:color="auto"/>
              <w:right w:val="single" w:sz="4" w:space="0" w:color="auto"/>
            </w:tcBorders>
            <w:shd w:val="clear" w:color="auto" w:fill="auto"/>
            <w:noWrap/>
            <w:vAlign w:val="center"/>
            <w:hideMark/>
          </w:tcPr>
          <w:p w14:paraId="271A3BA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R$ 1.702,89</w:t>
            </w:r>
          </w:p>
        </w:tc>
      </w:tr>
      <w:tr w:rsidR="00DE1BB2" w:rsidRPr="00DE1BB2" w14:paraId="5CD28C51" w14:textId="77777777" w:rsidTr="00EB6184">
        <w:trPr>
          <w:trHeight w:val="153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431A8A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256</w:t>
            </w:r>
          </w:p>
        </w:tc>
        <w:tc>
          <w:tcPr>
            <w:tcW w:w="952" w:type="dxa"/>
            <w:tcBorders>
              <w:top w:val="nil"/>
              <w:left w:val="nil"/>
              <w:bottom w:val="single" w:sz="4" w:space="0" w:color="auto"/>
              <w:right w:val="single" w:sz="4" w:space="0" w:color="auto"/>
            </w:tcBorders>
            <w:shd w:val="clear" w:color="auto" w:fill="auto"/>
            <w:noWrap/>
            <w:vAlign w:val="center"/>
            <w:hideMark/>
          </w:tcPr>
          <w:p w14:paraId="201FE88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445915</w:t>
            </w:r>
          </w:p>
        </w:tc>
        <w:tc>
          <w:tcPr>
            <w:tcW w:w="2919" w:type="dxa"/>
            <w:tcBorders>
              <w:top w:val="nil"/>
              <w:left w:val="nil"/>
              <w:bottom w:val="single" w:sz="4" w:space="0" w:color="auto"/>
              <w:right w:val="single" w:sz="4" w:space="0" w:color="auto"/>
            </w:tcBorders>
            <w:shd w:val="clear" w:color="auto" w:fill="auto"/>
            <w:vAlign w:val="center"/>
            <w:hideMark/>
          </w:tcPr>
          <w:p w14:paraId="032794E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CEFALOTINA SÓDICA 1G   PÓ LIÓFILO PARA SOLUÇÃO INJETÁVEL COM DILUENTE</w:t>
            </w:r>
          </w:p>
        </w:tc>
        <w:tc>
          <w:tcPr>
            <w:tcW w:w="960" w:type="dxa"/>
            <w:tcBorders>
              <w:top w:val="nil"/>
              <w:left w:val="nil"/>
              <w:bottom w:val="single" w:sz="4" w:space="0" w:color="auto"/>
              <w:right w:val="single" w:sz="4" w:space="0" w:color="auto"/>
            </w:tcBorders>
            <w:shd w:val="clear" w:color="auto" w:fill="auto"/>
            <w:vAlign w:val="center"/>
            <w:hideMark/>
          </w:tcPr>
          <w:p w14:paraId="208814F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1F98562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322D85D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107" w:type="dxa"/>
            <w:tcBorders>
              <w:top w:val="nil"/>
              <w:left w:val="nil"/>
              <w:bottom w:val="single" w:sz="4" w:space="0" w:color="auto"/>
              <w:right w:val="single" w:sz="4" w:space="0" w:color="auto"/>
            </w:tcBorders>
            <w:shd w:val="clear" w:color="auto" w:fill="auto"/>
            <w:vAlign w:val="center"/>
            <w:hideMark/>
          </w:tcPr>
          <w:p w14:paraId="177425A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R$ 4,01</w:t>
            </w:r>
          </w:p>
        </w:tc>
        <w:tc>
          <w:tcPr>
            <w:tcW w:w="1540" w:type="dxa"/>
            <w:tcBorders>
              <w:top w:val="nil"/>
              <w:left w:val="nil"/>
              <w:bottom w:val="single" w:sz="4" w:space="0" w:color="auto"/>
              <w:right w:val="single" w:sz="4" w:space="0" w:color="auto"/>
            </w:tcBorders>
            <w:shd w:val="clear" w:color="auto" w:fill="auto"/>
            <w:noWrap/>
            <w:vAlign w:val="center"/>
            <w:hideMark/>
          </w:tcPr>
          <w:p w14:paraId="5DD5595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R$ 20.050,00</w:t>
            </w:r>
          </w:p>
        </w:tc>
      </w:tr>
      <w:tr w:rsidR="00DE1BB2" w:rsidRPr="00DE1BB2" w14:paraId="43584135" w14:textId="77777777" w:rsidTr="00EB6184">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45DF47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257</w:t>
            </w:r>
          </w:p>
        </w:tc>
        <w:tc>
          <w:tcPr>
            <w:tcW w:w="952" w:type="dxa"/>
            <w:tcBorders>
              <w:top w:val="nil"/>
              <w:left w:val="nil"/>
              <w:bottom w:val="single" w:sz="4" w:space="0" w:color="auto"/>
              <w:right w:val="single" w:sz="4" w:space="0" w:color="auto"/>
            </w:tcBorders>
            <w:shd w:val="clear" w:color="auto" w:fill="auto"/>
            <w:noWrap/>
            <w:vAlign w:val="center"/>
            <w:hideMark/>
          </w:tcPr>
          <w:p w14:paraId="7378486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442693</w:t>
            </w:r>
          </w:p>
        </w:tc>
        <w:tc>
          <w:tcPr>
            <w:tcW w:w="2919" w:type="dxa"/>
            <w:tcBorders>
              <w:top w:val="nil"/>
              <w:left w:val="nil"/>
              <w:bottom w:val="single" w:sz="4" w:space="0" w:color="auto"/>
              <w:right w:val="single" w:sz="4" w:space="0" w:color="auto"/>
            </w:tcBorders>
            <w:shd w:val="clear" w:color="auto" w:fill="auto"/>
            <w:vAlign w:val="center"/>
            <w:hideMark/>
          </w:tcPr>
          <w:p w14:paraId="687F7D9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CEFAZOLINA 1G/10 ML     PÓ PARA SOLUÇÃO INJETÁVEL COM DILUENTE</w:t>
            </w:r>
          </w:p>
        </w:tc>
        <w:tc>
          <w:tcPr>
            <w:tcW w:w="960" w:type="dxa"/>
            <w:tcBorders>
              <w:top w:val="nil"/>
              <w:left w:val="nil"/>
              <w:bottom w:val="single" w:sz="4" w:space="0" w:color="auto"/>
              <w:right w:val="single" w:sz="4" w:space="0" w:color="auto"/>
            </w:tcBorders>
            <w:shd w:val="clear" w:color="auto" w:fill="auto"/>
            <w:vAlign w:val="center"/>
            <w:hideMark/>
          </w:tcPr>
          <w:p w14:paraId="7E01538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13EE6E2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3D04E82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107" w:type="dxa"/>
            <w:tcBorders>
              <w:top w:val="nil"/>
              <w:left w:val="nil"/>
              <w:bottom w:val="single" w:sz="4" w:space="0" w:color="auto"/>
              <w:right w:val="single" w:sz="4" w:space="0" w:color="auto"/>
            </w:tcBorders>
            <w:shd w:val="clear" w:color="auto" w:fill="auto"/>
            <w:vAlign w:val="center"/>
            <w:hideMark/>
          </w:tcPr>
          <w:p w14:paraId="004AB7B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R$ 4,60</w:t>
            </w:r>
          </w:p>
        </w:tc>
        <w:tc>
          <w:tcPr>
            <w:tcW w:w="1540" w:type="dxa"/>
            <w:tcBorders>
              <w:top w:val="nil"/>
              <w:left w:val="nil"/>
              <w:bottom w:val="single" w:sz="4" w:space="0" w:color="auto"/>
              <w:right w:val="single" w:sz="4" w:space="0" w:color="auto"/>
            </w:tcBorders>
            <w:shd w:val="clear" w:color="auto" w:fill="auto"/>
            <w:noWrap/>
            <w:vAlign w:val="center"/>
            <w:hideMark/>
          </w:tcPr>
          <w:p w14:paraId="4D7602D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R$ 23.000,00</w:t>
            </w:r>
          </w:p>
        </w:tc>
      </w:tr>
      <w:tr w:rsidR="00DE1BB2" w:rsidRPr="00DE1BB2" w14:paraId="4857F70A" w14:textId="77777777" w:rsidTr="00EB6184">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BCA789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258</w:t>
            </w:r>
          </w:p>
        </w:tc>
        <w:tc>
          <w:tcPr>
            <w:tcW w:w="952" w:type="dxa"/>
            <w:tcBorders>
              <w:top w:val="nil"/>
              <w:left w:val="nil"/>
              <w:bottom w:val="single" w:sz="4" w:space="0" w:color="auto"/>
              <w:right w:val="single" w:sz="4" w:space="0" w:color="auto"/>
            </w:tcBorders>
            <w:shd w:val="clear" w:color="auto" w:fill="auto"/>
            <w:noWrap/>
            <w:vAlign w:val="center"/>
            <w:hideMark/>
          </w:tcPr>
          <w:p w14:paraId="118095F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392249</w:t>
            </w:r>
          </w:p>
        </w:tc>
        <w:tc>
          <w:tcPr>
            <w:tcW w:w="2919" w:type="dxa"/>
            <w:tcBorders>
              <w:top w:val="nil"/>
              <w:left w:val="nil"/>
              <w:bottom w:val="single" w:sz="4" w:space="0" w:color="auto"/>
              <w:right w:val="single" w:sz="4" w:space="0" w:color="auto"/>
            </w:tcBorders>
            <w:shd w:val="clear" w:color="auto" w:fill="auto"/>
            <w:vAlign w:val="center"/>
            <w:hideMark/>
          </w:tcPr>
          <w:p w14:paraId="0D04FFA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CEFEPIMA 1 G PÓ </w:t>
            </w:r>
            <w:proofErr w:type="gramStart"/>
            <w:r w:rsidRPr="00DE1BB2">
              <w:rPr>
                <w:rFonts w:ascii="Arial" w:eastAsia="Times New Roman" w:hAnsi="Arial" w:cs="Arial"/>
                <w:color w:val="000000"/>
                <w:sz w:val="16"/>
                <w:szCs w:val="16"/>
                <w:lang w:eastAsia="pt-BR"/>
              </w:rPr>
              <w:t>LIÓFILO  PARA</w:t>
            </w:r>
            <w:proofErr w:type="gramEnd"/>
            <w:r w:rsidRPr="00DE1BB2">
              <w:rPr>
                <w:rFonts w:ascii="Arial" w:eastAsia="Times New Roman" w:hAnsi="Arial" w:cs="Arial"/>
                <w:color w:val="000000"/>
                <w:sz w:val="16"/>
                <w:szCs w:val="16"/>
                <w:lang w:eastAsia="pt-BR"/>
              </w:rPr>
              <w:t xml:space="preserve"> SOLUÇÃO INJETÁVEL COM DILUENTE 0,9%</w:t>
            </w:r>
          </w:p>
        </w:tc>
        <w:tc>
          <w:tcPr>
            <w:tcW w:w="960" w:type="dxa"/>
            <w:tcBorders>
              <w:top w:val="nil"/>
              <w:left w:val="nil"/>
              <w:bottom w:val="single" w:sz="4" w:space="0" w:color="auto"/>
              <w:right w:val="single" w:sz="4" w:space="0" w:color="auto"/>
            </w:tcBorders>
            <w:shd w:val="clear" w:color="auto" w:fill="auto"/>
            <w:vAlign w:val="center"/>
            <w:hideMark/>
          </w:tcPr>
          <w:p w14:paraId="13D0F0A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51AE077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1C6172A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120</w:t>
            </w:r>
          </w:p>
        </w:tc>
        <w:tc>
          <w:tcPr>
            <w:tcW w:w="1107" w:type="dxa"/>
            <w:tcBorders>
              <w:top w:val="nil"/>
              <w:left w:val="nil"/>
              <w:bottom w:val="single" w:sz="4" w:space="0" w:color="auto"/>
              <w:right w:val="single" w:sz="4" w:space="0" w:color="auto"/>
            </w:tcBorders>
            <w:shd w:val="clear" w:color="auto" w:fill="auto"/>
            <w:vAlign w:val="center"/>
            <w:hideMark/>
          </w:tcPr>
          <w:p w14:paraId="6177D49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R$ 1.976,78</w:t>
            </w:r>
          </w:p>
        </w:tc>
        <w:tc>
          <w:tcPr>
            <w:tcW w:w="1540" w:type="dxa"/>
            <w:tcBorders>
              <w:top w:val="nil"/>
              <w:left w:val="nil"/>
              <w:bottom w:val="single" w:sz="4" w:space="0" w:color="auto"/>
              <w:right w:val="single" w:sz="4" w:space="0" w:color="auto"/>
            </w:tcBorders>
            <w:shd w:val="clear" w:color="auto" w:fill="auto"/>
            <w:noWrap/>
            <w:vAlign w:val="center"/>
            <w:hideMark/>
          </w:tcPr>
          <w:p w14:paraId="4D22BA7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R$ 237.213,60</w:t>
            </w:r>
          </w:p>
        </w:tc>
      </w:tr>
      <w:tr w:rsidR="00DE1BB2" w:rsidRPr="00DE1BB2" w14:paraId="0B7D1F03" w14:textId="77777777" w:rsidTr="00EB6184">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1AD20F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259</w:t>
            </w:r>
          </w:p>
        </w:tc>
        <w:tc>
          <w:tcPr>
            <w:tcW w:w="952" w:type="dxa"/>
            <w:tcBorders>
              <w:top w:val="nil"/>
              <w:left w:val="nil"/>
              <w:bottom w:val="single" w:sz="4" w:space="0" w:color="auto"/>
              <w:right w:val="single" w:sz="4" w:space="0" w:color="auto"/>
            </w:tcBorders>
            <w:shd w:val="clear" w:color="auto" w:fill="auto"/>
            <w:noWrap/>
            <w:vAlign w:val="center"/>
            <w:hideMark/>
          </w:tcPr>
          <w:p w14:paraId="19D7420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442694</w:t>
            </w:r>
          </w:p>
        </w:tc>
        <w:tc>
          <w:tcPr>
            <w:tcW w:w="2919" w:type="dxa"/>
            <w:tcBorders>
              <w:top w:val="nil"/>
              <w:left w:val="nil"/>
              <w:bottom w:val="single" w:sz="4" w:space="0" w:color="auto"/>
              <w:right w:val="single" w:sz="4" w:space="0" w:color="auto"/>
            </w:tcBorders>
            <w:shd w:val="clear" w:color="auto" w:fill="auto"/>
            <w:vAlign w:val="center"/>
            <w:hideMark/>
          </w:tcPr>
          <w:p w14:paraId="720D08B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CEFTAZIDIMA 1G PÓ PARA SOLUÇÃO INJETÁVEL COM DILUENTE</w:t>
            </w:r>
          </w:p>
        </w:tc>
        <w:tc>
          <w:tcPr>
            <w:tcW w:w="960" w:type="dxa"/>
            <w:tcBorders>
              <w:top w:val="nil"/>
              <w:left w:val="nil"/>
              <w:bottom w:val="single" w:sz="4" w:space="0" w:color="auto"/>
              <w:right w:val="single" w:sz="4" w:space="0" w:color="auto"/>
            </w:tcBorders>
            <w:shd w:val="clear" w:color="auto" w:fill="auto"/>
            <w:vAlign w:val="center"/>
            <w:hideMark/>
          </w:tcPr>
          <w:p w14:paraId="79135BB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76B19CF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16E0BAA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w:t>
            </w:r>
          </w:p>
        </w:tc>
        <w:tc>
          <w:tcPr>
            <w:tcW w:w="1107" w:type="dxa"/>
            <w:tcBorders>
              <w:top w:val="nil"/>
              <w:left w:val="nil"/>
              <w:bottom w:val="single" w:sz="4" w:space="0" w:color="auto"/>
              <w:right w:val="single" w:sz="4" w:space="0" w:color="auto"/>
            </w:tcBorders>
            <w:shd w:val="clear" w:color="auto" w:fill="auto"/>
            <w:vAlign w:val="center"/>
            <w:hideMark/>
          </w:tcPr>
          <w:p w14:paraId="4666692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R$ 2.209,02</w:t>
            </w:r>
          </w:p>
        </w:tc>
        <w:tc>
          <w:tcPr>
            <w:tcW w:w="1540" w:type="dxa"/>
            <w:tcBorders>
              <w:top w:val="nil"/>
              <w:left w:val="nil"/>
              <w:bottom w:val="single" w:sz="4" w:space="0" w:color="auto"/>
              <w:right w:val="single" w:sz="4" w:space="0" w:color="auto"/>
            </w:tcBorders>
            <w:shd w:val="clear" w:color="auto" w:fill="auto"/>
            <w:noWrap/>
            <w:vAlign w:val="center"/>
            <w:hideMark/>
          </w:tcPr>
          <w:p w14:paraId="61DD8D2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R$ 44.180,40</w:t>
            </w:r>
          </w:p>
        </w:tc>
      </w:tr>
      <w:tr w:rsidR="00DE1BB2" w:rsidRPr="00DE1BB2" w14:paraId="78189696" w14:textId="77777777" w:rsidTr="00EB6184">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A1B63A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260</w:t>
            </w:r>
          </w:p>
        </w:tc>
        <w:tc>
          <w:tcPr>
            <w:tcW w:w="952" w:type="dxa"/>
            <w:tcBorders>
              <w:top w:val="nil"/>
              <w:left w:val="nil"/>
              <w:bottom w:val="single" w:sz="4" w:space="0" w:color="auto"/>
              <w:right w:val="single" w:sz="4" w:space="0" w:color="auto"/>
            </w:tcBorders>
            <w:shd w:val="clear" w:color="auto" w:fill="auto"/>
            <w:noWrap/>
            <w:vAlign w:val="center"/>
            <w:hideMark/>
          </w:tcPr>
          <w:p w14:paraId="67CA9B9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450890</w:t>
            </w:r>
          </w:p>
        </w:tc>
        <w:tc>
          <w:tcPr>
            <w:tcW w:w="2919" w:type="dxa"/>
            <w:tcBorders>
              <w:top w:val="nil"/>
              <w:left w:val="nil"/>
              <w:bottom w:val="single" w:sz="4" w:space="0" w:color="auto"/>
              <w:right w:val="single" w:sz="4" w:space="0" w:color="auto"/>
            </w:tcBorders>
            <w:shd w:val="clear" w:color="auto" w:fill="auto"/>
            <w:vAlign w:val="center"/>
            <w:hideMark/>
          </w:tcPr>
          <w:p w14:paraId="62BECF5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CEFTRIAXONA SÓDICA 1 </w:t>
            </w:r>
            <w:proofErr w:type="gramStart"/>
            <w:r w:rsidRPr="00DE1BB2">
              <w:rPr>
                <w:rFonts w:ascii="Arial" w:eastAsia="Times New Roman" w:hAnsi="Arial" w:cs="Arial"/>
                <w:color w:val="000000"/>
                <w:sz w:val="16"/>
                <w:szCs w:val="16"/>
                <w:lang w:eastAsia="pt-BR"/>
              </w:rPr>
              <w:t>G  PÓ</w:t>
            </w:r>
            <w:proofErr w:type="gramEnd"/>
            <w:r w:rsidRPr="00DE1BB2">
              <w:rPr>
                <w:rFonts w:ascii="Arial" w:eastAsia="Times New Roman" w:hAnsi="Arial" w:cs="Arial"/>
                <w:color w:val="000000"/>
                <w:sz w:val="16"/>
                <w:szCs w:val="16"/>
                <w:lang w:eastAsia="pt-BR"/>
              </w:rPr>
              <w:t xml:space="preserve"> PARA SOLUÇÃO INJETÁVEL COM DILUENTE</w:t>
            </w:r>
          </w:p>
        </w:tc>
        <w:tc>
          <w:tcPr>
            <w:tcW w:w="960" w:type="dxa"/>
            <w:tcBorders>
              <w:top w:val="nil"/>
              <w:left w:val="nil"/>
              <w:bottom w:val="single" w:sz="4" w:space="0" w:color="auto"/>
              <w:right w:val="single" w:sz="4" w:space="0" w:color="auto"/>
            </w:tcBorders>
            <w:shd w:val="clear" w:color="auto" w:fill="auto"/>
            <w:vAlign w:val="center"/>
            <w:hideMark/>
          </w:tcPr>
          <w:p w14:paraId="4D25D36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3F2C5EE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244286A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400</w:t>
            </w:r>
          </w:p>
        </w:tc>
        <w:tc>
          <w:tcPr>
            <w:tcW w:w="1107" w:type="dxa"/>
            <w:tcBorders>
              <w:top w:val="nil"/>
              <w:left w:val="nil"/>
              <w:bottom w:val="single" w:sz="4" w:space="0" w:color="auto"/>
              <w:right w:val="single" w:sz="4" w:space="0" w:color="auto"/>
            </w:tcBorders>
            <w:shd w:val="clear" w:color="auto" w:fill="auto"/>
            <w:vAlign w:val="center"/>
            <w:hideMark/>
          </w:tcPr>
          <w:p w14:paraId="2733DB3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R$ 26,44</w:t>
            </w:r>
          </w:p>
        </w:tc>
        <w:tc>
          <w:tcPr>
            <w:tcW w:w="1540" w:type="dxa"/>
            <w:tcBorders>
              <w:top w:val="nil"/>
              <w:left w:val="nil"/>
              <w:bottom w:val="single" w:sz="4" w:space="0" w:color="auto"/>
              <w:right w:val="single" w:sz="4" w:space="0" w:color="auto"/>
            </w:tcBorders>
            <w:shd w:val="clear" w:color="auto" w:fill="auto"/>
            <w:noWrap/>
            <w:vAlign w:val="center"/>
            <w:hideMark/>
          </w:tcPr>
          <w:p w14:paraId="0B6D386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R$ 10.576,00</w:t>
            </w:r>
          </w:p>
        </w:tc>
      </w:tr>
      <w:tr w:rsidR="00DE1BB2" w:rsidRPr="00DE1BB2" w14:paraId="620F55D7" w14:textId="77777777" w:rsidTr="00EB6184">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255DEE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261</w:t>
            </w:r>
          </w:p>
        </w:tc>
        <w:tc>
          <w:tcPr>
            <w:tcW w:w="952" w:type="dxa"/>
            <w:tcBorders>
              <w:top w:val="nil"/>
              <w:left w:val="nil"/>
              <w:bottom w:val="single" w:sz="4" w:space="0" w:color="auto"/>
              <w:right w:val="single" w:sz="4" w:space="0" w:color="auto"/>
            </w:tcBorders>
            <w:shd w:val="clear" w:color="auto" w:fill="auto"/>
            <w:noWrap/>
            <w:vAlign w:val="center"/>
            <w:hideMark/>
          </w:tcPr>
          <w:p w14:paraId="1355C2E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448845</w:t>
            </w:r>
          </w:p>
        </w:tc>
        <w:tc>
          <w:tcPr>
            <w:tcW w:w="2919" w:type="dxa"/>
            <w:tcBorders>
              <w:top w:val="nil"/>
              <w:left w:val="nil"/>
              <w:bottom w:val="single" w:sz="4" w:space="0" w:color="auto"/>
              <w:right w:val="single" w:sz="4" w:space="0" w:color="auto"/>
            </w:tcBorders>
            <w:shd w:val="clear" w:color="auto" w:fill="auto"/>
            <w:vAlign w:val="center"/>
            <w:hideMark/>
          </w:tcPr>
          <w:p w14:paraId="5C22D01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CETOPROFENO 50 MG/ML AMPOLA 2 ML</w:t>
            </w:r>
          </w:p>
        </w:tc>
        <w:tc>
          <w:tcPr>
            <w:tcW w:w="960" w:type="dxa"/>
            <w:tcBorders>
              <w:top w:val="nil"/>
              <w:left w:val="nil"/>
              <w:bottom w:val="single" w:sz="4" w:space="0" w:color="auto"/>
              <w:right w:val="single" w:sz="4" w:space="0" w:color="auto"/>
            </w:tcBorders>
            <w:shd w:val="clear" w:color="auto" w:fill="auto"/>
            <w:vAlign w:val="center"/>
            <w:hideMark/>
          </w:tcPr>
          <w:p w14:paraId="3E96CB3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39FEDF4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01C8D95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w:t>
            </w:r>
          </w:p>
        </w:tc>
        <w:tc>
          <w:tcPr>
            <w:tcW w:w="1107" w:type="dxa"/>
            <w:tcBorders>
              <w:top w:val="nil"/>
              <w:left w:val="nil"/>
              <w:bottom w:val="single" w:sz="4" w:space="0" w:color="auto"/>
              <w:right w:val="single" w:sz="4" w:space="0" w:color="auto"/>
            </w:tcBorders>
            <w:shd w:val="clear" w:color="auto" w:fill="auto"/>
            <w:vAlign w:val="center"/>
            <w:hideMark/>
          </w:tcPr>
          <w:p w14:paraId="1146FF6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R$ 251,37</w:t>
            </w:r>
          </w:p>
        </w:tc>
        <w:tc>
          <w:tcPr>
            <w:tcW w:w="1540" w:type="dxa"/>
            <w:tcBorders>
              <w:top w:val="nil"/>
              <w:left w:val="nil"/>
              <w:bottom w:val="single" w:sz="4" w:space="0" w:color="auto"/>
              <w:right w:val="single" w:sz="4" w:space="0" w:color="auto"/>
            </w:tcBorders>
            <w:shd w:val="clear" w:color="auto" w:fill="auto"/>
            <w:noWrap/>
            <w:vAlign w:val="center"/>
            <w:hideMark/>
          </w:tcPr>
          <w:p w14:paraId="6BC0E49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R$ 150.822,00</w:t>
            </w:r>
          </w:p>
        </w:tc>
      </w:tr>
      <w:tr w:rsidR="00DE1BB2" w:rsidRPr="00DE1BB2" w14:paraId="63D279B6" w14:textId="77777777" w:rsidTr="00EB6184">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15D0E3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262</w:t>
            </w:r>
          </w:p>
        </w:tc>
        <w:tc>
          <w:tcPr>
            <w:tcW w:w="952" w:type="dxa"/>
            <w:tcBorders>
              <w:top w:val="nil"/>
              <w:left w:val="nil"/>
              <w:bottom w:val="single" w:sz="4" w:space="0" w:color="auto"/>
              <w:right w:val="single" w:sz="4" w:space="0" w:color="auto"/>
            </w:tcBorders>
            <w:shd w:val="clear" w:color="auto" w:fill="auto"/>
            <w:noWrap/>
            <w:vAlign w:val="center"/>
            <w:hideMark/>
          </w:tcPr>
          <w:p w14:paraId="69F7508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292418</w:t>
            </w:r>
          </w:p>
        </w:tc>
        <w:tc>
          <w:tcPr>
            <w:tcW w:w="2919" w:type="dxa"/>
            <w:tcBorders>
              <w:top w:val="nil"/>
              <w:left w:val="nil"/>
              <w:bottom w:val="single" w:sz="4" w:space="0" w:color="auto"/>
              <w:right w:val="single" w:sz="4" w:space="0" w:color="auto"/>
            </w:tcBorders>
            <w:shd w:val="clear" w:color="auto" w:fill="auto"/>
            <w:vAlign w:val="center"/>
            <w:hideMark/>
          </w:tcPr>
          <w:p w14:paraId="4FD8871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CIPROFLOXACINO CLORIDRATO 2MG/ML - BOLSA DE 100ML</w:t>
            </w:r>
          </w:p>
        </w:tc>
        <w:tc>
          <w:tcPr>
            <w:tcW w:w="960" w:type="dxa"/>
            <w:tcBorders>
              <w:top w:val="nil"/>
              <w:left w:val="nil"/>
              <w:bottom w:val="single" w:sz="4" w:space="0" w:color="auto"/>
              <w:right w:val="single" w:sz="4" w:space="0" w:color="auto"/>
            </w:tcBorders>
            <w:shd w:val="clear" w:color="auto" w:fill="auto"/>
            <w:vAlign w:val="center"/>
            <w:hideMark/>
          </w:tcPr>
          <w:p w14:paraId="40C31F9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18A00AC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BOLSA</w:t>
            </w:r>
          </w:p>
        </w:tc>
        <w:tc>
          <w:tcPr>
            <w:tcW w:w="960" w:type="dxa"/>
            <w:tcBorders>
              <w:top w:val="nil"/>
              <w:left w:val="nil"/>
              <w:bottom w:val="single" w:sz="4" w:space="0" w:color="auto"/>
              <w:right w:val="single" w:sz="4" w:space="0" w:color="auto"/>
            </w:tcBorders>
            <w:shd w:val="clear" w:color="auto" w:fill="auto"/>
            <w:noWrap/>
            <w:vAlign w:val="center"/>
            <w:hideMark/>
          </w:tcPr>
          <w:p w14:paraId="4ECB024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6.000</w:t>
            </w:r>
          </w:p>
        </w:tc>
        <w:tc>
          <w:tcPr>
            <w:tcW w:w="1107" w:type="dxa"/>
            <w:tcBorders>
              <w:top w:val="nil"/>
              <w:left w:val="nil"/>
              <w:bottom w:val="single" w:sz="4" w:space="0" w:color="auto"/>
              <w:right w:val="single" w:sz="4" w:space="0" w:color="auto"/>
            </w:tcBorders>
            <w:shd w:val="clear" w:color="auto" w:fill="auto"/>
            <w:vAlign w:val="center"/>
            <w:hideMark/>
          </w:tcPr>
          <w:p w14:paraId="5D22891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R$ 9,30</w:t>
            </w:r>
          </w:p>
        </w:tc>
        <w:tc>
          <w:tcPr>
            <w:tcW w:w="1540" w:type="dxa"/>
            <w:tcBorders>
              <w:top w:val="nil"/>
              <w:left w:val="nil"/>
              <w:bottom w:val="single" w:sz="4" w:space="0" w:color="auto"/>
              <w:right w:val="single" w:sz="4" w:space="0" w:color="auto"/>
            </w:tcBorders>
            <w:shd w:val="clear" w:color="auto" w:fill="auto"/>
            <w:noWrap/>
            <w:vAlign w:val="center"/>
            <w:hideMark/>
          </w:tcPr>
          <w:p w14:paraId="10F360B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R$ 55.800,00</w:t>
            </w:r>
          </w:p>
        </w:tc>
      </w:tr>
      <w:tr w:rsidR="00DE1BB2" w:rsidRPr="00DE1BB2" w14:paraId="0689BA80" w14:textId="77777777" w:rsidTr="00EB6184">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C94398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263</w:t>
            </w:r>
          </w:p>
        </w:tc>
        <w:tc>
          <w:tcPr>
            <w:tcW w:w="952" w:type="dxa"/>
            <w:tcBorders>
              <w:top w:val="nil"/>
              <w:left w:val="nil"/>
              <w:bottom w:val="single" w:sz="4" w:space="0" w:color="auto"/>
              <w:right w:val="single" w:sz="4" w:space="0" w:color="auto"/>
            </w:tcBorders>
            <w:shd w:val="clear" w:color="auto" w:fill="auto"/>
            <w:noWrap/>
            <w:vAlign w:val="center"/>
            <w:hideMark/>
          </w:tcPr>
          <w:p w14:paraId="7D6F8D9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271950</w:t>
            </w:r>
          </w:p>
        </w:tc>
        <w:tc>
          <w:tcPr>
            <w:tcW w:w="2919" w:type="dxa"/>
            <w:tcBorders>
              <w:top w:val="nil"/>
              <w:left w:val="nil"/>
              <w:bottom w:val="single" w:sz="4" w:space="0" w:color="auto"/>
              <w:right w:val="single" w:sz="4" w:space="0" w:color="auto"/>
            </w:tcBorders>
            <w:shd w:val="clear" w:color="auto" w:fill="auto"/>
            <w:vAlign w:val="center"/>
            <w:hideMark/>
          </w:tcPr>
          <w:p w14:paraId="3B96BCE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FENTANILA 0,05</w:t>
            </w:r>
            <w:proofErr w:type="gramStart"/>
            <w:r w:rsidRPr="00DE1BB2">
              <w:rPr>
                <w:rFonts w:ascii="Arial" w:eastAsia="Times New Roman" w:hAnsi="Arial" w:cs="Arial"/>
                <w:color w:val="000000"/>
                <w:sz w:val="16"/>
                <w:szCs w:val="16"/>
                <w:lang w:eastAsia="pt-BR"/>
              </w:rPr>
              <w:t>MG  AMPOLA</w:t>
            </w:r>
            <w:proofErr w:type="gramEnd"/>
            <w:r w:rsidRPr="00DE1BB2">
              <w:rPr>
                <w:rFonts w:ascii="Arial" w:eastAsia="Times New Roman" w:hAnsi="Arial" w:cs="Arial"/>
                <w:color w:val="000000"/>
                <w:sz w:val="16"/>
                <w:szCs w:val="16"/>
                <w:lang w:eastAsia="pt-BR"/>
              </w:rPr>
              <w:t xml:space="preserve"> 2ML</w:t>
            </w:r>
          </w:p>
        </w:tc>
        <w:tc>
          <w:tcPr>
            <w:tcW w:w="960" w:type="dxa"/>
            <w:tcBorders>
              <w:top w:val="nil"/>
              <w:left w:val="nil"/>
              <w:bottom w:val="single" w:sz="4" w:space="0" w:color="auto"/>
              <w:right w:val="single" w:sz="4" w:space="0" w:color="auto"/>
            </w:tcBorders>
            <w:shd w:val="clear" w:color="auto" w:fill="auto"/>
            <w:vAlign w:val="center"/>
            <w:hideMark/>
          </w:tcPr>
          <w:p w14:paraId="20D8EF6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3D6569A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76933C0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w:t>
            </w:r>
          </w:p>
        </w:tc>
        <w:tc>
          <w:tcPr>
            <w:tcW w:w="1107" w:type="dxa"/>
            <w:tcBorders>
              <w:top w:val="nil"/>
              <w:left w:val="nil"/>
              <w:bottom w:val="single" w:sz="4" w:space="0" w:color="auto"/>
              <w:right w:val="single" w:sz="4" w:space="0" w:color="auto"/>
            </w:tcBorders>
            <w:shd w:val="clear" w:color="auto" w:fill="auto"/>
            <w:vAlign w:val="center"/>
            <w:hideMark/>
          </w:tcPr>
          <w:p w14:paraId="0973BFC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R$ 273,15</w:t>
            </w:r>
          </w:p>
        </w:tc>
        <w:tc>
          <w:tcPr>
            <w:tcW w:w="1540" w:type="dxa"/>
            <w:tcBorders>
              <w:top w:val="nil"/>
              <w:left w:val="nil"/>
              <w:bottom w:val="single" w:sz="4" w:space="0" w:color="auto"/>
              <w:right w:val="single" w:sz="4" w:space="0" w:color="auto"/>
            </w:tcBorders>
            <w:shd w:val="clear" w:color="auto" w:fill="auto"/>
            <w:noWrap/>
            <w:vAlign w:val="center"/>
            <w:hideMark/>
          </w:tcPr>
          <w:p w14:paraId="388FFA7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R$ 5.463,00</w:t>
            </w:r>
          </w:p>
        </w:tc>
      </w:tr>
      <w:tr w:rsidR="00DE1BB2" w:rsidRPr="00DE1BB2" w14:paraId="33282342" w14:textId="77777777" w:rsidTr="00EB6184">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CC4643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264</w:t>
            </w:r>
          </w:p>
        </w:tc>
        <w:tc>
          <w:tcPr>
            <w:tcW w:w="952" w:type="dxa"/>
            <w:tcBorders>
              <w:top w:val="nil"/>
              <w:left w:val="nil"/>
              <w:bottom w:val="single" w:sz="4" w:space="0" w:color="auto"/>
              <w:right w:val="single" w:sz="4" w:space="0" w:color="auto"/>
            </w:tcBorders>
            <w:shd w:val="clear" w:color="auto" w:fill="auto"/>
            <w:noWrap/>
            <w:vAlign w:val="center"/>
            <w:hideMark/>
          </w:tcPr>
          <w:p w14:paraId="45466AA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268440</w:t>
            </w:r>
          </w:p>
        </w:tc>
        <w:tc>
          <w:tcPr>
            <w:tcW w:w="2919" w:type="dxa"/>
            <w:tcBorders>
              <w:top w:val="nil"/>
              <w:left w:val="nil"/>
              <w:bottom w:val="single" w:sz="4" w:space="0" w:color="auto"/>
              <w:right w:val="single" w:sz="4" w:space="0" w:color="auto"/>
            </w:tcBorders>
            <w:shd w:val="clear" w:color="auto" w:fill="auto"/>
            <w:vAlign w:val="center"/>
            <w:hideMark/>
          </w:tcPr>
          <w:p w14:paraId="3976512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CLARITROMICINA 500MG PÓ PARA SOLUÇÃO INJETÁVEL </w:t>
            </w:r>
          </w:p>
        </w:tc>
        <w:tc>
          <w:tcPr>
            <w:tcW w:w="960" w:type="dxa"/>
            <w:tcBorders>
              <w:top w:val="nil"/>
              <w:left w:val="nil"/>
              <w:bottom w:val="single" w:sz="4" w:space="0" w:color="auto"/>
              <w:right w:val="single" w:sz="4" w:space="0" w:color="auto"/>
            </w:tcBorders>
            <w:shd w:val="clear" w:color="auto" w:fill="auto"/>
            <w:vAlign w:val="center"/>
            <w:hideMark/>
          </w:tcPr>
          <w:p w14:paraId="0B1304E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w:t>
            </w:r>
          </w:p>
        </w:tc>
        <w:tc>
          <w:tcPr>
            <w:tcW w:w="974" w:type="dxa"/>
            <w:tcBorders>
              <w:top w:val="nil"/>
              <w:left w:val="nil"/>
              <w:bottom w:val="single" w:sz="4" w:space="0" w:color="auto"/>
              <w:right w:val="single" w:sz="4" w:space="0" w:color="auto"/>
            </w:tcBorders>
            <w:shd w:val="clear" w:color="auto" w:fill="auto"/>
            <w:vAlign w:val="center"/>
            <w:hideMark/>
          </w:tcPr>
          <w:p w14:paraId="73AFE84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3E70091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250</w:t>
            </w:r>
          </w:p>
        </w:tc>
        <w:tc>
          <w:tcPr>
            <w:tcW w:w="1107" w:type="dxa"/>
            <w:tcBorders>
              <w:top w:val="nil"/>
              <w:left w:val="nil"/>
              <w:bottom w:val="single" w:sz="4" w:space="0" w:color="auto"/>
              <w:right w:val="single" w:sz="4" w:space="0" w:color="auto"/>
            </w:tcBorders>
            <w:shd w:val="clear" w:color="auto" w:fill="auto"/>
            <w:vAlign w:val="center"/>
            <w:hideMark/>
          </w:tcPr>
          <w:p w14:paraId="6B19DB3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R$ 220,04</w:t>
            </w:r>
          </w:p>
        </w:tc>
        <w:tc>
          <w:tcPr>
            <w:tcW w:w="1540" w:type="dxa"/>
            <w:tcBorders>
              <w:top w:val="nil"/>
              <w:left w:val="nil"/>
              <w:bottom w:val="single" w:sz="4" w:space="0" w:color="auto"/>
              <w:right w:val="single" w:sz="4" w:space="0" w:color="auto"/>
            </w:tcBorders>
            <w:shd w:val="clear" w:color="auto" w:fill="auto"/>
            <w:noWrap/>
            <w:vAlign w:val="center"/>
            <w:hideMark/>
          </w:tcPr>
          <w:p w14:paraId="59FBFD1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R$ 55.010,00</w:t>
            </w:r>
          </w:p>
        </w:tc>
      </w:tr>
      <w:tr w:rsidR="00DE1BB2" w:rsidRPr="00DE1BB2" w14:paraId="5678D3FD" w14:textId="77777777" w:rsidTr="00EB6184">
        <w:trPr>
          <w:trHeight w:val="102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D69A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265</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3A2AFAD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292419</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1DE6F04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CLINDAMICINA 150MG/ML SOLUÇÃO INJETÁVEL 4 ML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F9C1D7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63236A5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0B3A56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14:paraId="66DE69A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R$ 3,50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7D879C0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R$ 7.000,00</w:t>
            </w:r>
          </w:p>
        </w:tc>
      </w:tr>
      <w:tr w:rsidR="00DE1BB2" w:rsidRPr="00DE1BB2" w14:paraId="36549649" w14:textId="77777777" w:rsidTr="00EB6184">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469740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266</w:t>
            </w:r>
          </w:p>
        </w:tc>
        <w:tc>
          <w:tcPr>
            <w:tcW w:w="952" w:type="dxa"/>
            <w:tcBorders>
              <w:top w:val="nil"/>
              <w:left w:val="nil"/>
              <w:bottom w:val="single" w:sz="4" w:space="0" w:color="auto"/>
              <w:right w:val="single" w:sz="4" w:space="0" w:color="auto"/>
            </w:tcBorders>
            <w:shd w:val="clear" w:color="auto" w:fill="auto"/>
            <w:noWrap/>
            <w:vAlign w:val="center"/>
            <w:hideMark/>
          </w:tcPr>
          <w:p w14:paraId="0C95896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267161</w:t>
            </w:r>
          </w:p>
        </w:tc>
        <w:tc>
          <w:tcPr>
            <w:tcW w:w="2919" w:type="dxa"/>
            <w:tcBorders>
              <w:top w:val="nil"/>
              <w:left w:val="nil"/>
              <w:bottom w:val="single" w:sz="4" w:space="0" w:color="auto"/>
              <w:right w:val="single" w:sz="4" w:space="0" w:color="auto"/>
            </w:tcBorders>
            <w:shd w:val="clear" w:color="auto" w:fill="auto"/>
            <w:vAlign w:val="center"/>
            <w:hideMark/>
          </w:tcPr>
          <w:p w14:paraId="5FC4683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CLORETO DE POTÁSSIO 10% - FRASCO 10 ML</w:t>
            </w:r>
          </w:p>
        </w:tc>
        <w:tc>
          <w:tcPr>
            <w:tcW w:w="960" w:type="dxa"/>
            <w:tcBorders>
              <w:top w:val="nil"/>
              <w:left w:val="nil"/>
              <w:bottom w:val="single" w:sz="4" w:space="0" w:color="auto"/>
              <w:right w:val="single" w:sz="4" w:space="0" w:color="auto"/>
            </w:tcBorders>
            <w:shd w:val="clear" w:color="auto" w:fill="auto"/>
            <w:vAlign w:val="center"/>
            <w:hideMark/>
          </w:tcPr>
          <w:p w14:paraId="0CDEEA3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c/200</w:t>
            </w:r>
          </w:p>
        </w:tc>
        <w:tc>
          <w:tcPr>
            <w:tcW w:w="974" w:type="dxa"/>
            <w:tcBorders>
              <w:top w:val="nil"/>
              <w:left w:val="nil"/>
              <w:bottom w:val="single" w:sz="4" w:space="0" w:color="auto"/>
              <w:right w:val="single" w:sz="4" w:space="0" w:color="auto"/>
            </w:tcBorders>
            <w:shd w:val="clear" w:color="auto" w:fill="auto"/>
            <w:vAlign w:val="center"/>
            <w:hideMark/>
          </w:tcPr>
          <w:p w14:paraId="5ECCDAF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73F9D18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w:t>
            </w:r>
          </w:p>
        </w:tc>
        <w:tc>
          <w:tcPr>
            <w:tcW w:w="1107" w:type="dxa"/>
            <w:tcBorders>
              <w:top w:val="nil"/>
              <w:left w:val="nil"/>
              <w:bottom w:val="single" w:sz="4" w:space="0" w:color="auto"/>
              <w:right w:val="single" w:sz="4" w:space="0" w:color="auto"/>
            </w:tcBorders>
            <w:shd w:val="clear" w:color="auto" w:fill="auto"/>
            <w:vAlign w:val="center"/>
            <w:hideMark/>
          </w:tcPr>
          <w:p w14:paraId="51E936E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R$ 74,84</w:t>
            </w:r>
          </w:p>
        </w:tc>
        <w:tc>
          <w:tcPr>
            <w:tcW w:w="1540" w:type="dxa"/>
            <w:tcBorders>
              <w:top w:val="nil"/>
              <w:left w:val="nil"/>
              <w:bottom w:val="single" w:sz="4" w:space="0" w:color="auto"/>
              <w:right w:val="single" w:sz="4" w:space="0" w:color="auto"/>
            </w:tcBorders>
            <w:shd w:val="clear" w:color="auto" w:fill="auto"/>
            <w:noWrap/>
            <w:vAlign w:val="center"/>
            <w:hideMark/>
          </w:tcPr>
          <w:p w14:paraId="7AEB778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R$ 1.122,60</w:t>
            </w:r>
          </w:p>
        </w:tc>
      </w:tr>
      <w:tr w:rsidR="00DE1BB2" w:rsidRPr="00DE1BB2" w14:paraId="1174D62E" w14:textId="77777777" w:rsidTr="00EB6184">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616434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w:t>
            </w:r>
          </w:p>
        </w:tc>
        <w:tc>
          <w:tcPr>
            <w:tcW w:w="952" w:type="dxa"/>
            <w:tcBorders>
              <w:top w:val="nil"/>
              <w:left w:val="nil"/>
              <w:bottom w:val="single" w:sz="4" w:space="0" w:color="auto"/>
              <w:right w:val="single" w:sz="4" w:space="0" w:color="auto"/>
            </w:tcBorders>
            <w:shd w:val="clear" w:color="auto" w:fill="auto"/>
            <w:noWrap/>
            <w:vAlign w:val="center"/>
            <w:hideMark/>
          </w:tcPr>
          <w:p w14:paraId="7F1F4BE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448699</w:t>
            </w:r>
          </w:p>
        </w:tc>
        <w:tc>
          <w:tcPr>
            <w:tcW w:w="2919" w:type="dxa"/>
            <w:tcBorders>
              <w:top w:val="nil"/>
              <w:left w:val="nil"/>
              <w:bottom w:val="single" w:sz="4" w:space="0" w:color="auto"/>
              <w:right w:val="single" w:sz="4" w:space="0" w:color="auto"/>
            </w:tcBorders>
            <w:shd w:val="clear" w:color="auto" w:fill="auto"/>
            <w:vAlign w:val="center"/>
            <w:hideMark/>
          </w:tcPr>
          <w:p w14:paraId="6EAF288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CLORETO DE SÓDIO 0,9% SOL. INJETÁVEL 10 ML </w:t>
            </w:r>
          </w:p>
        </w:tc>
        <w:tc>
          <w:tcPr>
            <w:tcW w:w="960" w:type="dxa"/>
            <w:tcBorders>
              <w:top w:val="nil"/>
              <w:left w:val="nil"/>
              <w:bottom w:val="single" w:sz="4" w:space="0" w:color="auto"/>
              <w:right w:val="single" w:sz="4" w:space="0" w:color="auto"/>
            </w:tcBorders>
            <w:shd w:val="clear" w:color="auto" w:fill="auto"/>
            <w:vAlign w:val="center"/>
            <w:hideMark/>
          </w:tcPr>
          <w:p w14:paraId="50B337A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c/200</w:t>
            </w:r>
          </w:p>
        </w:tc>
        <w:tc>
          <w:tcPr>
            <w:tcW w:w="974" w:type="dxa"/>
            <w:tcBorders>
              <w:top w:val="nil"/>
              <w:left w:val="nil"/>
              <w:bottom w:val="single" w:sz="4" w:space="0" w:color="auto"/>
              <w:right w:val="single" w:sz="4" w:space="0" w:color="auto"/>
            </w:tcBorders>
            <w:shd w:val="clear" w:color="auto" w:fill="auto"/>
            <w:vAlign w:val="center"/>
            <w:hideMark/>
          </w:tcPr>
          <w:p w14:paraId="066C10A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7AC8064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w:t>
            </w:r>
          </w:p>
        </w:tc>
        <w:tc>
          <w:tcPr>
            <w:tcW w:w="1107" w:type="dxa"/>
            <w:tcBorders>
              <w:top w:val="nil"/>
              <w:left w:val="nil"/>
              <w:bottom w:val="single" w:sz="4" w:space="0" w:color="auto"/>
              <w:right w:val="single" w:sz="4" w:space="0" w:color="auto"/>
            </w:tcBorders>
            <w:shd w:val="clear" w:color="auto" w:fill="auto"/>
            <w:vAlign w:val="center"/>
            <w:hideMark/>
          </w:tcPr>
          <w:p w14:paraId="66A688D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R$ 134,84</w:t>
            </w:r>
          </w:p>
        </w:tc>
        <w:tc>
          <w:tcPr>
            <w:tcW w:w="1540" w:type="dxa"/>
            <w:tcBorders>
              <w:top w:val="nil"/>
              <w:left w:val="nil"/>
              <w:bottom w:val="single" w:sz="4" w:space="0" w:color="auto"/>
              <w:right w:val="single" w:sz="4" w:space="0" w:color="auto"/>
            </w:tcBorders>
            <w:shd w:val="clear" w:color="auto" w:fill="auto"/>
            <w:noWrap/>
            <w:vAlign w:val="center"/>
            <w:hideMark/>
          </w:tcPr>
          <w:p w14:paraId="1DDBB9D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R$ 6.742,00</w:t>
            </w:r>
          </w:p>
        </w:tc>
      </w:tr>
      <w:tr w:rsidR="00DE1BB2" w:rsidRPr="00DE1BB2" w14:paraId="73A0D453" w14:textId="77777777" w:rsidTr="00EB6184">
        <w:trPr>
          <w:trHeight w:val="204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A49663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w:t>
            </w:r>
          </w:p>
        </w:tc>
        <w:tc>
          <w:tcPr>
            <w:tcW w:w="952" w:type="dxa"/>
            <w:tcBorders>
              <w:top w:val="nil"/>
              <w:left w:val="nil"/>
              <w:bottom w:val="single" w:sz="4" w:space="0" w:color="auto"/>
              <w:right w:val="single" w:sz="4" w:space="0" w:color="auto"/>
            </w:tcBorders>
            <w:shd w:val="clear" w:color="auto" w:fill="auto"/>
            <w:noWrap/>
            <w:vAlign w:val="center"/>
            <w:hideMark/>
          </w:tcPr>
          <w:p w14:paraId="7CE3656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452796</w:t>
            </w:r>
          </w:p>
        </w:tc>
        <w:tc>
          <w:tcPr>
            <w:tcW w:w="2919" w:type="dxa"/>
            <w:tcBorders>
              <w:top w:val="nil"/>
              <w:left w:val="nil"/>
              <w:bottom w:val="single" w:sz="4" w:space="0" w:color="auto"/>
              <w:right w:val="single" w:sz="4" w:space="0" w:color="auto"/>
            </w:tcBorders>
            <w:shd w:val="clear" w:color="auto" w:fill="auto"/>
            <w:vAlign w:val="center"/>
            <w:hideMark/>
          </w:tcPr>
          <w:p w14:paraId="3AB72D2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CLORETO DE SÓDIO 0,9% SOLUÇÃO INJETÁVEL, SISTEMA FECHADO, BOLSA/FRASCO DE 100 ML</w:t>
            </w:r>
          </w:p>
        </w:tc>
        <w:tc>
          <w:tcPr>
            <w:tcW w:w="960" w:type="dxa"/>
            <w:tcBorders>
              <w:top w:val="nil"/>
              <w:left w:val="nil"/>
              <w:bottom w:val="single" w:sz="4" w:space="0" w:color="auto"/>
              <w:right w:val="single" w:sz="4" w:space="0" w:color="auto"/>
            </w:tcBorders>
            <w:shd w:val="clear" w:color="auto" w:fill="auto"/>
            <w:vAlign w:val="center"/>
            <w:hideMark/>
          </w:tcPr>
          <w:p w14:paraId="204C760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3057E4B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BOLSA</w:t>
            </w:r>
          </w:p>
        </w:tc>
        <w:tc>
          <w:tcPr>
            <w:tcW w:w="960" w:type="dxa"/>
            <w:tcBorders>
              <w:top w:val="nil"/>
              <w:left w:val="nil"/>
              <w:bottom w:val="single" w:sz="4" w:space="0" w:color="auto"/>
              <w:right w:val="single" w:sz="4" w:space="0" w:color="auto"/>
            </w:tcBorders>
            <w:shd w:val="clear" w:color="auto" w:fill="auto"/>
            <w:noWrap/>
            <w:vAlign w:val="center"/>
            <w:hideMark/>
          </w:tcPr>
          <w:p w14:paraId="36EE575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107" w:type="dxa"/>
            <w:tcBorders>
              <w:top w:val="nil"/>
              <w:left w:val="nil"/>
              <w:bottom w:val="single" w:sz="4" w:space="0" w:color="auto"/>
              <w:right w:val="single" w:sz="4" w:space="0" w:color="auto"/>
            </w:tcBorders>
            <w:shd w:val="clear" w:color="auto" w:fill="auto"/>
            <w:vAlign w:val="center"/>
            <w:hideMark/>
          </w:tcPr>
          <w:p w14:paraId="7098643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R$ 355,00</w:t>
            </w:r>
          </w:p>
        </w:tc>
        <w:tc>
          <w:tcPr>
            <w:tcW w:w="1540" w:type="dxa"/>
            <w:tcBorders>
              <w:top w:val="nil"/>
              <w:left w:val="nil"/>
              <w:bottom w:val="single" w:sz="4" w:space="0" w:color="auto"/>
              <w:right w:val="single" w:sz="4" w:space="0" w:color="auto"/>
            </w:tcBorders>
            <w:shd w:val="clear" w:color="auto" w:fill="auto"/>
            <w:noWrap/>
            <w:vAlign w:val="center"/>
            <w:hideMark/>
          </w:tcPr>
          <w:p w14:paraId="2148744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R$ 355.000,00</w:t>
            </w:r>
          </w:p>
        </w:tc>
      </w:tr>
      <w:tr w:rsidR="00DE1BB2" w:rsidRPr="00DE1BB2" w14:paraId="668A470F" w14:textId="77777777" w:rsidTr="00EB6184">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BFE77D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w:t>
            </w:r>
          </w:p>
        </w:tc>
        <w:tc>
          <w:tcPr>
            <w:tcW w:w="952" w:type="dxa"/>
            <w:tcBorders>
              <w:top w:val="nil"/>
              <w:left w:val="nil"/>
              <w:bottom w:val="single" w:sz="4" w:space="0" w:color="auto"/>
              <w:right w:val="single" w:sz="4" w:space="0" w:color="auto"/>
            </w:tcBorders>
            <w:shd w:val="clear" w:color="auto" w:fill="auto"/>
            <w:noWrap/>
            <w:vAlign w:val="center"/>
            <w:hideMark/>
          </w:tcPr>
          <w:p w14:paraId="6C49B2C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268236</w:t>
            </w:r>
          </w:p>
        </w:tc>
        <w:tc>
          <w:tcPr>
            <w:tcW w:w="2919" w:type="dxa"/>
            <w:tcBorders>
              <w:top w:val="nil"/>
              <w:left w:val="nil"/>
              <w:bottom w:val="single" w:sz="4" w:space="0" w:color="auto"/>
              <w:right w:val="single" w:sz="4" w:space="0" w:color="auto"/>
            </w:tcBorders>
            <w:shd w:val="clear" w:color="auto" w:fill="auto"/>
            <w:vAlign w:val="center"/>
            <w:hideMark/>
          </w:tcPr>
          <w:p w14:paraId="625D480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CLORETO DE SÓDIO 0,9% SOLUÇÃO C/ 250 ML, SISTEMA FECHADO</w:t>
            </w:r>
          </w:p>
        </w:tc>
        <w:tc>
          <w:tcPr>
            <w:tcW w:w="960" w:type="dxa"/>
            <w:tcBorders>
              <w:top w:val="nil"/>
              <w:left w:val="nil"/>
              <w:bottom w:val="single" w:sz="4" w:space="0" w:color="auto"/>
              <w:right w:val="single" w:sz="4" w:space="0" w:color="auto"/>
            </w:tcBorders>
            <w:shd w:val="clear" w:color="auto" w:fill="auto"/>
            <w:vAlign w:val="center"/>
            <w:hideMark/>
          </w:tcPr>
          <w:p w14:paraId="2FA006A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292B5E8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BOLSA</w:t>
            </w:r>
          </w:p>
        </w:tc>
        <w:tc>
          <w:tcPr>
            <w:tcW w:w="960" w:type="dxa"/>
            <w:tcBorders>
              <w:top w:val="nil"/>
              <w:left w:val="nil"/>
              <w:bottom w:val="single" w:sz="4" w:space="0" w:color="auto"/>
              <w:right w:val="single" w:sz="4" w:space="0" w:color="auto"/>
            </w:tcBorders>
            <w:shd w:val="clear" w:color="auto" w:fill="auto"/>
            <w:noWrap/>
            <w:vAlign w:val="center"/>
            <w:hideMark/>
          </w:tcPr>
          <w:p w14:paraId="7FD532A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60.000</w:t>
            </w:r>
          </w:p>
        </w:tc>
        <w:tc>
          <w:tcPr>
            <w:tcW w:w="1107" w:type="dxa"/>
            <w:tcBorders>
              <w:top w:val="nil"/>
              <w:left w:val="nil"/>
              <w:bottom w:val="single" w:sz="4" w:space="0" w:color="auto"/>
              <w:right w:val="single" w:sz="4" w:space="0" w:color="auto"/>
            </w:tcBorders>
            <w:shd w:val="clear" w:color="auto" w:fill="auto"/>
            <w:vAlign w:val="center"/>
            <w:hideMark/>
          </w:tcPr>
          <w:p w14:paraId="310649C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R$ 7,50</w:t>
            </w:r>
          </w:p>
        </w:tc>
        <w:tc>
          <w:tcPr>
            <w:tcW w:w="1540" w:type="dxa"/>
            <w:tcBorders>
              <w:top w:val="nil"/>
              <w:left w:val="nil"/>
              <w:bottom w:val="single" w:sz="4" w:space="0" w:color="auto"/>
              <w:right w:val="single" w:sz="4" w:space="0" w:color="auto"/>
            </w:tcBorders>
            <w:shd w:val="clear" w:color="auto" w:fill="auto"/>
            <w:noWrap/>
            <w:vAlign w:val="center"/>
            <w:hideMark/>
          </w:tcPr>
          <w:p w14:paraId="594927D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R$ 450.000,00</w:t>
            </w:r>
          </w:p>
        </w:tc>
      </w:tr>
      <w:tr w:rsidR="00DE1BB2" w:rsidRPr="00DE1BB2" w14:paraId="729C9B04" w14:textId="77777777" w:rsidTr="00EB6184">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1D4F02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w:t>
            </w:r>
          </w:p>
        </w:tc>
        <w:tc>
          <w:tcPr>
            <w:tcW w:w="952" w:type="dxa"/>
            <w:tcBorders>
              <w:top w:val="nil"/>
              <w:left w:val="nil"/>
              <w:bottom w:val="single" w:sz="4" w:space="0" w:color="auto"/>
              <w:right w:val="single" w:sz="4" w:space="0" w:color="auto"/>
            </w:tcBorders>
            <w:shd w:val="clear" w:color="auto" w:fill="auto"/>
            <w:noWrap/>
            <w:vAlign w:val="center"/>
            <w:hideMark/>
          </w:tcPr>
          <w:p w14:paraId="410CE81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268236</w:t>
            </w:r>
          </w:p>
        </w:tc>
        <w:tc>
          <w:tcPr>
            <w:tcW w:w="2919" w:type="dxa"/>
            <w:tcBorders>
              <w:top w:val="nil"/>
              <w:left w:val="nil"/>
              <w:bottom w:val="single" w:sz="4" w:space="0" w:color="auto"/>
              <w:right w:val="single" w:sz="4" w:space="0" w:color="auto"/>
            </w:tcBorders>
            <w:shd w:val="clear" w:color="auto" w:fill="auto"/>
            <w:vAlign w:val="center"/>
            <w:hideMark/>
          </w:tcPr>
          <w:p w14:paraId="2731C7B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CLORETO DE SÓDIO 0,9% SOLUÇÃO C/ 500 ML, SISTEMA FECHADO</w:t>
            </w:r>
          </w:p>
        </w:tc>
        <w:tc>
          <w:tcPr>
            <w:tcW w:w="960" w:type="dxa"/>
            <w:tcBorders>
              <w:top w:val="nil"/>
              <w:left w:val="nil"/>
              <w:bottom w:val="single" w:sz="4" w:space="0" w:color="auto"/>
              <w:right w:val="single" w:sz="4" w:space="0" w:color="auto"/>
            </w:tcBorders>
            <w:shd w:val="clear" w:color="auto" w:fill="auto"/>
            <w:vAlign w:val="center"/>
            <w:hideMark/>
          </w:tcPr>
          <w:p w14:paraId="3BC7011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5C81616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BOLSA</w:t>
            </w:r>
          </w:p>
        </w:tc>
        <w:tc>
          <w:tcPr>
            <w:tcW w:w="960" w:type="dxa"/>
            <w:tcBorders>
              <w:top w:val="nil"/>
              <w:left w:val="nil"/>
              <w:bottom w:val="single" w:sz="4" w:space="0" w:color="auto"/>
              <w:right w:val="single" w:sz="4" w:space="0" w:color="auto"/>
            </w:tcBorders>
            <w:shd w:val="clear" w:color="auto" w:fill="auto"/>
            <w:noWrap/>
            <w:vAlign w:val="center"/>
            <w:hideMark/>
          </w:tcPr>
          <w:p w14:paraId="6A82F0B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80.000</w:t>
            </w:r>
          </w:p>
        </w:tc>
        <w:tc>
          <w:tcPr>
            <w:tcW w:w="1107" w:type="dxa"/>
            <w:tcBorders>
              <w:top w:val="nil"/>
              <w:left w:val="nil"/>
              <w:bottom w:val="single" w:sz="4" w:space="0" w:color="auto"/>
              <w:right w:val="single" w:sz="4" w:space="0" w:color="auto"/>
            </w:tcBorders>
            <w:shd w:val="clear" w:color="auto" w:fill="auto"/>
            <w:vAlign w:val="center"/>
            <w:hideMark/>
          </w:tcPr>
          <w:p w14:paraId="3C5A0BE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R$ 4,98</w:t>
            </w:r>
          </w:p>
        </w:tc>
        <w:tc>
          <w:tcPr>
            <w:tcW w:w="1540" w:type="dxa"/>
            <w:tcBorders>
              <w:top w:val="nil"/>
              <w:left w:val="nil"/>
              <w:bottom w:val="single" w:sz="4" w:space="0" w:color="auto"/>
              <w:right w:val="single" w:sz="4" w:space="0" w:color="auto"/>
            </w:tcBorders>
            <w:shd w:val="clear" w:color="auto" w:fill="auto"/>
            <w:noWrap/>
            <w:vAlign w:val="center"/>
            <w:hideMark/>
          </w:tcPr>
          <w:p w14:paraId="6586775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R$ 398.400,00</w:t>
            </w:r>
          </w:p>
        </w:tc>
      </w:tr>
      <w:tr w:rsidR="00DE1BB2" w:rsidRPr="00DE1BB2" w14:paraId="406DA8C6" w14:textId="77777777" w:rsidTr="00EB6184">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CF3EFE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271</w:t>
            </w:r>
          </w:p>
        </w:tc>
        <w:tc>
          <w:tcPr>
            <w:tcW w:w="952" w:type="dxa"/>
            <w:tcBorders>
              <w:top w:val="nil"/>
              <w:left w:val="nil"/>
              <w:bottom w:val="single" w:sz="4" w:space="0" w:color="auto"/>
              <w:right w:val="single" w:sz="4" w:space="0" w:color="auto"/>
            </w:tcBorders>
            <w:shd w:val="clear" w:color="auto" w:fill="auto"/>
            <w:noWrap/>
            <w:vAlign w:val="center"/>
            <w:hideMark/>
          </w:tcPr>
          <w:p w14:paraId="35481A2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382563</w:t>
            </w:r>
          </w:p>
        </w:tc>
        <w:tc>
          <w:tcPr>
            <w:tcW w:w="2919" w:type="dxa"/>
            <w:tcBorders>
              <w:top w:val="nil"/>
              <w:left w:val="nil"/>
              <w:bottom w:val="single" w:sz="4" w:space="0" w:color="auto"/>
              <w:right w:val="single" w:sz="4" w:space="0" w:color="auto"/>
            </w:tcBorders>
            <w:shd w:val="clear" w:color="auto" w:fill="auto"/>
            <w:vAlign w:val="center"/>
            <w:hideMark/>
          </w:tcPr>
          <w:p w14:paraId="2A20604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CLORETO DE SÓDIO 10% SOLUÇÃO INJETÁVEL 10ML</w:t>
            </w:r>
          </w:p>
        </w:tc>
        <w:tc>
          <w:tcPr>
            <w:tcW w:w="960" w:type="dxa"/>
            <w:tcBorders>
              <w:top w:val="nil"/>
              <w:left w:val="nil"/>
              <w:bottom w:val="single" w:sz="4" w:space="0" w:color="auto"/>
              <w:right w:val="single" w:sz="4" w:space="0" w:color="auto"/>
            </w:tcBorders>
            <w:shd w:val="clear" w:color="auto" w:fill="auto"/>
            <w:vAlign w:val="center"/>
            <w:hideMark/>
          </w:tcPr>
          <w:p w14:paraId="37194A6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6048DC8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664162A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107" w:type="dxa"/>
            <w:tcBorders>
              <w:top w:val="nil"/>
              <w:left w:val="nil"/>
              <w:bottom w:val="single" w:sz="4" w:space="0" w:color="auto"/>
              <w:right w:val="single" w:sz="4" w:space="0" w:color="auto"/>
            </w:tcBorders>
            <w:shd w:val="clear" w:color="auto" w:fill="auto"/>
            <w:vAlign w:val="center"/>
            <w:hideMark/>
          </w:tcPr>
          <w:p w14:paraId="7572E70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R$ 0,48</w:t>
            </w:r>
          </w:p>
        </w:tc>
        <w:tc>
          <w:tcPr>
            <w:tcW w:w="1540" w:type="dxa"/>
            <w:tcBorders>
              <w:top w:val="nil"/>
              <w:left w:val="nil"/>
              <w:bottom w:val="single" w:sz="4" w:space="0" w:color="auto"/>
              <w:right w:val="single" w:sz="4" w:space="0" w:color="auto"/>
            </w:tcBorders>
            <w:shd w:val="clear" w:color="auto" w:fill="auto"/>
            <w:noWrap/>
            <w:vAlign w:val="center"/>
            <w:hideMark/>
          </w:tcPr>
          <w:p w14:paraId="5414E3A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R$ 1.440,00</w:t>
            </w:r>
          </w:p>
        </w:tc>
      </w:tr>
      <w:tr w:rsidR="00DE1BB2" w:rsidRPr="00DE1BB2" w14:paraId="5E7351CF" w14:textId="77777777" w:rsidTr="00EB6184">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9F0957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w:t>
            </w:r>
          </w:p>
        </w:tc>
        <w:tc>
          <w:tcPr>
            <w:tcW w:w="952" w:type="dxa"/>
            <w:tcBorders>
              <w:top w:val="nil"/>
              <w:left w:val="nil"/>
              <w:bottom w:val="single" w:sz="4" w:space="0" w:color="auto"/>
              <w:right w:val="single" w:sz="4" w:space="0" w:color="auto"/>
            </w:tcBorders>
            <w:shd w:val="clear" w:color="auto" w:fill="auto"/>
            <w:noWrap/>
            <w:vAlign w:val="center"/>
            <w:hideMark/>
          </w:tcPr>
          <w:p w14:paraId="2DA3A2E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267574</w:t>
            </w:r>
          </w:p>
        </w:tc>
        <w:tc>
          <w:tcPr>
            <w:tcW w:w="2919" w:type="dxa"/>
            <w:tcBorders>
              <w:top w:val="nil"/>
              <w:left w:val="nil"/>
              <w:bottom w:val="single" w:sz="4" w:space="0" w:color="auto"/>
              <w:right w:val="single" w:sz="4" w:space="0" w:color="auto"/>
            </w:tcBorders>
            <w:shd w:val="clear" w:color="auto" w:fill="auto"/>
            <w:vAlign w:val="center"/>
            <w:hideMark/>
          </w:tcPr>
          <w:p w14:paraId="79ADE84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CLORETO DE SÓDIO 20% SOLUÇÃO INJETÁVEL 10ML</w:t>
            </w:r>
          </w:p>
        </w:tc>
        <w:tc>
          <w:tcPr>
            <w:tcW w:w="960" w:type="dxa"/>
            <w:tcBorders>
              <w:top w:val="nil"/>
              <w:left w:val="nil"/>
              <w:bottom w:val="single" w:sz="4" w:space="0" w:color="auto"/>
              <w:right w:val="single" w:sz="4" w:space="0" w:color="auto"/>
            </w:tcBorders>
            <w:shd w:val="clear" w:color="auto" w:fill="auto"/>
            <w:vAlign w:val="center"/>
            <w:hideMark/>
          </w:tcPr>
          <w:p w14:paraId="1FB52D5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0498F69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7B39AB9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107" w:type="dxa"/>
            <w:tcBorders>
              <w:top w:val="nil"/>
              <w:left w:val="nil"/>
              <w:bottom w:val="single" w:sz="4" w:space="0" w:color="auto"/>
              <w:right w:val="single" w:sz="4" w:space="0" w:color="auto"/>
            </w:tcBorders>
            <w:shd w:val="clear" w:color="auto" w:fill="auto"/>
            <w:vAlign w:val="center"/>
            <w:hideMark/>
          </w:tcPr>
          <w:p w14:paraId="6E79AA4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R$ 0,54</w:t>
            </w:r>
          </w:p>
        </w:tc>
        <w:tc>
          <w:tcPr>
            <w:tcW w:w="1540" w:type="dxa"/>
            <w:tcBorders>
              <w:top w:val="nil"/>
              <w:left w:val="nil"/>
              <w:bottom w:val="single" w:sz="4" w:space="0" w:color="auto"/>
              <w:right w:val="single" w:sz="4" w:space="0" w:color="auto"/>
            </w:tcBorders>
            <w:shd w:val="clear" w:color="auto" w:fill="auto"/>
            <w:noWrap/>
            <w:vAlign w:val="center"/>
            <w:hideMark/>
          </w:tcPr>
          <w:p w14:paraId="4C867CE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R$ 1.620,00</w:t>
            </w:r>
          </w:p>
        </w:tc>
      </w:tr>
      <w:tr w:rsidR="00DE1BB2" w:rsidRPr="00DE1BB2" w14:paraId="187EC7AD" w14:textId="77777777" w:rsidTr="00EB6184">
        <w:trPr>
          <w:trHeight w:val="153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916578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273</w:t>
            </w:r>
          </w:p>
        </w:tc>
        <w:tc>
          <w:tcPr>
            <w:tcW w:w="952" w:type="dxa"/>
            <w:tcBorders>
              <w:top w:val="nil"/>
              <w:left w:val="nil"/>
              <w:bottom w:val="single" w:sz="4" w:space="0" w:color="auto"/>
              <w:right w:val="single" w:sz="4" w:space="0" w:color="auto"/>
            </w:tcBorders>
            <w:shd w:val="clear" w:color="auto" w:fill="auto"/>
            <w:noWrap/>
            <w:vAlign w:val="center"/>
            <w:hideMark/>
          </w:tcPr>
          <w:p w14:paraId="3927B98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396853</w:t>
            </w:r>
          </w:p>
        </w:tc>
        <w:tc>
          <w:tcPr>
            <w:tcW w:w="2919" w:type="dxa"/>
            <w:tcBorders>
              <w:top w:val="nil"/>
              <w:left w:val="nil"/>
              <w:bottom w:val="single" w:sz="4" w:space="0" w:color="auto"/>
              <w:right w:val="single" w:sz="4" w:space="0" w:color="auto"/>
            </w:tcBorders>
            <w:shd w:val="clear" w:color="auto" w:fill="auto"/>
            <w:vAlign w:val="center"/>
            <w:hideMark/>
          </w:tcPr>
          <w:p w14:paraId="4404EBF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TETRACAÍNA CLORIDRATO 1% + FENILEFRINA 0,1% - FRASCO C/ 10 ML - SOLUÇÃO OFTÁLMICA</w:t>
            </w:r>
          </w:p>
        </w:tc>
        <w:tc>
          <w:tcPr>
            <w:tcW w:w="960" w:type="dxa"/>
            <w:tcBorders>
              <w:top w:val="nil"/>
              <w:left w:val="nil"/>
              <w:bottom w:val="single" w:sz="4" w:space="0" w:color="auto"/>
              <w:right w:val="single" w:sz="4" w:space="0" w:color="auto"/>
            </w:tcBorders>
            <w:shd w:val="clear" w:color="auto" w:fill="auto"/>
            <w:vAlign w:val="center"/>
            <w:hideMark/>
          </w:tcPr>
          <w:p w14:paraId="0BDE76D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 c/10ml</w:t>
            </w:r>
          </w:p>
        </w:tc>
        <w:tc>
          <w:tcPr>
            <w:tcW w:w="974" w:type="dxa"/>
            <w:tcBorders>
              <w:top w:val="nil"/>
              <w:left w:val="nil"/>
              <w:bottom w:val="single" w:sz="4" w:space="0" w:color="auto"/>
              <w:right w:val="single" w:sz="4" w:space="0" w:color="auto"/>
            </w:tcBorders>
            <w:shd w:val="clear" w:color="auto" w:fill="auto"/>
            <w:vAlign w:val="center"/>
            <w:hideMark/>
          </w:tcPr>
          <w:p w14:paraId="7081205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24C1AEF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w:t>
            </w:r>
          </w:p>
        </w:tc>
        <w:tc>
          <w:tcPr>
            <w:tcW w:w="1107" w:type="dxa"/>
            <w:tcBorders>
              <w:top w:val="nil"/>
              <w:left w:val="nil"/>
              <w:bottom w:val="single" w:sz="4" w:space="0" w:color="auto"/>
              <w:right w:val="single" w:sz="4" w:space="0" w:color="auto"/>
            </w:tcBorders>
            <w:shd w:val="clear" w:color="auto" w:fill="auto"/>
            <w:vAlign w:val="center"/>
            <w:hideMark/>
          </w:tcPr>
          <w:p w14:paraId="35616CE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R$ 9,94</w:t>
            </w:r>
          </w:p>
        </w:tc>
        <w:tc>
          <w:tcPr>
            <w:tcW w:w="1540" w:type="dxa"/>
            <w:tcBorders>
              <w:top w:val="nil"/>
              <w:left w:val="nil"/>
              <w:bottom w:val="single" w:sz="4" w:space="0" w:color="auto"/>
              <w:right w:val="single" w:sz="4" w:space="0" w:color="auto"/>
            </w:tcBorders>
            <w:shd w:val="clear" w:color="auto" w:fill="auto"/>
            <w:noWrap/>
            <w:vAlign w:val="center"/>
            <w:hideMark/>
          </w:tcPr>
          <w:p w14:paraId="759CB95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R$ 2.982,00</w:t>
            </w:r>
          </w:p>
        </w:tc>
      </w:tr>
      <w:tr w:rsidR="00DE1BB2" w:rsidRPr="00DE1BB2" w14:paraId="32FC1CE3" w14:textId="77777777" w:rsidTr="00EB6184">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2BEEA9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274</w:t>
            </w:r>
          </w:p>
        </w:tc>
        <w:tc>
          <w:tcPr>
            <w:tcW w:w="952" w:type="dxa"/>
            <w:tcBorders>
              <w:top w:val="nil"/>
              <w:left w:val="nil"/>
              <w:bottom w:val="single" w:sz="4" w:space="0" w:color="auto"/>
              <w:right w:val="single" w:sz="4" w:space="0" w:color="auto"/>
            </w:tcBorders>
            <w:shd w:val="clear" w:color="auto" w:fill="auto"/>
            <w:noWrap/>
            <w:vAlign w:val="center"/>
            <w:hideMark/>
          </w:tcPr>
          <w:p w14:paraId="0139E21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268069</w:t>
            </w:r>
          </w:p>
        </w:tc>
        <w:tc>
          <w:tcPr>
            <w:tcW w:w="2919" w:type="dxa"/>
            <w:tcBorders>
              <w:top w:val="nil"/>
              <w:left w:val="nil"/>
              <w:bottom w:val="single" w:sz="4" w:space="0" w:color="auto"/>
              <w:right w:val="single" w:sz="4" w:space="0" w:color="auto"/>
            </w:tcBorders>
            <w:shd w:val="clear" w:color="auto" w:fill="auto"/>
            <w:vAlign w:val="center"/>
            <w:hideMark/>
          </w:tcPr>
          <w:p w14:paraId="24A4752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CLORPROMAZINA 5MG/ML SOLUÇÃO INJETÁVEL 5ML </w:t>
            </w:r>
          </w:p>
        </w:tc>
        <w:tc>
          <w:tcPr>
            <w:tcW w:w="960" w:type="dxa"/>
            <w:tcBorders>
              <w:top w:val="nil"/>
              <w:left w:val="nil"/>
              <w:bottom w:val="single" w:sz="4" w:space="0" w:color="auto"/>
              <w:right w:val="single" w:sz="4" w:space="0" w:color="auto"/>
            </w:tcBorders>
            <w:shd w:val="clear" w:color="auto" w:fill="auto"/>
            <w:vAlign w:val="center"/>
            <w:hideMark/>
          </w:tcPr>
          <w:p w14:paraId="542E8A3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1878744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601163F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107" w:type="dxa"/>
            <w:tcBorders>
              <w:top w:val="nil"/>
              <w:left w:val="nil"/>
              <w:bottom w:val="single" w:sz="4" w:space="0" w:color="auto"/>
              <w:right w:val="single" w:sz="4" w:space="0" w:color="auto"/>
            </w:tcBorders>
            <w:shd w:val="clear" w:color="auto" w:fill="auto"/>
            <w:vAlign w:val="center"/>
            <w:hideMark/>
          </w:tcPr>
          <w:p w14:paraId="1634DFF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R$ 2,20</w:t>
            </w:r>
          </w:p>
        </w:tc>
        <w:tc>
          <w:tcPr>
            <w:tcW w:w="1540" w:type="dxa"/>
            <w:tcBorders>
              <w:top w:val="nil"/>
              <w:left w:val="nil"/>
              <w:bottom w:val="single" w:sz="4" w:space="0" w:color="auto"/>
              <w:right w:val="single" w:sz="4" w:space="0" w:color="auto"/>
            </w:tcBorders>
            <w:shd w:val="clear" w:color="auto" w:fill="auto"/>
            <w:noWrap/>
            <w:vAlign w:val="center"/>
            <w:hideMark/>
          </w:tcPr>
          <w:p w14:paraId="0580A30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R$ 2.200,00</w:t>
            </w:r>
          </w:p>
        </w:tc>
      </w:tr>
      <w:tr w:rsidR="00DE1BB2" w:rsidRPr="00DE1BB2" w14:paraId="017A107E" w14:textId="77777777" w:rsidTr="00EB6184">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CED114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275</w:t>
            </w:r>
          </w:p>
        </w:tc>
        <w:tc>
          <w:tcPr>
            <w:tcW w:w="952" w:type="dxa"/>
            <w:tcBorders>
              <w:top w:val="nil"/>
              <w:left w:val="nil"/>
              <w:bottom w:val="single" w:sz="4" w:space="0" w:color="auto"/>
              <w:right w:val="single" w:sz="4" w:space="0" w:color="auto"/>
            </w:tcBorders>
            <w:shd w:val="clear" w:color="auto" w:fill="auto"/>
            <w:noWrap/>
            <w:vAlign w:val="center"/>
            <w:hideMark/>
          </w:tcPr>
          <w:p w14:paraId="7DBC77F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270495</w:t>
            </w:r>
          </w:p>
        </w:tc>
        <w:tc>
          <w:tcPr>
            <w:tcW w:w="2919" w:type="dxa"/>
            <w:tcBorders>
              <w:top w:val="nil"/>
              <w:left w:val="nil"/>
              <w:bottom w:val="single" w:sz="4" w:space="0" w:color="auto"/>
              <w:right w:val="single" w:sz="4" w:space="0" w:color="auto"/>
            </w:tcBorders>
            <w:shd w:val="clear" w:color="auto" w:fill="auto"/>
            <w:vAlign w:val="center"/>
            <w:hideMark/>
          </w:tcPr>
          <w:p w14:paraId="4253B1F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COLAGENASE 0,6 UI/G + CLORAFENICOL 1% BISNAGA 30G </w:t>
            </w:r>
          </w:p>
        </w:tc>
        <w:tc>
          <w:tcPr>
            <w:tcW w:w="960" w:type="dxa"/>
            <w:tcBorders>
              <w:top w:val="nil"/>
              <w:left w:val="nil"/>
              <w:bottom w:val="single" w:sz="4" w:space="0" w:color="auto"/>
              <w:right w:val="single" w:sz="4" w:space="0" w:color="auto"/>
            </w:tcBorders>
            <w:shd w:val="clear" w:color="auto" w:fill="auto"/>
            <w:vAlign w:val="center"/>
            <w:hideMark/>
          </w:tcPr>
          <w:p w14:paraId="1FDE822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3633177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BISNAGA</w:t>
            </w:r>
          </w:p>
        </w:tc>
        <w:tc>
          <w:tcPr>
            <w:tcW w:w="960" w:type="dxa"/>
            <w:tcBorders>
              <w:top w:val="nil"/>
              <w:left w:val="nil"/>
              <w:bottom w:val="single" w:sz="4" w:space="0" w:color="auto"/>
              <w:right w:val="single" w:sz="4" w:space="0" w:color="auto"/>
            </w:tcBorders>
            <w:shd w:val="clear" w:color="auto" w:fill="auto"/>
            <w:noWrap/>
            <w:vAlign w:val="center"/>
            <w:hideMark/>
          </w:tcPr>
          <w:p w14:paraId="6116E94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107" w:type="dxa"/>
            <w:tcBorders>
              <w:top w:val="nil"/>
              <w:left w:val="nil"/>
              <w:bottom w:val="single" w:sz="4" w:space="0" w:color="auto"/>
              <w:right w:val="single" w:sz="4" w:space="0" w:color="auto"/>
            </w:tcBorders>
            <w:shd w:val="clear" w:color="auto" w:fill="auto"/>
            <w:vAlign w:val="center"/>
            <w:hideMark/>
          </w:tcPr>
          <w:p w14:paraId="4700D8A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R$ 46,63</w:t>
            </w:r>
          </w:p>
        </w:tc>
        <w:tc>
          <w:tcPr>
            <w:tcW w:w="1540" w:type="dxa"/>
            <w:tcBorders>
              <w:top w:val="nil"/>
              <w:left w:val="nil"/>
              <w:bottom w:val="single" w:sz="4" w:space="0" w:color="auto"/>
              <w:right w:val="single" w:sz="4" w:space="0" w:color="auto"/>
            </w:tcBorders>
            <w:shd w:val="clear" w:color="auto" w:fill="auto"/>
            <w:noWrap/>
            <w:vAlign w:val="center"/>
            <w:hideMark/>
          </w:tcPr>
          <w:p w14:paraId="0683986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R$ 233.150,00</w:t>
            </w:r>
          </w:p>
        </w:tc>
      </w:tr>
      <w:tr w:rsidR="00DE1BB2" w:rsidRPr="00DE1BB2" w14:paraId="153E620B" w14:textId="77777777" w:rsidTr="00EB6184">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2D7754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276</w:t>
            </w:r>
          </w:p>
        </w:tc>
        <w:tc>
          <w:tcPr>
            <w:tcW w:w="952" w:type="dxa"/>
            <w:tcBorders>
              <w:top w:val="nil"/>
              <w:left w:val="nil"/>
              <w:bottom w:val="single" w:sz="4" w:space="0" w:color="auto"/>
              <w:right w:val="single" w:sz="4" w:space="0" w:color="auto"/>
            </w:tcBorders>
            <w:shd w:val="clear" w:color="auto" w:fill="auto"/>
            <w:noWrap/>
            <w:vAlign w:val="center"/>
            <w:hideMark/>
          </w:tcPr>
          <w:p w14:paraId="5EBB3E3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268958</w:t>
            </w:r>
          </w:p>
        </w:tc>
        <w:tc>
          <w:tcPr>
            <w:tcW w:w="2919" w:type="dxa"/>
            <w:tcBorders>
              <w:top w:val="nil"/>
              <w:left w:val="nil"/>
              <w:bottom w:val="single" w:sz="4" w:space="0" w:color="auto"/>
              <w:right w:val="single" w:sz="4" w:space="0" w:color="auto"/>
            </w:tcBorders>
            <w:shd w:val="clear" w:color="auto" w:fill="auto"/>
            <w:vAlign w:val="center"/>
            <w:hideMark/>
          </w:tcPr>
          <w:p w14:paraId="504FDC3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COLAGENASE 0,6 UI/G MG BISNAGA 30G </w:t>
            </w:r>
          </w:p>
        </w:tc>
        <w:tc>
          <w:tcPr>
            <w:tcW w:w="960" w:type="dxa"/>
            <w:tcBorders>
              <w:top w:val="nil"/>
              <w:left w:val="nil"/>
              <w:bottom w:val="single" w:sz="4" w:space="0" w:color="auto"/>
              <w:right w:val="single" w:sz="4" w:space="0" w:color="auto"/>
            </w:tcBorders>
            <w:shd w:val="clear" w:color="auto" w:fill="auto"/>
            <w:vAlign w:val="center"/>
            <w:hideMark/>
          </w:tcPr>
          <w:p w14:paraId="22BF0D7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16740A3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BISNAGA</w:t>
            </w:r>
          </w:p>
        </w:tc>
        <w:tc>
          <w:tcPr>
            <w:tcW w:w="960" w:type="dxa"/>
            <w:tcBorders>
              <w:top w:val="nil"/>
              <w:left w:val="nil"/>
              <w:bottom w:val="single" w:sz="4" w:space="0" w:color="auto"/>
              <w:right w:val="single" w:sz="4" w:space="0" w:color="auto"/>
            </w:tcBorders>
            <w:shd w:val="clear" w:color="auto" w:fill="auto"/>
            <w:noWrap/>
            <w:vAlign w:val="center"/>
            <w:hideMark/>
          </w:tcPr>
          <w:p w14:paraId="7CB78E4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107" w:type="dxa"/>
            <w:tcBorders>
              <w:top w:val="nil"/>
              <w:left w:val="nil"/>
              <w:bottom w:val="single" w:sz="4" w:space="0" w:color="auto"/>
              <w:right w:val="single" w:sz="4" w:space="0" w:color="auto"/>
            </w:tcBorders>
            <w:shd w:val="clear" w:color="auto" w:fill="auto"/>
            <w:vAlign w:val="center"/>
            <w:hideMark/>
          </w:tcPr>
          <w:p w14:paraId="28D9440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R$ 73,64</w:t>
            </w:r>
          </w:p>
        </w:tc>
        <w:tc>
          <w:tcPr>
            <w:tcW w:w="1540" w:type="dxa"/>
            <w:tcBorders>
              <w:top w:val="nil"/>
              <w:left w:val="nil"/>
              <w:bottom w:val="single" w:sz="4" w:space="0" w:color="auto"/>
              <w:right w:val="single" w:sz="4" w:space="0" w:color="auto"/>
            </w:tcBorders>
            <w:shd w:val="clear" w:color="auto" w:fill="auto"/>
            <w:noWrap/>
            <w:vAlign w:val="center"/>
            <w:hideMark/>
          </w:tcPr>
          <w:p w14:paraId="3212C5E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R$ 368.200,00</w:t>
            </w:r>
          </w:p>
        </w:tc>
      </w:tr>
      <w:tr w:rsidR="00DE1BB2" w:rsidRPr="00DE1BB2" w14:paraId="3DF8E085" w14:textId="77777777" w:rsidTr="00EB6184">
        <w:trPr>
          <w:trHeight w:val="102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40BE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277</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6E89507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276283</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24E0E43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DESLANÓSIDO 0,2MG/ML SOLUÇÃO INJETÁVEL 2ML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2A0A72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4838E5A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9CED56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14:paraId="1EDE219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R$ 120,00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4ABC89A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R$ 2.400,00</w:t>
            </w:r>
          </w:p>
        </w:tc>
      </w:tr>
      <w:tr w:rsidR="00DE1BB2" w:rsidRPr="00DE1BB2" w14:paraId="1B24774D" w14:textId="77777777" w:rsidTr="00EB6184">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FCA31E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278</w:t>
            </w:r>
          </w:p>
        </w:tc>
        <w:tc>
          <w:tcPr>
            <w:tcW w:w="952" w:type="dxa"/>
            <w:tcBorders>
              <w:top w:val="nil"/>
              <w:left w:val="nil"/>
              <w:bottom w:val="single" w:sz="4" w:space="0" w:color="auto"/>
              <w:right w:val="single" w:sz="4" w:space="0" w:color="auto"/>
            </w:tcBorders>
            <w:shd w:val="clear" w:color="auto" w:fill="auto"/>
            <w:noWrap/>
            <w:vAlign w:val="center"/>
            <w:hideMark/>
          </w:tcPr>
          <w:p w14:paraId="5AE9076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292427</w:t>
            </w:r>
          </w:p>
        </w:tc>
        <w:tc>
          <w:tcPr>
            <w:tcW w:w="2919" w:type="dxa"/>
            <w:tcBorders>
              <w:top w:val="nil"/>
              <w:left w:val="nil"/>
              <w:bottom w:val="single" w:sz="4" w:space="0" w:color="auto"/>
              <w:right w:val="single" w:sz="4" w:space="0" w:color="auto"/>
            </w:tcBorders>
            <w:shd w:val="clear" w:color="auto" w:fill="auto"/>
            <w:vAlign w:val="center"/>
            <w:hideMark/>
          </w:tcPr>
          <w:p w14:paraId="38CD621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DEXAMETASONA 4MG/ML SOL. INJETÁVEL 2,5 ML</w:t>
            </w:r>
          </w:p>
        </w:tc>
        <w:tc>
          <w:tcPr>
            <w:tcW w:w="960" w:type="dxa"/>
            <w:tcBorders>
              <w:top w:val="nil"/>
              <w:left w:val="nil"/>
              <w:bottom w:val="single" w:sz="4" w:space="0" w:color="auto"/>
              <w:right w:val="single" w:sz="4" w:space="0" w:color="auto"/>
            </w:tcBorders>
            <w:shd w:val="clear" w:color="auto" w:fill="auto"/>
            <w:vAlign w:val="center"/>
            <w:hideMark/>
          </w:tcPr>
          <w:p w14:paraId="3A37FEB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11348D5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281E7BE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w:t>
            </w:r>
          </w:p>
        </w:tc>
        <w:tc>
          <w:tcPr>
            <w:tcW w:w="1107" w:type="dxa"/>
            <w:tcBorders>
              <w:top w:val="nil"/>
              <w:left w:val="nil"/>
              <w:bottom w:val="single" w:sz="4" w:space="0" w:color="auto"/>
              <w:right w:val="single" w:sz="4" w:space="0" w:color="auto"/>
            </w:tcBorders>
            <w:shd w:val="clear" w:color="auto" w:fill="auto"/>
            <w:vAlign w:val="center"/>
            <w:hideMark/>
          </w:tcPr>
          <w:p w14:paraId="3483083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R$ 2,21</w:t>
            </w:r>
          </w:p>
        </w:tc>
        <w:tc>
          <w:tcPr>
            <w:tcW w:w="1540" w:type="dxa"/>
            <w:tcBorders>
              <w:top w:val="nil"/>
              <w:left w:val="nil"/>
              <w:bottom w:val="single" w:sz="4" w:space="0" w:color="auto"/>
              <w:right w:val="single" w:sz="4" w:space="0" w:color="auto"/>
            </w:tcBorders>
            <w:shd w:val="clear" w:color="auto" w:fill="auto"/>
            <w:noWrap/>
            <w:vAlign w:val="center"/>
            <w:hideMark/>
          </w:tcPr>
          <w:p w14:paraId="21DFA0B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R$ 44.200,00</w:t>
            </w:r>
          </w:p>
        </w:tc>
      </w:tr>
      <w:tr w:rsidR="00DE1BB2" w:rsidRPr="00DE1BB2" w14:paraId="344211A8" w14:textId="77777777" w:rsidTr="00EB6184">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101860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279</w:t>
            </w:r>
          </w:p>
        </w:tc>
        <w:tc>
          <w:tcPr>
            <w:tcW w:w="952" w:type="dxa"/>
            <w:tcBorders>
              <w:top w:val="nil"/>
              <w:left w:val="nil"/>
              <w:bottom w:val="single" w:sz="4" w:space="0" w:color="auto"/>
              <w:right w:val="single" w:sz="4" w:space="0" w:color="auto"/>
            </w:tcBorders>
            <w:shd w:val="clear" w:color="auto" w:fill="auto"/>
            <w:noWrap/>
            <w:vAlign w:val="center"/>
            <w:hideMark/>
          </w:tcPr>
          <w:p w14:paraId="127EEE0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395147</w:t>
            </w:r>
          </w:p>
        </w:tc>
        <w:tc>
          <w:tcPr>
            <w:tcW w:w="2919" w:type="dxa"/>
            <w:tcBorders>
              <w:top w:val="nil"/>
              <w:left w:val="nil"/>
              <w:bottom w:val="single" w:sz="4" w:space="0" w:color="auto"/>
              <w:right w:val="single" w:sz="4" w:space="0" w:color="auto"/>
            </w:tcBorders>
            <w:shd w:val="clear" w:color="auto" w:fill="auto"/>
            <w:vAlign w:val="center"/>
            <w:hideMark/>
          </w:tcPr>
          <w:p w14:paraId="2A7EE46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DIAZEPAM 10 MG/ML SOLUÇÃO INJETÁVEL 2ML</w:t>
            </w:r>
          </w:p>
        </w:tc>
        <w:tc>
          <w:tcPr>
            <w:tcW w:w="960" w:type="dxa"/>
            <w:tcBorders>
              <w:top w:val="nil"/>
              <w:left w:val="nil"/>
              <w:bottom w:val="single" w:sz="4" w:space="0" w:color="auto"/>
              <w:right w:val="single" w:sz="4" w:space="0" w:color="auto"/>
            </w:tcBorders>
            <w:shd w:val="clear" w:color="auto" w:fill="auto"/>
            <w:vAlign w:val="center"/>
            <w:hideMark/>
          </w:tcPr>
          <w:p w14:paraId="610C228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9962F6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01A4398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2.500</w:t>
            </w:r>
          </w:p>
        </w:tc>
        <w:tc>
          <w:tcPr>
            <w:tcW w:w="1107" w:type="dxa"/>
            <w:tcBorders>
              <w:top w:val="nil"/>
              <w:left w:val="nil"/>
              <w:bottom w:val="single" w:sz="4" w:space="0" w:color="auto"/>
              <w:right w:val="single" w:sz="4" w:space="0" w:color="auto"/>
            </w:tcBorders>
            <w:shd w:val="clear" w:color="auto" w:fill="auto"/>
            <w:vAlign w:val="center"/>
            <w:hideMark/>
          </w:tcPr>
          <w:p w14:paraId="1440177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R$ 0,99</w:t>
            </w:r>
          </w:p>
        </w:tc>
        <w:tc>
          <w:tcPr>
            <w:tcW w:w="1540" w:type="dxa"/>
            <w:tcBorders>
              <w:top w:val="nil"/>
              <w:left w:val="nil"/>
              <w:bottom w:val="single" w:sz="4" w:space="0" w:color="auto"/>
              <w:right w:val="single" w:sz="4" w:space="0" w:color="auto"/>
            </w:tcBorders>
            <w:shd w:val="clear" w:color="auto" w:fill="auto"/>
            <w:noWrap/>
            <w:vAlign w:val="center"/>
            <w:hideMark/>
          </w:tcPr>
          <w:p w14:paraId="79CFCEE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R$ 2.475,00</w:t>
            </w:r>
          </w:p>
        </w:tc>
      </w:tr>
      <w:tr w:rsidR="00DE1BB2" w:rsidRPr="00DE1BB2" w14:paraId="577B9822" w14:textId="77777777" w:rsidTr="00EB6184">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5AC3B1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280</w:t>
            </w:r>
          </w:p>
        </w:tc>
        <w:tc>
          <w:tcPr>
            <w:tcW w:w="952" w:type="dxa"/>
            <w:tcBorders>
              <w:top w:val="nil"/>
              <w:left w:val="nil"/>
              <w:bottom w:val="single" w:sz="4" w:space="0" w:color="auto"/>
              <w:right w:val="single" w:sz="4" w:space="0" w:color="auto"/>
            </w:tcBorders>
            <w:shd w:val="clear" w:color="auto" w:fill="auto"/>
            <w:noWrap/>
            <w:vAlign w:val="center"/>
            <w:hideMark/>
          </w:tcPr>
          <w:p w14:paraId="1B62B74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267194</w:t>
            </w:r>
          </w:p>
        </w:tc>
        <w:tc>
          <w:tcPr>
            <w:tcW w:w="2919" w:type="dxa"/>
            <w:tcBorders>
              <w:top w:val="nil"/>
              <w:left w:val="nil"/>
              <w:bottom w:val="single" w:sz="4" w:space="0" w:color="auto"/>
              <w:right w:val="single" w:sz="4" w:space="0" w:color="auto"/>
            </w:tcBorders>
            <w:shd w:val="clear" w:color="auto" w:fill="auto"/>
            <w:vAlign w:val="center"/>
            <w:hideMark/>
          </w:tcPr>
          <w:p w14:paraId="351D9F7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DIAZEPAM 5MG/ML SOLUÇÃO INJETÁVEL 2ML</w:t>
            </w:r>
          </w:p>
        </w:tc>
        <w:tc>
          <w:tcPr>
            <w:tcW w:w="960" w:type="dxa"/>
            <w:tcBorders>
              <w:top w:val="nil"/>
              <w:left w:val="nil"/>
              <w:bottom w:val="single" w:sz="4" w:space="0" w:color="auto"/>
              <w:right w:val="single" w:sz="4" w:space="0" w:color="auto"/>
            </w:tcBorders>
            <w:shd w:val="clear" w:color="auto" w:fill="auto"/>
            <w:vAlign w:val="center"/>
            <w:hideMark/>
          </w:tcPr>
          <w:p w14:paraId="4C7B8A6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c/100</w:t>
            </w:r>
          </w:p>
        </w:tc>
        <w:tc>
          <w:tcPr>
            <w:tcW w:w="974" w:type="dxa"/>
            <w:tcBorders>
              <w:top w:val="nil"/>
              <w:left w:val="nil"/>
              <w:bottom w:val="single" w:sz="4" w:space="0" w:color="auto"/>
              <w:right w:val="single" w:sz="4" w:space="0" w:color="auto"/>
            </w:tcBorders>
            <w:shd w:val="clear" w:color="auto" w:fill="auto"/>
            <w:vAlign w:val="center"/>
            <w:hideMark/>
          </w:tcPr>
          <w:p w14:paraId="3A7A242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7ACAD57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w:t>
            </w:r>
          </w:p>
        </w:tc>
        <w:tc>
          <w:tcPr>
            <w:tcW w:w="1107" w:type="dxa"/>
            <w:tcBorders>
              <w:top w:val="nil"/>
              <w:left w:val="nil"/>
              <w:bottom w:val="single" w:sz="4" w:space="0" w:color="auto"/>
              <w:right w:val="single" w:sz="4" w:space="0" w:color="auto"/>
            </w:tcBorders>
            <w:shd w:val="clear" w:color="auto" w:fill="auto"/>
            <w:vAlign w:val="center"/>
            <w:hideMark/>
          </w:tcPr>
          <w:p w14:paraId="526C57D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R$ 123,215</w:t>
            </w:r>
          </w:p>
        </w:tc>
        <w:tc>
          <w:tcPr>
            <w:tcW w:w="1540" w:type="dxa"/>
            <w:tcBorders>
              <w:top w:val="nil"/>
              <w:left w:val="nil"/>
              <w:bottom w:val="single" w:sz="4" w:space="0" w:color="auto"/>
              <w:right w:val="single" w:sz="4" w:space="0" w:color="auto"/>
            </w:tcBorders>
            <w:shd w:val="clear" w:color="auto" w:fill="auto"/>
            <w:noWrap/>
            <w:vAlign w:val="center"/>
            <w:hideMark/>
          </w:tcPr>
          <w:p w14:paraId="2173186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R$ 6.160,75</w:t>
            </w:r>
          </w:p>
        </w:tc>
      </w:tr>
      <w:tr w:rsidR="00DE1BB2" w:rsidRPr="00DE1BB2" w14:paraId="012D9D2E" w14:textId="77777777" w:rsidTr="00EB6184">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B88281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281</w:t>
            </w:r>
          </w:p>
        </w:tc>
        <w:tc>
          <w:tcPr>
            <w:tcW w:w="952" w:type="dxa"/>
            <w:tcBorders>
              <w:top w:val="nil"/>
              <w:left w:val="nil"/>
              <w:bottom w:val="single" w:sz="4" w:space="0" w:color="auto"/>
              <w:right w:val="single" w:sz="4" w:space="0" w:color="auto"/>
            </w:tcBorders>
            <w:shd w:val="clear" w:color="auto" w:fill="auto"/>
            <w:noWrap/>
            <w:vAlign w:val="center"/>
            <w:hideMark/>
          </w:tcPr>
          <w:p w14:paraId="7176EF1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270999</w:t>
            </w:r>
          </w:p>
        </w:tc>
        <w:tc>
          <w:tcPr>
            <w:tcW w:w="2919" w:type="dxa"/>
            <w:tcBorders>
              <w:top w:val="nil"/>
              <w:left w:val="nil"/>
              <w:bottom w:val="single" w:sz="4" w:space="0" w:color="auto"/>
              <w:right w:val="single" w:sz="4" w:space="0" w:color="auto"/>
            </w:tcBorders>
            <w:shd w:val="clear" w:color="auto" w:fill="auto"/>
            <w:vAlign w:val="center"/>
            <w:hideMark/>
          </w:tcPr>
          <w:p w14:paraId="7ABF456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DICLOFENACO SAL POTÁSSIO 25MG/ML 3ML</w:t>
            </w:r>
          </w:p>
        </w:tc>
        <w:tc>
          <w:tcPr>
            <w:tcW w:w="960" w:type="dxa"/>
            <w:tcBorders>
              <w:top w:val="nil"/>
              <w:left w:val="nil"/>
              <w:bottom w:val="single" w:sz="4" w:space="0" w:color="auto"/>
              <w:right w:val="single" w:sz="4" w:space="0" w:color="auto"/>
            </w:tcBorders>
            <w:shd w:val="clear" w:color="auto" w:fill="auto"/>
            <w:vAlign w:val="center"/>
            <w:hideMark/>
          </w:tcPr>
          <w:p w14:paraId="16D690F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c/100</w:t>
            </w:r>
          </w:p>
        </w:tc>
        <w:tc>
          <w:tcPr>
            <w:tcW w:w="974" w:type="dxa"/>
            <w:tcBorders>
              <w:top w:val="nil"/>
              <w:left w:val="nil"/>
              <w:bottom w:val="single" w:sz="4" w:space="0" w:color="auto"/>
              <w:right w:val="single" w:sz="4" w:space="0" w:color="auto"/>
            </w:tcBorders>
            <w:shd w:val="clear" w:color="auto" w:fill="auto"/>
            <w:vAlign w:val="center"/>
            <w:hideMark/>
          </w:tcPr>
          <w:p w14:paraId="4083C95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1ACEF8C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w:t>
            </w:r>
          </w:p>
        </w:tc>
        <w:tc>
          <w:tcPr>
            <w:tcW w:w="1107" w:type="dxa"/>
            <w:tcBorders>
              <w:top w:val="nil"/>
              <w:left w:val="nil"/>
              <w:bottom w:val="single" w:sz="4" w:space="0" w:color="auto"/>
              <w:right w:val="single" w:sz="4" w:space="0" w:color="auto"/>
            </w:tcBorders>
            <w:shd w:val="clear" w:color="auto" w:fill="auto"/>
            <w:vAlign w:val="center"/>
            <w:hideMark/>
          </w:tcPr>
          <w:p w14:paraId="1129ACC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R$ 166,85</w:t>
            </w:r>
          </w:p>
        </w:tc>
        <w:tc>
          <w:tcPr>
            <w:tcW w:w="1540" w:type="dxa"/>
            <w:tcBorders>
              <w:top w:val="nil"/>
              <w:left w:val="nil"/>
              <w:bottom w:val="single" w:sz="4" w:space="0" w:color="auto"/>
              <w:right w:val="single" w:sz="4" w:space="0" w:color="auto"/>
            </w:tcBorders>
            <w:shd w:val="clear" w:color="auto" w:fill="auto"/>
            <w:noWrap/>
            <w:vAlign w:val="center"/>
            <w:hideMark/>
          </w:tcPr>
          <w:p w14:paraId="06D7002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R$ 50.055,00</w:t>
            </w:r>
          </w:p>
        </w:tc>
      </w:tr>
      <w:tr w:rsidR="00DE1BB2" w:rsidRPr="00DE1BB2" w14:paraId="1B6C3B1F" w14:textId="77777777" w:rsidTr="00EB6184">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DF3AC5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282</w:t>
            </w:r>
          </w:p>
        </w:tc>
        <w:tc>
          <w:tcPr>
            <w:tcW w:w="952" w:type="dxa"/>
            <w:tcBorders>
              <w:top w:val="nil"/>
              <w:left w:val="nil"/>
              <w:bottom w:val="single" w:sz="4" w:space="0" w:color="auto"/>
              <w:right w:val="single" w:sz="4" w:space="0" w:color="auto"/>
            </w:tcBorders>
            <w:shd w:val="clear" w:color="auto" w:fill="auto"/>
            <w:noWrap/>
            <w:vAlign w:val="center"/>
            <w:hideMark/>
          </w:tcPr>
          <w:p w14:paraId="1827CCD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271003</w:t>
            </w:r>
          </w:p>
        </w:tc>
        <w:tc>
          <w:tcPr>
            <w:tcW w:w="2919" w:type="dxa"/>
            <w:tcBorders>
              <w:top w:val="nil"/>
              <w:left w:val="nil"/>
              <w:bottom w:val="single" w:sz="4" w:space="0" w:color="auto"/>
              <w:right w:val="single" w:sz="4" w:space="0" w:color="auto"/>
            </w:tcBorders>
            <w:shd w:val="clear" w:color="auto" w:fill="auto"/>
            <w:vAlign w:val="center"/>
            <w:hideMark/>
          </w:tcPr>
          <w:p w14:paraId="49EA38B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DICLOFENACO SAL SÓDICO 25MG - 3 ML</w:t>
            </w:r>
          </w:p>
        </w:tc>
        <w:tc>
          <w:tcPr>
            <w:tcW w:w="960" w:type="dxa"/>
            <w:tcBorders>
              <w:top w:val="nil"/>
              <w:left w:val="nil"/>
              <w:bottom w:val="single" w:sz="4" w:space="0" w:color="auto"/>
              <w:right w:val="single" w:sz="4" w:space="0" w:color="auto"/>
            </w:tcBorders>
            <w:shd w:val="clear" w:color="auto" w:fill="auto"/>
            <w:vAlign w:val="center"/>
            <w:hideMark/>
          </w:tcPr>
          <w:p w14:paraId="398F5BF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w:t>
            </w:r>
          </w:p>
        </w:tc>
        <w:tc>
          <w:tcPr>
            <w:tcW w:w="974" w:type="dxa"/>
            <w:tcBorders>
              <w:top w:val="nil"/>
              <w:left w:val="nil"/>
              <w:bottom w:val="single" w:sz="4" w:space="0" w:color="auto"/>
              <w:right w:val="single" w:sz="4" w:space="0" w:color="auto"/>
            </w:tcBorders>
            <w:shd w:val="clear" w:color="auto" w:fill="auto"/>
            <w:vAlign w:val="center"/>
            <w:hideMark/>
          </w:tcPr>
          <w:p w14:paraId="4BC7DA2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4D084E8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107" w:type="dxa"/>
            <w:tcBorders>
              <w:top w:val="nil"/>
              <w:left w:val="nil"/>
              <w:bottom w:val="single" w:sz="4" w:space="0" w:color="auto"/>
              <w:right w:val="single" w:sz="4" w:space="0" w:color="auto"/>
            </w:tcBorders>
            <w:shd w:val="clear" w:color="auto" w:fill="auto"/>
            <w:vAlign w:val="center"/>
            <w:hideMark/>
          </w:tcPr>
          <w:p w14:paraId="52B9546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R$ 10,18</w:t>
            </w:r>
          </w:p>
        </w:tc>
        <w:tc>
          <w:tcPr>
            <w:tcW w:w="1540" w:type="dxa"/>
            <w:tcBorders>
              <w:top w:val="nil"/>
              <w:left w:val="nil"/>
              <w:bottom w:val="single" w:sz="4" w:space="0" w:color="auto"/>
              <w:right w:val="single" w:sz="4" w:space="0" w:color="auto"/>
            </w:tcBorders>
            <w:shd w:val="clear" w:color="auto" w:fill="auto"/>
            <w:noWrap/>
            <w:vAlign w:val="center"/>
            <w:hideMark/>
          </w:tcPr>
          <w:p w14:paraId="2AE7D89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R$ 30.540,00</w:t>
            </w:r>
          </w:p>
        </w:tc>
      </w:tr>
      <w:tr w:rsidR="00DE1BB2" w:rsidRPr="00DE1BB2" w14:paraId="3AD226A6" w14:textId="77777777" w:rsidTr="00EB6184">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224E53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283</w:t>
            </w:r>
          </w:p>
        </w:tc>
        <w:tc>
          <w:tcPr>
            <w:tcW w:w="952" w:type="dxa"/>
            <w:tcBorders>
              <w:top w:val="nil"/>
              <w:left w:val="nil"/>
              <w:bottom w:val="single" w:sz="4" w:space="0" w:color="auto"/>
              <w:right w:val="single" w:sz="4" w:space="0" w:color="auto"/>
            </w:tcBorders>
            <w:shd w:val="clear" w:color="auto" w:fill="auto"/>
            <w:noWrap/>
            <w:vAlign w:val="center"/>
            <w:hideMark/>
          </w:tcPr>
          <w:p w14:paraId="7C791C8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410023</w:t>
            </w:r>
          </w:p>
        </w:tc>
        <w:tc>
          <w:tcPr>
            <w:tcW w:w="2919" w:type="dxa"/>
            <w:tcBorders>
              <w:top w:val="nil"/>
              <w:left w:val="nil"/>
              <w:bottom w:val="single" w:sz="4" w:space="0" w:color="auto"/>
              <w:right w:val="single" w:sz="4" w:space="0" w:color="auto"/>
            </w:tcBorders>
            <w:shd w:val="clear" w:color="auto" w:fill="auto"/>
            <w:vAlign w:val="center"/>
            <w:hideMark/>
          </w:tcPr>
          <w:p w14:paraId="4D47784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DIPIRONA SÓDICA 1G - AMPOLA 2 ML </w:t>
            </w:r>
          </w:p>
        </w:tc>
        <w:tc>
          <w:tcPr>
            <w:tcW w:w="960" w:type="dxa"/>
            <w:tcBorders>
              <w:top w:val="nil"/>
              <w:left w:val="nil"/>
              <w:bottom w:val="single" w:sz="4" w:space="0" w:color="auto"/>
              <w:right w:val="single" w:sz="4" w:space="0" w:color="auto"/>
            </w:tcBorders>
            <w:shd w:val="clear" w:color="auto" w:fill="auto"/>
            <w:vAlign w:val="center"/>
            <w:hideMark/>
          </w:tcPr>
          <w:p w14:paraId="49DEEA2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07C8CAC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3D1734F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80.000</w:t>
            </w:r>
          </w:p>
        </w:tc>
        <w:tc>
          <w:tcPr>
            <w:tcW w:w="1107" w:type="dxa"/>
            <w:tcBorders>
              <w:top w:val="nil"/>
              <w:left w:val="nil"/>
              <w:bottom w:val="single" w:sz="4" w:space="0" w:color="auto"/>
              <w:right w:val="single" w:sz="4" w:space="0" w:color="auto"/>
            </w:tcBorders>
            <w:shd w:val="clear" w:color="auto" w:fill="auto"/>
            <w:vAlign w:val="center"/>
            <w:hideMark/>
          </w:tcPr>
          <w:p w14:paraId="3E58B6C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R$ 1,50</w:t>
            </w:r>
          </w:p>
        </w:tc>
        <w:tc>
          <w:tcPr>
            <w:tcW w:w="1540" w:type="dxa"/>
            <w:tcBorders>
              <w:top w:val="nil"/>
              <w:left w:val="nil"/>
              <w:bottom w:val="single" w:sz="4" w:space="0" w:color="auto"/>
              <w:right w:val="single" w:sz="4" w:space="0" w:color="auto"/>
            </w:tcBorders>
            <w:shd w:val="clear" w:color="auto" w:fill="auto"/>
            <w:noWrap/>
            <w:vAlign w:val="center"/>
            <w:hideMark/>
          </w:tcPr>
          <w:p w14:paraId="6C6A086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R$ 120.000,00</w:t>
            </w:r>
          </w:p>
        </w:tc>
      </w:tr>
      <w:tr w:rsidR="00DE1BB2" w:rsidRPr="00DE1BB2" w14:paraId="27000A40" w14:textId="77777777" w:rsidTr="00EB6184">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B217B4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284</w:t>
            </w:r>
          </w:p>
        </w:tc>
        <w:tc>
          <w:tcPr>
            <w:tcW w:w="952" w:type="dxa"/>
            <w:tcBorders>
              <w:top w:val="nil"/>
              <w:left w:val="nil"/>
              <w:bottom w:val="single" w:sz="4" w:space="0" w:color="auto"/>
              <w:right w:val="single" w:sz="4" w:space="0" w:color="auto"/>
            </w:tcBorders>
            <w:shd w:val="clear" w:color="auto" w:fill="auto"/>
            <w:noWrap/>
            <w:vAlign w:val="center"/>
            <w:hideMark/>
          </w:tcPr>
          <w:p w14:paraId="3E825B5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268252</w:t>
            </w:r>
          </w:p>
        </w:tc>
        <w:tc>
          <w:tcPr>
            <w:tcW w:w="2919" w:type="dxa"/>
            <w:tcBorders>
              <w:top w:val="nil"/>
              <w:left w:val="nil"/>
              <w:bottom w:val="single" w:sz="4" w:space="0" w:color="auto"/>
              <w:right w:val="single" w:sz="4" w:space="0" w:color="auto"/>
            </w:tcBorders>
            <w:shd w:val="clear" w:color="auto" w:fill="auto"/>
            <w:vAlign w:val="center"/>
            <w:hideMark/>
          </w:tcPr>
          <w:p w14:paraId="29F79DB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DIPIRONA SÓDICA 500MG AMPOLA 2 ML</w:t>
            </w:r>
          </w:p>
        </w:tc>
        <w:tc>
          <w:tcPr>
            <w:tcW w:w="960" w:type="dxa"/>
            <w:tcBorders>
              <w:top w:val="nil"/>
              <w:left w:val="nil"/>
              <w:bottom w:val="single" w:sz="4" w:space="0" w:color="auto"/>
              <w:right w:val="single" w:sz="4" w:space="0" w:color="auto"/>
            </w:tcBorders>
            <w:shd w:val="clear" w:color="auto" w:fill="auto"/>
            <w:vAlign w:val="center"/>
            <w:hideMark/>
          </w:tcPr>
          <w:p w14:paraId="1B6AE97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6F8AA46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34D3375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30.000</w:t>
            </w:r>
          </w:p>
        </w:tc>
        <w:tc>
          <w:tcPr>
            <w:tcW w:w="1107" w:type="dxa"/>
            <w:tcBorders>
              <w:top w:val="nil"/>
              <w:left w:val="nil"/>
              <w:bottom w:val="single" w:sz="4" w:space="0" w:color="auto"/>
              <w:right w:val="single" w:sz="4" w:space="0" w:color="auto"/>
            </w:tcBorders>
            <w:shd w:val="clear" w:color="auto" w:fill="auto"/>
            <w:vAlign w:val="center"/>
            <w:hideMark/>
          </w:tcPr>
          <w:p w14:paraId="25FF497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R$ 1,13</w:t>
            </w:r>
          </w:p>
        </w:tc>
        <w:tc>
          <w:tcPr>
            <w:tcW w:w="1540" w:type="dxa"/>
            <w:tcBorders>
              <w:top w:val="nil"/>
              <w:left w:val="nil"/>
              <w:bottom w:val="single" w:sz="4" w:space="0" w:color="auto"/>
              <w:right w:val="single" w:sz="4" w:space="0" w:color="auto"/>
            </w:tcBorders>
            <w:shd w:val="clear" w:color="auto" w:fill="auto"/>
            <w:noWrap/>
            <w:vAlign w:val="center"/>
            <w:hideMark/>
          </w:tcPr>
          <w:p w14:paraId="4DB1546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R$ 33.900,00</w:t>
            </w:r>
          </w:p>
        </w:tc>
      </w:tr>
      <w:tr w:rsidR="00DE1BB2" w:rsidRPr="00DE1BB2" w14:paraId="151EE8E4" w14:textId="77777777" w:rsidTr="00EB6184">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796056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285</w:t>
            </w:r>
          </w:p>
        </w:tc>
        <w:tc>
          <w:tcPr>
            <w:tcW w:w="952" w:type="dxa"/>
            <w:tcBorders>
              <w:top w:val="nil"/>
              <w:left w:val="nil"/>
              <w:bottom w:val="single" w:sz="4" w:space="0" w:color="auto"/>
              <w:right w:val="single" w:sz="4" w:space="0" w:color="auto"/>
            </w:tcBorders>
            <w:shd w:val="clear" w:color="auto" w:fill="auto"/>
            <w:noWrap/>
            <w:vAlign w:val="center"/>
            <w:hideMark/>
          </w:tcPr>
          <w:p w14:paraId="615922B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270597</w:t>
            </w:r>
          </w:p>
        </w:tc>
        <w:tc>
          <w:tcPr>
            <w:tcW w:w="2919" w:type="dxa"/>
            <w:tcBorders>
              <w:top w:val="nil"/>
              <w:left w:val="nil"/>
              <w:bottom w:val="single" w:sz="4" w:space="0" w:color="auto"/>
              <w:right w:val="single" w:sz="4" w:space="0" w:color="auto"/>
            </w:tcBorders>
            <w:shd w:val="clear" w:color="auto" w:fill="auto"/>
            <w:vAlign w:val="center"/>
            <w:hideMark/>
          </w:tcPr>
          <w:p w14:paraId="3394D2F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BETAMETASONA + BETAMETASONA FOSFATO 3MG+3MG - 1ML</w:t>
            </w:r>
          </w:p>
        </w:tc>
        <w:tc>
          <w:tcPr>
            <w:tcW w:w="960" w:type="dxa"/>
            <w:tcBorders>
              <w:top w:val="nil"/>
              <w:left w:val="nil"/>
              <w:bottom w:val="single" w:sz="4" w:space="0" w:color="auto"/>
              <w:right w:val="single" w:sz="4" w:space="0" w:color="auto"/>
            </w:tcBorders>
            <w:shd w:val="clear" w:color="auto" w:fill="auto"/>
            <w:vAlign w:val="center"/>
            <w:hideMark/>
          </w:tcPr>
          <w:p w14:paraId="6F6D3DF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c/25</w:t>
            </w:r>
          </w:p>
        </w:tc>
        <w:tc>
          <w:tcPr>
            <w:tcW w:w="974" w:type="dxa"/>
            <w:tcBorders>
              <w:top w:val="nil"/>
              <w:left w:val="nil"/>
              <w:bottom w:val="single" w:sz="4" w:space="0" w:color="auto"/>
              <w:right w:val="single" w:sz="4" w:space="0" w:color="auto"/>
            </w:tcBorders>
            <w:shd w:val="clear" w:color="auto" w:fill="auto"/>
            <w:vAlign w:val="center"/>
            <w:hideMark/>
          </w:tcPr>
          <w:p w14:paraId="4CEE30F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68D8B16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24</w:t>
            </w:r>
          </w:p>
        </w:tc>
        <w:tc>
          <w:tcPr>
            <w:tcW w:w="1107" w:type="dxa"/>
            <w:tcBorders>
              <w:top w:val="nil"/>
              <w:left w:val="nil"/>
              <w:bottom w:val="single" w:sz="4" w:space="0" w:color="auto"/>
              <w:right w:val="single" w:sz="4" w:space="0" w:color="auto"/>
            </w:tcBorders>
            <w:shd w:val="clear" w:color="auto" w:fill="auto"/>
            <w:vAlign w:val="center"/>
            <w:hideMark/>
          </w:tcPr>
          <w:p w14:paraId="5C1B393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R$ 384,25</w:t>
            </w:r>
          </w:p>
        </w:tc>
        <w:tc>
          <w:tcPr>
            <w:tcW w:w="1540" w:type="dxa"/>
            <w:tcBorders>
              <w:top w:val="nil"/>
              <w:left w:val="nil"/>
              <w:bottom w:val="single" w:sz="4" w:space="0" w:color="auto"/>
              <w:right w:val="single" w:sz="4" w:space="0" w:color="auto"/>
            </w:tcBorders>
            <w:shd w:val="clear" w:color="auto" w:fill="auto"/>
            <w:noWrap/>
            <w:vAlign w:val="center"/>
            <w:hideMark/>
          </w:tcPr>
          <w:p w14:paraId="1B6F3A5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R$ 9.222,00</w:t>
            </w:r>
          </w:p>
        </w:tc>
      </w:tr>
      <w:tr w:rsidR="00DE1BB2" w:rsidRPr="00DE1BB2" w14:paraId="2BDAF4AC" w14:textId="77777777" w:rsidTr="00EB6184">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DD923E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286</w:t>
            </w:r>
          </w:p>
        </w:tc>
        <w:tc>
          <w:tcPr>
            <w:tcW w:w="952" w:type="dxa"/>
            <w:tcBorders>
              <w:top w:val="nil"/>
              <w:left w:val="nil"/>
              <w:bottom w:val="single" w:sz="4" w:space="0" w:color="auto"/>
              <w:right w:val="single" w:sz="4" w:space="0" w:color="auto"/>
            </w:tcBorders>
            <w:shd w:val="clear" w:color="auto" w:fill="auto"/>
            <w:noWrap/>
            <w:vAlign w:val="center"/>
            <w:hideMark/>
          </w:tcPr>
          <w:p w14:paraId="6E43542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268446</w:t>
            </w:r>
          </w:p>
        </w:tc>
        <w:tc>
          <w:tcPr>
            <w:tcW w:w="2919" w:type="dxa"/>
            <w:tcBorders>
              <w:top w:val="nil"/>
              <w:left w:val="nil"/>
              <w:bottom w:val="single" w:sz="4" w:space="0" w:color="auto"/>
              <w:right w:val="single" w:sz="4" w:space="0" w:color="auto"/>
            </w:tcBorders>
            <w:shd w:val="clear" w:color="auto" w:fill="auto"/>
            <w:vAlign w:val="center"/>
            <w:hideMark/>
          </w:tcPr>
          <w:p w14:paraId="27FFF99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DOBUTAMINA 12,5MG SOL. INJETÁVEL 20 ML</w:t>
            </w:r>
          </w:p>
        </w:tc>
        <w:tc>
          <w:tcPr>
            <w:tcW w:w="960" w:type="dxa"/>
            <w:tcBorders>
              <w:top w:val="nil"/>
              <w:left w:val="nil"/>
              <w:bottom w:val="single" w:sz="4" w:space="0" w:color="auto"/>
              <w:right w:val="single" w:sz="4" w:space="0" w:color="auto"/>
            </w:tcBorders>
            <w:shd w:val="clear" w:color="auto" w:fill="auto"/>
            <w:vAlign w:val="center"/>
            <w:hideMark/>
          </w:tcPr>
          <w:p w14:paraId="2217E4B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09ADEA7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7007C01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w:t>
            </w:r>
          </w:p>
        </w:tc>
        <w:tc>
          <w:tcPr>
            <w:tcW w:w="1107" w:type="dxa"/>
            <w:tcBorders>
              <w:top w:val="nil"/>
              <w:left w:val="nil"/>
              <w:bottom w:val="single" w:sz="4" w:space="0" w:color="auto"/>
              <w:right w:val="single" w:sz="4" w:space="0" w:color="auto"/>
            </w:tcBorders>
            <w:shd w:val="clear" w:color="auto" w:fill="auto"/>
            <w:vAlign w:val="center"/>
            <w:hideMark/>
          </w:tcPr>
          <w:p w14:paraId="7461711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R$ 1.175,62</w:t>
            </w:r>
          </w:p>
        </w:tc>
        <w:tc>
          <w:tcPr>
            <w:tcW w:w="1540" w:type="dxa"/>
            <w:tcBorders>
              <w:top w:val="nil"/>
              <w:left w:val="nil"/>
              <w:bottom w:val="single" w:sz="4" w:space="0" w:color="auto"/>
              <w:right w:val="single" w:sz="4" w:space="0" w:color="auto"/>
            </w:tcBorders>
            <w:shd w:val="clear" w:color="auto" w:fill="auto"/>
            <w:noWrap/>
            <w:vAlign w:val="center"/>
            <w:hideMark/>
          </w:tcPr>
          <w:p w14:paraId="593D9DC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R$ 117.562,00</w:t>
            </w:r>
          </w:p>
        </w:tc>
      </w:tr>
      <w:tr w:rsidR="00DE1BB2" w:rsidRPr="00DE1BB2" w14:paraId="6F80496C" w14:textId="77777777" w:rsidTr="00EB6184">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9E93D5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287</w:t>
            </w:r>
          </w:p>
        </w:tc>
        <w:tc>
          <w:tcPr>
            <w:tcW w:w="952" w:type="dxa"/>
            <w:tcBorders>
              <w:top w:val="nil"/>
              <w:left w:val="nil"/>
              <w:bottom w:val="single" w:sz="4" w:space="0" w:color="auto"/>
              <w:right w:val="single" w:sz="4" w:space="0" w:color="auto"/>
            </w:tcBorders>
            <w:shd w:val="clear" w:color="auto" w:fill="auto"/>
            <w:noWrap/>
            <w:vAlign w:val="center"/>
            <w:hideMark/>
          </w:tcPr>
          <w:p w14:paraId="53E3A1D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268960</w:t>
            </w:r>
          </w:p>
        </w:tc>
        <w:tc>
          <w:tcPr>
            <w:tcW w:w="2919" w:type="dxa"/>
            <w:tcBorders>
              <w:top w:val="nil"/>
              <w:left w:val="nil"/>
              <w:bottom w:val="single" w:sz="4" w:space="0" w:color="auto"/>
              <w:right w:val="single" w:sz="4" w:space="0" w:color="auto"/>
            </w:tcBorders>
            <w:shd w:val="clear" w:color="auto" w:fill="auto"/>
            <w:vAlign w:val="center"/>
            <w:hideMark/>
          </w:tcPr>
          <w:p w14:paraId="5EC5013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DOPAMINA 5MG/ML SOLUÇÃO INJETÁVEL 10ML</w:t>
            </w:r>
          </w:p>
        </w:tc>
        <w:tc>
          <w:tcPr>
            <w:tcW w:w="960" w:type="dxa"/>
            <w:tcBorders>
              <w:top w:val="nil"/>
              <w:left w:val="nil"/>
              <w:bottom w:val="single" w:sz="4" w:space="0" w:color="auto"/>
              <w:right w:val="single" w:sz="4" w:space="0" w:color="auto"/>
            </w:tcBorders>
            <w:shd w:val="clear" w:color="auto" w:fill="auto"/>
            <w:vAlign w:val="center"/>
            <w:hideMark/>
          </w:tcPr>
          <w:p w14:paraId="46CC465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5B43E2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0EC0DB8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107" w:type="dxa"/>
            <w:tcBorders>
              <w:top w:val="nil"/>
              <w:left w:val="nil"/>
              <w:bottom w:val="single" w:sz="4" w:space="0" w:color="auto"/>
              <w:right w:val="single" w:sz="4" w:space="0" w:color="auto"/>
            </w:tcBorders>
            <w:shd w:val="clear" w:color="auto" w:fill="auto"/>
            <w:vAlign w:val="center"/>
            <w:hideMark/>
          </w:tcPr>
          <w:p w14:paraId="17B355F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R$ 3,14</w:t>
            </w:r>
          </w:p>
        </w:tc>
        <w:tc>
          <w:tcPr>
            <w:tcW w:w="1540" w:type="dxa"/>
            <w:tcBorders>
              <w:top w:val="nil"/>
              <w:left w:val="nil"/>
              <w:bottom w:val="single" w:sz="4" w:space="0" w:color="auto"/>
              <w:right w:val="single" w:sz="4" w:space="0" w:color="auto"/>
            </w:tcBorders>
            <w:shd w:val="clear" w:color="auto" w:fill="auto"/>
            <w:noWrap/>
            <w:vAlign w:val="center"/>
            <w:hideMark/>
          </w:tcPr>
          <w:p w14:paraId="55F6935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R$ 6.280,00</w:t>
            </w:r>
          </w:p>
        </w:tc>
      </w:tr>
      <w:tr w:rsidR="00DE1BB2" w:rsidRPr="00DE1BB2" w14:paraId="634DF3BE" w14:textId="77777777" w:rsidTr="00EB6184">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78DB0F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288</w:t>
            </w:r>
          </w:p>
        </w:tc>
        <w:tc>
          <w:tcPr>
            <w:tcW w:w="952" w:type="dxa"/>
            <w:tcBorders>
              <w:top w:val="nil"/>
              <w:left w:val="nil"/>
              <w:bottom w:val="single" w:sz="4" w:space="0" w:color="auto"/>
              <w:right w:val="single" w:sz="4" w:space="0" w:color="auto"/>
            </w:tcBorders>
            <w:shd w:val="clear" w:color="auto" w:fill="auto"/>
            <w:noWrap/>
            <w:vAlign w:val="center"/>
            <w:hideMark/>
          </w:tcPr>
          <w:p w14:paraId="01CBC46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287687</w:t>
            </w:r>
          </w:p>
        </w:tc>
        <w:tc>
          <w:tcPr>
            <w:tcW w:w="2919" w:type="dxa"/>
            <w:tcBorders>
              <w:top w:val="nil"/>
              <w:left w:val="nil"/>
              <w:bottom w:val="single" w:sz="4" w:space="0" w:color="auto"/>
              <w:right w:val="single" w:sz="4" w:space="0" w:color="auto"/>
            </w:tcBorders>
            <w:shd w:val="clear" w:color="auto" w:fill="auto"/>
            <w:vAlign w:val="center"/>
            <w:hideMark/>
          </w:tcPr>
          <w:p w14:paraId="0139C1B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EFEDRINA SULFATO 50MG SOLUÇÃO INJETÁVEL 1ML</w:t>
            </w:r>
          </w:p>
        </w:tc>
        <w:tc>
          <w:tcPr>
            <w:tcW w:w="960" w:type="dxa"/>
            <w:tcBorders>
              <w:top w:val="nil"/>
              <w:left w:val="nil"/>
              <w:bottom w:val="single" w:sz="4" w:space="0" w:color="auto"/>
              <w:right w:val="single" w:sz="4" w:space="0" w:color="auto"/>
            </w:tcBorders>
            <w:shd w:val="clear" w:color="auto" w:fill="auto"/>
            <w:vAlign w:val="center"/>
            <w:hideMark/>
          </w:tcPr>
          <w:p w14:paraId="1FC9425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c/100</w:t>
            </w:r>
          </w:p>
        </w:tc>
        <w:tc>
          <w:tcPr>
            <w:tcW w:w="974" w:type="dxa"/>
            <w:tcBorders>
              <w:top w:val="nil"/>
              <w:left w:val="nil"/>
              <w:bottom w:val="single" w:sz="4" w:space="0" w:color="auto"/>
              <w:right w:val="single" w:sz="4" w:space="0" w:color="auto"/>
            </w:tcBorders>
            <w:shd w:val="clear" w:color="auto" w:fill="auto"/>
            <w:vAlign w:val="center"/>
            <w:hideMark/>
          </w:tcPr>
          <w:p w14:paraId="0703625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27E1512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w:t>
            </w:r>
          </w:p>
        </w:tc>
        <w:tc>
          <w:tcPr>
            <w:tcW w:w="1107" w:type="dxa"/>
            <w:tcBorders>
              <w:top w:val="nil"/>
              <w:left w:val="nil"/>
              <w:bottom w:val="single" w:sz="4" w:space="0" w:color="auto"/>
              <w:right w:val="single" w:sz="4" w:space="0" w:color="auto"/>
            </w:tcBorders>
            <w:shd w:val="clear" w:color="auto" w:fill="auto"/>
            <w:vAlign w:val="center"/>
            <w:hideMark/>
          </w:tcPr>
          <w:p w14:paraId="09F332A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R$ 1.273,00</w:t>
            </w:r>
          </w:p>
        </w:tc>
        <w:tc>
          <w:tcPr>
            <w:tcW w:w="1540" w:type="dxa"/>
            <w:tcBorders>
              <w:top w:val="nil"/>
              <w:left w:val="nil"/>
              <w:bottom w:val="single" w:sz="4" w:space="0" w:color="auto"/>
              <w:right w:val="single" w:sz="4" w:space="0" w:color="auto"/>
            </w:tcBorders>
            <w:shd w:val="clear" w:color="auto" w:fill="auto"/>
            <w:noWrap/>
            <w:vAlign w:val="center"/>
            <w:hideMark/>
          </w:tcPr>
          <w:p w14:paraId="51EBEF7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R$ 6.365,00</w:t>
            </w:r>
          </w:p>
        </w:tc>
      </w:tr>
      <w:tr w:rsidR="00DE1BB2" w:rsidRPr="00DE1BB2" w14:paraId="222EE957" w14:textId="77777777" w:rsidTr="00EB6184">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08CA3D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289</w:t>
            </w:r>
          </w:p>
        </w:tc>
        <w:tc>
          <w:tcPr>
            <w:tcW w:w="952" w:type="dxa"/>
            <w:tcBorders>
              <w:top w:val="nil"/>
              <w:left w:val="nil"/>
              <w:bottom w:val="single" w:sz="4" w:space="0" w:color="auto"/>
              <w:right w:val="single" w:sz="4" w:space="0" w:color="auto"/>
            </w:tcBorders>
            <w:shd w:val="clear" w:color="auto" w:fill="auto"/>
            <w:noWrap/>
            <w:vAlign w:val="center"/>
            <w:hideMark/>
          </w:tcPr>
          <w:p w14:paraId="6E75D3C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272636</w:t>
            </w:r>
          </w:p>
        </w:tc>
        <w:tc>
          <w:tcPr>
            <w:tcW w:w="2919" w:type="dxa"/>
            <w:tcBorders>
              <w:top w:val="nil"/>
              <w:left w:val="nil"/>
              <w:bottom w:val="single" w:sz="4" w:space="0" w:color="auto"/>
              <w:right w:val="single" w:sz="4" w:space="0" w:color="auto"/>
            </w:tcBorders>
            <w:shd w:val="clear" w:color="auto" w:fill="auto"/>
            <w:vAlign w:val="center"/>
            <w:hideMark/>
          </w:tcPr>
          <w:p w14:paraId="394987D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ENFLURANO LÍQUIDO INALANTE, FRASCO 100ML</w:t>
            </w:r>
          </w:p>
        </w:tc>
        <w:tc>
          <w:tcPr>
            <w:tcW w:w="960" w:type="dxa"/>
            <w:tcBorders>
              <w:top w:val="nil"/>
              <w:left w:val="nil"/>
              <w:bottom w:val="single" w:sz="4" w:space="0" w:color="auto"/>
              <w:right w:val="single" w:sz="4" w:space="0" w:color="auto"/>
            </w:tcBorders>
            <w:shd w:val="clear" w:color="auto" w:fill="auto"/>
            <w:vAlign w:val="center"/>
            <w:hideMark/>
          </w:tcPr>
          <w:p w14:paraId="54ED900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38BB7AF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0B6848F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w:t>
            </w:r>
          </w:p>
        </w:tc>
        <w:tc>
          <w:tcPr>
            <w:tcW w:w="1107" w:type="dxa"/>
            <w:tcBorders>
              <w:top w:val="nil"/>
              <w:left w:val="nil"/>
              <w:bottom w:val="single" w:sz="4" w:space="0" w:color="auto"/>
              <w:right w:val="single" w:sz="4" w:space="0" w:color="auto"/>
            </w:tcBorders>
            <w:shd w:val="clear" w:color="auto" w:fill="auto"/>
            <w:vAlign w:val="center"/>
            <w:hideMark/>
          </w:tcPr>
          <w:p w14:paraId="3AC313C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R$ 297,11</w:t>
            </w:r>
          </w:p>
        </w:tc>
        <w:tc>
          <w:tcPr>
            <w:tcW w:w="1540" w:type="dxa"/>
            <w:tcBorders>
              <w:top w:val="nil"/>
              <w:left w:val="nil"/>
              <w:bottom w:val="single" w:sz="4" w:space="0" w:color="auto"/>
              <w:right w:val="single" w:sz="4" w:space="0" w:color="auto"/>
            </w:tcBorders>
            <w:shd w:val="clear" w:color="auto" w:fill="auto"/>
            <w:noWrap/>
            <w:vAlign w:val="center"/>
            <w:hideMark/>
          </w:tcPr>
          <w:p w14:paraId="68DA850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R$ 29.711,00</w:t>
            </w:r>
          </w:p>
        </w:tc>
      </w:tr>
      <w:tr w:rsidR="00DE1BB2" w:rsidRPr="00DE1BB2" w14:paraId="48FB8B91" w14:textId="77777777" w:rsidTr="00EB6184">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CBA691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290</w:t>
            </w:r>
          </w:p>
        </w:tc>
        <w:tc>
          <w:tcPr>
            <w:tcW w:w="952" w:type="dxa"/>
            <w:tcBorders>
              <w:top w:val="nil"/>
              <w:left w:val="nil"/>
              <w:bottom w:val="single" w:sz="4" w:space="0" w:color="auto"/>
              <w:right w:val="single" w:sz="4" w:space="0" w:color="auto"/>
            </w:tcBorders>
            <w:shd w:val="clear" w:color="auto" w:fill="auto"/>
            <w:noWrap/>
            <w:vAlign w:val="center"/>
            <w:hideMark/>
          </w:tcPr>
          <w:p w14:paraId="165FC52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268255</w:t>
            </w:r>
          </w:p>
        </w:tc>
        <w:tc>
          <w:tcPr>
            <w:tcW w:w="2919" w:type="dxa"/>
            <w:tcBorders>
              <w:top w:val="nil"/>
              <w:left w:val="nil"/>
              <w:bottom w:val="single" w:sz="4" w:space="0" w:color="auto"/>
              <w:right w:val="single" w:sz="4" w:space="0" w:color="auto"/>
            </w:tcBorders>
            <w:shd w:val="clear" w:color="auto" w:fill="auto"/>
            <w:vAlign w:val="center"/>
            <w:hideMark/>
          </w:tcPr>
          <w:p w14:paraId="731AF21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EPINEFRINA 1MG/1 ML</w:t>
            </w:r>
          </w:p>
        </w:tc>
        <w:tc>
          <w:tcPr>
            <w:tcW w:w="960" w:type="dxa"/>
            <w:tcBorders>
              <w:top w:val="nil"/>
              <w:left w:val="nil"/>
              <w:bottom w:val="single" w:sz="4" w:space="0" w:color="auto"/>
              <w:right w:val="single" w:sz="4" w:space="0" w:color="auto"/>
            </w:tcBorders>
            <w:shd w:val="clear" w:color="auto" w:fill="auto"/>
            <w:vAlign w:val="center"/>
            <w:hideMark/>
          </w:tcPr>
          <w:p w14:paraId="6BC6011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623E9A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4AC87F7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8.000</w:t>
            </w:r>
          </w:p>
        </w:tc>
        <w:tc>
          <w:tcPr>
            <w:tcW w:w="1107" w:type="dxa"/>
            <w:tcBorders>
              <w:top w:val="nil"/>
              <w:left w:val="nil"/>
              <w:bottom w:val="single" w:sz="4" w:space="0" w:color="auto"/>
              <w:right w:val="single" w:sz="4" w:space="0" w:color="auto"/>
            </w:tcBorders>
            <w:shd w:val="clear" w:color="auto" w:fill="auto"/>
            <w:vAlign w:val="center"/>
            <w:hideMark/>
          </w:tcPr>
          <w:p w14:paraId="08CEEE7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R$ 1,89</w:t>
            </w:r>
          </w:p>
        </w:tc>
        <w:tc>
          <w:tcPr>
            <w:tcW w:w="1540" w:type="dxa"/>
            <w:tcBorders>
              <w:top w:val="nil"/>
              <w:left w:val="nil"/>
              <w:bottom w:val="single" w:sz="4" w:space="0" w:color="auto"/>
              <w:right w:val="single" w:sz="4" w:space="0" w:color="auto"/>
            </w:tcBorders>
            <w:shd w:val="clear" w:color="auto" w:fill="auto"/>
            <w:noWrap/>
            <w:vAlign w:val="center"/>
            <w:hideMark/>
          </w:tcPr>
          <w:p w14:paraId="059F3D3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R$ 15.120,00</w:t>
            </w:r>
          </w:p>
        </w:tc>
      </w:tr>
      <w:tr w:rsidR="00DE1BB2" w:rsidRPr="00DE1BB2" w14:paraId="6DCAB83E" w14:textId="77777777" w:rsidTr="00EB6184">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52622C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291</w:t>
            </w:r>
          </w:p>
        </w:tc>
        <w:tc>
          <w:tcPr>
            <w:tcW w:w="952" w:type="dxa"/>
            <w:tcBorders>
              <w:top w:val="nil"/>
              <w:left w:val="nil"/>
              <w:bottom w:val="single" w:sz="4" w:space="0" w:color="auto"/>
              <w:right w:val="single" w:sz="4" w:space="0" w:color="auto"/>
            </w:tcBorders>
            <w:shd w:val="clear" w:color="auto" w:fill="auto"/>
            <w:noWrap/>
            <w:vAlign w:val="center"/>
            <w:hideMark/>
          </w:tcPr>
          <w:p w14:paraId="5311E63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269996</w:t>
            </w:r>
          </w:p>
        </w:tc>
        <w:tc>
          <w:tcPr>
            <w:tcW w:w="2919" w:type="dxa"/>
            <w:tcBorders>
              <w:top w:val="nil"/>
              <w:left w:val="nil"/>
              <w:bottom w:val="single" w:sz="4" w:space="0" w:color="auto"/>
              <w:right w:val="single" w:sz="4" w:space="0" w:color="auto"/>
            </w:tcBorders>
            <w:shd w:val="clear" w:color="auto" w:fill="auto"/>
            <w:vAlign w:val="center"/>
            <w:hideMark/>
          </w:tcPr>
          <w:p w14:paraId="70BAB55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ERITROMICINA ESTOLATO 500MG</w:t>
            </w:r>
          </w:p>
        </w:tc>
        <w:tc>
          <w:tcPr>
            <w:tcW w:w="960" w:type="dxa"/>
            <w:tcBorders>
              <w:top w:val="nil"/>
              <w:left w:val="nil"/>
              <w:bottom w:val="single" w:sz="4" w:space="0" w:color="auto"/>
              <w:right w:val="single" w:sz="4" w:space="0" w:color="auto"/>
            </w:tcBorders>
            <w:shd w:val="clear" w:color="auto" w:fill="auto"/>
            <w:vAlign w:val="center"/>
            <w:hideMark/>
          </w:tcPr>
          <w:p w14:paraId="45CC664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4D7CCCA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960" w:type="dxa"/>
            <w:tcBorders>
              <w:top w:val="nil"/>
              <w:left w:val="nil"/>
              <w:bottom w:val="single" w:sz="4" w:space="0" w:color="auto"/>
              <w:right w:val="single" w:sz="4" w:space="0" w:color="auto"/>
            </w:tcBorders>
            <w:shd w:val="clear" w:color="auto" w:fill="auto"/>
            <w:noWrap/>
            <w:vAlign w:val="center"/>
            <w:hideMark/>
          </w:tcPr>
          <w:p w14:paraId="47C4A74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w:t>
            </w:r>
          </w:p>
        </w:tc>
        <w:tc>
          <w:tcPr>
            <w:tcW w:w="1107" w:type="dxa"/>
            <w:tcBorders>
              <w:top w:val="nil"/>
              <w:left w:val="nil"/>
              <w:bottom w:val="single" w:sz="4" w:space="0" w:color="auto"/>
              <w:right w:val="single" w:sz="4" w:space="0" w:color="auto"/>
            </w:tcBorders>
            <w:shd w:val="clear" w:color="auto" w:fill="auto"/>
            <w:vAlign w:val="center"/>
            <w:hideMark/>
          </w:tcPr>
          <w:p w14:paraId="5E51D22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R$ 3,60</w:t>
            </w:r>
          </w:p>
        </w:tc>
        <w:tc>
          <w:tcPr>
            <w:tcW w:w="1540" w:type="dxa"/>
            <w:tcBorders>
              <w:top w:val="nil"/>
              <w:left w:val="nil"/>
              <w:bottom w:val="single" w:sz="4" w:space="0" w:color="auto"/>
              <w:right w:val="single" w:sz="4" w:space="0" w:color="auto"/>
            </w:tcBorders>
            <w:shd w:val="clear" w:color="auto" w:fill="auto"/>
            <w:noWrap/>
            <w:vAlign w:val="center"/>
            <w:hideMark/>
          </w:tcPr>
          <w:p w14:paraId="03F875C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R$ 360,00</w:t>
            </w:r>
          </w:p>
        </w:tc>
      </w:tr>
      <w:tr w:rsidR="00DE1BB2" w:rsidRPr="00DE1BB2" w14:paraId="5BCEE27B" w14:textId="77777777" w:rsidTr="00EB6184">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50B0CC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292</w:t>
            </w:r>
          </w:p>
        </w:tc>
        <w:tc>
          <w:tcPr>
            <w:tcW w:w="952" w:type="dxa"/>
            <w:tcBorders>
              <w:top w:val="nil"/>
              <w:left w:val="nil"/>
              <w:bottom w:val="single" w:sz="4" w:space="0" w:color="auto"/>
              <w:right w:val="single" w:sz="4" w:space="0" w:color="auto"/>
            </w:tcBorders>
            <w:shd w:val="clear" w:color="auto" w:fill="auto"/>
            <w:noWrap/>
            <w:vAlign w:val="center"/>
            <w:hideMark/>
          </w:tcPr>
          <w:p w14:paraId="63F5D14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465319</w:t>
            </w:r>
          </w:p>
        </w:tc>
        <w:tc>
          <w:tcPr>
            <w:tcW w:w="2919" w:type="dxa"/>
            <w:tcBorders>
              <w:top w:val="nil"/>
              <w:left w:val="nil"/>
              <w:bottom w:val="single" w:sz="4" w:space="0" w:color="auto"/>
              <w:right w:val="single" w:sz="4" w:space="0" w:color="auto"/>
            </w:tcBorders>
            <w:shd w:val="clear" w:color="auto" w:fill="auto"/>
            <w:vAlign w:val="center"/>
            <w:hideMark/>
          </w:tcPr>
          <w:p w14:paraId="686AB0B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ALFAEPOETINA 4000UI SOLUÇÃO PÓ INJETÁVEL </w:t>
            </w:r>
          </w:p>
        </w:tc>
        <w:tc>
          <w:tcPr>
            <w:tcW w:w="960" w:type="dxa"/>
            <w:tcBorders>
              <w:top w:val="nil"/>
              <w:left w:val="nil"/>
              <w:bottom w:val="single" w:sz="4" w:space="0" w:color="auto"/>
              <w:right w:val="single" w:sz="4" w:space="0" w:color="auto"/>
            </w:tcBorders>
            <w:shd w:val="clear" w:color="auto" w:fill="auto"/>
            <w:vAlign w:val="center"/>
            <w:hideMark/>
          </w:tcPr>
          <w:p w14:paraId="6009419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5E269FD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0ACECE5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w:t>
            </w:r>
          </w:p>
        </w:tc>
        <w:tc>
          <w:tcPr>
            <w:tcW w:w="1107" w:type="dxa"/>
            <w:tcBorders>
              <w:top w:val="nil"/>
              <w:left w:val="nil"/>
              <w:bottom w:val="single" w:sz="4" w:space="0" w:color="auto"/>
              <w:right w:val="single" w:sz="4" w:space="0" w:color="auto"/>
            </w:tcBorders>
            <w:shd w:val="clear" w:color="auto" w:fill="auto"/>
            <w:vAlign w:val="center"/>
            <w:hideMark/>
          </w:tcPr>
          <w:p w14:paraId="3ACF24F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R$ 24,00</w:t>
            </w:r>
          </w:p>
        </w:tc>
        <w:tc>
          <w:tcPr>
            <w:tcW w:w="1540" w:type="dxa"/>
            <w:tcBorders>
              <w:top w:val="nil"/>
              <w:left w:val="nil"/>
              <w:bottom w:val="single" w:sz="4" w:space="0" w:color="auto"/>
              <w:right w:val="single" w:sz="4" w:space="0" w:color="auto"/>
            </w:tcBorders>
            <w:shd w:val="clear" w:color="auto" w:fill="auto"/>
            <w:noWrap/>
            <w:vAlign w:val="center"/>
            <w:hideMark/>
          </w:tcPr>
          <w:p w14:paraId="37CA028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R$ 4.800,00</w:t>
            </w:r>
          </w:p>
        </w:tc>
      </w:tr>
      <w:tr w:rsidR="00DE1BB2" w:rsidRPr="00DE1BB2" w14:paraId="5A15D94F" w14:textId="77777777" w:rsidTr="00EB6184">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AD37DC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293</w:t>
            </w:r>
          </w:p>
        </w:tc>
        <w:tc>
          <w:tcPr>
            <w:tcW w:w="952" w:type="dxa"/>
            <w:tcBorders>
              <w:top w:val="nil"/>
              <w:left w:val="nil"/>
              <w:bottom w:val="single" w:sz="4" w:space="0" w:color="auto"/>
              <w:right w:val="single" w:sz="4" w:space="0" w:color="auto"/>
            </w:tcBorders>
            <w:shd w:val="clear" w:color="auto" w:fill="auto"/>
            <w:noWrap/>
            <w:vAlign w:val="center"/>
            <w:hideMark/>
          </w:tcPr>
          <w:p w14:paraId="0E8DD14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274149</w:t>
            </w:r>
          </w:p>
        </w:tc>
        <w:tc>
          <w:tcPr>
            <w:tcW w:w="2919" w:type="dxa"/>
            <w:tcBorders>
              <w:top w:val="nil"/>
              <w:left w:val="nil"/>
              <w:bottom w:val="single" w:sz="4" w:space="0" w:color="auto"/>
              <w:right w:val="single" w:sz="4" w:space="0" w:color="auto"/>
            </w:tcBorders>
            <w:shd w:val="clear" w:color="auto" w:fill="auto"/>
            <w:vAlign w:val="center"/>
            <w:hideMark/>
          </w:tcPr>
          <w:p w14:paraId="71A2664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ERTAPENEM SÓDICO 1G -INJETÁVEL </w:t>
            </w:r>
          </w:p>
        </w:tc>
        <w:tc>
          <w:tcPr>
            <w:tcW w:w="960" w:type="dxa"/>
            <w:tcBorders>
              <w:top w:val="nil"/>
              <w:left w:val="nil"/>
              <w:bottom w:val="single" w:sz="4" w:space="0" w:color="auto"/>
              <w:right w:val="single" w:sz="4" w:space="0" w:color="auto"/>
            </w:tcBorders>
            <w:shd w:val="clear" w:color="auto" w:fill="auto"/>
            <w:vAlign w:val="center"/>
            <w:hideMark/>
          </w:tcPr>
          <w:p w14:paraId="7E3AE20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w:t>
            </w:r>
          </w:p>
        </w:tc>
        <w:tc>
          <w:tcPr>
            <w:tcW w:w="974" w:type="dxa"/>
            <w:tcBorders>
              <w:top w:val="nil"/>
              <w:left w:val="nil"/>
              <w:bottom w:val="single" w:sz="4" w:space="0" w:color="auto"/>
              <w:right w:val="single" w:sz="4" w:space="0" w:color="auto"/>
            </w:tcBorders>
            <w:shd w:val="clear" w:color="auto" w:fill="auto"/>
            <w:vAlign w:val="center"/>
            <w:hideMark/>
          </w:tcPr>
          <w:p w14:paraId="33FDE26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2DE3B51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4.000</w:t>
            </w:r>
          </w:p>
        </w:tc>
        <w:tc>
          <w:tcPr>
            <w:tcW w:w="1107" w:type="dxa"/>
            <w:tcBorders>
              <w:top w:val="nil"/>
              <w:left w:val="nil"/>
              <w:bottom w:val="single" w:sz="4" w:space="0" w:color="auto"/>
              <w:right w:val="single" w:sz="4" w:space="0" w:color="auto"/>
            </w:tcBorders>
            <w:shd w:val="clear" w:color="auto" w:fill="auto"/>
            <w:vAlign w:val="center"/>
            <w:hideMark/>
          </w:tcPr>
          <w:p w14:paraId="13A69F6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R$ 252,32</w:t>
            </w:r>
          </w:p>
        </w:tc>
        <w:tc>
          <w:tcPr>
            <w:tcW w:w="1540" w:type="dxa"/>
            <w:tcBorders>
              <w:top w:val="nil"/>
              <w:left w:val="nil"/>
              <w:bottom w:val="single" w:sz="4" w:space="0" w:color="auto"/>
              <w:right w:val="single" w:sz="4" w:space="0" w:color="auto"/>
            </w:tcBorders>
            <w:shd w:val="clear" w:color="auto" w:fill="auto"/>
            <w:noWrap/>
            <w:vAlign w:val="center"/>
            <w:hideMark/>
          </w:tcPr>
          <w:p w14:paraId="7A3EE64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R$ 1.009.280,00</w:t>
            </w:r>
          </w:p>
        </w:tc>
      </w:tr>
      <w:tr w:rsidR="00DE1BB2" w:rsidRPr="00DE1BB2" w14:paraId="749997A6" w14:textId="77777777" w:rsidTr="00EB6184">
        <w:trPr>
          <w:trHeight w:val="51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E948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294</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62D4B6F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343494</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157B025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ESPIRAMICINA 1.500.000 UI</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B164FD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c/16</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12021C2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5FF330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14:paraId="5A56519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R$ 86,99</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3C85D06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R$ 695,92</w:t>
            </w:r>
          </w:p>
        </w:tc>
      </w:tr>
      <w:tr w:rsidR="00DE1BB2" w:rsidRPr="00DE1BB2" w14:paraId="53E3AEA5" w14:textId="77777777" w:rsidTr="00EB6184">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35BA20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295</w:t>
            </w:r>
          </w:p>
        </w:tc>
        <w:tc>
          <w:tcPr>
            <w:tcW w:w="952" w:type="dxa"/>
            <w:tcBorders>
              <w:top w:val="nil"/>
              <w:left w:val="nil"/>
              <w:bottom w:val="single" w:sz="4" w:space="0" w:color="auto"/>
              <w:right w:val="single" w:sz="4" w:space="0" w:color="auto"/>
            </w:tcBorders>
            <w:shd w:val="clear" w:color="auto" w:fill="auto"/>
            <w:noWrap/>
            <w:vAlign w:val="center"/>
            <w:hideMark/>
          </w:tcPr>
          <w:p w14:paraId="2D63E7F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268961</w:t>
            </w:r>
          </w:p>
        </w:tc>
        <w:tc>
          <w:tcPr>
            <w:tcW w:w="2919" w:type="dxa"/>
            <w:tcBorders>
              <w:top w:val="nil"/>
              <w:left w:val="nil"/>
              <w:bottom w:val="single" w:sz="4" w:space="0" w:color="auto"/>
              <w:right w:val="single" w:sz="4" w:space="0" w:color="auto"/>
            </w:tcBorders>
            <w:shd w:val="clear" w:color="auto" w:fill="auto"/>
            <w:vAlign w:val="center"/>
            <w:hideMark/>
          </w:tcPr>
          <w:p w14:paraId="6CC5FCF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ESTREPTOQUINASE 1.500.000UI - INJETÁVEL</w:t>
            </w:r>
          </w:p>
        </w:tc>
        <w:tc>
          <w:tcPr>
            <w:tcW w:w="960" w:type="dxa"/>
            <w:tcBorders>
              <w:top w:val="nil"/>
              <w:left w:val="nil"/>
              <w:bottom w:val="single" w:sz="4" w:space="0" w:color="auto"/>
              <w:right w:val="single" w:sz="4" w:space="0" w:color="auto"/>
            </w:tcBorders>
            <w:shd w:val="clear" w:color="auto" w:fill="auto"/>
            <w:vAlign w:val="center"/>
            <w:hideMark/>
          </w:tcPr>
          <w:p w14:paraId="02875A1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1D97F8A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6A2ADF6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w:t>
            </w:r>
          </w:p>
        </w:tc>
        <w:tc>
          <w:tcPr>
            <w:tcW w:w="1107" w:type="dxa"/>
            <w:tcBorders>
              <w:top w:val="nil"/>
              <w:left w:val="nil"/>
              <w:bottom w:val="single" w:sz="4" w:space="0" w:color="auto"/>
              <w:right w:val="single" w:sz="4" w:space="0" w:color="auto"/>
            </w:tcBorders>
            <w:shd w:val="clear" w:color="auto" w:fill="auto"/>
            <w:vAlign w:val="center"/>
            <w:hideMark/>
          </w:tcPr>
          <w:p w14:paraId="09C9873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R$ 566,80</w:t>
            </w:r>
          </w:p>
        </w:tc>
        <w:tc>
          <w:tcPr>
            <w:tcW w:w="1540" w:type="dxa"/>
            <w:tcBorders>
              <w:top w:val="nil"/>
              <w:left w:val="nil"/>
              <w:bottom w:val="single" w:sz="4" w:space="0" w:color="auto"/>
              <w:right w:val="single" w:sz="4" w:space="0" w:color="auto"/>
            </w:tcBorders>
            <w:shd w:val="clear" w:color="auto" w:fill="auto"/>
            <w:noWrap/>
            <w:vAlign w:val="center"/>
            <w:hideMark/>
          </w:tcPr>
          <w:p w14:paraId="13558BD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R$ 28.340,00</w:t>
            </w:r>
          </w:p>
        </w:tc>
      </w:tr>
      <w:tr w:rsidR="00DE1BB2" w:rsidRPr="00DE1BB2" w14:paraId="14815B95" w14:textId="77777777" w:rsidTr="00EB6184">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0AFD87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296</w:t>
            </w:r>
          </w:p>
        </w:tc>
        <w:tc>
          <w:tcPr>
            <w:tcW w:w="952" w:type="dxa"/>
            <w:tcBorders>
              <w:top w:val="nil"/>
              <w:left w:val="nil"/>
              <w:bottom w:val="single" w:sz="4" w:space="0" w:color="auto"/>
              <w:right w:val="single" w:sz="4" w:space="0" w:color="auto"/>
            </w:tcBorders>
            <w:shd w:val="clear" w:color="auto" w:fill="auto"/>
            <w:noWrap/>
            <w:vAlign w:val="center"/>
            <w:hideMark/>
          </w:tcPr>
          <w:p w14:paraId="551035F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272198</w:t>
            </w:r>
          </w:p>
        </w:tc>
        <w:tc>
          <w:tcPr>
            <w:tcW w:w="2919" w:type="dxa"/>
            <w:tcBorders>
              <w:top w:val="nil"/>
              <w:left w:val="nil"/>
              <w:bottom w:val="single" w:sz="4" w:space="0" w:color="auto"/>
              <w:right w:val="single" w:sz="4" w:space="0" w:color="auto"/>
            </w:tcBorders>
            <w:shd w:val="clear" w:color="auto" w:fill="auto"/>
            <w:vAlign w:val="center"/>
            <w:hideMark/>
          </w:tcPr>
          <w:p w14:paraId="69F3B57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ETILEFRINA 10MG/ML SOLUÇÃO INJETAVEL 1ML</w:t>
            </w:r>
          </w:p>
        </w:tc>
        <w:tc>
          <w:tcPr>
            <w:tcW w:w="960" w:type="dxa"/>
            <w:tcBorders>
              <w:top w:val="nil"/>
              <w:left w:val="nil"/>
              <w:bottom w:val="single" w:sz="4" w:space="0" w:color="auto"/>
              <w:right w:val="single" w:sz="4" w:space="0" w:color="auto"/>
            </w:tcBorders>
            <w:shd w:val="clear" w:color="auto" w:fill="auto"/>
            <w:vAlign w:val="center"/>
            <w:hideMark/>
          </w:tcPr>
          <w:p w14:paraId="4585D44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3A2C674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5483DCD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107" w:type="dxa"/>
            <w:tcBorders>
              <w:top w:val="nil"/>
              <w:left w:val="nil"/>
              <w:bottom w:val="single" w:sz="4" w:space="0" w:color="auto"/>
              <w:right w:val="single" w:sz="4" w:space="0" w:color="auto"/>
            </w:tcBorders>
            <w:shd w:val="clear" w:color="auto" w:fill="auto"/>
            <w:vAlign w:val="center"/>
            <w:hideMark/>
          </w:tcPr>
          <w:p w14:paraId="61BB5B0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R$ 2,07</w:t>
            </w:r>
          </w:p>
        </w:tc>
        <w:tc>
          <w:tcPr>
            <w:tcW w:w="1540" w:type="dxa"/>
            <w:tcBorders>
              <w:top w:val="nil"/>
              <w:left w:val="nil"/>
              <w:bottom w:val="single" w:sz="4" w:space="0" w:color="auto"/>
              <w:right w:val="single" w:sz="4" w:space="0" w:color="auto"/>
            </w:tcBorders>
            <w:shd w:val="clear" w:color="auto" w:fill="auto"/>
            <w:noWrap/>
            <w:vAlign w:val="center"/>
            <w:hideMark/>
          </w:tcPr>
          <w:p w14:paraId="6BA0D7B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R$ 10.350,00</w:t>
            </w:r>
          </w:p>
        </w:tc>
      </w:tr>
      <w:tr w:rsidR="00DE1BB2" w:rsidRPr="00DE1BB2" w14:paraId="48AC1341" w14:textId="77777777" w:rsidTr="00EB6184">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1A3289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297</w:t>
            </w:r>
          </w:p>
        </w:tc>
        <w:tc>
          <w:tcPr>
            <w:tcW w:w="952" w:type="dxa"/>
            <w:tcBorders>
              <w:top w:val="nil"/>
              <w:left w:val="nil"/>
              <w:bottom w:val="single" w:sz="4" w:space="0" w:color="auto"/>
              <w:right w:val="single" w:sz="4" w:space="0" w:color="auto"/>
            </w:tcBorders>
            <w:shd w:val="clear" w:color="auto" w:fill="auto"/>
            <w:noWrap/>
            <w:vAlign w:val="center"/>
            <w:hideMark/>
          </w:tcPr>
          <w:p w14:paraId="2B58EAF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270116</w:t>
            </w:r>
          </w:p>
        </w:tc>
        <w:tc>
          <w:tcPr>
            <w:tcW w:w="2919" w:type="dxa"/>
            <w:tcBorders>
              <w:top w:val="nil"/>
              <w:left w:val="nil"/>
              <w:bottom w:val="single" w:sz="4" w:space="0" w:color="auto"/>
              <w:right w:val="single" w:sz="4" w:space="0" w:color="auto"/>
            </w:tcBorders>
            <w:shd w:val="clear" w:color="auto" w:fill="auto"/>
            <w:vAlign w:val="center"/>
            <w:hideMark/>
          </w:tcPr>
          <w:p w14:paraId="0D3A015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ETOMIDATO 2MG/ML SOLUÇÃO INJETAVEL 10ML</w:t>
            </w:r>
          </w:p>
        </w:tc>
        <w:tc>
          <w:tcPr>
            <w:tcW w:w="960" w:type="dxa"/>
            <w:tcBorders>
              <w:top w:val="nil"/>
              <w:left w:val="nil"/>
              <w:bottom w:val="single" w:sz="4" w:space="0" w:color="auto"/>
              <w:right w:val="single" w:sz="4" w:space="0" w:color="auto"/>
            </w:tcBorders>
            <w:shd w:val="clear" w:color="auto" w:fill="auto"/>
            <w:vAlign w:val="center"/>
            <w:hideMark/>
          </w:tcPr>
          <w:p w14:paraId="0551F54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c/25</w:t>
            </w:r>
          </w:p>
        </w:tc>
        <w:tc>
          <w:tcPr>
            <w:tcW w:w="974" w:type="dxa"/>
            <w:tcBorders>
              <w:top w:val="nil"/>
              <w:left w:val="nil"/>
              <w:bottom w:val="single" w:sz="4" w:space="0" w:color="auto"/>
              <w:right w:val="single" w:sz="4" w:space="0" w:color="auto"/>
            </w:tcBorders>
            <w:shd w:val="clear" w:color="auto" w:fill="auto"/>
            <w:vAlign w:val="center"/>
            <w:hideMark/>
          </w:tcPr>
          <w:p w14:paraId="343C08C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7E2A700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w:t>
            </w:r>
          </w:p>
        </w:tc>
        <w:tc>
          <w:tcPr>
            <w:tcW w:w="1107" w:type="dxa"/>
            <w:tcBorders>
              <w:top w:val="nil"/>
              <w:left w:val="nil"/>
              <w:bottom w:val="single" w:sz="4" w:space="0" w:color="auto"/>
              <w:right w:val="single" w:sz="4" w:space="0" w:color="auto"/>
            </w:tcBorders>
            <w:shd w:val="clear" w:color="auto" w:fill="auto"/>
            <w:vAlign w:val="center"/>
            <w:hideMark/>
          </w:tcPr>
          <w:p w14:paraId="3D19527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R$ 535,19</w:t>
            </w:r>
          </w:p>
        </w:tc>
        <w:tc>
          <w:tcPr>
            <w:tcW w:w="1540" w:type="dxa"/>
            <w:tcBorders>
              <w:top w:val="nil"/>
              <w:left w:val="nil"/>
              <w:bottom w:val="single" w:sz="4" w:space="0" w:color="auto"/>
              <w:right w:val="single" w:sz="4" w:space="0" w:color="auto"/>
            </w:tcBorders>
            <w:shd w:val="clear" w:color="auto" w:fill="auto"/>
            <w:noWrap/>
            <w:vAlign w:val="center"/>
            <w:hideMark/>
          </w:tcPr>
          <w:p w14:paraId="0F7CFAB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R$ 6.422,28</w:t>
            </w:r>
          </w:p>
        </w:tc>
      </w:tr>
      <w:tr w:rsidR="00DE1BB2" w:rsidRPr="00DE1BB2" w14:paraId="6589D8DD" w14:textId="77777777" w:rsidTr="00EB6184">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C6B825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298</w:t>
            </w:r>
          </w:p>
        </w:tc>
        <w:tc>
          <w:tcPr>
            <w:tcW w:w="952" w:type="dxa"/>
            <w:tcBorders>
              <w:top w:val="nil"/>
              <w:left w:val="nil"/>
              <w:bottom w:val="single" w:sz="4" w:space="0" w:color="auto"/>
              <w:right w:val="single" w:sz="4" w:space="0" w:color="auto"/>
            </w:tcBorders>
            <w:shd w:val="clear" w:color="auto" w:fill="auto"/>
            <w:noWrap/>
            <w:vAlign w:val="center"/>
            <w:hideMark/>
          </w:tcPr>
          <w:p w14:paraId="1374731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267107</w:t>
            </w:r>
          </w:p>
        </w:tc>
        <w:tc>
          <w:tcPr>
            <w:tcW w:w="2919" w:type="dxa"/>
            <w:tcBorders>
              <w:top w:val="nil"/>
              <w:left w:val="nil"/>
              <w:bottom w:val="single" w:sz="4" w:space="0" w:color="auto"/>
              <w:right w:val="single" w:sz="4" w:space="0" w:color="auto"/>
            </w:tcBorders>
            <w:shd w:val="clear" w:color="auto" w:fill="auto"/>
            <w:vAlign w:val="center"/>
            <w:hideMark/>
          </w:tcPr>
          <w:p w14:paraId="756FFC4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FENITOÍNA SÓDICA 50MG/ML - 5 ML</w:t>
            </w:r>
          </w:p>
        </w:tc>
        <w:tc>
          <w:tcPr>
            <w:tcW w:w="960" w:type="dxa"/>
            <w:tcBorders>
              <w:top w:val="nil"/>
              <w:left w:val="nil"/>
              <w:bottom w:val="single" w:sz="4" w:space="0" w:color="auto"/>
              <w:right w:val="single" w:sz="4" w:space="0" w:color="auto"/>
            </w:tcBorders>
            <w:shd w:val="clear" w:color="auto" w:fill="auto"/>
            <w:vAlign w:val="center"/>
            <w:hideMark/>
          </w:tcPr>
          <w:p w14:paraId="642D9E6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4522F69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695ACD8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4.000</w:t>
            </w:r>
          </w:p>
        </w:tc>
        <w:tc>
          <w:tcPr>
            <w:tcW w:w="1107" w:type="dxa"/>
            <w:tcBorders>
              <w:top w:val="nil"/>
              <w:left w:val="nil"/>
              <w:bottom w:val="single" w:sz="4" w:space="0" w:color="auto"/>
              <w:right w:val="single" w:sz="4" w:space="0" w:color="auto"/>
            </w:tcBorders>
            <w:shd w:val="clear" w:color="auto" w:fill="auto"/>
            <w:vAlign w:val="center"/>
            <w:hideMark/>
          </w:tcPr>
          <w:p w14:paraId="5B8BA99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R$ 2,55</w:t>
            </w:r>
          </w:p>
        </w:tc>
        <w:tc>
          <w:tcPr>
            <w:tcW w:w="1540" w:type="dxa"/>
            <w:tcBorders>
              <w:top w:val="nil"/>
              <w:left w:val="nil"/>
              <w:bottom w:val="single" w:sz="4" w:space="0" w:color="auto"/>
              <w:right w:val="single" w:sz="4" w:space="0" w:color="auto"/>
            </w:tcBorders>
            <w:shd w:val="clear" w:color="auto" w:fill="auto"/>
            <w:noWrap/>
            <w:vAlign w:val="center"/>
            <w:hideMark/>
          </w:tcPr>
          <w:p w14:paraId="17F678E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R$ 10.200,00</w:t>
            </w:r>
          </w:p>
        </w:tc>
      </w:tr>
      <w:tr w:rsidR="00DE1BB2" w:rsidRPr="00DE1BB2" w14:paraId="7A716F81" w14:textId="77777777" w:rsidTr="00EB6184">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4517C0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299</w:t>
            </w:r>
          </w:p>
        </w:tc>
        <w:tc>
          <w:tcPr>
            <w:tcW w:w="952" w:type="dxa"/>
            <w:tcBorders>
              <w:top w:val="nil"/>
              <w:left w:val="nil"/>
              <w:bottom w:val="single" w:sz="4" w:space="0" w:color="auto"/>
              <w:right w:val="single" w:sz="4" w:space="0" w:color="auto"/>
            </w:tcBorders>
            <w:shd w:val="clear" w:color="auto" w:fill="auto"/>
            <w:noWrap/>
            <w:vAlign w:val="center"/>
            <w:hideMark/>
          </w:tcPr>
          <w:p w14:paraId="751058B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300725</w:t>
            </w:r>
          </w:p>
        </w:tc>
        <w:tc>
          <w:tcPr>
            <w:tcW w:w="2919" w:type="dxa"/>
            <w:tcBorders>
              <w:top w:val="nil"/>
              <w:left w:val="nil"/>
              <w:bottom w:val="single" w:sz="4" w:space="0" w:color="auto"/>
              <w:right w:val="single" w:sz="4" w:space="0" w:color="auto"/>
            </w:tcBorders>
            <w:shd w:val="clear" w:color="auto" w:fill="auto"/>
            <w:vAlign w:val="center"/>
            <w:hideMark/>
          </w:tcPr>
          <w:p w14:paraId="0F28FAB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FENOBARBITAL SÓDIO 100MG/ML AMP 2ML - </w:t>
            </w:r>
          </w:p>
        </w:tc>
        <w:tc>
          <w:tcPr>
            <w:tcW w:w="960" w:type="dxa"/>
            <w:tcBorders>
              <w:top w:val="nil"/>
              <w:left w:val="nil"/>
              <w:bottom w:val="single" w:sz="4" w:space="0" w:color="auto"/>
              <w:right w:val="single" w:sz="4" w:space="0" w:color="auto"/>
            </w:tcBorders>
            <w:shd w:val="clear" w:color="auto" w:fill="auto"/>
            <w:vAlign w:val="center"/>
            <w:hideMark/>
          </w:tcPr>
          <w:p w14:paraId="32261C6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7B1CC64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19EE8AD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4.500</w:t>
            </w:r>
          </w:p>
        </w:tc>
        <w:tc>
          <w:tcPr>
            <w:tcW w:w="1107" w:type="dxa"/>
            <w:tcBorders>
              <w:top w:val="nil"/>
              <w:left w:val="nil"/>
              <w:bottom w:val="single" w:sz="4" w:space="0" w:color="auto"/>
              <w:right w:val="single" w:sz="4" w:space="0" w:color="auto"/>
            </w:tcBorders>
            <w:shd w:val="clear" w:color="auto" w:fill="auto"/>
            <w:vAlign w:val="center"/>
            <w:hideMark/>
          </w:tcPr>
          <w:p w14:paraId="6F517B9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R$ 2,76</w:t>
            </w:r>
          </w:p>
        </w:tc>
        <w:tc>
          <w:tcPr>
            <w:tcW w:w="1540" w:type="dxa"/>
            <w:tcBorders>
              <w:top w:val="nil"/>
              <w:left w:val="nil"/>
              <w:bottom w:val="single" w:sz="4" w:space="0" w:color="auto"/>
              <w:right w:val="single" w:sz="4" w:space="0" w:color="auto"/>
            </w:tcBorders>
            <w:shd w:val="clear" w:color="auto" w:fill="auto"/>
            <w:noWrap/>
            <w:vAlign w:val="center"/>
            <w:hideMark/>
          </w:tcPr>
          <w:p w14:paraId="23FEA0F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R$ 12.420,00</w:t>
            </w:r>
          </w:p>
        </w:tc>
      </w:tr>
      <w:tr w:rsidR="00DE1BB2" w:rsidRPr="00DE1BB2" w14:paraId="00D3CC93" w14:textId="77777777" w:rsidTr="00EB6184">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CCF90E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w:t>
            </w:r>
          </w:p>
        </w:tc>
        <w:tc>
          <w:tcPr>
            <w:tcW w:w="952" w:type="dxa"/>
            <w:tcBorders>
              <w:top w:val="nil"/>
              <w:left w:val="nil"/>
              <w:bottom w:val="single" w:sz="4" w:space="0" w:color="auto"/>
              <w:right w:val="single" w:sz="4" w:space="0" w:color="auto"/>
            </w:tcBorders>
            <w:shd w:val="clear" w:color="auto" w:fill="auto"/>
            <w:noWrap/>
            <w:vAlign w:val="center"/>
            <w:hideMark/>
          </w:tcPr>
          <w:p w14:paraId="71F72DF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396471</w:t>
            </w:r>
          </w:p>
        </w:tc>
        <w:tc>
          <w:tcPr>
            <w:tcW w:w="2919" w:type="dxa"/>
            <w:tcBorders>
              <w:top w:val="nil"/>
              <w:left w:val="nil"/>
              <w:bottom w:val="single" w:sz="4" w:space="0" w:color="auto"/>
              <w:right w:val="single" w:sz="4" w:space="0" w:color="auto"/>
            </w:tcBorders>
            <w:shd w:val="clear" w:color="auto" w:fill="auto"/>
            <w:vAlign w:val="center"/>
            <w:hideMark/>
          </w:tcPr>
          <w:p w14:paraId="32AAFED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FENOTEROL BROMIDRATO 5MG, SOL. ORAL 20 ML</w:t>
            </w:r>
          </w:p>
        </w:tc>
        <w:tc>
          <w:tcPr>
            <w:tcW w:w="960" w:type="dxa"/>
            <w:tcBorders>
              <w:top w:val="nil"/>
              <w:left w:val="nil"/>
              <w:bottom w:val="single" w:sz="4" w:space="0" w:color="auto"/>
              <w:right w:val="single" w:sz="4" w:space="0" w:color="auto"/>
            </w:tcBorders>
            <w:shd w:val="clear" w:color="auto" w:fill="auto"/>
            <w:vAlign w:val="center"/>
            <w:hideMark/>
          </w:tcPr>
          <w:p w14:paraId="64FEB10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 20ml</w:t>
            </w:r>
          </w:p>
        </w:tc>
        <w:tc>
          <w:tcPr>
            <w:tcW w:w="974" w:type="dxa"/>
            <w:tcBorders>
              <w:top w:val="nil"/>
              <w:left w:val="nil"/>
              <w:bottom w:val="single" w:sz="4" w:space="0" w:color="auto"/>
              <w:right w:val="single" w:sz="4" w:space="0" w:color="auto"/>
            </w:tcBorders>
            <w:shd w:val="clear" w:color="auto" w:fill="auto"/>
            <w:vAlign w:val="center"/>
            <w:hideMark/>
          </w:tcPr>
          <w:p w14:paraId="19D950B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40FAAF7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107" w:type="dxa"/>
            <w:tcBorders>
              <w:top w:val="nil"/>
              <w:left w:val="nil"/>
              <w:bottom w:val="single" w:sz="4" w:space="0" w:color="auto"/>
              <w:right w:val="single" w:sz="4" w:space="0" w:color="auto"/>
            </w:tcBorders>
            <w:shd w:val="clear" w:color="auto" w:fill="auto"/>
            <w:vAlign w:val="center"/>
            <w:hideMark/>
          </w:tcPr>
          <w:p w14:paraId="6C2AFF9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R$ 5,80</w:t>
            </w:r>
          </w:p>
        </w:tc>
        <w:tc>
          <w:tcPr>
            <w:tcW w:w="1540" w:type="dxa"/>
            <w:tcBorders>
              <w:top w:val="nil"/>
              <w:left w:val="nil"/>
              <w:bottom w:val="single" w:sz="4" w:space="0" w:color="auto"/>
              <w:right w:val="single" w:sz="4" w:space="0" w:color="auto"/>
            </w:tcBorders>
            <w:shd w:val="clear" w:color="auto" w:fill="auto"/>
            <w:noWrap/>
            <w:vAlign w:val="center"/>
            <w:hideMark/>
          </w:tcPr>
          <w:p w14:paraId="489B172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R$ 17.400,00</w:t>
            </w:r>
          </w:p>
        </w:tc>
      </w:tr>
      <w:tr w:rsidR="00DE1BB2" w:rsidRPr="00DE1BB2" w14:paraId="58FBCD6E" w14:textId="77777777" w:rsidTr="00EB6184">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85BC69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301</w:t>
            </w:r>
          </w:p>
        </w:tc>
        <w:tc>
          <w:tcPr>
            <w:tcW w:w="952" w:type="dxa"/>
            <w:tcBorders>
              <w:top w:val="nil"/>
              <w:left w:val="nil"/>
              <w:bottom w:val="single" w:sz="4" w:space="0" w:color="auto"/>
              <w:right w:val="single" w:sz="4" w:space="0" w:color="auto"/>
            </w:tcBorders>
            <w:shd w:val="clear" w:color="auto" w:fill="auto"/>
            <w:noWrap/>
            <w:vAlign w:val="center"/>
            <w:hideMark/>
          </w:tcPr>
          <w:p w14:paraId="53DF837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424712</w:t>
            </w:r>
          </w:p>
        </w:tc>
        <w:tc>
          <w:tcPr>
            <w:tcW w:w="2919" w:type="dxa"/>
            <w:tcBorders>
              <w:top w:val="nil"/>
              <w:left w:val="nil"/>
              <w:bottom w:val="single" w:sz="4" w:space="0" w:color="auto"/>
              <w:right w:val="single" w:sz="4" w:space="0" w:color="auto"/>
            </w:tcBorders>
            <w:shd w:val="clear" w:color="auto" w:fill="auto"/>
            <w:vAlign w:val="center"/>
            <w:hideMark/>
          </w:tcPr>
          <w:p w14:paraId="40C3A9B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FENTANILA 78,5MG - 2ML</w:t>
            </w:r>
          </w:p>
        </w:tc>
        <w:tc>
          <w:tcPr>
            <w:tcW w:w="960" w:type="dxa"/>
            <w:tcBorders>
              <w:top w:val="nil"/>
              <w:left w:val="nil"/>
              <w:bottom w:val="single" w:sz="4" w:space="0" w:color="auto"/>
              <w:right w:val="single" w:sz="4" w:space="0" w:color="auto"/>
            </w:tcBorders>
            <w:shd w:val="clear" w:color="auto" w:fill="auto"/>
            <w:vAlign w:val="center"/>
            <w:hideMark/>
          </w:tcPr>
          <w:p w14:paraId="2D53063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6521FD9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640A57A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107" w:type="dxa"/>
            <w:tcBorders>
              <w:top w:val="nil"/>
              <w:left w:val="nil"/>
              <w:bottom w:val="single" w:sz="4" w:space="0" w:color="auto"/>
              <w:right w:val="single" w:sz="4" w:space="0" w:color="auto"/>
            </w:tcBorders>
            <w:shd w:val="clear" w:color="auto" w:fill="auto"/>
            <w:vAlign w:val="center"/>
            <w:hideMark/>
          </w:tcPr>
          <w:p w14:paraId="7BD0AA2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R$ 3,91</w:t>
            </w:r>
          </w:p>
        </w:tc>
        <w:tc>
          <w:tcPr>
            <w:tcW w:w="1540" w:type="dxa"/>
            <w:tcBorders>
              <w:top w:val="nil"/>
              <w:left w:val="nil"/>
              <w:bottom w:val="single" w:sz="4" w:space="0" w:color="auto"/>
              <w:right w:val="single" w:sz="4" w:space="0" w:color="auto"/>
            </w:tcBorders>
            <w:shd w:val="clear" w:color="auto" w:fill="auto"/>
            <w:noWrap/>
            <w:vAlign w:val="center"/>
            <w:hideMark/>
          </w:tcPr>
          <w:p w14:paraId="0F1CA53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R$ 11.730,00</w:t>
            </w:r>
          </w:p>
        </w:tc>
      </w:tr>
      <w:tr w:rsidR="00DE1BB2" w:rsidRPr="00DE1BB2" w14:paraId="7D1BFEE7" w14:textId="77777777" w:rsidTr="00EB6184">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F04DE9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302</w:t>
            </w:r>
          </w:p>
        </w:tc>
        <w:tc>
          <w:tcPr>
            <w:tcW w:w="952" w:type="dxa"/>
            <w:tcBorders>
              <w:top w:val="nil"/>
              <w:left w:val="nil"/>
              <w:bottom w:val="single" w:sz="4" w:space="0" w:color="auto"/>
              <w:right w:val="single" w:sz="4" w:space="0" w:color="auto"/>
            </w:tcBorders>
            <w:shd w:val="clear" w:color="auto" w:fill="auto"/>
            <w:noWrap/>
            <w:vAlign w:val="center"/>
            <w:hideMark/>
          </w:tcPr>
          <w:p w14:paraId="08DCE4D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292399</w:t>
            </w:r>
          </w:p>
        </w:tc>
        <w:tc>
          <w:tcPr>
            <w:tcW w:w="2919" w:type="dxa"/>
            <w:tcBorders>
              <w:top w:val="nil"/>
              <w:left w:val="nil"/>
              <w:bottom w:val="single" w:sz="4" w:space="0" w:color="auto"/>
              <w:right w:val="single" w:sz="4" w:space="0" w:color="auto"/>
            </w:tcBorders>
            <w:shd w:val="clear" w:color="auto" w:fill="auto"/>
            <w:vAlign w:val="center"/>
            <w:hideMark/>
          </w:tcPr>
          <w:p w14:paraId="1D448BC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FITOMENADIONA 10MG/ML 1ml IM </w:t>
            </w:r>
          </w:p>
        </w:tc>
        <w:tc>
          <w:tcPr>
            <w:tcW w:w="960" w:type="dxa"/>
            <w:tcBorders>
              <w:top w:val="nil"/>
              <w:left w:val="nil"/>
              <w:bottom w:val="single" w:sz="4" w:space="0" w:color="auto"/>
              <w:right w:val="single" w:sz="4" w:space="0" w:color="auto"/>
            </w:tcBorders>
            <w:shd w:val="clear" w:color="auto" w:fill="auto"/>
            <w:vAlign w:val="center"/>
            <w:hideMark/>
          </w:tcPr>
          <w:p w14:paraId="69B2886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012721E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554D1A0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107" w:type="dxa"/>
            <w:tcBorders>
              <w:top w:val="nil"/>
              <w:left w:val="nil"/>
              <w:bottom w:val="single" w:sz="4" w:space="0" w:color="auto"/>
              <w:right w:val="single" w:sz="4" w:space="0" w:color="auto"/>
            </w:tcBorders>
            <w:shd w:val="clear" w:color="auto" w:fill="auto"/>
            <w:vAlign w:val="center"/>
            <w:hideMark/>
          </w:tcPr>
          <w:p w14:paraId="09ED2AD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R$ 2,30</w:t>
            </w:r>
          </w:p>
        </w:tc>
        <w:tc>
          <w:tcPr>
            <w:tcW w:w="1540" w:type="dxa"/>
            <w:tcBorders>
              <w:top w:val="nil"/>
              <w:left w:val="nil"/>
              <w:bottom w:val="single" w:sz="4" w:space="0" w:color="auto"/>
              <w:right w:val="single" w:sz="4" w:space="0" w:color="auto"/>
            </w:tcBorders>
            <w:shd w:val="clear" w:color="auto" w:fill="auto"/>
            <w:noWrap/>
            <w:vAlign w:val="center"/>
            <w:hideMark/>
          </w:tcPr>
          <w:p w14:paraId="6A91F97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R$ 11.500,00</w:t>
            </w:r>
          </w:p>
        </w:tc>
      </w:tr>
      <w:tr w:rsidR="00DE1BB2" w:rsidRPr="00DE1BB2" w14:paraId="4A3D2CB0" w14:textId="77777777" w:rsidTr="00EB6184">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60ED85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303</w:t>
            </w:r>
          </w:p>
        </w:tc>
        <w:tc>
          <w:tcPr>
            <w:tcW w:w="952" w:type="dxa"/>
            <w:tcBorders>
              <w:top w:val="nil"/>
              <w:left w:val="nil"/>
              <w:bottom w:val="single" w:sz="4" w:space="0" w:color="auto"/>
              <w:right w:val="single" w:sz="4" w:space="0" w:color="auto"/>
            </w:tcBorders>
            <w:shd w:val="clear" w:color="auto" w:fill="auto"/>
            <w:noWrap/>
            <w:vAlign w:val="center"/>
            <w:hideMark/>
          </w:tcPr>
          <w:p w14:paraId="728EFF6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271116</w:t>
            </w:r>
          </w:p>
        </w:tc>
        <w:tc>
          <w:tcPr>
            <w:tcW w:w="2919" w:type="dxa"/>
            <w:tcBorders>
              <w:top w:val="nil"/>
              <w:left w:val="nil"/>
              <w:bottom w:val="single" w:sz="4" w:space="0" w:color="auto"/>
              <w:right w:val="single" w:sz="4" w:space="0" w:color="auto"/>
            </w:tcBorders>
            <w:shd w:val="clear" w:color="auto" w:fill="auto"/>
            <w:vAlign w:val="center"/>
            <w:hideMark/>
          </w:tcPr>
          <w:p w14:paraId="72E85B1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FLUCONAZOL 2MG/ML 100ML / INJETÁVEL</w:t>
            </w:r>
          </w:p>
        </w:tc>
        <w:tc>
          <w:tcPr>
            <w:tcW w:w="960" w:type="dxa"/>
            <w:tcBorders>
              <w:top w:val="nil"/>
              <w:left w:val="nil"/>
              <w:bottom w:val="single" w:sz="4" w:space="0" w:color="auto"/>
              <w:right w:val="single" w:sz="4" w:space="0" w:color="auto"/>
            </w:tcBorders>
            <w:shd w:val="clear" w:color="auto" w:fill="auto"/>
            <w:vAlign w:val="center"/>
            <w:hideMark/>
          </w:tcPr>
          <w:p w14:paraId="56FC8C4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c/60</w:t>
            </w:r>
          </w:p>
        </w:tc>
        <w:tc>
          <w:tcPr>
            <w:tcW w:w="974" w:type="dxa"/>
            <w:tcBorders>
              <w:top w:val="nil"/>
              <w:left w:val="nil"/>
              <w:bottom w:val="single" w:sz="4" w:space="0" w:color="auto"/>
              <w:right w:val="single" w:sz="4" w:space="0" w:color="auto"/>
            </w:tcBorders>
            <w:shd w:val="clear" w:color="auto" w:fill="auto"/>
            <w:vAlign w:val="center"/>
            <w:hideMark/>
          </w:tcPr>
          <w:p w14:paraId="319F504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47D843C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36</w:t>
            </w:r>
          </w:p>
        </w:tc>
        <w:tc>
          <w:tcPr>
            <w:tcW w:w="1107" w:type="dxa"/>
            <w:tcBorders>
              <w:top w:val="nil"/>
              <w:left w:val="nil"/>
              <w:bottom w:val="single" w:sz="4" w:space="0" w:color="auto"/>
              <w:right w:val="single" w:sz="4" w:space="0" w:color="auto"/>
            </w:tcBorders>
            <w:shd w:val="clear" w:color="auto" w:fill="auto"/>
            <w:vAlign w:val="center"/>
            <w:hideMark/>
          </w:tcPr>
          <w:p w14:paraId="4EAD372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R$ 11.356,71</w:t>
            </w:r>
          </w:p>
        </w:tc>
        <w:tc>
          <w:tcPr>
            <w:tcW w:w="1540" w:type="dxa"/>
            <w:tcBorders>
              <w:top w:val="nil"/>
              <w:left w:val="nil"/>
              <w:bottom w:val="single" w:sz="4" w:space="0" w:color="auto"/>
              <w:right w:val="single" w:sz="4" w:space="0" w:color="auto"/>
            </w:tcBorders>
            <w:shd w:val="clear" w:color="auto" w:fill="auto"/>
            <w:noWrap/>
            <w:vAlign w:val="center"/>
            <w:hideMark/>
          </w:tcPr>
          <w:p w14:paraId="6628E74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R$ 408.841,56</w:t>
            </w:r>
          </w:p>
        </w:tc>
      </w:tr>
      <w:tr w:rsidR="00DE1BB2" w:rsidRPr="00DE1BB2" w14:paraId="5FD19F73" w14:textId="77777777" w:rsidTr="00EB6184">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7E847F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304</w:t>
            </w:r>
          </w:p>
        </w:tc>
        <w:tc>
          <w:tcPr>
            <w:tcW w:w="952" w:type="dxa"/>
            <w:tcBorders>
              <w:top w:val="nil"/>
              <w:left w:val="nil"/>
              <w:bottom w:val="single" w:sz="4" w:space="0" w:color="auto"/>
              <w:right w:val="single" w:sz="4" w:space="0" w:color="auto"/>
            </w:tcBorders>
            <w:shd w:val="clear" w:color="auto" w:fill="auto"/>
            <w:noWrap/>
            <w:vAlign w:val="center"/>
            <w:hideMark/>
          </w:tcPr>
          <w:p w14:paraId="151E658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268510</w:t>
            </w:r>
          </w:p>
        </w:tc>
        <w:tc>
          <w:tcPr>
            <w:tcW w:w="2919" w:type="dxa"/>
            <w:tcBorders>
              <w:top w:val="nil"/>
              <w:left w:val="nil"/>
              <w:bottom w:val="single" w:sz="4" w:space="0" w:color="auto"/>
              <w:right w:val="single" w:sz="4" w:space="0" w:color="auto"/>
            </w:tcBorders>
            <w:shd w:val="clear" w:color="auto" w:fill="auto"/>
            <w:vAlign w:val="center"/>
            <w:hideMark/>
          </w:tcPr>
          <w:p w14:paraId="4A2A348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FLUMAZENIL 0,1MG/ML SOLUÇÃO INJETÁVEL 5ML</w:t>
            </w:r>
          </w:p>
        </w:tc>
        <w:tc>
          <w:tcPr>
            <w:tcW w:w="960" w:type="dxa"/>
            <w:tcBorders>
              <w:top w:val="nil"/>
              <w:left w:val="nil"/>
              <w:bottom w:val="single" w:sz="4" w:space="0" w:color="auto"/>
              <w:right w:val="single" w:sz="4" w:space="0" w:color="auto"/>
            </w:tcBorders>
            <w:shd w:val="clear" w:color="auto" w:fill="auto"/>
            <w:vAlign w:val="center"/>
            <w:hideMark/>
          </w:tcPr>
          <w:p w14:paraId="502EE1C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3197B5D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2427648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107" w:type="dxa"/>
            <w:tcBorders>
              <w:top w:val="nil"/>
              <w:left w:val="nil"/>
              <w:bottom w:val="single" w:sz="4" w:space="0" w:color="auto"/>
              <w:right w:val="single" w:sz="4" w:space="0" w:color="auto"/>
            </w:tcBorders>
            <w:shd w:val="clear" w:color="auto" w:fill="auto"/>
            <w:vAlign w:val="center"/>
            <w:hideMark/>
          </w:tcPr>
          <w:p w14:paraId="16475E3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R$ 6,88</w:t>
            </w:r>
          </w:p>
        </w:tc>
        <w:tc>
          <w:tcPr>
            <w:tcW w:w="1540" w:type="dxa"/>
            <w:tcBorders>
              <w:top w:val="nil"/>
              <w:left w:val="nil"/>
              <w:bottom w:val="single" w:sz="4" w:space="0" w:color="auto"/>
              <w:right w:val="single" w:sz="4" w:space="0" w:color="auto"/>
            </w:tcBorders>
            <w:shd w:val="clear" w:color="auto" w:fill="auto"/>
            <w:noWrap/>
            <w:vAlign w:val="center"/>
            <w:hideMark/>
          </w:tcPr>
          <w:p w14:paraId="4AF6240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R$ 34.400,00</w:t>
            </w:r>
          </w:p>
        </w:tc>
      </w:tr>
      <w:tr w:rsidR="00DE1BB2" w:rsidRPr="00DE1BB2" w14:paraId="7E0161DA" w14:textId="77777777" w:rsidTr="00EB6184">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7DED65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305</w:t>
            </w:r>
          </w:p>
        </w:tc>
        <w:tc>
          <w:tcPr>
            <w:tcW w:w="952" w:type="dxa"/>
            <w:tcBorders>
              <w:top w:val="nil"/>
              <w:left w:val="nil"/>
              <w:bottom w:val="single" w:sz="4" w:space="0" w:color="auto"/>
              <w:right w:val="single" w:sz="4" w:space="0" w:color="auto"/>
            </w:tcBorders>
            <w:shd w:val="clear" w:color="auto" w:fill="auto"/>
            <w:noWrap/>
            <w:vAlign w:val="center"/>
            <w:hideMark/>
          </w:tcPr>
          <w:p w14:paraId="0AD2BAF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272944</w:t>
            </w:r>
          </w:p>
        </w:tc>
        <w:tc>
          <w:tcPr>
            <w:tcW w:w="2919" w:type="dxa"/>
            <w:tcBorders>
              <w:top w:val="nil"/>
              <w:left w:val="nil"/>
              <w:bottom w:val="single" w:sz="4" w:space="0" w:color="auto"/>
              <w:right w:val="single" w:sz="4" w:space="0" w:color="auto"/>
            </w:tcBorders>
            <w:shd w:val="clear" w:color="auto" w:fill="auto"/>
            <w:vAlign w:val="center"/>
            <w:hideMark/>
          </w:tcPr>
          <w:p w14:paraId="515ADE3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FLUORESCEÍNA  1%       SOL. OFTÁLMICA 3ML</w:t>
            </w:r>
          </w:p>
        </w:tc>
        <w:tc>
          <w:tcPr>
            <w:tcW w:w="960" w:type="dxa"/>
            <w:tcBorders>
              <w:top w:val="nil"/>
              <w:left w:val="nil"/>
              <w:bottom w:val="single" w:sz="4" w:space="0" w:color="auto"/>
              <w:right w:val="single" w:sz="4" w:space="0" w:color="auto"/>
            </w:tcBorders>
            <w:shd w:val="clear" w:color="auto" w:fill="auto"/>
            <w:vAlign w:val="center"/>
            <w:hideMark/>
          </w:tcPr>
          <w:p w14:paraId="260B809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2517C9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2B26B01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w:t>
            </w:r>
          </w:p>
        </w:tc>
        <w:tc>
          <w:tcPr>
            <w:tcW w:w="1107" w:type="dxa"/>
            <w:tcBorders>
              <w:top w:val="nil"/>
              <w:left w:val="nil"/>
              <w:bottom w:val="single" w:sz="4" w:space="0" w:color="auto"/>
              <w:right w:val="single" w:sz="4" w:space="0" w:color="auto"/>
            </w:tcBorders>
            <w:shd w:val="clear" w:color="auto" w:fill="auto"/>
            <w:vAlign w:val="center"/>
            <w:hideMark/>
          </w:tcPr>
          <w:p w14:paraId="063E0B0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R$ 22,34</w:t>
            </w:r>
          </w:p>
        </w:tc>
        <w:tc>
          <w:tcPr>
            <w:tcW w:w="1540" w:type="dxa"/>
            <w:tcBorders>
              <w:top w:val="nil"/>
              <w:left w:val="nil"/>
              <w:bottom w:val="single" w:sz="4" w:space="0" w:color="auto"/>
              <w:right w:val="single" w:sz="4" w:space="0" w:color="auto"/>
            </w:tcBorders>
            <w:shd w:val="clear" w:color="auto" w:fill="auto"/>
            <w:noWrap/>
            <w:vAlign w:val="center"/>
            <w:hideMark/>
          </w:tcPr>
          <w:p w14:paraId="153A70A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R$ 6.702,00</w:t>
            </w:r>
          </w:p>
        </w:tc>
      </w:tr>
      <w:tr w:rsidR="00DE1BB2" w:rsidRPr="00DE1BB2" w14:paraId="76D173B0" w14:textId="77777777" w:rsidTr="00EB6184">
        <w:trPr>
          <w:trHeight w:val="153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613F39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306</w:t>
            </w:r>
          </w:p>
        </w:tc>
        <w:tc>
          <w:tcPr>
            <w:tcW w:w="952" w:type="dxa"/>
            <w:tcBorders>
              <w:top w:val="nil"/>
              <w:left w:val="nil"/>
              <w:bottom w:val="single" w:sz="4" w:space="0" w:color="auto"/>
              <w:right w:val="single" w:sz="4" w:space="0" w:color="auto"/>
            </w:tcBorders>
            <w:shd w:val="clear" w:color="auto" w:fill="auto"/>
            <w:noWrap/>
            <w:vAlign w:val="center"/>
            <w:hideMark/>
          </w:tcPr>
          <w:p w14:paraId="1673AF7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313689</w:t>
            </w:r>
          </w:p>
        </w:tc>
        <w:tc>
          <w:tcPr>
            <w:tcW w:w="2919" w:type="dxa"/>
            <w:tcBorders>
              <w:top w:val="nil"/>
              <w:left w:val="nil"/>
              <w:bottom w:val="single" w:sz="4" w:space="0" w:color="auto"/>
              <w:right w:val="single" w:sz="4" w:space="0" w:color="auto"/>
            </w:tcBorders>
            <w:shd w:val="clear" w:color="auto" w:fill="auto"/>
            <w:vAlign w:val="center"/>
            <w:hideMark/>
          </w:tcPr>
          <w:p w14:paraId="6F1EF4A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FOSFATO DE POTÁSSIO MONOBÁSICO + DIBÁSICO 2Meq/ML    SOL. INJETÁVEL  10ML</w:t>
            </w:r>
          </w:p>
        </w:tc>
        <w:tc>
          <w:tcPr>
            <w:tcW w:w="960" w:type="dxa"/>
            <w:tcBorders>
              <w:top w:val="nil"/>
              <w:left w:val="nil"/>
              <w:bottom w:val="single" w:sz="4" w:space="0" w:color="auto"/>
              <w:right w:val="single" w:sz="4" w:space="0" w:color="auto"/>
            </w:tcBorders>
            <w:shd w:val="clear" w:color="auto" w:fill="auto"/>
            <w:vAlign w:val="center"/>
            <w:hideMark/>
          </w:tcPr>
          <w:p w14:paraId="119D23C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54736E0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6B50D45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w:t>
            </w:r>
          </w:p>
        </w:tc>
        <w:tc>
          <w:tcPr>
            <w:tcW w:w="1107" w:type="dxa"/>
            <w:tcBorders>
              <w:top w:val="nil"/>
              <w:left w:val="nil"/>
              <w:bottom w:val="single" w:sz="4" w:space="0" w:color="auto"/>
              <w:right w:val="single" w:sz="4" w:space="0" w:color="auto"/>
            </w:tcBorders>
            <w:shd w:val="clear" w:color="auto" w:fill="auto"/>
            <w:vAlign w:val="center"/>
            <w:hideMark/>
          </w:tcPr>
          <w:p w14:paraId="16EFDB1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R$ 295,00</w:t>
            </w:r>
          </w:p>
        </w:tc>
        <w:tc>
          <w:tcPr>
            <w:tcW w:w="1540" w:type="dxa"/>
            <w:tcBorders>
              <w:top w:val="nil"/>
              <w:left w:val="nil"/>
              <w:bottom w:val="single" w:sz="4" w:space="0" w:color="auto"/>
              <w:right w:val="single" w:sz="4" w:space="0" w:color="auto"/>
            </w:tcBorders>
            <w:shd w:val="clear" w:color="auto" w:fill="auto"/>
            <w:noWrap/>
            <w:vAlign w:val="center"/>
            <w:hideMark/>
          </w:tcPr>
          <w:p w14:paraId="0AB5AD9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R$ 590,00</w:t>
            </w:r>
          </w:p>
        </w:tc>
      </w:tr>
      <w:tr w:rsidR="00DE1BB2" w:rsidRPr="00DE1BB2" w14:paraId="0522E847" w14:textId="77777777" w:rsidTr="00EB6184">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C500E1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307</w:t>
            </w:r>
          </w:p>
        </w:tc>
        <w:tc>
          <w:tcPr>
            <w:tcW w:w="952" w:type="dxa"/>
            <w:tcBorders>
              <w:top w:val="nil"/>
              <w:left w:val="nil"/>
              <w:bottom w:val="single" w:sz="4" w:space="0" w:color="auto"/>
              <w:right w:val="single" w:sz="4" w:space="0" w:color="auto"/>
            </w:tcBorders>
            <w:shd w:val="clear" w:color="auto" w:fill="auto"/>
            <w:noWrap/>
            <w:vAlign w:val="center"/>
            <w:hideMark/>
          </w:tcPr>
          <w:p w14:paraId="063A4D0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267666</w:t>
            </w:r>
          </w:p>
        </w:tc>
        <w:tc>
          <w:tcPr>
            <w:tcW w:w="2919" w:type="dxa"/>
            <w:tcBorders>
              <w:top w:val="nil"/>
              <w:left w:val="nil"/>
              <w:bottom w:val="single" w:sz="4" w:space="0" w:color="auto"/>
              <w:right w:val="single" w:sz="4" w:space="0" w:color="auto"/>
            </w:tcBorders>
            <w:shd w:val="clear" w:color="auto" w:fill="auto"/>
            <w:vAlign w:val="center"/>
            <w:hideMark/>
          </w:tcPr>
          <w:p w14:paraId="05A9948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FUROSEMIDA 10MG/ML SOL. INJETÁVEL 2ML</w:t>
            </w:r>
          </w:p>
        </w:tc>
        <w:tc>
          <w:tcPr>
            <w:tcW w:w="960" w:type="dxa"/>
            <w:tcBorders>
              <w:top w:val="nil"/>
              <w:left w:val="nil"/>
              <w:bottom w:val="single" w:sz="4" w:space="0" w:color="auto"/>
              <w:right w:val="single" w:sz="4" w:space="0" w:color="auto"/>
            </w:tcBorders>
            <w:shd w:val="clear" w:color="auto" w:fill="auto"/>
            <w:vAlign w:val="center"/>
            <w:hideMark/>
          </w:tcPr>
          <w:p w14:paraId="55B3E57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c/100</w:t>
            </w:r>
          </w:p>
        </w:tc>
        <w:tc>
          <w:tcPr>
            <w:tcW w:w="974" w:type="dxa"/>
            <w:tcBorders>
              <w:top w:val="nil"/>
              <w:left w:val="nil"/>
              <w:bottom w:val="single" w:sz="4" w:space="0" w:color="auto"/>
              <w:right w:val="single" w:sz="4" w:space="0" w:color="auto"/>
            </w:tcBorders>
            <w:shd w:val="clear" w:color="auto" w:fill="auto"/>
            <w:vAlign w:val="center"/>
            <w:hideMark/>
          </w:tcPr>
          <w:p w14:paraId="7177120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7FFC2DF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w:t>
            </w:r>
          </w:p>
        </w:tc>
        <w:tc>
          <w:tcPr>
            <w:tcW w:w="1107" w:type="dxa"/>
            <w:tcBorders>
              <w:top w:val="nil"/>
              <w:left w:val="nil"/>
              <w:bottom w:val="single" w:sz="4" w:space="0" w:color="auto"/>
              <w:right w:val="single" w:sz="4" w:space="0" w:color="auto"/>
            </w:tcBorders>
            <w:shd w:val="clear" w:color="auto" w:fill="auto"/>
            <w:vAlign w:val="center"/>
            <w:hideMark/>
          </w:tcPr>
          <w:p w14:paraId="087BAA2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R$ 101,36</w:t>
            </w:r>
          </w:p>
        </w:tc>
        <w:tc>
          <w:tcPr>
            <w:tcW w:w="1540" w:type="dxa"/>
            <w:tcBorders>
              <w:top w:val="nil"/>
              <w:left w:val="nil"/>
              <w:bottom w:val="single" w:sz="4" w:space="0" w:color="auto"/>
              <w:right w:val="single" w:sz="4" w:space="0" w:color="auto"/>
            </w:tcBorders>
            <w:shd w:val="clear" w:color="auto" w:fill="auto"/>
            <w:noWrap/>
            <w:vAlign w:val="center"/>
            <w:hideMark/>
          </w:tcPr>
          <w:p w14:paraId="0B3B832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R$ 15.204,00</w:t>
            </w:r>
          </w:p>
        </w:tc>
      </w:tr>
      <w:tr w:rsidR="00DE1BB2" w:rsidRPr="00DE1BB2" w14:paraId="24D800E6" w14:textId="77777777" w:rsidTr="00EB6184">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735AA5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308</w:t>
            </w:r>
          </w:p>
        </w:tc>
        <w:tc>
          <w:tcPr>
            <w:tcW w:w="952" w:type="dxa"/>
            <w:tcBorders>
              <w:top w:val="nil"/>
              <w:left w:val="nil"/>
              <w:bottom w:val="single" w:sz="4" w:space="0" w:color="auto"/>
              <w:right w:val="single" w:sz="4" w:space="0" w:color="auto"/>
            </w:tcBorders>
            <w:shd w:val="clear" w:color="auto" w:fill="auto"/>
            <w:noWrap/>
            <w:vAlign w:val="center"/>
            <w:hideMark/>
          </w:tcPr>
          <w:p w14:paraId="50D5589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406308</w:t>
            </w:r>
          </w:p>
        </w:tc>
        <w:tc>
          <w:tcPr>
            <w:tcW w:w="2919" w:type="dxa"/>
            <w:tcBorders>
              <w:top w:val="nil"/>
              <w:left w:val="nil"/>
              <w:bottom w:val="single" w:sz="4" w:space="0" w:color="auto"/>
              <w:right w:val="single" w:sz="4" w:space="0" w:color="auto"/>
            </w:tcBorders>
            <w:shd w:val="clear" w:color="auto" w:fill="auto"/>
            <w:vAlign w:val="center"/>
            <w:hideMark/>
          </w:tcPr>
          <w:p w14:paraId="23B4C2D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GENTAMICINA SAL SULFATO 5MG/ML SOLUÇÃO OFTÁLMICA 5ML</w:t>
            </w:r>
          </w:p>
        </w:tc>
        <w:tc>
          <w:tcPr>
            <w:tcW w:w="960" w:type="dxa"/>
            <w:tcBorders>
              <w:top w:val="nil"/>
              <w:left w:val="nil"/>
              <w:bottom w:val="single" w:sz="4" w:space="0" w:color="auto"/>
              <w:right w:val="single" w:sz="4" w:space="0" w:color="auto"/>
            </w:tcBorders>
            <w:shd w:val="clear" w:color="auto" w:fill="auto"/>
            <w:vAlign w:val="center"/>
            <w:hideMark/>
          </w:tcPr>
          <w:p w14:paraId="68A49DF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0E4C9BA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2BFBC20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w:t>
            </w:r>
          </w:p>
        </w:tc>
        <w:tc>
          <w:tcPr>
            <w:tcW w:w="1107" w:type="dxa"/>
            <w:tcBorders>
              <w:top w:val="nil"/>
              <w:left w:val="nil"/>
              <w:bottom w:val="single" w:sz="4" w:space="0" w:color="auto"/>
              <w:right w:val="single" w:sz="4" w:space="0" w:color="auto"/>
            </w:tcBorders>
            <w:shd w:val="clear" w:color="auto" w:fill="auto"/>
            <w:vAlign w:val="center"/>
            <w:hideMark/>
          </w:tcPr>
          <w:p w14:paraId="744FBCD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R$ 13,80</w:t>
            </w:r>
          </w:p>
        </w:tc>
        <w:tc>
          <w:tcPr>
            <w:tcW w:w="1540" w:type="dxa"/>
            <w:tcBorders>
              <w:top w:val="nil"/>
              <w:left w:val="nil"/>
              <w:bottom w:val="single" w:sz="4" w:space="0" w:color="auto"/>
              <w:right w:val="single" w:sz="4" w:space="0" w:color="auto"/>
            </w:tcBorders>
            <w:shd w:val="clear" w:color="auto" w:fill="auto"/>
            <w:noWrap/>
            <w:vAlign w:val="center"/>
            <w:hideMark/>
          </w:tcPr>
          <w:p w14:paraId="320C81B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R$ 4.140,00</w:t>
            </w:r>
          </w:p>
        </w:tc>
      </w:tr>
      <w:tr w:rsidR="00DE1BB2" w:rsidRPr="00DE1BB2" w14:paraId="77D8016D" w14:textId="77777777" w:rsidTr="00EB6184">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DA747B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309</w:t>
            </w:r>
          </w:p>
        </w:tc>
        <w:tc>
          <w:tcPr>
            <w:tcW w:w="952" w:type="dxa"/>
            <w:tcBorders>
              <w:top w:val="nil"/>
              <w:left w:val="nil"/>
              <w:bottom w:val="single" w:sz="4" w:space="0" w:color="auto"/>
              <w:right w:val="single" w:sz="4" w:space="0" w:color="auto"/>
            </w:tcBorders>
            <w:shd w:val="clear" w:color="auto" w:fill="auto"/>
            <w:noWrap/>
            <w:vAlign w:val="center"/>
            <w:hideMark/>
          </w:tcPr>
          <w:p w14:paraId="6577920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268256</w:t>
            </w:r>
          </w:p>
        </w:tc>
        <w:tc>
          <w:tcPr>
            <w:tcW w:w="2919" w:type="dxa"/>
            <w:tcBorders>
              <w:top w:val="nil"/>
              <w:left w:val="nil"/>
              <w:bottom w:val="single" w:sz="4" w:space="0" w:color="auto"/>
              <w:right w:val="single" w:sz="4" w:space="0" w:color="auto"/>
            </w:tcBorders>
            <w:shd w:val="clear" w:color="auto" w:fill="auto"/>
            <w:vAlign w:val="center"/>
            <w:hideMark/>
          </w:tcPr>
          <w:p w14:paraId="372AAA4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GENTAMICINA 40</w:t>
            </w:r>
            <w:proofErr w:type="gramStart"/>
            <w:r w:rsidRPr="00DE1BB2">
              <w:rPr>
                <w:rFonts w:ascii="Arial" w:eastAsia="Times New Roman" w:hAnsi="Arial" w:cs="Arial"/>
                <w:color w:val="000000"/>
                <w:sz w:val="16"/>
                <w:szCs w:val="16"/>
                <w:lang w:eastAsia="pt-BR"/>
              </w:rPr>
              <w:t>MG  SOLUÇÃO</w:t>
            </w:r>
            <w:proofErr w:type="gramEnd"/>
            <w:r w:rsidRPr="00DE1BB2">
              <w:rPr>
                <w:rFonts w:ascii="Arial" w:eastAsia="Times New Roman" w:hAnsi="Arial" w:cs="Arial"/>
                <w:color w:val="000000"/>
                <w:sz w:val="16"/>
                <w:szCs w:val="16"/>
                <w:lang w:eastAsia="pt-BR"/>
              </w:rPr>
              <w:t xml:space="preserve"> INJETÁVEL 1ML </w:t>
            </w:r>
          </w:p>
        </w:tc>
        <w:tc>
          <w:tcPr>
            <w:tcW w:w="960" w:type="dxa"/>
            <w:tcBorders>
              <w:top w:val="nil"/>
              <w:left w:val="nil"/>
              <w:bottom w:val="single" w:sz="4" w:space="0" w:color="auto"/>
              <w:right w:val="single" w:sz="4" w:space="0" w:color="auto"/>
            </w:tcBorders>
            <w:shd w:val="clear" w:color="auto" w:fill="auto"/>
            <w:vAlign w:val="center"/>
            <w:hideMark/>
          </w:tcPr>
          <w:p w14:paraId="7AD3506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17C0DE8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5D26C4B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107" w:type="dxa"/>
            <w:tcBorders>
              <w:top w:val="nil"/>
              <w:left w:val="nil"/>
              <w:bottom w:val="single" w:sz="4" w:space="0" w:color="auto"/>
              <w:right w:val="single" w:sz="4" w:space="0" w:color="auto"/>
            </w:tcBorders>
            <w:shd w:val="clear" w:color="auto" w:fill="auto"/>
            <w:vAlign w:val="center"/>
            <w:hideMark/>
          </w:tcPr>
          <w:p w14:paraId="3355F6E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R$ 1,30</w:t>
            </w:r>
          </w:p>
        </w:tc>
        <w:tc>
          <w:tcPr>
            <w:tcW w:w="1540" w:type="dxa"/>
            <w:tcBorders>
              <w:top w:val="nil"/>
              <w:left w:val="nil"/>
              <w:bottom w:val="single" w:sz="4" w:space="0" w:color="auto"/>
              <w:right w:val="single" w:sz="4" w:space="0" w:color="auto"/>
            </w:tcBorders>
            <w:shd w:val="clear" w:color="auto" w:fill="auto"/>
            <w:noWrap/>
            <w:vAlign w:val="center"/>
            <w:hideMark/>
          </w:tcPr>
          <w:p w14:paraId="03EEB66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R$ 6.500,00</w:t>
            </w:r>
          </w:p>
        </w:tc>
      </w:tr>
      <w:tr w:rsidR="00DE1BB2" w:rsidRPr="00DE1BB2" w14:paraId="21614363" w14:textId="77777777" w:rsidTr="00EB6184">
        <w:trPr>
          <w:trHeight w:val="76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BB06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310</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1F6B385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268185</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6F5DEC3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GLICEROL 95% SUPOSITÓRIO INFANTIL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13B450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59D3278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SUPOSITÓRIO</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4A0630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14:paraId="6803C19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R$ 1,71</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73265A4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R$ 513,00</w:t>
            </w:r>
          </w:p>
        </w:tc>
      </w:tr>
      <w:tr w:rsidR="00DE1BB2" w:rsidRPr="00DE1BB2" w14:paraId="29662B68" w14:textId="77777777" w:rsidTr="00EB6184">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B62E37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311</w:t>
            </w:r>
          </w:p>
        </w:tc>
        <w:tc>
          <w:tcPr>
            <w:tcW w:w="952" w:type="dxa"/>
            <w:tcBorders>
              <w:top w:val="nil"/>
              <w:left w:val="nil"/>
              <w:bottom w:val="single" w:sz="4" w:space="0" w:color="auto"/>
              <w:right w:val="single" w:sz="4" w:space="0" w:color="auto"/>
            </w:tcBorders>
            <w:shd w:val="clear" w:color="auto" w:fill="auto"/>
            <w:noWrap/>
            <w:vAlign w:val="center"/>
            <w:hideMark/>
          </w:tcPr>
          <w:p w14:paraId="0BBC1B8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269622</w:t>
            </w:r>
          </w:p>
        </w:tc>
        <w:tc>
          <w:tcPr>
            <w:tcW w:w="2919" w:type="dxa"/>
            <w:tcBorders>
              <w:top w:val="nil"/>
              <w:left w:val="nil"/>
              <w:bottom w:val="single" w:sz="4" w:space="0" w:color="auto"/>
              <w:right w:val="single" w:sz="4" w:space="0" w:color="auto"/>
            </w:tcBorders>
            <w:shd w:val="clear" w:color="auto" w:fill="auto"/>
            <w:vAlign w:val="center"/>
            <w:hideMark/>
          </w:tcPr>
          <w:p w14:paraId="4A79BE3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GLICEROL CLISTER 12% FRACO CONTENTO SONDA 250ML</w:t>
            </w:r>
          </w:p>
        </w:tc>
        <w:tc>
          <w:tcPr>
            <w:tcW w:w="960" w:type="dxa"/>
            <w:tcBorders>
              <w:top w:val="nil"/>
              <w:left w:val="nil"/>
              <w:bottom w:val="single" w:sz="4" w:space="0" w:color="auto"/>
              <w:right w:val="single" w:sz="4" w:space="0" w:color="auto"/>
            </w:tcBorders>
            <w:shd w:val="clear" w:color="auto" w:fill="auto"/>
            <w:vAlign w:val="center"/>
            <w:hideMark/>
          </w:tcPr>
          <w:p w14:paraId="3B836DE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3C1CA8B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32812DE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1.200</w:t>
            </w:r>
          </w:p>
        </w:tc>
        <w:tc>
          <w:tcPr>
            <w:tcW w:w="1107" w:type="dxa"/>
            <w:tcBorders>
              <w:top w:val="nil"/>
              <w:left w:val="nil"/>
              <w:bottom w:val="single" w:sz="4" w:space="0" w:color="auto"/>
              <w:right w:val="single" w:sz="4" w:space="0" w:color="auto"/>
            </w:tcBorders>
            <w:shd w:val="clear" w:color="auto" w:fill="auto"/>
            <w:vAlign w:val="center"/>
            <w:hideMark/>
          </w:tcPr>
          <w:p w14:paraId="20C9C97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R$ 10,00</w:t>
            </w:r>
          </w:p>
        </w:tc>
        <w:tc>
          <w:tcPr>
            <w:tcW w:w="1540" w:type="dxa"/>
            <w:tcBorders>
              <w:top w:val="nil"/>
              <w:left w:val="nil"/>
              <w:bottom w:val="single" w:sz="4" w:space="0" w:color="auto"/>
              <w:right w:val="single" w:sz="4" w:space="0" w:color="auto"/>
            </w:tcBorders>
            <w:shd w:val="clear" w:color="auto" w:fill="auto"/>
            <w:noWrap/>
            <w:vAlign w:val="center"/>
            <w:hideMark/>
          </w:tcPr>
          <w:p w14:paraId="78427A9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R$ 12.000,00</w:t>
            </w:r>
          </w:p>
        </w:tc>
      </w:tr>
      <w:tr w:rsidR="00DE1BB2" w:rsidRPr="00DE1BB2" w14:paraId="6F21764E" w14:textId="77777777" w:rsidTr="00EB6184">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F9BF6F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312</w:t>
            </w:r>
          </w:p>
        </w:tc>
        <w:tc>
          <w:tcPr>
            <w:tcW w:w="952" w:type="dxa"/>
            <w:tcBorders>
              <w:top w:val="nil"/>
              <w:left w:val="nil"/>
              <w:bottom w:val="single" w:sz="4" w:space="0" w:color="auto"/>
              <w:right w:val="single" w:sz="4" w:space="0" w:color="auto"/>
            </w:tcBorders>
            <w:shd w:val="clear" w:color="auto" w:fill="auto"/>
            <w:noWrap/>
            <w:vAlign w:val="center"/>
            <w:hideMark/>
          </w:tcPr>
          <w:p w14:paraId="2D5D644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603563</w:t>
            </w:r>
          </w:p>
        </w:tc>
        <w:tc>
          <w:tcPr>
            <w:tcW w:w="2919" w:type="dxa"/>
            <w:tcBorders>
              <w:top w:val="nil"/>
              <w:left w:val="nil"/>
              <w:bottom w:val="single" w:sz="4" w:space="0" w:color="auto"/>
              <w:right w:val="single" w:sz="4" w:space="0" w:color="auto"/>
            </w:tcBorders>
            <w:shd w:val="clear" w:color="auto" w:fill="auto"/>
            <w:vAlign w:val="center"/>
            <w:hideMark/>
          </w:tcPr>
          <w:p w14:paraId="72DDB54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GLICOSE 10%, SOLUÇÃO INJETÁVEL 500ML, SISTEMA FECHADO</w:t>
            </w:r>
          </w:p>
        </w:tc>
        <w:tc>
          <w:tcPr>
            <w:tcW w:w="960" w:type="dxa"/>
            <w:tcBorders>
              <w:top w:val="nil"/>
              <w:left w:val="nil"/>
              <w:bottom w:val="single" w:sz="4" w:space="0" w:color="auto"/>
              <w:right w:val="single" w:sz="4" w:space="0" w:color="auto"/>
            </w:tcBorders>
            <w:shd w:val="clear" w:color="auto" w:fill="auto"/>
            <w:vAlign w:val="center"/>
            <w:hideMark/>
          </w:tcPr>
          <w:p w14:paraId="3E7FBCA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45745EE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BOLSA</w:t>
            </w:r>
          </w:p>
        </w:tc>
        <w:tc>
          <w:tcPr>
            <w:tcW w:w="960" w:type="dxa"/>
            <w:tcBorders>
              <w:top w:val="nil"/>
              <w:left w:val="nil"/>
              <w:bottom w:val="single" w:sz="4" w:space="0" w:color="auto"/>
              <w:right w:val="single" w:sz="4" w:space="0" w:color="auto"/>
            </w:tcBorders>
            <w:shd w:val="clear" w:color="auto" w:fill="auto"/>
            <w:noWrap/>
            <w:vAlign w:val="center"/>
            <w:hideMark/>
          </w:tcPr>
          <w:p w14:paraId="1C69ABC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8.040</w:t>
            </w:r>
          </w:p>
        </w:tc>
        <w:tc>
          <w:tcPr>
            <w:tcW w:w="1107" w:type="dxa"/>
            <w:tcBorders>
              <w:top w:val="nil"/>
              <w:left w:val="nil"/>
              <w:bottom w:val="single" w:sz="4" w:space="0" w:color="auto"/>
              <w:right w:val="single" w:sz="4" w:space="0" w:color="auto"/>
            </w:tcBorders>
            <w:shd w:val="clear" w:color="auto" w:fill="auto"/>
            <w:vAlign w:val="center"/>
            <w:hideMark/>
          </w:tcPr>
          <w:p w14:paraId="1CEF74F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R$ 9,34</w:t>
            </w:r>
          </w:p>
        </w:tc>
        <w:tc>
          <w:tcPr>
            <w:tcW w:w="1540" w:type="dxa"/>
            <w:tcBorders>
              <w:top w:val="nil"/>
              <w:left w:val="nil"/>
              <w:bottom w:val="single" w:sz="4" w:space="0" w:color="auto"/>
              <w:right w:val="single" w:sz="4" w:space="0" w:color="auto"/>
            </w:tcBorders>
            <w:shd w:val="clear" w:color="auto" w:fill="auto"/>
            <w:noWrap/>
            <w:vAlign w:val="center"/>
            <w:hideMark/>
          </w:tcPr>
          <w:p w14:paraId="2966FDC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R$ 75.093,60</w:t>
            </w:r>
          </w:p>
        </w:tc>
      </w:tr>
      <w:tr w:rsidR="00DE1BB2" w:rsidRPr="00DE1BB2" w14:paraId="2EC1B09F" w14:textId="77777777" w:rsidTr="00EB6184">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1C47A1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313</w:t>
            </w:r>
          </w:p>
        </w:tc>
        <w:tc>
          <w:tcPr>
            <w:tcW w:w="952" w:type="dxa"/>
            <w:tcBorders>
              <w:top w:val="nil"/>
              <w:left w:val="nil"/>
              <w:bottom w:val="single" w:sz="4" w:space="0" w:color="auto"/>
              <w:right w:val="single" w:sz="4" w:space="0" w:color="auto"/>
            </w:tcBorders>
            <w:shd w:val="clear" w:color="auto" w:fill="auto"/>
            <w:noWrap/>
            <w:vAlign w:val="center"/>
            <w:hideMark/>
          </w:tcPr>
          <w:p w14:paraId="198C594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267540</w:t>
            </w:r>
          </w:p>
        </w:tc>
        <w:tc>
          <w:tcPr>
            <w:tcW w:w="2919" w:type="dxa"/>
            <w:tcBorders>
              <w:top w:val="nil"/>
              <w:left w:val="nil"/>
              <w:bottom w:val="single" w:sz="4" w:space="0" w:color="auto"/>
              <w:right w:val="single" w:sz="4" w:space="0" w:color="auto"/>
            </w:tcBorders>
            <w:shd w:val="clear" w:color="auto" w:fill="auto"/>
            <w:vAlign w:val="center"/>
            <w:hideMark/>
          </w:tcPr>
          <w:p w14:paraId="38492CE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GLICOSE 25% </w:t>
            </w:r>
            <w:proofErr w:type="gramStart"/>
            <w:r w:rsidRPr="00DE1BB2">
              <w:rPr>
                <w:rFonts w:ascii="Arial" w:eastAsia="Times New Roman" w:hAnsi="Arial" w:cs="Arial"/>
                <w:color w:val="000000"/>
                <w:sz w:val="16"/>
                <w:szCs w:val="16"/>
                <w:lang w:eastAsia="pt-BR"/>
              </w:rPr>
              <w:t>SOLUÇÃO  INJETÁVEL</w:t>
            </w:r>
            <w:proofErr w:type="gramEnd"/>
            <w:r w:rsidRPr="00DE1BB2">
              <w:rPr>
                <w:rFonts w:ascii="Arial" w:eastAsia="Times New Roman" w:hAnsi="Arial" w:cs="Arial"/>
                <w:color w:val="000000"/>
                <w:sz w:val="16"/>
                <w:szCs w:val="16"/>
                <w:lang w:eastAsia="pt-BR"/>
              </w:rPr>
              <w:t xml:space="preserve"> 10 ML</w:t>
            </w:r>
          </w:p>
        </w:tc>
        <w:tc>
          <w:tcPr>
            <w:tcW w:w="960" w:type="dxa"/>
            <w:tcBorders>
              <w:top w:val="nil"/>
              <w:left w:val="nil"/>
              <w:bottom w:val="single" w:sz="4" w:space="0" w:color="auto"/>
              <w:right w:val="single" w:sz="4" w:space="0" w:color="auto"/>
            </w:tcBorders>
            <w:shd w:val="clear" w:color="auto" w:fill="auto"/>
            <w:vAlign w:val="center"/>
            <w:hideMark/>
          </w:tcPr>
          <w:p w14:paraId="6A4C009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c/200</w:t>
            </w:r>
          </w:p>
        </w:tc>
        <w:tc>
          <w:tcPr>
            <w:tcW w:w="974" w:type="dxa"/>
            <w:tcBorders>
              <w:top w:val="nil"/>
              <w:left w:val="nil"/>
              <w:bottom w:val="single" w:sz="4" w:space="0" w:color="auto"/>
              <w:right w:val="single" w:sz="4" w:space="0" w:color="auto"/>
            </w:tcBorders>
            <w:shd w:val="clear" w:color="auto" w:fill="auto"/>
            <w:vAlign w:val="center"/>
            <w:hideMark/>
          </w:tcPr>
          <w:p w14:paraId="00BF91E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504DE83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w:t>
            </w:r>
          </w:p>
        </w:tc>
        <w:tc>
          <w:tcPr>
            <w:tcW w:w="1107" w:type="dxa"/>
            <w:tcBorders>
              <w:top w:val="nil"/>
              <w:left w:val="nil"/>
              <w:bottom w:val="single" w:sz="4" w:space="0" w:color="auto"/>
              <w:right w:val="single" w:sz="4" w:space="0" w:color="auto"/>
            </w:tcBorders>
            <w:shd w:val="clear" w:color="auto" w:fill="auto"/>
            <w:vAlign w:val="center"/>
            <w:hideMark/>
          </w:tcPr>
          <w:p w14:paraId="57D386B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R$ 194,34</w:t>
            </w:r>
          </w:p>
        </w:tc>
        <w:tc>
          <w:tcPr>
            <w:tcW w:w="1540" w:type="dxa"/>
            <w:tcBorders>
              <w:top w:val="nil"/>
              <w:left w:val="nil"/>
              <w:bottom w:val="single" w:sz="4" w:space="0" w:color="auto"/>
              <w:right w:val="single" w:sz="4" w:space="0" w:color="auto"/>
            </w:tcBorders>
            <w:shd w:val="clear" w:color="auto" w:fill="auto"/>
            <w:noWrap/>
            <w:vAlign w:val="center"/>
            <w:hideMark/>
          </w:tcPr>
          <w:p w14:paraId="68E4DB6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R$ 9.717,00</w:t>
            </w:r>
          </w:p>
        </w:tc>
      </w:tr>
      <w:tr w:rsidR="00DE1BB2" w:rsidRPr="00DE1BB2" w14:paraId="7F4F78B8" w14:textId="77777777" w:rsidTr="00EB6184">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7A1921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314</w:t>
            </w:r>
          </w:p>
        </w:tc>
        <w:tc>
          <w:tcPr>
            <w:tcW w:w="952" w:type="dxa"/>
            <w:tcBorders>
              <w:top w:val="nil"/>
              <w:left w:val="nil"/>
              <w:bottom w:val="single" w:sz="4" w:space="0" w:color="auto"/>
              <w:right w:val="single" w:sz="4" w:space="0" w:color="auto"/>
            </w:tcBorders>
            <w:shd w:val="clear" w:color="auto" w:fill="auto"/>
            <w:noWrap/>
            <w:vAlign w:val="center"/>
            <w:hideMark/>
          </w:tcPr>
          <w:p w14:paraId="6C6D428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357880</w:t>
            </w:r>
          </w:p>
        </w:tc>
        <w:tc>
          <w:tcPr>
            <w:tcW w:w="2919" w:type="dxa"/>
            <w:tcBorders>
              <w:top w:val="nil"/>
              <w:left w:val="nil"/>
              <w:bottom w:val="single" w:sz="4" w:space="0" w:color="auto"/>
              <w:right w:val="single" w:sz="4" w:space="0" w:color="auto"/>
            </w:tcBorders>
            <w:shd w:val="clear" w:color="auto" w:fill="auto"/>
            <w:vAlign w:val="center"/>
            <w:hideMark/>
          </w:tcPr>
          <w:p w14:paraId="369E49A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GLICOSE 5%, SOLUÇÃO INJETÁVEL 250ML, SISTEMA FECHADO</w:t>
            </w:r>
          </w:p>
        </w:tc>
        <w:tc>
          <w:tcPr>
            <w:tcW w:w="960" w:type="dxa"/>
            <w:tcBorders>
              <w:top w:val="nil"/>
              <w:left w:val="nil"/>
              <w:bottom w:val="single" w:sz="4" w:space="0" w:color="auto"/>
              <w:right w:val="single" w:sz="4" w:space="0" w:color="auto"/>
            </w:tcBorders>
            <w:shd w:val="clear" w:color="auto" w:fill="auto"/>
            <w:vAlign w:val="center"/>
            <w:hideMark/>
          </w:tcPr>
          <w:p w14:paraId="717B607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530407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BOLSA</w:t>
            </w:r>
          </w:p>
        </w:tc>
        <w:tc>
          <w:tcPr>
            <w:tcW w:w="960" w:type="dxa"/>
            <w:tcBorders>
              <w:top w:val="nil"/>
              <w:left w:val="nil"/>
              <w:bottom w:val="single" w:sz="4" w:space="0" w:color="auto"/>
              <w:right w:val="single" w:sz="4" w:space="0" w:color="auto"/>
            </w:tcBorders>
            <w:shd w:val="clear" w:color="auto" w:fill="auto"/>
            <w:noWrap/>
            <w:vAlign w:val="center"/>
            <w:hideMark/>
          </w:tcPr>
          <w:p w14:paraId="47261F0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25.000</w:t>
            </w:r>
          </w:p>
        </w:tc>
        <w:tc>
          <w:tcPr>
            <w:tcW w:w="1107" w:type="dxa"/>
            <w:tcBorders>
              <w:top w:val="nil"/>
              <w:left w:val="nil"/>
              <w:bottom w:val="single" w:sz="4" w:space="0" w:color="auto"/>
              <w:right w:val="single" w:sz="4" w:space="0" w:color="auto"/>
            </w:tcBorders>
            <w:shd w:val="clear" w:color="auto" w:fill="auto"/>
            <w:vAlign w:val="center"/>
            <w:hideMark/>
          </w:tcPr>
          <w:p w14:paraId="1C81047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R$ 4,00</w:t>
            </w:r>
          </w:p>
        </w:tc>
        <w:tc>
          <w:tcPr>
            <w:tcW w:w="1540" w:type="dxa"/>
            <w:tcBorders>
              <w:top w:val="nil"/>
              <w:left w:val="nil"/>
              <w:bottom w:val="single" w:sz="4" w:space="0" w:color="auto"/>
              <w:right w:val="single" w:sz="4" w:space="0" w:color="auto"/>
            </w:tcBorders>
            <w:shd w:val="clear" w:color="auto" w:fill="auto"/>
            <w:noWrap/>
            <w:vAlign w:val="center"/>
            <w:hideMark/>
          </w:tcPr>
          <w:p w14:paraId="1C94460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R$ 100.000,00</w:t>
            </w:r>
          </w:p>
        </w:tc>
      </w:tr>
      <w:tr w:rsidR="00DE1BB2" w:rsidRPr="00DE1BB2" w14:paraId="6824C806" w14:textId="77777777" w:rsidTr="00EB6184">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6D7268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315</w:t>
            </w:r>
          </w:p>
        </w:tc>
        <w:tc>
          <w:tcPr>
            <w:tcW w:w="952" w:type="dxa"/>
            <w:tcBorders>
              <w:top w:val="nil"/>
              <w:left w:val="nil"/>
              <w:bottom w:val="single" w:sz="4" w:space="0" w:color="auto"/>
              <w:right w:val="single" w:sz="4" w:space="0" w:color="auto"/>
            </w:tcBorders>
            <w:shd w:val="clear" w:color="auto" w:fill="auto"/>
            <w:noWrap/>
            <w:vAlign w:val="center"/>
            <w:hideMark/>
          </w:tcPr>
          <w:p w14:paraId="26EEC4D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357880</w:t>
            </w:r>
          </w:p>
        </w:tc>
        <w:tc>
          <w:tcPr>
            <w:tcW w:w="2919" w:type="dxa"/>
            <w:tcBorders>
              <w:top w:val="nil"/>
              <w:left w:val="nil"/>
              <w:bottom w:val="single" w:sz="4" w:space="0" w:color="auto"/>
              <w:right w:val="single" w:sz="4" w:space="0" w:color="auto"/>
            </w:tcBorders>
            <w:shd w:val="clear" w:color="auto" w:fill="auto"/>
            <w:vAlign w:val="center"/>
            <w:hideMark/>
          </w:tcPr>
          <w:p w14:paraId="310343B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GLICOSE 5%, SOLUÇÃO INJETÁVEL 500ML, SISTEMA FECHADO</w:t>
            </w:r>
          </w:p>
        </w:tc>
        <w:tc>
          <w:tcPr>
            <w:tcW w:w="960" w:type="dxa"/>
            <w:tcBorders>
              <w:top w:val="nil"/>
              <w:left w:val="nil"/>
              <w:bottom w:val="single" w:sz="4" w:space="0" w:color="auto"/>
              <w:right w:val="single" w:sz="4" w:space="0" w:color="auto"/>
            </w:tcBorders>
            <w:shd w:val="clear" w:color="auto" w:fill="auto"/>
            <w:vAlign w:val="center"/>
            <w:hideMark/>
          </w:tcPr>
          <w:p w14:paraId="654A108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656A1D8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BOLSA</w:t>
            </w:r>
          </w:p>
        </w:tc>
        <w:tc>
          <w:tcPr>
            <w:tcW w:w="960" w:type="dxa"/>
            <w:tcBorders>
              <w:top w:val="nil"/>
              <w:left w:val="nil"/>
              <w:bottom w:val="single" w:sz="4" w:space="0" w:color="auto"/>
              <w:right w:val="single" w:sz="4" w:space="0" w:color="auto"/>
            </w:tcBorders>
            <w:shd w:val="clear" w:color="auto" w:fill="auto"/>
            <w:noWrap/>
            <w:vAlign w:val="center"/>
            <w:hideMark/>
          </w:tcPr>
          <w:p w14:paraId="32FCC81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25.000</w:t>
            </w:r>
          </w:p>
        </w:tc>
        <w:tc>
          <w:tcPr>
            <w:tcW w:w="1107" w:type="dxa"/>
            <w:tcBorders>
              <w:top w:val="nil"/>
              <w:left w:val="nil"/>
              <w:bottom w:val="single" w:sz="4" w:space="0" w:color="auto"/>
              <w:right w:val="single" w:sz="4" w:space="0" w:color="auto"/>
            </w:tcBorders>
            <w:shd w:val="clear" w:color="auto" w:fill="auto"/>
            <w:vAlign w:val="center"/>
            <w:hideMark/>
          </w:tcPr>
          <w:p w14:paraId="2695360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R$ 8,01</w:t>
            </w:r>
          </w:p>
        </w:tc>
        <w:tc>
          <w:tcPr>
            <w:tcW w:w="1540" w:type="dxa"/>
            <w:tcBorders>
              <w:top w:val="nil"/>
              <w:left w:val="nil"/>
              <w:bottom w:val="single" w:sz="4" w:space="0" w:color="auto"/>
              <w:right w:val="single" w:sz="4" w:space="0" w:color="auto"/>
            </w:tcBorders>
            <w:shd w:val="clear" w:color="auto" w:fill="auto"/>
            <w:noWrap/>
            <w:vAlign w:val="center"/>
            <w:hideMark/>
          </w:tcPr>
          <w:p w14:paraId="4547A22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R$ 200.250,00</w:t>
            </w:r>
          </w:p>
        </w:tc>
      </w:tr>
      <w:tr w:rsidR="00DE1BB2" w:rsidRPr="00DE1BB2" w14:paraId="656B8A53" w14:textId="77777777" w:rsidTr="00EB6184">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61A72C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316</w:t>
            </w:r>
          </w:p>
        </w:tc>
        <w:tc>
          <w:tcPr>
            <w:tcW w:w="952" w:type="dxa"/>
            <w:tcBorders>
              <w:top w:val="nil"/>
              <w:left w:val="nil"/>
              <w:bottom w:val="single" w:sz="4" w:space="0" w:color="auto"/>
              <w:right w:val="single" w:sz="4" w:space="0" w:color="auto"/>
            </w:tcBorders>
            <w:shd w:val="clear" w:color="auto" w:fill="auto"/>
            <w:noWrap/>
            <w:vAlign w:val="center"/>
            <w:hideMark/>
          </w:tcPr>
          <w:p w14:paraId="1FB346D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267541</w:t>
            </w:r>
          </w:p>
        </w:tc>
        <w:tc>
          <w:tcPr>
            <w:tcW w:w="2919" w:type="dxa"/>
            <w:tcBorders>
              <w:top w:val="nil"/>
              <w:left w:val="nil"/>
              <w:bottom w:val="single" w:sz="4" w:space="0" w:color="auto"/>
              <w:right w:val="single" w:sz="4" w:space="0" w:color="auto"/>
            </w:tcBorders>
            <w:shd w:val="clear" w:color="auto" w:fill="auto"/>
            <w:vAlign w:val="center"/>
            <w:hideMark/>
          </w:tcPr>
          <w:p w14:paraId="3BB27A0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GLICOSE 50%, SOLUÇÃO INJETÁVEL 10 ML</w:t>
            </w:r>
          </w:p>
        </w:tc>
        <w:tc>
          <w:tcPr>
            <w:tcW w:w="960" w:type="dxa"/>
            <w:tcBorders>
              <w:top w:val="nil"/>
              <w:left w:val="nil"/>
              <w:bottom w:val="single" w:sz="4" w:space="0" w:color="auto"/>
              <w:right w:val="single" w:sz="4" w:space="0" w:color="auto"/>
            </w:tcBorders>
            <w:shd w:val="clear" w:color="auto" w:fill="auto"/>
            <w:vAlign w:val="center"/>
            <w:hideMark/>
          </w:tcPr>
          <w:p w14:paraId="490148E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515662E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7A1D902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w:t>
            </w:r>
          </w:p>
        </w:tc>
        <w:tc>
          <w:tcPr>
            <w:tcW w:w="1107" w:type="dxa"/>
            <w:tcBorders>
              <w:top w:val="nil"/>
              <w:left w:val="nil"/>
              <w:bottom w:val="single" w:sz="4" w:space="0" w:color="auto"/>
              <w:right w:val="single" w:sz="4" w:space="0" w:color="auto"/>
            </w:tcBorders>
            <w:shd w:val="clear" w:color="auto" w:fill="auto"/>
            <w:vAlign w:val="center"/>
            <w:hideMark/>
          </w:tcPr>
          <w:p w14:paraId="5B3056F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R$ 0,80</w:t>
            </w:r>
          </w:p>
        </w:tc>
        <w:tc>
          <w:tcPr>
            <w:tcW w:w="1540" w:type="dxa"/>
            <w:tcBorders>
              <w:top w:val="nil"/>
              <w:left w:val="nil"/>
              <w:bottom w:val="single" w:sz="4" w:space="0" w:color="auto"/>
              <w:right w:val="single" w:sz="4" w:space="0" w:color="auto"/>
            </w:tcBorders>
            <w:shd w:val="clear" w:color="auto" w:fill="auto"/>
            <w:noWrap/>
            <w:vAlign w:val="center"/>
            <w:hideMark/>
          </w:tcPr>
          <w:p w14:paraId="688585D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R$ 8.000,00</w:t>
            </w:r>
          </w:p>
        </w:tc>
      </w:tr>
      <w:tr w:rsidR="00DE1BB2" w:rsidRPr="00DE1BB2" w14:paraId="5011E614" w14:textId="77777777" w:rsidTr="00EB6184">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9A6857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317</w:t>
            </w:r>
          </w:p>
        </w:tc>
        <w:tc>
          <w:tcPr>
            <w:tcW w:w="952" w:type="dxa"/>
            <w:tcBorders>
              <w:top w:val="nil"/>
              <w:left w:val="nil"/>
              <w:bottom w:val="single" w:sz="4" w:space="0" w:color="auto"/>
              <w:right w:val="single" w:sz="4" w:space="0" w:color="auto"/>
            </w:tcBorders>
            <w:shd w:val="clear" w:color="auto" w:fill="auto"/>
            <w:noWrap/>
            <w:vAlign w:val="center"/>
            <w:hideMark/>
          </w:tcPr>
          <w:p w14:paraId="345B14F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270019</w:t>
            </w:r>
          </w:p>
        </w:tc>
        <w:tc>
          <w:tcPr>
            <w:tcW w:w="2919" w:type="dxa"/>
            <w:tcBorders>
              <w:top w:val="nil"/>
              <w:left w:val="nil"/>
              <w:bottom w:val="single" w:sz="4" w:space="0" w:color="auto"/>
              <w:right w:val="single" w:sz="4" w:space="0" w:color="auto"/>
            </w:tcBorders>
            <w:shd w:val="clear" w:color="auto" w:fill="auto"/>
            <w:vAlign w:val="center"/>
            <w:hideMark/>
          </w:tcPr>
          <w:p w14:paraId="2540802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GLICONATO DE CÁLCIO 10%, SOL INJETÁVEL 10ML</w:t>
            </w:r>
          </w:p>
        </w:tc>
        <w:tc>
          <w:tcPr>
            <w:tcW w:w="960" w:type="dxa"/>
            <w:tcBorders>
              <w:top w:val="nil"/>
              <w:left w:val="nil"/>
              <w:bottom w:val="single" w:sz="4" w:space="0" w:color="auto"/>
              <w:right w:val="single" w:sz="4" w:space="0" w:color="auto"/>
            </w:tcBorders>
            <w:shd w:val="clear" w:color="auto" w:fill="auto"/>
            <w:vAlign w:val="center"/>
            <w:hideMark/>
          </w:tcPr>
          <w:p w14:paraId="36804C8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7303B48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7031535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107" w:type="dxa"/>
            <w:tcBorders>
              <w:top w:val="nil"/>
              <w:left w:val="nil"/>
              <w:bottom w:val="single" w:sz="4" w:space="0" w:color="auto"/>
              <w:right w:val="single" w:sz="4" w:space="0" w:color="auto"/>
            </w:tcBorders>
            <w:shd w:val="clear" w:color="auto" w:fill="auto"/>
            <w:vAlign w:val="center"/>
            <w:hideMark/>
          </w:tcPr>
          <w:p w14:paraId="2F5728B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R$ 1,94</w:t>
            </w:r>
          </w:p>
        </w:tc>
        <w:tc>
          <w:tcPr>
            <w:tcW w:w="1540" w:type="dxa"/>
            <w:tcBorders>
              <w:top w:val="nil"/>
              <w:left w:val="nil"/>
              <w:bottom w:val="single" w:sz="4" w:space="0" w:color="auto"/>
              <w:right w:val="single" w:sz="4" w:space="0" w:color="auto"/>
            </w:tcBorders>
            <w:shd w:val="clear" w:color="auto" w:fill="auto"/>
            <w:noWrap/>
            <w:vAlign w:val="center"/>
            <w:hideMark/>
          </w:tcPr>
          <w:p w14:paraId="3DC1D4E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R$ 5.820,00</w:t>
            </w:r>
          </w:p>
        </w:tc>
      </w:tr>
      <w:tr w:rsidR="00DE1BB2" w:rsidRPr="00DE1BB2" w14:paraId="12C8EB96" w14:textId="77777777" w:rsidTr="00EB6184">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9B47BA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318</w:t>
            </w:r>
          </w:p>
        </w:tc>
        <w:tc>
          <w:tcPr>
            <w:tcW w:w="952" w:type="dxa"/>
            <w:tcBorders>
              <w:top w:val="nil"/>
              <w:left w:val="nil"/>
              <w:bottom w:val="single" w:sz="4" w:space="0" w:color="auto"/>
              <w:right w:val="single" w:sz="4" w:space="0" w:color="auto"/>
            </w:tcBorders>
            <w:shd w:val="clear" w:color="auto" w:fill="auto"/>
            <w:noWrap/>
            <w:vAlign w:val="center"/>
            <w:hideMark/>
          </w:tcPr>
          <w:p w14:paraId="7BF7E50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292196</w:t>
            </w:r>
          </w:p>
        </w:tc>
        <w:tc>
          <w:tcPr>
            <w:tcW w:w="2919" w:type="dxa"/>
            <w:tcBorders>
              <w:top w:val="nil"/>
              <w:left w:val="nil"/>
              <w:bottom w:val="single" w:sz="4" w:space="0" w:color="auto"/>
              <w:right w:val="single" w:sz="4" w:space="0" w:color="auto"/>
            </w:tcBorders>
            <w:shd w:val="clear" w:color="auto" w:fill="auto"/>
            <w:vAlign w:val="center"/>
            <w:hideMark/>
          </w:tcPr>
          <w:p w14:paraId="701AC61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HALOPERIDOL 5MG/ML SOLUÇÃO INJETÁVEL 1ML</w:t>
            </w:r>
          </w:p>
        </w:tc>
        <w:tc>
          <w:tcPr>
            <w:tcW w:w="960" w:type="dxa"/>
            <w:tcBorders>
              <w:top w:val="nil"/>
              <w:left w:val="nil"/>
              <w:bottom w:val="single" w:sz="4" w:space="0" w:color="auto"/>
              <w:right w:val="single" w:sz="4" w:space="0" w:color="auto"/>
            </w:tcBorders>
            <w:shd w:val="clear" w:color="auto" w:fill="auto"/>
            <w:vAlign w:val="center"/>
            <w:hideMark/>
          </w:tcPr>
          <w:p w14:paraId="4E2F2EC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0321BBC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402E232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107" w:type="dxa"/>
            <w:tcBorders>
              <w:top w:val="nil"/>
              <w:left w:val="nil"/>
              <w:bottom w:val="single" w:sz="4" w:space="0" w:color="auto"/>
              <w:right w:val="single" w:sz="4" w:space="0" w:color="auto"/>
            </w:tcBorders>
            <w:shd w:val="clear" w:color="auto" w:fill="auto"/>
            <w:vAlign w:val="center"/>
            <w:hideMark/>
          </w:tcPr>
          <w:p w14:paraId="45066E4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R$ 2,02</w:t>
            </w:r>
          </w:p>
        </w:tc>
        <w:tc>
          <w:tcPr>
            <w:tcW w:w="1540" w:type="dxa"/>
            <w:tcBorders>
              <w:top w:val="nil"/>
              <w:left w:val="nil"/>
              <w:bottom w:val="single" w:sz="4" w:space="0" w:color="auto"/>
              <w:right w:val="single" w:sz="4" w:space="0" w:color="auto"/>
            </w:tcBorders>
            <w:shd w:val="clear" w:color="auto" w:fill="auto"/>
            <w:noWrap/>
            <w:vAlign w:val="center"/>
            <w:hideMark/>
          </w:tcPr>
          <w:p w14:paraId="22C24B2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R$ 10.100,00</w:t>
            </w:r>
          </w:p>
        </w:tc>
      </w:tr>
      <w:tr w:rsidR="00DE1BB2" w:rsidRPr="00DE1BB2" w14:paraId="19CD4BD2" w14:textId="77777777" w:rsidTr="00EB6184">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1028E9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319</w:t>
            </w:r>
          </w:p>
        </w:tc>
        <w:tc>
          <w:tcPr>
            <w:tcW w:w="952" w:type="dxa"/>
            <w:tcBorders>
              <w:top w:val="nil"/>
              <w:left w:val="nil"/>
              <w:bottom w:val="single" w:sz="4" w:space="0" w:color="auto"/>
              <w:right w:val="single" w:sz="4" w:space="0" w:color="auto"/>
            </w:tcBorders>
            <w:shd w:val="clear" w:color="auto" w:fill="auto"/>
            <w:noWrap/>
            <w:vAlign w:val="center"/>
            <w:hideMark/>
          </w:tcPr>
          <w:p w14:paraId="1A2614E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292194</w:t>
            </w:r>
          </w:p>
        </w:tc>
        <w:tc>
          <w:tcPr>
            <w:tcW w:w="2919" w:type="dxa"/>
            <w:tcBorders>
              <w:top w:val="nil"/>
              <w:left w:val="nil"/>
              <w:bottom w:val="single" w:sz="4" w:space="0" w:color="auto"/>
              <w:right w:val="single" w:sz="4" w:space="0" w:color="auto"/>
            </w:tcBorders>
            <w:shd w:val="clear" w:color="auto" w:fill="auto"/>
            <w:vAlign w:val="center"/>
            <w:hideMark/>
          </w:tcPr>
          <w:p w14:paraId="41FD6D3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HALOPERIDOL SAL DECANOATO 50MG/ML SOLUÇÃO INJETÁVEL 1ML</w:t>
            </w:r>
          </w:p>
        </w:tc>
        <w:tc>
          <w:tcPr>
            <w:tcW w:w="960" w:type="dxa"/>
            <w:tcBorders>
              <w:top w:val="nil"/>
              <w:left w:val="nil"/>
              <w:bottom w:val="single" w:sz="4" w:space="0" w:color="auto"/>
              <w:right w:val="single" w:sz="4" w:space="0" w:color="auto"/>
            </w:tcBorders>
            <w:shd w:val="clear" w:color="auto" w:fill="auto"/>
            <w:vAlign w:val="center"/>
            <w:hideMark/>
          </w:tcPr>
          <w:p w14:paraId="3252A0E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6F3AF4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6D98568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7.000</w:t>
            </w:r>
          </w:p>
        </w:tc>
        <w:tc>
          <w:tcPr>
            <w:tcW w:w="1107" w:type="dxa"/>
            <w:tcBorders>
              <w:top w:val="nil"/>
              <w:left w:val="nil"/>
              <w:bottom w:val="single" w:sz="4" w:space="0" w:color="auto"/>
              <w:right w:val="single" w:sz="4" w:space="0" w:color="auto"/>
            </w:tcBorders>
            <w:shd w:val="clear" w:color="auto" w:fill="auto"/>
            <w:vAlign w:val="center"/>
            <w:hideMark/>
          </w:tcPr>
          <w:p w14:paraId="083CCFD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R$ 7,20</w:t>
            </w:r>
          </w:p>
        </w:tc>
        <w:tc>
          <w:tcPr>
            <w:tcW w:w="1540" w:type="dxa"/>
            <w:tcBorders>
              <w:top w:val="nil"/>
              <w:left w:val="nil"/>
              <w:bottom w:val="single" w:sz="4" w:space="0" w:color="auto"/>
              <w:right w:val="single" w:sz="4" w:space="0" w:color="auto"/>
            </w:tcBorders>
            <w:shd w:val="clear" w:color="auto" w:fill="auto"/>
            <w:noWrap/>
            <w:vAlign w:val="center"/>
            <w:hideMark/>
          </w:tcPr>
          <w:p w14:paraId="1FFF222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R$ 50.400,00</w:t>
            </w:r>
          </w:p>
        </w:tc>
      </w:tr>
      <w:tr w:rsidR="00DE1BB2" w:rsidRPr="00DE1BB2" w14:paraId="4D29A239" w14:textId="77777777" w:rsidTr="00EB6184">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3E2661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320</w:t>
            </w:r>
          </w:p>
        </w:tc>
        <w:tc>
          <w:tcPr>
            <w:tcW w:w="952" w:type="dxa"/>
            <w:tcBorders>
              <w:top w:val="nil"/>
              <w:left w:val="nil"/>
              <w:bottom w:val="single" w:sz="4" w:space="0" w:color="auto"/>
              <w:right w:val="single" w:sz="4" w:space="0" w:color="auto"/>
            </w:tcBorders>
            <w:shd w:val="clear" w:color="auto" w:fill="auto"/>
            <w:noWrap/>
            <w:vAlign w:val="center"/>
            <w:hideMark/>
          </w:tcPr>
          <w:p w14:paraId="4F747AE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272796</w:t>
            </w:r>
          </w:p>
        </w:tc>
        <w:tc>
          <w:tcPr>
            <w:tcW w:w="2919" w:type="dxa"/>
            <w:tcBorders>
              <w:top w:val="nil"/>
              <w:left w:val="nil"/>
              <w:bottom w:val="single" w:sz="4" w:space="0" w:color="auto"/>
              <w:right w:val="single" w:sz="4" w:space="0" w:color="auto"/>
            </w:tcBorders>
            <w:shd w:val="clear" w:color="auto" w:fill="auto"/>
            <w:vAlign w:val="center"/>
            <w:hideMark/>
          </w:tcPr>
          <w:p w14:paraId="429B6F8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HEPARINA SÓDICA 5.000UI/ ML, SOLUÇÃO INJETÁVEL 5 ML  </w:t>
            </w:r>
          </w:p>
        </w:tc>
        <w:tc>
          <w:tcPr>
            <w:tcW w:w="960" w:type="dxa"/>
            <w:tcBorders>
              <w:top w:val="nil"/>
              <w:left w:val="nil"/>
              <w:bottom w:val="single" w:sz="4" w:space="0" w:color="auto"/>
              <w:right w:val="single" w:sz="4" w:space="0" w:color="auto"/>
            </w:tcBorders>
            <w:shd w:val="clear" w:color="auto" w:fill="auto"/>
            <w:vAlign w:val="center"/>
            <w:hideMark/>
          </w:tcPr>
          <w:p w14:paraId="601304D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54AE2BD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38D4884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4.000</w:t>
            </w:r>
          </w:p>
        </w:tc>
        <w:tc>
          <w:tcPr>
            <w:tcW w:w="1107" w:type="dxa"/>
            <w:tcBorders>
              <w:top w:val="nil"/>
              <w:left w:val="nil"/>
              <w:bottom w:val="single" w:sz="4" w:space="0" w:color="auto"/>
              <w:right w:val="single" w:sz="4" w:space="0" w:color="auto"/>
            </w:tcBorders>
            <w:shd w:val="clear" w:color="auto" w:fill="auto"/>
            <w:vAlign w:val="center"/>
            <w:hideMark/>
          </w:tcPr>
          <w:p w14:paraId="4C7C2BC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R$ 14,97</w:t>
            </w:r>
          </w:p>
        </w:tc>
        <w:tc>
          <w:tcPr>
            <w:tcW w:w="1540" w:type="dxa"/>
            <w:tcBorders>
              <w:top w:val="nil"/>
              <w:left w:val="nil"/>
              <w:bottom w:val="single" w:sz="4" w:space="0" w:color="auto"/>
              <w:right w:val="single" w:sz="4" w:space="0" w:color="auto"/>
            </w:tcBorders>
            <w:shd w:val="clear" w:color="auto" w:fill="auto"/>
            <w:noWrap/>
            <w:vAlign w:val="center"/>
            <w:hideMark/>
          </w:tcPr>
          <w:p w14:paraId="52A98A4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R$ 59.880,00</w:t>
            </w:r>
          </w:p>
        </w:tc>
      </w:tr>
      <w:tr w:rsidR="00DE1BB2" w:rsidRPr="00DE1BB2" w14:paraId="186D2704" w14:textId="77777777" w:rsidTr="00EB6184">
        <w:trPr>
          <w:trHeight w:val="178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14150E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321</w:t>
            </w:r>
          </w:p>
        </w:tc>
        <w:tc>
          <w:tcPr>
            <w:tcW w:w="952" w:type="dxa"/>
            <w:tcBorders>
              <w:top w:val="nil"/>
              <w:left w:val="nil"/>
              <w:bottom w:val="single" w:sz="4" w:space="0" w:color="auto"/>
              <w:right w:val="single" w:sz="4" w:space="0" w:color="auto"/>
            </w:tcBorders>
            <w:shd w:val="clear" w:color="auto" w:fill="auto"/>
            <w:noWrap/>
            <w:vAlign w:val="center"/>
            <w:hideMark/>
          </w:tcPr>
          <w:p w14:paraId="51C992D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272796</w:t>
            </w:r>
          </w:p>
        </w:tc>
        <w:tc>
          <w:tcPr>
            <w:tcW w:w="2919" w:type="dxa"/>
            <w:tcBorders>
              <w:top w:val="nil"/>
              <w:left w:val="nil"/>
              <w:bottom w:val="single" w:sz="4" w:space="0" w:color="auto"/>
              <w:right w:val="single" w:sz="4" w:space="0" w:color="auto"/>
            </w:tcBorders>
            <w:shd w:val="clear" w:color="auto" w:fill="auto"/>
            <w:vAlign w:val="center"/>
            <w:hideMark/>
          </w:tcPr>
          <w:p w14:paraId="3D135C0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HEPARINA SÓDICA 5.000UI/ML, SUBCUTÂNIA SOLUÇÃO INJETÁVEL 0,25 ML </w:t>
            </w:r>
          </w:p>
        </w:tc>
        <w:tc>
          <w:tcPr>
            <w:tcW w:w="960" w:type="dxa"/>
            <w:tcBorders>
              <w:top w:val="nil"/>
              <w:left w:val="nil"/>
              <w:bottom w:val="single" w:sz="4" w:space="0" w:color="auto"/>
              <w:right w:val="single" w:sz="4" w:space="0" w:color="auto"/>
            </w:tcBorders>
            <w:shd w:val="clear" w:color="auto" w:fill="auto"/>
            <w:vAlign w:val="center"/>
            <w:hideMark/>
          </w:tcPr>
          <w:p w14:paraId="2ABD960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4630D06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59B7B4B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4.000</w:t>
            </w:r>
          </w:p>
        </w:tc>
        <w:tc>
          <w:tcPr>
            <w:tcW w:w="1107" w:type="dxa"/>
            <w:tcBorders>
              <w:top w:val="nil"/>
              <w:left w:val="nil"/>
              <w:bottom w:val="single" w:sz="4" w:space="0" w:color="auto"/>
              <w:right w:val="single" w:sz="4" w:space="0" w:color="auto"/>
            </w:tcBorders>
            <w:shd w:val="clear" w:color="auto" w:fill="auto"/>
            <w:vAlign w:val="center"/>
            <w:hideMark/>
          </w:tcPr>
          <w:p w14:paraId="779BC9C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R$ 6,20</w:t>
            </w:r>
          </w:p>
        </w:tc>
        <w:tc>
          <w:tcPr>
            <w:tcW w:w="1540" w:type="dxa"/>
            <w:tcBorders>
              <w:top w:val="nil"/>
              <w:left w:val="nil"/>
              <w:bottom w:val="single" w:sz="4" w:space="0" w:color="auto"/>
              <w:right w:val="single" w:sz="4" w:space="0" w:color="auto"/>
            </w:tcBorders>
            <w:shd w:val="clear" w:color="auto" w:fill="auto"/>
            <w:noWrap/>
            <w:vAlign w:val="center"/>
            <w:hideMark/>
          </w:tcPr>
          <w:p w14:paraId="2E98010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R$ 24.800,00</w:t>
            </w:r>
          </w:p>
        </w:tc>
      </w:tr>
      <w:tr w:rsidR="00DE1BB2" w:rsidRPr="00DE1BB2" w14:paraId="2E17F7D3" w14:textId="77777777" w:rsidTr="00EB6184">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E7E8F6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322</w:t>
            </w:r>
          </w:p>
        </w:tc>
        <w:tc>
          <w:tcPr>
            <w:tcW w:w="952" w:type="dxa"/>
            <w:tcBorders>
              <w:top w:val="nil"/>
              <w:left w:val="nil"/>
              <w:bottom w:val="single" w:sz="4" w:space="0" w:color="auto"/>
              <w:right w:val="single" w:sz="4" w:space="0" w:color="auto"/>
            </w:tcBorders>
            <w:shd w:val="clear" w:color="auto" w:fill="auto"/>
            <w:noWrap/>
            <w:vAlign w:val="center"/>
            <w:hideMark/>
          </w:tcPr>
          <w:p w14:paraId="484F6EA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268115</w:t>
            </w:r>
          </w:p>
        </w:tc>
        <w:tc>
          <w:tcPr>
            <w:tcW w:w="2919" w:type="dxa"/>
            <w:tcBorders>
              <w:top w:val="nil"/>
              <w:left w:val="nil"/>
              <w:bottom w:val="single" w:sz="4" w:space="0" w:color="auto"/>
              <w:right w:val="single" w:sz="4" w:space="0" w:color="auto"/>
            </w:tcBorders>
            <w:shd w:val="clear" w:color="auto" w:fill="auto"/>
            <w:vAlign w:val="center"/>
            <w:hideMark/>
          </w:tcPr>
          <w:p w14:paraId="2A54E48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HIDRALAZINA 20 MG/</w:t>
            </w:r>
            <w:proofErr w:type="gramStart"/>
            <w:r w:rsidRPr="00DE1BB2">
              <w:rPr>
                <w:rFonts w:ascii="Arial" w:eastAsia="Times New Roman" w:hAnsi="Arial" w:cs="Arial"/>
                <w:color w:val="000000"/>
                <w:sz w:val="16"/>
                <w:szCs w:val="16"/>
                <w:lang w:eastAsia="pt-BR"/>
              </w:rPr>
              <w:t>ML  SOLUÇÃO</w:t>
            </w:r>
            <w:proofErr w:type="gramEnd"/>
            <w:r w:rsidRPr="00DE1BB2">
              <w:rPr>
                <w:rFonts w:ascii="Arial" w:eastAsia="Times New Roman" w:hAnsi="Arial" w:cs="Arial"/>
                <w:color w:val="000000"/>
                <w:sz w:val="16"/>
                <w:szCs w:val="16"/>
                <w:lang w:eastAsia="pt-BR"/>
              </w:rPr>
              <w:t xml:space="preserve"> INJETÁVEL 1ML</w:t>
            </w:r>
          </w:p>
        </w:tc>
        <w:tc>
          <w:tcPr>
            <w:tcW w:w="960" w:type="dxa"/>
            <w:tcBorders>
              <w:top w:val="nil"/>
              <w:left w:val="nil"/>
              <w:bottom w:val="single" w:sz="4" w:space="0" w:color="auto"/>
              <w:right w:val="single" w:sz="4" w:space="0" w:color="auto"/>
            </w:tcBorders>
            <w:shd w:val="clear" w:color="auto" w:fill="auto"/>
            <w:vAlign w:val="center"/>
            <w:hideMark/>
          </w:tcPr>
          <w:p w14:paraId="15CF92B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573C4C7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3F4F920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6.000</w:t>
            </w:r>
          </w:p>
        </w:tc>
        <w:tc>
          <w:tcPr>
            <w:tcW w:w="1107" w:type="dxa"/>
            <w:tcBorders>
              <w:top w:val="nil"/>
              <w:left w:val="nil"/>
              <w:bottom w:val="single" w:sz="4" w:space="0" w:color="auto"/>
              <w:right w:val="single" w:sz="4" w:space="0" w:color="auto"/>
            </w:tcBorders>
            <w:shd w:val="clear" w:color="auto" w:fill="auto"/>
            <w:vAlign w:val="center"/>
            <w:hideMark/>
          </w:tcPr>
          <w:p w14:paraId="6AA30ED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R$ 6,00</w:t>
            </w:r>
          </w:p>
        </w:tc>
        <w:tc>
          <w:tcPr>
            <w:tcW w:w="1540" w:type="dxa"/>
            <w:tcBorders>
              <w:top w:val="nil"/>
              <w:left w:val="nil"/>
              <w:bottom w:val="single" w:sz="4" w:space="0" w:color="auto"/>
              <w:right w:val="single" w:sz="4" w:space="0" w:color="auto"/>
            </w:tcBorders>
            <w:shd w:val="clear" w:color="auto" w:fill="auto"/>
            <w:noWrap/>
            <w:vAlign w:val="center"/>
            <w:hideMark/>
          </w:tcPr>
          <w:p w14:paraId="0C7CE2D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R$ 36.000,00</w:t>
            </w:r>
          </w:p>
        </w:tc>
      </w:tr>
      <w:tr w:rsidR="00DE1BB2" w:rsidRPr="00DE1BB2" w14:paraId="4FA4D36E" w14:textId="77777777" w:rsidTr="00EB6184">
        <w:trPr>
          <w:trHeight w:val="127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B34B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323</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3F71386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342133</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758C9F0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HIDROCORTISONA SAL ACETATO 100MG - PÓ LIÓFILO P/ INJETÁVEL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EBEB04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647E807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413572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15.000</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14:paraId="5503720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R$ 5,50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003A178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R$ 82.500,00</w:t>
            </w:r>
          </w:p>
        </w:tc>
      </w:tr>
      <w:tr w:rsidR="00DE1BB2" w:rsidRPr="00DE1BB2" w14:paraId="255AC017" w14:textId="77777777" w:rsidTr="00EB6184">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15010D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324</w:t>
            </w:r>
          </w:p>
        </w:tc>
        <w:tc>
          <w:tcPr>
            <w:tcW w:w="952" w:type="dxa"/>
            <w:tcBorders>
              <w:top w:val="nil"/>
              <w:left w:val="nil"/>
              <w:bottom w:val="single" w:sz="4" w:space="0" w:color="auto"/>
              <w:right w:val="single" w:sz="4" w:space="0" w:color="auto"/>
            </w:tcBorders>
            <w:shd w:val="clear" w:color="auto" w:fill="auto"/>
            <w:noWrap/>
            <w:vAlign w:val="center"/>
            <w:hideMark/>
          </w:tcPr>
          <w:p w14:paraId="77A1A1F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342132</w:t>
            </w:r>
          </w:p>
        </w:tc>
        <w:tc>
          <w:tcPr>
            <w:tcW w:w="2919" w:type="dxa"/>
            <w:tcBorders>
              <w:top w:val="nil"/>
              <w:left w:val="nil"/>
              <w:bottom w:val="single" w:sz="4" w:space="0" w:color="auto"/>
              <w:right w:val="single" w:sz="4" w:space="0" w:color="auto"/>
            </w:tcBorders>
            <w:shd w:val="clear" w:color="auto" w:fill="auto"/>
            <w:vAlign w:val="center"/>
            <w:hideMark/>
          </w:tcPr>
          <w:p w14:paraId="0ED0BAD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HIDROCORTISONA SAL ACETATO 500MG - PÓ LIÓFILO P/ INJETÁVEL</w:t>
            </w:r>
          </w:p>
        </w:tc>
        <w:tc>
          <w:tcPr>
            <w:tcW w:w="960" w:type="dxa"/>
            <w:tcBorders>
              <w:top w:val="nil"/>
              <w:left w:val="nil"/>
              <w:bottom w:val="single" w:sz="4" w:space="0" w:color="auto"/>
              <w:right w:val="single" w:sz="4" w:space="0" w:color="auto"/>
            </w:tcBorders>
            <w:shd w:val="clear" w:color="auto" w:fill="auto"/>
            <w:vAlign w:val="center"/>
            <w:hideMark/>
          </w:tcPr>
          <w:p w14:paraId="789B704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7E2F9F9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040A8CD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15.000</w:t>
            </w:r>
          </w:p>
        </w:tc>
        <w:tc>
          <w:tcPr>
            <w:tcW w:w="1107" w:type="dxa"/>
            <w:tcBorders>
              <w:top w:val="nil"/>
              <w:left w:val="nil"/>
              <w:bottom w:val="single" w:sz="4" w:space="0" w:color="auto"/>
              <w:right w:val="single" w:sz="4" w:space="0" w:color="auto"/>
            </w:tcBorders>
            <w:shd w:val="clear" w:color="auto" w:fill="auto"/>
            <w:vAlign w:val="center"/>
            <w:hideMark/>
          </w:tcPr>
          <w:p w14:paraId="23C91ED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R$ 6,19</w:t>
            </w:r>
          </w:p>
        </w:tc>
        <w:tc>
          <w:tcPr>
            <w:tcW w:w="1540" w:type="dxa"/>
            <w:tcBorders>
              <w:top w:val="nil"/>
              <w:left w:val="nil"/>
              <w:bottom w:val="single" w:sz="4" w:space="0" w:color="auto"/>
              <w:right w:val="single" w:sz="4" w:space="0" w:color="auto"/>
            </w:tcBorders>
            <w:shd w:val="clear" w:color="auto" w:fill="auto"/>
            <w:noWrap/>
            <w:vAlign w:val="center"/>
            <w:hideMark/>
          </w:tcPr>
          <w:p w14:paraId="75B1140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R$ 92.850,00</w:t>
            </w:r>
          </w:p>
        </w:tc>
      </w:tr>
      <w:tr w:rsidR="00DE1BB2" w:rsidRPr="00DE1BB2" w14:paraId="0E84A6FF" w14:textId="77777777" w:rsidTr="00EB6184">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58800F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325</w:t>
            </w:r>
          </w:p>
        </w:tc>
        <w:tc>
          <w:tcPr>
            <w:tcW w:w="952" w:type="dxa"/>
            <w:tcBorders>
              <w:top w:val="nil"/>
              <w:left w:val="nil"/>
              <w:bottom w:val="single" w:sz="4" w:space="0" w:color="auto"/>
              <w:right w:val="single" w:sz="4" w:space="0" w:color="auto"/>
            </w:tcBorders>
            <w:shd w:val="clear" w:color="auto" w:fill="auto"/>
            <w:noWrap/>
            <w:vAlign w:val="center"/>
            <w:hideMark/>
          </w:tcPr>
          <w:p w14:paraId="6D997F3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433293</w:t>
            </w:r>
          </w:p>
        </w:tc>
        <w:tc>
          <w:tcPr>
            <w:tcW w:w="2919" w:type="dxa"/>
            <w:tcBorders>
              <w:top w:val="nil"/>
              <w:left w:val="nil"/>
              <w:bottom w:val="single" w:sz="4" w:space="0" w:color="auto"/>
              <w:right w:val="single" w:sz="4" w:space="0" w:color="auto"/>
            </w:tcBorders>
            <w:shd w:val="clear" w:color="auto" w:fill="auto"/>
            <w:vAlign w:val="center"/>
            <w:hideMark/>
          </w:tcPr>
          <w:p w14:paraId="34B2FE8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HETAMIDO SOLUÇÃO À 6%, SISTEMA FECHADO SOL. INJETÁVEL 500ML</w:t>
            </w:r>
          </w:p>
        </w:tc>
        <w:tc>
          <w:tcPr>
            <w:tcW w:w="960" w:type="dxa"/>
            <w:tcBorders>
              <w:top w:val="nil"/>
              <w:left w:val="nil"/>
              <w:bottom w:val="single" w:sz="4" w:space="0" w:color="auto"/>
              <w:right w:val="single" w:sz="4" w:space="0" w:color="auto"/>
            </w:tcBorders>
            <w:shd w:val="clear" w:color="auto" w:fill="auto"/>
            <w:vAlign w:val="center"/>
            <w:hideMark/>
          </w:tcPr>
          <w:p w14:paraId="51DB8A3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974" w:type="dxa"/>
            <w:tcBorders>
              <w:top w:val="nil"/>
              <w:left w:val="nil"/>
              <w:bottom w:val="single" w:sz="4" w:space="0" w:color="auto"/>
              <w:right w:val="single" w:sz="4" w:space="0" w:color="auto"/>
            </w:tcBorders>
            <w:shd w:val="clear" w:color="auto" w:fill="auto"/>
            <w:vAlign w:val="center"/>
            <w:hideMark/>
          </w:tcPr>
          <w:p w14:paraId="6E53100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039B2D3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360</w:t>
            </w:r>
          </w:p>
        </w:tc>
        <w:tc>
          <w:tcPr>
            <w:tcW w:w="1107" w:type="dxa"/>
            <w:tcBorders>
              <w:top w:val="nil"/>
              <w:left w:val="nil"/>
              <w:bottom w:val="single" w:sz="4" w:space="0" w:color="auto"/>
              <w:right w:val="single" w:sz="4" w:space="0" w:color="auto"/>
            </w:tcBorders>
            <w:shd w:val="clear" w:color="auto" w:fill="auto"/>
            <w:vAlign w:val="center"/>
            <w:hideMark/>
          </w:tcPr>
          <w:p w14:paraId="7322923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R$ 28,75</w:t>
            </w:r>
          </w:p>
        </w:tc>
        <w:tc>
          <w:tcPr>
            <w:tcW w:w="1540" w:type="dxa"/>
            <w:tcBorders>
              <w:top w:val="nil"/>
              <w:left w:val="nil"/>
              <w:bottom w:val="single" w:sz="4" w:space="0" w:color="auto"/>
              <w:right w:val="single" w:sz="4" w:space="0" w:color="auto"/>
            </w:tcBorders>
            <w:shd w:val="clear" w:color="auto" w:fill="auto"/>
            <w:noWrap/>
            <w:vAlign w:val="center"/>
            <w:hideMark/>
          </w:tcPr>
          <w:p w14:paraId="1051004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R$ 10.350,00</w:t>
            </w:r>
          </w:p>
        </w:tc>
      </w:tr>
      <w:tr w:rsidR="00DE1BB2" w:rsidRPr="00DE1BB2" w14:paraId="72CEC333" w14:textId="77777777" w:rsidTr="00EB6184">
        <w:trPr>
          <w:trHeight w:val="153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2073A2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326</w:t>
            </w:r>
          </w:p>
        </w:tc>
        <w:tc>
          <w:tcPr>
            <w:tcW w:w="952" w:type="dxa"/>
            <w:tcBorders>
              <w:top w:val="nil"/>
              <w:left w:val="nil"/>
              <w:bottom w:val="single" w:sz="4" w:space="0" w:color="auto"/>
              <w:right w:val="single" w:sz="4" w:space="0" w:color="auto"/>
            </w:tcBorders>
            <w:shd w:val="clear" w:color="auto" w:fill="auto"/>
            <w:noWrap/>
            <w:vAlign w:val="center"/>
            <w:hideMark/>
          </w:tcPr>
          <w:p w14:paraId="3A4E1EB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367765</w:t>
            </w:r>
          </w:p>
        </w:tc>
        <w:tc>
          <w:tcPr>
            <w:tcW w:w="2919" w:type="dxa"/>
            <w:tcBorders>
              <w:top w:val="nil"/>
              <w:left w:val="nil"/>
              <w:bottom w:val="single" w:sz="4" w:space="0" w:color="auto"/>
              <w:right w:val="single" w:sz="4" w:space="0" w:color="auto"/>
            </w:tcBorders>
            <w:shd w:val="clear" w:color="auto" w:fill="auto"/>
            <w:vAlign w:val="center"/>
            <w:hideMark/>
          </w:tcPr>
          <w:p w14:paraId="61FD2FB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GELATINA FLUÍDA MODIFICADA (SUCCINILGELATINA) 3,5%, SISTEMA FECHADO, SOL. INJETÁVEL 500ML </w:t>
            </w:r>
          </w:p>
        </w:tc>
        <w:tc>
          <w:tcPr>
            <w:tcW w:w="960" w:type="dxa"/>
            <w:tcBorders>
              <w:top w:val="nil"/>
              <w:left w:val="nil"/>
              <w:bottom w:val="single" w:sz="4" w:space="0" w:color="auto"/>
              <w:right w:val="single" w:sz="4" w:space="0" w:color="auto"/>
            </w:tcBorders>
            <w:shd w:val="clear" w:color="auto" w:fill="auto"/>
            <w:vAlign w:val="center"/>
            <w:hideMark/>
          </w:tcPr>
          <w:p w14:paraId="491B71A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3CE3805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BOLSA</w:t>
            </w:r>
          </w:p>
        </w:tc>
        <w:tc>
          <w:tcPr>
            <w:tcW w:w="960" w:type="dxa"/>
            <w:tcBorders>
              <w:top w:val="nil"/>
              <w:left w:val="nil"/>
              <w:bottom w:val="single" w:sz="4" w:space="0" w:color="auto"/>
              <w:right w:val="single" w:sz="4" w:space="0" w:color="auto"/>
            </w:tcBorders>
            <w:shd w:val="clear" w:color="auto" w:fill="auto"/>
            <w:noWrap/>
            <w:vAlign w:val="center"/>
            <w:hideMark/>
          </w:tcPr>
          <w:p w14:paraId="7EBF425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w:t>
            </w:r>
          </w:p>
        </w:tc>
        <w:tc>
          <w:tcPr>
            <w:tcW w:w="1107" w:type="dxa"/>
            <w:tcBorders>
              <w:top w:val="nil"/>
              <w:left w:val="nil"/>
              <w:bottom w:val="single" w:sz="4" w:space="0" w:color="auto"/>
              <w:right w:val="single" w:sz="4" w:space="0" w:color="auto"/>
            </w:tcBorders>
            <w:shd w:val="clear" w:color="auto" w:fill="auto"/>
            <w:vAlign w:val="center"/>
            <w:hideMark/>
          </w:tcPr>
          <w:p w14:paraId="0A60574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R$ 37,65</w:t>
            </w:r>
          </w:p>
        </w:tc>
        <w:tc>
          <w:tcPr>
            <w:tcW w:w="1540" w:type="dxa"/>
            <w:tcBorders>
              <w:top w:val="nil"/>
              <w:left w:val="nil"/>
              <w:bottom w:val="single" w:sz="4" w:space="0" w:color="auto"/>
              <w:right w:val="single" w:sz="4" w:space="0" w:color="auto"/>
            </w:tcBorders>
            <w:shd w:val="clear" w:color="auto" w:fill="auto"/>
            <w:noWrap/>
            <w:vAlign w:val="center"/>
            <w:hideMark/>
          </w:tcPr>
          <w:p w14:paraId="2CFFF7B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R$ 56.475,00</w:t>
            </w:r>
          </w:p>
        </w:tc>
      </w:tr>
      <w:tr w:rsidR="00DE1BB2" w:rsidRPr="00DE1BB2" w14:paraId="41F8E0DC" w14:textId="77777777" w:rsidTr="00EB6184">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12383A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327</w:t>
            </w:r>
          </w:p>
        </w:tc>
        <w:tc>
          <w:tcPr>
            <w:tcW w:w="952" w:type="dxa"/>
            <w:tcBorders>
              <w:top w:val="nil"/>
              <w:left w:val="nil"/>
              <w:bottom w:val="single" w:sz="4" w:space="0" w:color="auto"/>
              <w:right w:val="single" w:sz="4" w:space="0" w:color="auto"/>
            </w:tcBorders>
            <w:shd w:val="clear" w:color="auto" w:fill="auto"/>
            <w:noWrap/>
            <w:vAlign w:val="center"/>
            <w:hideMark/>
          </w:tcPr>
          <w:p w14:paraId="4A7F38F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268490</w:t>
            </w:r>
          </w:p>
        </w:tc>
        <w:tc>
          <w:tcPr>
            <w:tcW w:w="2919" w:type="dxa"/>
            <w:tcBorders>
              <w:top w:val="nil"/>
              <w:left w:val="nil"/>
              <w:bottom w:val="single" w:sz="4" w:space="0" w:color="auto"/>
              <w:right w:val="single" w:sz="4" w:space="0" w:color="auto"/>
            </w:tcBorders>
            <w:shd w:val="clear" w:color="auto" w:fill="auto"/>
            <w:vAlign w:val="center"/>
            <w:hideMark/>
          </w:tcPr>
          <w:p w14:paraId="0DB979F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IMUNOGLOBULINA ANTI RH 250MCG </w:t>
            </w:r>
          </w:p>
        </w:tc>
        <w:tc>
          <w:tcPr>
            <w:tcW w:w="960" w:type="dxa"/>
            <w:tcBorders>
              <w:top w:val="nil"/>
              <w:left w:val="nil"/>
              <w:bottom w:val="single" w:sz="4" w:space="0" w:color="auto"/>
              <w:right w:val="single" w:sz="4" w:space="0" w:color="auto"/>
            </w:tcBorders>
            <w:shd w:val="clear" w:color="auto" w:fill="auto"/>
            <w:vAlign w:val="center"/>
            <w:hideMark/>
          </w:tcPr>
          <w:p w14:paraId="1F89691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7591D8E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SERINGA</w:t>
            </w:r>
          </w:p>
        </w:tc>
        <w:tc>
          <w:tcPr>
            <w:tcW w:w="960" w:type="dxa"/>
            <w:tcBorders>
              <w:top w:val="nil"/>
              <w:left w:val="nil"/>
              <w:bottom w:val="single" w:sz="4" w:space="0" w:color="auto"/>
              <w:right w:val="single" w:sz="4" w:space="0" w:color="auto"/>
            </w:tcBorders>
            <w:shd w:val="clear" w:color="auto" w:fill="auto"/>
            <w:noWrap/>
            <w:vAlign w:val="center"/>
            <w:hideMark/>
          </w:tcPr>
          <w:p w14:paraId="773AA9D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800</w:t>
            </w:r>
          </w:p>
        </w:tc>
        <w:tc>
          <w:tcPr>
            <w:tcW w:w="1107" w:type="dxa"/>
            <w:tcBorders>
              <w:top w:val="nil"/>
              <w:left w:val="nil"/>
              <w:bottom w:val="single" w:sz="4" w:space="0" w:color="auto"/>
              <w:right w:val="single" w:sz="4" w:space="0" w:color="auto"/>
            </w:tcBorders>
            <w:shd w:val="clear" w:color="auto" w:fill="auto"/>
            <w:vAlign w:val="center"/>
            <w:hideMark/>
          </w:tcPr>
          <w:p w14:paraId="2092CFF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R$ 260,00</w:t>
            </w:r>
          </w:p>
        </w:tc>
        <w:tc>
          <w:tcPr>
            <w:tcW w:w="1540" w:type="dxa"/>
            <w:tcBorders>
              <w:top w:val="nil"/>
              <w:left w:val="nil"/>
              <w:bottom w:val="single" w:sz="4" w:space="0" w:color="auto"/>
              <w:right w:val="single" w:sz="4" w:space="0" w:color="auto"/>
            </w:tcBorders>
            <w:shd w:val="clear" w:color="auto" w:fill="auto"/>
            <w:noWrap/>
            <w:vAlign w:val="center"/>
            <w:hideMark/>
          </w:tcPr>
          <w:p w14:paraId="3B40DA0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R$ 208.000,00</w:t>
            </w:r>
          </w:p>
        </w:tc>
      </w:tr>
      <w:tr w:rsidR="00DE1BB2" w:rsidRPr="00DE1BB2" w14:paraId="76BD334C" w14:textId="77777777" w:rsidTr="00EB6184">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3D7391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328</w:t>
            </w:r>
          </w:p>
        </w:tc>
        <w:tc>
          <w:tcPr>
            <w:tcW w:w="952" w:type="dxa"/>
            <w:tcBorders>
              <w:top w:val="nil"/>
              <w:left w:val="nil"/>
              <w:bottom w:val="single" w:sz="4" w:space="0" w:color="auto"/>
              <w:right w:val="single" w:sz="4" w:space="0" w:color="auto"/>
            </w:tcBorders>
            <w:shd w:val="clear" w:color="auto" w:fill="auto"/>
            <w:noWrap/>
            <w:vAlign w:val="center"/>
            <w:hideMark/>
          </w:tcPr>
          <w:p w14:paraId="72B68AD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461988</w:t>
            </w:r>
          </w:p>
        </w:tc>
        <w:tc>
          <w:tcPr>
            <w:tcW w:w="2919" w:type="dxa"/>
            <w:tcBorders>
              <w:top w:val="nil"/>
              <w:left w:val="nil"/>
              <w:bottom w:val="single" w:sz="4" w:space="0" w:color="auto"/>
              <w:right w:val="single" w:sz="4" w:space="0" w:color="auto"/>
            </w:tcBorders>
            <w:shd w:val="clear" w:color="auto" w:fill="auto"/>
            <w:vAlign w:val="center"/>
            <w:hideMark/>
          </w:tcPr>
          <w:p w14:paraId="5FF91F4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IODOPOVIDONA PVPI 5% SOLUÇÃO OFTÁLMICA 5ML</w:t>
            </w:r>
          </w:p>
        </w:tc>
        <w:tc>
          <w:tcPr>
            <w:tcW w:w="960" w:type="dxa"/>
            <w:tcBorders>
              <w:top w:val="nil"/>
              <w:left w:val="nil"/>
              <w:bottom w:val="single" w:sz="4" w:space="0" w:color="auto"/>
              <w:right w:val="single" w:sz="4" w:space="0" w:color="auto"/>
            </w:tcBorders>
            <w:shd w:val="clear" w:color="auto" w:fill="auto"/>
            <w:vAlign w:val="center"/>
            <w:hideMark/>
          </w:tcPr>
          <w:p w14:paraId="7331405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noWrap/>
            <w:vAlign w:val="center"/>
            <w:hideMark/>
          </w:tcPr>
          <w:p w14:paraId="437EB5E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6F16416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w:t>
            </w:r>
          </w:p>
        </w:tc>
        <w:tc>
          <w:tcPr>
            <w:tcW w:w="1107" w:type="dxa"/>
            <w:tcBorders>
              <w:top w:val="nil"/>
              <w:left w:val="nil"/>
              <w:bottom w:val="single" w:sz="4" w:space="0" w:color="auto"/>
              <w:right w:val="single" w:sz="4" w:space="0" w:color="auto"/>
            </w:tcBorders>
            <w:shd w:val="clear" w:color="auto" w:fill="auto"/>
            <w:vAlign w:val="center"/>
            <w:hideMark/>
          </w:tcPr>
          <w:p w14:paraId="43D7F35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R$ 30,57</w:t>
            </w:r>
          </w:p>
        </w:tc>
        <w:tc>
          <w:tcPr>
            <w:tcW w:w="1540" w:type="dxa"/>
            <w:tcBorders>
              <w:top w:val="nil"/>
              <w:left w:val="nil"/>
              <w:bottom w:val="single" w:sz="4" w:space="0" w:color="auto"/>
              <w:right w:val="single" w:sz="4" w:space="0" w:color="auto"/>
            </w:tcBorders>
            <w:shd w:val="clear" w:color="auto" w:fill="auto"/>
            <w:noWrap/>
            <w:vAlign w:val="center"/>
            <w:hideMark/>
          </w:tcPr>
          <w:p w14:paraId="4EA04D2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R$ 3.057,00</w:t>
            </w:r>
          </w:p>
        </w:tc>
      </w:tr>
      <w:tr w:rsidR="00DE1BB2" w:rsidRPr="00DE1BB2" w14:paraId="50329659" w14:textId="77777777" w:rsidTr="00EB6184">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365F22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329</w:t>
            </w:r>
          </w:p>
        </w:tc>
        <w:tc>
          <w:tcPr>
            <w:tcW w:w="952" w:type="dxa"/>
            <w:tcBorders>
              <w:top w:val="nil"/>
              <w:left w:val="nil"/>
              <w:bottom w:val="single" w:sz="4" w:space="0" w:color="auto"/>
              <w:right w:val="single" w:sz="4" w:space="0" w:color="auto"/>
            </w:tcBorders>
            <w:shd w:val="clear" w:color="auto" w:fill="auto"/>
            <w:noWrap/>
            <w:vAlign w:val="center"/>
            <w:hideMark/>
          </w:tcPr>
          <w:p w14:paraId="0907B2A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268469</w:t>
            </w:r>
          </w:p>
        </w:tc>
        <w:tc>
          <w:tcPr>
            <w:tcW w:w="2919" w:type="dxa"/>
            <w:tcBorders>
              <w:top w:val="nil"/>
              <w:left w:val="nil"/>
              <w:bottom w:val="single" w:sz="4" w:space="0" w:color="auto"/>
              <w:right w:val="single" w:sz="4" w:space="0" w:color="auto"/>
            </w:tcBorders>
            <w:shd w:val="clear" w:color="auto" w:fill="auto"/>
            <w:vAlign w:val="center"/>
            <w:hideMark/>
          </w:tcPr>
          <w:p w14:paraId="075CE35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ISOFLURANO 100ML - INALATÓRIO</w:t>
            </w:r>
          </w:p>
        </w:tc>
        <w:tc>
          <w:tcPr>
            <w:tcW w:w="960" w:type="dxa"/>
            <w:tcBorders>
              <w:top w:val="nil"/>
              <w:left w:val="nil"/>
              <w:bottom w:val="single" w:sz="4" w:space="0" w:color="auto"/>
              <w:right w:val="single" w:sz="4" w:space="0" w:color="auto"/>
            </w:tcBorders>
            <w:shd w:val="clear" w:color="auto" w:fill="auto"/>
            <w:vAlign w:val="center"/>
            <w:hideMark/>
          </w:tcPr>
          <w:p w14:paraId="118A6F6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 100ml</w:t>
            </w:r>
          </w:p>
        </w:tc>
        <w:tc>
          <w:tcPr>
            <w:tcW w:w="974" w:type="dxa"/>
            <w:tcBorders>
              <w:top w:val="nil"/>
              <w:left w:val="nil"/>
              <w:bottom w:val="single" w:sz="4" w:space="0" w:color="auto"/>
              <w:right w:val="single" w:sz="4" w:space="0" w:color="auto"/>
            </w:tcBorders>
            <w:shd w:val="clear" w:color="auto" w:fill="auto"/>
            <w:vAlign w:val="center"/>
            <w:hideMark/>
          </w:tcPr>
          <w:p w14:paraId="06E174E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124D8BC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w:t>
            </w:r>
          </w:p>
        </w:tc>
        <w:tc>
          <w:tcPr>
            <w:tcW w:w="1107" w:type="dxa"/>
            <w:tcBorders>
              <w:top w:val="nil"/>
              <w:left w:val="nil"/>
              <w:bottom w:val="single" w:sz="4" w:space="0" w:color="auto"/>
              <w:right w:val="single" w:sz="4" w:space="0" w:color="auto"/>
            </w:tcBorders>
            <w:shd w:val="clear" w:color="auto" w:fill="auto"/>
            <w:vAlign w:val="center"/>
            <w:hideMark/>
          </w:tcPr>
          <w:p w14:paraId="43F7C89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R$ 454,10</w:t>
            </w:r>
          </w:p>
        </w:tc>
        <w:tc>
          <w:tcPr>
            <w:tcW w:w="1540" w:type="dxa"/>
            <w:tcBorders>
              <w:top w:val="nil"/>
              <w:left w:val="nil"/>
              <w:bottom w:val="single" w:sz="4" w:space="0" w:color="auto"/>
              <w:right w:val="single" w:sz="4" w:space="0" w:color="auto"/>
            </w:tcBorders>
            <w:shd w:val="clear" w:color="auto" w:fill="auto"/>
            <w:noWrap/>
            <w:vAlign w:val="center"/>
            <w:hideMark/>
          </w:tcPr>
          <w:p w14:paraId="13D7931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R$ 45.410,00</w:t>
            </w:r>
          </w:p>
        </w:tc>
      </w:tr>
      <w:tr w:rsidR="00DE1BB2" w:rsidRPr="00DE1BB2" w14:paraId="3E5D010F" w14:textId="77777777" w:rsidTr="00EB6184">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FBEA8A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330</w:t>
            </w:r>
          </w:p>
        </w:tc>
        <w:tc>
          <w:tcPr>
            <w:tcW w:w="952" w:type="dxa"/>
            <w:tcBorders>
              <w:top w:val="nil"/>
              <w:left w:val="nil"/>
              <w:bottom w:val="single" w:sz="4" w:space="0" w:color="auto"/>
              <w:right w:val="single" w:sz="4" w:space="0" w:color="auto"/>
            </w:tcBorders>
            <w:shd w:val="clear" w:color="auto" w:fill="auto"/>
            <w:noWrap/>
            <w:vAlign w:val="center"/>
            <w:hideMark/>
          </w:tcPr>
          <w:p w14:paraId="1057E93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268471</w:t>
            </w:r>
          </w:p>
        </w:tc>
        <w:tc>
          <w:tcPr>
            <w:tcW w:w="2919" w:type="dxa"/>
            <w:tcBorders>
              <w:top w:val="nil"/>
              <w:left w:val="nil"/>
              <w:bottom w:val="single" w:sz="4" w:space="0" w:color="auto"/>
              <w:right w:val="single" w:sz="4" w:space="0" w:color="auto"/>
            </w:tcBorders>
            <w:shd w:val="clear" w:color="auto" w:fill="auto"/>
            <w:vAlign w:val="center"/>
            <w:hideMark/>
          </w:tcPr>
          <w:p w14:paraId="179B2D8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LEVOBUPIVACAÍNA CLORIDRATO S/ VASO CONTRITOR 0,5% - 20ML</w:t>
            </w:r>
          </w:p>
        </w:tc>
        <w:tc>
          <w:tcPr>
            <w:tcW w:w="960" w:type="dxa"/>
            <w:tcBorders>
              <w:top w:val="nil"/>
              <w:left w:val="nil"/>
              <w:bottom w:val="single" w:sz="4" w:space="0" w:color="auto"/>
              <w:right w:val="single" w:sz="4" w:space="0" w:color="auto"/>
            </w:tcBorders>
            <w:shd w:val="clear" w:color="auto" w:fill="auto"/>
            <w:vAlign w:val="center"/>
            <w:hideMark/>
          </w:tcPr>
          <w:p w14:paraId="372DD37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w:t>
            </w:r>
          </w:p>
        </w:tc>
        <w:tc>
          <w:tcPr>
            <w:tcW w:w="974" w:type="dxa"/>
            <w:tcBorders>
              <w:top w:val="nil"/>
              <w:left w:val="nil"/>
              <w:bottom w:val="single" w:sz="4" w:space="0" w:color="auto"/>
              <w:right w:val="single" w:sz="4" w:space="0" w:color="auto"/>
            </w:tcBorders>
            <w:shd w:val="clear" w:color="auto" w:fill="auto"/>
            <w:vAlign w:val="center"/>
            <w:hideMark/>
          </w:tcPr>
          <w:p w14:paraId="7415F35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09242CA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w:t>
            </w:r>
          </w:p>
        </w:tc>
        <w:tc>
          <w:tcPr>
            <w:tcW w:w="1107" w:type="dxa"/>
            <w:tcBorders>
              <w:top w:val="nil"/>
              <w:left w:val="nil"/>
              <w:bottom w:val="single" w:sz="4" w:space="0" w:color="auto"/>
              <w:right w:val="single" w:sz="4" w:space="0" w:color="auto"/>
            </w:tcBorders>
            <w:shd w:val="clear" w:color="auto" w:fill="auto"/>
            <w:vAlign w:val="center"/>
            <w:hideMark/>
          </w:tcPr>
          <w:p w14:paraId="4BD23F1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R$ 359,60</w:t>
            </w:r>
          </w:p>
        </w:tc>
        <w:tc>
          <w:tcPr>
            <w:tcW w:w="1540" w:type="dxa"/>
            <w:tcBorders>
              <w:top w:val="nil"/>
              <w:left w:val="nil"/>
              <w:bottom w:val="single" w:sz="4" w:space="0" w:color="auto"/>
              <w:right w:val="single" w:sz="4" w:space="0" w:color="auto"/>
            </w:tcBorders>
            <w:shd w:val="clear" w:color="auto" w:fill="auto"/>
            <w:noWrap/>
            <w:vAlign w:val="center"/>
            <w:hideMark/>
          </w:tcPr>
          <w:p w14:paraId="5BCC0EB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R$ 35.960,00</w:t>
            </w:r>
          </w:p>
        </w:tc>
      </w:tr>
      <w:tr w:rsidR="00DE1BB2" w:rsidRPr="00DE1BB2" w14:paraId="6BC83DBD" w14:textId="77777777" w:rsidTr="00EB6184">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0FE64F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331</w:t>
            </w:r>
          </w:p>
        </w:tc>
        <w:tc>
          <w:tcPr>
            <w:tcW w:w="952" w:type="dxa"/>
            <w:tcBorders>
              <w:top w:val="nil"/>
              <w:left w:val="nil"/>
              <w:bottom w:val="single" w:sz="4" w:space="0" w:color="auto"/>
              <w:right w:val="single" w:sz="4" w:space="0" w:color="auto"/>
            </w:tcBorders>
            <w:shd w:val="clear" w:color="auto" w:fill="auto"/>
            <w:noWrap/>
            <w:vAlign w:val="center"/>
            <w:hideMark/>
          </w:tcPr>
          <w:p w14:paraId="0A74C46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397428</w:t>
            </w:r>
          </w:p>
        </w:tc>
        <w:tc>
          <w:tcPr>
            <w:tcW w:w="2919" w:type="dxa"/>
            <w:tcBorders>
              <w:top w:val="nil"/>
              <w:left w:val="nil"/>
              <w:bottom w:val="single" w:sz="4" w:space="0" w:color="auto"/>
              <w:right w:val="single" w:sz="4" w:space="0" w:color="auto"/>
            </w:tcBorders>
            <w:shd w:val="clear" w:color="auto" w:fill="auto"/>
            <w:vAlign w:val="center"/>
            <w:hideMark/>
          </w:tcPr>
          <w:p w14:paraId="3CA0823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LIDOCAÍNA 2% + 1:80.000 EPINEFRINA - 20</w:t>
            </w:r>
            <w:proofErr w:type="gramStart"/>
            <w:r w:rsidRPr="00DE1BB2">
              <w:rPr>
                <w:rFonts w:ascii="Arial" w:eastAsia="Times New Roman" w:hAnsi="Arial" w:cs="Arial"/>
                <w:color w:val="000000"/>
                <w:sz w:val="16"/>
                <w:szCs w:val="16"/>
                <w:lang w:eastAsia="pt-BR"/>
              </w:rPr>
              <w:t>ML  SOLUÇÃO</w:t>
            </w:r>
            <w:proofErr w:type="gramEnd"/>
            <w:r w:rsidRPr="00DE1BB2">
              <w:rPr>
                <w:rFonts w:ascii="Arial" w:eastAsia="Times New Roman" w:hAnsi="Arial" w:cs="Arial"/>
                <w:color w:val="000000"/>
                <w:sz w:val="16"/>
                <w:szCs w:val="16"/>
                <w:lang w:eastAsia="pt-BR"/>
              </w:rPr>
              <w:t xml:space="preserve"> INJETÁVEL</w:t>
            </w:r>
          </w:p>
        </w:tc>
        <w:tc>
          <w:tcPr>
            <w:tcW w:w="960" w:type="dxa"/>
            <w:tcBorders>
              <w:top w:val="nil"/>
              <w:left w:val="nil"/>
              <w:bottom w:val="single" w:sz="4" w:space="0" w:color="auto"/>
              <w:right w:val="single" w:sz="4" w:space="0" w:color="auto"/>
            </w:tcBorders>
            <w:shd w:val="clear" w:color="auto" w:fill="auto"/>
            <w:vAlign w:val="center"/>
            <w:hideMark/>
          </w:tcPr>
          <w:p w14:paraId="74B0FC3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44C850E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53D3702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107" w:type="dxa"/>
            <w:tcBorders>
              <w:top w:val="nil"/>
              <w:left w:val="nil"/>
              <w:bottom w:val="single" w:sz="4" w:space="0" w:color="auto"/>
              <w:right w:val="single" w:sz="4" w:space="0" w:color="auto"/>
            </w:tcBorders>
            <w:shd w:val="clear" w:color="auto" w:fill="auto"/>
            <w:vAlign w:val="center"/>
            <w:hideMark/>
          </w:tcPr>
          <w:p w14:paraId="718151C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R$ 122,03</w:t>
            </w:r>
          </w:p>
        </w:tc>
        <w:tc>
          <w:tcPr>
            <w:tcW w:w="1540" w:type="dxa"/>
            <w:tcBorders>
              <w:top w:val="nil"/>
              <w:left w:val="nil"/>
              <w:bottom w:val="single" w:sz="4" w:space="0" w:color="auto"/>
              <w:right w:val="single" w:sz="4" w:space="0" w:color="auto"/>
            </w:tcBorders>
            <w:shd w:val="clear" w:color="auto" w:fill="auto"/>
            <w:noWrap/>
            <w:vAlign w:val="center"/>
            <w:hideMark/>
          </w:tcPr>
          <w:p w14:paraId="092BAE3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R$ 366.090,00</w:t>
            </w:r>
          </w:p>
        </w:tc>
      </w:tr>
      <w:tr w:rsidR="00DE1BB2" w:rsidRPr="00DE1BB2" w14:paraId="1A724EA3" w14:textId="77777777" w:rsidTr="00EB6184">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BF564D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332</w:t>
            </w:r>
          </w:p>
        </w:tc>
        <w:tc>
          <w:tcPr>
            <w:tcW w:w="952" w:type="dxa"/>
            <w:tcBorders>
              <w:top w:val="nil"/>
              <w:left w:val="nil"/>
              <w:bottom w:val="single" w:sz="4" w:space="0" w:color="auto"/>
              <w:right w:val="single" w:sz="4" w:space="0" w:color="auto"/>
            </w:tcBorders>
            <w:shd w:val="clear" w:color="auto" w:fill="auto"/>
            <w:noWrap/>
            <w:vAlign w:val="center"/>
            <w:hideMark/>
          </w:tcPr>
          <w:p w14:paraId="102B26A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269843</w:t>
            </w:r>
          </w:p>
        </w:tc>
        <w:tc>
          <w:tcPr>
            <w:tcW w:w="2919" w:type="dxa"/>
            <w:tcBorders>
              <w:top w:val="nil"/>
              <w:left w:val="nil"/>
              <w:bottom w:val="single" w:sz="4" w:space="0" w:color="auto"/>
              <w:right w:val="single" w:sz="4" w:space="0" w:color="auto"/>
            </w:tcBorders>
            <w:shd w:val="clear" w:color="auto" w:fill="auto"/>
            <w:vAlign w:val="center"/>
            <w:hideMark/>
          </w:tcPr>
          <w:p w14:paraId="6276FA0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LIDOCAÍNA 2%, SEM VASO SOL. INJETÁVEL 20ML</w:t>
            </w:r>
          </w:p>
        </w:tc>
        <w:tc>
          <w:tcPr>
            <w:tcW w:w="960" w:type="dxa"/>
            <w:tcBorders>
              <w:top w:val="nil"/>
              <w:left w:val="nil"/>
              <w:bottom w:val="single" w:sz="4" w:space="0" w:color="auto"/>
              <w:right w:val="single" w:sz="4" w:space="0" w:color="auto"/>
            </w:tcBorders>
            <w:shd w:val="clear" w:color="auto" w:fill="auto"/>
            <w:vAlign w:val="center"/>
            <w:hideMark/>
          </w:tcPr>
          <w:p w14:paraId="0963008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36187CB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6476008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107" w:type="dxa"/>
            <w:tcBorders>
              <w:top w:val="nil"/>
              <w:left w:val="nil"/>
              <w:bottom w:val="single" w:sz="4" w:space="0" w:color="auto"/>
              <w:right w:val="single" w:sz="4" w:space="0" w:color="auto"/>
            </w:tcBorders>
            <w:shd w:val="clear" w:color="auto" w:fill="auto"/>
            <w:vAlign w:val="center"/>
            <w:hideMark/>
          </w:tcPr>
          <w:p w14:paraId="1DFF18C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R$ 122,03</w:t>
            </w:r>
          </w:p>
        </w:tc>
        <w:tc>
          <w:tcPr>
            <w:tcW w:w="1540" w:type="dxa"/>
            <w:tcBorders>
              <w:top w:val="nil"/>
              <w:left w:val="nil"/>
              <w:bottom w:val="single" w:sz="4" w:space="0" w:color="auto"/>
              <w:right w:val="single" w:sz="4" w:space="0" w:color="auto"/>
            </w:tcBorders>
            <w:shd w:val="clear" w:color="auto" w:fill="auto"/>
            <w:noWrap/>
            <w:vAlign w:val="center"/>
            <w:hideMark/>
          </w:tcPr>
          <w:p w14:paraId="5E666D0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R$ 366.090,00</w:t>
            </w:r>
          </w:p>
        </w:tc>
      </w:tr>
      <w:tr w:rsidR="00DE1BB2" w:rsidRPr="00DE1BB2" w14:paraId="40BD0297" w14:textId="77777777" w:rsidTr="00EB6184">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E3F7E8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333</w:t>
            </w:r>
          </w:p>
        </w:tc>
        <w:tc>
          <w:tcPr>
            <w:tcW w:w="952" w:type="dxa"/>
            <w:tcBorders>
              <w:top w:val="nil"/>
              <w:left w:val="nil"/>
              <w:bottom w:val="single" w:sz="4" w:space="0" w:color="auto"/>
              <w:right w:val="single" w:sz="4" w:space="0" w:color="auto"/>
            </w:tcBorders>
            <w:shd w:val="clear" w:color="auto" w:fill="auto"/>
            <w:noWrap/>
            <w:vAlign w:val="center"/>
            <w:hideMark/>
          </w:tcPr>
          <w:p w14:paraId="54E7086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269843</w:t>
            </w:r>
          </w:p>
        </w:tc>
        <w:tc>
          <w:tcPr>
            <w:tcW w:w="2919" w:type="dxa"/>
            <w:tcBorders>
              <w:top w:val="nil"/>
              <w:left w:val="nil"/>
              <w:bottom w:val="single" w:sz="4" w:space="0" w:color="auto"/>
              <w:right w:val="single" w:sz="4" w:space="0" w:color="auto"/>
            </w:tcBorders>
            <w:shd w:val="clear" w:color="auto" w:fill="auto"/>
            <w:vAlign w:val="center"/>
            <w:hideMark/>
          </w:tcPr>
          <w:p w14:paraId="3E39D95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LIDOCAÍNA 2% SEM VASO, SOL. INJETÁVEL 5ML </w:t>
            </w:r>
          </w:p>
        </w:tc>
        <w:tc>
          <w:tcPr>
            <w:tcW w:w="960" w:type="dxa"/>
            <w:tcBorders>
              <w:top w:val="nil"/>
              <w:left w:val="nil"/>
              <w:bottom w:val="single" w:sz="4" w:space="0" w:color="auto"/>
              <w:right w:val="single" w:sz="4" w:space="0" w:color="auto"/>
            </w:tcBorders>
            <w:shd w:val="clear" w:color="auto" w:fill="auto"/>
            <w:vAlign w:val="center"/>
            <w:hideMark/>
          </w:tcPr>
          <w:p w14:paraId="4C54BA5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c/100</w:t>
            </w:r>
          </w:p>
        </w:tc>
        <w:tc>
          <w:tcPr>
            <w:tcW w:w="974" w:type="dxa"/>
            <w:tcBorders>
              <w:top w:val="nil"/>
              <w:left w:val="nil"/>
              <w:bottom w:val="single" w:sz="4" w:space="0" w:color="auto"/>
              <w:right w:val="single" w:sz="4" w:space="0" w:color="auto"/>
            </w:tcBorders>
            <w:shd w:val="clear" w:color="auto" w:fill="auto"/>
            <w:vAlign w:val="center"/>
            <w:hideMark/>
          </w:tcPr>
          <w:p w14:paraId="697DC1F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1886440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w:t>
            </w:r>
          </w:p>
        </w:tc>
        <w:tc>
          <w:tcPr>
            <w:tcW w:w="1107" w:type="dxa"/>
            <w:tcBorders>
              <w:top w:val="nil"/>
              <w:left w:val="nil"/>
              <w:bottom w:val="single" w:sz="4" w:space="0" w:color="auto"/>
              <w:right w:val="single" w:sz="4" w:space="0" w:color="auto"/>
            </w:tcBorders>
            <w:shd w:val="clear" w:color="auto" w:fill="auto"/>
            <w:vAlign w:val="center"/>
            <w:hideMark/>
          </w:tcPr>
          <w:p w14:paraId="71ED3FB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R$ 181,40</w:t>
            </w:r>
          </w:p>
        </w:tc>
        <w:tc>
          <w:tcPr>
            <w:tcW w:w="1540" w:type="dxa"/>
            <w:tcBorders>
              <w:top w:val="nil"/>
              <w:left w:val="nil"/>
              <w:bottom w:val="single" w:sz="4" w:space="0" w:color="auto"/>
              <w:right w:val="single" w:sz="4" w:space="0" w:color="auto"/>
            </w:tcBorders>
            <w:shd w:val="clear" w:color="auto" w:fill="auto"/>
            <w:noWrap/>
            <w:vAlign w:val="center"/>
            <w:hideMark/>
          </w:tcPr>
          <w:p w14:paraId="35B375D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R$ 10.884,00</w:t>
            </w:r>
          </w:p>
        </w:tc>
      </w:tr>
      <w:tr w:rsidR="00DE1BB2" w:rsidRPr="00DE1BB2" w14:paraId="4CEA4B3E" w14:textId="77777777" w:rsidTr="00EB6184">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E191EE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334</w:t>
            </w:r>
          </w:p>
        </w:tc>
        <w:tc>
          <w:tcPr>
            <w:tcW w:w="952" w:type="dxa"/>
            <w:tcBorders>
              <w:top w:val="nil"/>
              <w:left w:val="nil"/>
              <w:bottom w:val="single" w:sz="4" w:space="0" w:color="auto"/>
              <w:right w:val="single" w:sz="4" w:space="0" w:color="auto"/>
            </w:tcBorders>
            <w:shd w:val="clear" w:color="auto" w:fill="auto"/>
            <w:noWrap/>
            <w:vAlign w:val="center"/>
            <w:hideMark/>
          </w:tcPr>
          <w:p w14:paraId="14C2E7F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268264</w:t>
            </w:r>
          </w:p>
        </w:tc>
        <w:tc>
          <w:tcPr>
            <w:tcW w:w="2919" w:type="dxa"/>
            <w:tcBorders>
              <w:top w:val="nil"/>
              <w:left w:val="nil"/>
              <w:bottom w:val="single" w:sz="4" w:space="0" w:color="auto"/>
              <w:right w:val="single" w:sz="4" w:space="0" w:color="auto"/>
            </w:tcBorders>
            <w:shd w:val="clear" w:color="auto" w:fill="auto"/>
            <w:vAlign w:val="center"/>
            <w:hideMark/>
          </w:tcPr>
          <w:p w14:paraId="1449F87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METILERGOMETRINA 0,2MG/1ML</w:t>
            </w:r>
          </w:p>
        </w:tc>
        <w:tc>
          <w:tcPr>
            <w:tcW w:w="960" w:type="dxa"/>
            <w:tcBorders>
              <w:top w:val="nil"/>
              <w:left w:val="nil"/>
              <w:bottom w:val="single" w:sz="4" w:space="0" w:color="auto"/>
              <w:right w:val="single" w:sz="4" w:space="0" w:color="auto"/>
            </w:tcBorders>
            <w:shd w:val="clear" w:color="auto" w:fill="auto"/>
            <w:vAlign w:val="center"/>
            <w:hideMark/>
          </w:tcPr>
          <w:p w14:paraId="74CD281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7D8721A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4422680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107" w:type="dxa"/>
            <w:tcBorders>
              <w:top w:val="nil"/>
              <w:left w:val="nil"/>
              <w:bottom w:val="single" w:sz="4" w:space="0" w:color="auto"/>
              <w:right w:val="single" w:sz="4" w:space="0" w:color="auto"/>
            </w:tcBorders>
            <w:shd w:val="clear" w:color="auto" w:fill="auto"/>
            <w:vAlign w:val="center"/>
            <w:hideMark/>
          </w:tcPr>
          <w:p w14:paraId="76FD60C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R$ 2,99</w:t>
            </w:r>
          </w:p>
        </w:tc>
        <w:tc>
          <w:tcPr>
            <w:tcW w:w="1540" w:type="dxa"/>
            <w:tcBorders>
              <w:top w:val="nil"/>
              <w:left w:val="nil"/>
              <w:bottom w:val="single" w:sz="4" w:space="0" w:color="auto"/>
              <w:right w:val="single" w:sz="4" w:space="0" w:color="auto"/>
            </w:tcBorders>
            <w:shd w:val="clear" w:color="auto" w:fill="auto"/>
            <w:noWrap/>
            <w:vAlign w:val="center"/>
            <w:hideMark/>
          </w:tcPr>
          <w:p w14:paraId="7175BD4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R$ 8.970,00</w:t>
            </w:r>
          </w:p>
        </w:tc>
      </w:tr>
      <w:tr w:rsidR="00DE1BB2" w:rsidRPr="00DE1BB2" w14:paraId="06C37786" w14:textId="77777777" w:rsidTr="00EB6184">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355614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335</w:t>
            </w:r>
          </w:p>
        </w:tc>
        <w:tc>
          <w:tcPr>
            <w:tcW w:w="952" w:type="dxa"/>
            <w:tcBorders>
              <w:top w:val="nil"/>
              <w:left w:val="nil"/>
              <w:bottom w:val="single" w:sz="4" w:space="0" w:color="auto"/>
              <w:right w:val="single" w:sz="4" w:space="0" w:color="auto"/>
            </w:tcBorders>
            <w:shd w:val="clear" w:color="auto" w:fill="auto"/>
            <w:noWrap/>
            <w:vAlign w:val="center"/>
            <w:hideMark/>
          </w:tcPr>
          <w:p w14:paraId="0D813C1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299675</w:t>
            </w:r>
          </w:p>
        </w:tc>
        <w:tc>
          <w:tcPr>
            <w:tcW w:w="2919" w:type="dxa"/>
            <w:tcBorders>
              <w:top w:val="nil"/>
              <w:left w:val="nil"/>
              <w:bottom w:val="single" w:sz="4" w:space="0" w:color="auto"/>
              <w:right w:val="single" w:sz="4" w:space="0" w:color="auto"/>
            </w:tcBorders>
            <w:shd w:val="clear" w:color="auto" w:fill="auto"/>
            <w:vAlign w:val="center"/>
            <w:hideMark/>
          </w:tcPr>
          <w:p w14:paraId="31EAA4F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MANITOL 20% - 250ML SISTEMA FECHADO </w:t>
            </w:r>
          </w:p>
        </w:tc>
        <w:tc>
          <w:tcPr>
            <w:tcW w:w="960" w:type="dxa"/>
            <w:tcBorders>
              <w:top w:val="nil"/>
              <w:left w:val="nil"/>
              <w:bottom w:val="single" w:sz="4" w:space="0" w:color="auto"/>
              <w:right w:val="single" w:sz="4" w:space="0" w:color="auto"/>
            </w:tcBorders>
            <w:shd w:val="clear" w:color="auto" w:fill="auto"/>
            <w:vAlign w:val="center"/>
            <w:hideMark/>
          </w:tcPr>
          <w:p w14:paraId="11C70EB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1C8D4A4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BOLSA</w:t>
            </w:r>
          </w:p>
        </w:tc>
        <w:tc>
          <w:tcPr>
            <w:tcW w:w="960" w:type="dxa"/>
            <w:tcBorders>
              <w:top w:val="nil"/>
              <w:left w:val="nil"/>
              <w:bottom w:val="single" w:sz="4" w:space="0" w:color="auto"/>
              <w:right w:val="single" w:sz="4" w:space="0" w:color="auto"/>
            </w:tcBorders>
            <w:shd w:val="clear" w:color="auto" w:fill="auto"/>
            <w:noWrap/>
            <w:vAlign w:val="center"/>
            <w:hideMark/>
          </w:tcPr>
          <w:p w14:paraId="7367ECB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107" w:type="dxa"/>
            <w:tcBorders>
              <w:top w:val="nil"/>
              <w:left w:val="nil"/>
              <w:bottom w:val="single" w:sz="4" w:space="0" w:color="auto"/>
              <w:right w:val="single" w:sz="4" w:space="0" w:color="auto"/>
            </w:tcBorders>
            <w:shd w:val="clear" w:color="auto" w:fill="auto"/>
            <w:vAlign w:val="center"/>
            <w:hideMark/>
          </w:tcPr>
          <w:p w14:paraId="74F1480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R$ 9,04</w:t>
            </w:r>
          </w:p>
        </w:tc>
        <w:tc>
          <w:tcPr>
            <w:tcW w:w="1540" w:type="dxa"/>
            <w:tcBorders>
              <w:top w:val="nil"/>
              <w:left w:val="nil"/>
              <w:bottom w:val="single" w:sz="4" w:space="0" w:color="auto"/>
              <w:right w:val="single" w:sz="4" w:space="0" w:color="auto"/>
            </w:tcBorders>
            <w:shd w:val="clear" w:color="auto" w:fill="auto"/>
            <w:noWrap/>
            <w:vAlign w:val="center"/>
            <w:hideMark/>
          </w:tcPr>
          <w:p w14:paraId="67641D4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R$ 9.040,00</w:t>
            </w:r>
          </w:p>
        </w:tc>
      </w:tr>
      <w:tr w:rsidR="00DE1BB2" w:rsidRPr="00DE1BB2" w14:paraId="2A542DBF" w14:textId="77777777" w:rsidTr="00EB6184">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3CCFD8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336</w:t>
            </w:r>
          </w:p>
        </w:tc>
        <w:tc>
          <w:tcPr>
            <w:tcW w:w="952" w:type="dxa"/>
            <w:tcBorders>
              <w:top w:val="nil"/>
              <w:left w:val="nil"/>
              <w:bottom w:val="single" w:sz="4" w:space="0" w:color="auto"/>
              <w:right w:val="single" w:sz="4" w:space="0" w:color="auto"/>
            </w:tcBorders>
            <w:shd w:val="clear" w:color="auto" w:fill="auto"/>
            <w:noWrap/>
            <w:vAlign w:val="center"/>
            <w:hideMark/>
          </w:tcPr>
          <w:p w14:paraId="3A2750E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268487</w:t>
            </w:r>
          </w:p>
        </w:tc>
        <w:tc>
          <w:tcPr>
            <w:tcW w:w="2919" w:type="dxa"/>
            <w:tcBorders>
              <w:top w:val="nil"/>
              <w:left w:val="nil"/>
              <w:bottom w:val="single" w:sz="4" w:space="0" w:color="auto"/>
              <w:right w:val="single" w:sz="4" w:space="0" w:color="auto"/>
            </w:tcBorders>
            <w:shd w:val="clear" w:color="auto" w:fill="auto"/>
            <w:vAlign w:val="center"/>
            <w:hideMark/>
          </w:tcPr>
          <w:p w14:paraId="1157897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MEROPENEM 500MG - INJETÁVEL</w:t>
            </w:r>
          </w:p>
        </w:tc>
        <w:tc>
          <w:tcPr>
            <w:tcW w:w="960" w:type="dxa"/>
            <w:tcBorders>
              <w:top w:val="nil"/>
              <w:left w:val="nil"/>
              <w:bottom w:val="single" w:sz="4" w:space="0" w:color="auto"/>
              <w:right w:val="single" w:sz="4" w:space="0" w:color="auto"/>
            </w:tcBorders>
            <w:shd w:val="clear" w:color="auto" w:fill="auto"/>
            <w:vAlign w:val="center"/>
            <w:hideMark/>
          </w:tcPr>
          <w:p w14:paraId="66420C2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0ED9E1A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57B3A70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w:t>
            </w:r>
          </w:p>
        </w:tc>
        <w:tc>
          <w:tcPr>
            <w:tcW w:w="1107" w:type="dxa"/>
            <w:tcBorders>
              <w:top w:val="nil"/>
              <w:left w:val="nil"/>
              <w:bottom w:val="single" w:sz="4" w:space="0" w:color="auto"/>
              <w:right w:val="single" w:sz="4" w:space="0" w:color="auto"/>
            </w:tcBorders>
            <w:shd w:val="clear" w:color="auto" w:fill="auto"/>
            <w:vAlign w:val="center"/>
            <w:hideMark/>
          </w:tcPr>
          <w:p w14:paraId="221C8B9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R$ 10,56</w:t>
            </w:r>
          </w:p>
        </w:tc>
        <w:tc>
          <w:tcPr>
            <w:tcW w:w="1540" w:type="dxa"/>
            <w:tcBorders>
              <w:top w:val="nil"/>
              <w:left w:val="nil"/>
              <w:bottom w:val="single" w:sz="4" w:space="0" w:color="auto"/>
              <w:right w:val="single" w:sz="4" w:space="0" w:color="auto"/>
            </w:tcBorders>
            <w:shd w:val="clear" w:color="auto" w:fill="auto"/>
            <w:noWrap/>
            <w:vAlign w:val="center"/>
            <w:hideMark/>
          </w:tcPr>
          <w:p w14:paraId="3C231E7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R$ 105.600,00</w:t>
            </w:r>
          </w:p>
        </w:tc>
      </w:tr>
      <w:tr w:rsidR="00DE1BB2" w:rsidRPr="00DE1BB2" w14:paraId="165EDB30" w14:textId="77777777" w:rsidTr="00EB6184">
        <w:trPr>
          <w:trHeight w:val="127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BB78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337</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116D7AC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267310</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300C2D7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METOCLOPRAMIDA CLORIDRATO 5MG/ML, SOLUÇÃO INJETÁVEL 2ML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E39DE4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6D119A7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75FC26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6.000</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14:paraId="0FB227A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R$ 0,74</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40A85F5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R$ 4.440,00</w:t>
            </w:r>
          </w:p>
        </w:tc>
      </w:tr>
      <w:tr w:rsidR="00DE1BB2" w:rsidRPr="00DE1BB2" w14:paraId="011E7709" w14:textId="77777777" w:rsidTr="00EB6184">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00B6B9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338</w:t>
            </w:r>
          </w:p>
        </w:tc>
        <w:tc>
          <w:tcPr>
            <w:tcW w:w="952" w:type="dxa"/>
            <w:tcBorders>
              <w:top w:val="nil"/>
              <w:left w:val="nil"/>
              <w:bottom w:val="single" w:sz="4" w:space="0" w:color="auto"/>
              <w:right w:val="single" w:sz="4" w:space="0" w:color="auto"/>
            </w:tcBorders>
            <w:shd w:val="clear" w:color="auto" w:fill="auto"/>
            <w:noWrap/>
            <w:vAlign w:val="center"/>
            <w:hideMark/>
          </w:tcPr>
          <w:p w14:paraId="612B980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345259</w:t>
            </w:r>
          </w:p>
        </w:tc>
        <w:tc>
          <w:tcPr>
            <w:tcW w:w="2919" w:type="dxa"/>
            <w:tcBorders>
              <w:top w:val="nil"/>
              <w:left w:val="nil"/>
              <w:bottom w:val="single" w:sz="4" w:space="0" w:color="auto"/>
              <w:right w:val="single" w:sz="4" w:space="0" w:color="auto"/>
            </w:tcBorders>
            <w:shd w:val="clear" w:color="auto" w:fill="auto"/>
            <w:vAlign w:val="center"/>
            <w:hideMark/>
          </w:tcPr>
          <w:p w14:paraId="607467B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METOPROLOL 1MG - SOLUÇÃO INJETÁVEL 5ML </w:t>
            </w:r>
          </w:p>
        </w:tc>
        <w:tc>
          <w:tcPr>
            <w:tcW w:w="960" w:type="dxa"/>
            <w:tcBorders>
              <w:top w:val="nil"/>
              <w:left w:val="nil"/>
              <w:bottom w:val="single" w:sz="4" w:space="0" w:color="auto"/>
              <w:right w:val="single" w:sz="4" w:space="0" w:color="auto"/>
            </w:tcBorders>
            <w:shd w:val="clear" w:color="auto" w:fill="auto"/>
            <w:noWrap/>
            <w:vAlign w:val="center"/>
            <w:hideMark/>
          </w:tcPr>
          <w:p w14:paraId="6CBC88A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w:t>
            </w:r>
          </w:p>
        </w:tc>
        <w:tc>
          <w:tcPr>
            <w:tcW w:w="974" w:type="dxa"/>
            <w:tcBorders>
              <w:top w:val="nil"/>
              <w:left w:val="nil"/>
              <w:bottom w:val="single" w:sz="4" w:space="0" w:color="auto"/>
              <w:right w:val="single" w:sz="4" w:space="0" w:color="auto"/>
            </w:tcBorders>
            <w:shd w:val="clear" w:color="auto" w:fill="auto"/>
            <w:vAlign w:val="center"/>
            <w:hideMark/>
          </w:tcPr>
          <w:p w14:paraId="17D3B4C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2FCB1A0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w:t>
            </w:r>
          </w:p>
        </w:tc>
        <w:tc>
          <w:tcPr>
            <w:tcW w:w="1107" w:type="dxa"/>
            <w:tcBorders>
              <w:top w:val="nil"/>
              <w:left w:val="nil"/>
              <w:bottom w:val="single" w:sz="4" w:space="0" w:color="auto"/>
              <w:right w:val="single" w:sz="4" w:space="0" w:color="auto"/>
            </w:tcBorders>
            <w:shd w:val="clear" w:color="auto" w:fill="auto"/>
            <w:vAlign w:val="center"/>
            <w:hideMark/>
          </w:tcPr>
          <w:p w14:paraId="1DB228F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R$ 224,92</w:t>
            </w:r>
          </w:p>
        </w:tc>
        <w:tc>
          <w:tcPr>
            <w:tcW w:w="1540" w:type="dxa"/>
            <w:tcBorders>
              <w:top w:val="nil"/>
              <w:left w:val="nil"/>
              <w:bottom w:val="single" w:sz="4" w:space="0" w:color="auto"/>
              <w:right w:val="single" w:sz="4" w:space="0" w:color="auto"/>
            </w:tcBorders>
            <w:shd w:val="clear" w:color="auto" w:fill="auto"/>
            <w:noWrap/>
            <w:vAlign w:val="center"/>
            <w:hideMark/>
          </w:tcPr>
          <w:p w14:paraId="56D9EB2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R$ 67.476,00</w:t>
            </w:r>
          </w:p>
        </w:tc>
      </w:tr>
      <w:tr w:rsidR="00DE1BB2" w:rsidRPr="00DE1BB2" w14:paraId="0B3339B6" w14:textId="77777777" w:rsidTr="00EB6184">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8C9352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339</w:t>
            </w:r>
          </w:p>
        </w:tc>
        <w:tc>
          <w:tcPr>
            <w:tcW w:w="952" w:type="dxa"/>
            <w:tcBorders>
              <w:top w:val="nil"/>
              <w:left w:val="nil"/>
              <w:bottom w:val="single" w:sz="4" w:space="0" w:color="auto"/>
              <w:right w:val="single" w:sz="4" w:space="0" w:color="auto"/>
            </w:tcBorders>
            <w:shd w:val="clear" w:color="auto" w:fill="auto"/>
            <w:noWrap/>
            <w:vAlign w:val="center"/>
            <w:hideMark/>
          </w:tcPr>
          <w:p w14:paraId="2A095C2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268498</w:t>
            </w:r>
          </w:p>
        </w:tc>
        <w:tc>
          <w:tcPr>
            <w:tcW w:w="2919" w:type="dxa"/>
            <w:tcBorders>
              <w:top w:val="nil"/>
              <w:left w:val="nil"/>
              <w:bottom w:val="single" w:sz="4" w:space="0" w:color="auto"/>
              <w:right w:val="single" w:sz="4" w:space="0" w:color="auto"/>
            </w:tcBorders>
            <w:shd w:val="clear" w:color="auto" w:fill="auto"/>
            <w:vAlign w:val="center"/>
            <w:hideMark/>
          </w:tcPr>
          <w:p w14:paraId="44205B7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METRONIDAZOL 5MG/ML 100ML SISTEMA FECHADO </w:t>
            </w:r>
          </w:p>
        </w:tc>
        <w:tc>
          <w:tcPr>
            <w:tcW w:w="960" w:type="dxa"/>
            <w:tcBorders>
              <w:top w:val="nil"/>
              <w:left w:val="nil"/>
              <w:bottom w:val="single" w:sz="4" w:space="0" w:color="auto"/>
              <w:right w:val="single" w:sz="4" w:space="0" w:color="auto"/>
            </w:tcBorders>
            <w:shd w:val="clear" w:color="auto" w:fill="auto"/>
            <w:vAlign w:val="center"/>
            <w:hideMark/>
          </w:tcPr>
          <w:p w14:paraId="2861643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3B4D954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2A657B3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107" w:type="dxa"/>
            <w:tcBorders>
              <w:top w:val="nil"/>
              <w:left w:val="nil"/>
              <w:bottom w:val="single" w:sz="4" w:space="0" w:color="auto"/>
              <w:right w:val="single" w:sz="4" w:space="0" w:color="auto"/>
            </w:tcBorders>
            <w:shd w:val="clear" w:color="auto" w:fill="auto"/>
            <w:vAlign w:val="center"/>
            <w:hideMark/>
          </w:tcPr>
          <w:p w14:paraId="123501C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R$ 4,41</w:t>
            </w:r>
          </w:p>
        </w:tc>
        <w:tc>
          <w:tcPr>
            <w:tcW w:w="1540" w:type="dxa"/>
            <w:tcBorders>
              <w:top w:val="nil"/>
              <w:left w:val="nil"/>
              <w:bottom w:val="single" w:sz="4" w:space="0" w:color="auto"/>
              <w:right w:val="single" w:sz="4" w:space="0" w:color="auto"/>
            </w:tcBorders>
            <w:shd w:val="clear" w:color="auto" w:fill="auto"/>
            <w:noWrap/>
            <w:vAlign w:val="center"/>
            <w:hideMark/>
          </w:tcPr>
          <w:p w14:paraId="1692722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R$ 8.820,00</w:t>
            </w:r>
          </w:p>
        </w:tc>
      </w:tr>
      <w:tr w:rsidR="00DE1BB2" w:rsidRPr="00DE1BB2" w14:paraId="0D7C1B4F" w14:textId="77777777" w:rsidTr="00EB6184">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739BD4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340</w:t>
            </w:r>
          </w:p>
        </w:tc>
        <w:tc>
          <w:tcPr>
            <w:tcW w:w="952" w:type="dxa"/>
            <w:tcBorders>
              <w:top w:val="nil"/>
              <w:left w:val="nil"/>
              <w:bottom w:val="single" w:sz="4" w:space="0" w:color="auto"/>
              <w:right w:val="single" w:sz="4" w:space="0" w:color="auto"/>
            </w:tcBorders>
            <w:shd w:val="clear" w:color="auto" w:fill="auto"/>
            <w:noWrap/>
            <w:vAlign w:val="center"/>
            <w:hideMark/>
          </w:tcPr>
          <w:p w14:paraId="0D1F358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268481</w:t>
            </w:r>
          </w:p>
        </w:tc>
        <w:tc>
          <w:tcPr>
            <w:tcW w:w="2919" w:type="dxa"/>
            <w:tcBorders>
              <w:top w:val="nil"/>
              <w:left w:val="nil"/>
              <w:bottom w:val="single" w:sz="4" w:space="0" w:color="auto"/>
              <w:right w:val="single" w:sz="4" w:space="0" w:color="auto"/>
            </w:tcBorders>
            <w:shd w:val="clear" w:color="auto" w:fill="auto"/>
            <w:vAlign w:val="center"/>
            <w:hideMark/>
          </w:tcPr>
          <w:p w14:paraId="0155ECC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MIDAZOLAM 5MG - SOLUÇÃO INJETÁVEL 10ML</w:t>
            </w:r>
          </w:p>
        </w:tc>
        <w:tc>
          <w:tcPr>
            <w:tcW w:w="960" w:type="dxa"/>
            <w:tcBorders>
              <w:top w:val="nil"/>
              <w:left w:val="nil"/>
              <w:bottom w:val="single" w:sz="4" w:space="0" w:color="auto"/>
              <w:right w:val="single" w:sz="4" w:space="0" w:color="auto"/>
            </w:tcBorders>
            <w:shd w:val="clear" w:color="auto" w:fill="auto"/>
            <w:vAlign w:val="center"/>
            <w:hideMark/>
          </w:tcPr>
          <w:p w14:paraId="5869CC4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w:t>
            </w:r>
          </w:p>
        </w:tc>
        <w:tc>
          <w:tcPr>
            <w:tcW w:w="974" w:type="dxa"/>
            <w:tcBorders>
              <w:top w:val="nil"/>
              <w:left w:val="nil"/>
              <w:bottom w:val="single" w:sz="4" w:space="0" w:color="auto"/>
              <w:right w:val="single" w:sz="4" w:space="0" w:color="auto"/>
            </w:tcBorders>
            <w:shd w:val="clear" w:color="auto" w:fill="auto"/>
            <w:vAlign w:val="center"/>
            <w:hideMark/>
          </w:tcPr>
          <w:p w14:paraId="6DCFE51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5B957CD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107" w:type="dxa"/>
            <w:tcBorders>
              <w:top w:val="nil"/>
              <w:left w:val="nil"/>
              <w:bottom w:val="single" w:sz="4" w:space="0" w:color="auto"/>
              <w:right w:val="single" w:sz="4" w:space="0" w:color="auto"/>
            </w:tcBorders>
            <w:shd w:val="clear" w:color="auto" w:fill="auto"/>
            <w:vAlign w:val="center"/>
            <w:hideMark/>
          </w:tcPr>
          <w:p w14:paraId="10E37FA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R$ 127,75</w:t>
            </w:r>
          </w:p>
        </w:tc>
        <w:tc>
          <w:tcPr>
            <w:tcW w:w="1540" w:type="dxa"/>
            <w:tcBorders>
              <w:top w:val="nil"/>
              <w:left w:val="nil"/>
              <w:bottom w:val="single" w:sz="4" w:space="0" w:color="auto"/>
              <w:right w:val="single" w:sz="4" w:space="0" w:color="auto"/>
            </w:tcBorders>
            <w:shd w:val="clear" w:color="auto" w:fill="auto"/>
            <w:noWrap/>
            <w:vAlign w:val="center"/>
            <w:hideMark/>
          </w:tcPr>
          <w:p w14:paraId="02A4F5F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R$ 255.500,00</w:t>
            </w:r>
          </w:p>
        </w:tc>
      </w:tr>
      <w:tr w:rsidR="00DE1BB2" w:rsidRPr="00DE1BB2" w14:paraId="297CF623" w14:textId="77777777" w:rsidTr="00EB6184">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D3069B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341</w:t>
            </w:r>
          </w:p>
        </w:tc>
        <w:tc>
          <w:tcPr>
            <w:tcW w:w="952" w:type="dxa"/>
            <w:tcBorders>
              <w:top w:val="nil"/>
              <w:left w:val="nil"/>
              <w:bottom w:val="single" w:sz="4" w:space="0" w:color="auto"/>
              <w:right w:val="single" w:sz="4" w:space="0" w:color="auto"/>
            </w:tcBorders>
            <w:shd w:val="clear" w:color="auto" w:fill="auto"/>
            <w:noWrap/>
            <w:vAlign w:val="center"/>
            <w:hideMark/>
          </w:tcPr>
          <w:p w14:paraId="75553F7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268481</w:t>
            </w:r>
          </w:p>
        </w:tc>
        <w:tc>
          <w:tcPr>
            <w:tcW w:w="2919" w:type="dxa"/>
            <w:tcBorders>
              <w:top w:val="nil"/>
              <w:left w:val="nil"/>
              <w:bottom w:val="single" w:sz="4" w:space="0" w:color="auto"/>
              <w:right w:val="single" w:sz="4" w:space="0" w:color="auto"/>
            </w:tcBorders>
            <w:shd w:val="clear" w:color="auto" w:fill="auto"/>
            <w:vAlign w:val="center"/>
            <w:hideMark/>
          </w:tcPr>
          <w:p w14:paraId="626FAC7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MIDAZOLAM 5MG -  SOLUÇÃO INJETÁVEL 3ML</w:t>
            </w:r>
          </w:p>
        </w:tc>
        <w:tc>
          <w:tcPr>
            <w:tcW w:w="960" w:type="dxa"/>
            <w:tcBorders>
              <w:top w:val="nil"/>
              <w:left w:val="nil"/>
              <w:bottom w:val="single" w:sz="4" w:space="0" w:color="auto"/>
              <w:right w:val="single" w:sz="4" w:space="0" w:color="auto"/>
            </w:tcBorders>
            <w:shd w:val="clear" w:color="auto" w:fill="auto"/>
            <w:vAlign w:val="center"/>
            <w:hideMark/>
          </w:tcPr>
          <w:p w14:paraId="71391A8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36BC05E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663AA2B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w:t>
            </w:r>
          </w:p>
        </w:tc>
        <w:tc>
          <w:tcPr>
            <w:tcW w:w="1107" w:type="dxa"/>
            <w:tcBorders>
              <w:top w:val="nil"/>
              <w:left w:val="nil"/>
              <w:bottom w:val="single" w:sz="4" w:space="0" w:color="auto"/>
              <w:right w:val="single" w:sz="4" w:space="0" w:color="auto"/>
            </w:tcBorders>
            <w:shd w:val="clear" w:color="auto" w:fill="auto"/>
            <w:vAlign w:val="center"/>
            <w:hideMark/>
          </w:tcPr>
          <w:p w14:paraId="72812AB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R$ 2,00</w:t>
            </w:r>
          </w:p>
        </w:tc>
        <w:tc>
          <w:tcPr>
            <w:tcW w:w="1540" w:type="dxa"/>
            <w:tcBorders>
              <w:top w:val="nil"/>
              <w:left w:val="nil"/>
              <w:bottom w:val="single" w:sz="4" w:space="0" w:color="auto"/>
              <w:right w:val="single" w:sz="4" w:space="0" w:color="auto"/>
            </w:tcBorders>
            <w:shd w:val="clear" w:color="auto" w:fill="auto"/>
            <w:noWrap/>
            <w:vAlign w:val="center"/>
            <w:hideMark/>
          </w:tcPr>
          <w:p w14:paraId="6051497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R$ 20.000,00</w:t>
            </w:r>
          </w:p>
        </w:tc>
      </w:tr>
      <w:tr w:rsidR="00DE1BB2" w:rsidRPr="00DE1BB2" w14:paraId="43C6187B" w14:textId="77777777" w:rsidTr="00EB6184">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9FB594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342</w:t>
            </w:r>
          </w:p>
        </w:tc>
        <w:tc>
          <w:tcPr>
            <w:tcW w:w="952" w:type="dxa"/>
            <w:tcBorders>
              <w:top w:val="nil"/>
              <w:left w:val="nil"/>
              <w:bottom w:val="single" w:sz="4" w:space="0" w:color="auto"/>
              <w:right w:val="single" w:sz="4" w:space="0" w:color="auto"/>
            </w:tcBorders>
            <w:shd w:val="clear" w:color="auto" w:fill="auto"/>
            <w:noWrap/>
            <w:vAlign w:val="center"/>
            <w:hideMark/>
          </w:tcPr>
          <w:p w14:paraId="7A9C09D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358755</w:t>
            </w:r>
          </w:p>
        </w:tc>
        <w:tc>
          <w:tcPr>
            <w:tcW w:w="2919" w:type="dxa"/>
            <w:tcBorders>
              <w:top w:val="nil"/>
              <w:left w:val="nil"/>
              <w:bottom w:val="single" w:sz="4" w:space="0" w:color="auto"/>
              <w:right w:val="single" w:sz="4" w:space="0" w:color="auto"/>
            </w:tcBorders>
            <w:shd w:val="clear" w:color="auto" w:fill="auto"/>
            <w:vAlign w:val="center"/>
            <w:hideMark/>
          </w:tcPr>
          <w:p w14:paraId="4F31BD1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MISOPROSTOL 200MCG</w:t>
            </w:r>
          </w:p>
        </w:tc>
        <w:tc>
          <w:tcPr>
            <w:tcW w:w="960" w:type="dxa"/>
            <w:tcBorders>
              <w:top w:val="nil"/>
              <w:left w:val="nil"/>
              <w:bottom w:val="single" w:sz="4" w:space="0" w:color="auto"/>
              <w:right w:val="single" w:sz="4" w:space="0" w:color="auto"/>
            </w:tcBorders>
            <w:shd w:val="clear" w:color="auto" w:fill="auto"/>
            <w:vAlign w:val="center"/>
            <w:hideMark/>
          </w:tcPr>
          <w:p w14:paraId="4230FD3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6C70091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960" w:type="dxa"/>
            <w:tcBorders>
              <w:top w:val="nil"/>
              <w:left w:val="nil"/>
              <w:bottom w:val="single" w:sz="4" w:space="0" w:color="auto"/>
              <w:right w:val="single" w:sz="4" w:space="0" w:color="auto"/>
            </w:tcBorders>
            <w:shd w:val="clear" w:color="auto" w:fill="auto"/>
            <w:noWrap/>
            <w:vAlign w:val="center"/>
            <w:hideMark/>
          </w:tcPr>
          <w:p w14:paraId="2119A1D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w:t>
            </w:r>
          </w:p>
        </w:tc>
        <w:tc>
          <w:tcPr>
            <w:tcW w:w="1107" w:type="dxa"/>
            <w:tcBorders>
              <w:top w:val="nil"/>
              <w:left w:val="nil"/>
              <w:bottom w:val="single" w:sz="4" w:space="0" w:color="auto"/>
              <w:right w:val="single" w:sz="4" w:space="0" w:color="auto"/>
            </w:tcBorders>
            <w:shd w:val="clear" w:color="auto" w:fill="auto"/>
            <w:vAlign w:val="center"/>
            <w:hideMark/>
          </w:tcPr>
          <w:p w14:paraId="6F62203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R$ 44,00</w:t>
            </w:r>
          </w:p>
        </w:tc>
        <w:tc>
          <w:tcPr>
            <w:tcW w:w="1540" w:type="dxa"/>
            <w:tcBorders>
              <w:top w:val="nil"/>
              <w:left w:val="nil"/>
              <w:bottom w:val="single" w:sz="4" w:space="0" w:color="auto"/>
              <w:right w:val="single" w:sz="4" w:space="0" w:color="auto"/>
            </w:tcBorders>
            <w:shd w:val="clear" w:color="auto" w:fill="auto"/>
            <w:noWrap/>
            <w:vAlign w:val="center"/>
            <w:hideMark/>
          </w:tcPr>
          <w:p w14:paraId="227A2AB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R$ 26.400,00</w:t>
            </w:r>
          </w:p>
        </w:tc>
      </w:tr>
      <w:tr w:rsidR="00DE1BB2" w:rsidRPr="00DE1BB2" w14:paraId="70190EA4" w14:textId="77777777" w:rsidTr="00EB6184">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1A60AA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343</w:t>
            </w:r>
          </w:p>
        </w:tc>
        <w:tc>
          <w:tcPr>
            <w:tcW w:w="952" w:type="dxa"/>
            <w:tcBorders>
              <w:top w:val="nil"/>
              <w:left w:val="nil"/>
              <w:bottom w:val="single" w:sz="4" w:space="0" w:color="auto"/>
              <w:right w:val="single" w:sz="4" w:space="0" w:color="auto"/>
            </w:tcBorders>
            <w:shd w:val="clear" w:color="auto" w:fill="auto"/>
            <w:noWrap/>
            <w:vAlign w:val="center"/>
            <w:hideMark/>
          </w:tcPr>
          <w:p w14:paraId="79F2F4E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358753</w:t>
            </w:r>
          </w:p>
        </w:tc>
        <w:tc>
          <w:tcPr>
            <w:tcW w:w="2919" w:type="dxa"/>
            <w:tcBorders>
              <w:top w:val="nil"/>
              <w:left w:val="nil"/>
              <w:bottom w:val="single" w:sz="4" w:space="0" w:color="auto"/>
              <w:right w:val="single" w:sz="4" w:space="0" w:color="auto"/>
            </w:tcBorders>
            <w:shd w:val="clear" w:color="auto" w:fill="auto"/>
            <w:vAlign w:val="center"/>
            <w:hideMark/>
          </w:tcPr>
          <w:p w14:paraId="78A9BB5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MISOPROSTOL 25MCG</w:t>
            </w:r>
          </w:p>
        </w:tc>
        <w:tc>
          <w:tcPr>
            <w:tcW w:w="960" w:type="dxa"/>
            <w:tcBorders>
              <w:top w:val="nil"/>
              <w:left w:val="nil"/>
              <w:bottom w:val="single" w:sz="4" w:space="0" w:color="auto"/>
              <w:right w:val="single" w:sz="4" w:space="0" w:color="auto"/>
            </w:tcBorders>
            <w:shd w:val="clear" w:color="auto" w:fill="auto"/>
            <w:vAlign w:val="center"/>
            <w:hideMark/>
          </w:tcPr>
          <w:p w14:paraId="2284399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45A238F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960" w:type="dxa"/>
            <w:tcBorders>
              <w:top w:val="nil"/>
              <w:left w:val="nil"/>
              <w:bottom w:val="single" w:sz="4" w:space="0" w:color="auto"/>
              <w:right w:val="single" w:sz="4" w:space="0" w:color="auto"/>
            </w:tcBorders>
            <w:shd w:val="clear" w:color="auto" w:fill="auto"/>
            <w:noWrap/>
            <w:vAlign w:val="center"/>
            <w:hideMark/>
          </w:tcPr>
          <w:p w14:paraId="7B71014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w:t>
            </w:r>
          </w:p>
        </w:tc>
        <w:tc>
          <w:tcPr>
            <w:tcW w:w="1107" w:type="dxa"/>
            <w:tcBorders>
              <w:top w:val="nil"/>
              <w:left w:val="nil"/>
              <w:bottom w:val="single" w:sz="4" w:space="0" w:color="auto"/>
              <w:right w:val="single" w:sz="4" w:space="0" w:color="auto"/>
            </w:tcBorders>
            <w:shd w:val="clear" w:color="auto" w:fill="auto"/>
            <w:vAlign w:val="center"/>
            <w:hideMark/>
          </w:tcPr>
          <w:p w14:paraId="394BB41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R$ 9,90</w:t>
            </w:r>
          </w:p>
        </w:tc>
        <w:tc>
          <w:tcPr>
            <w:tcW w:w="1540" w:type="dxa"/>
            <w:tcBorders>
              <w:top w:val="nil"/>
              <w:left w:val="nil"/>
              <w:bottom w:val="single" w:sz="4" w:space="0" w:color="auto"/>
              <w:right w:val="single" w:sz="4" w:space="0" w:color="auto"/>
            </w:tcBorders>
            <w:shd w:val="clear" w:color="auto" w:fill="auto"/>
            <w:noWrap/>
            <w:vAlign w:val="center"/>
            <w:hideMark/>
          </w:tcPr>
          <w:p w14:paraId="2848134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R$ 5.940,00</w:t>
            </w:r>
          </w:p>
        </w:tc>
      </w:tr>
      <w:tr w:rsidR="00DE1BB2" w:rsidRPr="00DE1BB2" w14:paraId="5B122E41" w14:textId="77777777" w:rsidTr="00EB6184">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C53A71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344</w:t>
            </w:r>
          </w:p>
        </w:tc>
        <w:tc>
          <w:tcPr>
            <w:tcW w:w="952" w:type="dxa"/>
            <w:tcBorders>
              <w:top w:val="nil"/>
              <w:left w:val="nil"/>
              <w:bottom w:val="single" w:sz="4" w:space="0" w:color="auto"/>
              <w:right w:val="single" w:sz="4" w:space="0" w:color="auto"/>
            </w:tcBorders>
            <w:shd w:val="clear" w:color="auto" w:fill="auto"/>
            <w:noWrap/>
            <w:vAlign w:val="center"/>
            <w:hideMark/>
          </w:tcPr>
          <w:p w14:paraId="003DB41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272326</w:t>
            </w:r>
          </w:p>
        </w:tc>
        <w:tc>
          <w:tcPr>
            <w:tcW w:w="2919" w:type="dxa"/>
            <w:tcBorders>
              <w:top w:val="nil"/>
              <w:left w:val="nil"/>
              <w:bottom w:val="single" w:sz="4" w:space="0" w:color="auto"/>
              <w:right w:val="single" w:sz="4" w:space="0" w:color="auto"/>
            </w:tcBorders>
            <w:shd w:val="clear" w:color="auto" w:fill="auto"/>
            <w:vAlign w:val="center"/>
            <w:hideMark/>
          </w:tcPr>
          <w:p w14:paraId="5A317EB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NALOXONA 0,4 MG AMPOLA 1ML </w:t>
            </w:r>
          </w:p>
        </w:tc>
        <w:tc>
          <w:tcPr>
            <w:tcW w:w="960" w:type="dxa"/>
            <w:tcBorders>
              <w:top w:val="nil"/>
              <w:left w:val="nil"/>
              <w:bottom w:val="single" w:sz="4" w:space="0" w:color="auto"/>
              <w:right w:val="single" w:sz="4" w:space="0" w:color="auto"/>
            </w:tcBorders>
            <w:shd w:val="clear" w:color="auto" w:fill="auto"/>
            <w:vAlign w:val="center"/>
            <w:hideMark/>
          </w:tcPr>
          <w:p w14:paraId="37D6EF1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4B9F784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3FD6591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107" w:type="dxa"/>
            <w:tcBorders>
              <w:top w:val="nil"/>
              <w:left w:val="nil"/>
              <w:bottom w:val="single" w:sz="4" w:space="0" w:color="auto"/>
              <w:right w:val="single" w:sz="4" w:space="0" w:color="auto"/>
            </w:tcBorders>
            <w:shd w:val="clear" w:color="auto" w:fill="auto"/>
            <w:vAlign w:val="center"/>
            <w:hideMark/>
          </w:tcPr>
          <w:p w14:paraId="1D23C52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R$ 7,00</w:t>
            </w:r>
          </w:p>
        </w:tc>
        <w:tc>
          <w:tcPr>
            <w:tcW w:w="1540" w:type="dxa"/>
            <w:tcBorders>
              <w:top w:val="nil"/>
              <w:left w:val="nil"/>
              <w:bottom w:val="single" w:sz="4" w:space="0" w:color="auto"/>
              <w:right w:val="single" w:sz="4" w:space="0" w:color="auto"/>
            </w:tcBorders>
            <w:shd w:val="clear" w:color="auto" w:fill="auto"/>
            <w:noWrap/>
            <w:vAlign w:val="center"/>
            <w:hideMark/>
          </w:tcPr>
          <w:p w14:paraId="004E68A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R$ 3.500,00</w:t>
            </w:r>
          </w:p>
        </w:tc>
      </w:tr>
      <w:tr w:rsidR="00DE1BB2" w:rsidRPr="00DE1BB2" w14:paraId="32EEA052" w14:textId="77777777" w:rsidTr="00EB6184">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3854E0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345</w:t>
            </w:r>
          </w:p>
        </w:tc>
        <w:tc>
          <w:tcPr>
            <w:tcW w:w="952" w:type="dxa"/>
            <w:tcBorders>
              <w:top w:val="nil"/>
              <w:left w:val="nil"/>
              <w:bottom w:val="single" w:sz="4" w:space="0" w:color="auto"/>
              <w:right w:val="single" w:sz="4" w:space="0" w:color="auto"/>
            </w:tcBorders>
            <w:shd w:val="clear" w:color="auto" w:fill="auto"/>
            <w:noWrap/>
            <w:vAlign w:val="center"/>
            <w:hideMark/>
          </w:tcPr>
          <w:p w14:paraId="0C103A2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273457</w:t>
            </w:r>
          </w:p>
        </w:tc>
        <w:tc>
          <w:tcPr>
            <w:tcW w:w="2919" w:type="dxa"/>
            <w:tcBorders>
              <w:top w:val="nil"/>
              <w:left w:val="nil"/>
              <w:bottom w:val="single" w:sz="4" w:space="0" w:color="auto"/>
              <w:right w:val="single" w:sz="4" w:space="0" w:color="auto"/>
            </w:tcBorders>
            <w:shd w:val="clear" w:color="auto" w:fill="auto"/>
            <w:vAlign w:val="center"/>
            <w:hideMark/>
          </w:tcPr>
          <w:p w14:paraId="6594373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NEOSTIGMINA METILSULFATO 0,5/1ML </w:t>
            </w:r>
          </w:p>
        </w:tc>
        <w:tc>
          <w:tcPr>
            <w:tcW w:w="960" w:type="dxa"/>
            <w:tcBorders>
              <w:top w:val="nil"/>
              <w:left w:val="nil"/>
              <w:bottom w:val="single" w:sz="4" w:space="0" w:color="auto"/>
              <w:right w:val="single" w:sz="4" w:space="0" w:color="auto"/>
            </w:tcBorders>
            <w:shd w:val="clear" w:color="auto" w:fill="auto"/>
            <w:vAlign w:val="center"/>
            <w:hideMark/>
          </w:tcPr>
          <w:p w14:paraId="02184B8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7915184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3951777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w:t>
            </w:r>
          </w:p>
        </w:tc>
        <w:tc>
          <w:tcPr>
            <w:tcW w:w="1107" w:type="dxa"/>
            <w:tcBorders>
              <w:top w:val="nil"/>
              <w:left w:val="nil"/>
              <w:bottom w:val="single" w:sz="4" w:space="0" w:color="auto"/>
              <w:right w:val="single" w:sz="4" w:space="0" w:color="auto"/>
            </w:tcBorders>
            <w:shd w:val="clear" w:color="auto" w:fill="auto"/>
            <w:vAlign w:val="center"/>
            <w:hideMark/>
          </w:tcPr>
          <w:p w14:paraId="05621EE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R$ 65,23</w:t>
            </w:r>
          </w:p>
        </w:tc>
        <w:tc>
          <w:tcPr>
            <w:tcW w:w="1540" w:type="dxa"/>
            <w:tcBorders>
              <w:top w:val="nil"/>
              <w:left w:val="nil"/>
              <w:bottom w:val="single" w:sz="4" w:space="0" w:color="auto"/>
              <w:right w:val="single" w:sz="4" w:space="0" w:color="auto"/>
            </w:tcBorders>
            <w:shd w:val="clear" w:color="auto" w:fill="auto"/>
            <w:noWrap/>
            <w:vAlign w:val="center"/>
            <w:hideMark/>
          </w:tcPr>
          <w:p w14:paraId="2049312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R$ 6.523,00</w:t>
            </w:r>
          </w:p>
        </w:tc>
      </w:tr>
      <w:tr w:rsidR="00DE1BB2" w:rsidRPr="00DE1BB2" w14:paraId="23F86AF9" w14:textId="77777777" w:rsidTr="00EB6184">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78941C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346</w:t>
            </w:r>
          </w:p>
        </w:tc>
        <w:tc>
          <w:tcPr>
            <w:tcW w:w="952" w:type="dxa"/>
            <w:tcBorders>
              <w:top w:val="nil"/>
              <w:left w:val="nil"/>
              <w:bottom w:val="single" w:sz="4" w:space="0" w:color="auto"/>
              <w:right w:val="single" w:sz="4" w:space="0" w:color="auto"/>
            </w:tcBorders>
            <w:shd w:val="clear" w:color="auto" w:fill="auto"/>
            <w:noWrap/>
            <w:vAlign w:val="center"/>
            <w:hideMark/>
          </w:tcPr>
          <w:p w14:paraId="37AC6C6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291951</w:t>
            </w:r>
          </w:p>
        </w:tc>
        <w:tc>
          <w:tcPr>
            <w:tcW w:w="2919" w:type="dxa"/>
            <w:tcBorders>
              <w:top w:val="nil"/>
              <w:left w:val="nil"/>
              <w:bottom w:val="single" w:sz="4" w:space="0" w:color="auto"/>
              <w:right w:val="single" w:sz="4" w:space="0" w:color="auto"/>
            </w:tcBorders>
            <w:shd w:val="clear" w:color="auto" w:fill="auto"/>
            <w:vAlign w:val="center"/>
            <w:hideMark/>
          </w:tcPr>
          <w:p w14:paraId="6CC72C0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NITRATO DE PRATA 10MG/ML COLÍRIO 3ML </w:t>
            </w:r>
          </w:p>
        </w:tc>
        <w:tc>
          <w:tcPr>
            <w:tcW w:w="960" w:type="dxa"/>
            <w:tcBorders>
              <w:top w:val="nil"/>
              <w:left w:val="nil"/>
              <w:bottom w:val="single" w:sz="4" w:space="0" w:color="auto"/>
              <w:right w:val="single" w:sz="4" w:space="0" w:color="auto"/>
            </w:tcBorders>
            <w:shd w:val="clear" w:color="auto" w:fill="auto"/>
            <w:vAlign w:val="center"/>
            <w:hideMark/>
          </w:tcPr>
          <w:p w14:paraId="2FF080A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noWrap/>
            <w:vAlign w:val="center"/>
            <w:hideMark/>
          </w:tcPr>
          <w:p w14:paraId="388543F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6B8E244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w:t>
            </w:r>
          </w:p>
        </w:tc>
        <w:tc>
          <w:tcPr>
            <w:tcW w:w="1107" w:type="dxa"/>
            <w:tcBorders>
              <w:top w:val="nil"/>
              <w:left w:val="nil"/>
              <w:bottom w:val="single" w:sz="4" w:space="0" w:color="auto"/>
              <w:right w:val="single" w:sz="4" w:space="0" w:color="auto"/>
            </w:tcBorders>
            <w:shd w:val="clear" w:color="auto" w:fill="auto"/>
            <w:vAlign w:val="center"/>
            <w:hideMark/>
          </w:tcPr>
          <w:p w14:paraId="471218F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R$ 36,56</w:t>
            </w:r>
          </w:p>
        </w:tc>
        <w:tc>
          <w:tcPr>
            <w:tcW w:w="1540" w:type="dxa"/>
            <w:tcBorders>
              <w:top w:val="nil"/>
              <w:left w:val="nil"/>
              <w:bottom w:val="single" w:sz="4" w:space="0" w:color="auto"/>
              <w:right w:val="single" w:sz="4" w:space="0" w:color="auto"/>
            </w:tcBorders>
            <w:shd w:val="clear" w:color="auto" w:fill="auto"/>
            <w:noWrap/>
            <w:vAlign w:val="center"/>
            <w:hideMark/>
          </w:tcPr>
          <w:p w14:paraId="1C55D5D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R$ 3.656,00</w:t>
            </w:r>
          </w:p>
        </w:tc>
      </w:tr>
      <w:tr w:rsidR="00DE1BB2" w:rsidRPr="00DE1BB2" w14:paraId="694235F7" w14:textId="77777777" w:rsidTr="00EB6184">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C2CA73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347</w:t>
            </w:r>
          </w:p>
        </w:tc>
        <w:tc>
          <w:tcPr>
            <w:tcW w:w="952" w:type="dxa"/>
            <w:tcBorders>
              <w:top w:val="nil"/>
              <w:left w:val="nil"/>
              <w:bottom w:val="single" w:sz="4" w:space="0" w:color="auto"/>
              <w:right w:val="single" w:sz="4" w:space="0" w:color="auto"/>
            </w:tcBorders>
            <w:shd w:val="clear" w:color="auto" w:fill="auto"/>
            <w:noWrap/>
            <w:vAlign w:val="center"/>
            <w:hideMark/>
          </w:tcPr>
          <w:p w14:paraId="28173A1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268970</w:t>
            </w:r>
          </w:p>
        </w:tc>
        <w:tc>
          <w:tcPr>
            <w:tcW w:w="2919" w:type="dxa"/>
            <w:tcBorders>
              <w:top w:val="nil"/>
              <w:left w:val="nil"/>
              <w:bottom w:val="single" w:sz="4" w:space="0" w:color="auto"/>
              <w:right w:val="single" w:sz="4" w:space="0" w:color="auto"/>
            </w:tcBorders>
            <w:shd w:val="clear" w:color="auto" w:fill="auto"/>
            <w:vAlign w:val="center"/>
            <w:hideMark/>
          </w:tcPr>
          <w:p w14:paraId="1E1BCFF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NITROGLICERINA 5MG/ML 10ML</w:t>
            </w:r>
          </w:p>
        </w:tc>
        <w:tc>
          <w:tcPr>
            <w:tcW w:w="960" w:type="dxa"/>
            <w:tcBorders>
              <w:top w:val="nil"/>
              <w:left w:val="nil"/>
              <w:bottom w:val="single" w:sz="4" w:space="0" w:color="auto"/>
              <w:right w:val="single" w:sz="4" w:space="0" w:color="auto"/>
            </w:tcBorders>
            <w:shd w:val="clear" w:color="auto" w:fill="auto"/>
            <w:vAlign w:val="center"/>
            <w:hideMark/>
          </w:tcPr>
          <w:p w14:paraId="2C06AB4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16E657A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1DBD81B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107" w:type="dxa"/>
            <w:tcBorders>
              <w:top w:val="nil"/>
              <w:left w:val="nil"/>
              <w:bottom w:val="single" w:sz="4" w:space="0" w:color="auto"/>
              <w:right w:val="single" w:sz="4" w:space="0" w:color="auto"/>
            </w:tcBorders>
            <w:shd w:val="clear" w:color="auto" w:fill="auto"/>
            <w:vAlign w:val="center"/>
            <w:hideMark/>
          </w:tcPr>
          <w:p w14:paraId="0A26912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R$ 35,99</w:t>
            </w:r>
          </w:p>
        </w:tc>
        <w:tc>
          <w:tcPr>
            <w:tcW w:w="1540" w:type="dxa"/>
            <w:tcBorders>
              <w:top w:val="nil"/>
              <w:left w:val="nil"/>
              <w:bottom w:val="single" w:sz="4" w:space="0" w:color="auto"/>
              <w:right w:val="single" w:sz="4" w:space="0" w:color="auto"/>
            </w:tcBorders>
            <w:shd w:val="clear" w:color="auto" w:fill="auto"/>
            <w:noWrap/>
            <w:vAlign w:val="center"/>
            <w:hideMark/>
          </w:tcPr>
          <w:p w14:paraId="049BD4E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R$ 107.970,00</w:t>
            </w:r>
          </w:p>
        </w:tc>
      </w:tr>
      <w:tr w:rsidR="00DE1BB2" w:rsidRPr="00DE1BB2" w14:paraId="713E0F51" w14:textId="77777777" w:rsidTr="00EB6184">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C1D457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348</w:t>
            </w:r>
          </w:p>
        </w:tc>
        <w:tc>
          <w:tcPr>
            <w:tcW w:w="952" w:type="dxa"/>
            <w:tcBorders>
              <w:top w:val="nil"/>
              <w:left w:val="nil"/>
              <w:bottom w:val="single" w:sz="4" w:space="0" w:color="auto"/>
              <w:right w:val="single" w:sz="4" w:space="0" w:color="auto"/>
            </w:tcBorders>
            <w:shd w:val="clear" w:color="auto" w:fill="auto"/>
            <w:noWrap/>
            <w:vAlign w:val="center"/>
            <w:hideMark/>
          </w:tcPr>
          <w:p w14:paraId="79FE759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273719</w:t>
            </w:r>
          </w:p>
        </w:tc>
        <w:tc>
          <w:tcPr>
            <w:tcW w:w="2919" w:type="dxa"/>
            <w:tcBorders>
              <w:top w:val="nil"/>
              <w:left w:val="nil"/>
              <w:bottom w:val="single" w:sz="4" w:space="0" w:color="auto"/>
              <w:right w:val="single" w:sz="4" w:space="0" w:color="auto"/>
            </w:tcBorders>
            <w:shd w:val="clear" w:color="auto" w:fill="auto"/>
            <w:vAlign w:val="center"/>
            <w:hideMark/>
          </w:tcPr>
          <w:p w14:paraId="31F204C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NITROPRUSSETO DE SÓDIO 50MG/ML - 2ML</w:t>
            </w:r>
          </w:p>
        </w:tc>
        <w:tc>
          <w:tcPr>
            <w:tcW w:w="960" w:type="dxa"/>
            <w:tcBorders>
              <w:top w:val="nil"/>
              <w:left w:val="nil"/>
              <w:bottom w:val="single" w:sz="4" w:space="0" w:color="auto"/>
              <w:right w:val="single" w:sz="4" w:space="0" w:color="auto"/>
            </w:tcBorders>
            <w:shd w:val="clear" w:color="auto" w:fill="auto"/>
            <w:vAlign w:val="center"/>
            <w:hideMark/>
          </w:tcPr>
          <w:p w14:paraId="2CAD7DB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w:t>
            </w:r>
          </w:p>
        </w:tc>
        <w:tc>
          <w:tcPr>
            <w:tcW w:w="974" w:type="dxa"/>
            <w:tcBorders>
              <w:top w:val="nil"/>
              <w:left w:val="nil"/>
              <w:bottom w:val="single" w:sz="4" w:space="0" w:color="auto"/>
              <w:right w:val="single" w:sz="4" w:space="0" w:color="auto"/>
            </w:tcBorders>
            <w:shd w:val="clear" w:color="auto" w:fill="auto"/>
            <w:vAlign w:val="center"/>
            <w:hideMark/>
          </w:tcPr>
          <w:p w14:paraId="16BBA26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37521E9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107" w:type="dxa"/>
            <w:tcBorders>
              <w:top w:val="nil"/>
              <w:left w:val="nil"/>
              <w:bottom w:val="single" w:sz="4" w:space="0" w:color="auto"/>
              <w:right w:val="single" w:sz="4" w:space="0" w:color="auto"/>
            </w:tcBorders>
            <w:shd w:val="clear" w:color="auto" w:fill="auto"/>
            <w:vAlign w:val="center"/>
            <w:hideMark/>
          </w:tcPr>
          <w:p w14:paraId="646D34A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R$ 36,95</w:t>
            </w:r>
          </w:p>
        </w:tc>
        <w:tc>
          <w:tcPr>
            <w:tcW w:w="1540" w:type="dxa"/>
            <w:tcBorders>
              <w:top w:val="nil"/>
              <w:left w:val="nil"/>
              <w:bottom w:val="single" w:sz="4" w:space="0" w:color="auto"/>
              <w:right w:val="single" w:sz="4" w:space="0" w:color="auto"/>
            </w:tcBorders>
            <w:shd w:val="clear" w:color="auto" w:fill="auto"/>
            <w:noWrap/>
            <w:vAlign w:val="center"/>
            <w:hideMark/>
          </w:tcPr>
          <w:p w14:paraId="4C8A507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R$ 110.850,00</w:t>
            </w:r>
          </w:p>
        </w:tc>
      </w:tr>
      <w:tr w:rsidR="00DE1BB2" w:rsidRPr="00DE1BB2" w14:paraId="72B10EA6" w14:textId="77777777" w:rsidTr="00EB6184">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4DE7CB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349</w:t>
            </w:r>
          </w:p>
        </w:tc>
        <w:tc>
          <w:tcPr>
            <w:tcW w:w="952" w:type="dxa"/>
            <w:tcBorders>
              <w:top w:val="nil"/>
              <w:left w:val="nil"/>
              <w:bottom w:val="single" w:sz="4" w:space="0" w:color="auto"/>
              <w:right w:val="single" w:sz="4" w:space="0" w:color="auto"/>
            </w:tcBorders>
            <w:shd w:val="clear" w:color="auto" w:fill="auto"/>
            <w:noWrap/>
            <w:vAlign w:val="center"/>
            <w:hideMark/>
          </w:tcPr>
          <w:p w14:paraId="1662DCF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442584</w:t>
            </w:r>
          </w:p>
        </w:tc>
        <w:tc>
          <w:tcPr>
            <w:tcW w:w="2919" w:type="dxa"/>
            <w:tcBorders>
              <w:top w:val="nil"/>
              <w:left w:val="nil"/>
              <w:bottom w:val="single" w:sz="4" w:space="0" w:color="auto"/>
              <w:right w:val="single" w:sz="4" w:space="0" w:color="auto"/>
            </w:tcBorders>
            <w:shd w:val="clear" w:color="auto" w:fill="auto"/>
            <w:vAlign w:val="center"/>
            <w:hideMark/>
          </w:tcPr>
          <w:p w14:paraId="69C4700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NOREPINEFRINA 2MG/ML SOL. INJETÁVEL 4ML</w:t>
            </w:r>
          </w:p>
        </w:tc>
        <w:tc>
          <w:tcPr>
            <w:tcW w:w="960" w:type="dxa"/>
            <w:tcBorders>
              <w:top w:val="nil"/>
              <w:left w:val="nil"/>
              <w:bottom w:val="single" w:sz="4" w:space="0" w:color="auto"/>
              <w:right w:val="single" w:sz="4" w:space="0" w:color="auto"/>
            </w:tcBorders>
            <w:shd w:val="clear" w:color="auto" w:fill="auto"/>
            <w:vAlign w:val="center"/>
            <w:hideMark/>
          </w:tcPr>
          <w:p w14:paraId="300BD85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5177B38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78305DF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w:t>
            </w:r>
          </w:p>
        </w:tc>
        <w:tc>
          <w:tcPr>
            <w:tcW w:w="1107" w:type="dxa"/>
            <w:tcBorders>
              <w:top w:val="nil"/>
              <w:left w:val="nil"/>
              <w:bottom w:val="single" w:sz="4" w:space="0" w:color="auto"/>
              <w:right w:val="single" w:sz="4" w:space="0" w:color="auto"/>
            </w:tcBorders>
            <w:shd w:val="clear" w:color="auto" w:fill="auto"/>
            <w:vAlign w:val="center"/>
            <w:hideMark/>
          </w:tcPr>
          <w:p w14:paraId="7292F2C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R$ 3,30</w:t>
            </w:r>
          </w:p>
        </w:tc>
        <w:tc>
          <w:tcPr>
            <w:tcW w:w="1540" w:type="dxa"/>
            <w:tcBorders>
              <w:top w:val="nil"/>
              <w:left w:val="nil"/>
              <w:bottom w:val="single" w:sz="4" w:space="0" w:color="auto"/>
              <w:right w:val="single" w:sz="4" w:space="0" w:color="auto"/>
            </w:tcBorders>
            <w:shd w:val="clear" w:color="auto" w:fill="auto"/>
            <w:noWrap/>
            <w:vAlign w:val="center"/>
            <w:hideMark/>
          </w:tcPr>
          <w:p w14:paraId="0A79835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R$ 33.000,00</w:t>
            </w:r>
          </w:p>
        </w:tc>
      </w:tr>
      <w:tr w:rsidR="00DE1BB2" w:rsidRPr="00DE1BB2" w14:paraId="01ADB2B5" w14:textId="77777777" w:rsidTr="00EB6184">
        <w:trPr>
          <w:trHeight w:val="153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D8BF94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350</w:t>
            </w:r>
          </w:p>
        </w:tc>
        <w:tc>
          <w:tcPr>
            <w:tcW w:w="952" w:type="dxa"/>
            <w:tcBorders>
              <w:top w:val="nil"/>
              <w:left w:val="nil"/>
              <w:bottom w:val="single" w:sz="4" w:space="0" w:color="auto"/>
              <w:right w:val="single" w:sz="4" w:space="0" w:color="auto"/>
            </w:tcBorders>
            <w:shd w:val="clear" w:color="auto" w:fill="auto"/>
            <w:noWrap/>
            <w:vAlign w:val="center"/>
            <w:hideMark/>
          </w:tcPr>
          <w:p w14:paraId="4DE7061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268160</w:t>
            </w:r>
          </w:p>
        </w:tc>
        <w:tc>
          <w:tcPr>
            <w:tcW w:w="2919" w:type="dxa"/>
            <w:tcBorders>
              <w:top w:val="nil"/>
              <w:left w:val="nil"/>
              <w:bottom w:val="single" w:sz="4" w:space="0" w:color="auto"/>
              <w:right w:val="single" w:sz="4" w:space="0" w:color="auto"/>
            </w:tcBorders>
            <w:shd w:val="clear" w:color="auto" w:fill="auto"/>
            <w:vAlign w:val="center"/>
            <w:hideMark/>
          </w:tcPr>
          <w:p w14:paraId="32E260E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OMEPRAZOL 40MG + AMPOLA DILUENTE 10ML PÓ PARA SOLUÇÃO INJETÁVEL</w:t>
            </w:r>
          </w:p>
        </w:tc>
        <w:tc>
          <w:tcPr>
            <w:tcW w:w="960" w:type="dxa"/>
            <w:tcBorders>
              <w:top w:val="nil"/>
              <w:left w:val="nil"/>
              <w:bottom w:val="single" w:sz="4" w:space="0" w:color="auto"/>
              <w:right w:val="single" w:sz="4" w:space="0" w:color="auto"/>
            </w:tcBorders>
            <w:shd w:val="clear" w:color="auto" w:fill="auto"/>
            <w:vAlign w:val="center"/>
            <w:hideMark/>
          </w:tcPr>
          <w:p w14:paraId="31AC33A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3645FD7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FRSCO-AMPOLA</w:t>
            </w:r>
          </w:p>
        </w:tc>
        <w:tc>
          <w:tcPr>
            <w:tcW w:w="960" w:type="dxa"/>
            <w:tcBorders>
              <w:top w:val="nil"/>
              <w:left w:val="nil"/>
              <w:bottom w:val="single" w:sz="4" w:space="0" w:color="auto"/>
              <w:right w:val="single" w:sz="4" w:space="0" w:color="auto"/>
            </w:tcBorders>
            <w:shd w:val="clear" w:color="auto" w:fill="auto"/>
            <w:noWrap/>
            <w:vAlign w:val="center"/>
            <w:hideMark/>
          </w:tcPr>
          <w:p w14:paraId="361A4EE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15.000</w:t>
            </w:r>
          </w:p>
        </w:tc>
        <w:tc>
          <w:tcPr>
            <w:tcW w:w="1107" w:type="dxa"/>
            <w:tcBorders>
              <w:top w:val="nil"/>
              <w:left w:val="nil"/>
              <w:bottom w:val="single" w:sz="4" w:space="0" w:color="auto"/>
              <w:right w:val="single" w:sz="4" w:space="0" w:color="auto"/>
            </w:tcBorders>
            <w:shd w:val="clear" w:color="auto" w:fill="auto"/>
            <w:vAlign w:val="center"/>
            <w:hideMark/>
          </w:tcPr>
          <w:p w14:paraId="2A5180A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R$ 7,35</w:t>
            </w:r>
          </w:p>
        </w:tc>
        <w:tc>
          <w:tcPr>
            <w:tcW w:w="1540" w:type="dxa"/>
            <w:tcBorders>
              <w:top w:val="nil"/>
              <w:left w:val="nil"/>
              <w:bottom w:val="single" w:sz="4" w:space="0" w:color="auto"/>
              <w:right w:val="single" w:sz="4" w:space="0" w:color="auto"/>
            </w:tcBorders>
            <w:shd w:val="clear" w:color="auto" w:fill="auto"/>
            <w:noWrap/>
            <w:vAlign w:val="center"/>
            <w:hideMark/>
          </w:tcPr>
          <w:p w14:paraId="13C1823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R$ 110.250,00</w:t>
            </w:r>
          </w:p>
        </w:tc>
      </w:tr>
      <w:tr w:rsidR="00DE1BB2" w:rsidRPr="00DE1BB2" w14:paraId="1A85BE47" w14:textId="77777777" w:rsidTr="00EB6184">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FAD6FB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351</w:t>
            </w:r>
          </w:p>
        </w:tc>
        <w:tc>
          <w:tcPr>
            <w:tcW w:w="952" w:type="dxa"/>
            <w:tcBorders>
              <w:top w:val="nil"/>
              <w:left w:val="nil"/>
              <w:bottom w:val="single" w:sz="4" w:space="0" w:color="auto"/>
              <w:right w:val="single" w:sz="4" w:space="0" w:color="auto"/>
            </w:tcBorders>
            <w:shd w:val="clear" w:color="auto" w:fill="auto"/>
            <w:noWrap/>
            <w:vAlign w:val="center"/>
            <w:hideMark/>
          </w:tcPr>
          <w:p w14:paraId="3BA4A96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268504</w:t>
            </w:r>
          </w:p>
        </w:tc>
        <w:tc>
          <w:tcPr>
            <w:tcW w:w="2919" w:type="dxa"/>
            <w:tcBorders>
              <w:top w:val="nil"/>
              <w:left w:val="nil"/>
              <w:bottom w:val="single" w:sz="4" w:space="0" w:color="auto"/>
              <w:right w:val="single" w:sz="4" w:space="0" w:color="auto"/>
            </w:tcBorders>
            <w:shd w:val="clear" w:color="auto" w:fill="auto"/>
            <w:vAlign w:val="center"/>
            <w:hideMark/>
          </w:tcPr>
          <w:p w14:paraId="370311F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ONDANSETRONA 2MG/ML SOL. INJETÁVEL 2 ML</w:t>
            </w:r>
          </w:p>
        </w:tc>
        <w:tc>
          <w:tcPr>
            <w:tcW w:w="960" w:type="dxa"/>
            <w:tcBorders>
              <w:top w:val="nil"/>
              <w:left w:val="nil"/>
              <w:bottom w:val="single" w:sz="4" w:space="0" w:color="auto"/>
              <w:right w:val="single" w:sz="4" w:space="0" w:color="auto"/>
            </w:tcBorders>
            <w:shd w:val="clear" w:color="auto" w:fill="auto"/>
            <w:vAlign w:val="center"/>
            <w:hideMark/>
          </w:tcPr>
          <w:p w14:paraId="0BD4B96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7ADA40C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21F3ABE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w:t>
            </w:r>
          </w:p>
        </w:tc>
        <w:tc>
          <w:tcPr>
            <w:tcW w:w="1107" w:type="dxa"/>
            <w:tcBorders>
              <w:top w:val="nil"/>
              <w:left w:val="nil"/>
              <w:bottom w:val="single" w:sz="4" w:space="0" w:color="auto"/>
              <w:right w:val="single" w:sz="4" w:space="0" w:color="auto"/>
            </w:tcBorders>
            <w:shd w:val="clear" w:color="auto" w:fill="auto"/>
            <w:vAlign w:val="center"/>
            <w:hideMark/>
          </w:tcPr>
          <w:p w14:paraId="1C17350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R$ 1.936,24</w:t>
            </w:r>
          </w:p>
        </w:tc>
        <w:tc>
          <w:tcPr>
            <w:tcW w:w="1540" w:type="dxa"/>
            <w:tcBorders>
              <w:top w:val="nil"/>
              <w:left w:val="nil"/>
              <w:bottom w:val="single" w:sz="4" w:space="0" w:color="auto"/>
              <w:right w:val="single" w:sz="4" w:space="0" w:color="auto"/>
            </w:tcBorders>
            <w:shd w:val="clear" w:color="auto" w:fill="auto"/>
            <w:noWrap/>
            <w:vAlign w:val="center"/>
            <w:hideMark/>
          </w:tcPr>
          <w:p w14:paraId="4159510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R$ 387.248,00</w:t>
            </w:r>
          </w:p>
        </w:tc>
      </w:tr>
      <w:tr w:rsidR="00DE1BB2" w:rsidRPr="00DE1BB2" w14:paraId="1BF698D5" w14:textId="77777777" w:rsidTr="00EB6184">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7E169A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352</w:t>
            </w:r>
          </w:p>
        </w:tc>
        <w:tc>
          <w:tcPr>
            <w:tcW w:w="952" w:type="dxa"/>
            <w:tcBorders>
              <w:top w:val="nil"/>
              <w:left w:val="nil"/>
              <w:bottom w:val="single" w:sz="4" w:space="0" w:color="auto"/>
              <w:right w:val="single" w:sz="4" w:space="0" w:color="auto"/>
            </w:tcBorders>
            <w:shd w:val="clear" w:color="auto" w:fill="auto"/>
            <w:noWrap/>
            <w:vAlign w:val="center"/>
            <w:hideMark/>
          </w:tcPr>
          <w:p w14:paraId="3D9E3C6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268513</w:t>
            </w:r>
          </w:p>
        </w:tc>
        <w:tc>
          <w:tcPr>
            <w:tcW w:w="2919" w:type="dxa"/>
            <w:tcBorders>
              <w:top w:val="nil"/>
              <w:left w:val="nil"/>
              <w:bottom w:val="single" w:sz="4" w:space="0" w:color="auto"/>
              <w:right w:val="single" w:sz="4" w:space="0" w:color="auto"/>
            </w:tcBorders>
            <w:shd w:val="clear" w:color="auto" w:fill="auto"/>
            <w:vAlign w:val="center"/>
            <w:hideMark/>
          </w:tcPr>
          <w:p w14:paraId="7A7FF90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OXACILINA SÓDICA 500MG PÓ PARA SOLUÇÃO INJETÁVEL </w:t>
            </w:r>
          </w:p>
        </w:tc>
        <w:tc>
          <w:tcPr>
            <w:tcW w:w="960" w:type="dxa"/>
            <w:tcBorders>
              <w:top w:val="nil"/>
              <w:left w:val="nil"/>
              <w:bottom w:val="single" w:sz="4" w:space="0" w:color="auto"/>
              <w:right w:val="single" w:sz="4" w:space="0" w:color="auto"/>
            </w:tcBorders>
            <w:shd w:val="clear" w:color="auto" w:fill="auto"/>
            <w:vAlign w:val="center"/>
            <w:hideMark/>
          </w:tcPr>
          <w:p w14:paraId="1A80A76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c/100</w:t>
            </w:r>
          </w:p>
        </w:tc>
        <w:tc>
          <w:tcPr>
            <w:tcW w:w="974" w:type="dxa"/>
            <w:tcBorders>
              <w:top w:val="nil"/>
              <w:left w:val="nil"/>
              <w:bottom w:val="single" w:sz="4" w:space="0" w:color="auto"/>
              <w:right w:val="single" w:sz="4" w:space="0" w:color="auto"/>
            </w:tcBorders>
            <w:shd w:val="clear" w:color="auto" w:fill="auto"/>
            <w:vAlign w:val="center"/>
            <w:hideMark/>
          </w:tcPr>
          <w:p w14:paraId="54A306F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0D4FF95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w:t>
            </w:r>
          </w:p>
        </w:tc>
        <w:tc>
          <w:tcPr>
            <w:tcW w:w="1107" w:type="dxa"/>
            <w:tcBorders>
              <w:top w:val="nil"/>
              <w:left w:val="nil"/>
              <w:bottom w:val="single" w:sz="4" w:space="0" w:color="auto"/>
              <w:right w:val="single" w:sz="4" w:space="0" w:color="auto"/>
            </w:tcBorders>
            <w:shd w:val="clear" w:color="auto" w:fill="auto"/>
            <w:vAlign w:val="center"/>
            <w:hideMark/>
          </w:tcPr>
          <w:p w14:paraId="501C775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R$ 358,80</w:t>
            </w:r>
          </w:p>
        </w:tc>
        <w:tc>
          <w:tcPr>
            <w:tcW w:w="1540" w:type="dxa"/>
            <w:tcBorders>
              <w:top w:val="nil"/>
              <w:left w:val="nil"/>
              <w:bottom w:val="single" w:sz="4" w:space="0" w:color="auto"/>
              <w:right w:val="single" w:sz="4" w:space="0" w:color="auto"/>
            </w:tcBorders>
            <w:shd w:val="clear" w:color="auto" w:fill="auto"/>
            <w:noWrap/>
            <w:vAlign w:val="center"/>
            <w:hideMark/>
          </w:tcPr>
          <w:p w14:paraId="6F1BE39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R$ 35.880,00</w:t>
            </w:r>
          </w:p>
        </w:tc>
      </w:tr>
      <w:tr w:rsidR="00DE1BB2" w:rsidRPr="00DE1BB2" w14:paraId="2BF1D0E0" w14:textId="77777777" w:rsidTr="00EB6184">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E51E4C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353</w:t>
            </w:r>
          </w:p>
        </w:tc>
        <w:tc>
          <w:tcPr>
            <w:tcW w:w="952" w:type="dxa"/>
            <w:tcBorders>
              <w:top w:val="nil"/>
              <w:left w:val="nil"/>
              <w:bottom w:val="single" w:sz="4" w:space="0" w:color="auto"/>
              <w:right w:val="single" w:sz="4" w:space="0" w:color="auto"/>
            </w:tcBorders>
            <w:shd w:val="clear" w:color="auto" w:fill="auto"/>
            <w:noWrap/>
            <w:vAlign w:val="center"/>
            <w:hideMark/>
          </w:tcPr>
          <w:p w14:paraId="06C3092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268277</w:t>
            </w:r>
          </w:p>
        </w:tc>
        <w:tc>
          <w:tcPr>
            <w:tcW w:w="2919" w:type="dxa"/>
            <w:tcBorders>
              <w:top w:val="nil"/>
              <w:left w:val="nil"/>
              <w:bottom w:val="single" w:sz="4" w:space="0" w:color="auto"/>
              <w:right w:val="single" w:sz="4" w:space="0" w:color="auto"/>
            </w:tcBorders>
            <w:shd w:val="clear" w:color="auto" w:fill="auto"/>
            <w:vAlign w:val="center"/>
            <w:hideMark/>
          </w:tcPr>
          <w:p w14:paraId="0343DD7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OCITOCINA 5UI </w:t>
            </w:r>
            <w:proofErr w:type="gramStart"/>
            <w:r w:rsidRPr="00DE1BB2">
              <w:rPr>
                <w:rFonts w:ascii="Arial" w:eastAsia="Times New Roman" w:hAnsi="Arial" w:cs="Arial"/>
                <w:color w:val="000000"/>
                <w:sz w:val="16"/>
                <w:szCs w:val="16"/>
                <w:lang w:eastAsia="pt-BR"/>
              </w:rPr>
              <w:t>/  1</w:t>
            </w:r>
            <w:proofErr w:type="gramEnd"/>
            <w:r w:rsidRPr="00DE1BB2">
              <w:rPr>
                <w:rFonts w:ascii="Arial" w:eastAsia="Times New Roman" w:hAnsi="Arial" w:cs="Arial"/>
                <w:color w:val="000000"/>
                <w:sz w:val="16"/>
                <w:szCs w:val="16"/>
                <w:lang w:eastAsia="pt-BR"/>
              </w:rPr>
              <w:t xml:space="preserve">ML </w:t>
            </w:r>
          </w:p>
        </w:tc>
        <w:tc>
          <w:tcPr>
            <w:tcW w:w="960" w:type="dxa"/>
            <w:tcBorders>
              <w:top w:val="nil"/>
              <w:left w:val="nil"/>
              <w:bottom w:val="single" w:sz="4" w:space="0" w:color="auto"/>
              <w:right w:val="single" w:sz="4" w:space="0" w:color="auto"/>
            </w:tcBorders>
            <w:shd w:val="clear" w:color="auto" w:fill="auto"/>
            <w:vAlign w:val="center"/>
            <w:hideMark/>
          </w:tcPr>
          <w:p w14:paraId="5D94CB9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30534F2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070F655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w:t>
            </w:r>
          </w:p>
        </w:tc>
        <w:tc>
          <w:tcPr>
            <w:tcW w:w="1107" w:type="dxa"/>
            <w:tcBorders>
              <w:top w:val="nil"/>
              <w:left w:val="nil"/>
              <w:bottom w:val="single" w:sz="4" w:space="0" w:color="auto"/>
              <w:right w:val="single" w:sz="4" w:space="0" w:color="auto"/>
            </w:tcBorders>
            <w:shd w:val="clear" w:color="auto" w:fill="auto"/>
            <w:vAlign w:val="center"/>
            <w:hideMark/>
          </w:tcPr>
          <w:p w14:paraId="74B008A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R$ 254,76</w:t>
            </w:r>
          </w:p>
        </w:tc>
        <w:tc>
          <w:tcPr>
            <w:tcW w:w="1540" w:type="dxa"/>
            <w:tcBorders>
              <w:top w:val="nil"/>
              <w:left w:val="nil"/>
              <w:bottom w:val="single" w:sz="4" w:space="0" w:color="auto"/>
              <w:right w:val="single" w:sz="4" w:space="0" w:color="auto"/>
            </w:tcBorders>
            <w:shd w:val="clear" w:color="auto" w:fill="auto"/>
            <w:noWrap/>
            <w:vAlign w:val="center"/>
            <w:hideMark/>
          </w:tcPr>
          <w:p w14:paraId="2049028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R$ 50.952,00</w:t>
            </w:r>
          </w:p>
        </w:tc>
      </w:tr>
      <w:tr w:rsidR="00DE1BB2" w:rsidRPr="00DE1BB2" w14:paraId="50337569" w14:textId="77777777" w:rsidTr="00EB6184">
        <w:trPr>
          <w:trHeight w:val="51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6FC2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354</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16659CF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272329</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5343C6B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PETIDINA 50MG/ML 2ML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A2B0E2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10CBE14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88EA0E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14:paraId="12BFD9F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R$ 3,42</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651ACCE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R$ 17.100,00</w:t>
            </w:r>
          </w:p>
        </w:tc>
      </w:tr>
      <w:tr w:rsidR="00DE1BB2" w:rsidRPr="00DE1BB2" w14:paraId="618A70C4" w14:textId="77777777" w:rsidTr="00EB6184">
        <w:trPr>
          <w:trHeight w:val="153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12C1F8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355</w:t>
            </w:r>
          </w:p>
        </w:tc>
        <w:tc>
          <w:tcPr>
            <w:tcW w:w="952" w:type="dxa"/>
            <w:tcBorders>
              <w:top w:val="nil"/>
              <w:left w:val="nil"/>
              <w:bottom w:val="single" w:sz="4" w:space="0" w:color="auto"/>
              <w:right w:val="single" w:sz="4" w:space="0" w:color="auto"/>
            </w:tcBorders>
            <w:shd w:val="clear" w:color="auto" w:fill="auto"/>
            <w:noWrap/>
            <w:vAlign w:val="center"/>
            <w:hideMark/>
          </w:tcPr>
          <w:p w14:paraId="74C2447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271725</w:t>
            </w:r>
          </w:p>
        </w:tc>
        <w:tc>
          <w:tcPr>
            <w:tcW w:w="2919" w:type="dxa"/>
            <w:tcBorders>
              <w:top w:val="nil"/>
              <w:left w:val="nil"/>
              <w:bottom w:val="single" w:sz="4" w:space="0" w:color="auto"/>
              <w:right w:val="single" w:sz="4" w:space="0" w:color="auto"/>
            </w:tcBorders>
            <w:shd w:val="clear" w:color="auto" w:fill="auto"/>
            <w:vAlign w:val="center"/>
            <w:hideMark/>
          </w:tcPr>
          <w:p w14:paraId="5BC9CC4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PIPERACILINA COM TAZOBACTAMA 4G+500MG PÓ PARA SOLUÇÃO INJETÁVEL </w:t>
            </w:r>
          </w:p>
        </w:tc>
        <w:tc>
          <w:tcPr>
            <w:tcW w:w="960" w:type="dxa"/>
            <w:tcBorders>
              <w:top w:val="nil"/>
              <w:left w:val="nil"/>
              <w:bottom w:val="single" w:sz="4" w:space="0" w:color="auto"/>
              <w:right w:val="single" w:sz="4" w:space="0" w:color="auto"/>
            </w:tcBorders>
            <w:shd w:val="clear" w:color="auto" w:fill="auto"/>
            <w:vAlign w:val="center"/>
            <w:hideMark/>
          </w:tcPr>
          <w:p w14:paraId="67AE45B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3B53E5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7B26818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8.000</w:t>
            </w:r>
          </w:p>
        </w:tc>
        <w:tc>
          <w:tcPr>
            <w:tcW w:w="1107" w:type="dxa"/>
            <w:tcBorders>
              <w:top w:val="nil"/>
              <w:left w:val="nil"/>
              <w:bottom w:val="single" w:sz="4" w:space="0" w:color="auto"/>
              <w:right w:val="single" w:sz="4" w:space="0" w:color="auto"/>
            </w:tcBorders>
            <w:shd w:val="clear" w:color="auto" w:fill="auto"/>
            <w:vAlign w:val="center"/>
            <w:hideMark/>
          </w:tcPr>
          <w:p w14:paraId="0F43E8A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R$ 13,78</w:t>
            </w:r>
          </w:p>
        </w:tc>
        <w:tc>
          <w:tcPr>
            <w:tcW w:w="1540" w:type="dxa"/>
            <w:tcBorders>
              <w:top w:val="nil"/>
              <w:left w:val="nil"/>
              <w:bottom w:val="single" w:sz="4" w:space="0" w:color="auto"/>
              <w:right w:val="single" w:sz="4" w:space="0" w:color="auto"/>
            </w:tcBorders>
            <w:shd w:val="clear" w:color="auto" w:fill="auto"/>
            <w:noWrap/>
            <w:vAlign w:val="center"/>
            <w:hideMark/>
          </w:tcPr>
          <w:p w14:paraId="3B41ACA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R$ 110.240,00</w:t>
            </w:r>
          </w:p>
        </w:tc>
      </w:tr>
      <w:tr w:rsidR="00DE1BB2" w:rsidRPr="00DE1BB2" w14:paraId="201DED32" w14:textId="77777777" w:rsidTr="00EB6184">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714FC1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356</w:t>
            </w:r>
          </w:p>
        </w:tc>
        <w:tc>
          <w:tcPr>
            <w:tcW w:w="952" w:type="dxa"/>
            <w:tcBorders>
              <w:top w:val="nil"/>
              <w:left w:val="nil"/>
              <w:bottom w:val="single" w:sz="4" w:space="0" w:color="auto"/>
              <w:right w:val="single" w:sz="4" w:space="0" w:color="auto"/>
            </w:tcBorders>
            <w:shd w:val="clear" w:color="auto" w:fill="auto"/>
            <w:noWrap/>
            <w:vAlign w:val="center"/>
            <w:hideMark/>
          </w:tcPr>
          <w:p w14:paraId="1B173BD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269833</w:t>
            </w:r>
          </w:p>
        </w:tc>
        <w:tc>
          <w:tcPr>
            <w:tcW w:w="2919" w:type="dxa"/>
            <w:tcBorders>
              <w:top w:val="nil"/>
              <w:left w:val="nil"/>
              <w:bottom w:val="single" w:sz="4" w:space="0" w:color="auto"/>
              <w:right w:val="single" w:sz="4" w:space="0" w:color="auto"/>
            </w:tcBorders>
            <w:shd w:val="clear" w:color="auto" w:fill="auto"/>
            <w:vAlign w:val="center"/>
            <w:hideMark/>
          </w:tcPr>
          <w:p w14:paraId="655EB5B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PRILOCAÍNA </w:t>
            </w:r>
            <w:proofErr w:type="gramStart"/>
            <w:r w:rsidRPr="00DE1BB2">
              <w:rPr>
                <w:rFonts w:ascii="Arial" w:eastAsia="Times New Roman" w:hAnsi="Arial" w:cs="Arial"/>
                <w:color w:val="000000"/>
                <w:sz w:val="16"/>
                <w:szCs w:val="16"/>
                <w:lang w:eastAsia="pt-BR"/>
              </w:rPr>
              <w:t>COM  FELIPRESSINA</w:t>
            </w:r>
            <w:proofErr w:type="gramEnd"/>
            <w:r w:rsidRPr="00DE1BB2">
              <w:rPr>
                <w:rFonts w:ascii="Arial" w:eastAsia="Times New Roman" w:hAnsi="Arial" w:cs="Arial"/>
                <w:color w:val="000000"/>
                <w:sz w:val="16"/>
                <w:szCs w:val="16"/>
                <w:lang w:eastAsia="pt-BR"/>
              </w:rPr>
              <w:t xml:space="preserve"> 3% + 0,03UI AMPOLA 1.8ML </w:t>
            </w:r>
          </w:p>
        </w:tc>
        <w:tc>
          <w:tcPr>
            <w:tcW w:w="960" w:type="dxa"/>
            <w:tcBorders>
              <w:top w:val="nil"/>
              <w:left w:val="nil"/>
              <w:bottom w:val="single" w:sz="4" w:space="0" w:color="auto"/>
              <w:right w:val="single" w:sz="4" w:space="0" w:color="auto"/>
            </w:tcBorders>
            <w:shd w:val="clear" w:color="auto" w:fill="auto"/>
            <w:vAlign w:val="center"/>
            <w:hideMark/>
          </w:tcPr>
          <w:p w14:paraId="7D6EF45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49FAD6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TUBETE</w:t>
            </w:r>
          </w:p>
        </w:tc>
        <w:tc>
          <w:tcPr>
            <w:tcW w:w="960" w:type="dxa"/>
            <w:tcBorders>
              <w:top w:val="nil"/>
              <w:left w:val="nil"/>
              <w:bottom w:val="single" w:sz="4" w:space="0" w:color="auto"/>
              <w:right w:val="single" w:sz="4" w:space="0" w:color="auto"/>
            </w:tcBorders>
            <w:shd w:val="clear" w:color="auto" w:fill="auto"/>
            <w:noWrap/>
            <w:vAlign w:val="center"/>
            <w:hideMark/>
          </w:tcPr>
          <w:p w14:paraId="1CCC2A8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107" w:type="dxa"/>
            <w:tcBorders>
              <w:top w:val="nil"/>
              <w:left w:val="nil"/>
              <w:bottom w:val="single" w:sz="4" w:space="0" w:color="auto"/>
              <w:right w:val="single" w:sz="4" w:space="0" w:color="auto"/>
            </w:tcBorders>
            <w:shd w:val="clear" w:color="auto" w:fill="auto"/>
            <w:vAlign w:val="center"/>
            <w:hideMark/>
          </w:tcPr>
          <w:p w14:paraId="5F87416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R$ 3,91</w:t>
            </w:r>
          </w:p>
        </w:tc>
        <w:tc>
          <w:tcPr>
            <w:tcW w:w="1540" w:type="dxa"/>
            <w:tcBorders>
              <w:top w:val="nil"/>
              <w:left w:val="nil"/>
              <w:bottom w:val="single" w:sz="4" w:space="0" w:color="auto"/>
              <w:right w:val="single" w:sz="4" w:space="0" w:color="auto"/>
            </w:tcBorders>
            <w:shd w:val="clear" w:color="auto" w:fill="auto"/>
            <w:noWrap/>
            <w:vAlign w:val="center"/>
            <w:hideMark/>
          </w:tcPr>
          <w:p w14:paraId="62E5ACA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R$ 1.955,00</w:t>
            </w:r>
          </w:p>
        </w:tc>
      </w:tr>
      <w:tr w:rsidR="00DE1BB2" w:rsidRPr="00DE1BB2" w14:paraId="13670A2C" w14:textId="77777777" w:rsidTr="00EB6184">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7215F2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357</w:t>
            </w:r>
          </w:p>
        </w:tc>
        <w:tc>
          <w:tcPr>
            <w:tcW w:w="952" w:type="dxa"/>
            <w:tcBorders>
              <w:top w:val="nil"/>
              <w:left w:val="nil"/>
              <w:bottom w:val="single" w:sz="4" w:space="0" w:color="auto"/>
              <w:right w:val="single" w:sz="4" w:space="0" w:color="auto"/>
            </w:tcBorders>
            <w:shd w:val="clear" w:color="auto" w:fill="auto"/>
            <w:noWrap/>
            <w:vAlign w:val="center"/>
            <w:hideMark/>
          </w:tcPr>
          <w:p w14:paraId="164CE3D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267769</w:t>
            </w:r>
          </w:p>
        </w:tc>
        <w:tc>
          <w:tcPr>
            <w:tcW w:w="2919" w:type="dxa"/>
            <w:tcBorders>
              <w:top w:val="nil"/>
              <w:left w:val="nil"/>
              <w:bottom w:val="single" w:sz="4" w:space="0" w:color="auto"/>
              <w:right w:val="single" w:sz="4" w:space="0" w:color="auto"/>
            </w:tcBorders>
            <w:shd w:val="clear" w:color="auto" w:fill="auto"/>
            <w:vAlign w:val="center"/>
            <w:hideMark/>
          </w:tcPr>
          <w:p w14:paraId="1ECC91A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PROMETAZINA CLORIDRATO 25MG/</w:t>
            </w:r>
            <w:proofErr w:type="gramStart"/>
            <w:r w:rsidRPr="00DE1BB2">
              <w:rPr>
                <w:rFonts w:ascii="Arial" w:eastAsia="Times New Roman" w:hAnsi="Arial" w:cs="Arial"/>
                <w:color w:val="000000"/>
                <w:sz w:val="16"/>
                <w:szCs w:val="16"/>
                <w:lang w:eastAsia="pt-BR"/>
              </w:rPr>
              <w:t>ML  SOLUÇÃO</w:t>
            </w:r>
            <w:proofErr w:type="gramEnd"/>
            <w:r w:rsidRPr="00DE1BB2">
              <w:rPr>
                <w:rFonts w:ascii="Arial" w:eastAsia="Times New Roman" w:hAnsi="Arial" w:cs="Arial"/>
                <w:color w:val="000000"/>
                <w:sz w:val="16"/>
                <w:szCs w:val="16"/>
                <w:lang w:eastAsia="pt-BR"/>
              </w:rPr>
              <w:t xml:space="preserve"> INJETÁVEL  2ML</w:t>
            </w:r>
          </w:p>
        </w:tc>
        <w:tc>
          <w:tcPr>
            <w:tcW w:w="960" w:type="dxa"/>
            <w:tcBorders>
              <w:top w:val="nil"/>
              <w:left w:val="nil"/>
              <w:bottom w:val="single" w:sz="4" w:space="0" w:color="auto"/>
              <w:right w:val="single" w:sz="4" w:space="0" w:color="auto"/>
            </w:tcBorders>
            <w:shd w:val="clear" w:color="auto" w:fill="auto"/>
            <w:vAlign w:val="center"/>
            <w:hideMark/>
          </w:tcPr>
          <w:p w14:paraId="28FDA85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630BDB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36EA1B3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w:t>
            </w:r>
          </w:p>
        </w:tc>
        <w:tc>
          <w:tcPr>
            <w:tcW w:w="1107" w:type="dxa"/>
            <w:tcBorders>
              <w:top w:val="nil"/>
              <w:left w:val="nil"/>
              <w:bottom w:val="single" w:sz="4" w:space="0" w:color="auto"/>
              <w:right w:val="single" w:sz="4" w:space="0" w:color="auto"/>
            </w:tcBorders>
            <w:shd w:val="clear" w:color="auto" w:fill="auto"/>
            <w:vAlign w:val="center"/>
            <w:hideMark/>
          </w:tcPr>
          <w:p w14:paraId="4E223C9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R$ 2,90</w:t>
            </w:r>
          </w:p>
        </w:tc>
        <w:tc>
          <w:tcPr>
            <w:tcW w:w="1540" w:type="dxa"/>
            <w:tcBorders>
              <w:top w:val="nil"/>
              <w:left w:val="nil"/>
              <w:bottom w:val="single" w:sz="4" w:space="0" w:color="auto"/>
              <w:right w:val="single" w:sz="4" w:space="0" w:color="auto"/>
            </w:tcBorders>
            <w:shd w:val="clear" w:color="auto" w:fill="auto"/>
            <w:noWrap/>
            <w:vAlign w:val="center"/>
            <w:hideMark/>
          </w:tcPr>
          <w:p w14:paraId="127AFDC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R$ 29.000,00</w:t>
            </w:r>
          </w:p>
        </w:tc>
      </w:tr>
      <w:tr w:rsidR="00DE1BB2" w:rsidRPr="00DE1BB2" w14:paraId="372E43B5" w14:textId="77777777" w:rsidTr="00EB6184">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2FE010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358</w:t>
            </w:r>
          </w:p>
        </w:tc>
        <w:tc>
          <w:tcPr>
            <w:tcW w:w="952" w:type="dxa"/>
            <w:tcBorders>
              <w:top w:val="nil"/>
              <w:left w:val="nil"/>
              <w:bottom w:val="single" w:sz="4" w:space="0" w:color="auto"/>
              <w:right w:val="single" w:sz="4" w:space="0" w:color="auto"/>
            </w:tcBorders>
            <w:shd w:val="clear" w:color="auto" w:fill="auto"/>
            <w:noWrap/>
            <w:vAlign w:val="center"/>
            <w:hideMark/>
          </w:tcPr>
          <w:p w14:paraId="1579D7C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305935</w:t>
            </w:r>
          </w:p>
        </w:tc>
        <w:tc>
          <w:tcPr>
            <w:tcW w:w="2919" w:type="dxa"/>
            <w:tcBorders>
              <w:top w:val="nil"/>
              <w:left w:val="nil"/>
              <w:bottom w:val="single" w:sz="4" w:space="0" w:color="auto"/>
              <w:right w:val="single" w:sz="4" w:space="0" w:color="auto"/>
            </w:tcBorders>
            <w:shd w:val="clear" w:color="auto" w:fill="auto"/>
            <w:vAlign w:val="center"/>
            <w:hideMark/>
          </w:tcPr>
          <w:p w14:paraId="7E58120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PROPOFOL 10MG/</w:t>
            </w:r>
            <w:proofErr w:type="gramStart"/>
            <w:r w:rsidRPr="00DE1BB2">
              <w:rPr>
                <w:rFonts w:ascii="Arial" w:eastAsia="Times New Roman" w:hAnsi="Arial" w:cs="Arial"/>
                <w:color w:val="000000"/>
                <w:sz w:val="16"/>
                <w:szCs w:val="16"/>
                <w:lang w:eastAsia="pt-BR"/>
              </w:rPr>
              <w:t>ML  EMULSÃO</w:t>
            </w:r>
            <w:proofErr w:type="gramEnd"/>
            <w:r w:rsidRPr="00DE1BB2">
              <w:rPr>
                <w:rFonts w:ascii="Arial" w:eastAsia="Times New Roman" w:hAnsi="Arial" w:cs="Arial"/>
                <w:color w:val="000000"/>
                <w:sz w:val="16"/>
                <w:szCs w:val="16"/>
                <w:lang w:eastAsia="pt-BR"/>
              </w:rPr>
              <w:t xml:space="preserve"> INJETÁVEL 20ML</w:t>
            </w:r>
          </w:p>
        </w:tc>
        <w:tc>
          <w:tcPr>
            <w:tcW w:w="960" w:type="dxa"/>
            <w:tcBorders>
              <w:top w:val="nil"/>
              <w:left w:val="nil"/>
              <w:bottom w:val="single" w:sz="4" w:space="0" w:color="auto"/>
              <w:right w:val="single" w:sz="4" w:space="0" w:color="auto"/>
            </w:tcBorders>
            <w:shd w:val="clear" w:color="auto" w:fill="auto"/>
            <w:vAlign w:val="center"/>
            <w:hideMark/>
          </w:tcPr>
          <w:p w14:paraId="13B9B3B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562FA36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7C9BB9C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107" w:type="dxa"/>
            <w:tcBorders>
              <w:top w:val="nil"/>
              <w:left w:val="nil"/>
              <w:bottom w:val="single" w:sz="4" w:space="0" w:color="auto"/>
              <w:right w:val="single" w:sz="4" w:space="0" w:color="auto"/>
            </w:tcBorders>
            <w:shd w:val="clear" w:color="auto" w:fill="auto"/>
            <w:vAlign w:val="center"/>
            <w:hideMark/>
          </w:tcPr>
          <w:p w14:paraId="7D32AC3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R$ 13,45</w:t>
            </w:r>
          </w:p>
        </w:tc>
        <w:tc>
          <w:tcPr>
            <w:tcW w:w="1540" w:type="dxa"/>
            <w:tcBorders>
              <w:top w:val="nil"/>
              <w:left w:val="nil"/>
              <w:bottom w:val="single" w:sz="4" w:space="0" w:color="auto"/>
              <w:right w:val="single" w:sz="4" w:space="0" w:color="auto"/>
            </w:tcBorders>
            <w:shd w:val="clear" w:color="auto" w:fill="auto"/>
            <w:noWrap/>
            <w:vAlign w:val="center"/>
            <w:hideMark/>
          </w:tcPr>
          <w:p w14:paraId="1C06426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R$ 13.450,00</w:t>
            </w:r>
          </w:p>
        </w:tc>
      </w:tr>
      <w:tr w:rsidR="00DE1BB2" w:rsidRPr="00DE1BB2" w14:paraId="762126C0" w14:textId="77777777" w:rsidTr="00EB6184">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4E84BE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359</w:t>
            </w:r>
          </w:p>
        </w:tc>
        <w:tc>
          <w:tcPr>
            <w:tcW w:w="952" w:type="dxa"/>
            <w:tcBorders>
              <w:top w:val="nil"/>
              <w:left w:val="nil"/>
              <w:bottom w:val="single" w:sz="4" w:space="0" w:color="auto"/>
              <w:right w:val="single" w:sz="4" w:space="0" w:color="auto"/>
            </w:tcBorders>
            <w:shd w:val="clear" w:color="auto" w:fill="auto"/>
            <w:noWrap/>
            <w:vAlign w:val="center"/>
            <w:hideMark/>
          </w:tcPr>
          <w:p w14:paraId="5EB3910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272362</w:t>
            </w:r>
          </w:p>
        </w:tc>
        <w:tc>
          <w:tcPr>
            <w:tcW w:w="2919" w:type="dxa"/>
            <w:tcBorders>
              <w:top w:val="nil"/>
              <w:left w:val="nil"/>
              <w:bottom w:val="single" w:sz="4" w:space="0" w:color="auto"/>
              <w:right w:val="single" w:sz="4" w:space="0" w:color="auto"/>
            </w:tcBorders>
            <w:shd w:val="clear" w:color="auto" w:fill="auto"/>
            <w:vAlign w:val="center"/>
            <w:hideMark/>
          </w:tcPr>
          <w:p w14:paraId="29CFFD1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PROTAMINA CLORIDRATO  1% - SOL. INJETÁVEL 5ML</w:t>
            </w:r>
          </w:p>
        </w:tc>
        <w:tc>
          <w:tcPr>
            <w:tcW w:w="960" w:type="dxa"/>
            <w:tcBorders>
              <w:top w:val="nil"/>
              <w:left w:val="nil"/>
              <w:bottom w:val="single" w:sz="4" w:space="0" w:color="auto"/>
              <w:right w:val="single" w:sz="4" w:space="0" w:color="auto"/>
            </w:tcBorders>
            <w:shd w:val="clear" w:color="auto" w:fill="auto"/>
            <w:vAlign w:val="center"/>
            <w:hideMark/>
          </w:tcPr>
          <w:p w14:paraId="2B2DD1C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17D6428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11C3BA9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w:t>
            </w:r>
          </w:p>
        </w:tc>
        <w:tc>
          <w:tcPr>
            <w:tcW w:w="1107" w:type="dxa"/>
            <w:tcBorders>
              <w:top w:val="nil"/>
              <w:left w:val="nil"/>
              <w:bottom w:val="single" w:sz="4" w:space="0" w:color="auto"/>
              <w:right w:val="single" w:sz="4" w:space="0" w:color="auto"/>
            </w:tcBorders>
            <w:shd w:val="clear" w:color="auto" w:fill="auto"/>
            <w:vAlign w:val="center"/>
            <w:hideMark/>
          </w:tcPr>
          <w:p w14:paraId="1CDB1D5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R$ 3,88</w:t>
            </w:r>
          </w:p>
        </w:tc>
        <w:tc>
          <w:tcPr>
            <w:tcW w:w="1540" w:type="dxa"/>
            <w:tcBorders>
              <w:top w:val="nil"/>
              <w:left w:val="nil"/>
              <w:bottom w:val="single" w:sz="4" w:space="0" w:color="auto"/>
              <w:right w:val="single" w:sz="4" w:space="0" w:color="auto"/>
            </w:tcBorders>
            <w:shd w:val="clear" w:color="auto" w:fill="auto"/>
            <w:noWrap/>
            <w:vAlign w:val="center"/>
            <w:hideMark/>
          </w:tcPr>
          <w:p w14:paraId="1D0223B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R$ 776,00</w:t>
            </w:r>
          </w:p>
        </w:tc>
      </w:tr>
      <w:tr w:rsidR="00DE1BB2" w:rsidRPr="00DE1BB2" w14:paraId="5099D5D8" w14:textId="77777777" w:rsidTr="00EB6184">
        <w:trPr>
          <w:trHeight w:val="204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0D89CF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360</w:t>
            </w:r>
          </w:p>
        </w:tc>
        <w:tc>
          <w:tcPr>
            <w:tcW w:w="952" w:type="dxa"/>
            <w:tcBorders>
              <w:top w:val="nil"/>
              <w:left w:val="nil"/>
              <w:bottom w:val="single" w:sz="4" w:space="0" w:color="auto"/>
              <w:right w:val="single" w:sz="4" w:space="0" w:color="auto"/>
            </w:tcBorders>
            <w:shd w:val="clear" w:color="auto" w:fill="auto"/>
            <w:noWrap/>
            <w:vAlign w:val="center"/>
            <w:hideMark/>
          </w:tcPr>
          <w:p w14:paraId="4109B9D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461158</w:t>
            </w:r>
          </w:p>
        </w:tc>
        <w:tc>
          <w:tcPr>
            <w:tcW w:w="2919" w:type="dxa"/>
            <w:tcBorders>
              <w:top w:val="nil"/>
              <w:left w:val="nil"/>
              <w:bottom w:val="single" w:sz="4" w:space="0" w:color="auto"/>
              <w:right w:val="single" w:sz="4" w:space="0" w:color="auto"/>
            </w:tcBorders>
            <w:shd w:val="clear" w:color="auto" w:fill="auto"/>
            <w:vAlign w:val="center"/>
            <w:hideMark/>
          </w:tcPr>
          <w:p w14:paraId="2D2C5E4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PROTETOR SOLAR -  TIPO PROTEÇÃO UVA/UVB, FATOR PROTEÇÃO 50, LOÇÃO CREMOSA, ISENTO DE ÓLEO, FRASCO 120ML</w:t>
            </w:r>
          </w:p>
        </w:tc>
        <w:tc>
          <w:tcPr>
            <w:tcW w:w="960" w:type="dxa"/>
            <w:tcBorders>
              <w:top w:val="nil"/>
              <w:left w:val="nil"/>
              <w:bottom w:val="single" w:sz="4" w:space="0" w:color="auto"/>
              <w:right w:val="single" w:sz="4" w:space="0" w:color="auto"/>
            </w:tcBorders>
            <w:shd w:val="clear" w:color="auto" w:fill="auto"/>
            <w:vAlign w:val="center"/>
            <w:hideMark/>
          </w:tcPr>
          <w:p w14:paraId="1A29A17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4A23F34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6038A23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w:t>
            </w:r>
          </w:p>
        </w:tc>
        <w:tc>
          <w:tcPr>
            <w:tcW w:w="1107" w:type="dxa"/>
            <w:tcBorders>
              <w:top w:val="nil"/>
              <w:left w:val="nil"/>
              <w:bottom w:val="single" w:sz="4" w:space="0" w:color="auto"/>
              <w:right w:val="single" w:sz="4" w:space="0" w:color="auto"/>
            </w:tcBorders>
            <w:shd w:val="clear" w:color="auto" w:fill="auto"/>
            <w:vAlign w:val="center"/>
            <w:hideMark/>
          </w:tcPr>
          <w:p w14:paraId="77B4E7E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R$ 25,45</w:t>
            </w:r>
          </w:p>
        </w:tc>
        <w:tc>
          <w:tcPr>
            <w:tcW w:w="1540" w:type="dxa"/>
            <w:tcBorders>
              <w:top w:val="nil"/>
              <w:left w:val="nil"/>
              <w:bottom w:val="single" w:sz="4" w:space="0" w:color="auto"/>
              <w:right w:val="single" w:sz="4" w:space="0" w:color="auto"/>
            </w:tcBorders>
            <w:shd w:val="clear" w:color="auto" w:fill="auto"/>
            <w:noWrap/>
            <w:vAlign w:val="center"/>
            <w:hideMark/>
          </w:tcPr>
          <w:p w14:paraId="7230AE4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R$ 5.090,00</w:t>
            </w:r>
          </w:p>
        </w:tc>
      </w:tr>
      <w:tr w:rsidR="00DE1BB2" w:rsidRPr="00DE1BB2" w14:paraId="698E20B3" w14:textId="77777777" w:rsidTr="00EB6184">
        <w:trPr>
          <w:trHeight w:val="178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8AD9E6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361</w:t>
            </w:r>
          </w:p>
        </w:tc>
        <w:tc>
          <w:tcPr>
            <w:tcW w:w="952" w:type="dxa"/>
            <w:tcBorders>
              <w:top w:val="nil"/>
              <w:left w:val="nil"/>
              <w:bottom w:val="single" w:sz="4" w:space="0" w:color="auto"/>
              <w:right w:val="single" w:sz="4" w:space="0" w:color="auto"/>
            </w:tcBorders>
            <w:shd w:val="clear" w:color="auto" w:fill="auto"/>
            <w:noWrap/>
            <w:vAlign w:val="center"/>
            <w:hideMark/>
          </w:tcPr>
          <w:p w14:paraId="77A2B49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432411</w:t>
            </w:r>
          </w:p>
        </w:tc>
        <w:tc>
          <w:tcPr>
            <w:tcW w:w="2919" w:type="dxa"/>
            <w:tcBorders>
              <w:top w:val="nil"/>
              <w:left w:val="nil"/>
              <w:bottom w:val="single" w:sz="4" w:space="0" w:color="auto"/>
              <w:right w:val="single" w:sz="4" w:space="0" w:color="auto"/>
            </w:tcBorders>
            <w:shd w:val="clear" w:color="auto" w:fill="auto"/>
            <w:vAlign w:val="center"/>
            <w:hideMark/>
          </w:tcPr>
          <w:p w14:paraId="37F65F7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proofErr w:type="gramStart"/>
            <w:r w:rsidRPr="00DE1BB2">
              <w:rPr>
                <w:rFonts w:ascii="Arial" w:eastAsia="Times New Roman" w:hAnsi="Arial" w:cs="Arial"/>
                <w:color w:val="000000"/>
                <w:sz w:val="16"/>
                <w:szCs w:val="16"/>
                <w:lang w:eastAsia="pt-BR"/>
              </w:rPr>
              <w:t>REPELENTE À</w:t>
            </w:r>
            <w:proofErr w:type="gramEnd"/>
            <w:r w:rsidRPr="00DE1BB2">
              <w:rPr>
                <w:rFonts w:ascii="Arial" w:eastAsia="Times New Roman" w:hAnsi="Arial" w:cs="Arial"/>
                <w:color w:val="000000"/>
                <w:sz w:val="16"/>
                <w:szCs w:val="16"/>
                <w:lang w:eastAsia="pt-BR"/>
              </w:rPr>
              <w:t xml:space="preserve"> BASE DE ICARIDINA, CONCENTRAÇÃO ATÉ 25%, ISENTO DE ÓLEO, SPRAY 100ML</w:t>
            </w:r>
          </w:p>
        </w:tc>
        <w:tc>
          <w:tcPr>
            <w:tcW w:w="960" w:type="dxa"/>
            <w:tcBorders>
              <w:top w:val="nil"/>
              <w:left w:val="nil"/>
              <w:bottom w:val="single" w:sz="4" w:space="0" w:color="auto"/>
              <w:right w:val="single" w:sz="4" w:space="0" w:color="auto"/>
            </w:tcBorders>
            <w:shd w:val="clear" w:color="auto" w:fill="auto"/>
            <w:vAlign w:val="center"/>
            <w:hideMark/>
          </w:tcPr>
          <w:p w14:paraId="01B9400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3AD9562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3ECB16A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w:t>
            </w:r>
          </w:p>
        </w:tc>
        <w:tc>
          <w:tcPr>
            <w:tcW w:w="1107" w:type="dxa"/>
            <w:tcBorders>
              <w:top w:val="nil"/>
              <w:left w:val="nil"/>
              <w:bottom w:val="single" w:sz="4" w:space="0" w:color="auto"/>
              <w:right w:val="single" w:sz="4" w:space="0" w:color="auto"/>
            </w:tcBorders>
            <w:shd w:val="clear" w:color="auto" w:fill="auto"/>
            <w:vAlign w:val="center"/>
            <w:hideMark/>
          </w:tcPr>
          <w:p w14:paraId="1031A2A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R$ 28,00</w:t>
            </w:r>
          </w:p>
        </w:tc>
        <w:tc>
          <w:tcPr>
            <w:tcW w:w="1540" w:type="dxa"/>
            <w:tcBorders>
              <w:top w:val="nil"/>
              <w:left w:val="nil"/>
              <w:bottom w:val="single" w:sz="4" w:space="0" w:color="auto"/>
              <w:right w:val="single" w:sz="4" w:space="0" w:color="auto"/>
            </w:tcBorders>
            <w:shd w:val="clear" w:color="auto" w:fill="auto"/>
            <w:noWrap/>
            <w:vAlign w:val="center"/>
            <w:hideMark/>
          </w:tcPr>
          <w:p w14:paraId="5B3A605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R$ 5.600,00</w:t>
            </w:r>
          </w:p>
        </w:tc>
      </w:tr>
      <w:tr w:rsidR="00DE1BB2" w:rsidRPr="00DE1BB2" w14:paraId="0BB104A4" w14:textId="77777777" w:rsidTr="00EB6184">
        <w:trPr>
          <w:trHeight w:val="153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C8956F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362</w:t>
            </w:r>
          </w:p>
        </w:tc>
        <w:tc>
          <w:tcPr>
            <w:tcW w:w="952" w:type="dxa"/>
            <w:tcBorders>
              <w:top w:val="nil"/>
              <w:left w:val="nil"/>
              <w:bottom w:val="single" w:sz="4" w:space="0" w:color="auto"/>
              <w:right w:val="single" w:sz="4" w:space="0" w:color="auto"/>
            </w:tcBorders>
            <w:shd w:val="clear" w:color="auto" w:fill="auto"/>
            <w:noWrap/>
            <w:vAlign w:val="center"/>
            <w:hideMark/>
          </w:tcPr>
          <w:p w14:paraId="0BDAC0D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303292</w:t>
            </w:r>
          </w:p>
        </w:tc>
        <w:tc>
          <w:tcPr>
            <w:tcW w:w="2919" w:type="dxa"/>
            <w:tcBorders>
              <w:top w:val="nil"/>
              <w:left w:val="nil"/>
              <w:bottom w:val="single" w:sz="4" w:space="0" w:color="auto"/>
              <w:right w:val="single" w:sz="4" w:space="0" w:color="auto"/>
            </w:tcBorders>
            <w:shd w:val="clear" w:color="auto" w:fill="auto"/>
            <w:vAlign w:val="center"/>
            <w:hideMark/>
          </w:tcPr>
          <w:p w14:paraId="6225A46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RINGER COM LACTADO DE SÓDIO, FRASCO C/ 500 ML SISTEMA FECHADO</w:t>
            </w:r>
          </w:p>
        </w:tc>
        <w:tc>
          <w:tcPr>
            <w:tcW w:w="960" w:type="dxa"/>
            <w:tcBorders>
              <w:top w:val="nil"/>
              <w:left w:val="nil"/>
              <w:bottom w:val="single" w:sz="4" w:space="0" w:color="auto"/>
              <w:right w:val="single" w:sz="4" w:space="0" w:color="auto"/>
            </w:tcBorders>
            <w:shd w:val="clear" w:color="auto" w:fill="auto"/>
            <w:vAlign w:val="center"/>
            <w:hideMark/>
          </w:tcPr>
          <w:p w14:paraId="5921774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73EAF4C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BOLSA</w:t>
            </w:r>
          </w:p>
        </w:tc>
        <w:tc>
          <w:tcPr>
            <w:tcW w:w="960" w:type="dxa"/>
            <w:tcBorders>
              <w:top w:val="nil"/>
              <w:left w:val="nil"/>
              <w:bottom w:val="single" w:sz="4" w:space="0" w:color="auto"/>
              <w:right w:val="single" w:sz="4" w:space="0" w:color="auto"/>
            </w:tcBorders>
            <w:shd w:val="clear" w:color="auto" w:fill="auto"/>
            <w:noWrap/>
            <w:vAlign w:val="center"/>
            <w:hideMark/>
          </w:tcPr>
          <w:p w14:paraId="17BC6EE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30.000</w:t>
            </w:r>
          </w:p>
        </w:tc>
        <w:tc>
          <w:tcPr>
            <w:tcW w:w="1107" w:type="dxa"/>
            <w:tcBorders>
              <w:top w:val="nil"/>
              <w:left w:val="nil"/>
              <w:bottom w:val="single" w:sz="4" w:space="0" w:color="auto"/>
              <w:right w:val="single" w:sz="4" w:space="0" w:color="auto"/>
            </w:tcBorders>
            <w:shd w:val="clear" w:color="auto" w:fill="auto"/>
            <w:vAlign w:val="center"/>
            <w:hideMark/>
          </w:tcPr>
          <w:p w14:paraId="32F73ED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R$ 8,20</w:t>
            </w:r>
          </w:p>
        </w:tc>
        <w:tc>
          <w:tcPr>
            <w:tcW w:w="1540" w:type="dxa"/>
            <w:tcBorders>
              <w:top w:val="nil"/>
              <w:left w:val="nil"/>
              <w:bottom w:val="single" w:sz="4" w:space="0" w:color="auto"/>
              <w:right w:val="single" w:sz="4" w:space="0" w:color="auto"/>
            </w:tcBorders>
            <w:shd w:val="clear" w:color="auto" w:fill="auto"/>
            <w:noWrap/>
            <w:vAlign w:val="center"/>
            <w:hideMark/>
          </w:tcPr>
          <w:p w14:paraId="52330E1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R$ 246.000,00</w:t>
            </w:r>
          </w:p>
        </w:tc>
      </w:tr>
      <w:tr w:rsidR="00DE1BB2" w:rsidRPr="00DE1BB2" w14:paraId="4A9D9DC8" w14:textId="77777777" w:rsidTr="00EB6184">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10BD17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363</w:t>
            </w:r>
          </w:p>
        </w:tc>
        <w:tc>
          <w:tcPr>
            <w:tcW w:w="952" w:type="dxa"/>
            <w:tcBorders>
              <w:top w:val="nil"/>
              <w:left w:val="nil"/>
              <w:bottom w:val="single" w:sz="4" w:space="0" w:color="auto"/>
              <w:right w:val="single" w:sz="4" w:space="0" w:color="auto"/>
            </w:tcBorders>
            <w:shd w:val="clear" w:color="auto" w:fill="auto"/>
            <w:noWrap/>
            <w:vAlign w:val="center"/>
            <w:hideMark/>
          </w:tcPr>
          <w:p w14:paraId="5D6F531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448617</w:t>
            </w:r>
          </w:p>
        </w:tc>
        <w:tc>
          <w:tcPr>
            <w:tcW w:w="2919" w:type="dxa"/>
            <w:tcBorders>
              <w:top w:val="nil"/>
              <w:left w:val="nil"/>
              <w:bottom w:val="single" w:sz="4" w:space="0" w:color="auto"/>
              <w:right w:val="single" w:sz="4" w:space="0" w:color="auto"/>
            </w:tcBorders>
            <w:shd w:val="clear" w:color="auto" w:fill="auto"/>
            <w:vAlign w:val="center"/>
            <w:hideMark/>
          </w:tcPr>
          <w:p w14:paraId="12D36E2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FERRO Iii 50MG/ML SOLUÇÃO INJETÁVEL 5ML </w:t>
            </w:r>
          </w:p>
        </w:tc>
        <w:tc>
          <w:tcPr>
            <w:tcW w:w="960" w:type="dxa"/>
            <w:tcBorders>
              <w:top w:val="nil"/>
              <w:left w:val="nil"/>
              <w:bottom w:val="single" w:sz="4" w:space="0" w:color="auto"/>
              <w:right w:val="single" w:sz="4" w:space="0" w:color="auto"/>
            </w:tcBorders>
            <w:shd w:val="clear" w:color="auto" w:fill="auto"/>
            <w:vAlign w:val="center"/>
            <w:hideMark/>
          </w:tcPr>
          <w:p w14:paraId="54367F8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49C6327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538A8DF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107" w:type="dxa"/>
            <w:tcBorders>
              <w:top w:val="nil"/>
              <w:left w:val="nil"/>
              <w:bottom w:val="single" w:sz="4" w:space="0" w:color="auto"/>
              <w:right w:val="single" w:sz="4" w:space="0" w:color="auto"/>
            </w:tcBorders>
            <w:shd w:val="clear" w:color="auto" w:fill="auto"/>
            <w:vAlign w:val="center"/>
            <w:hideMark/>
          </w:tcPr>
          <w:p w14:paraId="05761AC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R$ 10,55</w:t>
            </w:r>
          </w:p>
        </w:tc>
        <w:tc>
          <w:tcPr>
            <w:tcW w:w="1540" w:type="dxa"/>
            <w:tcBorders>
              <w:top w:val="nil"/>
              <w:left w:val="nil"/>
              <w:bottom w:val="single" w:sz="4" w:space="0" w:color="auto"/>
              <w:right w:val="single" w:sz="4" w:space="0" w:color="auto"/>
            </w:tcBorders>
            <w:shd w:val="clear" w:color="auto" w:fill="auto"/>
            <w:noWrap/>
            <w:vAlign w:val="center"/>
            <w:hideMark/>
          </w:tcPr>
          <w:p w14:paraId="1EEECF9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R$ 21.100,00</w:t>
            </w:r>
          </w:p>
        </w:tc>
      </w:tr>
      <w:tr w:rsidR="00DE1BB2" w:rsidRPr="00DE1BB2" w14:paraId="600F3B53" w14:textId="77777777" w:rsidTr="00EB6184">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BBACCA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364</w:t>
            </w:r>
          </w:p>
        </w:tc>
        <w:tc>
          <w:tcPr>
            <w:tcW w:w="952" w:type="dxa"/>
            <w:tcBorders>
              <w:top w:val="nil"/>
              <w:left w:val="nil"/>
              <w:bottom w:val="single" w:sz="4" w:space="0" w:color="auto"/>
              <w:right w:val="single" w:sz="4" w:space="0" w:color="auto"/>
            </w:tcBorders>
            <w:shd w:val="clear" w:color="auto" w:fill="auto"/>
            <w:noWrap/>
            <w:vAlign w:val="center"/>
            <w:hideMark/>
          </w:tcPr>
          <w:p w14:paraId="684A426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268523</w:t>
            </w:r>
          </w:p>
        </w:tc>
        <w:tc>
          <w:tcPr>
            <w:tcW w:w="2919" w:type="dxa"/>
            <w:tcBorders>
              <w:top w:val="nil"/>
              <w:left w:val="nil"/>
              <w:bottom w:val="single" w:sz="4" w:space="0" w:color="auto"/>
              <w:right w:val="single" w:sz="4" w:space="0" w:color="auto"/>
            </w:tcBorders>
            <w:shd w:val="clear" w:color="auto" w:fill="auto"/>
            <w:vAlign w:val="center"/>
            <w:hideMark/>
          </w:tcPr>
          <w:p w14:paraId="03E2C03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SALBUTAMOL 0,5MG/ML SOL. INJETÁVEL 1ML</w:t>
            </w:r>
          </w:p>
        </w:tc>
        <w:tc>
          <w:tcPr>
            <w:tcW w:w="960" w:type="dxa"/>
            <w:tcBorders>
              <w:top w:val="nil"/>
              <w:left w:val="nil"/>
              <w:bottom w:val="single" w:sz="4" w:space="0" w:color="auto"/>
              <w:right w:val="single" w:sz="4" w:space="0" w:color="auto"/>
            </w:tcBorders>
            <w:shd w:val="clear" w:color="auto" w:fill="auto"/>
            <w:vAlign w:val="center"/>
            <w:hideMark/>
          </w:tcPr>
          <w:p w14:paraId="2CF5B4E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692B075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32C4AE1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107" w:type="dxa"/>
            <w:tcBorders>
              <w:top w:val="nil"/>
              <w:left w:val="nil"/>
              <w:bottom w:val="single" w:sz="4" w:space="0" w:color="auto"/>
              <w:right w:val="single" w:sz="4" w:space="0" w:color="auto"/>
            </w:tcBorders>
            <w:shd w:val="clear" w:color="auto" w:fill="auto"/>
            <w:vAlign w:val="center"/>
            <w:hideMark/>
          </w:tcPr>
          <w:p w14:paraId="3E58091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R$ 12,77</w:t>
            </w:r>
          </w:p>
        </w:tc>
        <w:tc>
          <w:tcPr>
            <w:tcW w:w="1540" w:type="dxa"/>
            <w:tcBorders>
              <w:top w:val="nil"/>
              <w:left w:val="nil"/>
              <w:bottom w:val="single" w:sz="4" w:space="0" w:color="auto"/>
              <w:right w:val="single" w:sz="4" w:space="0" w:color="auto"/>
            </w:tcBorders>
            <w:shd w:val="clear" w:color="auto" w:fill="auto"/>
            <w:noWrap/>
            <w:vAlign w:val="center"/>
            <w:hideMark/>
          </w:tcPr>
          <w:p w14:paraId="5260A10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R$ 25.540,00</w:t>
            </w:r>
          </w:p>
        </w:tc>
      </w:tr>
      <w:tr w:rsidR="00DE1BB2" w:rsidRPr="00DE1BB2" w14:paraId="7150FDA8" w14:textId="77777777" w:rsidTr="00EB6184">
        <w:trPr>
          <w:trHeight w:val="76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3C38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365</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655207B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308877</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16FEA4E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SEVOFLURANO 100 ML LÍQUIDO INALANTE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208752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 100ml</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5983271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77F99F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14:paraId="15424ED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R$ 438,93</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2BD6FA6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R$ 21.946,50</w:t>
            </w:r>
          </w:p>
        </w:tc>
      </w:tr>
      <w:tr w:rsidR="00DE1BB2" w:rsidRPr="00DE1BB2" w14:paraId="5F6F81EE" w14:textId="77777777" w:rsidTr="00EB6184">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B2017B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366</w:t>
            </w:r>
          </w:p>
        </w:tc>
        <w:tc>
          <w:tcPr>
            <w:tcW w:w="952" w:type="dxa"/>
            <w:tcBorders>
              <w:top w:val="nil"/>
              <w:left w:val="nil"/>
              <w:bottom w:val="single" w:sz="4" w:space="0" w:color="auto"/>
              <w:right w:val="single" w:sz="4" w:space="0" w:color="auto"/>
            </w:tcBorders>
            <w:shd w:val="clear" w:color="auto" w:fill="auto"/>
            <w:noWrap/>
            <w:vAlign w:val="center"/>
            <w:hideMark/>
          </w:tcPr>
          <w:p w14:paraId="293B4AF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267765</w:t>
            </w:r>
          </w:p>
        </w:tc>
        <w:tc>
          <w:tcPr>
            <w:tcW w:w="2919" w:type="dxa"/>
            <w:tcBorders>
              <w:top w:val="nil"/>
              <w:left w:val="nil"/>
              <w:bottom w:val="single" w:sz="4" w:space="0" w:color="auto"/>
              <w:right w:val="single" w:sz="4" w:space="0" w:color="auto"/>
            </w:tcBorders>
            <w:shd w:val="clear" w:color="auto" w:fill="auto"/>
            <w:vAlign w:val="center"/>
            <w:hideMark/>
          </w:tcPr>
          <w:p w14:paraId="62B773A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SULFADIAZINA 500MG </w:t>
            </w:r>
          </w:p>
        </w:tc>
        <w:tc>
          <w:tcPr>
            <w:tcW w:w="960" w:type="dxa"/>
            <w:tcBorders>
              <w:top w:val="nil"/>
              <w:left w:val="nil"/>
              <w:bottom w:val="single" w:sz="4" w:space="0" w:color="auto"/>
              <w:right w:val="single" w:sz="4" w:space="0" w:color="auto"/>
            </w:tcBorders>
            <w:shd w:val="clear" w:color="auto" w:fill="auto"/>
            <w:vAlign w:val="center"/>
            <w:hideMark/>
          </w:tcPr>
          <w:p w14:paraId="32DD38B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6BD5BD4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960" w:type="dxa"/>
            <w:tcBorders>
              <w:top w:val="nil"/>
              <w:left w:val="nil"/>
              <w:bottom w:val="single" w:sz="4" w:space="0" w:color="auto"/>
              <w:right w:val="single" w:sz="4" w:space="0" w:color="auto"/>
            </w:tcBorders>
            <w:shd w:val="clear" w:color="auto" w:fill="auto"/>
            <w:noWrap/>
            <w:vAlign w:val="center"/>
            <w:hideMark/>
          </w:tcPr>
          <w:p w14:paraId="01CAAC0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w:t>
            </w:r>
          </w:p>
        </w:tc>
        <w:tc>
          <w:tcPr>
            <w:tcW w:w="1107" w:type="dxa"/>
            <w:tcBorders>
              <w:top w:val="nil"/>
              <w:left w:val="nil"/>
              <w:bottom w:val="single" w:sz="4" w:space="0" w:color="auto"/>
              <w:right w:val="single" w:sz="4" w:space="0" w:color="auto"/>
            </w:tcBorders>
            <w:shd w:val="clear" w:color="auto" w:fill="auto"/>
            <w:vAlign w:val="center"/>
            <w:hideMark/>
          </w:tcPr>
          <w:p w14:paraId="57373A2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R$ 4,02</w:t>
            </w:r>
          </w:p>
        </w:tc>
        <w:tc>
          <w:tcPr>
            <w:tcW w:w="1540" w:type="dxa"/>
            <w:tcBorders>
              <w:top w:val="nil"/>
              <w:left w:val="nil"/>
              <w:bottom w:val="single" w:sz="4" w:space="0" w:color="auto"/>
              <w:right w:val="single" w:sz="4" w:space="0" w:color="auto"/>
            </w:tcBorders>
            <w:shd w:val="clear" w:color="auto" w:fill="auto"/>
            <w:noWrap/>
            <w:vAlign w:val="center"/>
            <w:hideMark/>
          </w:tcPr>
          <w:p w14:paraId="7CBFA6D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R$ 6.030,00</w:t>
            </w:r>
          </w:p>
        </w:tc>
      </w:tr>
      <w:tr w:rsidR="00DE1BB2" w:rsidRPr="00DE1BB2" w14:paraId="4B6AECDA" w14:textId="77777777" w:rsidTr="00EB6184">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3D877C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367</w:t>
            </w:r>
          </w:p>
        </w:tc>
        <w:tc>
          <w:tcPr>
            <w:tcW w:w="952" w:type="dxa"/>
            <w:tcBorders>
              <w:top w:val="nil"/>
              <w:left w:val="nil"/>
              <w:bottom w:val="single" w:sz="4" w:space="0" w:color="auto"/>
              <w:right w:val="single" w:sz="4" w:space="0" w:color="auto"/>
            </w:tcBorders>
            <w:shd w:val="clear" w:color="auto" w:fill="auto"/>
            <w:noWrap/>
            <w:vAlign w:val="center"/>
            <w:hideMark/>
          </w:tcPr>
          <w:p w14:paraId="3277F1D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272089</w:t>
            </w:r>
          </w:p>
        </w:tc>
        <w:tc>
          <w:tcPr>
            <w:tcW w:w="2919" w:type="dxa"/>
            <w:tcBorders>
              <w:top w:val="nil"/>
              <w:left w:val="nil"/>
              <w:bottom w:val="single" w:sz="4" w:space="0" w:color="auto"/>
              <w:right w:val="single" w:sz="4" w:space="0" w:color="auto"/>
            </w:tcBorders>
            <w:shd w:val="clear" w:color="auto" w:fill="auto"/>
            <w:vAlign w:val="center"/>
            <w:hideMark/>
          </w:tcPr>
          <w:p w14:paraId="3E85E28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SULFADIAZINA DE PRATA 1% CREME 400G </w:t>
            </w:r>
          </w:p>
        </w:tc>
        <w:tc>
          <w:tcPr>
            <w:tcW w:w="960" w:type="dxa"/>
            <w:tcBorders>
              <w:top w:val="nil"/>
              <w:left w:val="nil"/>
              <w:bottom w:val="single" w:sz="4" w:space="0" w:color="auto"/>
              <w:right w:val="single" w:sz="4" w:space="0" w:color="auto"/>
            </w:tcBorders>
            <w:shd w:val="clear" w:color="auto" w:fill="auto"/>
            <w:vAlign w:val="center"/>
            <w:hideMark/>
          </w:tcPr>
          <w:p w14:paraId="315046E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6FBE1C4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POTE</w:t>
            </w:r>
          </w:p>
        </w:tc>
        <w:tc>
          <w:tcPr>
            <w:tcW w:w="960" w:type="dxa"/>
            <w:tcBorders>
              <w:top w:val="nil"/>
              <w:left w:val="nil"/>
              <w:bottom w:val="single" w:sz="4" w:space="0" w:color="auto"/>
              <w:right w:val="single" w:sz="4" w:space="0" w:color="auto"/>
            </w:tcBorders>
            <w:shd w:val="clear" w:color="auto" w:fill="auto"/>
            <w:noWrap/>
            <w:vAlign w:val="center"/>
            <w:hideMark/>
          </w:tcPr>
          <w:p w14:paraId="6B4EFD3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w:t>
            </w:r>
          </w:p>
        </w:tc>
        <w:tc>
          <w:tcPr>
            <w:tcW w:w="1107" w:type="dxa"/>
            <w:tcBorders>
              <w:top w:val="nil"/>
              <w:left w:val="nil"/>
              <w:bottom w:val="single" w:sz="4" w:space="0" w:color="auto"/>
              <w:right w:val="single" w:sz="4" w:space="0" w:color="auto"/>
            </w:tcBorders>
            <w:shd w:val="clear" w:color="auto" w:fill="auto"/>
            <w:vAlign w:val="center"/>
            <w:hideMark/>
          </w:tcPr>
          <w:p w14:paraId="5055474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R$ 43,98</w:t>
            </w:r>
          </w:p>
        </w:tc>
        <w:tc>
          <w:tcPr>
            <w:tcW w:w="1540" w:type="dxa"/>
            <w:tcBorders>
              <w:top w:val="nil"/>
              <w:left w:val="nil"/>
              <w:bottom w:val="single" w:sz="4" w:space="0" w:color="auto"/>
              <w:right w:val="single" w:sz="4" w:space="0" w:color="auto"/>
            </w:tcBorders>
            <w:shd w:val="clear" w:color="auto" w:fill="auto"/>
            <w:noWrap/>
            <w:vAlign w:val="center"/>
            <w:hideMark/>
          </w:tcPr>
          <w:p w14:paraId="729B507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R$ 65.970,00</w:t>
            </w:r>
          </w:p>
        </w:tc>
      </w:tr>
      <w:tr w:rsidR="00DE1BB2" w:rsidRPr="00DE1BB2" w14:paraId="76AF6571" w14:textId="77777777" w:rsidTr="00EB6184">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00D385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368</w:t>
            </w:r>
          </w:p>
        </w:tc>
        <w:tc>
          <w:tcPr>
            <w:tcW w:w="952" w:type="dxa"/>
            <w:tcBorders>
              <w:top w:val="nil"/>
              <w:left w:val="nil"/>
              <w:bottom w:val="single" w:sz="4" w:space="0" w:color="auto"/>
              <w:right w:val="single" w:sz="4" w:space="0" w:color="auto"/>
            </w:tcBorders>
            <w:shd w:val="clear" w:color="auto" w:fill="auto"/>
            <w:noWrap/>
            <w:vAlign w:val="center"/>
            <w:hideMark/>
          </w:tcPr>
          <w:p w14:paraId="763756F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272089</w:t>
            </w:r>
          </w:p>
        </w:tc>
        <w:tc>
          <w:tcPr>
            <w:tcW w:w="2919" w:type="dxa"/>
            <w:tcBorders>
              <w:top w:val="nil"/>
              <w:left w:val="nil"/>
              <w:bottom w:val="single" w:sz="4" w:space="0" w:color="auto"/>
              <w:right w:val="single" w:sz="4" w:space="0" w:color="auto"/>
            </w:tcBorders>
            <w:shd w:val="clear" w:color="auto" w:fill="auto"/>
            <w:vAlign w:val="center"/>
            <w:hideMark/>
          </w:tcPr>
          <w:p w14:paraId="440F46A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SULFADIAZINA DE PRATA 1% CREME 50G </w:t>
            </w:r>
          </w:p>
        </w:tc>
        <w:tc>
          <w:tcPr>
            <w:tcW w:w="960" w:type="dxa"/>
            <w:tcBorders>
              <w:top w:val="nil"/>
              <w:left w:val="nil"/>
              <w:bottom w:val="single" w:sz="4" w:space="0" w:color="auto"/>
              <w:right w:val="single" w:sz="4" w:space="0" w:color="auto"/>
            </w:tcBorders>
            <w:shd w:val="clear" w:color="auto" w:fill="auto"/>
            <w:vAlign w:val="center"/>
            <w:hideMark/>
          </w:tcPr>
          <w:p w14:paraId="1915315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5D124F1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BISNAGA</w:t>
            </w:r>
          </w:p>
        </w:tc>
        <w:tc>
          <w:tcPr>
            <w:tcW w:w="960" w:type="dxa"/>
            <w:tcBorders>
              <w:top w:val="nil"/>
              <w:left w:val="nil"/>
              <w:bottom w:val="single" w:sz="4" w:space="0" w:color="auto"/>
              <w:right w:val="single" w:sz="4" w:space="0" w:color="auto"/>
            </w:tcBorders>
            <w:shd w:val="clear" w:color="auto" w:fill="auto"/>
            <w:noWrap/>
            <w:vAlign w:val="center"/>
            <w:hideMark/>
          </w:tcPr>
          <w:p w14:paraId="2271DF1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3.250</w:t>
            </w:r>
          </w:p>
        </w:tc>
        <w:tc>
          <w:tcPr>
            <w:tcW w:w="1107" w:type="dxa"/>
            <w:tcBorders>
              <w:top w:val="nil"/>
              <w:left w:val="nil"/>
              <w:bottom w:val="single" w:sz="4" w:space="0" w:color="auto"/>
              <w:right w:val="single" w:sz="4" w:space="0" w:color="auto"/>
            </w:tcBorders>
            <w:shd w:val="clear" w:color="auto" w:fill="auto"/>
            <w:vAlign w:val="center"/>
            <w:hideMark/>
          </w:tcPr>
          <w:p w14:paraId="0587F06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R$ 5,65</w:t>
            </w:r>
          </w:p>
        </w:tc>
        <w:tc>
          <w:tcPr>
            <w:tcW w:w="1540" w:type="dxa"/>
            <w:tcBorders>
              <w:top w:val="nil"/>
              <w:left w:val="nil"/>
              <w:bottom w:val="single" w:sz="4" w:space="0" w:color="auto"/>
              <w:right w:val="single" w:sz="4" w:space="0" w:color="auto"/>
            </w:tcBorders>
            <w:shd w:val="clear" w:color="auto" w:fill="auto"/>
            <w:noWrap/>
            <w:vAlign w:val="center"/>
            <w:hideMark/>
          </w:tcPr>
          <w:p w14:paraId="4B1EC66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R$ 18.362,50</w:t>
            </w:r>
          </w:p>
        </w:tc>
      </w:tr>
      <w:tr w:rsidR="00DE1BB2" w:rsidRPr="00DE1BB2" w14:paraId="5AE112F8" w14:textId="77777777" w:rsidTr="00EB6184">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1D3871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369</w:t>
            </w:r>
          </w:p>
        </w:tc>
        <w:tc>
          <w:tcPr>
            <w:tcW w:w="952" w:type="dxa"/>
            <w:tcBorders>
              <w:top w:val="nil"/>
              <w:left w:val="nil"/>
              <w:bottom w:val="single" w:sz="4" w:space="0" w:color="auto"/>
              <w:right w:val="single" w:sz="4" w:space="0" w:color="auto"/>
            </w:tcBorders>
            <w:shd w:val="clear" w:color="auto" w:fill="auto"/>
            <w:noWrap/>
            <w:vAlign w:val="center"/>
            <w:hideMark/>
          </w:tcPr>
          <w:p w14:paraId="6AF1DAD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308882</w:t>
            </w:r>
          </w:p>
        </w:tc>
        <w:tc>
          <w:tcPr>
            <w:tcW w:w="2919" w:type="dxa"/>
            <w:tcBorders>
              <w:top w:val="nil"/>
              <w:left w:val="nil"/>
              <w:bottom w:val="single" w:sz="4" w:space="0" w:color="auto"/>
              <w:right w:val="single" w:sz="4" w:space="0" w:color="auto"/>
            </w:tcBorders>
            <w:shd w:val="clear" w:color="auto" w:fill="auto"/>
            <w:vAlign w:val="center"/>
            <w:hideMark/>
          </w:tcPr>
          <w:p w14:paraId="5B64418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SULFAMETOXAZOL + TRIMETOPRIMA 400MG +80MG - 5ML</w:t>
            </w:r>
          </w:p>
        </w:tc>
        <w:tc>
          <w:tcPr>
            <w:tcW w:w="960" w:type="dxa"/>
            <w:tcBorders>
              <w:top w:val="nil"/>
              <w:left w:val="nil"/>
              <w:bottom w:val="single" w:sz="4" w:space="0" w:color="auto"/>
              <w:right w:val="single" w:sz="4" w:space="0" w:color="auto"/>
            </w:tcBorders>
            <w:shd w:val="clear" w:color="auto" w:fill="auto"/>
            <w:vAlign w:val="center"/>
            <w:hideMark/>
          </w:tcPr>
          <w:p w14:paraId="30324AC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146BAEB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021AE7C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107" w:type="dxa"/>
            <w:tcBorders>
              <w:top w:val="nil"/>
              <w:left w:val="nil"/>
              <w:bottom w:val="single" w:sz="4" w:space="0" w:color="auto"/>
              <w:right w:val="single" w:sz="4" w:space="0" w:color="auto"/>
            </w:tcBorders>
            <w:shd w:val="clear" w:color="auto" w:fill="auto"/>
            <w:vAlign w:val="center"/>
            <w:hideMark/>
          </w:tcPr>
          <w:p w14:paraId="5D3A2E0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R$ 3,67</w:t>
            </w:r>
          </w:p>
        </w:tc>
        <w:tc>
          <w:tcPr>
            <w:tcW w:w="1540" w:type="dxa"/>
            <w:tcBorders>
              <w:top w:val="nil"/>
              <w:left w:val="nil"/>
              <w:bottom w:val="single" w:sz="4" w:space="0" w:color="auto"/>
              <w:right w:val="single" w:sz="4" w:space="0" w:color="auto"/>
            </w:tcBorders>
            <w:shd w:val="clear" w:color="auto" w:fill="auto"/>
            <w:noWrap/>
            <w:vAlign w:val="center"/>
            <w:hideMark/>
          </w:tcPr>
          <w:p w14:paraId="1C03DA7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R$ 3.670,00</w:t>
            </w:r>
          </w:p>
        </w:tc>
      </w:tr>
      <w:tr w:rsidR="00DE1BB2" w:rsidRPr="00DE1BB2" w14:paraId="58A6DF16" w14:textId="77777777" w:rsidTr="00EB6184">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7A1AB1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370</w:t>
            </w:r>
          </w:p>
        </w:tc>
        <w:tc>
          <w:tcPr>
            <w:tcW w:w="952" w:type="dxa"/>
            <w:tcBorders>
              <w:top w:val="nil"/>
              <w:left w:val="nil"/>
              <w:bottom w:val="single" w:sz="4" w:space="0" w:color="auto"/>
              <w:right w:val="single" w:sz="4" w:space="0" w:color="auto"/>
            </w:tcBorders>
            <w:shd w:val="clear" w:color="auto" w:fill="auto"/>
            <w:noWrap/>
            <w:vAlign w:val="center"/>
            <w:hideMark/>
          </w:tcPr>
          <w:p w14:paraId="602D093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268076</w:t>
            </w:r>
          </w:p>
        </w:tc>
        <w:tc>
          <w:tcPr>
            <w:tcW w:w="2919" w:type="dxa"/>
            <w:tcBorders>
              <w:top w:val="nil"/>
              <w:left w:val="nil"/>
              <w:bottom w:val="single" w:sz="4" w:space="0" w:color="auto"/>
              <w:right w:val="single" w:sz="4" w:space="0" w:color="auto"/>
            </w:tcBorders>
            <w:shd w:val="clear" w:color="auto" w:fill="auto"/>
            <w:vAlign w:val="center"/>
            <w:hideMark/>
          </w:tcPr>
          <w:p w14:paraId="3AC657F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SULFATO DE MAGNÉSIO 10% 10ML</w:t>
            </w:r>
          </w:p>
        </w:tc>
        <w:tc>
          <w:tcPr>
            <w:tcW w:w="960" w:type="dxa"/>
            <w:tcBorders>
              <w:top w:val="nil"/>
              <w:left w:val="nil"/>
              <w:bottom w:val="single" w:sz="4" w:space="0" w:color="auto"/>
              <w:right w:val="single" w:sz="4" w:space="0" w:color="auto"/>
            </w:tcBorders>
            <w:shd w:val="clear" w:color="auto" w:fill="auto"/>
            <w:vAlign w:val="center"/>
            <w:hideMark/>
          </w:tcPr>
          <w:p w14:paraId="662A982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0B1B9A5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3CFD89D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107" w:type="dxa"/>
            <w:tcBorders>
              <w:top w:val="nil"/>
              <w:left w:val="nil"/>
              <w:bottom w:val="single" w:sz="4" w:space="0" w:color="auto"/>
              <w:right w:val="single" w:sz="4" w:space="0" w:color="auto"/>
            </w:tcBorders>
            <w:shd w:val="clear" w:color="auto" w:fill="auto"/>
            <w:vAlign w:val="center"/>
            <w:hideMark/>
          </w:tcPr>
          <w:p w14:paraId="659F10A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R$ 1,00</w:t>
            </w:r>
          </w:p>
        </w:tc>
        <w:tc>
          <w:tcPr>
            <w:tcW w:w="1540" w:type="dxa"/>
            <w:tcBorders>
              <w:top w:val="nil"/>
              <w:left w:val="nil"/>
              <w:bottom w:val="single" w:sz="4" w:space="0" w:color="auto"/>
              <w:right w:val="single" w:sz="4" w:space="0" w:color="auto"/>
            </w:tcBorders>
            <w:shd w:val="clear" w:color="auto" w:fill="auto"/>
            <w:noWrap/>
            <w:vAlign w:val="center"/>
            <w:hideMark/>
          </w:tcPr>
          <w:p w14:paraId="224F561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R$ 3.000,00</w:t>
            </w:r>
          </w:p>
        </w:tc>
      </w:tr>
      <w:tr w:rsidR="00DE1BB2" w:rsidRPr="00DE1BB2" w14:paraId="44EB8CBC" w14:textId="77777777" w:rsidTr="00EB6184">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4C93F5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371</w:t>
            </w:r>
          </w:p>
        </w:tc>
        <w:tc>
          <w:tcPr>
            <w:tcW w:w="952" w:type="dxa"/>
            <w:tcBorders>
              <w:top w:val="nil"/>
              <w:left w:val="nil"/>
              <w:bottom w:val="single" w:sz="4" w:space="0" w:color="auto"/>
              <w:right w:val="single" w:sz="4" w:space="0" w:color="auto"/>
            </w:tcBorders>
            <w:shd w:val="clear" w:color="auto" w:fill="auto"/>
            <w:noWrap/>
            <w:vAlign w:val="center"/>
            <w:hideMark/>
          </w:tcPr>
          <w:p w14:paraId="078E9E4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268075</w:t>
            </w:r>
          </w:p>
        </w:tc>
        <w:tc>
          <w:tcPr>
            <w:tcW w:w="2919" w:type="dxa"/>
            <w:tcBorders>
              <w:top w:val="nil"/>
              <w:left w:val="nil"/>
              <w:bottom w:val="single" w:sz="4" w:space="0" w:color="auto"/>
              <w:right w:val="single" w:sz="4" w:space="0" w:color="auto"/>
            </w:tcBorders>
            <w:shd w:val="clear" w:color="auto" w:fill="auto"/>
            <w:vAlign w:val="center"/>
            <w:hideMark/>
          </w:tcPr>
          <w:p w14:paraId="0559F45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SULFATO DE MAGNÉSIO 50% 10ML </w:t>
            </w:r>
          </w:p>
        </w:tc>
        <w:tc>
          <w:tcPr>
            <w:tcW w:w="960" w:type="dxa"/>
            <w:tcBorders>
              <w:top w:val="nil"/>
              <w:left w:val="nil"/>
              <w:bottom w:val="single" w:sz="4" w:space="0" w:color="auto"/>
              <w:right w:val="single" w:sz="4" w:space="0" w:color="auto"/>
            </w:tcBorders>
            <w:shd w:val="clear" w:color="auto" w:fill="auto"/>
            <w:vAlign w:val="center"/>
            <w:hideMark/>
          </w:tcPr>
          <w:p w14:paraId="66FE6C9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c/200</w:t>
            </w:r>
          </w:p>
        </w:tc>
        <w:tc>
          <w:tcPr>
            <w:tcW w:w="974" w:type="dxa"/>
            <w:tcBorders>
              <w:top w:val="nil"/>
              <w:left w:val="nil"/>
              <w:bottom w:val="single" w:sz="4" w:space="0" w:color="auto"/>
              <w:right w:val="single" w:sz="4" w:space="0" w:color="auto"/>
            </w:tcBorders>
            <w:shd w:val="clear" w:color="auto" w:fill="auto"/>
            <w:vAlign w:val="center"/>
            <w:hideMark/>
          </w:tcPr>
          <w:p w14:paraId="4998BA4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032F962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w:t>
            </w:r>
          </w:p>
        </w:tc>
        <w:tc>
          <w:tcPr>
            <w:tcW w:w="1107" w:type="dxa"/>
            <w:tcBorders>
              <w:top w:val="nil"/>
              <w:left w:val="nil"/>
              <w:bottom w:val="single" w:sz="4" w:space="0" w:color="auto"/>
              <w:right w:val="single" w:sz="4" w:space="0" w:color="auto"/>
            </w:tcBorders>
            <w:shd w:val="clear" w:color="auto" w:fill="auto"/>
            <w:vAlign w:val="center"/>
            <w:hideMark/>
          </w:tcPr>
          <w:p w14:paraId="539F436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R$ 1.619,125</w:t>
            </w:r>
          </w:p>
        </w:tc>
        <w:tc>
          <w:tcPr>
            <w:tcW w:w="1540" w:type="dxa"/>
            <w:tcBorders>
              <w:top w:val="nil"/>
              <w:left w:val="nil"/>
              <w:bottom w:val="single" w:sz="4" w:space="0" w:color="auto"/>
              <w:right w:val="single" w:sz="4" w:space="0" w:color="auto"/>
            </w:tcBorders>
            <w:shd w:val="clear" w:color="auto" w:fill="auto"/>
            <w:noWrap/>
            <w:vAlign w:val="center"/>
            <w:hideMark/>
          </w:tcPr>
          <w:p w14:paraId="1FE8E6D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R$ 24.286,88</w:t>
            </w:r>
          </w:p>
        </w:tc>
      </w:tr>
      <w:tr w:rsidR="00DE1BB2" w:rsidRPr="00DE1BB2" w14:paraId="0EED5FA9" w14:textId="77777777" w:rsidTr="00EB6184">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B82D39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372</w:t>
            </w:r>
          </w:p>
        </w:tc>
        <w:tc>
          <w:tcPr>
            <w:tcW w:w="952" w:type="dxa"/>
            <w:tcBorders>
              <w:top w:val="nil"/>
              <w:left w:val="nil"/>
              <w:bottom w:val="single" w:sz="4" w:space="0" w:color="auto"/>
              <w:right w:val="single" w:sz="4" w:space="0" w:color="auto"/>
            </w:tcBorders>
            <w:shd w:val="clear" w:color="auto" w:fill="auto"/>
            <w:noWrap/>
            <w:vAlign w:val="center"/>
            <w:hideMark/>
          </w:tcPr>
          <w:p w14:paraId="04FC837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304872</w:t>
            </w:r>
          </w:p>
        </w:tc>
        <w:tc>
          <w:tcPr>
            <w:tcW w:w="2919" w:type="dxa"/>
            <w:tcBorders>
              <w:top w:val="nil"/>
              <w:left w:val="nil"/>
              <w:bottom w:val="single" w:sz="4" w:space="0" w:color="auto"/>
              <w:right w:val="single" w:sz="4" w:space="0" w:color="auto"/>
            </w:tcBorders>
            <w:shd w:val="clear" w:color="auto" w:fill="auto"/>
            <w:vAlign w:val="center"/>
            <w:hideMark/>
          </w:tcPr>
          <w:p w14:paraId="664CB29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SULFATO DE MORFINA 0,2MG/ML 1ML</w:t>
            </w:r>
          </w:p>
        </w:tc>
        <w:tc>
          <w:tcPr>
            <w:tcW w:w="960" w:type="dxa"/>
            <w:tcBorders>
              <w:top w:val="nil"/>
              <w:left w:val="nil"/>
              <w:bottom w:val="single" w:sz="4" w:space="0" w:color="auto"/>
              <w:right w:val="single" w:sz="4" w:space="0" w:color="auto"/>
            </w:tcBorders>
            <w:shd w:val="clear" w:color="auto" w:fill="auto"/>
            <w:vAlign w:val="center"/>
            <w:hideMark/>
          </w:tcPr>
          <w:p w14:paraId="276B36F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5727CCB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2CE44F8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120</w:t>
            </w:r>
          </w:p>
        </w:tc>
        <w:tc>
          <w:tcPr>
            <w:tcW w:w="1107" w:type="dxa"/>
            <w:tcBorders>
              <w:top w:val="nil"/>
              <w:left w:val="nil"/>
              <w:bottom w:val="single" w:sz="4" w:space="0" w:color="auto"/>
              <w:right w:val="single" w:sz="4" w:space="0" w:color="auto"/>
            </w:tcBorders>
            <w:shd w:val="clear" w:color="auto" w:fill="auto"/>
            <w:vAlign w:val="center"/>
            <w:hideMark/>
          </w:tcPr>
          <w:p w14:paraId="4DCCEFB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R$ 268,775</w:t>
            </w:r>
          </w:p>
        </w:tc>
        <w:tc>
          <w:tcPr>
            <w:tcW w:w="1540" w:type="dxa"/>
            <w:tcBorders>
              <w:top w:val="nil"/>
              <w:left w:val="nil"/>
              <w:bottom w:val="single" w:sz="4" w:space="0" w:color="auto"/>
              <w:right w:val="single" w:sz="4" w:space="0" w:color="auto"/>
            </w:tcBorders>
            <w:shd w:val="clear" w:color="auto" w:fill="auto"/>
            <w:noWrap/>
            <w:vAlign w:val="center"/>
            <w:hideMark/>
          </w:tcPr>
          <w:p w14:paraId="4A147C3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R$ 32.253,00</w:t>
            </w:r>
          </w:p>
        </w:tc>
      </w:tr>
      <w:tr w:rsidR="00DE1BB2" w:rsidRPr="00DE1BB2" w14:paraId="68CC93CE" w14:textId="77777777" w:rsidTr="00EB6184">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37B938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373</w:t>
            </w:r>
          </w:p>
        </w:tc>
        <w:tc>
          <w:tcPr>
            <w:tcW w:w="952" w:type="dxa"/>
            <w:tcBorders>
              <w:top w:val="nil"/>
              <w:left w:val="nil"/>
              <w:bottom w:val="single" w:sz="4" w:space="0" w:color="auto"/>
              <w:right w:val="single" w:sz="4" w:space="0" w:color="auto"/>
            </w:tcBorders>
            <w:shd w:val="clear" w:color="auto" w:fill="auto"/>
            <w:noWrap/>
            <w:vAlign w:val="center"/>
            <w:hideMark/>
          </w:tcPr>
          <w:p w14:paraId="76D7D0F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304871</w:t>
            </w:r>
          </w:p>
        </w:tc>
        <w:tc>
          <w:tcPr>
            <w:tcW w:w="2919" w:type="dxa"/>
            <w:tcBorders>
              <w:top w:val="nil"/>
              <w:left w:val="nil"/>
              <w:bottom w:val="single" w:sz="4" w:space="0" w:color="auto"/>
              <w:right w:val="single" w:sz="4" w:space="0" w:color="auto"/>
            </w:tcBorders>
            <w:shd w:val="clear" w:color="auto" w:fill="auto"/>
            <w:vAlign w:val="center"/>
            <w:hideMark/>
          </w:tcPr>
          <w:p w14:paraId="5079CBD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SULFATO DE MORFINA 10MG/ML 1 ML</w:t>
            </w:r>
          </w:p>
        </w:tc>
        <w:tc>
          <w:tcPr>
            <w:tcW w:w="960" w:type="dxa"/>
            <w:tcBorders>
              <w:top w:val="nil"/>
              <w:left w:val="nil"/>
              <w:bottom w:val="single" w:sz="4" w:space="0" w:color="auto"/>
              <w:right w:val="single" w:sz="4" w:space="0" w:color="auto"/>
            </w:tcBorders>
            <w:shd w:val="clear" w:color="auto" w:fill="auto"/>
            <w:vAlign w:val="center"/>
            <w:hideMark/>
          </w:tcPr>
          <w:p w14:paraId="6B8E8F4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571ADD1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3CA0E75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6.000</w:t>
            </w:r>
          </w:p>
        </w:tc>
        <w:tc>
          <w:tcPr>
            <w:tcW w:w="1107" w:type="dxa"/>
            <w:tcBorders>
              <w:top w:val="nil"/>
              <w:left w:val="nil"/>
              <w:bottom w:val="single" w:sz="4" w:space="0" w:color="auto"/>
              <w:right w:val="single" w:sz="4" w:space="0" w:color="auto"/>
            </w:tcBorders>
            <w:shd w:val="clear" w:color="auto" w:fill="auto"/>
            <w:vAlign w:val="center"/>
            <w:hideMark/>
          </w:tcPr>
          <w:p w14:paraId="03D6E31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R$ 3,26</w:t>
            </w:r>
          </w:p>
        </w:tc>
        <w:tc>
          <w:tcPr>
            <w:tcW w:w="1540" w:type="dxa"/>
            <w:tcBorders>
              <w:top w:val="nil"/>
              <w:left w:val="nil"/>
              <w:bottom w:val="single" w:sz="4" w:space="0" w:color="auto"/>
              <w:right w:val="single" w:sz="4" w:space="0" w:color="auto"/>
            </w:tcBorders>
            <w:shd w:val="clear" w:color="auto" w:fill="auto"/>
            <w:noWrap/>
            <w:vAlign w:val="center"/>
            <w:hideMark/>
          </w:tcPr>
          <w:p w14:paraId="65D2F34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R$ 19.560,00</w:t>
            </w:r>
          </w:p>
        </w:tc>
      </w:tr>
      <w:tr w:rsidR="00DE1BB2" w:rsidRPr="00DE1BB2" w14:paraId="6A394931" w14:textId="77777777" w:rsidTr="00EB6184">
        <w:trPr>
          <w:trHeight w:val="2108"/>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B4F46F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374</w:t>
            </w:r>
          </w:p>
        </w:tc>
        <w:tc>
          <w:tcPr>
            <w:tcW w:w="952" w:type="dxa"/>
            <w:tcBorders>
              <w:top w:val="nil"/>
              <w:left w:val="nil"/>
              <w:bottom w:val="single" w:sz="4" w:space="0" w:color="auto"/>
              <w:right w:val="single" w:sz="4" w:space="0" w:color="auto"/>
            </w:tcBorders>
            <w:shd w:val="clear" w:color="auto" w:fill="auto"/>
            <w:noWrap/>
            <w:vAlign w:val="center"/>
            <w:hideMark/>
          </w:tcPr>
          <w:p w14:paraId="7B613DC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353398</w:t>
            </w:r>
          </w:p>
        </w:tc>
        <w:tc>
          <w:tcPr>
            <w:tcW w:w="2919" w:type="dxa"/>
            <w:tcBorders>
              <w:top w:val="nil"/>
              <w:left w:val="nil"/>
              <w:bottom w:val="single" w:sz="4" w:space="0" w:color="auto"/>
              <w:right w:val="single" w:sz="4" w:space="0" w:color="auto"/>
            </w:tcBorders>
            <w:shd w:val="clear" w:color="auto" w:fill="auto"/>
            <w:vAlign w:val="center"/>
            <w:hideMark/>
          </w:tcPr>
          <w:p w14:paraId="5C8AE36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SURFACTANTE PULMONAR: FRAÇÃO FOSFOLIPÍDICA DE PULMÃO PORCINIO 80G/ML, SUSPENSÃO PARA INSTILAÇÃO ENDOTRAQUEOBRÔNQUICA - FRASCO 3ML</w:t>
            </w:r>
          </w:p>
        </w:tc>
        <w:tc>
          <w:tcPr>
            <w:tcW w:w="960" w:type="dxa"/>
            <w:tcBorders>
              <w:top w:val="nil"/>
              <w:left w:val="nil"/>
              <w:bottom w:val="single" w:sz="4" w:space="0" w:color="auto"/>
              <w:right w:val="single" w:sz="4" w:space="0" w:color="auto"/>
            </w:tcBorders>
            <w:shd w:val="clear" w:color="auto" w:fill="auto"/>
            <w:vAlign w:val="center"/>
            <w:hideMark/>
          </w:tcPr>
          <w:p w14:paraId="57432C4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47077B2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050CB10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w:t>
            </w:r>
          </w:p>
        </w:tc>
        <w:tc>
          <w:tcPr>
            <w:tcW w:w="1107" w:type="dxa"/>
            <w:tcBorders>
              <w:top w:val="nil"/>
              <w:left w:val="nil"/>
              <w:bottom w:val="single" w:sz="4" w:space="0" w:color="auto"/>
              <w:right w:val="single" w:sz="4" w:space="0" w:color="auto"/>
            </w:tcBorders>
            <w:shd w:val="clear" w:color="auto" w:fill="auto"/>
            <w:vAlign w:val="center"/>
            <w:hideMark/>
          </w:tcPr>
          <w:p w14:paraId="52F0514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R$ 2.261,84</w:t>
            </w:r>
          </w:p>
        </w:tc>
        <w:tc>
          <w:tcPr>
            <w:tcW w:w="1540" w:type="dxa"/>
            <w:tcBorders>
              <w:top w:val="nil"/>
              <w:left w:val="nil"/>
              <w:bottom w:val="single" w:sz="4" w:space="0" w:color="auto"/>
              <w:right w:val="single" w:sz="4" w:space="0" w:color="auto"/>
            </w:tcBorders>
            <w:shd w:val="clear" w:color="auto" w:fill="auto"/>
            <w:noWrap/>
            <w:vAlign w:val="center"/>
            <w:hideMark/>
          </w:tcPr>
          <w:p w14:paraId="686AF4A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R$ 113.092,00</w:t>
            </w:r>
          </w:p>
        </w:tc>
      </w:tr>
      <w:tr w:rsidR="00DE1BB2" w:rsidRPr="00DE1BB2" w14:paraId="5048C3FA" w14:textId="77777777" w:rsidTr="00EB6184">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2B9CD6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375</w:t>
            </w:r>
          </w:p>
        </w:tc>
        <w:tc>
          <w:tcPr>
            <w:tcW w:w="952" w:type="dxa"/>
            <w:tcBorders>
              <w:top w:val="nil"/>
              <w:left w:val="nil"/>
              <w:bottom w:val="single" w:sz="4" w:space="0" w:color="auto"/>
              <w:right w:val="single" w:sz="4" w:space="0" w:color="auto"/>
            </w:tcBorders>
            <w:shd w:val="clear" w:color="auto" w:fill="auto"/>
            <w:noWrap/>
            <w:vAlign w:val="center"/>
            <w:hideMark/>
          </w:tcPr>
          <w:p w14:paraId="1D0A5BF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268442</w:t>
            </w:r>
          </w:p>
        </w:tc>
        <w:tc>
          <w:tcPr>
            <w:tcW w:w="2919" w:type="dxa"/>
            <w:tcBorders>
              <w:top w:val="nil"/>
              <w:left w:val="nil"/>
              <w:bottom w:val="single" w:sz="4" w:space="0" w:color="auto"/>
              <w:right w:val="single" w:sz="4" w:space="0" w:color="auto"/>
            </w:tcBorders>
            <w:shd w:val="clear" w:color="auto" w:fill="auto"/>
            <w:vAlign w:val="center"/>
            <w:hideMark/>
          </w:tcPr>
          <w:p w14:paraId="3175C66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SUXAMETÔNIO CLORETO 100MG/10 ML </w:t>
            </w:r>
          </w:p>
        </w:tc>
        <w:tc>
          <w:tcPr>
            <w:tcW w:w="960" w:type="dxa"/>
            <w:tcBorders>
              <w:top w:val="nil"/>
              <w:left w:val="nil"/>
              <w:bottom w:val="single" w:sz="4" w:space="0" w:color="auto"/>
              <w:right w:val="single" w:sz="4" w:space="0" w:color="auto"/>
            </w:tcBorders>
            <w:shd w:val="clear" w:color="auto" w:fill="auto"/>
            <w:vAlign w:val="center"/>
            <w:hideMark/>
          </w:tcPr>
          <w:p w14:paraId="0E492A7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7EE26C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7651EE6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w:t>
            </w:r>
          </w:p>
        </w:tc>
        <w:tc>
          <w:tcPr>
            <w:tcW w:w="1107" w:type="dxa"/>
            <w:tcBorders>
              <w:top w:val="nil"/>
              <w:left w:val="nil"/>
              <w:bottom w:val="single" w:sz="4" w:space="0" w:color="auto"/>
              <w:right w:val="single" w:sz="4" w:space="0" w:color="auto"/>
            </w:tcBorders>
            <w:shd w:val="clear" w:color="auto" w:fill="auto"/>
            <w:vAlign w:val="center"/>
            <w:hideMark/>
          </w:tcPr>
          <w:p w14:paraId="40334D3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R$ 24,44</w:t>
            </w:r>
          </w:p>
        </w:tc>
        <w:tc>
          <w:tcPr>
            <w:tcW w:w="1540" w:type="dxa"/>
            <w:tcBorders>
              <w:top w:val="nil"/>
              <w:left w:val="nil"/>
              <w:bottom w:val="single" w:sz="4" w:space="0" w:color="auto"/>
              <w:right w:val="single" w:sz="4" w:space="0" w:color="auto"/>
            </w:tcBorders>
            <w:shd w:val="clear" w:color="auto" w:fill="auto"/>
            <w:noWrap/>
            <w:vAlign w:val="center"/>
            <w:hideMark/>
          </w:tcPr>
          <w:p w14:paraId="0B261D9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R$ 4.888,00</w:t>
            </w:r>
          </w:p>
        </w:tc>
      </w:tr>
      <w:tr w:rsidR="00DE1BB2" w:rsidRPr="00DE1BB2" w14:paraId="3904BE6E" w14:textId="77777777" w:rsidTr="00EB6184">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2931D2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376</w:t>
            </w:r>
          </w:p>
        </w:tc>
        <w:tc>
          <w:tcPr>
            <w:tcW w:w="952" w:type="dxa"/>
            <w:tcBorders>
              <w:top w:val="nil"/>
              <w:left w:val="nil"/>
              <w:bottom w:val="single" w:sz="4" w:space="0" w:color="auto"/>
              <w:right w:val="single" w:sz="4" w:space="0" w:color="auto"/>
            </w:tcBorders>
            <w:shd w:val="clear" w:color="auto" w:fill="auto"/>
            <w:noWrap/>
            <w:vAlign w:val="center"/>
            <w:hideMark/>
          </w:tcPr>
          <w:p w14:paraId="30D2E22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268532</w:t>
            </w:r>
          </w:p>
        </w:tc>
        <w:tc>
          <w:tcPr>
            <w:tcW w:w="2919" w:type="dxa"/>
            <w:tcBorders>
              <w:top w:val="nil"/>
              <w:left w:val="nil"/>
              <w:bottom w:val="single" w:sz="4" w:space="0" w:color="auto"/>
              <w:right w:val="single" w:sz="4" w:space="0" w:color="auto"/>
            </w:tcBorders>
            <w:shd w:val="clear" w:color="auto" w:fill="auto"/>
            <w:vAlign w:val="center"/>
            <w:hideMark/>
          </w:tcPr>
          <w:p w14:paraId="253B8CE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TENOXICAM 20MG/ML PÓ PARA SOLUÇÃO INJETÁVEL</w:t>
            </w:r>
          </w:p>
        </w:tc>
        <w:tc>
          <w:tcPr>
            <w:tcW w:w="960" w:type="dxa"/>
            <w:tcBorders>
              <w:top w:val="nil"/>
              <w:left w:val="nil"/>
              <w:bottom w:val="single" w:sz="4" w:space="0" w:color="auto"/>
              <w:right w:val="single" w:sz="4" w:space="0" w:color="auto"/>
            </w:tcBorders>
            <w:shd w:val="clear" w:color="auto" w:fill="auto"/>
            <w:vAlign w:val="center"/>
            <w:hideMark/>
          </w:tcPr>
          <w:p w14:paraId="78982D8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0116E70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66A931A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8.000</w:t>
            </w:r>
          </w:p>
        </w:tc>
        <w:tc>
          <w:tcPr>
            <w:tcW w:w="1107" w:type="dxa"/>
            <w:tcBorders>
              <w:top w:val="nil"/>
              <w:left w:val="nil"/>
              <w:bottom w:val="single" w:sz="4" w:space="0" w:color="auto"/>
              <w:right w:val="single" w:sz="4" w:space="0" w:color="auto"/>
            </w:tcBorders>
            <w:shd w:val="clear" w:color="auto" w:fill="auto"/>
            <w:vAlign w:val="center"/>
            <w:hideMark/>
          </w:tcPr>
          <w:p w14:paraId="03E2020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R$ 7,91</w:t>
            </w:r>
          </w:p>
        </w:tc>
        <w:tc>
          <w:tcPr>
            <w:tcW w:w="1540" w:type="dxa"/>
            <w:tcBorders>
              <w:top w:val="nil"/>
              <w:left w:val="nil"/>
              <w:bottom w:val="single" w:sz="4" w:space="0" w:color="auto"/>
              <w:right w:val="single" w:sz="4" w:space="0" w:color="auto"/>
            </w:tcBorders>
            <w:shd w:val="clear" w:color="auto" w:fill="auto"/>
            <w:noWrap/>
            <w:vAlign w:val="center"/>
            <w:hideMark/>
          </w:tcPr>
          <w:p w14:paraId="1073796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R$ 63.280,00</w:t>
            </w:r>
          </w:p>
        </w:tc>
      </w:tr>
      <w:tr w:rsidR="00DE1BB2" w:rsidRPr="00DE1BB2" w14:paraId="42DB1F39" w14:textId="77777777" w:rsidTr="00EB6184">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60A584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377</w:t>
            </w:r>
          </w:p>
        </w:tc>
        <w:tc>
          <w:tcPr>
            <w:tcW w:w="952" w:type="dxa"/>
            <w:tcBorders>
              <w:top w:val="nil"/>
              <w:left w:val="nil"/>
              <w:bottom w:val="single" w:sz="4" w:space="0" w:color="auto"/>
              <w:right w:val="single" w:sz="4" w:space="0" w:color="auto"/>
            </w:tcBorders>
            <w:shd w:val="clear" w:color="auto" w:fill="auto"/>
            <w:noWrap/>
            <w:vAlign w:val="center"/>
            <w:hideMark/>
          </w:tcPr>
          <w:p w14:paraId="55E97F3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268533</w:t>
            </w:r>
          </w:p>
        </w:tc>
        <w:tc>
          <w:tcPr>
            <w:tcW w:w="2919" w:type="dxa"/>
            <w:tcBorders>
              <w:top w:val="nil"/>
              <w:left w:val="nil"/>
              <w:bottom w:val="single" w:sz="4" w:space="0" w:color="auto"/>
              <w:right w:val="single" w:sz="4" w:space="0" w:color="auto"/>
            </w:tcBorders>
            <w:shd w:val="clear" w:color="auto" w:fill="auto"/>
            <w:vAlign w:val="center"/>
            <w:hideMark/>
          </w:tcPr>
          <w:p w14:paraId="79C288F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TENOXICAM 40MG/ML PÓ PARA SOLUÇÃO INJETÁVEL</w:t>
            </w:r>
          </w:p>
        </w:tc>
        <w:tc>
          <w:tcPr>
            <w:tcW w:w="960" w:type="dxa"/>
            <w:tcBorders>
              <w:top w:val="nil"/>
              <w:left w:val="nil"/>
              <w:bottom w:val="single" w:sz="4" w:space="0" w:color="auto"/>
              <w:right w:val="single" w:sz="4" w:space="0" w:color="auto"/>
            </w:tcBorders>
            <w:shd w:val="clear" w:color="auto" w:fill="auto"/>
            <w:vAlign w:val="center"/>
            <w:hideMark/>
          </w:tcPr>
          <w:p w14:paraId="370D751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1A5131C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37F0150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107" w:type="dxa"/>
            <w:tcBorders>
              <w:top w:val="nil"/>
              <w:left w:val="nil"/>
              <w:bottom w:val="single" w:sz="4" w:space="0" w:color="auto"/>
              <w:right w:val="single" w:sz="4" w:space="0" w:color="auto"/>
            </w:tcBorders>
            <w:shd w:val="clear" w:color="auto" w:fill="auto"/>
            <w:vAlign w:val="center"/>
            <w:hideMark/>
          </w:tcPr>
          <w:p w14:paraId="1064B1E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R$ 11,60</w:t>
            </w:r>
          </w:p>
        </w:tc>
        <w:tc>
          <w:tcPr>
            <w:tcW w:w="1540" w:type="dxa"/>
            <w:tcBorders>
              <w:top w:val="nil"/>
              <w:left w:val="nil"/>
              <w:bottom w:val="single" w:sz="4" w:space="0" w:color="auto"/>
              <w:right w:val="single" w:sz="4" w:space="0" w:color="auto"/>
            </w:tcBorders>
            <w:shd w:val="clear" w:color="auto" w:fill="auto"/>
            <w:noWrap/>
            <w:vAlign w:val="center"/>
            <w:hideMark/>
          </w:tcPr>
          <w:p w14:paraId="0209890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R$ 58.000,00</w:t>
            </w:r>
          </w:p>
        </w:tc>
      </w:tr>
      <w:tr w:rsidR="00DE1BB2" w:rsidRPr="00DE1BB2" w14:paraId="5ED3A1AB" w14:textId="77777777" w:rsidTr="00EB6184">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B49985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378</w:t>
            </w:r>
          </w:p>
        </w:tc>
        <w:tc>
          <w:tcPr>
            <w:tcW w:w="952" w:type="dxa"/>
            <w:tcBorders>
              <w:top w:val="nil"/>
              <w:left w:val="nil"/>
              <w:bottom w:val="single" w:sz="4" w:space="0" w:color="auto"/>
              <w:right w:val="single" w:sz="4" w:space="0" w:color="auto"/>
            </w:tcBorders>
            <w:shd w:val="clear" w:color="auto" w:fill="auto"/>
            <w:noWrap/>
            <w:vAlign w:val="center"/>
            <w:hideMark/>
          </w:tcPr>
          <w:p w14:paraId="016608C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278261</w:t>
            </w:r>
          </w:p>
        </w:tc>
        <w:tc>
          <w:tcPr>
            <w:tcW w:w="2919" w:type="dxa"/>
            <w:tcBorders>
              <w:top w:val="nil"/>
              <w:left w:val="nil"/>
              <w:bottom w:val="single" w:sz="4" w:space="0" w:color="auto"/>
              <w:right w:val="single" w:sz="4" w:space="0" w:color="auto"/>
            </w:tcBorders>
            <w:shd w:val="clear" w:color="auto" w:fill="auto"/>
            <w:vAlign w:val="center"/>
            <w:hideMark/>
          </w:tcPr>
          <w:p w14:paraId="426BF67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TIOPENTAL SÓDICO 1G PÓ SOLUÇÃO INJETÁVEL</w:t>
            </w:r>
          </w:p>
        </w:tc>
        <w:tc>
          <w:tcPr>
            <w:tcW w:w="960" w:type="dxa"/>
            <w:tcBorders>
              <w:top w:val="nil"/>
              <w:left w:val="nil"/>
              <w:bottom w:val="single" w:sz="4" w:space="0" w:color="auto"/>
              <w:right w:val="single" w:sz="4" w:space="0" w:color="auto"/>
            </w:tcBorders>
            <w:shd w:val="clear" w:color="auto" w:fill="auto"/>
            <w:vAlign w:val="center"/>
            <w:hideMark/>
          </w:tcPr>
          <w:p w14:paraId="42DA045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40E5B19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46DA868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w:t>
            </w:r>
          </w:p>
        </w:tc>
        <w:tc>
          <w:tcPr>
            <w:tcW w:w="1107" w:type="dxa"/>
            <w:tcBorders>
              <w:top w:val="nil"/>
              <w:left w:val="nil"/>
              <w:bottom w:val="single" w:sz="4" w:space="0" w:color="auto"/>
              <w:right w:val="single" w:sz="4" w:space="0" w:color="auto"/>
            </w:tcBorders>
            <w:shd w:val="clear" w:color="auto" w:fill="auto"/>
            <w:vAlign w:val="center"/>
            <w:hideMark/>
          </w:tcPr>
          <w:p w14:paraId="4866F9D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R$ 42,00</w:t>
            </w:r>
          </w:p>
        </w:tc>
        <w:tc>
          <w:tcPr>
            <w:tcW w:w="1540" w:type="dxa"/>
            <w:tcBorders>
              <w:top w:val="nil"/>
              <w:left w:val="nil"/>
              <w:bottom w:val="single" w:sz="4" w:space="0" w:color="auto"/>
              <w:right w:val="single" w:sz="4" w:space="0" w:color="auto"/>
            </w:tcBorders>
            <w:shd w:val="clear" w:color="auto" w:fill="auto"/>
            <w:noWrap/>
            <w:vAlign w:val="center"/>
            <w:hideMark/>
          </w:tcPr>
          <w:p w14:paraId="318BE4C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R$ 4.200,00</w:t>
            </w:r>
          </w:p>
        </w:tc>
      </w:tr>
      <w:tr w:rsidR="00DE1BB2" w:rsidRPr="00DE1BB2" w14:paraId="67A6EC23" w14:textId="77777777" w:rsidTr="00EB6184">
        <w:trPr>
          <w:trHeight w:val="76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E09F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379</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02022C3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292382</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2866224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TRAMADOL CLORIDRATO 50MG/ML - 2ML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13CD1E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454DAE4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023194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8.000</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14:paraId="6D8DA9E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6EBD1A4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R$ 16.000,00</w:t>
            </w:r>
          </w:p>
        </w:tc>
      </w:tr>
      <w:tr w:rsidR="00DE1BB2" w:rsidRPr="00DE1BB2" w14:paraId="18F2D573" w14:textId="77777777" w:rsidTr="00EB6184">
        <w:trPr>
          <w:trHeight w:val="76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DF7C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380</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57D7207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413570</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7305AEF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TROPICAMIDA 5MG/ML SOLUÇÃO OFTÁLMICA 5ML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C1691A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48DF603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C7A9A3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14:paraId="467BC67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R$ 23,60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157A895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R$ 7.080,00</w:t>
            </w:r>
          </w:p>
        </w:tc>
      </w:tr>
      <w:tr w:rsidR="00DE1BB2" w:rsidRPr="00DE1BB2" w14:paraId="79FE7379" w14:textId="77777777" w:rsidTr="00EB6184">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6F35B4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381</w:t>
            </w:r>
          </w:p>
        </w:tc>
        <w:tc>
          <w:tcPr>
            <w:tcW w:w="952" w:type="dxa"/>
            <w:tcBorders>
              <w:top w:val="nil"/>
              <w:left w:val="nil"/>
              <w:bottom w:val="single" w:sz="4" w:space="0" w:color="auto"/>
              <w:right w:val="single" w:sz="4" w:space="0" w:color="auto"/>
            </w:tcBorders>
            <w:shd w:val="clear" w:color="auto" w:fill="auto"/>
            <w:noWrap/>
            <w:vAlign w:val="center"/>
            <w:hideMark/>
          </w:tcPr>
          <w:p w14:paraId="31012C4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273952</w:t>
            </w:r>
          </w:p>
        </w:tc>
        <w:tc>
          <w:tcPr>
            <w:tcW w:w="2919" w:type="dxa"/>
            <w:tcBorders>
              <w:top w:val="nil"/>
              <w:left w:val="nil"/>
              <w:bottom w:val="single" w:sz="4" w:space="0" w:color="auto"/>
              <w:right w:val="single" w:sz="4" w:space="0" w:color="auto"/>
            </w:tcBorders>
            <w:shd w:val="clear" w:color="auto" w:fill="auto"/>
            <w:vAlign w:val="center"/>
            <w:hideMark/>
          </w:tcPr>
          <w:p w14:paraId="150C5AD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PROGESTERONA 200MG </w:t>
            </w:r>
          </w:p>
        </w:tc>
        <w:tc>
          <w:tcPr>
            <w:tcW w:w="960" w:type="dxa"/>
            <w:tcBorders>
              <w:top w:val="nil"/>
              <w:left w:val="nil"/>
              <w:bottom w:val="single" w:sz="4" w:space="0" w:color="auto"/>
              <w:right w:val="single" w:sz="4" w:space="0" w:color="auto"/>
            </w:tcBorders>
            <w:shd w:val="clear" w:color="auto" w:fill="auto"/>
            <w:vAlign w:val="center"/>
            <w:hideMark/>
          </w:tcPr>
          <w:p w14:paraId="1605A2A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713EA60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CÁPSULA</w:t>
            </w:r>
          </w:p>
        </w:tc>
        <w:tc>
          <w:tcPr>
            <w:tcW w:w="960" w:type="dxa"/>
            <w:tcBorders>
              <w:top w:val="nil"/>
              <w:left w:val="nil"/>
              <w:bottom w:val="single" w:sz="4" w:space="0" w:color="auto"/>
              <w:right w:val="single" w:sz="4" w:space="0" w:color="auto"/>
            </w:tcBorders>
            <w:shd w:val="clear" w:color="auto" w:fill="auto"/>
            <w:noWrap/>
            <w:vAlign w:val="center"/>
            <w:hideMark/>
          </w:tcPr>
          <w:p w14:paraId="0B73686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107" w:type="dxa"/>
            <w:tcBorders>
              <w:top w:val="nil"/>
              <w:left w:val="nil"/>
              <w:bottom w:val="single" w:sz="4" w:space="0" w:color="auto"/>
              <w:right w:val="single" w:sz="4" w:space="0" w:color="auto"/>
            </w:tcBorders>
            <w:shd w:val="clear" w:color="auto" w:fill="auto"/>
            <w:vAlign w:val="center"/>
            <w:hideMark/>
          </w:tcPr>
          <w:p w14:paraId="657A055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R$ 4,30</w:t>
            </w:r>
          </w:p>
        </w:tc>
        <w:tc>
          <w:tcPr>
            <w:tcW w:w="1540" w:type="dxa"/>
            <w:tcBorders>
              <w:top w:val="nil"/>
              <w:left w:val="nil"/>
              <w:bottom w:val="single" w:sz="4" w:space="0" w:color="auto"/>
              <w:right w:val="single" w:sz="4" w:space="0" w:color="auto"/>
            </w:tcBorders>
            <w:shd w:val="clear" w:color="auto" w:fill="auto"/>
            <w:noWrap/>
            <w:vAlign w:val="center"/>
            <w:hideMark/>
          </w:tcPr>
          <w:p w14:paraId="152CFD4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R$ 2.150,00</w:t>
            </w:r>
          </w:p>
        </w:tc>
      </w:tr>
      <w:tr w:rsidR="00DE1BB2" w:rsidRPr="00DE1BB2" w14:paraId="45DF32AE" w14:textId="77777777" w:rsidTr="00EB6184">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1A0D68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382</w:t>
            </w:r>
          </w:p>
        </w:tc>
        <w:tc>
          <w:tcPr>
            <w:tcW w:w="952" w:type="dxa"/>
            <w:tcBorders>
              <w:top w:val="nil"/>
              <w:left w:val="nil"/>
              <w:bottom w:val="single" w:sz="4" w:space="0" w:color="auto"/>
              <w:right w:val="single" w:sz="4" w:space="0" w:color="auto"/>
            </w:tcBorders>
            <w:shd w:val="clear" w:color="auto" w:fill="auto"/>
            <w:noWrap/>
            <w:vAlign w:val="center"/>
            <w:hideMark/>
          </w:tcPr>
          <w:p w14:paraId="0251DBE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268540</w:t>
            </w:r>
          </w:p>
        </w:tc>
        <w:tc>
          <w:tcPr>
            <w:tcW w:w="2919" w:type="dxa"/>
            <w:tcBorders>
              <w:top w:val="nil"/>
              <w:left w:val="nil"/>
              <w:bottom w:val="single" w:sz="4" w:space="0" w:color="auto"/>
              <w:right w:val="single" w:sz="4" w:space="0" w:color="auto"/>
            </w:tcBorders>
            <w:shd w:val="clear" w:color="auto" w:fill="auto"/>
            <w:vAlign w:val="center"/>
            <w:hideMark/>
          </w:tcPr>
          <w:p w14:paraId="196EA40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VANCOMICINA 500MG SOLUÇÃO INJETÁVEL </w:t>
            </w:r>
          </w:p>
        </w:tc>
        <w:tc>
          <w:tcPr>
            <w:tcW w:w="960" w:type="dxa"/>
            <w:tcBorders>
              <w:top w:val="nil"/>
              <w:left w:val="nil"/>
              <w:bottom w:val="single" w:sz="4" w:space="0" w:color="auto"/>
              <w:right w:val="single" w:sz="4" w:space="0" w:color="auto"/>
            </w:tcBorders>
            <w:shd w:val="clear" w:color="auto" w:fill="auto"/>
            <w:vAlign w:val="center"/>
            <w:hideMark/>
          </w:tcPr>
          <w:p w14:paraId="4497A2B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084964B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02A8FF4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w:t>
            </w:r>
          </w:p>
        </w:tc>
        <w:tc>
          <w:tcPr>
            <w:tcW w:w="1107" w:type="dxa"/>
            <w:tcBorders>
              <w:top w:val="nil"/>
              <w:left w:val="nil"/>
              <w:bottom w:val="single" w:sz="4" w:space="0" w:color="auto"/>
              <w:right w:val="single" w:sz="4" w:space="0" w:color="auto"/>
            </w:tcBorders>
            <w:shd w:val="clear" w:color="auto" w:fill="auto"/>
            <w:vAlign w:val="center"/>
            <w:hideMark/>
          </w:tcPr>
          <w:p w14:paraId="2856B90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R$ 1.314,24</w:t>
            </w:r>
          </w:p>
        </w:tc>
        <w:tc>
          <w:tcPr>
            <w:tcW w:w="1540" w:type="dxa"/>
            <w:tcBorders>
              <w:top w:val="nil"/>
              <w:left w:val="nil"/>
              <w:bottom w:val="single" w:sz="4" w:space="0" w:color="auto"/>
              <w:right w:val="single" w:sz="4" w:space="0" w:color="auto"/>
            </w:tcBorders>
            <w:shd w:val="clear" w:color="auto" w:fill="auto"/>
            <w:noWrap/>
            <w:vAlign w:val="center"/>
            <w:hideMark/>
          </w:tcPr>
          <w:p w14:paraId="2205717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R$ 394.272,00</w:t>
            </w:r>
          </w:p>
        </w:tc>
      </w:tr>
      <w:tr w:rsidR="00DE1BB2" w:rsidRPr="00DE1BB2" w14:paraId="18706AF6" w14:textId="77777777" w:rsidTr="00EB6184">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EA8237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383</w:t>
            </w:r>
          </w:p>
        </w:tc>
        <w:tc>
          <w:tcPr>
            <w:tcW w:w="952" w:type="dxa"/>
            <w:tcBorders>
              <w:top w:val="nil"/>
              <w:left w:val="nil"/>
              <w:bottom w:val="single" w:sz="4" w:space="0" w:color="auto"/>
              <w:right w:val="single" w:sz="4" w:space="0" w:color="auto"/>
            </w:tcBorders>
            <w:shd w:val="clear" w:color="auto" w:fill="auto"/>
            <w:noWrap/>
            <w:vAlign w:val="center"/>
            <w:hideMark/>
          </w:tcPr>
          <w:p w14:paraId="336649E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267424</w:t>
            </w:r>
          </w:p>
        </w:tc>
        <w:tc>
          <w:tcPr>
            <w:tcW w:w="2919" w:type="dxa"/>
            <w:tcBorders>
              <w:top w:val="nil"/>
              <w:left w:val="nil"/>
              <w:bottom w:val="single" w:sz="4" w:space="0" w:color="auto"/>
              <w:right w:val="single" w:sz="4" w:space="0" w:color="auto"/>
            </w:tcBorders>
            <w:shd w:val="clear" w:color="auto" w:fill="auto"/>
            <w:vAlign w:val="center"/>
            <w:hideMark/>
          </w:tcPr>
          <w:p w14:paraId="762EE8E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VERAPAMIL CLORIDRATO 2,5MG/ML - AMP. 2ML </w:t>
            </w:r>
          </w:p>
        </w:tc>
        <w:tc>
          <w:tcPr>
            <w:tcW w:w="960" w:type="dxa"/>
            <w:tcBorders>
              <w:top w:val="nil"/>
              <w:left w:val="nil"/>
              <w:bottom w:val="single" w:sz="4" w:space="0" w:color="auto"/>
              <w:right w:val="single" w:sz="4" w:space="0" w:color="auto"/>
            </w:tcBorders>
            <w:shd w:val="clear" w:color="auto" w:fill="auto"/>
            <w:vAlign w:val="center"/>
            <w:hideMark/>
          </w:tcPr>
          <w:p w14:paraId="00AAD88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354102B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1A11FA4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107" w:type="dxa"/>
            <w:tcBorders>
              <w:top w:val="nil"/>
              <w:left w:val="nil"/>
              <w:bottom w:val="single" w:sz="4" w:space="0" w:color="auto"/>
              <w:right w:val="single" w:sz="4" w:space="0" w:color="auto"/>
            </w:tcBorders>
            <w:shd w:val="clear" w:color="auto" w:fill="auto"/>
            <w:vAlign w:val="center"/>
            <w:hideMark/>
          </w:tcPr>
          <w:p w14:paraId="3EBA517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R$ 15,90</w:t>
            </w:r>
          </w:p>
        </w:tc>
        <w:tc>
          <w:tcPr>
            <w:tcW w:w="1540" w:type="dxa"/>
            <w:tcBorders>
              <w:top w:val="nil"/>
              <w:left w:val="nil"/>
              <w:bottom w:val="single" w:sz="4" w:space="0" w:color="auto"/>
              <w:right w:val="single" w:sz="4" w:space="0" w:color="auto"/>
            </w:tcBorders>
            <w:shd w:val="clear" w:color="auto" w:fill="auto"/>
            <w:noWrap/>
            <w:vAlign w:val="center"/>
            <w:hideMark/>
          </w:tcPr>
          <w:p w14:paraId="0CD3124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R$ 31.800,00</w:t>
            </w:r>
          </w:p>
        </w:tc>
      </w:tr>
      <w:tr w:rsidR="00DE1BB2" w:rsidRPr="00DE1BB2" w14:paraId="518AEC7A" w14:textId="77777777" w:rsidTr="00EB6184">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BC411F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384</w:t>
            </w:r>
          </w:p>
        </w:tc>
        <w:tc>
          <w:tcPr>
            <w:tcW w:w="952" w:type="dxa"/>
            <w:tcBorders>
              <w:top w:val="nil"/>
              <w:left w:val="nil"/>
              <w:bottom w:val="single" w:sz="4" w:space="0" w:color="auto"/>
              <w:right w:val="single" w:sz="4" w:space="0" w:color="auto"/>
            </w:tcBorders>
            <w:shd w:val="clear" w:color="auto" w:fill="auto"/>
            <w:noWrap/>
            <w:vAlign w:val="center"/>
            <w:hideMark/>
          </w:tcPr>
          <w:p w14:paraId="1BF13BB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271687</w:t>
            </w:r>
          </w:p>
        </w:tc>
        <w:tc>
          <w:tcPr>
            <w:tcW w:w="2919" w:type="dxa"/>
            <w:tcBorders>
              <w:top w:val="nil"/>
              <w:left w:val="nil"/>
              <w:bottom w:val="single" w:sz="4" w:space="0" w:color="auto"/>
              <w:right w:val="single" w:sz="4" w:space="0" w:color="auto"/>
            </w:tcBorders>
            <w:shd w:val="clear" w:color="auto" w:fill="auto"/>
            <w:vAlign w:val="center"/>
            <w:hideMark/>
          </w:tcPr>
          <w:p w14:paraId="108BD9C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ÁCIDO ASCÓRBICO 100MG INJETÁVEL - 5ML </w:t>
            </w:r>
          </w:p>
        </w:tc>
        <w:tc>
          <w:tcPr>
            <w:tcW w:w="960" w:type="dxa"/>
            <w:tcBorders>
              <w:top w:val="nil"/>
              <w:left w:val="nil"/>
              <w:bottom w:val="single" w:sz="4" w:space="0" w:color="auto"/>
              <w:right w:val="single" w:sz="4" w:space="0" w:color="auto"/>
            </w:tcBorders>
            <w:shd w:val="clear" w:color="auto" w:fill="auto"/>
            <w:vAlign w:val="center"/>
            <w:hideMark/>
          </w:tcPr>
          <w:p w14:paraId="602E976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c/100</w:t>
            </w:r>
          </w:p>
        </w:tc>
        <w:tc>
          <w:tcPr>
            <w:tcW w:w="974" w:type="dxa"/>
            <w:tcBorders>
              <w:top w:val="nil"/>
              <w:left w:val="nil"/>
              <w:bottom w:val="single" w:sz="4" w:space="0" w:color="auto"/>
              <w:right w:val="single" w:sz="4" w:space="0" w:color="auto"/>
            </w:tcBorders>
            <w:shd w:val="clear" w:color="auto" w:fill="auto"/>
            <w:vAlign w:val="center"/>
            <w:hideMark/>
          </w:tcPr>
          <w:p w14:paraId="7672809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21BCE41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w:t>
            </w:r>
          </w:p>
        </w:tc>
        <w:tc>
          <w:tcPr>
            <w:tcW w:w="1107" w:type="dxa"/>
            <w:tcBorders>
              <w:top w:val="nil"/>
              <w:left w:val="nil"/>
              <w:bottom w:val="single" w:sz="4" w:space="0" w:color="auto"/>
              <w:right w:val="single" w:sz="4" w:space="0" w:color="auto"/>
            </w:tcBorders>
            <w:shd w:val="clear" w:color="auto" w:fill="auto"/>
            <w:vAlign w:val="center"/>
            <w:hideMark/>
          </w:tcPr>
          <w:p w14:paraId="66875DA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R$ 118,25</w:t>
            </w:r>
          </w:p>
        </w:tc>
        <w:tc>
          <w:tcPr>
            <w:tcW w:w="1540" w:type="dxa"/>
            <w:tcBorders>
              <w:top w:val="nil"/>
              <w:left w:val="nil"/>
              <w:bottom w:val="single" w:sz="4" w:space="0" w:color="auto"/>
              <w:right w:val="single" w:sz="4" w:space="0" w:color="auto"/>
            </w:tcBorders>
            <w:shd w:val="clear" w:color="auto" w:fill="auto"/>
            <w:noWrap/>
            <w:vAlign w:val="center"/>
            <w:hideMark/>
          </w:tcPr>
          <w:p w14:paraId="722005C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R$ 23.650,00</w:t>
            </w:r>
          </w:p>
        </w:tc>
      </w:tr>
      <w:tr w:rsidR="00DE1BB2" w:rsidRPr="00DE1BB2" w14:paraId="507DFD25" w14:textId="77777777" w:rsidTr="00EB6184">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99ED2E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385</w:t>
            </w:r>
          </w:p>
        </w:tc>
        <w:tc>
          <w:tcPr>
            <w:tcW w:w="952" w:type="dxa"/>
            <w:tcBorders>
              <w:top w:val="nil"/>
              <w:left w:val="nil"/>
              <w:bottom w:val="single" w:sz="4" w:space="0" w:color="auto"/>
              <w:right w:val="single" w:sz="4" w:space="0" w:color="auto"/>
            </w:tcBorders>
            <w:shd w:val="clear" w:color="auto" w:fill="auto"/>
            <w:noWrap/>
            <w:vAlign w:val="center"/>
            <w:hideMark/>
          </w:tcPr>
          <w:p w14:paraId="3D0E6FF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363088</w:t>
            </w:r>
          </w:p>
        </w:tc>
        <w:tc>
          <w:tcPr>
            <w:tcW w:w="2919" w:type="dxa"/>
            <w:tcBorders>
              <w:top w:val="nil"/>
              <w:left w:val="nil"/>
              <w:bottom w:val="single" w:sz="4" w:space="0" w:color="auto"/>
              <w:right w:val="single" w:sz="4" w:space="0" w:color="auto"/>
            </w:tcBorders>
            <w:shd w:val="clear" w:color="auto" w:fill="auto"/>
            <w:vAlign w:val="center"/>
            <w:hideMark/>
          </w:tcPr>
          <w:p w14:paraId="6DEA347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VITAMINAS COMPLEXO B: B</w:t>
            </w:r>
            <w:proofErr w:type="gramStart"/>
            <w:r w:rsidRPr="00DE1BB2">
              <w:rPr>
                <w:rFonts w:ascii="Arial" w:eastAsia="Times New Roman" w:hAnsi="Arial" w:cs="Arial"/>
                <w:color w:val="000000"/>
                <w:sz w:val="16"/>
                <w:szCs w:val="16"/>
                <w:lang w:eastAsia="pt-BR"/>
              </w:rPr>
              <w:t>1,B</w:t>
            </w:r>
            <w:proofErr w:type="gramEnd"/>
            <w:r w:rsidRPr="00DE1BB2">
              <w:rPr>
                <w:rFonts w:ascii="Arial" w:eastAsia="Times New Roman" w:hAnsi="Arial" w:cs="Arial"/>
                <w:color w:val="000000"/>
                <w:sz w:val="16"/>
                <w:szCs w:val="16"/>
                <w:lang w:eastAsia="pt-BR"/>
              </w:rPr>
              <w:t>2,B5,B6 e Pp - 2ML</w:t>
            </w:r>
          </w:p>
        </w:tc>
        <w:tc>
          <w:tcPr>
            <w:tcW w:w="960" w:type="dxa"/>
            <w:tcBorders>
              <w:top w:val="nil"/>
              <w:left w:val="nil"/>
              <w:bottom w:val="single" w:sz="4" w:space="0" w:color="auto"/>
              <w:right w:val="single" w:sz="4" w:space="0" w:color="auto"/>
            </w:tcBorders>
            <w:shd w:val="clear" w:color="auto" w:fill="auto"/>
            <w:vAlign w:val="center"/>
            <w:hideMark/>
          </w:tcPr>
          <w:p w14:paraId="4CEB9BF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05CBFBF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7D8E48B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w:t>
            </w:r>
          </w:p>
        </w:tc>
        <w:tc>
          <w:tcPr>
            <w:tcW w:w="1107" w:type="dxa"/>
            <w:tcBorders>
              <w:top w:val="nil"/>
              <w:left w:val="nil"/>
              <w:bottom w:val="single" w:sz="4" w:space="0" w:color="auto"/>
              <w:right w:val="single" w:sz="4" w:space="0" w:color="auto"/>
            </w:tcBorders>
            <w:shd w:val="clear" w:color="auto" w:fill="auto"/>
            <w:vAlign w:val="center"/>
            <w:hideMark/>
          </w:tcPr>
          <w:p w14:paraId="568946D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R$ 1,26</w:t>
            </w:r>
          </w:p>
        </w:tc>
        <w:tc>
          <w:tcPr>
            <w:tcW w:w="1540" w:type="dxa"/>
            <w:tcBorders>
              <w:top w:val="nil"/>
              <w:left w:val="nil"/>
              <w:bottom w:val="single" w:sz="4" w:space="0" w:color="auto"/>
              <w:right w:val="single" w:sz="4" w:space="0" w:color="auto"/>
            </w:tcBorders>
            <w:shd w:val="clear" w:color="auto" w:fill="auto"/>
            <w:noWrap/>
            <w:vAlign w:val="center"/>
            <w:hideMark/>
          </w:tcPr>
          <w:p w14:paraId="6B705BC8"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R$ 25.200,00</w:t>
            </w:r>
          </w:p>
        </w:tc>
      </w:tr>
      <w:tr w:rsidR="00DE1BB2" w:rsidRPr="00DE1BB2" w14:paraId="7FFF931C" w14:textId="77777777" w:rsidTr="00EB6184">
        <w:trPr>
          <w:trHeight w:val="153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C65471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386</w:t>
            </w:r>
          </w:p>
        </w:tc>
        <w:tc>
          <w:tcPr>
            <w:tcW w:w="952" w:type="dxa"/>
            <w:tcBorders>
              <w:top w:val="nil"/>
              <w:left w:val="nil"/>
              <w:bottom w:val="single" w:sz="4" w:space="0" w:color="auto"/>
              <w:right w:val="single" w:sz="4" w:space="0" w:color="auto"/>
            </w:tcBorders>
            <w:shd w:val="clear" w:color="auto" w:fill="auto"/>
            <w:noWrap/>
            <w:vAlign w:val="center"/>
            <w:hideMark/>
          </w:tcPr>
          <w:p w14:paraId="2464FE3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390439</w:t>
            </w:r>
          </w:p>
        </w:tc>
        <w:tc>
          <w:tcPr>
            <w:tcW w:w="2919" w:type="dxa"/>
            <w:tcBorders>
              <w:top w:val="nil"/>
              <w:left w:val="nil"/>
              <w:bottom w:val="single" w:sz="4" w:space="0" w:color="auto"/>
              <w:right w:val="single" w:sz="4" w:space="0" w:color="auto"/>
            </w:tcBorders>
            <w:shd w:val="clear" w:color="auto" w:fill="auto"/>
            <w:vAlign w:val="center"/>
            <w:hideMark/>
          </w:tcPr>
          <w:p w14:paraId="517A75E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AMOXICILINA + CLAVULANATO DE POTÁSSIO: 500MG+100MG SOLUÇAO INJETÁVEL</w:t>
            </w:r>
          </w:p>
        </w:tc>
        <w:tc>
          <w:tcPr>
            <w:tcW w:w="960" w:type="dxa"/>
            <w:tcBorders>
              <w:top w:val="nil"/>
              <w:left w:val="nil"/>
              <w:bottom w:val="single" w:sz="4" w:space="0" w:color="auto"/>
              <w:right w:val="single" w:sz="4" w:space="0" w:color="auto"/>
            </w:tcBorders>
            <w:shd w:val="clear" w:color="auto" w:fill="auto"/>
            <w:vAlign w:val="center"/>
            <w:hideMark/>
          </w:tcPr>
          <w:p w14:paraId="6209EF8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32376C0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133936A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w:t>
            </w:r>
          </w:p>
        </w:tc>
        <w:tc>
          <w:tcPr>
            <w:tcW w:w="1107" w:type="dxa"/>
            <w:tcBorders>
              <w:top w:val="nil"/>
              <w:left w:val="nil"/>
              <w:bottom w:val="single" w:sz="4" w:space="0" w:color="auto"/>
              <w:right w:val="single" w:sz="4" w:space="0" w:color="auto"/>
            </w:tcBorders>
            <w:shd w:val="clear" w:color="auto" w:fill="auto"/>
            <w:vAlign w:val="center"/>
            <w:hideMark/>
          </w:tcPr>
          <w:p w14:paraId="14F21E7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R$ 19,40</w:t>
            </w:r>
          </w:p>
        </w:tc>
        <w:tc>
          <w:tcPr>
            <w:tcW w:w="1540" w:type="dxa"/>
            <w:tcBorders>
              <w:top w:val="nil"/>
              <w:left w:val="nil"/>
              <w:bottom w:val="single" w:sz="4" w:space="0" w:color="auto"/>
              <w:right w:val="single" w:sz="4" w:space="0" w:color="auto"/>
            </w:tcBorders>
            <w:shd w:val="clear" w:color="auto" w:fill="auto"/>
            <w:noWrap/>
            <w:vAlign w:val="center"/>
            <w:hideMark/>
          </w:tcPr>
          <w:p w14:paraId="2786F8B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R$ 388.000,00</w:t>
            </w:r>
          </w:p>
        </w:tc>
      </w:tr>
      <w:tr w:rsidR="00DE1BB2" w:rsidRPr="00DE1BB2" w14:paraId="28FA02FE" w14:textId="77777777" w:rsidTr="00EB6184">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ABBA03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387</w:t>
            </w:r>
          </w:p>
        </w:tc>
        <w:tc>
          <w:tcPr>
            <w:tcW w:w="952" w:type="dxa"/>
            <w:tcBorders>
              <w:top w:val="nil"/>
              <w:left w:val="nil"/>
              <w:bottom w:val="single" w:sz="4" w:space="0" w:color="auto"/>
              <w:right w:val="single" w:sz="4" w:space="0" w:color="auto"/>
            </w:tcBorders>
            <w:shd w:val="clear" w:color="auto" w:fill="auto"/>
            <w:noWrap/>
            <w:vAlign w:val="center"/>
            <w:hideMark/>
          </w:tcPr>
          <w:p w14:paraId="5AFD5DE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268207</w:t>
            </w:r>
          </w:p>
        </w:tc>
        <w:tc>
          <w:tcPr>
            <w:tcW w:w="2919" w:type="dxa"/>
            <w:tcBorders>
              <w:top w:val="nil"/>
              <w:left w:val="nil"/>
              <w:bottom w:val="single" w:sz="4" w:space="0" w:color="auto"/>
              <w:right w:val="single" w:sz="4" w:space="0" w:color="auto"/>
            </w:tcBorders>
            <w:shd w:val="clear" w:color="auto" w:fill="auto"/>
            <w:vAlign w:val="center"/>
            <w:hideMark/>
          </w:tcPr>
          <w:p w14:paraId="45093D0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AMPICILINA 1G - INJETÁVEL</w:t>
            </w:r>
          </w:p>
        </w:tc>
        <w:tc>
          <w:tcPr>
            <w:tcW w:w="960" w:type="dxa"/>
            <w:tcBorders>
              <w:top w:val="nil"/>
              <w:left w:val="nil"/>
              <w:bottom w:val="single" w:sz="4" w:space="0" w:color="auto"/>
              <w:right w:val="single" w:sz="4" w:space="0" w:color="auto"/>
            </w:tcBorders>
            <w:shd w:val="clear" w:color="auto" w:fill="auto"/>
            <w:vAlign w:val="center"/>
            <w:hideMark/>
          </w:tcPr>
          <w:p w14:paraId="0E7790B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1BF7550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7A86EA1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120</w:t>
            </w:r>
          </w:p>
        </w:tc>
        <w:tc>
          <w:tcPr>
            <w:tcW w:w="1107" w:type="dxa"/>
            <w:tcBorders>
              <w:top w:val="nil"/>
              <w:left w:val="nil"/>
              <w:bottom w:val="single" w:sz="4" w:space="0" w:color="auto"/>
              <w:right w:val="single" w:sz="4" w:space="0" w:color="auto"/>
            </w:tcBorders>
            <w:shd w:val="clear" w:color="auto" w:fill="auto"/>
            <w:vAlign w:val="center"/>
            <w:hideMark/>
          </w:tcPr>
          <w:p w14:paraId="24CFD67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R$ 343,885</w:t>
            </w:r>
          </w:p>
        </w:tc>
        <w:tc>
          <w:tcPr>
            <w:tcW w:w="1540" w:type="dxa"/>
            <w:tcBorders>
              <w:top w:val="nil"/>
              <w:left w:val="nil"/>
              <w:bottom w:val="single" w:sz="4" w:space="0" w:color="auto"/>
              <w:right w:val="single" w:sz="4" w:space="0" w:color="auto"/>
            </w:tcBorders>
            <w:shd w:val="clear" w:color="auto" w:fill="auto"/>
            <w:noWrap/>
            <w:vAlign w:val="center"/>
            <w:hideMark/>
          </w:tcPr>
          <w:p w14:paraId="54645AB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R$ 41.266,20</w:t>
            </w:r>
          </w:p>
        </w:tc>
      </w:tr>
      <w:tr w:rsidR="00DE1BB2" w:rsidRPr="00DE1BB2" w14:paraId="2767E2B1" w14:textId="77777777" w:rsidTr="00EB6184">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A51873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388</w:t>
            </w:r>
          </w:p>
        </w:tc>
        <w:tc>
          <w:tcPr>
            <w:tcW w:w="952" w:type="dxa"/>
            <w:tcBorders>
              <w:top w:val="nil"/>
              <w:left w:val="nil"/>
              <w:bottom w:val="single" w:sz="4" w:space="0" w:color="auto"/>
              <w:right w:val="single" w:sz="4" w:space="0" w:color="auto"/>
            </w:tcBorders>
            <w:shd w:val="clear" w:color="auto" w:fill="auto"/>
            <w:noWrap/>
            <w:vAlign w:val="center"/>
            <w:hideMark/>
          </w:tcPr>
          <w:p w14:paraId="44BC302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602763</w:t>
            </w:r>
          </w:p>
        </w:tc>
        <w:tc>
          <w:tcPr>
            <w:tcW w:w="2919" w:type="dxa"/>
            <w:tcBorders>
              <w:top w:val="nil"/>
              <w:left w:val="nil"/>
              <w:bottom w:val="single" w:sz="4" w:space="0" w:color="auto"/>
              <w:right w:val="single" w:sz="4" w:space="0" w:color="auto"/>
            </w:tcBorders>
            <w:shd w:val="clear" w:color="auto" w:fill="auto"/>
            <w:vAlign w:val="center"/>
            <w:hideMark/>
          </w:tcPr>
          <w:p w14:paraId="028F26D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ESCETAMINA 50MG/ML FRASCO C/ 10ML</w:t>
            </w:r>
          </w:p>
        </w:tc>
        <w:tc>
          <w:tcPr>
            <w:tcW w:w="960" w:type="dxa"/>
            <w:tcBorders>
              <w:top w:val="nil"/>
              <w:left w:val="nil"/>
              <w:bottom w:val="single" w:sz="4" w:space="0" w:color="auto"/>
              <w:right w:val="single" w:sz="4" w:space="0" w:color="auto"/>
            </w:tcBorders>
            <w:shd w:val="clear" w:color="auto" w:fill="auto"/>
            <w:vAlign w:val="center"/>
            <w:hideMark/>
          </w:tcPr>
          <w:p w14:paraId="48D229E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419E38F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6DFB64F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107" w:type="dxa"/>
            <w:tcBorders>
              <w:top w:val="nil"/>
              <w:left w:val="nil"/>
              <w:bottom w:val="single" w:sz="4" w:space="0" w:color="auto"/>
              <w:right w:val="single" w:sz="4" w:space="0" w:color="auto"/>
            </w:tcBorders>
            <w:shd w:val="clear" w:color="auto" w:fill="auto"/>
            <w:vAlign w:val="center"/>
            <w:hideMark/>
          </w:tcPr>
          <w:p w14:paraId="605D5BC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R$ 79,99</w:t>
            </w:r>
          </w:p>
        </w:tc>
        <w:tc>
          <w:tcPr>
            <w:tcW w:w="1540" w:type="dxa"/>
            <w:tcBorders>
              <w:top w:val="nil"/>
              <w:left w:val="nil"/>
              <w:bottom w:val="single" w:sz="4" w:space="0" w:color="auto"/>
              <w:right w:val="single" w:sz="4" w:space="0" w:color="auto"/>
            </w:tcBorders>
            <w:shd w:val="clear" w:color="auto" w:fill="auto"/>
            <w:noWrap/>
            <w:vAlign w:val="center"/>
            <w:hideMark/>
          </w:tcPr>
          <w:p w14:paraId="7895D70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R$ 79.990,00</w:t>
            </w:r>
          </w:p>
        </w:tc>
      </w:tr>
      <w:tr w:rsidR="00DE1BB2" w:rsidRPr="00DE1BB2" w14:paraId="6272C6AE" w14:textId="77777777" w:rsidTr="00EB6184">
        <w:trPr>
          <w:trHeight w:val="153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770798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389</w:t>
            </w:r>
          </w:p>
        </w:tc>
        <w:tc>
          <w:tcPr>
            <w:tcW w:w="952" w:type="dxa"/>
            <w:tcBorders>
              <w:top w:val="nil"/>
              <w:left w:val="nil"/>
              <w:bottom w:val="single" w:sz="4" w:space="0" w:color="auto"/>
              <w:right w:val="single" w:sz="4" w:space="0" w:color="auto"/>
            </w:tcBorders>
            <w:shd w:val="clear" w:color="auto" w:fill="auto"/>
            <w:noWrap/>
            <w:vAlign w:val="center"/>
            <w:hideMark/>
          </w:tcPr>
          <w:p w14:paraId="10F389C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448982</w:t>
            </w:r>
          </w:p>
        </w:tc>
        <w:tc>
          <w:tcPr>
            <w:tcW w:w="2919" w:type="dxa"/>
            <w:tcBorders>
              <w:top w:val="nil"/>
              <w:left w:val="nil"/>
              <w:bottom w:val="single" w:sz="4" w:space="0" w:color="auto"/>
              <w:right w:val="single" w:sz="4" w:space="0" w:color="auto"/>
            </w:tcBorders>
            <w:shd w:val="clear" w:color="auto" w:fill="auto"/>
            <w:vAlign w:val="center"/>
            <w:hideMark/>
          </w:tcPr>
          <w:p w14:paraId="69F9B80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ENOXAPARINA 100MG 0.2 MILIMITROS INJETÁVEL. SERINGA PREENCHIDA</w:t>
            </w:r>
          </w:p>
        </w:tc>
        <w:tc>
          <w:tcPr>
            <w:tcW w:w="960" w:type="dxa"/>
            <w:tcBorders>
              <w:top w:val="nil"/>
              <w:left w:val="nil"/>
              <w:bottom w:val="single" w:sz="4" w:space="0" w:color="auto"/>
              <w:right w:val="single" w:sz="4" w:space="0" w:color="auto"/>
            </w:tcBorders>
            <w:shd w:val="clear" w:color="auto" w:fill="auto"/>
            <w:vAlign w:val="center"/>
            <w:hideMark/>
          </w:tcPr>
          <w:p w14:paraId="2C153CA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w:t>
            </w:r>
          </w:p>
        </w:tc>
        <w:tc>
          <w:tcPr>
            <w:tcW w:w="974" w:type="dxa"/>
            <w:tcBorders>
              <w:top w:val="nil"/>
              <w:left w:val="nil"/>
              <w:bottom w:val="single" w:sz="4" w:space="0" w:color="auto"/>
              <w:right w:val="single" w:sz="4" w:space="0" w:color="auto"/>
            </w:tcBorders>
            <w:shd w:val="clear" w:color="auto" w:fill="auto"/>
            <w:vAlign w:val="center"/>
            <w:hideMark/>
          </w:tcPr>
          <w:p w14:paraId="45C5C72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SERINGA</w:t>
            </w:r>
          </w:p>
        </w:tc>
        <w:tc>
          <w:tcPr>
            <w:tcW w:w="960" w:type="dxa"/>
            <w:tcBorders>
              <w:top w:val="nil"/>
              <w:left w:val="nil"/>
              <w:bottom w:val="single" w:sz="4" w:space="0" w:color="auto"/>
              <w:right w:val="single" w:sz="4" w:space="0" w:color="auto"/>
            </w:tcBorders>
            <w:shd w:val="clear" w:color="auto" w:fill="auto"/>
            <w:noWrap/>
            <w:vAlign w:val="center"/>
            <w:hideMark/>
          </w:tcPr>
          <w:p w14:paraId="4F75611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107" w:type="dxa"/>
            <w:tcBorders>
              <w:top w:val="nil"/>
              <w:left w:val="nil"/>
              <w:bottom w:val="single" w:sz="4" w:space="0" w:color="auto"/>
              <w:right w:val="single" w:sz="4" w:space="0" w:color="auto"/>
            </w:tcBorders>
            <w:shd w:val="clear" w:color="auto" w:fill="auto"/>
            <w:vAlign w:val="center"/>
            <w:hideMark/>
          </w:tcPr>
          <w:p w14:paraId="651A348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R$ 242,12</w:t>
            </w:r>
          </w:p>
        </w:tc>
        <w:tc>
          <w:tcPr>
            <w:tcW w:w="1540" w:type="dxa"/>
            <w:tcBorders>
              <w:top w:val="nil"/>
              <w:left w:val="nil"/>
              <w:bottom w:val="single" w:sz="4" w:space="0" w:color="auto"/>
              <w:right w:val="single" w:sz="4" w:space="0" w:color="auto"/>
            </w:tcBorders>
            <w:shd w:val="clear" w:color="auto" w:fill="auto"/>
            <w:noWrap/>
            <w:vAlign w:val="center"/>
            <w:hideMark/>
          </w:tcPr>
          <w:p w14:paraId="395DE6F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R$ 121.060,00</w:t>
            </w:r>
          </w:p>
        </w:tc>
      </w:tr>
      <w:tr w:rsidR="00DE1BB2" w:rsidRPr="00DE1BB2" w14:paraId="59456D8B" w14:textId="77777777" w:rsidTr="00EB6184">
        <w:trPr>
          <w:trHeight w:val="153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83CF47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390</w:t>
            </w:r>
          </w:p>
        </w:tc>
        <w:tc>
          <w:tcPr>
            <w:tcW w:w="952" w:type="dxa"/>
            <w:tcBorders>
              <w:top w:val="nil"/>
              <w:left w:val="nil"/>
              <w:bottom w:val="single" w:sz="4" w:space="0" w:color="auto"/>
              <w:right w:val="single" w:sz="4" w:space="0" w:color="auto"/>
            </w:tcBorders>
            <w:shd w:val="clear" w:color="auto" w:fill="auto"/>
            <w:noWrap/>
            <w:vAlign w:val="center"/>
            <w:hideMark/>
          </w:tcPr>
          <w:p w14:paraId="057AC78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448982</w:t>
            </w:r>
          </w:p>
        </w:tc>
        <w:tc>
          <w:tcPr>
            <w:tcW w:w="2919" w:type="dxa"/>
            <w:tcBorders>
              <w:top w:val="nil"/>
              <w:left w:val="nil"/>
              <w:bottom w:val="single" w:sz="4" w:space="0" w:color="auto"/>
              <w:right w:val="single" w:sz="4" w:space="0" w:color="auto"/>
            </w:tcBorders>
            <w:shd w:val="clear" w:color="auto" w:fill="auto"/>
            <w:vAlign w:val="center"/>
            <w:hideMark/>
          </w:tcPr>
          <w:p w14:paraId="52465C0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ENOXAPARINA 100MG 0.4 </w:t>
            </w:r>
            <w:proofErr w:type="gramStart"/>
            <w:r w:rsidRPr="00DE1BB2">
              <w:rPr>
                <w:rFonts w:ascii="Arial" w:eastAsia="Times New Roman" w:hAnsi="Arial" w:cs="Arial"/>
                <w:color w:val="000000"/>
                <w:sz w:val="16"/>
                <w:szCs w:val="16"/>
                <w:lang w:eastAsia="pt-BR"/>
              </w:rPr>
              <w:t>MILIMITROS  INJETÁVEL</w:t>
            </w:r>
            <w:proofErr w:type="gramEnd"/>
            <w:r w:rsidRPr="00DE1BB2">
              <w:rPr>
                <w:rFonts w:ascii="Arial" w:eastAsia="Times New Roman" w:hAnsi="Arial" w:cs="Arial"/>
                <w:color w:val="000000"/>
                <w:sz w:val="16"/>
                <w:szCs w:val="16"/>
                <w:lang w:eastAsia="pt-BR"/>
              </w:rPr>
              <w:t>. SERINGA PREENCHIDA</w:t>
            </w:r>
          </w:p>
        </w:tc>
        <w:tc>
          <w:tcPr>
            <w:tcW w:w="960" w:type="dxa"/>
            <w:tcBorders>
              <w:top w:val="nil"/>
              <w:left w:val="nil"/>
              <w:bottom w:val="single" w:sz="4" w:space="0" w:color="auto"/>
              <w:right w:val="single" w:sz="4" w:space="0" w:color="auto"/>
            </w:tcBorders>
            <w:shd w:val="clear" w:color="auto" w:fill="auto"/>
            <w:vAlign w:val="center"/>
            <w:hideMark/>
          </w:tcPr>
          <w:p w14:paraId="7044DF9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w:t>
            </w:r>
          </w:p>
        </w:tc>
        <w:tc>
          <w:tcPr>
            <w:tcW w:w="974" w:type="dxa"/>
            <w:tcBorders>
              <w:top w:val="nil"/>
              <w:left w:val="nil"/>
              <w:bottom w:val="single" w:sz="4" w:space="0" w:color="auto"/>
              <w:right w:val="single" w:sz="4" w:space="0" w:color="auto"/>
            </w:tcBorders>
            <w:shd w:val="clear" w:color="auto" w:fill="auto"/>
            <w:vAlign w:val="center"/>
            <w:hideMark/>
          </w:tcPr>
          <w:p w14:paraId="1D42916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SERINGA</w:t>
            </w:r>
          </w:p>
        </w:tc>
        <w:tc>
          <w:tcPr>
            <w:tcW w:w="960" w:type="dxa"/>
            <w:tcBorders>
              <w:top w:val="nil"/>
              <w:left w:val="nil"/>
              <w:bottom w:val="single" w:sz="4" w:space="0" w:color="auto"/>
              <w:right w:val="single" w:sz="4" w:space="0" w:color="auto"/>
            </w:tcBorders>
            <w:shd w:val="clear" w:color="auto" w:fill="auto"/>
            <w:noWrap/>
            <w:vAlign w:val="center"/>
            <w:hideMark/>
          </w:tcPr>
          <w:p w14:paraId="1DD0E57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107" w:type="dxa"/>
            <w:tcBorders>
              <w:top w:val="nil"/>
              <w:left w:val="nil"/>
              <w:bottom w:val="single" w:sz="4" w:space="0" w:color="auto"/>
              <w:right w:val="single" w:sz="4" w:space="0" w:color="auto"/>
            </w:tcBorders>
            <w:shd w:val="clear" w:color="auto" w:fill="auto"/>
            <w:vAlign w:val="center"/>
            <w:hideMark/>
          </w:tcPr>
          <w:p w14:paraId="7200309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R$ 470,15</w:t>
            </w:r>
          </w:p>
        </w:tc>
        <w:tc>
          <w:tcPr>
            <w:tcW w:w="1540" w:type="dxa"/>
            <w:tcBorders>
              <w:top w:val="nil"/>
              <w:left w:val="nil"/>
              <w:bottom w:val="single" w:sz="4" w:space="0" w:color="auto"/>
              <w:right w:val="single" w:sz="4" w:space="0" w:color="auto"/>
            </w:tcBorders>
            <w:shd w:val="clear" w:color="auto" w:fill="auto"/>
            <w:noWrap/>
            <w:vAlign w:val="center"/>
            <w:hideMark/>
          </w:tcPr>
          <w:p w14:paraId="0C55F93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R$ 235.075,00</w:t>
            </w:r>
          </w:p>
        </w:tc>
      </w:tr>
      <w:tr w:rsidR="00DE1BB2" w:rsidRPr="00DE1BB2" w14:paraId="0BDF707F" w14:textId="77777777" w:rsidTr="00EB6184">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78855C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391</w:t>
            </w:r>
          </w:p>
        </w:tc>
        <w:tc>
          <w:tcPr>
            <w:tcW w:w="952" w:type="dxa"/>
            <w:tcBorders>
              <w:top w:val="nil"/>
              <w:left w:val="nil"/>
              <w:bottom w:val="single" w:sz="4" w:space="0" w:color="auto"/>
              <w:right w:val="single" w:sz="4" w:space="0" w:color="auto"/>
            </w:tcBorders>
            <w:shd w:val="clear" w:color="auto" w:fill="auto"/>
            <w:noWrap/>
            <w:vAlign w:val="center"/>
            <w:hideMark/>
          </w:tcPr>
          <w:p w14:paraId="245046F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448982</w:t>
            </w:r>
          </w:p>
        </w:tc>
        <w:tc>
          <w:tcPr>
            <w:tcW w:w="2919" w:type="dxa"/>
            <w:tcBorders>
              <w:top w:val="nil"/>
              <w:left w:val="nil"/>
              <w:bottom w:val="single" w:sz="4" w:space="0" w:color="auto"/>
              <w:right w:val="single" w:sz="4" w:space="0" w:color="auto"/>
            </w:tcBorders>
            <w:shd w:val="clear" w:color="auto" w:fill="auto"/>
            <w:vAlign w:val="center"/>
            <w:hideMark/>
          </w:tcPr>
          <w:p w14:paraId="36BEE24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ENOXAPARINA 100MG 0.6 MILIMITROS. SERINGA PREENCHIDA </w:t>
            </w:r>
          </w:p>
        </w:tc>
        <w:tc>
          <w:tcPr>
            <w:tcW w:w="960" w:type="dxa"/>
            <w:tcBorders>
              <w:top w:val="nil"/>
              <w:left w:val="nil"/>
              <w:bottom w:val="single" w:sz="4" w:space="0" w:color="auto"/>
              <w:right w:val="single" w:sz="4" w:space="0" w:color="auto"/>
            </w:tcBorders>
            <w:shd w:val="clear" w:color="auto" w:fill="auto"/>
            <w:vAlign w:val="center"/>
            <w:hideMark/>
          </w:tcPr>
          <w:p w14:paraId="53FC476A"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104C842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SERINGA</w:t>
            </w:r>
          </w:p>
        </w:tc>
        <w:tc>
          <w:tcPr>
            <w:tcW w:w="960" w:type="dxa"/>
            <w:tcBorders>
              <w:top w:val="nil"/>
              <w:left w:val="nil"/>
              <w:bottom w:val="single" w:sz="4" w:space="0" w:color="auto"/>
              <w:right w:val="single" w:sz="4" w:space="0" w:color="auto"/>
            </w:tcBorders>
            <w:shd w:val="clear" w:color="auto" w:fill="auto"/>
            <w:noWrap/>
            <w:vAlign w:val="center"/>
            <w:hideMark/>
          </w:tcPr>
          <w:p w14:paraId="6275989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107" w:type="dxa"/>
            <w:tcBorders>
              <w:top w:val="nil"/>
              <w:left w:val="nil"/>
              <w:bottom w:val="single" w:sz="4" w:space="0" w:color="auto"/>
              <w:right w:val="single" w:sz="4" w:space="0" w:color="auto"/>
            </w:tcBorders>
            <w:shd w:val="clear" w:color="auto" w:fill="auto"/>
            <w:vAlign w:val="center"/>
            <w:hideMark/>
          </w:tcPr>
          <w:p w14:paraId="546ABD7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R$ 21,90</w:t>
            </w:r>
          </w:p>
        </w:tc>
        <w:tc>
          <w:tcPr>
            <w:tcW w:w="1540" w:type="dxa"/>
            <w:tcBorders>
              <w:top w:val="nil"/>
              <w:left w:val="nil"/>
              <w:bottom w:val="single" w:sz="4" w:space="0" w:color="auto"/>
              <w:right w:val="single" w:sz="4" w:space="0" w:color="auto"/>
            </w:tcBorders>
            <w:shd w:val="clear" w:color="auto" w:fill="auto"/>
            <w:noWrap/>
            <w:vAlign w:val="center"/>
            <w:hideMark/>
          </w:tcPr>
          <w:p w14:paraId="1DF2EF9F"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R$ 43.800,00</w:t>
            </w:r>
          </w:p>
        </w:tc>
      </w:tr>
      <w:tr w:rsidR="00DE1BB2" w:rsidRPr="00DE1BB2" w14:paraId="4E9BBC6B" w14:textId="77777777" w:rsidTr="00EB6184">
        <w:trPr>
          <w:trHeight w:val="127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B616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392</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0205494D"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448844</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1FD9B30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CETOPROFENO 100MG EV PÓ PARA SOLUÇÃO INJETÁVEL COM DILUENTE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DB5621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328101B2"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A2ACE8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30.000</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14:paraId="7741C1BE"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R$ 4,00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30B298C6"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R$ 120.000,00</w:t>
            </w:r>
          </w:p>
        </w:tc>
      </w:tr>
      <w:tr w:rsidR="00DE1BB2" w:rsidRPr="00DE1BB2" w14:paraId="623A6CD4" w14:textId="77777777" w:rsidTr="00EB6184">
        <w:trPr>
          <w:trHeight w:val="153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84291"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393</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373E8B85"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269998</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757B34C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Eritromicina Apresentação: Estolato Concentração: 50 MG/ML Uso: Suspensão Oral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2A55AE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6C9C9C2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F1EFD9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14:paraId="72F2CAD7"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R$ 235,01</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675C7D2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R$ 470,02</w:t>
            </w:r>
          </w:p>
        </w:tc>
      </w:tr>
      <w:tr w:rsidR="00DE1BB2" w:rsidRPr="00DE1BB2" w14:paraId="3A2BEEDD" w14:textId="77777777" w:rsidTr="00EB6184">
        <w:trPr>
          <w:trHeight w:val="178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66DE02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394</w:t>
            </w:r>
          </w:p>
        </w:tc>
        <w:tc>
          <w:tcPr>
            <w:tcW w:w="952" w:type="dxa"/>
            <w:tcBorders>
              <w:top w:val="nil"/>
              <w:left w:val="nil"/>
              <w:bottom w:val="single" w:sz="4" w:space="0" w:color="auto"/>
              <w:right w:val="single" w:sz="4" w:space="0" w:color="auto"/>
            </w:tcBorders>
            <w:shd w:val="clear" w:color="auto" w:fill="auto"/>
            <w:noWrap/>
            <w:vAlign w:val="center"/>
            <w:hideMark/>
          </w:tcPr>
          <w:p w14:paraId="703DEC0C"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332887</w:t>
            </w:r>
          </w:p>
        </w:tc>
        <w:tc>
          <w:tcPr>
            <w:tcW w:w="2919" w:type="dxa"/>
            <w:tcBorders>
              <w:top w:val="nil"/>
              <w:left w:val="nil"/>
              <w:bottom w:val="single" w:sz="4" w:space="0" w:color="auto"/>
              <w:right w:val="single" w:sz="4" w:space="0" w:color="auto"/>
            </w:tcBorders>
            <w:shd w:val="clear" w:color="auto" w:fill="auto"/>
            <w:vAlign w:val="center"/>
            <w:hideMark/>
          </w:tcPr>
          <w:p w14:paraId="12957023"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Anfotericina B Dosagem: 50 MG Características Adicionais: Coloidal Forma Farmacêutica: Pó Liófilo P/ Injetável</w:t>
            </w:r>
          </w:p>
        </w:tc>
        <w:tc>
          <w:tcPr>
            <w:tcW w:w="960" w:type="dxa"/>
            <w:tcBorders>
              <w:top w:val="nil"/>
              <w:left w:val="nil"/>
              <w:bottom w:val="single" w:sz="4" w:space="0" w:color="auto"/>
              <w:right w:val="single" w:sz="4" w:space="0" w:color="auto"/>
            </w:tcBorders>
            <w:shd w:val="clear" w:color="auto" w:fill="auto"/>
            <w:vAlign w:val="center"/>
            <w:hideMark/>
          </w:tcPr>
          <w:p w14:paraId="09FBB839"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18D71D7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0F91AE34"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107" w:type="dxa"/>
            <w:tcBorders>
              <w:top w:val="nil"/>
              <w:left w:val="nil"/>
              <w:bottom w:val="single" w:sz="4" w:space="0" w:color="auto"/>
              <w:right w:val="single" w:sz="4" w:space="0" w:color="auto"/>
            </w:tcBorders>
            <w:shd w:val="clear" w:color="auto" w:fill="auto"/>
            <w:vAlign w:val="center"/>
            <w:hideMark/>
          </w:tcPr>
          <w:p w14:paraId="62D4CA2B"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R$ 31,99</w:t>
            </w:r>
          </w:p>
        </w:tc>
        <w:tc>
          <w:tcPr>
            <w:tcW w:w="1540" w:type="dxa"/>
            <w:tcBorders>
              <w:top w:val="nil"/>
              <w:left w:val="nil"/>
              <w:bottom w:val="single" w:sz="4" w:space="0" w:color="auto"/>
              <w:right w:val="single" w:sz="4" w:space="0" w:color="auto"/>
            </w:tcBorders>
            <w:shd w:val="clear" w:color="auto" w:fill="auto"/>
            <w:noWrap/>
            <w:vAlign w:val="center"/>
            <w:hideMark/>
          </w:tcPr>
          <w:p w14:paraId="185CC630" w14:textId="77777777" w:rsidR="00DE1BB2" w:rsidRPr="00DE1BB2" w:rsidRDefault="00DE1BB2"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R$ 15.995,00</w:t>
            </w:r>
          </w:p>
        </w:tc>
      </w:tr>
    </w:tbl>
    <w:p w14:paraId="42775C71" w14:textId="77777777" w:rsidR="00DE1BB2" w:rsidRPr="00E960E7" w:rsidRDefault="00DE1BB2" w:rsidP="00DE1BB2">
      <w:pPr>
        <w:jc w:val="both"/>
        <w:rPr>
          <w:rFonts w:ascii="Arial" w:eastAsia="Times New Roman" w:hAnsi="Arial" w:cs="Arial"/>
          <w:sz w:val="20"/>
          <w:szCs w:val="20"/>
          <w:lang w:eastAsia="pt-BR"/>
        </w:rPr>
      </w:pPr>
    </w:p>
    <w:p w14:paraId="782231D1" w14:textId="77777777" w:rsidR="00DE1BB2" w:rsidRPr="00E960E7" w:rsidRDefault="00DE1BB2" w:rsidP="00DE1BB2">
      <w:pPr>
        <w:jc w:val="both"/>
        <w:rPr>
          <w:rFonts w:ascii="Arial" w:eastAsia="Times New Roman" w:hAnsi="Arial" w:cs="Arial"/>
          <w:color w:val="00B050"/>
          <w:sz w:val="20"/>
          <w:szCs w:val="20"/>
          <w:lang w:eastAsia="pt-BR"/>
        </w:rPr>
      </w:pPr>
      <w:r w:rsidRPr="00E960E7">
        <w:rPr>
          <w:rFonts w:ascii="Arial" w:eastAsia="Times New Roman" w:hAnsi="Arial" w:cs="Arial"/>
          <w:sz w:val="20"/>
          <w:szCs w:val="20"/>
          <w:lang w:eastAsia="pt-BR"/>
        </w:rPr>
        <w:t>11.2 O orçamento estimado foi elaborado através de pesquisa da Plataforma do Compras.gov.br.</w:t>
      </w:r>
    </w:p>
    <w:p w14:paraId="52DE05CD" w14:textId="77777777" w:rsidR="00DE1BB2" w:rsidRPr="00E960E7" w:rsidRDefault="00DE1BB2" w:rsidP="00DE1BB2">
      <w:pPr>
        <w:jc w:val="both"/>
        <w:rPr>
          <w:rFonts w:ascii="Arial" w:eastAsia="Times New Roman" w:hAnsi="Arial" w:cs="Arial"/>
          <w:sz w:val="20"/>
          <w:szCs w:val="20"/>
          <w:lang w:eastAsia="pt-BR"/>
        </w:rPr>
      </w:pPr>
      <w:r w:rsidRPr="00E960E7">
        <w:rPr>
          <w:rFonts w:ascii="Arial" w:eastAsia="Times New Roman" w:hAnsi="Arial" w:cs="Arial"/>
          <w:sz w:val="20"/>
          <w:szCs w:val="20"/>
          <w:lang w:eastAsia="pt-BR"/>
        </w:rPr>
        <w:t>11.3 A estimativa de custos levou em consideração todos os riscos envolvidos na contratação, assim como sua distribuição entre CONTRATANTE e CONTRATADA.</w:t>
      </w:r>
    </w:p>
    <w:p w14:paraId="2A917273" w14:textId="77777777" w:rsidR="00DE1BB2" w:rsidRPr="00E960E7" w:rsidRDefault="00DE1BB2" w:rsidP="00DE1BB2">
      <w:pPr>
        <w:jc w:val="both"/>
        <w:rPr>
          <w:rFonts w:ascii="Arial" w:eastAsia="Times New Roman" w:hAnsi="Arial" w:cs="Arial"/>
          <w:sz w:val="20"/>
          <w:szCs w:val="20"/>
          <w:lang w:eastAsia="pt-BR"/>
        </w:rPr>
      </w:pPr>
    </w:p>
    <w:p w14:paraId="28E06B9D" w14:textId="77777777" w:rsidR="00DE1BB2" w:rsidRPr="00E960E7" w:rsidRDefault="00DE1BB2" w:rsidP="00DE1BB2">
      <w:pPr>
        <w:pStyle w:val="PargrafodaLista"/>
        <w:widowControl w:val="0"/>
        <w:numPr>
          <w:ilvl w:val="0"/>
          <w:numId w:val="22"/>
        </w:numPr>
        <w:autoSpaceDE w:val="0"/>
        <w:autoSpaceDN w:val="0"/>
        <w:spacing w:before="120" w:after="120" w:line="240" w:lineRule="auto"/>
        <w:ind w:right="179"/>
        <w:contextualSpacing w:val="0"/>
        <w:jc w:val="both"/>
        <w:rPr>
          <w:rFonts w:ascii="Arial" w:eastAsia="Times New Roman" w:hAnsi="Arial" w:cs="Arial"/>
          <w:b/>
          <w:color w:val="000000"/>
          <w:sz w:val="20"/>
          <w:szCs w:val="20"/>
          <w:lang w:eastAsia="pt-BR"/>
        </w:rPr>
      </w:pPr>
      <w:r w:rsidRPr="00E960E7">
        <w:rPr>
          <w:rFonts w:ascii="Arial" w:eastAsia="Times New Roman" w:hAnsi="Arial" w:cs="Arial"/>
          <w:b/>
          <w:color w:val="000000"/>
          <w:sz w:val="20"/>
          <w:szCs w:val="20"/>
          <w:lang w:eastAsia="pt-BR"/>
        </w:rPr>
        <w:t>ADEQUAÇÃO ORÇAMENTÁRIA:</w:t>
      </w:r>
    </w:p>
    <w:p w14:paraId="448D249A" w14:textId="77777777" w:rsidR="00DE1BB2" w:rsidRPr="00E960E7" w:rsidRDefault="00DE1BB2" w:rsidP="00DE1BB2">
      <w:pPr>
        <w:jc w:val="both"/>
        <w:rPr>
          <w:rFonts w:ascii="Arial" w:hAnsi="Arial" w:cs="Arial"/>
          <w:sz w:val="20"/>
          <w:szCs w:val="20"/>
        </w:rPr>
      </w:pPr>
      <w:r w:rsidRPr="00E960E7">
        <w:rPr>
          <w:rFonts w:ascii="Arial" w:eastAsia="Times New Roman" w:hAnsi="Arial" w:cs="Arial"/>
          <w:sz w:val="20"/>
          <w:szCs w:val="20"/>
          <w:lang w:eastAsia="pt-BR"/>
        </w:rPr>
        <w:t>12.1</w:t>
      </w:r>
      <w:r w:rsidRPr="00E960E7">
        <w:rPr>
          <w:rFonts w:ascii="Arial" w:eastAsia="Times New Roman" w:hAnsi="Arial" w:cs="Arial"/>
          <w:sz w:val="20"/>
          <w:szCs w:val="20"/>
          <w:lang w:eastAsia="pt-BR"/>
        </w:rPr>
        <w:tab/>
        <w:t xml:space="preserve">A despesa decorrente desta contratação correrá </w:t>
      </w:r>
      <w:r w:rsidRPr="00E960E7">
        <w:rPr>
          <w:rFonts w:ascii="Arial" w:hAnsi="Arial" w:cs="Arial"/>
          <w:color w:val="000000"/>
          <w:sz w:val="20"/>
          <w:szCs w:val="20"/>
        </w:rPr>
        <w:t>à conta de recursos consignados no orçamento do Município de Seropédica, exercício de 2024, compromissada por conta da dotação orçamentária existente no:</w:t>
      </w:r>
    </w:p>
    <w:p w14:paraId="75C1F51E" w14:textId="77777777" w:rsidR="00DE1BB2" w:rsidRPr="00E960E7" w:rsidRDefault="00DE1BB2" w:rsidP="00DE1BB2">
      <w:pPr>
        <w:pStyle w:val="NormalWeb"/>
        <w:spacing w:before="0" w:beforeAutospacing="0" w:after="0" w:afterAutospacing="0"/>
        <w:ind w:right="118"/>
        <w:jc w:val="both"/>
        <w:textAlignment w:val="baseline"/>
        <w:rPr>
          <w:rFonts w:ascii="Arial" w:hAnsi="Arial" w:cs="Arial"/>
          <w:sz w:val="20"/>
          <w:szCs w:val="20"/>
        </w:rPr>
      </w:pPr>
      <w:r w:rsidRPr="00E960E7">
        <w:rPr>
          <w:rFonts w:ascii="Arial" w:hAnsi="Arial" w:cs="Arial"/>
          <w:sz w:val="20"/>
          <w:szCs w:val="20"/>
        </w:rPr>
        <w:t xml:space="preserve">Programa de Trabalho: </w:t>
      </w:r>
    </w:p>
    <w:p w14:paraId="2CE5838D" w14:textId="77777777" w:rsidR="00DE1BB2" w:rsidRPr="00E960E7" w:rsidRDefault="00DE1BB2" w:rsidP="00DE1BB2">
      <w:pPr>
        <w:pStyle w:val="NormalWeb"/>
        <w:spacing w:before="0" w:beforeAutospacing="0" w:after="0" w:afterAutospacing="0"/>
        <w:ind w:right="118"/>
        <w:jc w:val="both"/>
        <w:textAlignment w:val="baseline"/>
        <w:rPr>
          <w:rFonts w:ascii="Arial" w:hAnsi="Arial" w:cs="Arial"/>
          <w:sz w:val="20"/>
          <w:szCs w:val="20"/>
        </w:rPr>
      </w:pPr>
    </w:p>
    <w:p w14:paraId="7BF4713D" w14:textId="77777777" w:rsidR="00DE1BB2" w:rsidRPr="00E960E7" w:rsidRDefault="00DE1BB2" w:rsidP="00DE1BB2">
      <w:pPr>
        <w:spacing w:after="0" w:line="240" w:lineRule="auto"/>
        <w:jc w:val="both"/>
        <w:rPr>
          <w:rFonts w:ascii="Arial" w:eastAsia="Times New Roman" w:hAnsi="Arial" w:cs="Arial"/>
          <w:color w:val="000000"/>
          <w:sz w:val="20"/>
          <w:szCs w:val="20"/>
          <w:lang w:eastAsia="pt-BR"/>
        </w:rPr>
      </w:pPr>
      <w:r w:rsidRPr="00E960E7">
        <w:rPr>
          <w:rFonts w:ascii="Arial" w:eastAsia="Times New Roman" w:hAnsi="Arial" w:cs="Arial"/>
          <w:color w:val="000000"/>
          <w:sz w:val="20"/>
          <w:szCs w:val="20"/>
          <w:lang w:eastAsia="pt-BR"/>
        </w:rPr>
        <w:t>Secretaria Municipal de Saúde</w:t>
      </w:r>
    </w:p>
    <w:p w14:paraId="6BA93A20" w14:textId="77777777" w:rsidR="00DE1BB2" w:rsidRPr="00E960E7" w:rsidRDefault="00DE1BB2" w:rsidP="00DE1BB2">
      <w:pPr>
        <w:spacing w:after="0" w:line="240" w:lineRule="auto"/>
        <w:jc w:val="both"/>
        <w:rPr>
          <w:rFonts w:ascii="Arial" w:eastAsia="Times New Roman" w:hAnsi="Arial" w:cs="Arial"/>
          <w:color w:val="000000"/>
          <w:sz w:val="20"/>
          <w:szCs w:val="20"/>
          <w:lang w:eastAsia="pt-BR"/>
        </w:rPr>
      </w:pPr>
      <w:bookmarkStart w:id="14" w:name="_Hlk191285363"/>
    </w:p>
    <w:p w14:paraId="5627DF53" w14:textId="77777777" w:rsidR="00DE1BB2" w:rsidRPr="00E960E7" w:rsidRDefault="00DE1BB2" w:rsidP="00DE1BB2">
      <w:pPr>
        <w:pStyle w:val="PargrafodaLista"/>
        <w:widowControl w:val="0"/>
        <w:numPr>
          <w:ilvl w:val="0"/>
          <w:numId w:val="17"/>
        </w:numPr>
        <w:autoSpaceDE w:val="0"/>
        <w:autoSpaceDN w:val="0"/>
        <w:spacing w:after="0" w:line="240" w:lineRule="auto"/>
        <w:ind w:left="284" w:right="179" w:hanging="284"/>
        <w:contextualSpacing w:val="0"/>
        <w:jc w:val="both"/>
        <w:rPr>
          <w:rFonts w:ascii="Arial" w:eastAsia="Times New Roman" w:hAnsi="Arial" w:cs="Arial"/>
          <w:color w:val="000000"/>
          <w:sz w:val="20"/>
          <w:szCs w:val="20"/>
          <w:lang w:eastAsia="pt-BR"/>
        </w:rPr>
      </w:pPr>
      <w:r w:rsidRPr="00E960E7">
        <w:rPr>
          <w:rFonts w:ascii="Arial" w:eastAsia="Times New Roman" w:hAnsi="Arial" w:cs="Arial"/>
          <w:color w:val="000000"/>
          <w:sz w:val="20"/>
          <w:szCs w:val="20"/>
          <w:lang w:eastAsia="pt-BR"/>
        </w:rPr>
        <w:t>10.122.002.2.020- Outros Material de Consumo – Fontes 15001002 e 1635 – Manutenção e Operacionalização do FMS – 3.390.30.03;</w:t>
      </w:r>
    </w:p>
    <w:p w14:paraId="52AF5D2D" w14:textId="77777777" w:rsidR="00DE1BB2" w:rsidRPr="00E960E7" w:rsidRDefault="00DE1BB2" w:rsidP="00DE1BB2">
      <w:pPr>
        <w:pStyle w:val="PargrafodaLista"/>
        <w:widowControl w:val="0"/>
        <w:numPr>
          <w:ilvl w:val="0"/>
          <w:numId w:val="17"/>
        </w:numPr>
        <w:autoSpaceDE w:val="0"/>
        <w:autoSpaceDN w:val="0"/>
        <w:spacing w:after="0" w:line="240" w:lineRule="auto"/>
        <w:ind w:left="284" w:right="179" w:hanging="284"/>
        <w:contextualSpacing w:val="0"/>
        <w:jc w:val="both"/>
        <w:rPr>
          <w:rFonts w:ascii="Arial" w:eastAsia="Times New Roman" w:hAnsi="Arial" w:cs="Arial"/>
          <w:color w:val="000000"/>
          <w:sz w:val="20"/>
          <w:szCs w:val="20"/>
          <w:lang w:eastAsia="pt-BR"/>
        </w:rPr>
      </w:pPr>
      <w:r w:rsidRPr="00E960E7">
        <w:rPr>
          <w:rFonts w:ascii="Arial" w:eastAsia="Times New Roman" w:hAnsi="Arial" w:cs="Arial"/>
          <w:color w:val="000000"/>
          <w:sz w:val="20"/>
          <w:szCs w:val="20"/>
          <w:lang w:eastAsia="pt-BR"/>
        </w:rPr>
        <w:lastRenderedPageBreak/>
        <w:t>10.301.005.2.015 - Outros Material de Consumo – Fontes 1621 e 1600 – Manutenção e Operacionalização da Estratégia de Saúde da Família/UBS (Previne Brasil) – 3.3.90.30.03;</w:t>
      </w:r>
    </w:p>
    <w:p w14:paraId="2C966203" w14:textId="77777777" w:rsidR="00DE1BB2" w:rsidRPr="00E960E7" w:rsidRDefault="00DE1BB2" w:rsidP="00DE1BB2">
      <w:pPr>
        <w:pStyle w:val="PargrafodaLista"/>
        <w:widowControl w:val="0"/>
        <w:numPr>
          <w:ilvl w:val="0"/>
          <w:numId w:val="17"/>
        </w:numPr>
        <w:autoSpaceDE w:val="0"/>
        <w:autoSpaceDN w:val="0"/>
        <w:spacing w:after="0" w:line="240" w:lineRule="auto"/>
        <w:ind w:left="284" w:right="179" w:hanging="284"/>
        <w:contextualSpacing w:val="0"/>
        <w:jc w:val="both"/>
        <w:rPr>
          <w:rFonts w:ascii="Arial" w:eastAsia="Times New Roman" w:hAnsi="Arial" w:cs="Arial"/>
          <w:color w:val="000000"/>
          <w:sz w:val="20"/>
          <w:szCs w:val="20"/>
          <w:lang w:eastAsia="pt-BR"/>
        </w:rPr>
      </w:pPr>
      <w:r w:rsidRPr="00E960E7">
        <w:rPr>
          <w:rFonts w:ascii="Arial" w:eastAsia="Times New Roman" w:hAnsi="Arial" w:cs="Arial"/>
          <w:color w:val="000000"/>
          <w:sz w:val="20"/>
          <w:szCs w:val="20"/>
          <w:lang w:eastAsia="pt-BR"/>
        </w:rPr>
        <w:t>10.301.005.2.016 - Outros Material de Consumo – Fontes 1621 e 1600 – Manutenção e Operacionalização a ESB/Saúde Bucal/CEO (Previne Bucal) – 3.3.90.30.03;</w:t>
      </w:r>
    </w:p>
    <w:p w14:paraId="203ADEB0" w14:textId="77777777" w:rsidR="00DE1BB2" w:rsidRPr="00E960E7" w:rsidRDefault="00DE1BB2" w:rsidP="00DE1BB2">
      <w:pPr>
        <w:pStyle w:val="PargrafodaLista"/>
        <w:widowControl w:val="0"/>
        <w:numPr>
          <w:ilvl w:val="0"/>
          <w:numId w:val="17"/>
        </w:numPr>
        <w:autoSpaceDE w:val="0"/>
        <w:autoSpaceDN w:val="0"/>
        <w:spacing w:after="0" w:line="240" w:lineRule="auto"/>
        <w:ind w:left="284" w:right="179" w:hanging="284"/>
        <w:contextualSpacing w:val="0"/>
        <w:jc w:val="both"/>
        <w:rPr>
          <w:rFonts w:ascii="Arial" w:eastAsia="Times New Roman" w:hAnsi="Arial" w:cs="Arial"/>
          <w:color w:val="000000"/>
          <w:sz w:val="20"/>
          <w:szCs w:val="20"/>
          <w:lang w:eastAsia="pt-BR"/>
        </w:rPr>
      </w:pPr>
      <w:r w:rsidRPr="00E960E7">
        <w:rPr>
          <w:rFonts w:ascii="Arial" w:eastAsia="Times New Roman" w:hAnsi="Arial" w:cs="Arial"/>
          <w:color w:val="000000"/>
          <w:sz w:val="20"/>
          <w:szCs w:val="20"/>
          <w:lang w:eastAsia="pt-BR"/>
        </w:rPr>
        <w:t>10.302.002.2.133 - Outros Material de Consumo – Fontes 1600 e 1621 – Manutenção e Operacionalização das Unidades de Saúde/Cemes/Samu/Saúde Mental/UPA 24 Horas/Hospital Maternidade/Unidades 24 Horas/Atenção – 3.3.90.30.03.</w:t>
      </w:r>
    </w:p>
    <w:bookmarkEnd w:id="14"/>
    <w:p w14:paraId="0D7DD85D" w14:textId="77777777" w:rsidR="00DE1BB2" w:rsidRPr="00E960E7" w:rsidRDefault="00DE1BB2" w:rsidP="00DE1BB2">
      <w:pPr>
        <w:spacing w:after="0" w:line="240" w:lineRule="auto"/>
        <w:ind w:left="567"/>
        <w:jc w:val="right"/>
        <w:rPr>
          <w:rFonts w:ascii="Arial" w:eastAsia="Times New Roman" w:hAnsi="Arial" w:cs="Arial"/>
          <w:color w:val="000000"/>
          <w:sz w:val="20"/>
          <w:szCs w:val="20"/>
          <w:lang w:eastAsia="pt-BR"/>
        </w:rPr>
      </w:pPr>
      <w:r w:rsidRPr="00E960E7">
        <w:rPr>
          <w:rFonts w:ascii="Arial" w:eastAsia="Times New Roman" w:hAnsi="Arial" w:cs="Arial"/>
          <w:color w:val="000000"/>
          <w:sz w:val="20"/>
          <w:szCs w:val="20"/>
          <w:lang w:eastAsia="pt-BR"/>
        </w:rPr>
        <w:t xml:space="preserve"> </w:t>
      </w:r>
    </w:p>
    <w:p w14:paraId="2FE213C5" w14:textId="77777777" w:rsidR="00DE1BB2" w:rsidRPr="00E960E7" w:rsidRDefault="00DE1BB2" w:rsidP="00DE1BB2">
      <w:pPr>
        <w:spacing w:after="0" w:line="240" w:lineRule="auto"/>
        <w:ind w:left="567"/>
        <w:jc w:val="right"/>
        <w:rPr>
          <w:rFonts w:ascii="Arial" w:eastAsia="Times New Roman" w:hAnsi="Arial" w:cs="Arial"/>
          <w:color w:val="000000"/>
          <w:sz w:val="20"/>
          <w:szCs w:val="20"/>
          <w:lang w:eastAsia="pt-BR"/>
        </w:rPr>
      </w:pPr>
      <w:r w:rsidRPr="00E960E7">
        <w:rPr>
          <w:rFonts w:ascii="Arial" w:eastAsia="Times New Roman" w:hAnsi="Arial" w:cs="Arial"/>
          <w:color w:val="000000"/>
          <w:sz w:val="20"/>
          <w:szCs w:val="20"/>
          <w:lang w:eastAsia="pt-BR"/>
        </w:rPr>
        <w:t>Seropédica, 17 de fevereiro de 2025.</w:t>
      </w:r>
    </w:p>
    <w:p w14:paraId="0F1D37F3" w14:textId="77777777" w:rsidR="00DE1BB2" w:rsidRPr="00E960E7" w:rsidRDefault="00DE1BB2" w:rsidP="00DE1BB2">
      <w:pPr>
        <w:spacing w:after="240" w:line="240" w:lineRule="auto"/>
        <w:jc w:val="both"/>
        <w:rPr>
          <w:rFonts w:ascii="Arial" w:eastAsia="Times New Roman" w:hAnsi="Arial" w:cs="Arial"/>
          <w:sz w:val="20"/>
          <w:szCs w:val="20"/>
          <w:lang w:eastAsia="pt-BR"/>
        </w:rPr>
      </w:pPr>
    </w:p>
    <w:p w14:paraId="6EF80E69" w14:textId="77777777" w:rsidR="00DE1BB2" w:rsidRPr="00E960E7" w:rsidRDefault="00DE1BB2" w:rsidP="00DE1BB2">
      <w:pPr>
        <w:spacing w:after="240" w:line="240" w:lineRule="auto"/>
        <w:jc w:val="both"/>
        <w:rPr>
          <w:rFonts w:ascii="Arial" w:eastAsia="Times New Roman" w:hAnsi="Arial" w:cs="Arial"/>
          <w:sz w:val="20"/>
          <w:szCs w:val="20"/>
          <w:lang w:eastAsia="pt-BR"/>
        </w:rPr>
      </w:pPr>
    </w:p>
    <w:p w14:paraId="3D4DC7A2" w14:textId="77777777" w:rsidR="00DE1BB2" w:rsidRPr="00E960E7" w:rsidRDefault="00DE1BB2" w:rsidP="00DE1BB2">
      <w:pPr>
        <w:pStyle w:val="PargrafodaLista"/>
        <w:tabs>
          <w:tab w:val="left" w:pos="1500"/>
        </w:tabs>
        <w:jc w:val="center"/>
        <w:rPr>
          <w:rFonts w:ascii="Arial" w:hAnsi="Arial" w:cs="Arial"/>
          <w:b/>
          <w:bCs/>
          <w:sz w:val="20"/>
          <w:szCs w:val="20"/>
        </w:rPr>
      </w:pPr>
      <w:r w:rsidRPr="00E960E7">
        <w:rPr>
          <w:rFonts w:ascii="Arial" w:hAnsi="Arial" w:cs="Arial"/>
          <w:b/>
          <w:bCs/>
          <w:sz w:val="20"/>
          <w:szCs w:val="20"/>
        </w:rPr>
        <w:t xml:space="preserve">Edilaine Graciano Ferreira Alves Evangelista </w:t>
      </w:r>
    </w:p>
    <w:p w14:paraId="6BF0647F" w14:textId="77777777" w:rsidR="00DE1BB2" w:rsidRPr="00E960E7" w:rsidRDefault="00DE1BB2" w:rsidP="00DE1BB2">
      <w:pPr>
        <w:pStyle w:val="PargrafodaLista"/>
        <w:tabs>
          <w:tab w:val="left" w:pos="1500"/>
        </w:tabs>
        <w:jc w:val="center"/>
        <w:rPr>
          <w:rFonts w:ascii="Arial" w:hAnsi="Arial" w:cs="Arial"/>
          <w:sz w:val="20"/>
          <w:szCs w:val="20"/>
        </w:rPr>
      </w:pPr>
      <w:r w:rsidRPr="00E960E7">
        <w:rPr>
          <w:rFonts w:ascii="Arial" w:hAnsi="Arial" w:cs="Arial"/>
          <w:sz w:val="20"/>
          <w:szCs w:val="20"/>
        </w:rPr>
        <w:t>Secretária Municipal de Suprimentos</w:t>
      </w:r>
    </w:p>
    <w:p w14:paraId="7E95A754" w14:textId="2C71BF98" w:rsidR="00151F54" w:rsidRDefault="000452DE" w:rsidP="00DE1BB2">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r>
        <w:rPr>
          <w:rFonts w:ascii="Arial" w:hAnsi="Arial" w:cs="Arial"/>
          <w:sz w:val="20"/>
          <w:szCs w:val="20"/>
        </w:rPr>
        <w:t xml:space="preserve">                    </w:t>
      </w:r>
      <w:r w:rsidR="00DE1BB2" w:rsidRPr="00E960E7">
        <w:rPr>
          <w:rFonts w:ascii="Arial" w:hAnsi="Arial" w:cs="Arial"/>
          <w:sz w:val="20"/>
          <w:szCs w:val="20"/>
        </w:rPr>
        <w:t>Mat. 290433447</w:t>
      </w:r>
    </w:p>
    <w:p w14:paraId="4E413EDF" w14:textId="77777777" w:rsidR="00151F54"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p>
    <w:p w14:paraId="3815C681" w14:textId="77777777" w:rsidR="00151F54"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p>
    <w:p w14:paraId="366D265E" w14:textId="77777777" w:rsidR="00151F54"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p>
    <w:p w14:paraId="1465C662" w14:textId="77777777" w:rsidR="00151F54"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p>
    <w:p w14:paraId="1F78561A" w14:textId="77777777" w:rsidR="00151F54"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p>
    <w:p w14:paraId="668BD545" w14:textId="77777777" w:rsidR="00151F54"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p>
    <w:p w14:paraId="1D81B041" w14:textId="77777777" w:rsidR="00151F54"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p>
    <w:p w14:paraId="13536E94" w14:textId="77777777" w:rsidR="00151F54"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p>
    <w:p w14:paraId="02C5E9C1" w14:textId="77777777" w:rsidR="00151F54"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p>
    <w:p w14:paraId="7DA53740" w14:textId="77777777" w:rsidR="00151F54"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p>
    <w:p w14:paraId="46457D8D" w14:textId="77777777" w:rsidR="00151F54"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p>
    <w:p w14:paraId="72EE58F8" w14:textId="77777777" w:rsidR="00151F54"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p>
    <w:p w14:paraId="3CD81EA0" w14:textId="77777777" w:rsidR="00151F54"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p>
    <w:p w14:paraId="4A1BB5C5" w14:textId="77777777" w:rsidR="00151F54"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p>
    <w:p w14:paraId="241911A6" w14:textId="77777777" w:rsidR="00151F54"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p>
    <w:p w14:paraId="70C6C0ED" w14:textId="77777777" w:rsidR="00151F54"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p>
    <w:p w14:paraId="13E44A13" w14:textId="77777777" w:rsidR="00151F54"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p>
    <w:p w14:paraId="37FA65B0" w14:textId="77777777" w:rsidR="00151F54"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p>
    <w:p w14:paraId="1C1BDFEA" w14:textId="77777777" w:rsidR="00151F54"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p>
    <w:p w14:paraId="7469D8B7" w14:textId="77777777" w:rsidR="00151F54"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p>
    <w:p w14:paraId="1BABD3FA" w14:textId="77777777" w:rsidR="00151F54"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p>
    <w:p w14:paraId="29EFDC16" w14:textId="77777777" w:rsidR="00151F54"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p>
    <w:p w14:paraId="71DB0FA8" w14:textId="77777777" w:rsidR="00151F54"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p>
    <w:p w14:paraId="7BF48DCC" w14:textId="77777777" w:rsidR="00151F54"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p>
    <w:p w14:paraId="6FF0CF5B" w14:textId="77777777" w:rsidR="00151F54"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p>
    <w:p w14:paraId="044FC6D4" w14:textId="77777777" w:rsidR="00151F54"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p>
    <w:p w14:paraId="038B74BB" w14:textId="77777777" w:rsidR="00151F54"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p>
    <w:p w14:paraId="1809E8E0" w14:textId="77777777" w:rsidR="00151F54"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p>
    <w:p w14:paraId="4F37A307" w14:textId="77777777" w:rsidR="00151F54"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p>
    <w:p w14:paraId="24763297" w14:textId="77777777" w:rsidR="00151F54"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p>
    <w:p w14:paraId="3272DB73" w14:textId="77777777" w:rsidR="0028539D" w:rsidRDefault="0028539D" w:rsidP="00151F54">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p>
    <w:p w14:paraId="395AAF94" w14:textId="77777777" w:rsidR="0028539D" w:rsidRDefault="0028539D" w:rsidP="00151F54">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p>
    <w:p w14:paraId="657F85AC" w14:textId="77777777" w:rsidR="00151F54"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p>
    <w:p w14:paraId="683807E0" w14:textId="77777777" w:rsidR="00151F54"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p>
    <w:p w14:paraId="489307E6" w14:textId="77777777" w:rsidR="00151F54"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p>
    <w:p w14:paraId="4BA2CF22" w14:textId="77777777" w:rsidR="00151F54"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p>
    <w:p w14:paraId="1F15F288" w14:textId="77777777" w:rsidR="00151F54" w:rsidRPr="00961C35"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r w:rsidRPr="00961C35">
        <w:rPr>
          <w:rFonts w:ascii="Arial" w:eastAsia="Arial" w:hAnsi="Arial" w:cs="Arial"/>
          <w:b/>
          <w:color w:val="000000"/>
          <w:sz w:val="24"/>
          <w:szCs w:val="24"/>
          <w:lang w:val="pt-PT" w:eastAsia="pt-BR"/>
        </w:rPr>
        <w:lastRenderedPageBreak/>
        <w:t>ANEXO II</w:t>
      </w:r>
    </w:p>
    <w:p w14:paraId="2805FDAF" w14:textId="77777777" w:rsidR="00151F54" w:rsidRPr="00961C35"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p>
    <w:p w14:paraId="08E1F7D9" w14:textId="77777777" w:rsidR="00151F54" w:rsidRPr="00961C35"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r w:rsidRPr="00961C35">
        <w:rPr>
          <w:rFonts w:ascii="Arial" w:eastAsia="Arial" w:hAnsi="Arial" w:cs="Arial"/>
          <w:b/>
          <w:color w:val="000000"/>
          <w:sz w:val="24"/>
          <w:szCs w:val="24"/>
          <w:lang w:val="pt-PT" w:eastAsia="pt-BR"/>
        </w:rPr>
        <w:t>MODELO DE PROPOSTA</w:t>
      </w:r>
    </w:p>
    <w:p w14:paraId="5FEDE811" w14:textId="77777777" w:rsidR="00151F54" w:rsidRPr="00961C35" w:rsidRDefault="00151F54" w:rsidP="00151F54">
      <w:pPr>
        <w:widowControl w:val="0"/>
        <w:spacing w:after="0" w:line="170" w:lineRule="auto"/>
        <w:ind w:left="941" w:right="520"/>
        <w:outlineLvl w:val="0"/>
        <w:rPr>
          <w:rFonts w:ascii="Arial" w:eastAsia="Arial" w:hAnsi="Arial" w:cs="Arial"/>
          <w:bCs/>
          <w:sz w:val="24"/>
          <w:szCs w:val="24"/>
          <w:lang w:val="pt-PT" w:eastAsia="pt-BR"/>
        </w:rPr>
      </w:pPr>
    </w:p>
    <w:p w14:paraId="44ECC2C5" w14:textId="77777777" w:rsidR="00151F54" w:rsidRPr="00961C35" w:rsidRDefault="00151F54" w:rsidP="00151F54">
      <w:pPr>
        <w:widowControl w:val="0"/>
        <w:spacing w:after="0" w:line="170" w:lineRule="auto"/>
        <w:ind w:left="941" w:right="520"/>
        <w:outlineLvl w:val="0"/>
        <w:rPr>
          <w:rFonts w:ascii="Arial" w:eastAsia="Arial" w:hAnsi="Arial" w:cs="Arial"/>
          <w:bCs/>
          <w:sz w:val="24"/>
          <w:szCs w:val="24"/>
          <w:lang w:val="pt-PT" w:eastAsia="pt-BR"/>
        </w:rPr>
      </w:pPr>
    </w:p>
    <w:p w14:paraId="49F8DD4D" w14:textId="77777777" w:rsidR="00151F54" w:rsidRPr="00961C35" w:rsidRDefault="00151F54" w:rsidP="00151F54">
      <w:pPr>
        <w:widowControl w:val="0"/>
        <w:pBdr>
          <w:top w:val="nil"/>
          <w:left w:val="nil"/>
          <w:bottom w:val="nil"/>
          <w:right w:val="nil"/>
          <w:between w:val="nil"/>
        </w:pBdr>
        <w:spacing w:after="0" w:line="240" w:lineRule="auto"/>
        <w:ind w:left="256" w:right="520"/>
        <w:rPr>
          <w:rFonts w:ascii="Arial" w:eastAsia="Arial" w:hAnsi="Arial" w:cs="Arial"/>
          <w:color w:val="002060"/>
          <w:sz w:val="24"/>
          <w:szCs w:val="24"/>
          <w:lang w:val="pt-PT" w:eastAsia="pt-BR"/>
        </w:rPr>
      </w:pPr>
      <w:r w:rsidRPr="00961C35">
        <w:rPr>
          <w:rFonts w:ascii="Arial" w:eastAsia="Arial" w:hAnsi="Arial" w:cs="Arial"/>
          <w:color w:val="002060"/>
          <w:sz w:val="24"/>
          <w:szCs w:val="24"/>
          <w:lang w:val="pt-PT" w:eastAsia="pt-BR"/>
        </w:rPr>
        <w:t>(em papel timbrado da licitante)</w:t>
      </w:r>
    </w:p>
    <w:p w14:paraId="6B4EB5BA" w14:textId="77777777" w:rsidR="00151F54" w:rsidRPr="00961C35" w:rsidRDefault="00151F54" w:rsidP="00151F54">
      <w:pPr>
        <w:widowControl w:val="0"/>
        <w:pBdr>
          <w:top w:val="nil"/>
          <w:left w:val="nil"/>
          <w:bottom w:val="nil"/>
          <w:right w:val="nil"/>
          <w:between w:val="nil"/>
        </w:pBdr>
        <w:spacing w:after="0" w:line="240" w:lineRule="auto"/>
        <w:ind w:left="256" w:right="520"/>
        <w:rPr>
          <w:rFonts w:ascii="Arial" w:eastAsia="Arial" w:hAnsi="Arial" w:cs="Arial"/>
          <w:color w:val="002060"/>
          <w:sz w:val="24"/>
          <w:szCs w:val="24"/>
          <w:lang w:val="pt-PT" w:eastAsia="pt-BR"/>
        </w:rPr>
      </w:pPr>
    </w:p>
    <w:p w14:paraId="459E89D8"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Ao Sr. Pregoeiro,</w:t>
      </w:r>
    </w:p>
    <w:p w14:paraId="6E1B053F"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20"/>
        <w:jc w:val="both"/>
        <w:rPr>
          <w:rFonts w:ascii="Arial" w:eastAsia="Arial" w:hAnsi="Arial" w:cs="Arial"/>
          <w:color w:val="000000"/>
          <w:sz w:val="24"/>
          <w:szCs w:val="24"/>
          <w:lang w:val="pt-PT" w:eastAsia="pt-BR"/>
        </w:rPr>
      </w:pPr>
    </w:p>
    <w:p w14:paraId="1DA543AA"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Atendendo à convocação do Pregão Eletrônico para Registro de Preços n.º</w:t>
      </w:r>
      <w:r w:rsidRPr="00961C35">
        <w:rPr>
          <w:rFonts w:ascii="Arial" w:eastAsia="Arial" w:hAnsi="Arial" w:cs="Arial"/>
          <w:color w:val="000000"/>
          <w:sz w:val="24"/>
          <w:szCs w:val="24"/>
          <w:lang w:val="pt-PT" w:eastAsia="pt-BR"/>
        </w:rPr>
        <w:tab/>
        <w:t>/202</w:t>
      </w:r>
      <w:r>
        <w:rPr>
          <w:rFonts w:ascii="Arial" w:eastAsia="Arial" w:hAnsi="Arial" w:cs="Arial"/>
          <w:color w:val="000000"/>
          <w:sz w:val="24"/>
          <w:szCs w:val="24"/>
          <w:lang w:val="pt-PT" w:eastAsia="pt-BR"/>
        </w:rPr>
        <w:t>5</w:t>
      </w:r>
      <w:r w:rsidRPr="00961C35">
        <w:rPr>
          <w:rFonts w:ascii="Arial" w:eastAsia="Arial" w:hAnsi="Arial" w:cs="Arial"/>
          <w:color w:val="000000"/>
          <w:sz w:val="24"/>
          <w:szCs w:val="24"/>
          <w:lang w:val="pt-PT" w:eastAsia="pt-BR"/>
        </w:rPr>
        <w:t>, referente ao processo administrativo n.º _____/20</w:t>
      </w:r>
      <w:r>
        <w:rPr>
          <w:rFonts w:ascii="Arial" w:eastAsia="Arial" w:hAnsi="Arial" w:cs="Arial"/>
          <w:color w:val="000000"/>
          <w:sz w:val="24"/>
          <w:szCs w:val="24"/>
          <w:lang w:val="pt-PT" w:eastAsia="pt-BR"/>
        </w:rPr>
        <w:t>__</w:t>
      </w:r>
      <w:r w:rsidRPr="00961C35">
        <w:rPr>
          <w:rFonts w:ascii="Arial" w:eastAsia="Arial" w:hAnsi="Arial" w:cs="Arial"/>
          <w:color w:val="000000"/>
          <w:sz w:val="24"/>
          <w:szCs w:val="24"/>
          <w:lang w:val="pt-PT" w:eastAsia="pt-BR"/>
        </w:rPr>
        <w:t xml:space="preserve">, apresento-lhe a Proposta para </w:t>
      </w:r>
      <w:r w:rsidRPr="00961C35">
        <w:rPr>
          <w:rFonts w:ascii="Arial" w:eastAsia="Arial" w:hAnsi="Arial" w:cs="Arial"/>
          <w:b/>
          <w:color w:val="000000"/>
          <w:sz w:val="24"/>
          <w:szCs w:val="24"/>
          <w:lang w:val="pt-PT" w:eastAsia="pt-BR"/>
        </w:rPr>
        <w:t>FORNECIMENTO DE</w:t>
      </w:r>
      <w:r w:rsidRPr="00961C35">
        <w:rPr>
          <w:rFonts w:ascii="Arial" w:eastAsia="Arial" w:hAnsi="Arial" w:cs="Arial"/>
          <w:color w:val="000000"/>
          <w:sz w:val="24"/>
          <w:szCs w:val="24"/>
          <w:lang w:val="pt-PT" w:eastAsia="pt-BR"/>
        </w:rPr>
        <w:t xml:space="preserve"> _______ (descrever o objeto), descritos e especificados no Anexo ___  Termo de Referência.</w:t>
      </w:r>
    </w:p>
    <w:p w14:paraId="68219B4F"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20"/>
        <w:jc w:val="both"/>
        <w:rPr>
          <w:rFonts w:ascii="Arial" w:eastAsia="Arial" w:hAnsi="Arial" w:cs="Arial"/>
          <w:color w:val="000000"/>
          <w:sz w:val="24"/>
          <w:szCs w:val="24"/>
          <w:lang w:val="pt-PT" w:eastAsia="pt-BR"/>
        </w:rPr>
      </w:pPr>
    </w:p>
    <w:p w14:paraId="6C501BA2" w14:textId="77777777" w:rsidR="00151F54"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Cotamos para o objeto em licitação o valor de R$ _____ (por extenso), cuja composição de custos está discriminada na forma abaixo: </w:t>
      </w:r>
      <w:r>
        <w:rPr>
          <w:rFonts w:ascii="Arial" w:eastAsia="Arial" w:hAnsi="Arial" w:cs="Arial"/>
          <w:color w:val="000000"/>
          <w:sz w:val="24"/>
          <w:szCs w:val="24"/>
          <w:lang w:val="pt-PT" w:eastAsia="pt-BR"/>
        </w:rPr>
        <w:t xml:space="preserve"> </w:t>
      </w:r>
    </w:p>
    <w:p w14:paraId="36D23808" w14:textId="77777777" w:rsidR="0028539D" w:rsidRDefault="0028539D"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20"/>
        <w:jc w:val="both"/>
        <w:rPr>
          <w:rFonts w:ascii="Arial" w:eastAsia="Arial" w:hAnsi="Arial" w:cs="Arial"/>
          <w:color w:val="000000"/>
          <w:sz w:val="24"/>
          <w:szCs w:val="24"/>
          <w:lang w:val="pt-PT" w:eastAsia="pt-BR"/>
        </w:rPr>
      </w:pPr>
    </w:p>
    <w:p w14:paraId="7D3B9736" w14:textId="77777777" w:rsidR="0028539D" w:rsidRPr="00E960E7" w:rsidRDefault="0028539D" w:rsidP="0028539D">
      <w:pPr>
        <w:pStyle w:val="PargrafodaLista"/>
        <w:ind w:left="0"/>
        <w:rPr>
          <w:rFonts w:ascii="Arial" w:eastAsia="Times New Roman" w:hAnsi="Arial" w:cs="Arial"/>
          <w:sz w:val="20"/>
          <w:szCs w:val="20"/>
          <w:lang w:eastAsia="pt-BR"/>
        </w:rPr>
      </w:pPr>
    </w:p>
    <w:tbl>
      <w:tblPr>
        <w:tblW w:w="9961" w:type="dxa"/>
        <w:tblCellMar>
          <w:left w:w="70" w:type="dxa"/>
          <w:right w:w="70" w:type="dxa"/>
        </w:tblCellMar>
        <w:tblLook w:val="04A0" w:firstRow="1" w:lastRow="0" w:firstColumn="1" w:lastColumn="0" w:noHBand="0" w:noVBand="1"/>
      </w:tblPr>
      <w:tblGrid>
        <w:gridCol w:w="709"/>
        <w:gridCol w:w="952"/>
        <w:gridCol w:w="1954"/>
        <w:gridCol w:w="1483"/>
        <w:gridCol w:w="1230"/>
        <w:gridCol w:w="863"/>
        <w:gridCol w:w="1010"/>
        <w:gridCol w:w="1760"/>
      </w:tblGrid>
      <w:tr w:rsidR="0028539D" w:rsidRPr="00DE1BB2" w14:paraId="0E1F987E" w14:textId="77777777" w:rsidTr="00EB6184">
        <w:trPr>
          <w:trHeight w:val="300"/>
        </w:trPr>
        <w:tc>
          <w:tcPr>
            <w:tcW w:w="9961" w:type="dxa"/>
            <w:gridSpan w:val="8"/>
            <w:tcBorders>
              <w:top w:val="nil"/>
              <w:left w:val="nil"/>
              <w:bottom w:val="nil"/>
              <w:right w:val="nil"/>
            </w:tcBorders>
            <w:shd w:val="clear" w:color="auto" w:fill="auto"/>
            <w:vAlign w:val="center"/>
            <w:hideMark/>
          </w:tcPr>
          <w:p w14:paraId="7224F032" w14:textId="77777777" w:rsidR="0028539D" w:rsidRPr="00DE1BB2" w:rsidRDefault="0028539D"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 xml:space="preserve">FARMÁCIA BÁSICA </w:t>
            </w:r>
          </w:p>
        </w:tc>
      </w:tr>
      <w:tr w:rsidR="0028539D" w:rsidRPr="00DE1BB2" w14:paraId="05DFB6D9" w14:textId="77777777" w:rsidTr="00EB6184">
        <w:trPr>
          <w:trHeight w:val="315"/>
        </w:trPr>
        <w:tc>
          <w:tcPr>
            <w:tcW w:w="709" w:type="dxa"/>
            <w:tcBorders>
              <w:top w:val="nil"/>
              <w:left w:val="nil"/>
              <w:bottom w:val="nil"/>
              <w:right w:val="nil"/>
            </w:tcBorders>
            <w:shd w:val="clear" w:color="auto" w:fill="auto"/>
            <w:noWrap/>
            <w:vAlign w:val="center"/>
            <w:hideMark/>
          </w:tcPr>
          <w:p w14:paraId="6D29C3A8" w14:textId="77777777" w:rsidR="0028539D" w:rsidRPr="00DE1BB2" w:rsidRDefault="0028539D" w:rsidP="00EB6184">
            <w:pPr>
              <w:spacing w:after="0" w:line="240" w:lineRule="auto"/>
              <w:jc w:val="center"/>
              <w:rPr>
                <w:rFonts w:ascii="Arial" w:eastAsia="Times New Roman" w:hAnsi="Arial" w:cs="Arial"/>
                <w:b/>
                <w:bCs/>
                <w:color w:val="000000"/>
                <w:sz w:val="16"/>
                <w:szCs w:val="16"/>
                <w:lang w:eastAsia="pt-BR"/>
              </w:rPr>
            </w:pPr>
          </w:p>
        </w:tc>
        <w:tc>
          <w:tcPr>
            <w:tcW w:w="952" w:type="dxa"/>
            <w:tcBorders>
              <w:top w:val="nil"/>
              <w:left w:val="nil"/>
              <w:bottom w:val="nil"/>
              <w:right w:val="nil"/>
            </w:tcBorders>
            <w:shd w:val="clear" w:color="auto" w:fill="auto"/>
            <w:noWrap/>
            <w:hideMark/>
          </w:tcPr>
          <w:p w14:paraId="7643F279" w14:textId="77777777" w:rsidR="0028539D" w:rsidRPr="00DE1BB2" w:rsidRDefault="0028539D" w:rsidP="00EB6184">
            <w:pPr>
              <w:spacing w:after="0" w:line="240" w:lineRule="auto"/>
              <w:rPr>
                <w:rFonts w:ascii="Arial" w:eastAsia="Times New Roman" w:hAnsi="Arial" w:cs="Arial"/>
                <w:sz w:val="16"/>
                <w:szCs w:val="16"/>
                <w:lang w:eastAsia="pt-BR"/>
              </w:rPr>
            </w:pPr>
          </w:p>
        </w:tc>
        <w:tc>
          <w:tcPr>
            <w:tcW w:w="2341" w:type="dxa"/>
            <w:tcBorders>
              <w:top w:val="nil"/>
              <w:left w:val="nil"/>
              <w:bottom w:val="nil"/>
              <w:right w:val="nil"/>
            </w:tcBorders>
            <w:shd w:val="clear" w:color="auto" w:fill="auto"/>
            <w:vAlign w:val="center"/>
            <w:hideMark/>
          </w:tcPr>
          <w:p w14:paraId="27BA0245" w14:textId="77777777" w:rsidR="0028539D" w:rsidRPr="00DE1BB2" w:rsidRDefault="0028539D" w:rsidP="00EB6184">
            <w:pPr>
              <w:spacing w:after="0" w:line="240" w:lineRule="auto"/>
              <w:rPr>
                <w:rFonts w:ascii="Arial" w:eastAsia="Times New Roman" w:hAnsi="Arial" w:cs="Arial"/>
                <w:sz w:val="16"/>
                <w:szCs w:val="16"/>
                <w:lang w:eastAsia="pt-BR"/>
              </w:rPr>
            </w:pPr>
          </w:p>
        </w:tc>
        <w:tc>
          <w:tcPr>
            <w:tcW w:w="863" w:type="dxa"/>
            <w:tcBorders>
              <w:top w:val="nil"/>
              <w:left w:val="nil"/>
              <w:bottom w:val="nil"/>
              <w:right w:val="nil"/>
            </w:tcBorders>
            <w:shd w:val="clear" w:color="auto" w:fill="auto"/>
            <w:vAlign w:val="center"/>
            <w:hideMark/>
          </w:tcPr>
          <w:p w14:paraId="25F5E3B7" w14:textId="77777777" w:rsidR="0028539D" w:rsidRPr="00DE1BB2" w:rsidRDefault="0028539D" w:rsidP="00EB6184">
            <w:pPr>
              <w:spacing w:after="0" w:line="240" w:lineRule="auto"/>
              <w:rPr>
                <w:rFonts w:ascii="Arial" w:eastAsia="Times New Roman" w:hAnsi="Arial" w:cs="Arial"/>
                <w:sz w:val="16"/>
                <w:szCs w:val="16"/>
                <w:lang w:eastAsia="pt-BR"/>
              </w:rPr>
            </w:pPr>
          </w:p>
        </w:tc>
        <w:tc>
          <w:tcPr>
            <w:tcW w:w="1463" w:type="dxa"/>
            <w:tcBorders>
              <w:top w:val="nil"/>
              <w:left w:val="nil"/>
              <w:bottom w:val="nil"/>
              <w:right w:val="nil"/>
            </w:tcBorders>
            <w:shd w:val="clear" w:color="auto" w:fill="auto"/>
            <w:vAlign w:val="center"/>
            <w:hideMark/>
          </w:tcPr>
          <w:p w14:paraId="652DA45E" w14:textId="77777777" w:rsidR="0028539D" w:rsidRPr="00DE1BB2" w:rsidRDefault="0028539D" w:rsidP="00EB6184">
            <w:pPr>
              <w:spacing w:after="0" w:line="240" w:lineRule="auto"/>
              <w:rPr>
                <w:rFonts w:ascii="Arial" w:eastAsia="Times New Roman" w:hAnsi="Arial" w:cs="Arial"/>
                <w:sz w:val="16"/>
                <w:szCs w:val="16"/>
                <w:lang w:eastAsia="pt-BR"/>
              </w:rPr>
            </w:pPr>
          </w:p>
        </w:tc>
        <w:tc>
          <w:tcPr>
            <w:tcW w:w="863" w:type="dxa"/>
            <w:tcBorders>
              <w:top w:val="nil"/>
              <w:left w:val="nil"/>
              <w:bottom w:val="nil"/>
              <w:right w:val="nil"/>
            </w:tcBorders>
            <w:shd w:val="clear" w:color="auto" w:fill="auto"/>
            <w:vAlign w:val="center"/>
            <w:hideMark/>
          </w:tcPr>
          <w:p w14:paraId="23078F87" w14:textId="77777777" w:rsidR="0028539D" w:rsidRPr="00DE1BB2" w:rsidRDefault="0028539D" w:rsidP="00EB6184">
            <w:pPr>
              <w:spacing w:after="0" w:line="240" w:lineRule="auto"/>
              <w:rPr>
                <w:rFonts w:ascii="Arial" w:eastAsia="Times New Roman" w:hAnsi="Arial" w:cs="Arial"/>
                <w:sz w:val="16"/>
                <w:szCs w:val="16"/>
                <w:lang w:eastAsia="pt-BR"/>
              </w:rPr>
            </w:pPr>
          </w:p>
        </w:tc>
        <w:tc>
          <w:tcPr>
            <w:tcW w:w="1010" w:type="dxa"/>
            <w:tcBorders>
              <w:top w:val="nil"/>
              <w:left w:val="nil"/>
              <w:bottom w:val="nil"/>
              <w:right w:val="nil"/>
            </w:tcBorders>
            <w:shd w:val="clear" w:color="auto" w:fill="auto"/>
            <w:noWrap/>
            <w:vAlign w:val="center"/>
            <w:hideMark/>
          </w:tcPr>
          <w:p w14:paraId="7419FEAA" w14:textId="77777777" w:rsidR="0028539D" w:rsidRPr="00DE1BB2" w:rsidRDefault="0028539D" w:rsidP="00EB6184">
            <w:pPr>
              <w:spacing w:after="0" w:line="240" w:lineRule="auto"/>
              <w:rPr>
                <w:rFonts w:ascii="Arial" w:eastAsia="Times New Roman" w:hAnsi="Arial" w:cs="Arial"/>
                <w:sz w:val="16"/>
                <w:szCs w:val="16"/>
                <w:lang w:eastAsia="pt-BR"/>
              </w:rPr>
            </w:pPr>
          </w:p>
        </w:tc>
        <w:tc>
          <w:tcPr>
            <w:tcW w:w="1760" w:type="dxa"/>
            <w:tcBorders>
              <w:top w:val="nil"/>
              <w:left w:val="nil"/>
              <w:bottom w:val="nil"/>
              <w:right w:val="nil"/>
            </w:tcBorders>
            <w:shd w:val="clear" w:color="auto" w:fill="auto"/>
            <w:noWrap/>
            <w:vAlign w:val="center"/>
            <w:hideMark/>
          </w:tcPr>
          <w:p w14:paraId="244BAAAF" w14:textId="77777777" w:rsidR="0028539D" w:rsidRPr="00DE1BB2" w:rsidRDefault="0028539D" w:rsidP="00EB6184">
            <w:pPr>
              <w:spacing w:after="0" w:line="240" w:lineRule="auto"/>
              <w:jc w:val="center"/>
              <w:rPr>
                <w:rFonts w:ascii="Arial" w:eastAsia="Times New Roman" w:hAnsi="Arial" w:cs="Arial"/>
                <w:sz w:val="16"/>
                <w:szCs w:val="16"/>
                <w:lang w:eastAsia="pt-BR"/>
              </w:rPr>
            </w:pPr>
          </w:p>
        </w:tc>
      </w:tr>
      <w:tr w:rsidR="0028539D" w:rsidRPr="00DE1BB2" w14:paraId="1CF557A0" w14:textId="77777777" w:rsidTr="00EB6184">
        <w:trPr>
          <w:trHeight w:val="495"/>
        </w:trPr>
        <w:tc>
          <w:tcPr>
            <w:tcW w:w="709" w:type="dxa"/>
            <w:tcBorders>
              <w:top w:val="single" w:sz="8" w:space="0" w:color="auto"/>
              <w:left w:val="single" w:sz="8" w:space="0" w:color="auto"/>
              <w:bottom w:val="single" w:sz="8" w:space="0" w:color="auto"/>
              <w:right w:val="single" w:sz="8" w:space="0" w:color="000000"/>
            </w:tcBorders>
            <w:shd w:val="clear" w:color="000000" w:fill="D9D9D9"/>
            <w:vAlign w:val="center"/>
            <w:hideMark/>
          </w:tcPr>
          <w:p w14:paraId="727649F1" w14:textId="77777777" w:rsidR="0028539D" w:rsidRPr="00DE1BB2" w:rsidRDefault="0028539D"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ITEM</w:t>
            </w:r>
          </w:p>
        </w:tc>
        <w:tc>
          <w:tcPr>
            <w:tcW w:w="952" w:type="dxa"/>
            <w:tcBorders>
              <w:top w:val="single" w:sz="8" w:space="0" w:color="auto"/>
              <w:left w:val="nil"/>
              <w:bottom w:val="single" w:sz="8" w:space="0" w:color="auto"/>
              <w:right w:val="single" w:sz="8" w:space="0" w:color="000000"/>
            </w:tcBorders>
            <w:shd w:val="clear" w:color="000000" w:fill="D9D9D9"/>
            <w:vAlign w:val="center"/>
            <w:hideMark/>
          </w:tcPr>
          <w:p w14:paraId="3EFF9BB6" w14:textId="77777777" w:rsidR="0028539D" w:rsidRPr="00DE1BB2" w:rsidRDefault="0028539D"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 xml:space="preserve">CODIGO </w:t>
            </w:r>
          </w:p>
        </w:tc>
        <w:tc>
          <w:tcPr>
            <w:tcW w:w="2341" w:type="dxa"/>
            <w:tcBorders>
              <w:top w:val="single" w:sz="8" w:space="0" w:color="auto"/>
              <w:left w:val="nil"/>
              <w:bottom w:val="single" w:sz="8" w:space="0" w:color="auto"/>
              <w:right w:val="single" w:sz="8" w:space="0" w:color="000000"/>
            </w:tcBorders>
            <w:shd w:val="clear" w:color="000000" w:fill="D9D9D9"/>
            <w:vAlign w:val="center"/>
            <w:hideMark/>
          </w:tcPr>
          <w:p w14:paraId="6F056404" w14:textId="77777777" w:rsidR="0028539D" w:rsidRPr="00DE1BB2" w:rsidRDefault="0028539D"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MEDICAMENTOS</w:t>
            </w:r>
          </w:p>
        </w:tc>
        <w:tc>
          <w:tcPr>
            <w:tcW w:w="863" w:type="dxa"/>
            <w:tcBorders>
              <w:top w:val="single" w:sz="8" w:space="0" w:color="auto"/>
              <w:left w:val="nil"/>
              <w:bottom w:val="single" w:sz="8" w:space="0" w:color="auto"/>
              <w:right w:val="single" w:sz="8" w:space="0" w:color="000000"/>
            </w:tcBorders>
            <w:shd w:val="clear" w:color="000000" w:fill="D9D9D9"/>
            <w:vAlign w:val="center"/>
            <w:hideMark/>
          </w:tcPr>
          <w:p w14:paraId="3CDAD18F" w14:textId="77777777" w:rsidR="0028539D" w:rsidRPr="00DE1BB2" w:rsidRDefault="0028539D"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APRESENTAÇÃO</w:t>
            </w:r>
          </w:p>
        </w:tc>
        <w:tc>
          <w:tcPr>
            <w:tcW w:w="1463" w:type="dxa"/>
            <w:tcBorders>
              <w:top w:val="single" w:sz="8" w:space="0" w:color="auto"/>
              <w:left w:val="nil"/>
              <w:bottom w:val="single" w:sz="8" w:space="0" w:color="auto"/>
              <w:right w:val="single" w:sz="8" w:space="0" w:color="000000"/>
            </w:tcBorders>
            <w:shd w:val="clear" w:color="000000" w:fill="D9D9D9"/>
            <w:vAlign w:val="center"/>
            <w:hideMark/>
          </w:tcPr>
          <w:p w14:paraId="31A62834" w14:textId="77777777" w:rsidR="0028539D" w:rsidRPr="00DE1BB2" w:rsidRDefault="0028539D"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TIPO</w:t>
            </w:r>
          </w:p>
        </w:tc>
        <w:tc>
          <w:tcPr>
            <w:tcW w:w="863" w:type="dxa"/>
            <w:tcBorders>
              <w:top w:val="single" w:sz="8" w:space="0" w:color="auto"/>
              <w:left w:val="nil"/>
              <w:bottom w:val="single" w:sz="8" w:space="0" w:color="auto"/>
              <w:right w:val="single" w:sz="8" w:space="0" w:color="auto"/>
            </w:tcBorders>
            <w:shd w:val="clear" w:color="000000" w:fill="D9D9D9"/>
            <w:vAlign w:val="center"/>
            <w:hideMark/>
          </w:tcPr>
          <w:p w14:paraId="4E6110C8" w14:textId="77777777" w:rsidR="0028539D" w:rsidRPr="00DE1BB2" w:rsidRDefault="0028539D"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TOTAL</w:t>
            </w:r>
          </w:p>
        </w:tc>
        <w:tc>
          <w:tcPr>
            <w:tcW w:w="1010" w:type="dxa"/>
            <w:tcBorders>
              <w:top w:val="single" w:sz="8" w:space="0" w:color="auto"/>
              <w:left w:val="nil"/>
              <w:bottom w:val="single" w:sz="8" w:space="0" w:color="auto"/>
              <w:right w:val="single" w:sz="8" w:space="0" w:color="auto"/>
            </w:tcBorders>
            <w:shd w:val="clear" w:color="000000" w:fill="D9D9D9"/>
            <w:vAlign w:val="center"/>
            <w:hideMark/>
          </w:tcPr>
          <w:p w14:paraId="7CCDA3D7" w14:textId="77777777" w:rsidR="0028539D" w:rsidRPr="00DE1BB2" w:rsidRDefault="0028539D"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VALOR UNITÁRIO</w:t>
            </w:r>
          </w:p>
        </w:tc>
        <w:tc>
          <w:tcPr>
            <w:tcW w:w="1760" w:type="dxa"/>
            <w:tcBorders>
              <w:top w:val="single" w:sz="8" w:space="0" w:color="auto"/>
              <w:left w:val="nil"/>
              <w:bottom w:val="single" w:sz="8" w:space="0" w:color="auto"/>
              <w:right w:val="single" w:sz="8" w:space="0" w:color="auto"/>
            </w:tcBorders>
            <w:shd w:val="clear" w:color="000000" w:fill="D9D9D9"/>
            <w:vAlign w:val="center"/>
            <w:hideMark/>
          </w:tcPr>
          <w:p w14:paraId="7813717A" w14:textId="77777777" w:rsidR="0028539D" w:rsidRPr="00DE1BB2" w:rsidRDefault="0028539D"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VALOR TOTAL</w:t>
            </w:r>
          </w:p>
        </w:tc>
      </w:tr>
      <w:tr w:rsidR="0028539D" w:rsidRPr="00DE1BB2" w14:paraId="04E6BE00"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B2F43C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w:t>
            </w:r>
          </w:p>
        </w:tc>
        <w:tc>
          <w:tcPr>
            <w:tcW w:w="952" w:type="dxa"/>
            <w:tcBorders>
              <w:top w:val="nil"/>
              <w:left w:val="nil"/>
              <w:bottom w:val="single" w:sz="4" w:space="0" w:color="auto"/>
              <w:right w:val="single" w:sz="4" w:space="0" w:color="auto"/>
            </w:tcBorders>
            <w:shd w:val="clear" w:color="auto" w:fill="auto"/>
            <w:noWrap/>
            <w:vAlign w:val="center"/>
            <w:hideMark/>
          </w:tcPr>
          <w:p w14:paraId="2F4915E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278283</w:t>
            </w:r>
          </w:p>
        </w:tc>
        <w:tc>
          <w:tcPr>
            <w:tcW w:w="2341" w:type="dxa"/>
            <w:tcBorders>
              <w:top w:val="nil"/>
              <w:left w:val="nil"/>
              <w:bottom w:val="single" w:sz="4" w:space="0" w:color="auto"/>
              <w:right w:val="single" w:sz="4" w:space="0" w:color="auto"/>
            </w:tcBorders>
            <w:shd w:val="clear" w:color="auto" w:fill="auto"/>
            <w:vAlign w:val="center"/>
            <w:hideMark/>
          </w:tcPr>
          <w:p w14:paraId="21D9C6CA"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ACETAZOLAMINA 250 MG</w:t>
            </w:r>
          </w:p>
        </w:tc>
        <w:tc>
          <w:tcPr>
            <w:tcW w:w="863" w:type="dxa"/>
            <w:tcBorders>
              <w:top w:val="nil"/>
              <w:left w:val="nil"/>
              <w:bottom w:val="single" w:sz="4" w:space="0" w:color="auto"/>
              <w:right w:val="single" w:sz="4" w:space="0" w:color="auto"/>
            </w:tcBorders>
            <w:shd w:val="clear" w:color="auto" w:fill="auto"/>
            <w:vAlign w:val="center"/>
            <w:hideMark/>
          </w:tcPr>
          <w:p w14:paraId="3AABE9A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c/25</w:t>
            </w:r>
          </w:p>
        </w:tc>
        <w:tc>
          <w:tcPr>
            <w:tcW w:w="1463" w:type="dxa"/>
            <w:tcBorders>
              <w:top w:val="nil"/>
              <w:left w:val="nil"/>
              <w:bottom w:val="single" w:sz="4" w:space="0" w:color="auto"/>
              <w:right w:val="single" w:sz="4" w:space="0" w:color="auto"/>
            </w:tcBorders>
            <w:shd w:val="clear" w:color="auto" w:fill="auto"/>
            <w:vAlign w:val="center"/>
            <w:hideMark/>
          </w:tcPr>
          <w:p w14:paraId="702EB2C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A8E899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w:t>
            </w:r>
          </w:p>
        </w:tc>
        <w:tc>
          <w:tcPr>
            <w:tcW w:w="1010" w:type="dxa"/>
            <w:tcBorders>
              <w:top w:val="nil"/>
              <w:left w:val="nil"/>
              <w:bottom w:val="single" w:sz="4" w:space="0" w:color="auto"/>
              <w:right w:val="single" w:sz="4" w:space="0" w:color="auto"/>
            </w:tcBorders>
            <w:shd w:val="clear" w:color="auto" w:fill="auto"/>
            <w:noWrap/>
            <w:vAlign w:val="center"/>
          </w:tcPr>
          <w:p w14:paraId="5940358C" w14:textId="332302A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F532CB4" w14:textId="0BA77AE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D2BD723"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313B9D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w:t>
            </w:r>
          </w:p>
        </w:tc>
        <w:tc>
          <w:tcPr>
            <w:tcW w:w="952" w:type="dxa"/>
            <w:tcBorders>
              <w:top w:val="nil"/>
              <w:left w:val="nil"/>
              <w:bottom w:val="single" w:sz="4" w:space="0" w:color="auto"/>
              <w:right w:val="single" w:sz="4" w:space="0" w:color="auto"/>
            </w:tcBorders>
            <w:shd w:val="clear" w:color="auto" w:fill="auto"/>
            <w:noWrap/>
            <w:vAlign w:val="center"/>
            <w:hideMark/>
          </w:tcPr>
          <w:p w14:paraId="46CDAE5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270558</w:t>
            </w:r>
          </w:p>
        </w:tc>
        <w:tc>
          <w:tcPr>
            <w:tcW w:w="2341" w:type="dxa"/>
            <w:tcBorders>
              <w:top w:val="nil"/>
              <w:left w:val="nil"/>
              <w:bottom w:val="single" w:sz="4" w:space="0" w:color="auto"/>
              <w:right w:val="single" w:sz="4" w:space="0" w:color="auto"/>
            </w:tcBorders>
            <w:shd w:val="clear" w:color="auto" w:fill="auto"/>
            <w:vAlign w:val="center"/>
            <w:hideMark/>
          </w:tcPr>
          <w:p w14:paraId="5BA6511D"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ACETILCISTEÍNA 20MG/ML 100ML INFANTIL </w:t>
            </w:r>
          </w:p>
        </w:tc>
        <w:tc>
          <w:tcPr>
            <w:tcW w:w="863" w:type="dxa"/>
            <w:tcBorders>
              <w:top w:val="nil"/>
              <w:left w:val="nil"/>
              <w:bottom w:val="single" w:sz="4" w:space="0" w:color="auto"/>
              <w:right w:val="single" w:sz="4" w:space="0" w:color="auto"/>
            </w:tcBorders>
            <w:shd w:val="clear" w:color="auto" w:fill="auto"/>
            <w:vAlign w:val="center"/>
            <w:hideMark/>
          </w:tcPr>
          <w:p w14:paraId="1682BC0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3073062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47BF917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6.000</w:t>
            </w:r>
          </w:p>
        </w:tc>
        <w:tc>
          <w:tcPr>
            <w:tcW w:w="1010" w:type="dxa"/>
            <w:tcBorders>
              <w:top w:val="nil"/>
              <w:left w:val="nil"/>
              <w:bottom w:val="single" w:sz="4" w:space="0" w:color="auto"/>
              <w:right w:val="single" w:sz="4" w:space="0" w:color="auto"/>
            </w:tcBorders>
            <w:shd w:val="clear" w:color="auto" w:fill="auto"/>
            <w:noWrap/>
            <w:vAlign w:val="center"/>
          </w:tcPr>
          <w:p w14:paraId="1B3D05EF" w14:textId="6F9B233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F196B08" w14:textId="6128A6F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C5802CA"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5E9539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w:t>
            </w:r>
          </w:p>
        </w:tc>
        <w:tc>
          <w:tcPr>
            <w:tcW w:w="952" w:type="dxa"/>
            <w:tcBorders>
              <w:top w:val="nil"/>
              <w:left w:val="nil"/>
              <w:bottom w:val="single" w:sz="4" w:space="0" w:color="auto"/>
              <w:right w:val="single" w:sz="4" w:space="0" w:color="auto"/>
            </w:tcBorders>
            <w:shd w:val="clear" w:color="auto" w:fill="auto"/>
            <w:noWrap/>
            <w:vAlign w:val="center"/>
            <w:hideMark/>
          </w:tcPr>
          <w:p w14:paraId="1339E8E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355786</w:t>
            </w:r>
          </w:p>
        </w:tc>
        <w:tc>
          <w:tcPr>
            <w:tcW w:w="2341" w:type="dxa"/>
            <w:tcBorders>
              <w:top w:val="nil"/>
              <w:left w:val="nil"/>
              <w:bottom w:val="single" w:sz="4" w:space="0" w:color="auto"/>
              <w:right w:val="single" w:sz="4" w:space="0" w:color="auto"/>
            </w:tcBorders>
            <w:shd w:val="clear" w:color="auto" w:fill="auto"/>
            <w:vAlign w:val="center"/>
            <w:hideMark/>
          </w:tcPr>
          <w:p w14:paraId="2FA8E6B9"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ACETILCISTEÍNA 40MG/ML 120ML ADULTO</w:t>
            </w:r>
          </w:p>
        </w:tc>
        <w:tc>
          <w:tcPr>
            <w:tcW w:w="863" w:type="dxa"/>
            <w:tcBorders>
              <w:top w:val="nil"/>
              <w:left w:val="nil"/>
              <w:bottom w:val="single" w:sz="4" w:space="0" w:color="auto"/>
              <w:right w:val="single" w:sz="4" w:space="0" w:color="auto"/>
            </w:tcBorders>
            <w:shd w:val="clear" w:color="auto" w:fill="auto"/>
            <w:vAlign w:val="center"/>
            <w:hideMark/>
          </w:tcPr>
          <w:p w14:paraId="7DA803E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 120ml</w:t>
            </w:r>
          </w:p>
        </w:tc>
        <w:tc>
          <w:tcPr>
            <w:tcW w:w="1463" w:type="dxa"/>
            <w:tcBorders>
              <w:top w:val="nil"/>
              <w:left w:val="nil"/>
              <w:bottom w:val="single" w:sz="4" w:space="0" w:color="auto"/>
              <w:right w:val="single" w:sz="4" w:space="0" w:color="auto"/>
            </w:tcBorders>
            <w:shd w:val="clear" w:color="auto" w:fill="auto"/>
            <w:vAlign w:val="center"/>
            <w:hideMark/>
          </w:tcPr>
          <w:p w14:paraId="31AA6D5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723173E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6.000</w:t>
            </w:r>
          </w:p>
        </w:tc>
        <w:tc>
          <w:tcPr>
            <w:tcW w:w="1010" w:type="dxa"/>
            <w:tcBorders>
              <w:top w:val="nil"/>
              <w:left w:val="nil"/>
              <w:bottom w:val="single" w:sz="4" w:space="0" w:color="auto"/>
              <w:right w:val="single" w:sz="4" w:space="0" w:color="auto"/>
            </w:tcBorders>
            <w:shd w:val="clear" w:color="auto" w:fill="auto"/>
            <w:noWrap/>
            <w:vAlign w:val="center"/>
          </w:tcPr>
          <w:p w14:paraId="6E3841D4" w14:textId="4F069D3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F4244D8" w14:textId="2DA2864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0F123AC"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76FBDA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w:t>
            </w:r>
          </w:p>
        </w:tc>
        <w:tc>
          <w:tcPr>
            <w:tcW w:w="952" w:type="dxa"/>
            <w:tcBorders>
              <w:top w:val="nil"/>
              <w:left w:val="nil"/>
              <w:bottom w:val="single" w:sz="4" w:space="0" w:color="auto"/>
              <w:right w:val="single" w:sz="4" w:space="0" w:color="auto"/>
            </w:tcBorders>
            <w:shd w:val="clear" w:color="auto" w:fill="auto"/>
            <w:noWrap/>
            <w:vAlign w:val="center"/>
            <w:hideMark/>
          </w:tcPr>
          <w:p w14:paraId="24CB60F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268370</w:t>
            </w:r>
          </w:p>
        </w:tc>
        <w:tc>
          <w:tcPr>
            <w:tcW w:w="2341" w:type="dxa"/>
            <w:tcBorders>
              <w:top w:val="nil"/>
              <w:left w:val="nil"/>
              <w:bottom w:val="single" w:sz="4" w:space="0" w:color="auto"/>
              <w:right w:val="single" w:sz="4" w:space="0" w:color="auto"/>
            </w:tcBorders>
            <w:shd w:val="clear" w:color="auto" w:fill="auto"/>
            <w:vAlign w:val="center"/>
            <w:hideMark/>
          </w:tcPr>
          <w:p w14:paraId="2953F7DE"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ACICLOVIR 200MG</w:t>
            </w:r>
          </w:p>
        </w:tc>
        <w:tc>
          <w:tcPr>
            <w:tcW w:w="863" w:type="dxa"/>
            <w:tcBorders>
              <w:top w:val="nil"/>
              <w:left w:val="nil"/>
              <w:bottom w:val="single" w:sz="4" w:space="0" w:color="auto"/>
              <w:right w:val="single" w:sz="4" w:space="0" w:color="auto"/>
            </w:tcBorders>
            <w:shd w:val="clear" w:color="auto" w:fill="auto"/>
            <w:vAlign w:val="center"/>
            <w:hideMark/>
          </w:tcPr>
          <w:p w14:paraId="1558B71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c/25</w:t>
            </w:r>
          </w:p>
        </w:tc>
        <w:tc>
          <w:tcPr>
            <w:tcW w:w="1463" w:type="dxa"/>
            <w:tcBorders>
              <w:top w:val="nil"/>
              <w:left w:val="nil"/>
              <w:bottom w:val="single" w:sz="4" w:space="0" w:color="auto"/>
              <w:right w:val="single" w:sz="4" w:space="0" w:color="auto"/>
            </w:tcBorders>
            <w:shd w:val="clear" w:color="auto" w:fill="auto"/>
            <w:vAlign w:val="center"/>
            <w:hideMark/>
          </w:tcPr>
          <w:p w14:paraId="0774FD7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E2BBD3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280</w:t>
            </w:r>
          </w:p>
        </w:tc>
        <w:tc>
          <w:tcPr>
            <w:tcW w:w="1010" w:type="dxa"/>
            <w:tcBorders>
              <w:top w:val="nil"/>
              <w:left w:val="nil"/>
              <w:bottom w:val="single" w:sz="4" w:space="0" w:color="auto"/>
              <w:right w:val="single" w:sz="4" w:space="0" w:color="auto"/>
            </w:tcBorders>
            <w:shd w:val="clear" w:color="auto" w:fill="auto"/>
            <w:noWrap/>
            <w:vAlign w:val="center"/>
          </w:tcPr>
          <w:p w14:paraId="5F0655F8" w14:textId="30BC7B5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11D0262" w14:textId="4BCA737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387B147"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DF24E8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w:t>
            </w:r>
          </w:p>
        </w:tc>
        <w:tc>
          <w:tcPr>
            <w:tcW w:w="952" w:type="dxa"/>
            <w:tcBorders>
              <w:top w:val="nil"/>
              <w:left w:val="nil"/>
              <w:bottom w:val="single" w:sz="4" w:space="0" w:color="auto"/>
              <w:right w:val="single" w:sz="4" w:space="0" w:color="auto"/>
            </w:tcBorders>
            <w:shd w:val="clear" w:color="auto" w:fill="auto"/>
            <w:noWrap/>
            <w:vAlign w:val="center"/>
            <w:hideMark/>
          </w:tcPr>
          <w:p w14:paraId="33BC8BF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268375</w:t>
            </w:r>
          </w:p>
        </w:tc>
        <w:tc>
          <w:tcPr>
            <w:tcW w:w="2341" w:type="dxa"/>
            <w:tcBorders>
              <w:top w:val="nil"/>
              <w:left w:val="nil"/>
              <w:bottom w:val="single" w:sz="4" w:space="0" w:color="auto"/>
              <w:right w:val="single" w:sz="4" w:space="0" w:color="auto"/>
            </w:tcBorders>
            <w:shd w:val="clear" w:color="auto" w:fill="auto"/>
            <w:vAlign w:val="center"/>
            <w:hideMark/>
          </w:tcPr>
          <w:p w14:paraId="6351FED5"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ACICLOVIR CREME 50MG/G CREME 10G</w:t>
            </w:r>
          </w:p>
        </w:tc>
        <w:tc>
          <w:tcPr>
            <w:tcW w:w="863" w:type="dxa"/>
            <w:tcBorders>
              <w:top w:val="nil"/>
              <w:left w:val="nil"/>
              <w:bottom w:val="single" w:sz="4" w:space="0" w:color="auto"/>
              <w:right w:val="single" w:sz="4" w:space="0" w:color="auto"/>
            </w:tcBorders>
            <w:shd w:val="clear" w:color="auto" w:fill="auto"/>
            <w:vAlign w:val="center"/>
            <w:hideMark/>
          </w:tcPr>
          <w:p w14:paraId="5BAA207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28AD904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BISNAGA</w:t>
            </w:r>
          </w:p>
        </w:tc>
        <w:tc>
          <w:tcPr>
            <w:tcW w:w="863" w:type="dxa"/>
            <w:tcBorders>
              <w:top w:val="nil"/>
              <w:left w:val="nil"/>
              <w:bottom w:val="single" w:sz="4" w:space="0" w:color="auto"/>
              <w:right w:val="single" w:sz="4" w:space="0" w:color="auto"/>
            </w:tcBorders>
            <w:shd w:val="clear" w:color="auto" w:fill="auto"/>
            <w:noWrap/>
            <w:vAlign w:val="center"/>
            <w:hideMark/>
          </w:tcPr>
          <w:p w14:paraId="25852CC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w:t>
            </w:r>
          </w:p>
        </w:tc>
        <w:tc>
          <w:tcPr>
            <w:tcW w:w="1010" w:type="dxa"/>
            <w:tcBorders>
              <w:top w:val="nil"/>
              <w:left w:val="nil"/>
              <w:bottom w:val="single" w:sz="4" w:space="0" w:color="auto"/>
              <w:right w:val="single" w:sz="4" w:space="0" w:color="auto"/>
            </w:tcBorders>
            <w:shd w:val="clear" w:color="auto" w:fill="auto"/>
            <w:noWrap/>
            <w:vAlign w:val="center"/>
          </w:tcPr>
          <w:p w14:paraId="01142D49" w14:textId="55A77F5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E19EC35" w14:textId="49D3992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BD157CA"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7A8D81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w:t>
            </w:r>
          </w:p>
        </w:tc>
        <w:tc>
          <w:tcPr>
            <w:tcW w:w="952" w:type="dxa"/>
            <w:tcBorders>
              <w:top w:val="nil"/>
              <w:left w:val="nil"/>
              <w:bottom w:val="single" w:sz="4" w:space="0" w:color="auto"/>
              <w:right w:val="single" w:sz="4" w:space="0" w:color="auto"/>
            </w:tcBorders>
            <w:shd w:val="clear" w:color="auto" w:fill="auto"/>
            <w:noWrap/>
            <w:vAlign w:val="center"/>
            <w:hideMark/>
          </w:tcPr>
          <w:p w14:paraId="3377E33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267502</w:t>
            </w:r>
          </w:p>
        </w:tc>
        <w:tc>
          <w:tcPr>
            <w:tcW w:w="2341" w:type="dxa"/>
            <w:tcBorders>
              <w:top w:val="nil"/>
              <w:left w:val="nil"/>
              <w:bottom w:val="single" w:sz="4" w:space="0" w:color="auto"/>
              <w:right w:val="single" w:sz="4" w:space="0" w:color="auto"/>
            </w:tcBorders>
            <w:shd w:val="clear" w:color="auto" w:fill="auto"/>
            <w:vAlign w:val="center"/>
            <w:hideMark/>
          </w:tcPr>
          <w:p w14:paraId="1955B464" w14:textId="77777777" w:rsidR="0028539D" w:rsidRPr="00DE1BB2" w:rsidRDefault="0028539D" w:rsidP="00EB6184">
            <w:pPr>
              <w:spacing w:after="0" w:line="240" w:lineRule="auto"/>
              <w:rPr>
                <w:rFonts w:ascii="Arial" w:eastAsia="Times New Roman" w:hAnsi="Arial" w:cs="Arial"/>
                <w:color w:val="000000"/>
                <w:sz w:val="16"/>
                <w:szCs w:val="16"/>
                <w:lang w:eastAsia="pt-BR"/>
              </w:rPr>
            </w:pPr>
            <w:proofErr w:type="gramStart"/>
            <w:r w:rsidRPr="00DE1BB2">
              <w:rPr>
                <w:rFonts w:ascii="Arial" w:eastAsia="Times New Roman" w:hAnsi="Arial" w:cs="Arial"/>
                <w:color w:val="000000"/>
                <w:sz w:val="16"/>
                <w:szCs w:val="16"/>
                <w:lang w:eastAsia="pt-BR"/>
              </w:rPr>
              <w:t>ÁCIDO  ACETILSALICÍLICO</w:t>
            </w:r>
            <w:proofErr w:type="gramEnd"/>
            <w:r w:rsidRPr="00DE1BB2">
              <w:rPr>
                <w:rFonts w:ascii="Arial" w:eastAsia="Times New Roman" w:hAnsi="Arial" w:cs="Arial"/>
                <w:color w:val="000000"/>
                <w:sz w:val="16"/>
                <w:szCs w:val="16"/>
                <w:lang w:eastAsia="pt-BR"/>
              </w:rPr>
              <w:t xml:space="preserve">  100MG  </w:t>
            </w:r>
          </w:p>
        </w:tc>
        <w:tc>
          <w:tcPr>
            <w:tcW w:w="863" w:type="dxa"/>
            <w:tcBorders>
              <w:top w:val="nil"/>
              <w:left w:val="nil"/>
              <w:bottom w:val="single" w:sz="4" w:space="0" w:color="auto"/>
              <w:right w:val="single" w:sz="4" w:space="0" w:color="auto"/>
            </w:tcBorders>
            <w:shd w:val="clear" w:color="auto" w:fill="auto"/>
            <w:vAlign w:val="center"/>
            <w:hideMark/>
          </w:tcPr>
          <w:p w14:paraId="07F6254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0900596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6D71902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8.600</w:t>
            </w:r>
          </w:p>
        </w:tc>
        <w:tc>
          <w:tcPr>
            <w:tcW w:w="1010" w:type="dxa"/>
            <w:tcBorders>
              <w:top w:val="nil"/>
              <w:left w:val="nil"/>
              <w:bottom w:val="single" w:sz="4" w:space="0" w:color="auto"/>
              <w:right w:val="single" w:sz="4" w:space="0" w:color="auto"/>
            </w:tcBorders>
            <w:shd w:val="clear" w:color="auto" w:fill="auto"/>
            <w:noWrap/>
            <w:vAlign w:val="center"/>
          </w:tcPr>
          <w:p w14:paraId="38B38DDE" w14:textId="08ECD53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B5660ED" w14:textId="15CD882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096A2E1"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921A53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w:t>
            </w:r>
          </w:p>
        </w:tc>
        <w:tc>
          <w:tcPr>
            <w:tcW w:w="952" w:type="dxa"/>
            <w:tcBorders>
              <w:top w:val="nil"/>
              <w:left w:val="nil"/>
              <w:bottom w:val="single" w:sz="4" w:space="0" w:color="auto"/>
              <w:right w:val="single" w:sz="4" w:space="0" w:color="auto"/>
            </w:tcBorders>
            <w:shd w:val="clear" w:color="auto" w:fill="auto"/>
            <w:noWrap/>
            <w:vAlign w:val="center"/>
            <w:hideMark/>
          </w:tcPr>
          <w:p w14:paraId="2ACD129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271689</w:t>
            </w:r>
          </w:p>
        </w:tc>
        <w:tc>
          <w:tcPr>
            <w:tcW w:w="2341" w:type="dxa"/>
            <w:tcBorders>
              <w:top w:val="nil"/>
              <w:left w:val="nil"/>
              <w:bottom w:val="single" w:sz="4" w:space="0" w:color="auto"/>
              <w:right w:val="single" w:sz="4" w:space="0" w:color="auto"/>
            </w:tcBorders>
            <w:shd w:val="clear" w:color="auto" w:fill="auto"/>
            <w:vAlign w:val="center"/>
            <w:hideMark/>
          </w:tcPr>
          <w:p w14:paraId="184F073F"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ÁCIDO ASCÓRBICO (VITAMINA C) 200MG/ML - 30ML</w:t>
            </w:r>
          </w:p>
        </w:tc>
        <w:tc>
          <w:tcPr>
            <w:tcW w:w="863" w:type="dxa"/>
            <w:tcBorders>
              <w:top w:val="nil"/>
              <w:left w:val="nil"/>
              <w:bottom w:val="single" w:sz="4" w:space="0" w:color="auto"/>
              <w:right w:val="single" w:sz="4" w:space="0" w:color="auto"/>
            </w:tcBorders>
            <w:shd w:val="clear" w:color="auto" w:fill="auto"/>
            <w:vAlign w:val="center"/>
            <w:hideMark/>
          </w:tcPr>
          <w:p w14:paraId="2AD5ADF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27EB6E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323C09F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010" w:type="dxa"/>
            <w:tcBorders>
              <w:top w:val="nil"/>
              <w:left w:val="nil"/>
              <w:bottom w:val="single" w:sz="4" w:space="0" w:color="auto"/>
              <w:right w:val="single" w:sz="4" w:space="0" w:color="auto"/>
            </w:tcBorders>
            <w:shd w:val="clear" w:color="auto" w:fill="auto"/>
            <w:noWrap/>
            <w:vAlign w:val="center"/>
          </w:tcPr>
          <w:p w14:paraId="44575C90" w14:textId="652FBAD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686E89C" w14:textId="00BCC72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F2A4DE8"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DF3756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w:t>
            </w:r>
          </w:p>
        </w:tc>
        <w:tc>
          <w:tcPr>
            <w:tcW w:w="952" w:type="dxa"/>
            <w:tcBorders>
              <w:top w:val="nil"/>
              <w:left w:val="nil"/>
              <w:bottom w:val="single" w:sz="4" w:space="0" w:color="auto"/>
              <w:right w:val="single" w:sz="4" w:space="0" w:color="auto"/>
            </w:tcBorders>
            <w:shd w:val="clear" w:color="auto" w:fill="auto"/>
            <w:noWrap/>
            <w:vAlign w:val="center"/>
            <w:hideMark/>
          </w:tcPr>
          <w:p w14:paraId="4FEB6D7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271691</w:t>
            </w:r>
          </w:p>
        </w:tc>
        <w:tc>
          <w:tcPr>
            <w:tcW w:w="2341" w:type="dxa"/>
            <w:tcBorders>
              <w:top w:val="nil"/>
              <w:left w:val="nil"/>
              <w:bottom w:val="single" w:sz="4" w:space="0" w:color="auto"/>
              <w:right w:val="single" w:sz="4" w:space="0" w:color="auto"/>
            </w:tcBorders>
            <w:shd w:val="clear" w:color="auto" w:fill="auto"/>
            <w:vAlign w:val="center"/>
            <w:hideMark/>
          </w:tcPr>
          <w:p w14:paraId="15D477C2"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ÁCIDO ASCÓRBICO (VITAMINA C) 500 MG </w:t>
            </w:r>
          </w:p>
        </w:tc>
        <w:tc>
          <w:tcPr>
            <w:tcW w:w="863" w:type="dxa"/>
            <w:tcBorders>
              <w:top w:val="nil"/>
              <w:left w:val="nil"/>
              <w:bottom w:val="single" w:sz="4" w:space="0" w:color="auto"/>
              <w:right w:val="single" w:sz="4" w:space="0" w:color="auto"/>
            </w:tcBorders>
            <w:shd w:val="clear" w:color="auto" w:fill="auto"/>
            <w:vAlign w:val="center"/>
            <w:hideMark/>
          </w:tcPr>
          <w:p w14:paraId="1303000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7525E3D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9A379C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8.600</w:t>
            </w:r>
          </w:p>
        </w:tc>
        <w:tc>
          <w:tcPr>
            <w:tcW w:w="1010" w:type="dxa"/>
            <w:tcBorders>
              <w:top w:val="nil"/>
              <w:left w:val="nil"/>
              <w:bottom w:val="single" w:sz="4" w:space="0" w:color="auto"/>
              <w:right w:val="single" w:sz="4" w:space="0" w:color="auto"/>
            </w:tcBorders>
            <w:shd w:val="clear" w:color="auto" w:fill="auto"/>
            <w:noWrap/>
            <w:vAlign w:val="center"/>
          </w:tcPr>
          <w:p w14:paraId="1F831E03" w14:textId="7BD9170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4230959" w14:textId="731EB37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E96CD32"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4FBAE6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9</w:t>
            </w:r>
          </w:p>
        </w:tc>
        <w:tc>
          <w:tcPr>
            <w:tcW w:w="952" w:type="dxa"/>
            <w:tcBorders>
              <w:top w:val="nil"/>
              <w:left w:val="nil"/>
              <w:bottom w:val="single" w:sz="4" w:space="0" w:color="auto"/>
              <w:right w:val="single" w:sz="4" w:space="0" w:color="auto"/>
            </w:tcBorders>
            <w:shd w:val="clear" w:color="auto" w:fill="auto"/>
            <w:noWrap/>
            <w:vAlign w:val="center"/>
            <w:hideMark/>
          </w:tcPr>
          <w:p w14:paraId="665F49B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267503</w:t>
            </w:r>
          </w:p>
        </w:tc>
        <w:tc>
          <w:tcPr>
            <w:tcW w:w="2341" w:type="dxa"/>
            <w:tcBorders>
              <w:top w:val="nil"/>
              <w:left w:val="nil"/>
              <w:bottom w:val="single" w:sz="4" w:space="0" w:color="auto"/>
              <w:right w:val="single" w:sz="4" w:space="0" w:color="auto"/>
            </w:tcBorders>
            <w:shd w:val="clear" w:color="auto" w:fill="auto"/>
            <w:vAlign w:val="center"/>
            <w:hideMark/>
          </w:tcPr>
          <w:p w14:paraId="709BBB35"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ÁCIDO FÓLICO 5MG</w:t>
            </w:r>
          </w:p>
        </w:tc>
        <w:tc>
          <w:tcPr>
            <w:tcW w:w="863" w:type="dxa"/>
            <w:tcBorders>
              <w:top w:val="nil"/>
              <w:left w:val="nil"/>
              <w:bottom w:val="single" w:sz="4" w:space="0" w:color="auto"/>
              <w:right w:val="single" w:sz="4" w:space="0" w:color="auto"/>
            </w:tcBorders>
            <w:shd w:val="clear" w:color="auto" w:fill="auto"/>
            <w:vAlign w:val="center"/>
            <w:hideMark/>
          </w:tcPr>
          <w:p w14:paraId="2169D64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w:t>
            </w:r>
          </w:p>
        </w:tc>
        <w:tc>
          <w:tcPr>
            <w:tcW w:w="1463" w:type="dxa"/>
            <w:tcBorders>
              <w:top w:val="nil"/>
              <w:left w:val="nil"/>
              <w:bottom w:val="single" w:sz="4" w:space="0" w:color="auto"/>
              <w:right w:val="single" w:sz="4" w:space="0" w:color="auto"/>
            </w:tcBorders>
            <w:shd w:val="clear" w:color="auto" w:fill="auto"/>
            <w:vAlign w:val="center"/>
            <w:hideMark/>
          </w:tcPr>
          <w:p w14:paraId="744DCBD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6791C87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010" w:type="dxa"/>
            <w:tcBorders>
              <w:top w:val="nil"/>
              <w:left w:val="nil"/>
              <w:bottom w:val="single" w:sz="4" w:space="0" w:color="auto"/>
              <w:right w:val="single" w:sz="4" w:space="0" w:color="auto"/>
            </w:tcBorders>
            <w:shd w:val="clear" w:color="auto" w:fill="auto"/>
            <w:noWrap/>
            <w:vAlign w:val="center"/>
          </w:tcPr>
          <w:p w14:paraId="5EC4D459" w14:textId="56D82DB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01346FA" w14:textId="5256611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C81B96D"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A4AD1F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w:t>
            </w:r>
          </w:p>
        </w:tc>
        <w:tc>
          <w:tcPr>
            <w:tcW w:w="952" w:type="dxa"/>
            <w:tcBorders>
              <w:top w:val="nil"/>
              <w:left w:val="nil"/>
              <w:bottom w:val="single" w:sz="4" w:space="0" w:color="auto"/>
              <w:right w:val="single" w:sz="4" w:space="0" w:color="auto"/>
            </w:tcBorders>
            <w:shd w:val="clear" w:color="auto" w:fill="auto"/>
            <w:noWrap/>
            <w:vAlign w:val="center"/>
            <w:hideMark/>
          </w:tcPr>
          <w:p w14:paraId="6366435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393800</w:t>
            </w:r>
          </w:p>
        </w:tc>
        <w:tc>
          <w:tcPr>
            <w:tcW w:w="2341" w:type="dxa"/>
            <w:tcBorders>
              <w:top w:val="nil"/>
              <w:left w:val="nil"/>
              <w:bottom w:val="single" w:sz="4" w:space="0" w:color="auto"/>
              <w:right w:val="single" w:sz="4" w:space="0" w:color="auto"/>
            </w:tcBorders>
            <w:shd w:val="clear" w:color="auto" w:fill="auto"/>
            <w:vAlign w:val="center"/>
            <w:hideMark/>
          </w:tcPr>
          <w:p w14:paraId="6532C43C"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ÁCIDO FOLICO 0,4MG/ML SOLUÇÃO ORAL 30ML</w:t>
            </w:r>
          </w:p>
        </w:tc>
        <w:tc>
          <w:tcPr>
            <w:tcW w:w="863" w:type="dxa"/>
            <w:tcBorders>
              <w:top w:val="nil"/>
              <w:left w:val="nil"/>
              <w:bottom w:val="single" w:sz="4" w:space="0" w:color="auto"/>
              <w:right w:val="single" w:sz="4" w:space="0" w:color="auto"/>
            </w:tcBorders>
            <w:shd w:val="clear" w:color="auto" w:fill="auto"/>
            <w:vAlign w:val="center"/>
            <w:hideMark/>
          </w:tcPr>
          <w:p w14:paraId="679F2B4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04B474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42FB94B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010" w:type="dxa"/>
            <w:tcBorders>
              <w:top w:val="nil"/>
              <w:left w:val="nil"/>
              <w:bottom w:val="single" w:sz="4" w:space="0" w:color="auto"/>
              <w:right w:val="single" w:sz="4" w:space="0" w:color="auto"/>
            </w:tcBorders>
            <w:shd w:val="clear" w:color="auto" w:fill="auto"/>
            <w:noWrap/>
            <w:vAlign w:val="center"/>
          </w:tcPr>
          <w:p w14:paraId="4885035A" w14:textId="6FAB870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1DE697D" w14:textId="3E5F78D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65D5CA5"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7B35C5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11</w:t>
            </w:r>
          </w:p>
        </w:tc>
        <w:tc>
          <w:tcPr>
            <w:tcW w:w="952" w:type="dxa"/>
            <w:tcBorders>
              <w:top w:val="nil"/>
              <w:left w:val="nil"/>
              <w:bottom w:val="single" w:sz="4" w:space="0" w:color="auto"/>
              <w:right w:val="single" w:sz="4" w:space="0" w:color="auto"/>
            </w:tcBorders>
            <w:shd w:val="clear" w:color="auto" w:fill="auto"/>
            <w:noWrap/>
            <w:vAlign w:val="center"/>
            <w:hideMark/>
          </w:tcPr>
          <w:p w14:paraId="16EA7C5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459822</w:t>
            </w:r>
          </w:p>
        </w:tc>
        <w:tc>
          <w:tcPr>
            <w:tcW w:w="2341" w:type="dxa"/>
            <w:tcBorders>
              <w:top w:val="nil"/>
              <w:left w:val="nil"/>
              <w:bottom w:val="single" w:sz="4" w:space="0" w:color="auto"/>
              <w:right w:val="single" w:sz="4" w:space="0" w:color="auto"/>
            </w:tcBorders>
            <w:shd w:val="clear" w:color="auto" w:fill="auto"/>
            <w:vAlign w:val="center"/>
            <w:hideMark/>
          </w:tcPr>
          <w:p w14:paraId="3CB06C9F"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ALBENDAZOL COMPRIMIDO MASTIGÁVEL 400MG</w:t>
            </w:r>
          </w:p>
        </w:tc>
        <w:tc>
          <w:tcPr>
            <w:tcW w:w="863" w:type="dxa"/>
            <w:tcBorders>
              <w:top w:val="nil"/>
              <w:left w:val="nil"/>
              <w:bottom w:val="single" w:sz="4" w:space="0" w:color="auto"/>
              <w:right w:val="single" w:sz="4" w:space="0" w:color="auto"/>
            </w:tcBorders>
            <w:shd w:val="clear" w:color="auto" w:fill="auto"/>
            <w:vAlign w:val="center"/>
            <w:hideMark/>
          </w:tcPr>
          <w:p w14:paraId="5743DBE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157824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752DF6C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15.000</w:t>
            </w:r>
          </w:p>
        </w:tc>
        <w:tc>
          <w:tcPr>
            <w:tcW w:w="1010" w:type="dxa"/>
            <w:tcBorders>
              <w:top w:val="nil"/>
              <w:left w:val="nil"/>
              <w:bottom w:val="single" w:sz="4" w:space="0" w:color="auto"/>
              <w:right w:val="single" w:sz="4" w:space="0" w:color="auto"/>
            </w:tcBorders>
            <w:shd w:val="clear" w:color="auto" w:fill="auto"/>
            <w:noWrap/>
            <w:vAlign w:val="center"/>
          </w:tcPr>
          <w:p w14:paraId="7F61C680" w14:textId="0975E4D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50906F9" w14:textId="2267F6D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62FE55B"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6B7E5C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w:t>
            </w:r>
          </w:p>
        </w:tc>
        <w:tc>
          <w:tcPr>
            <w:tcW w:w="952" w:type="dxa"/>
            <w:tcBorders>
              <w:top w:val="nil"/>
              <w:left w:val="nil"/>
              <w:bottom w:val="single" w:sz="4" w:space="0" w:color="auto"/>
              <w:right w:val="single" w:sz="4" w:space="0" w:color="auto"/>
            </w:tcBorders>
            <w:shd w:val="clear" w:color="auto" w:fill="auto"/>
            <w:noWrap/>
            <w:vAlign w:val="center"/>
            <w:hideMark/>
          </w:tcPr>
          <w:p w14:paraId="37F6FA3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267507</w:t>
            </w:r>
          </w:p>
        </w:tc>
        <w:tc>
          <w:tcPr>
            <w:tcW w:w="2341" w:type="dxa"/>
            <w:tcBorders>
              <w:top w:val="nil"/>
              <w:left w:val="nil"/>
              <w:bottom w:val="single" w:sz="4" w:space="0" w:color="auto"/>
              <w:right w:val="single" w:sz="4" w:space="0" w:color="auto"/>
            </w:tcBorders>
            <w:shd w:val="clear" w:color="auto" w:fill="auto"/>
            <w:vAlign w:val="center"/>
            <w:hideMark/>
          </w:tcPr>
          <w:p w14:paraId="18E980D9"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ALBENDAZOL SUSPENSÃO ORAL 40 MG/ML 10ML - </w:t>
            </w:r>
          </w:p>
        </w:tc>
        <w:tc>
          <w:tcPr>
            <w:tcW w:w="863" w:type="dxa"/>
            <w:tcBorders>
              <w:top w:val="nil"/>
              <w:left w:val="nil"/>
              <w:bottom w:val="single" w:sz="4" w:space="0" w:color="auto"/>
              <w:right w:val="single" w:sz="4" w:space="0" w:color="auto"/>
            </w:tcBorders>
            <w:shd w:val="clear" w:color="auto" w:fill="auto"/>
            <w:vAlign w:val="center"/>
            <w:hideMark/>
          </w:tcPr>
          <w:p w14:paraId="5100C42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2571ABF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14DDF0A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2.500</w:t>
            </w:r>
          </w:p>
        </w:tc>
        <w:tc>
          <w:tcPr>
            <w:tcW w:w="1010" w:type="dxa"/>
            <w:tcBorders>
              <w:top w:val="nil"/>
              <w:left w:val="nil"/>
              <w:bottom w:val="single" w:sz="4" w:space="0" w:color="auto"/>
              <w:right w:val="single" w:sz="4" w:space="0" w:color="auto"/>
            </w:tcBorders>
            <w:shd w:val="clear" w:color="auto" w:fill="auto"/>
            <w:noWrap/>
            <w:vAlign w:val="center"/>
          </w:tcPr>
          <w:p w14:paraId="21650D2F" w14:textId="3352615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CB77C7F" w14:textId="0AD89ED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C531D13"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67ED05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13</w:t>
            </w:r>
          </w:p>
        </w:tc>
        <w:tc>
          <w:tcPr>
            <w:tcW w:w="952" w:type="dxa"/>
            <w:tcBorders>
              <w:top w:val="nil"/>
              <w:left w:val="nil"/>
              <w:bottom w:val="single" w:sz="4" w:space="0" w:color="auto"/>
              <w:right w:val="single" w:sz="4" w:space="0" w:color="auto"/>
            </w:tcBorders>
            <w:shd w:val="clear" w:color="auto" w:fill="auto"/>
            <w:noWrap/>
            <w:vAlign w:val="center"/>
            <w:hideMark/>
          </w:tcPr>
          <w:p w14:paraId="5A0C66B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269462</w:t>
            </w:r>
          </w:p>
        </w:tc>
        <w:tc>
          <w:tcPr>
            <w:tcW w:w="2341" w:type="dxa"/>
            <w:tcBorders>
              <w:top w:val="nil"/>
              <w:left w:val="nil"/>
              <w:bottom w:val="single" w:sz="4" w:space="0" w:color="auto"/>
              <w:right w:val="single" w:sz="4" w:space="0" w:color="auto"/>
            </w:tcBorders>
            <w:shd w:val="clear" w:color="auto" w:fill="auto"/>
            <w:vAlign w:val="center"/>
            <w:hideMark/>
          </w:tcPr>
          <w:p w14:paraId="28CE2A2B"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ALENDRONATO DE SÓDIO 70MG</w:t>
            </w:r>
          </w:p>
        </w:tc>
        <w:tc>
          <w:tcPr>
            <w:tcW w:w="863" w:type="dxa"/>
            <w:tcBorders>
              <w:top w:val="nil"/>
              <w:left w:val="nil"/>
              <w:bottom w:val="single" w:sz="4" w:space="0" w:color="auto"/>
              <w:right w:val="single" w:sz="4" w:space="0" w:color="auto"/>
            </w:tcBorders>
            <w:shd w:val="clear" w:color="auto" w:fill="auto"/>
            <w:vAlign w:val="center"/>
            <w:hideMark/>
          </w:tcPr>
          <w:p w14:paraId="08346E5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c/4</w:t>
            </w:r>
          </w:p>
        </w:tc>
        <w:tc>
          <w:tcPr>
            <w:tcW w:w="1463" w:type="dxa"/>
            <w:tcBorders>
              <w:top w:val="nil"/>
              <w:left w:val="nil"/>
              <w:bottom w:val="single" w:sz="4" w:space="0" w:color="auto"/>
              <w:right w:val="single" w:sz="4" w:space="0" w:color="auto"/>
            </w:tcBorders>
            <w:shd w:val="clear" w:color="auto" w:fill="auto"/>
            <w:vAlign w:val="center"/>
            <w:hideMark/>
          </w:tcPr>
          <w:p w14:paraId="5E7ACF3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86C13E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130</w:t>
            </w:r>
          </w:p>
        </w:tc>
        <w:tc>
          <w:tcPr>
            <w:tcW w:w="1010" w:type="dxa"/>
            <w:tcBorders>
              <w:top w:val="nil"/>
              <w:left w:val="nil"/>
              <w:bottom w:val="single" w:sz="4" w:space="0" w:color="auto"/>
              <w:right w:val="single" w:sz="4" w:space="0" w:color="auto"/>
            </w:tcBorders>
            <w:shd w:val="clear" w:color="auto" w:fill="auto"/>
            <w:noWrap/>
            <w:vAlign w:val="center"/>
          </w:tcPr>
          <w:p w14:paraId="55442AC1" w14:textId="249F78E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32923E7" w14:textId="7A6C37A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DB4D935"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B8F38A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14</w:t>
            </w:r>
          </w:p>
        </w:tc>
        <w:tc>
          <w:tcPr>
            <w:tcW w:w="952" w:type="dxa"/>
            <w:tcBorders>
              <w:top w:val="nil"/>
              <w:left w:val="nil"/>
              <w:bottom w:val="single" w:sz="4" w:space="0" w:color="auto"/>
              <w:right w:val="single" w:sz="4" w:space="0" w:color="auto"/>
            </w:tcBorders>
            <w:shd w:val="clear" w:color="auto" w:fill="auto"/>
            <w:noWrap/>
            <w:vAlign w:val="center"/>
            <w:hideMark/>
          </w:tcPr>
          <w:p w14:paraId="307DDF0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267508</w:t>
            </w:r>
          </w:p>
        </w:tc>
        <w:tc>
          <w:tcPr>
            <w:tcW w:w="2341" w:type="dxa"/>
            <w:tcBorders>
              <w:top w:val="nil"/>
              <w:left w:val="nil"/>
              <w:bottom w:val="single" w:sz="4" w:space="0" w:color="auto"/>
              <w:right w:val="single" w:sz="4" w:space="0" w:color="auto"/>
            </w:tcBorders>
            <w:shd w:val="clear" w:color="auto" w:fill="auto"/>
            <w:vAlign w:val="center"/>
            <w:hideMark/>
          </w:tcPr>
          <w:p w14:paraId="67E0C589"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ALOPURINOL 100MG</w:t>
            </w:r>
          </w:p>
        </w:tc>
        <w:tc>
          <w:tcPr>
            <w:tcW w:w="863" w:type="dxa"/>
            <w:tcBorders>
              <w:top w:val="nil"/>
              <w:left w:val="nil"/>
              <w:bottom w:val="single" w:sz="4" w:space="0" w:color="auto"/>
              <w:right w:val="single" w:sz="4" w:space="0" w:color="auto"/>
            </w:tcBorders>
            <w:shd w:val="clear" w:color="auto" w:fill="auto"/>
            <w:vAlign w:val="center"/>
            <w:hideMark/>
          </w:tcPr>
          <w:p w14:paraId="3506FE0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684B08A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19914B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340</w:t>
            </w:r>
          </w:p>
        </w:tc>
        <w:tc>
          <w:tcPr>
            <w:tcW w:w="1010" w:type="dxa"/>
            <w:tcBorders>
              <w:top w:val="nil"/>
              <w:left w:val="nil"/>
              <w:bottom w:val="single" w:sz="4" w:space="0" w:color="auto"/>
              <w:right w:val="single" w:sz="4" w:space="0" w:color="auto"/>
            </w:tcBorders>
            <w:shd w:val="clear" w:color="auto" w:fill="auto"/>
            <w:noWrap/>
            <w:vAlign w:val="center"/>
          </w:tcPr>
          <w:p w14:paraId="08BD7779" w14:textId="0A6F67B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79D0424" w14:textId="14EE062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0AB605B"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DFD90F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w:t>
            </w:r>
          </w:p>
        </w:tc>
        <w:tc>
          <w:tcPr>
            <w:tcW w:w="952" w:type="dxa"/>
            <w:tcBorders>
              <w:top w:val="nil"/>
              <w:left w:val="nil"/>
              <w:bottom w:val="single" w:sz="4" w:space="0" w:color="auto"/>
              <w:right w:val="single" w:sz="4" w:space="0" w:color="auto"/>
            </w:tcBorders>
            <w:shd w:val="clear" w:color="auto" w:fill="auto"/>
            <w:noWrap/>
            <w:vAlign w:val="center"/>
            <w:hideMark/>
          </w:tcPr>
          <w:p w14:paraId="33AEE48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267509</w:t>
            </w:r>
          </w:p>
        </w:tc>
        <w:tc>
          <w:tcPr>
            <w:tcW w:w="2341" w:type="dxa"/>
            <w:tcBorders>
              <w:top w:val="nil"/>
              <w:left w:val="nil"/>
              <w:bottom w:val="single" w:sz="4" w:space="0" w:color="auto"/>
              <w:right w:val="single" w:sz="4" w:space="0" w:color="auto"/>
            </w:tcBorders>
            <w:shd w:val="clear" w:color="auto" w:fill="auto"/>
            <w:vAlign w:val="center"/>
            <w:hideMark/>
          </w:tcPr>
          <w:p w14:paraId="578169CD"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ALOPURINOL 300MG</w:t>
            </w:r>
          </w:p>
        </w:tc>
        <w:tc>
          <w:tcPr>
            <w:tcW w:w="863" w:type="dxa"/>
            <w:tcBorders>
              <w:top w:val="nil"/>
              <w:left w:val="nil"/>
              <w:bottom w:val="single" w:sz="4" w:space="0" w:color="auto"/>
              <w:right w:val="single" w:sz="4" w:space="0" w:color="auto"/>
            </w:tcBorders>
            <w:shd w:val="clear" w:color="auto" w:fill="auto"/>
            <w:vAlign w:val="center"/>
            <w:hideMark/>
          </w:tcPr>
          <w:p w14:paraId="1AC4D31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0BE3B9C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3A5A001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w:t>
            </w:r>
          </w:p>
        </w:tc>
        <w:tc>
          <w:tcPr>
            <w:tcW w:w="1010" w:type="dxa"/>
            <w:tcBorders>
              <w:top w:val="nil"/>
              <w:left w:val="nil"/>
              <w:bottom w:val="single" w:sz="4" w:space="0" w:color="auto"/>
              <w:right w:val="single" w:sz="4" w:space="0" w:color="auto"/>
            </w:tcBorders>
            <w:shd w:val="clear" w:color="auto" w:fill="auto"/>
            <w:noWrap/>
            <w:vAlign w:val="center"/>
          </w:tcPr>
          <w:p w14:paraId="29C38B64" w14:textId="29E1007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DC744E8" w14:textId="6EEA343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0F4DF4C"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99C685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16</w:t>
            </w:r>
          </w:p>
        </w:tc>
        <w:tc>
          <w:tcPr>
            <w:tcW w:w="952" w:type="dxa"/>
            <w:tcBorders>
              <w:top w:val="nil"/>
              <w:left w:val="nil"/>
              <w:bottom w:val="single" w:sz="4" w:space="0" w:color="auto"/>
              <w:right w:val="single" w:sz="4" w:space="0" w:color="auto"/>
            </w:tcBorders>
            <w:shd w:val="clear" w:color="auto" w:fill="auto"/>
            <w:noWrap/>
            <w:vAlign w:val="center"/>
            <w:hideMark/>
          </w:tcPr>
          <w:p w14:paraId="005C817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446264</w:t>
            </w:r>
          </w:p>
        </w:tc>
        <w:tc>
          <w:tcPr>
            <w:tcW w:w="2341" w:type="dxa"/>
            <w:tcBorders>
              <w:top w:val="nil"/>
              <w:left w:val="nil"/>
              <w:bottom w:val="single" w:sz="4" w:space="0" w:color="auto"/>
              <w:right w:val="single" w:sz="4" w:space="0" w:color="auto"/>
            </w:tcBorders>
            <w:shd w:val="clear" w:color="auto" w:fill="auto"/>
            <w:vAlign w:val="center"/>
            <w:hideMark/>
          </w:tcPr>
          <w:p w14:paraId="77DE94CE"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AMBROXOL CLORIDRATO 3MG/ML 120 ML</w:t>
            </w:r>
          </w:p>
        </w:tc>
        <w:tc>
          <w:tcPr>
            <w:tcW w:w="863" w:type="dxa"/>
            <w:tcBorders>
              <w:top w:val="nil"/>
              <w:left w:val="nil"/>
              <w:bottom w:val="single" w:sz="4" w:space="0" w:color="auto"/>
              <w:right w:val="single" w:sz="4" w:space="0" w:color="auto"/>
            </w:tcBorders>
            <w:shd w:val="clear" w:color="auto" w:fill="auto"/>
            <w:vAlign w:val="center"/>
            <w:hideMark/>
          </w:tcPr>
          <w:p w14:paraId="30FF8AF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5683E03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1C3D11F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6.000</w:t>
            </w:r>
          </w:p>
        </w:tc>
        <w:tc>
          <w:tcPr>
            <w:tcW w:w="1010" w:type="dxa"/>
            <w:tcBorders>
              <w:top w:val="nil"/>
              <w:left w:val="nil"/>
              <w:bottom w:val="single" w:sz="4" w:space="0" w:color="auto"/>
              <w:right w:val="single" w:sz="4" w:space="0" w:color="auto"/>
            </w:tcBorders>
            <w:shd w:val="clear" w:color="auto" w:fill="auto"/>
            <w:noWrap/>
            <w:vAlign w:val="center"/>
          </w:tcPr>
          <w:p w14:paraId="6DE814B6" w14:textId="560D8F9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B6F8958" w14:textId="37DA8AD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F0B3396"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D27107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17</w:t>
            </w:r>
          </w:p>
        </w:tc>
        <w:tc>
          <w:tcPr>
            <w:tcW w:w="952" w:type="dxa"/>
            <w:tcBorders>
              <w:top w:val="nil"/>
              <w:left w:val="nil"/>
              <w:bottom w:val="single" w:sz="4" w:space="0" w:color="auto"/>
              <w:right w:val="single" w:sz="4" w:space="0" w:color="auto"/>
            </w:tcBorders>
            <w:shd w:val="clear" w:color="auto" w:fill="auto"/>
            <w:noWrap/>
            <w:vAlign w:val="center"/>
            <w:hideMark/>
          </w:tcPr>
          <w:p w14:paraId="6EB0A03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446263</w:t>
            </w:r>
          </w:p>
        </w:tc>
        <w:tc>
          <w:tcPr>
            <w:tcW w:w="2341" w:type="dxa"/>
            <w:tcBorders>
              <w:top w:val="nil"/>
              <w:left w:val="nil"/>
              <w:bottom w:val="single" w:sz="4" w:space="0" w:color="auto"/>
              <w:right w:val="single" w:sz="4" w:space="0" w:color="auto"/>
            </w:tcBorders>
            <w:shd w:val="clear" w:color="auto" w:fill="auto"/>
            <w:vAlign w:val="center"/>
            <w:hideMark/>
          </w:tcPr>
          <w:p w14:paraId="08FF5F9C"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AMBROXOL CLORIDRATO 6MG/ML120 ML</w:t>
            </w:r>
          </w:p>
        </w:tc>
        <w:tc>
          <w:tcPr>
            <w:tcW w:w="863" w:type="dxa"/>
            <w:tcBorders>
              <w:top w:val="nil"/>
              <w:left w:val="nil"/>
              <w:bottom w:val="single" w:sz="4" w:space="0" w:color="auto"/>
              <w:right w:val="single" w:sz="4" w:space="0" w:color="auto"/>
            </w:tcBorders>
            <w:shd w:val="clear" w:color="auto" w:fill="auto"/>
            <w:vAlign w:val="center"/>
            <w:hideMark/>
          </w:tcPr>
          <w:p w14:paraId="4803A07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4E2ECE7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74B2922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6.000</w:t>
            </w:r>
          </w:p>
        </w:tc>
        <w:tc>
          <w:tcPr>
            <w:tcW w:w="1010" w:type="dxa"/>
            <w:tcBorders>
              <w:top w:val="nil"/>
              <w:left w:val="nil"/>
              <w:bottom w:val="single" w:sz="4" w:space="0" w:color="auto"/>
              <w:right w:val="single" w:sz="4" w:space="0" w:color="auto"/>
            </w:tcBorders>
            <w:shd w:val="clear" w:color="auto" w:fill="auto"/>
            <w:noWrap/>
            <w:vAlign w:val="center"/>
          </w:tcPr>
          <w:p w14:paraId="019DB87D" w14:textId="737DE02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ABB507B" w14:textId="614A1E6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D184326" w14:textId="77777777" w:rsidTr="000452DE">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6C99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18</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64314C2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267511</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14:paraId="5242B078"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AMINOFILINA 100MG </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6378D45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2D770B4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4AF7D44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2097271F" w14:textId="02A6F9A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single" w:sz="4" w:space="0" w:color="auto"/>
              <w:left w:val="nil"/>
              <w:bottom w:val="single" w:sz="4" w:space="0" w:color="auto"/>
              <w:right w:val="single" w:sz="4" w:space="0" w:color="auto"/>
            </w:tcBorders>
            <w:shd w:val="clear" w:color="auto" w:fill="auto"/>
            <w:noWrap/>
            <w:vAlign w:val="center"/>
          </w:tcPr>
          <w:p w14:paraId="61C491BF" w14:textId="3F0D774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5097E3E"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6D4DED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19</w:t>
            </w:r>
          </w:p>
        </w:tc>
        <w:tc>
          <w:tcPr>
            <w:tcW w:w="952" w:type="dxa"/>
            <w:tcBorders>
              <w:top w:val="nil"/>
              <w:left w:val="nil"/>
              <w:bottom w:val="single" w:sz="4" w:space="0" w:color="auto"/>
              <w:right w:val="single" w:sz="4" w:space="0" w:color="auto"/>
            </w:tcBorders>
            <w:shd w:val="clear" w:color="auto" w:fill="auto"/>
            <w:noWrap/>
            <w:vAlign w:val="center"/>
            <w:hideMark/>
          </w:tcPr>
          <w:p w14:paraId="1F750C3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267510</w:t>
            </w:r>
          </w:p>
        </w:tc>
        <w:tc>
          <w:tcPr>
            <w:tcW w:w="2341" w:type="dxa"/>
            <w:tcBorders>
              <w:top w:val="nil"/>
              <w:left w:val="nil"/>
              <w:bottom w:val="single" w:sz="4" w:space="0" w:color="auto"/>
              <w:right w:val="single" w:sz="4" w:space="0" w:color="auto"/>
            </w:tcBorders>
            <w:shd w:val="clear" w:color="auto" w:fill="auto"/>
            <w:vAlign w:val="center"/>
            <w:hideMark/>
          </w:tcPr>
          <w:p w14:paraId="68623900"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AMIODARONA 200MG </w:t>
            </w:r>
          </w:p>
        </w:tc>
        <w:tc>
          <w:tcPr>
            <w:tcW w:w="863" w:type="dxa"/>
            <w:tcBorders>
              <w:top w:val="nil"/>
              <w:left w:val="nil"/>
              <w:bottom w:val="single" w:sz="4" w:space="0" w:color="auto"/>
              <w:right w:val="single" w:sz="4" w:space="0" w:color="auto"/>
            </w:tcBorders>
            <w:shd w:val="clear" w:color="auto" w:fill="auto"/>
            <w:vAlign w:val="center"/>
            <w:hideMark/>
          </w:tcPr>
          <w:p w14:paraId="1B31967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w:t>
            </w:r>
          </w:p>
        </w:tc>
        <w:tc>
          <w:tcPr>
            <w:tcW w:w="1463" w:type="dxa"/>
            <w:tcBorders>
              <w:top w:val="nil"/>
              <w:left w:val="nil"/>
              <w:bottom w:val="single" w:sz="4" w:space="0" w:color="auto"/>
              <w:right w:val="single" w:sz="4" w:space="0" w:color="auto"/>
            </w:tcBorders>
            <w:shd w:val="clear" w:color="auto" w:fill="auto"/>
            <w:vAlign w:val="center"/>
            <w:hideMark/>
          </w:tcPr>
          <w:p w14:paraId="5866D29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7BA99F8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250</w:t>
            </w:r>
          </w:p>
        </w:tc>
        <w:tc>
          <w:tcPr>
            <w:tcW w:w="1010" w:type="dxa"/>
            <w:tcBorders>
              <w:top w:val="nil"/>
              <w:left w:val="nil"/>
              <w:bottom w:val="single" w:sz="4" w:space="0" w:color="auto"/>
              <w:right w:val="single" w:sz="4" w:space="0" w:color="auto"/>
            </w:tcBorders>
            <w:shd w:val="clear" w:color="auto" w:fill="auto"/>
            <w:noWrap/>
            <w:vAlign w:val="center"/>
          </w:tcPr>
          <w:p w14:paraId="3559F27C" w14:textId="107421A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6B83D03" w14:textId="5AC3467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AD98F94"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83D0EC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w:t>
            </w:r>
          </w:p>
        </w:tc>
        <w:tc>
          <w:tcPr>
            <w:tcW w:w="952" w:type="dxa"/>
            <w:tcBorders>
              <w:top w:val="nil"/>
              <w:left w:val="nil"/>
              <w:bottom w:val="single" w:sz="4" w:space="0" w:color="auto"/>
              <w:right w:val="single" w:sz="4" w:space="0" w:color="auto"/>
            </w:tcBorders>
            <w:shd w:val="clear" w:color="auto" w:fill="auto"/>
            <w:noWrap/>
            <w:vAlign w:val="center"/>
            <w:hideMark/>
          </w:tcPr>
          <w:p w14:paraId="296CC4A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267512</w:t>
            </w:r>
          </w:p>
        </w:tc>
        <w:tc>
          <w:tcPr>
            <w:tcW w:w="2341" w:type="dxa"/>
            <w:tcBorders>
              <w:top w:val="nil"/>
              <w:left w:val="nil"/>
              <w:bottom w:val="single" w:sz="4" w:space="0" w:color="auto"/>
              <w:right w:val="single" w:sz="4" w:space="0" w:color="auto"/>
            </w:tcBorders>
            <w:shd w:val="clear" w:color="auto" w:fill="auto"/>
            <w:vAlign w:val="center"/>
            <w:hideMark/>
          </w:tcPr>
          <w:p w14:paraId="4CC21FA0" w14:textId="77777777" w:rsidR="0028539D" w:rsidRPr="00DE1BB2" w:rsidRDefault="0028539D" w:rsidP="00EB6184">
            <w:pPr>
              <w:spacing w:after="0" w:line="240" w:lineRule="auto"/>
              <w:rPr>
                <w:rFonts w:ascii="Arial" w:eastAsia="Times New Roman" w:hAnsi="Arial" w:cs="Arial"/>
                <w:color w:val="000000"/>
                <w:sz w:val="16"/>
                <w:szCs w:val="16"/>
                <w:lang w:eastAsia="pt-BR"/>
              </w:rPr>
            </w:pPr>
            <w:proofErr w:type="gramStart"/>
            <w:r w:rsidRPr="00DE1BB2">
              <w:rPr>
                <w:rFonts w:ascii="Arial" w:eastAsia="Times New Roman" w:hAnsi="Arial" w:cs="Arial"/>
                <w:color w:val="000000"/>
                <w:sz w:val="16"/>
                <w:szCs w:val="16"/>
                <w:lang w:eastAsia="pt-BR"/>
              </w:rPr>
              <w:t>AMITRIPTILINA  CLORIDRATO</w:t>
            </w:r>
            <w:proofErr w:type="gramEnd"/>
            <w:r w:rsidRPr="00DE1BB2">
              <w:rPr>
                <w:rFonts w:ascii="Arial" w:eastAsia="Times New Roman" w:hAnsi="Arial" w:cs="Arial"/>
                <w:color w:val="000000"/>
                <w:sz w:val="16"/>
                <w:szCs w:val="16"/>
                <w:lang w:eastAsia="pt-BR"/>
              </w:rPr>
              <w:t xml:space="preserve"> 25MG</w:t>
            </w:r>
          </w:p>
        </w:tc>
        <w:tc>
          <w:tcPr>
            <w:tcW w:w="863" w:type="dxa"/>
            <w:tcBorders>
              <w:top w:val="nil"/>
              <w:left w:val="nil"/>
              <w:bottom w:val="single" w:sz="4" w:space="0" w:color="auto"/>
              <w:right w:val="single" w:sz="4" w:space="0" w:color="auto"/>
            </w:tcBorders>
            <w:shd w:val="clear" w:color="auto" w:fill="auto"/>
            <w:vAlign w:val="center"/>
            <w:hideMark/>
          </w:tcPr>
          <w:p w14:paraId="4E4423D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w:t>
            </w:r>
          </w:p>
        </w:tc>
        <w:tc>
          <w:tcPr>
            <w:tcW w:w="1463" w:type="dxa"/>
            <w:tcBorders>
              <w:top w:val="nil"/>
              <w:left w:val="nil"/>
              <w:bottom w:val="single" w:sz="4" w:space="0" w:color="auto"/>
              <w:right w:val="single" w:sz="4" w:space="0" w:color="auto"/>
            </w:tcBorders>
            <w:shd w:val="clear" w:color="auto" w:fill="auto"/>
            <w:vAlign w:val="center"/>
            <w:hideMark/>
          </w:tcPr>
          <w:p w14:paraId="27203D2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AD7150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15.000</w:t>
            </w:r>
          </w:p>
        </w:tc>
        <w:tc>
          <w:tcPr>
            <w:tcW w:w="1010" w:type="dxa"/>
            <w:tcBorders>
              <w:top w:val="nil"/>
              <w:left w:val="nil"/>
              <w:bottom w:val="single" w:sz="4" w:space="0" w:color="auto"/>
              <w:right w:val="single" w:sz="4" w:space="0" w:color="auto"/>
            </w:tcBorders>
            <w:shd w:val="clear" w:color="auto" w:fill="auto"/>
            <w:noWrap/>
            <w:vAlign w:val="center"/>
          </w:tcPr>
          <w:p w14:paraId="484D894D" w14:textId="7B2FC20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19922D1" w14:textId="523CA26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1A6A7A8"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76610F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21</w:t>
            </w:r>
          </w:p>
        </w:tc>
        <w:tc>
          <w:tcPr>
            <w:tcW w:w="952" w:type="dxa"/>
            <w:tcBorders>
              <w:top w:val="nil"/>
              <w:left w:val="nil"/>
              <w:bottom w:val="single" w:sz="4" w:space="0" w:color="auto"/>
              <w:right w:val="single" w:sz="4" w:space="0" w:color="auto"/>
            </w:tcBorders>
            <w:shd w:val="clear" w:color="auto" w:fill="auto"/>
            <w:noWrap/>
            <w:vAlign w:val="center"/>
            <w:hideMark/>
          </w:tcPr>
          <w:p w14:paraId="41A4777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271090</w:t>
            </w:r>
          </w:p>
        </w:tc>
        <w:tc>
          <w:tcPr>
            <w:tcW w:w="2341" w:type="dxa"/>
            <w:tcBorders>
              <w:top w:val="nil"/>
              <w:left w:val="nil"/>
              <w:bottom w:val="single" w:sz="4" w:space="0" w:color="auto"/>
              <w:right w:val="single" w:sz="4" w:space="0" w:color="auto"/>
            </w:tcBorders>
            <w:shd w:val="clear" w:color="auto" w:fill="auto"/>
            <w:vAlign w:val="center"/>
            <w:hideMark/>
          </w:tcPr>
          <w:p w14:paraId="5D8702FD"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AMOXICILINA 250MG/5ML 60 ML</w:t>
            </w:r>
          </w:p>
        </w:tc>
        <w:tc>
          <w:tcPr>
            <w:tcW w:w="863" w:type="dxa"/>
            <w:tcBorders>
              <w:top w:val="nil"/>
              <w:left w:val="nil"/>
              <w:bottom w:val="single" w:sz="4" w:space="0" w:color="auto"/>
              <w:right w:val="single" w:sz="4" w:space="0" w:color="auto"/>
            </w:tcBorders>
            <w:shd w:val="clear" w:color="auto" w:fill="auto"/>
            <w:vAlign w:val="center"/>
            <w:hideMark/>
          </w:tcPr>
          <w:p w14:paraId="1F8A950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2284F83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6232AC9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6.000</w:t>
            </w:r>
          </w:p>
        </w:tc>
        <w:tc>
          <w:tcPr>
            <w:tcW w:w="1010" w:type="dxa"/>
            <w:tcBorders>
              <w:top w:val="nil"/>
              <w:left w:val="nil"/>
              <w:bottom w:val="single" w:sz="4" w:space="0" w:color="auto"/>
              <w:right w:val="single" w:sz="4" w:space="0" w:color="auto"/>
            </w:tcBorders>
            <w:shd w:val="clear" w:color="auto" w:fill="auto"/>
            <w:noWrap/>
            <w:vAlign w:val="center"/>
          </w:tcPr>
          <w:p w14:paraId="4D151F69" w14:textId="3BF3741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E62DC35" w14:textId="72337A9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731F745"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17AC00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22</w:t>
            </w:r>
          </w:p>
        </w:tc>
        <w:tc>
          <w:tcPr>
            <w:tcW w:w="952" w:type="dxa"/>
            <w:tcBorders>
              <w:top w:val="nil"/>
              <w:left w:val="nil"/>
              <w:bottom w:val="single" w:sz="4" w:space="0" w:color="auto"/>
              <w:right w:val="single" w:sz="4" w:space="0" w:color="auto"/>
            </w:tcBorders>
            <w:shd w:val="clear" w:color="auto" w:fill="auto"/>
            <w:noWrap/>
            <w:vAlign w:val="center"/>
            <w:hideMark/>
          </w:tcPr>
          <w:p w14:paraId="7D25D13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271217</w:t>
            </w:r>
          </w:p>
        </w:tc>
        <w:tc>
          <w:tcPr>
            <w:tcW w:w="2341" w:type="dxa"/>
            <w:tcBorders>
              <w:top w:val="nil"/>
              <w:left w:val="nil"/>
              <w:bottom w:val="single" w:sz="4" w:space="0" w:color="auto"/>
              <w:right w:val="single" w:sz="4" w:space="0" w:color="auto"/>
            </w:tcBorders>
            <w:shd w:val="clear" w:color="auto" w:fill="auto"/>
            <w:vAlign w:val="center"/>
            <w:hideMark/>
          </w:tcPr>
          <w:p w14:paraId="2ED9054D"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AMOXILINA 500 MG + CLAVULANATO 125 MG COMPRIMIDO</w:t>
            </w:r>
          </w:p>
        </w:tc>
        <w:tc>
          <w:tcPr>
            <w:tcW w:w="863" w:type="dxa"/>
            <w:tcBorders>
              <w:top w:val="nil"/>
              <w:left w:val="nil"/>
              <w:bottom w:val="single" w:sz="4" w:space="0" w:color="auto"/>
              <w:right w:val="single" w:sz="4" w:space="0" w:color="auto"/>
            </w:tcBorders>
            <w:shd w:val="clear" w:color="auto" w:fill="auto"/>
            <w:vAlign w:val="center"/>
            <w:hideMark/>
          </w:tcPr>
          <w:p w14:paraId="56AD236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4B34FF3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B309D8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8.330</w:t>
            </w:r>
          </w:p>
        </w:tc>
        <w:tc>
          <w:tcPr>
            <w:tcW w:w="1010" w:type="dxa"/>
            <w:tcBorders>
              <w:top w:val="nil"/>
              <w:left w:val="nil"/>
              <w:bottom w:val="single" w:sz="4" w:space="0" w:color="auto"/>
              <w:right w:val="single" w:sz="4" w:space="0" w:color="auto"/>
            </w:tcBorders>
            <w:shd w:val="clear" w:color="auto" w:fill="auto"/>
            <w:noWrap/>
            <w:vAlign w:val="center"/>
          </w:tcPr>
          <w:p w14:paraId="2319149F" w14:textId="2DDF9E3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438EEE8" w14:textId="05B9398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E2D490F"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2E80CB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23</w:t>
            </w:r>
          </w:p>
        </w:tc>
        <w:tc>
          <w:tcPr>
            <w:tcW w:w="952" w:type="dxa"/>
            <w:tcBorders>
              <w:top w:val="nil"/>
              <w:left w:val="nil"/>
              <w:bottom w:val="single" w:sz="4" w:space="0" w:color="auto"/>
              <w:right w:val="single" w:sz="4" w:space="0" w:color="auto"/>
            </w:tcBorders>
            <w:shd w:val="clear" w:color="auto" w:fill="auto"/>
            <w:noWrap/>
            <w:vAlign w:val="center"/>
            <w:hideMark/>
          </w:tcPr>
          <w:p w14:paraId="1B3CFC5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271089</w:t>
            </w:r>
          </w:p>
        </w:tc>
        <w:tc>
          <w:tcPr>
            <w:tcW w:w="2341" w:type="dxa"/>
            <w:tcBorders>
              <w:top w:val="nil"/>
              <w:left w:val="nil"/>
              <w:bottom w:val="single" w:sz="4" w:space="0" w:color="auto"/>
              <w:right w:val="single" w:sz="4" w:space="0" w:color="auto"/>
            </w:tcBorders>
            <w:shd w:val="clear" w:color="auto" w:fill="auto"/>
            <w:vAlign w:val="center"/>
            <w:hideMark/>
          </w:tcPr>
          <w:p w14:paraId="0DA83A25"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AMOXICILINA 500MG</w:t>
            </w:r>
          </w:p>
        </w:tc>
        <w:tc>
          <w:tcPr>
            <w:tcW w:w="863" w:type="dxa"/>
            <w:tcBorders>
              <w:top w:val="nil"/>
              <w:left w:val="nil"/>
              <w:bottom w:val="single" w:sz="4" w:space="0" w:color="auto"/>
              <w:right w:val="single" w:sz="4" w:space="0" w:color="auto"/>
            </w:tcBorders>
            <w:shd w:val="clear" w:color="auto" w:fill="auto"/>
            <w:vAlign w:val="center"/>
            <w:hideMark/>
          </w:tcPr>
          <w:p w14:paraId="09CB66F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c/21</w:t>
            </w:r>
          </w:p>
        </w:tc>
        <w:tc>
          <w:tcPr>
            <w:tcW w:w="1463" w:type="dxa"/>
            <w:tcBorders>
              <w:top w:val="nil"/>
              <w:left w:val="nil"/>
              <w:bottom w:val="single" w:sz="4" w:space="0" w:color="auto"/>
              <w:right w:val="single" w:sz="4" w:space="0" w:color="auto"/>
            </w:tcBorders>
            <w:shd w:val="clear" w:color="auto" w:fill="auto"/>
            <w:vAlign w:val="center"/>
            <w:hideMark/>
          </w:tcPr>
          <w:p w14:paraId="5B39330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CÁPSULA</w:t>
            </w:r>
          </w:p>
        </w:tc>
        <w:tc>
          <w:tcPr>
            <w:tcW w:w="863" w:type="dxa"/>
            <w:tcBorders>
              <w:top w:val="nil"/>
              <w:left w:val="nil"/>
              <w:bottom w:val="single" w:sz="4" w:space="0" w:color="auto"/>
              <w:right w:val="single" w:sz="4" w:space="0" w:color="auto"/>
            </w:tcBorders>
            <w:shd w:val="clear" w:color="auto" w:fill="auto"/>
            <w:noWrap/>
            <w:vAlign w:val="center"/>
            <w:hideMark/>
          </w:tcPr>
          <w:p w14:paraId="3C67303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11.900</w:t>
            </w:r>
          </w:p>
        </w:tc>
        <w:tc>
          <w:tcPr>
            <w:tcW w:w="1010" w:type="dxa"/>
            <w:tcBorders>
              <w:top w:val="nil"/>
              <w:left w:val="nil"/>
              <w:bottom w:val="single" w:sz="4" w:space="0" w:color="auto"/>
              <w:right w:val="single" w:sz="4" w:space="0" w:color="auto"/>
            </w:tcBorders>
            <w:shd w:val="clear" w:color="auto" w:fill="auto"/>
            <w:noWrap/>
            <w:vAlign w:val="center"/>
          </w:tcPr>
          <w:p w14:paraId="5DB283CD" w14:textId="3C0CC88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477420A" w14:textId="76C699F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39468FD"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A588C9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24</w:t>
            </w:r>
          </w:p>
        </w:tc>
        <w:tc>
          <w:tcPr>
            <w:tcW w:w="952" w:type="dxa"/>
            <w:tcBorders>
              <w:top w:val="nil"/>
              <w:left w:val="nil"/>
              <w:bottom w:val="single" w:sz="4" w:space="0" w:color="auto"/>
              <w:right w:val="single" w:sz="4" w:space="0" w:color="auto"/>
            </w:tcBorders>
            <w:shd w:val="clear" w:color="auto" w:fill="auto"/>
            <w:noWrap/>
            <w:vAlign w:val="center"/>
            <w:hideMark/>
          </w:tcPr>
          <w:p w14:paraId="3216ED1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267515</w:t>
            </w:r>
          </w:p>
        </w:tc>
        <w:tc>
          <w:tcPr>
            <w:tcW w:w="2341" w:type="dxa"/>
            <w:tcBorders>
              <w:top w:val="nil"/>
              <w:left w:val="nil"/>
              <w:bottom w:val="single" w:sz="4" w:space="0" w:color="auto"/>
              <w:right w:val="single" w:sz="4" w:space="0" w:color="auto"/>
            </w:tcBorders>
            <w:shd w:val="clear" w:color="auto" w:fill="auto"/>
            <w:vAlign w:val="center"/>
            <w:hideMark/>
          </w:tcPr>
          <w:p w14:paraId="3491D8EE"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AMPICILINA 500MG</w:t>
            </w:r>
          </w:p>
        </w:tc>
        <w:tc>
          <w:tcPr>
            <w:tcW w:w="863" w:type="dxa"/>
            <w:tcBorders>
              <w:top w:val="nil"/>
              <w:left w:val="nil"/>
              <w:bottom w:val="single" w:sz="4" w:space="0" w:color="auto"/>
              <w:right w:val="single" w:sz="4" w:space="0" w:color="auto"/>
            </w:tcBorders>
            <w:shd w:val="clear" w:color="auto" w:fill="auto"/>
            <w:vAlign w:val="center"/>
            <w:hideMark/>
          </w:tcPr>
          <w:p w14:paraId="5A3BF2E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c/24</w:t>
            </w:r>
          </w:p>
        </w:tc>
        <w:tc>
          <w:tcPr>
            <w:tcW w:w="1463" w:type="dxa"/>
            <w:tcBorders>
              <w:top w:val="nil"/>
              <w:left w:val="nil"/>
              <w:bottom w:val="single" w:sz="4" w:space="0" w:color="auto"/>
              <w:right w:val="single" w:sz="4" w:space="0" w:color="auto"/>
            </w:tcBorders>
            <w:shd w:val="clear" w:color="auto" w:fill="auto"/>
            <w:vAlign w:val="center"/>
            <w:hideMark/>
          </w:tcPr>
          <w:p w14:paraId="48E397C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5E43C9F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210</w:t>
            </w:r>
          </w:p>
        </w:tc>
        <w:tc>
          <w:tcPr>
            <w:tcW w:w="1010" w:type="dxa"/>
            <w:tcBorders>
              <w:top w:val="nil"/>
              <w:left w:val="nil"/>
              <w:bottom w:val="single" w:sz="4" w:space="0" w:color="auto"/>
              <w:right w:val="single" w:sz="4" w:space="0" w:color="auto"/>
            </w:tcBorders>
            <w:shd w:val="clear" w:color="auto" w:fill="auto"/>
            <w:noWrap/>
            <w:vAlign w:val="center"/>
          </w:tcPr>
          <w:p w14:paraId="69A927C2" w14:textId="58D4815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9671B70" w14:textId="5176E24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4CEC04E"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F8C687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w:t>
            </w:r>
          </w:p>
        </w:tc>
        <w:tc>
          <w:tcPr>
            <w:tcW w:w="952" w:type="dxa"/>
            <w:tcBorders>
              <w:top w:val="nil"/>
              <w:left w:val="nil"/>
              <w:bottom w:val="single" w:sz="4" w:space="0" w:color="auto"/>
              <w:right w:val="single" w:sz="4" w:space="0" w:color="auto"/>
            </w:tcBorders>
            <w:shd w:val="clear" w:color="auto" w:fill="auto"/>
            <w:noWrap/>
            <w:vAlign w:val="center"/>
            <w:hideMark/>
          </w:tcPr>
          <w:p w14:paraId="1890335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268896</w:t>
            </w:r>
          </w:p>
        </w:tc>
        <w:tc>
          <w:tcPr>
            <w:tcW w:w="2341" w:type="dxa"/>
            <w:tcBorders>
              <w:top w:val="nil"/>
              <w:left w:val="nil"/>
              <w:bottom w:val="single" w:sz="4" w:space="0" w:color="auto"/>
              <w:right w:val="single" w:sz="4" w:space="0" w:color="auto"/>
            </w:tcBorders>
            <w:shd w:val="clear" w:color="auto" w:fill="auto"/>
            <w:vAlign w:val="center"/>
            <w:hideMark/>
          </w:tcPr>
          <w:p w14:paraId="6F0E341E"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ANLODIPINO, BESILATO 10 MG</w:t>
            </w:r>
          </w:p>
        </w:tc>
        <w:tc>
          <w:tcPr>
            <w:tcW w:w="863" w:type="dxa"/>
            <w:tcBorders>
              <w:top w:val="nil"/>
              <w:left w:val="nil"/>
              <w:bottom w:val="single" w:sz="4" w:space="0" w:color="auto"/>
              <w:right w:val="single" w:sz="4" w:space="0" w:color="auto"/>
            </w:tcBorders>
            <w:shd w:val="clear" w:color="auto" w:fill="auto"/>
            <w:vAlign w:val="center"/>
            <w:hideMark/>
          </w:tcPr>
          <w:p w14:paraId="0EF266D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046067B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1781CB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3.330</w:t>
            </w:r>
          </w:p>
        </w:tc>
        <w:tc>
          <w:tcPr>
            <w:tcW w:w="1010" w:type="dxa"/>
            <w:tcBorders>
              <w:top w:val="nil"/>
              <w:left w:val="nil"/>
              <w:bottom w:val="single" w:sz="4" w:space="0" w:color="auto"/>
              <w:right w:val="single" w:sz="4" w:space="0" w:color="auto"/>
            </w:tcBorders>
            <w:shd w:val="clear" w:color="auto" w:fill="auto"/>
            <w:noWrap/>
            <w:vAlign w:val="center"/>
          </w:tcPr>
          <w:p w14:paraId="77F18F22" w14:textId="22AB560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90D0D95" w14:textId="6B72802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E890DD5"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AB44C8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w:t>
            </w:r>
          </w:p>
        </w:tc>
        <w:tc>
          <w:tcPr>
            <w:tcW w:w="952" w:type="dxa"/>
            <w:tcBorders>
              <w:top w:val="nil"/>
              <w:left w:val="nil"/>
              <w:bottom w:val="single" w:sz="4" w:space="0" w:color="auto"/>
              <w:right w:val="single" w:sz="4" w:space="0" w:color="auto"/>
            </w:tcBorders>
            <w:shd w:val="clear" w:color="auto" w:fill="auto"/>
            <w:noWrap/>
            <w:vAlign w:val="center"/>
            <w:hideMark/>
          </w:tcPr>
          <w:p w14:paraId="11E78E0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272434</w:t>
            </w:r>
          </w:p>
        </w:tc>
        <w:tc>
          <w:tcPr>
            <w:tcW w:w="2341" w:type="dxa"/>
            <w:tcBorders>
              <w:top w:val="nil"/>
              <w:left w:val="nil"/>
              <w:bottom w:val="single" w:sz="4" w:space="0" w:color="auto"/>
              <w:right w:val="single" w:sz="4" w:space="0" w:color="auto"/>
            </w:tcBorders>
            <w:shd w:val="clear" w:color="auto" w:fill="auto"/>
            <w:vAlign w:val="center"/>
            <w:hideMark/>
          </w:tcPr>
          <w:p w14:paraId="7B3FD5D0"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ANLODIPINO, BESILATO 5 MG</w:t>
            </w:r>
          </w:p>
        </w:tc>
        <w:tc>
          <w:tcPr>
            <w:tcW w:w="863" w:type="dxa"/>
            <w:tcBorders>
              <w:top w:val="nil"/>
              <w:left w:val="nil"/>
              <w:bottom w:val="single" w:sz="4" w:space="0" w:color="auto"/>
              <w:right w:val="single" w:sz="4" w:space="0" w:color="auto"/>
            </w:tcBorders>
            <w:shd w:val="clear" w:color="auto" w:fill="auto"/>
            <w:vAlign w:val="center"/>
            <w:hideMark/>
          </w:tcPr>
          <w:p w14:paraId="5AFA8CC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58F70CF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8B8A6A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8.330</w:t>
            </w:r>
          </w:p>
        </w:tc>
        <w:tc>
          <w:tcPr>
            <w:tcW w:w="1010" w:type="dxa"/>
            <w:tcBorders>
              <w:top w:val="nil"/>
              <w:left w:val="nil"/>
              <w:bottom w:val="single" w:sz="4" w:space="0" w:color="auto"/>
              <w:right w:val="single" w:sz="4" w:space="0" w:color="auto"/>
            </w:tcBorders>
            <w:shd w:val="clear" w:color="auto" w:fill="auto"/>
            <w:noWrap/>
            <w:vAlign w:val="center"/>
          </w:tcPr>
          <w:p w14:paraId="7EDD8551" w14:textId="7DF53FD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35066EB" w14:textId="2210EA3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83B53BF"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AE44A4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w:t>
            </w:r>
          </w:p>
        </w:tc>
        <w:tc>
          <w:tcPr>
            <w:tcW w:w="952" w:type="dxa"/>
            <w:tcBorders>
              <w:top w:val="nil"/>
              <w:left w:val="nil"/>
              <w:bottom w:val="single" w:sz="4" w:space="0" w:color="auto"/>
              <w:right w:val="single" w:sz="4" w:space="0" w:color="auto"/>
            </w:tcBorders>
            <w:shd w:val="clear" w:color="auto" w:fill="auto"/>
            <w:noWrap/>
            <w:vAlign w:val="center"/>
            <w:hideMark/>
          </w:tcPr>
          <w:p w14:paraId="6302F5A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267518</w:t>
            </w:r>
          </w:p>
        </w:tc>
        <w:tc>
          <w:tcPr>
            <w:tcW w:w="2341" w:type="dxa"/>
            <w:tcBorders>
              <w:top w:val="nil"/>
              <w:left w:val="nil"/>
              <w:bottom w:val="single" w:sz="4" w:space="0" w:color="auto"/>
              <w:right w:val="single" w:sz="4" w:space="0" w:color="auto"/>
            </w:tcBorders>
            <w:shd w:val="clear" w:color="auto" w:fill="auto"/>
            <w:vAlign w:val="center"/>
            <w:hideMark/>
          </w:tcPr>
          <w:p w14:paraId="0396589E"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ATENOLOL 100MG</w:t>
            </w:r>
          </w:p>
        </w:tc>
        <w:tc>
          <w:tcPr>
            <w:tcW w:w="863" w:type="dxa"/>
            <w:tcBorders>
              <w:top w:val="nil"/>
              <w:left w:val="nil"/>
              <w:bottom w:val="single" w:sz="4" w:space="0" w:color="auto"/>
              <w:right w:val="single" w:sz="4" w:space="0" w:color="auto"/>
            </w:tcBorders>
            <w:shd w:val="clear" w:color="auto" w:fill="auto"/>
            <w:vAlign w:val="center"/>
            <w:hideMark/>
          </w:tcPr>
          <w:p w14:paraId="39D2562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5540DFB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34D2D0B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340</w:t>
            </w:r>
          </w:p>
        </w:tc>
        <w:tc>
          <w:tcPr>
            <w:tcW w:w="1010" w:type="dxa"/>
            <w:tcBorders>
              <w:top w:val="nil"/>
              <w:left w:val="nil"/>
              <w:bottom w:val="single" w:sz="4" w:space="0" w:color="auto"/>
              <w:right w:val="single" w:sz="4" w:space="0" w:color="auto"/>
            </w:tcBorders>
            <w:shd w:val="clear" w:color="auto" w:fill="auto"/>
            <w:noWrap/>
            <w:vAlign w:val="center"/>
          </w:tcPr>
          <w:p w14:paraId="169CB0AE" w14:textId="34AB98E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432B44B" w14:textId="449F772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5FDD5D3"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708B09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28</w:t>
            </w:r>
          </w:p>
        </w:tc>
        <w:tc>
          <w:tcPr>
            <w:tcW w:w="952" w:type="dxa"/>
            <w:tcBorders>
              <w:top w:val="nil"/>
              <w:left w:val="nil"/>
              <w:bottom w:val="single" w:sz="4" w:space="0" w:color="auto"/>
              <w:right w:val="single" w:sz="4" w:space="0" w:color="auto"/>
            </w:tcBorders>
            <w:shd w:val="clear" w:color="auto" w:fill="auto"/>
            <w:noWrap/>
            <w:vAlign w:val="center"/>
            <w:hideMark/>
          </w:tcPr>
          <w:p w14:paraId="436A46A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267516</w:t>
            </w:r>
          </w:p>
        </w:tc>
        <w:tc>
          <w:tcPr>
            <w:tcW w:w="2341" w:type="dxa"/>
            <w:tcBorders>
              <w:top w:val="nil"/>
              <w:left w:val="nil"/>
              <w:bottom w:val="single" w:sz="4" w:space="0" w:color="auto"/>
              <w:right w:val="single" w:sz="4" w:space="0" w:color="auto"/>
            </w:tcBorders>
            <w:shd w:val="clear" w:color="auto" w:fill="auto"/>
            <w:vAlign w:val="center"/>
            <w:hideMark/>
          </w:tcPr>
          <w:p w14:paraId="5F243872"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ATENOLOL 25MG</w:t>
            </w:r>
          </w:p>
        </w:tc>
        <w:tc>
          <w:tcPr>
            <w:tcW w:w="863" w:type="dxa"/>
            <w:tcBorders>
              <w:top w:val="nil"/>
              <w:left w:val="nil"/>
              <w:bottom w:val="single" w:sz="4" w:space="0" w:color="auto"/>
              <w:right w:val="single" w:sz="4" w:space="0" w:color="auto"/>
            </w:tcBorders>
            <w:shd w:val="clear" w:color="auto" w:fill="auto"/>
            <w:vAlign w:val="center"/>
            <w:hideMark/>
          </w:tcPr>
          <w:p w14:paraId="0B9662D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235A2AB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5524B3A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8.330</w:t>
            </w:r>
          </w:p>
        </w:tc>
        <w:tc>
          <w:tcPr>
            <w:tcW w:w="1010" w:type="dxa"/>
            <w:tcBorders>
              <w:top w:val="nil"/>
              <w:left w:val="nil"/>
              <w:bottom w:val="single" w:sz="4" w:space="0" w:color="auto"/>
              <w:right w:val="single" w:sz="4" w:space="0" w:color="auto"/>
            </w:tcBorders>
            <w:shd w:val="clear" w:color="auto" w:fill="auto"/>
            <w:noWrap/>
            <w:vAlign w:val="center"/>
          </w:tcPr>
          <w:p w14:paraId="7C0DB27C" w14:textId="6A79FEA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485398E" w14:textId="36154EB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710B5F1"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600E64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w:t>
            </w:r>
          </w:p>
        </w:tc>
        <w:tc>
          <w:tcPr>
            <w:tcW w:w="952" w:type="dxa"/>
            <w:tcBorders>
              <w:top w:val="nil"/>
              <w:left w:val="nil"/>
              <w:bottom w:val="single" w:sz="4" w:space="0" w:color="auto"/>
              <w:right w:val="single" w:sz="4" w:space="0" w:color="auto"/>
            </w:tcBorders>
            <w:shd w:val="clear" w:color="auto" w:fill="auto"/>
            <w:noWrap/>
            <w:vAlign w:val="center"/>
            <w:hideMark/>
          </w:tcPr>
          <w:p w14:paraId="0B90127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267517</w:t>
            </w:r>
          </w:p>
        </w:tc>
        <w:tc>
          <w:tcPr>
            <w:tcW w:w="2341" w:type="dxa"/>
            <w:tcBorders>
              <w:top w:val="nil"/>
              <w:left w:val="nil"/>
              <w:bottom w:val="single" w:sz="4" w:space="0" w:color="auto"/>
              <w:right w:val="single" w:sz="4" w:space="0" w:color="auto"/>
            </w:tcBorders>
            <w:shd w:val="clear" w:color="auto" w:fill="auto"/>
            <w:vAlign w:val="center"/>
            <w:hideMark/>
          </w:tcPr>
          <w:p w14:paraId="3121D1D9"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ATENOLOL 50MG</w:t>
            </w:r>
          </w:p>
        </w:tc>
        <w:tc>
          <w:tcPr>
            <w:tcW w:w="863" w:type="dxa"/>
            <w:tcBorders>
              <w:top w:val="nil"/>
              <w:left w:val="nil"/>
              <w:bottom w:val="single" w:sz="4" w:space="0" w:color="auto"/>
              <w:right w:val="single" w:sz="4" w:space="0" w:color="auto"/>
            </w:tcBorders>
            <w:shd w:val="clear" w:color="auto" w:fill="auto"/>
            <w:vAlign w:val="center"/>
            <w:hideMark/>
          </w:tcPr>
          <w:p w14:paraId="797C518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31500D1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6712366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5.005</w:t>
            </w:r>
          </w:p>
        </w:tc>
        <w:tc>
          <w:tcPr>
            <w:tcW w:w="1010" w:type="dxa"/>
            <w:tcBorders>
              <w:top w:val="nil"/>
              <w:left w:val="nil"/>
              <w:bottom w:val="single" w:sz="4" w:space="0" w:color="auto"/>
              <w:right w:val="single" w:sz="4" w:space="0" w:color="auto"/>
            </w:tcBorders>
            <w:shd w:val="clear" w:color="auto" w:fill="auto"/>
            <w:noWrap/>
            <w:vAlign w:val="center"/>
          </w:tcPr>
          <w:p w14:paraId="40BD85C7" w14:textId="1BC583C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1C1E8E7" w14:textId="652A1DC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511AE34"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720B81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w:t>
            </w:r>
          </w:p>
        </w:tc>
        <w:tc>
          <w:tcPr>
            <w:tcW w:w="952" w:type="dxa"/>
            <w:tcBorders>
              <w:top w:val="nil"/>
              <w:left w:val="nil"/>
              <w:bottom w:val="single" w:sz="4" w:space="0" w:color="auto"/>
              <w:right w:val="single" w:sz="4" w:space="0" w:color="auto"/>
            </w:tcBorders>
            <w:shd w:val="clear" w:color="auto" w:fill="auto"/>
            <w:noWrap/>
            <w:vAlign w:val="center"/>
            <w:hideMark/>
          </w:tcPr>
          <w:p w14:paraId="6D43268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267140</w:t>
            </w:r>
          </w:p>
        </w:tc>
        <w:tc>
          <w:tcPr>
            <w:tcW w:w="2341" w:type="dxa"/>
            <w:tcBorders>
              <w:top w:val="nil"/>
              <w:left w:val="nil"/>
              <w:bottom w:val="single" w:sz="4" w:space="0" w:color="auto"/>
              <w:right w:val="single" w:sz="4" w:space="0" w:color="auto"/>
            </w:tcBorders>
            <w:shd w:val="clear" w:color="auto" w:fill="auto"/>
            <w:vAlign w:val="center"/>
            <w:hideMark/>
          </w:tcPr>
          <w:p w14:paraId="44297FD4"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AZITROMICINA 500MG</w:t>
            </w:r>
          </w:p>
        </w:tc>
        <w:tc>
          <w:tcPr>
            <w:tcW w:w="863" w:type="dxa"/>
            <w:tcBorders>
              <w:top w:val="nil"/>
              <w:left w:val="nil"/>
              <w:bottom w:val="single" w:sz="4" w:space="0" w:color="auto"/>
              <w:right w:val="single" w:sz="4" w:space="0" w:color="auto"/>
            </w:tcBorders>
            <w:shd w:val="clear" w:color="auto" w:fill="auto"/>
            <w:vAlign w:val="center"/>
            <w:hideMark/>
          </w:tcPr>
          <w:p w14:paraId="0719B4D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w:t>
            </w:r>
          </w:p>
        </w:tc>
        <w:tc>
          <w:tcPr>
            <w:tcW w:w="1463" w:type="dxa"/>
            <w:tcBorders>
              <w:top w:val="nil"/>
              <w:left w:val="nil"/>
              <w:bottom w:val="single" w:sz="4" w:space="0" w:color="auto"/>
              <w:right w:val="single" w:sz="4" w:space="0" w:color="auto"/>
            </w:tcBorders>
            <w:shd w:val="clear" w:color="auto" w:fill="auto"/>
            <w:vAlign w:val="center"/>
            <w:hideMark/>
          </w:tcPr>
          <w:p w14:paraId="003A96B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62B577D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40.000</w:t>
            </w:r>
          </w:p>
        </w:tc>
        <w:tc>
          <w:tcPr>
            <w:tcW w:w="1010" w:type="dxa"/>
            <w:tcBorders>
              <w:top w:val="nil"/>
              <w:left w:val="nil"/>
              <w:bottom w:val="single" w:sz="4" w:space="0" w:color="auto"/>
              <w:right w:val="single" w:sz="4" w:space="0" w:color="auto"/>
            </w:tcBorders>
            <w:shd w:val="clear" w:color="auto" w:fill="auto"/>
            <w:noWrap/>
            <w:vAlign w:val="center"/>
          </w:tcPr>
          <w:p w14:paraId="66C39998" w14:textId="5711AFC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8E85BAB" w14:textId="035E633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FCA3D13" w14:textId="77777777" w:rsidTr="000452DE">
        <w:trPr>
          <w:trHeight w:val="12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254B6C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31</w:t>
            </w:r>
          </w:p>
        </w:tc>
        <w:tc>
          <w:tcPr>
            <w:tcW w:w="952" w:type="dxa"/>
            <w:tcBorders>
              <w:top w:val="nil"/>
              <w:left w:val="nil"/>
              <w:bottom w:val="single" w:sz="4" w:space="0" w:color="auto"/>
              <w:right w:val="single" w:sz="4" w:space="0" w:color="auto"/>
            </w:tcBorders>
            <w:shd w:val="clear" w:color="auto" w:fill="auto"/>
            <w:noWrap/>
            <w:vAlign w:val="center"/>
            <w:hideMark/>
          </w:tcPr>
          <w:p w14:paraId="56F447A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268949</w:t>
            </w:r>
          </w:p>
        </w:tc>
        <w:tc>
          <w:tcPr>
            <w:tcW w:w="2341" w:type="dxa"/>
            <w:tcBorders>
              <w:top w:val="nil"/>
              <w:left w:val="nil"/>
              <w:bottom w:val="single" w:sz="4" w:space="0" w:color="auto"/>
              <w:right w:val="single" w:sz="4" w:space="0" w:color="auto"/>
            </w:tcBorders>
            <w:shd w:val="clear" w:color="auto" w:fill="auto"/>
            <w:vAlign w:val="center"/>
            <w:hideMark/>
          </w:tcPr>
          <w:p w14:paraId="746ECD2D"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AZITROMICINA Dosagem: 40 MG/ML Apresentação: Suspensão Oral</w:t>
            </w:r>
          </w:p>
        </w:tc>
        <w:tc>
          <w:tcPr>
            <w:tcW w:w="863" w:type="dxa"/>
            <w:tcBorders>
              <w:top w:val="nil"/>
              <w:left w:val="nil"/>
              <w:bottom w:val="single" w:sz="4" w:space="0" w:color="auto"/>
              <w:right w:val="single" w:sz="4" w:space="0" w:color="auto"/>
            </w:tcBorders>
            <w:shd w:val="clear" w:color="auto" w:fill="auto"/>
            <w:vAlign w:val="center"/>
            <w:hideMark/>
          </w:tcPr>
          <w:p w14:paraId="59C237E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AE84D4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0CE8550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6.000</w:t>
            </w:r>
          </w:p>
        </w:tc>
        <w:tc>
          <w:tcPr>
            <w:tcW w:w="1010" w:type="dxa"/>
            <w:tcBorders>
              <w:top w:val="nil"/>
              <w:left w:val="nil"/>
              <w:bottom w:val="single" w:sz="4" w:space="0" w:color="auto"/>
              <w:right w:val="single" w:sz="4" w:space="0" w:color="auto"/>
            </w:tcBorders>
            <w:shd w:val="clear" w:color="auto" w:fill="auto"/>
            <w:noWrap/>
            <w:vAlign w:val="center"/>
          </w:tcPr>
          <w:p w14:paraId="48130A5E" w14:textId="39A8B6E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D8198A9" w14:textId="5C90CA2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505E48F" w14:textId="77777777" w:rsidTr="000452DE">
        <w:trPr>
          <w:trHeight w:val="15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C95C5C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32</w:t>
            </w:r>
          </w:p>
        </w:tc>
        <w:tc>
          <w:tcPr>
            <w:tcW w:w="952" w:type="dxa"/>
            <w:tcBorders>
              <w:top w:val="nil"/>
              <w:left w:val="nil"/>
              <w:bottom w:val="single" w:sz="4" w:space="0" w:color="auto"/>
              <w:right w:val="single" w:sz="4" w:space="0" w:color="auto"/>
            </w:tcBorders>
            <w:shd w:val="clear" w:color="auto" w:fill="auto"/>
            <w:noWrap/>
            <w:vAlign w:val="center"/>
            <w:hideMark/>
          </w:tcPr>
          <w:p w14:paraId="78D19F9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267907</w:t>
            </w:r>
          </w:p>
        </w:tc>
        <w:tc>
          <w:tcPr>
            <w:tcW w:w="2341" w:type="dxa"/>
            <w:tcBorders>
              <w:top w:val="nil"/>
              <w:left w:val="nil"/>
              <w:bottom w:val="single" w:sz="4" w:space="0" w:color="auto"/>
              <w:right w:val="single" w:sz="4" w:space="0" w:color="auto"/>
            </w:tcBorders>
            <w:shd w:val="clear" w:color="auto" w:fill="auto"/>
            <w:vAlign w:val="center"/>
            <w:hideMark/>
          </w:tcPr>
          <w:p w14:paraId="1CE42917"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BECLOMETASONA DIPROPIONATO 400MCG/ML - SUSPENSÃO PARA INALAÇÃO - FLACONETE 2ML </w:t>
            </w:r>
          </w:p>
        </w:tc>
        <w:tc>
          <w:tcPr>
            <w:tcW w:w="863" w:type="dxa"/>
            <w:tcBorders>
              <w:top w:val="nil"/>
              <w:left w:val="nil"/>
              <w:bottom w:val="single" w:sz="4" w:space="0" w:color="auto"/>
              <w:right w:val="single" w:sz="4" w:space="0" w:color="auto"/>
            </w:tcBorders>
            <w:shd w:val="clear" w:color="auto" w:fill="auto"/>
            <w:vAlign w:val="center"/>
            <w:hideMark/>
          </w:tcPr>
          <w:p w14:paraId="78092AE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12BFA7B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5D91587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010" w:type="dxa"/>
            <w:tcBorders>
              <w:top w:val="nil"/>
              <w:left w:val="nil"/>
              <w:bottom w:val="single" w:sz="4" w:space="0" w:color="auto"/>
              <w:right w:val="single" w:sz="4" w:space="0" w:color="auto"/>
            </w:tcBorders>
            <w:shd w:val="clear" w:color="auto" w:fill="auto"/>
            <w:noWrap/>
            <w:vAlign w:val="center"/>
          </w:tcPr>
          <w:p w14:paraId="2BFBB04A" w14:textId="2306FAB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1A6BF4D" w14:textId="187D893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8F18149" w14:textId="77777777" w:rsidTr="000452DE">
        <w:trPr>
          <w:trHeight w:val="12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E1E17E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33</w:t>
            </w:r>
          </w:p>
        </w:tc>
        <w:tc>
          <w:tcPr>
            <w:tcW w:w="952" w:type="dxa"/>
            <w:tcBorders>
              <w:top w:val="nil"/>
              <w:left w:val="nil"/>
              <w:bottom w:val="single" w:sz="4" w:space="0" w:color="auto"/>
              <w:right w:val="single" w:sz="4" w:space="0" w:color="auto"/>
            </w:tcBorders>
            <w:shd w:val="clear" w:color="auto" w:fill="auto"/>
            <w:noWrap/>
            <w:vAlign w:val="center"/>
            <w:hideMark/>
          </w:tcPr>
          <w:p w14:paraId="13876CC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267582</w:t>
            </w:r>
          </w:p>
        </w:tc>
        <w:tc>
          <w:tcPr>
            <w:tcW w:w="2341" w:type="dxa"/>
            <w:tcBorders>
              <w:top w:val="nil"/>
              <w:left w:val="nil"/>
              <w:bottom w:val="single" w:sz="4" w:space="0" w:color="auto"/>
              <w:right w:val="single" w:sz="4" w:space="0" w:color="auto"/>
            </w:tcBorders>
            <w:shd w:val="clear" w:color="auto" w:fill="auto"/>
            <w:vAlign w:val="center"/>
            <w:hideMark/>
          </w:tcPr>
          <w:p w14:paraId="4D64FE4F"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BECLOMETASONA DIPROPIONATO 50MCG/200 DOSES, SPRAY NASAL</w:t>
            </w:r>
          </w:p>
        </w:tc>
        <w:tc>
          <w:tcPr>
            <w:tcW w:w="863" w:type="dxa"/>
            <w:tcBorders>
              <w:top w:val="nil"/>
              <w:left w:val="nil"/>
              <w:bottom w:val="single" w:sz="4" w:space="0" w:color="auto"/>
              <w:right w:val="single" w:sz="4" w:space="0" w:color="auto"/>
            </w:tcBorders>
            <w:shd w:val="clear" w:color="auto" w:fill="auto"/>
            <w:vAlign w:val="center"/>
            <w:hideMark/>
          </w:tcPr>
          <w:p w14:paraId="367D0BB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638593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6AC3104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010" w:type="dxa"/>
            <w:tcBorders>
              <w:top w:val="nil"/>
              <w:left w:val="nil"/>
              <w:bottom w:val="single" w:sz="4" w:space="0" w:color="auto"/>
              <w:right w:val="single" w:sz="4" w:space="0" w:color="auto"/>
            </w:tcBorders>
            <w:shd w:val="clear" w:color="auto" w:fill="auto"/>
            <w:noWrap/>
            <w:vAlign w:val="center"/>
          </w:tcPr>
          <w:p w14:paraId="585485AD" w14:textId="4DBE668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D9930CA" w14:textId="5DCE487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53C6274" w14:textId="77777777" w:rsidTr="000452DE">
        <w:trPr>
          <w:trHeight w:val="17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3F9A76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w:t>
            </w:r>
          </w:p>
        </w:tc>
        <w:tc>
          <w:tcPr>
            <w:tcW w:w="952" w:type="dxa"/>
            <w:tcBorders>
              <w:top w:val="nil"/>
              <w:left w:val="nil"/>
              <w:bottom w:val="single" w:sz="4" w:space="0" w:color="auto"/>
              <w:right w:val="single" w:sz="4" w:space="0" w:color="auto"/>
            </w:tcBorders>
            <w:shd w:val="clear" w:color="auto" w:fill="auto"/>
            <w:noWrap/>
            <w:vAlign w:val="center"/>
            <w:hideMark/>
          </w:tcPr>
          <w:p w14:paraId="3B9925F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267586</w:t>
            </w:r>
          </w:p>
        </w:tc>
        <w:tc>
          <w:tcPr>
            <w:tcW w:w="2341" w:type="dxa"/>
            <w:tcBorders>
              <w:top w:val="nil"/>
              <w:left w:val="nil"/>
              <w:bottom w:val="single" w:sz="4" w:space="0" w:color="auto"/>
              <w:right w:val="single" w:sz="4" w:space="0" w:color="auto"/>
            </w:tcBorders>
            <w:shd w:val="clear" w:color="auto" w:fill="auto"/>
            <w:vAlign w:val="center"/>
            <w:hideMark/>
          </w:tcPr>
          <w:p w14:paraId="7D5249FF"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BECLOMETASONA DIPROPIONATO  200MCG/200 DOSES - CÁPSULAS INALATÓRIAS C/ INALADOR</w:t>
            </w:r>
          </w:p>
        </w:tc>
        <w:tc>
          <w:tcPr>
            <w:tcW w:w="863" w:type="dxa"/>
            <w:tcBorders>
              <w:top w:val="nil"/>
              <w:left w:val="nil"/>
              <w:bottom w:val="single" w:sz="4" w:space="0" w:color="auto"/>
              <w:right w:val="single" w:sz="4" w:space="0" w:color="auto"/>
            </w:tcBorders>
            <w:shd w:val="clear" w:color="auto" w:fill="auto"/>
            <w:vAlign w:val="center"/>
            <w:hideMark/>
          </w:tcPr>
          <w:p w14:paraId="58EDB09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319CCC4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675497F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010" w:type="dxa"/>
            <w:tcBorders>
              <w:top w:val="nil"/>
              <w:left w:val="nil"/>
              <w:bottom w:val="single" w:sz="4" w:space="0" w:color="auto"/>
              <w:right w:val="single" w:sz="4" w:space="0" w:color="auto"/>
            </w:tcBorders>
            <w:shd w:val="clear" w:color="auto" w:fill="auto"/>
            <w:noWrap/>
            <w:vAlign w:val="center"/>
          </w:tcPr>
          <w:p w14:paraId="33564A47" w14:textId="14C06C3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06C4915" w14:textId="1C70217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6ADA381" w14:textId="77777777" w:rsidTr="000452DE">
        <w:trPr>
          <w:trHeight w:val="204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9BBF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5CCD5CB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267590</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14:paraId="4D6B55E3"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BECLOMETASONA DIPROPIONATO 250MCG/200 DOSES, SPRAY NASAL - FRASCO DOSEADOR COM AEROGADOR NASAL</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29CACB2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63E0109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25E8B1D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6AFB6829" w14:textId="193A862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single" w:sz="4" w:space="0" w:color="auto"/>
              <w:left w:val="nil"/>
              <w:bottom w:val="single" w:sz="4" w:space="0" w:color="auto"/>
              <w:right w:val="single" w:sz="4" w:space="0" w:color="auto"/>
            </w:tcBorders>
            <w:shd w:val="clear" w:color="auto" w:fill="auto"/>
            <w:noWrap/>
            <w:vAlign w:val="center"/>
          </w:tcPr>
          <w:p w14:paraId="49D7CBAE" w14:textId="3504EE6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595C0FC"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E668F2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36</w:t>
            </w:r>
          </w:p>
        </w:tc>
        <w:tc>
          <w:tcPr>
            <w:tcW w:w="952" w:type="dxa"/>
            <w:tcBorders>
              <w:top w:val="nil"/>
              <w:left w:val="nil"/>
              <w:bottom w:val="single" w:sz="4" w:space="0" w:color="auto"/>
              <w:right w:val="single" w:sz="4" w:space="0" w:color="auto"/>
            </w:tcBorders>
            <w:shd w:val="clear" w:color="auto" w:fill="auto"/>
            <w:noWrap/>
            <w:vAlign w:val="center"/>
            <w:hideMark/>
          </w:tcPr>
          <w:p w14:paraId="3F8E148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266863</w:t>
            </w:r>
          </w:p>
        </w:tc>
        <w:tc>
          <w:tcPr>
            <w:tcW w:w="2341" w:type="dxa"/>
            <w:tcBorders>
              <w:top w:val="nil"/>
              <w:left w:val="nil"/>
              <w:bottom w:val="single" w:sz="4" w:space="0" w:color="auto"/>
              <w:right w:val="single" w:sz="4" w:space="0" w:color="auto"/>
            </w:tcBorders>
            <w:shd w:val="clear" w:color="auto" w:fill="auto"/>
            <w:vAlign w:val="center"/>
            <w:hideMark/>
          </w:tcPr>
          <w:p w14:paraId="48B708D0"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METRONIDAZOL 40 MG/ML 100ML SUSPENSAO ORAL</w:t>
            </w:r>
          </w:p>
        </w:tc>
        <w:tc>
          <w:tcPr>
            <w:tcW w:w="863" w:type="dxa"/>
            <w:tcBorders>
              <w:top w:val="nil"/>
              <w:left w:val="nil"/>
              <w:bottom w:val="single" w:sz="4" w:space="0" w:color="auto"/>
              <w:right w:val="single" w:sz="4" w:space="0" w:color="auto"/>
            </w:tcBorders>
            <w:shd w:val="clear" w:color="auto" w:fill="auto"/>
            <w:vAlign w:val="center"/>
            <w:hideMark/>
          </w:tcPr>
          <w:p w14:paraId="30D9F81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3510679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5163241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tcPr>
          <w:p w14:paraId="636D239B" w14:textId="42CF410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CFBDE8D" w14:textId="7539BB3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B9EA1D0" w14:textId="77777777" w:rsidTr="000452DE">
        <w:trPr>
          <w:trHeight w:val="12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D193D7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37</w:t>
            </w:r>
          </w:p>
        </w:tc>
        <w:tc>
          <w:tcPr>
            <w:tcW w:w="952" w:type="dxa"/>
            <w:tcBorders>
              <w:top w:val="nil"/>
              <w:left w:val="nil"/>
              <w:bottom w:val="single" w:sz="4" w:space="0" w:color="auto"/>
              <w:right w:val="single" w:sz="4" w:space="0" w:color="auto"/>
            </w:tcBorders>
            <w:shd w:val="clear" w:color="auto" w:fill="auto"/>
            <w:noWrap/>
            <w:vAlign w:val="center"/>
            <w:hideMark/>
          </w:tcPr>
          <w:p w14:paraId="3C57E7B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270613</w:t>
            </w:r>
          </w:p>
        </w:tc>
        <w:tc>
          <w:tcPr>
            <w:tcW w:w="2341" w:type="dxa"/>
            <w:tcBorders>
              <w:top w:val="nil"/>
              <w:left w:val="nil"/>
              <w:bottom w:val="single" w:sz="4" w:space="0" w:color="auto"/>
              <w:right w:val="single" w:sz="4" w:space="0" w:color="auto"/>
            </w:tcBorders>
            <w:shd w:val="clear" w:color="auto" w:fill="auto"/>
            <w:vAlign w:val="center"/>
            <w:hideMark/>
          </w:tcPr>
          <w:p w14:paraId="1361C12F"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BENZILPENICILINA BENZATINA 600.000UI PÓ SOLUÇÃO INJETÁVEL</w:t>
            </w:r>
          </w:p>
        </w:tc>
        <w:tc>
          <w:tcPr>
            <w:tcW w:w="863" w:type="dxa"/>
            <w:tcBorders>
              <w:top w:val="nil"/>
              <w:left w:val="nil"/>
              <w:bottom w:val="single" w:sz="4" w:space="0" w:color="auto"/>
              <w:right w:val="single" w:sz="4" w:space="0" w:color="auto"/>
            </w:tcBorders>
            <w:shd w:val="clear" w:color="auto" w:fill="auto"/>
            <w:vAlign w:val="center"/>
            <w:hideMark/>
          </w:tcPr>
          <w:p w14:paraId="283CF02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44D5FE5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FR./AMPOLA</w:t>
            </w:r>
          </w:p>
        </w:tc>
        <w:tc>
          <w:tcPr>
            <w:tcW w:w="863" w:type="dxa"/>
            <w:tcBorders>
              <w:top w:val="nil"/>
              <w:left w:val="nil"/>
              <w:bottom w:val="single" w:sz="4" w:space="0" w:color="auto"/>
              <w:right w:val="single" w:sz="4" w:space="0" w:color="auto"/>
            </w:tcBorders>
            <w:shd w:val="clear" w:color="auto" w:fill="auto"/>
            <w:noWrap/>
            <w:vAlign w:val="center"/>
            <w:hideMark/>
          </w:tcPr>
          <w:p w14:paraId="608AC78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25.000</w:t>
            </w:r>
          </w:p>
        </w:tc>
        <w:tc>
          <w:tcPr>
            <w:tcW w:w="1010" w:type="dxa"/>
            <w:tcBorders>
              <w:top w:val="nil"/>
              <w:left w:val="nil"/>
              <w:bottom w:val="single" w:sz="4" w:space="0" w:color="auto"/>
              <w:right w:val="single" w:sz="4" w:space="0" w:color="auto"/>
            </w:tcBorders>
            <w:shd w:val="clear" w:color="auto" w:fill="auto"/>
            <w:noWrap/>
            <w:vAlign w:val="center"/>
          </w:tcPr>
          <w:p w14:paraId="4714D51D" w14:textId="5ABFD24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540A24A" w14:textId="23FDCD7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158F366" w14:textId="77777777" w:rsidTr="000452DE">
        <w:trPr>
          <w:trHeight w:val="12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FB2737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38</w:t>
            </w:r>
          </w:p>
        </w:tc>
        <w:tc>
          <w:tcPr>
            <w:tcW w:w="952" w:type="dxa"/>
            <w:tcBorders>
              <w:top w:val="nil"/>
              <w:left w:val="nil"/>
              <w:bottom w:val="single" w:sz="4" w:space="0" w:color="auto"/>
              <w:right w:val="single" w:sz="4" w:space="0" w:color="auto"/>
            </w:tcBorders>
            <w:shd w:val="clear" w:color="auto" w:fill="auto"/>
            <w:noWrap/>
            <w:vAlign w:val="center"/>
            <w:hideMark/>
          </w:tcPr>
          <w:p w14:paraId="6C0574D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270612</w:t>
            </w:r>
          </w:p>
        </w:tc>
        <w:tc>
          <w:tcPr>
            <w:tcW w:w="2341" w:type="dxa"/>
            <w:tcBorders>
              <w:top w:val="nil"/>
              <w:left w:val="nil"/>
              <w:bottom w:val="single" w:sz="4" w:space="0" w:color="auto"/>
              <w:right w:val="single" w:sz="4" w:space="0" w:color="auto"/>
            </w:tcBorders>
            <w:shd w:val="clear" w:color="auto" w:fill="auto"/>
            <w:vAlign w:val="center"/>
            <w:hideMark/>
          </w:tcPr>
          <w:p w14:paraId="285FAA81"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BENZILPENICILINA BENZATINA PÓ </w:t>
            </w:r>
            <w:proofErr w:type="gramStart"/>
            <w:r w:rsidRPr="00DE1BB2">
              <w:rPr>
                <w:rFonts w:ascii="Arial" w:eastAsia="Times New Roman" w:hAnsi="Arial" w:cs="Arial"/>
                <w:color w:val="000000"/>
                <w:sz w:val="16"/>
                <w:szCs w:val="16"/>
                <w:lang w:eastAsia="pt-BR"/>
              </w:rPr>
              <w:t>SOLUÇÃO  INJETÁVEL</w:t>
            </w:r>
            <w:proofErr w:type="gramEnd"/>
            <w:r w:rsidRPr="00DE1BB2">
              <w:rPr>
                <w:rFonts w:ascii="Arial" w:eastAsia="Times New Roman" w:hAnsi="Arial" w:cs="Arial"/>
                <w:color w:val="000000"/>
                <w:sz w:val="16"/>
                <w:szCs w:val="16"/>
                <w:lang w:eastAsia="pt-BR"/>
              </w:rPr>
              <w:t xml:space="preserve"> 1.200.000 UI </w:t>
            </w:r>
          </w:p>
        </w:tc>
        <w:tc>
          <w:tcPr>
            <w:tcW w:w="863" w:type="dxa"/>
            <w:tcBorders>
              <w:top w:val="nil"/>
              <w:left w:val="nil"/>
              <w:bottom w:val="single" w:sz="4" w:space="0" w:color="auto"/>
              <w:right w:val="single" w:sz="4" w:space="0" w:color="auto"/>
            </w:tcBorders>
            <w:shd w:val="clear" w:color="auto" w:fill="auto"/>
            <w:vAlign w:val="center"/>
            <w:hideMark/>
          </w:tcPr>
          <w:p w14:paraId="791CE76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4E68B1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FR./AMPOLA</w:t>
            </w:r>
          </w:p>
        </w:tc>
        <w:tc>
          <w:tcPr>
            <w:tcW w:w="863" w:type="dxa"/>
            <w:tcBorders>
              <w:top w:val="nil"/>
              <w:left w:val="nil"/>
              <w:bottom w:val="single" w:sz="4" w:space="0" w:color="auto"/>
              <w:right w:val="single" w:sz="4" w:space="0" w:color="auto"/>
            </w:tcBorders>
            <w:shd w:val="clear" w:color="auto" w:fill="auto"/>
            <w:noWrap/>
            <w:vAlign w:val="center"/>
            <w:hideMark/>
          </w:tcPr>
          <w:p w14:paraId="7B7323E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35.000</w:t>
            </w:r>
          </w:p>
        </w:tc>
        <w:tc>
          <w:tcPr>
            <w:tcW w:w="1010" w:type="dxa"/>
            <w:tcBorders>
              <w:top w:val="nil"/>
              <w:left w:val="nil"/>
              <w:bottom w:val="single" w:sz="4" w:space="0" w:color="auto"/>
              <w:right w:val="single" w:sz="4" w:space="0" w:color="auto"/>
            </w:tcBorders>
            <w:shd w:val="clear" w:color="auto" w:fill="auto"/>
            <w:noWrap/>
            <w:vAlign w:val="center"/>
          </w:tcPr>
          <w:p w14:paraId="0B3575B8" w14:textId="7AC7B03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CF1BFD4" w14:textId="0BF2C04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208F47C" w14:textId="77777777" w:rsidTr="000452DE">
        <w:trPr>
          <w:trHeight w:val="12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C7E393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w:t>
            </w:r>
          </w:p>
        </w:tc>
        <w:tc>
          <w:tcPr>
            <w:tcW w:w="952" w:type="dxa"/>
            <w:tcBorders>
              <w:top w:val="nil"/>
              <w:left w:val="nil"/>
              <w:bottom w:val="single" w:sz="4" w:space="0" w:color="auto"/>
              <w:right w:val="single" w:sz="4" w:space="0" w:color="auto"/>
            </w:tcBorders>
            <w:shd w:val="clear" w:color="auto" w:fill="auto"/>
            <w:noWrap/>
            <w:vAlign w:val="center"/>
            <w:hideMark/>
          </w:tcPr>
          <w:p w14:paraId="2164DBE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270616</w:t>
            </w:r>
          </w:p>
        </w:tc>
        <w:tc>
          <w:tcPr>
            <w:tcW w:w="2341" w:type="dxa"/>
            <w:tcBorders>
              <w:top w:val="nil"/>
              <w:left w:val="nil"/>
              <w:bottom w:val="single" w:sz="4" w:space="0" w:color="auto"/>
              <w:right w:val="single" w:sz="4" w:space="0" w:color="auto"/>
            </w:tcBorders>
            <w:shd w:val="clear" w:color="auto" w:fill="auto"/>
            <w:vAlign w:val="center"/>
            <w:hideMark/>
          </w:tcPr>
          <w:p w14:paraId="3555F135"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BENZILPENICILINA POTÁSSICA 5.000.000UI PÓ </w:t>
            </w:r>
            <w:proofErr w:type="gramStart"/>
            <w:r w:rsidRPr="00DE1BB2">
              <w:rPr>
                <w:rFonts w:ascii="Arial" w:eastAsia="Times New Roman" w:hAnsi="Arial" w:cs="Arial"/>
                <w:color w:val="000000"/>
                <w:sz w:val="16"/>
                <w:szCs w:val="16"/>
                <w:lang w:eastAsia="pt-BR"/>
              </w:rPr>
              <w:t>SOLUÇAO  INJETÁVEL</w:t>
            </w:r>
            <w:proofErr w:type="gramEnd"/>
            <w:r w:rsidRPr="00DE1BB2">
              <w:rPr>
                <w:rFonts w:ascii="Arial" w:eastAsia="Times New Roman" w:hAnsi="Arial" w:cs="Arial"/>
                <w:color w:val="000000"/>
                <w:sz w:val="16"/>
                <w:szCs w:val="16"/>
                <w:lang w:eastAsia="pt-BR"/>
              </w:rPr>
              <w:t>.</w:t>
            </w:r>
          </w:p>
        </w:tc>
        <w:tc>
          <w:tcPr>
            <w:tcW w:w="863" w:type="dxa"/>
            <w:tcBorders>
              <w:top w:val="nil"/>
              <w:left w:val="nil"/>
              <w:bottom w:val="single" w:sz="4" w:space="0" w:color="auto"/>
              <w:right w:val="single" w:sz="4" w:space="0" w:color="auto"/>
            </w:tcBorders>
            <w:shd w:val="clear" w:color="auto" w:fill="auto"/>
            <w:vAlign w:val="center"/>
            <w:hideMark/>
          </w:tcPr>
          <w:p w14:paraId="3D135D7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2AF6591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FR./AMPOLA</w:t>
            </w:r>
          </w:p>
        </w:tc>
        <w:tc>
          <w:tcPr>
            <w:tcW w:w="863" w:type="dxa"/>
            <w:tcBorders>
              <w:top w:val="nil"/>
              <w:left w:val="nil"/>
              <w:bottom w:val="single" w:sz="4" w:space="0" w:color="auto"/>
              <w:right w:val="single" w:sz="4" w:space="0" w:color="auto"/>
            </w:tcBorders>
            <w:shd w:val="clear" w:color="auto" w:fill="auto"/>
            <w:noWrap/>
            <w:vAlign w:val="center"/>
            <w:hideMark/>
          </w:tcPr>
          <w:p w14:paraId="47C437D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2.500</w:t>
            </w:r>
          </w:p>
        </w:tc>
        <w:tc>
          <w:tcPr>
            <w:tcW w:w="1010" w:type="dxa"/>
            <w:tcBorders>
              <w:top w:val="nil"/>
              <w:left w:val="nil"/>
              <w:bottom w:val="single" w:sz="4" w:space="0" w:color="auto"/>
              <w:right w:val="single" w:sz="4" w:space="0" w:color="auto"/>
            </w:tcBorders>
            <w:shd w:val="clear" w:color="auto" w:fill="auto"/>
            <w:noWrap/>
            <w:vAlign w:val="center"/>
          </w:tcPr>
          <w:p w14:paraId="4D9F42AB" w14:textId="1D30FDF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1CD74DB" w14:textId="59BF5BC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53C0155" w14:textId="77777777" w:rsidTr="000452DE">
        <w:trPr>
          <w:trHeight w:val="229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C982DD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w:t>
            </w:r>
          </w:p>
        </w:tc>
        <w:tc>
          <w:tcPr>
            <w:tcW w:w="952" w:type="dxa"/>
            <w:tcBorders>
              <w:top w:val="nil"/>
              <w:left w:val="nil"/>
              <w:bottom w:val="single" w:sz="4" w:space="0" w:color="auto"/>
              <w:right w:val="single" w:sz="4" w:space="0" w:color="auto"/>
            </w:tcBorders>
            <w:shd w:val="clear" w:color="auto" w:fill="auto"/>
            <w:noWrap/>
            <w:vAlign w:val="center"/>
            <w:hideMark/>
          </w:tcPr>
          <w:p w14:paraId="552431A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270614</w:t>
            </w:r>
          </w:p>
        </w:tc>
        <w:tc>
          <w:tcPr>
            <w:tcW w:w="2341" w:type="dxa"/>
            <w:tcBorders>
              <w:top w:val="nil"/>
              <w:left w:val="nil"/>
              <w:bottom w:val="single" w:sz="4" w:space="0" w:color="auto"/>
              <w:right w:val="single" w:sz="4" w:space="0" w:color="auto"/>
            </w:tcBorders>
            <w:shd w:val="clear" w:color="auto" w:fill="auto"/>
            <w:vAlign w:val="center"/>
            <w:hideMark/>
          </w:tcPr>
          <w:p w14:paraId="6891C09D"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BENZILPENICILINA POTÁSSICA ASSOCIADA Á PENICILINA PROCAINADA 100.000 UI + 300.000 UI SOLUÇÃO INJETÁVEL</w:t>
            </w:r>
          </w:p>
        </w:tc>
        <w:tc>
          <w:tcPr>
            <w:tcW w:w="863" w:type="dxa"/>
            <w:tcBorders>
              <w:top w:val="nil"/>
              <w:left w:val="nil"/>
              <w:bottom w:val="single" w:sz="4" w:space="0" w:color="auto"/>
              <w:right w:val="single" w:sz="4" w:space="0" w:color="auto"/>
            </w:tcBorders>
            <w:shd w:val="clear" w:color="auto" w:fill="auto"/>
            <w:vAlign w:val="center"/>
            <w:hideMark/>
          </w:tcPr>
          <w:p w14:paraId="3A9724E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53703C1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FR./AMPOLA</w:t>
            </w:r>
          </w:p>
        </w:tc>
        <w:tc>
          <w:tcPr>
            <w:tcW w:w="863" w:type="dxa"/>
            <w:tcBorders>
              <w:top w:val="nil"/>
              <w:left w:val="nil"/>
              <w:bottom w:val="single" w:sz="4" w:space="0" w:color="auto"/>
              <w:right w:val="single" w:sz="4" w:space="0" w:color="auto"/>
            </w:tcBorders>
            <w:shd w:val="clear" w:color="auto" w:fill="auto"/>
            <w:noWrap/>
            <w:vAlign w:val="center"/>
            <w:hideMark/>
          </w:tcPr>
          <w:p w14:paraId="13BD12D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2.500</w:t>
            </w:r>
          </w:p>
        </w:tc>
        <w:tc>
          <w:tcPr>
            <w:tcW w:w="1010" w:type="dxa"/>
            <w:tcBorders>
              <w:top w:val="nil"/>
              <w:left w:val="nil"/>
              <w:bottom w:val="single" w:sz="4" w:space="0" w:color="auto"/>
              <w:right w:val="single" w:sz="4" w:space="0" w:color="auto"/>
            </w:tcBorders>
            <w:shd w:val="clear" w:color="auto" w:fill="auto"/>
            <w:noWrap/>
            <w:vAlign w:val="center"/>
          </w:tcPr>
          <w:p w14:paraId="5788CAEC" w14:textId="40F68B0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5DDB380" w14:textId="7B8BE5A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C033787"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A0BC67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41</w:t>
            </w:r>
          </w:p>
        </w:tc>
        <w:tc>
          <w:tcPr>
            <w:tcW w:w="952" w:type="dxa"/>
            <w:tcBorders>
              <w:top w:val="nil"/>
              <w:left w:val="nil"/>
              <w:bottom w:val="single" w:sz="4" w:space="0" w:color="auto"/>
              <w:right w:val="single" w:sz="4" w:space="0" w:color="auto"/>
            </w:tcBorders>
            <w:shd w:val="clear" w:color="auto" w:fill="auto"/>
            <w:noWrap/>
            <w:vAlign w:val="center"/>
            <w:hideMark/>
          </w:tcPr>
          <w:p w14:paraId="70C979A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308726</w:t>
            </w:r>
          </w:p>
        </w:tc>
        <w:tc>
          <w:tcPr>
            <w:tcW w:w="2341" w:type="dxa"/>
            <w:tcBorders>
              <w:top w:val="nil"/>
              <w:left w:val="nil"/>
              <w:bottom w:val="single" w:sz="4" w:space="0" w:color="auto"/>
              <w:right w:val="single" w:sz="4" w:space="0" w:color="auto"/>
            </w:tcBorders>
            <w:shd w:val="clear" w:color="auto" w:fill="auto"/>
            <w:vAlign w:val="center"/>
            <w:hideMark/>
          </w:tcPr>
          <w:p w14:paraId="7C4BEA61"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BENZOATO DE BENZILA 25% EMULSÃO TOPICA  60ML </w:t>
            </w:r>
          </w:p>
        </w:tc>
        <w:tc>
          <w:tcPr>
            <w:tcW w:w="863" w:type="dxa"/>
            <w:tcBorders>
              <w:top w:val="nil"/>
              <w:left w:val="nil"/>
              <w:bottom w:val="single" w:sz="4" w:space="0" w:color="auto"/>
              <w:right w:val="single" w:sz="4" w:space="0" w:color="auto"/>
            </w:tcBorders>
            <w:shd w:val="clear" w:color="auto" w:fill="auto"/>
            <w:vAlign w:val="center"/>
            <w:hideMark/>
          </w:tcPr>
          <w:p w14:paraId="076B83C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42AC0CF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5D7B249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tcPr>
          <w:p w14:paraId="5838B204" w14:textId="4E19107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2121D85" w14:textId="4D40E83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96B197C"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276297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42</w:t>
            </w:r>
          </w:p>
        </w:tc>
        <w:tc>
          <w:tcPr>
            <w:tcW w:w="952" w:type="dxa"/>
            <w:tcBorders>
              <w:top w:val="nil"/>
              <w:left w:val="nil"/>
              <w:bottom w:val="single" w:sz="4" w:space="0" w:color="auto"/>
              <w:right w:val="single" w:sz="4" w:space="0" w:color="auto"/>
            </w:tcBorders>
            <w:shd w:val="clear" w:color="auto" w:fill="auto"/>
            <w:noWrap/>
            <w:vAlign w:val="center"/>
            <w:hideMark/>
          </w:tcPr>
          <w:p w14:paraId="0A2056A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270140</w:t>
            </w:r>
          </w:p>
        </w:tc>
        <w:tc>
          <w:tcPr>
            <w:tcW w:w="2341" w:type="dxa"/>
            <w:tcBorders>
              <w:top w:val="nil"/>
              <w:left w:val="nil"/>
              <w:bottom w:val="single" w:sz="4" w:space="0" w:color="auto"/>
              <w:right w:val="single" w:sz="4" w:space="0" w:color="auto"/>
            </w:tcBorders>
            <w:shd w:val="clear" w:color="auto" w:fill="auto"/>
            <w:vAlign w:val="center"/>
            <w:hideMark/>
          </w:tcPr>
          <w:p w14:paraId="15A9EC0A"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BIPERIDENO 2MG </w:t>
            </w:r>
          </w:p>
        </w:tc>
        <w:tc>
          <w:tcPr>
            <w:tcW w:w="863" w:type="dxa"/>
            <w:tcBorders>
              <w:top w:val="nil"/>
              <w:left w:val="nil"/>
              <w:bottom w:val="single" w:sz="4" w:space="0" w:color="auto"/>
              <w:right w:val="single" w:sz="4" w:space="0" w:color="auto"/>
            </w:tcBorders>
            <w:shd w:val="clear" w:color="auto" w:fill="auto"/>
            <w:vAlign w:val="center"/>
            <w:hideMark/>
          </w:tcPr>
          <w:p w14:paraId="32D1072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180C315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6CE4B8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200.000</w:t>
            </w:r>
          </w:p>
        </w:tc>
        <w:tc>
          <w:tcPr>
            <w:tcW w:w="1010" w:type="dxa"/>
            <w:tcBorders>
              <w:top w:val="nil"/>
              <w:left w:val="nil"/>
              <w:bottom w:val="single" w:sz="4" w:space="0" w:color="auto"/>
              <w:right w:val="single" w:sz="4" w:space="0" w:color="auto"/>
            </w:tcBorders>
            <w:shd w:val="clear" w:color="auto" w:fill="auto"/>
            <w:noWrap/>
            <w:vAlign w:val="center"/>
          </w:tcPr>
          <w:p w14:paraId="53339B72" w14:textId="4DE4C88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DDF451B" w14:textId="3299B5E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2C12975"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CBDB3D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43</w:t>
            </w:r>
          </w:p>
        </w:tc>
        <w:tc>
          <w:tcPr>
            <w:tcW w:w="952" w:type="dxa"/>
            <w:tcBorders>
              <w:top w:val="nil"/>
              <w:left w:val="nil"/>
              <w:bottom w:val="single" w:sz="4" w:space="0" w:color="auto"/>
              <w:right w:val="single" w:sz="4" w:space="0" w:color="auto"/>
            </w:tcBorders>
            <w:shd w:val="clear" w:color="auto" w:fill="auto"/>
            <w:noWrap/>
            <w:vAlign w:val="center"/>
            <w:hideMark/>
          </w:tcPr>
          <w:p w14:paraId="34A91A7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269603</w:t>
            </w:r>
          </w:p>
        </w:tc>
        <w:tc>
          <w:tcPr>
            <w:tcW w:w="2341" w:type="dxa"/>
            <w:tcBorders>
              <w:top w:val="nil"/>
              <w:left w:val="nil"/>
              <w:bottom w:val="single" w:sz="4" w:space="0" w:color="auto"/>
              <w:right w:val="single" w:sz="4" w:space="0" w:color="auto"/>
            </w:tcBorders>
            <w:shd w:val="clear" w:color="auto" w:fill="auto"/>
            <w:vAlign w:val="center"/>
            <w:hideMark/>
          </w:tcPr>
          <w:p w14:paraId="56684B00"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BISACODIL 5MG</w:t>
            </w:r>
          </w:p>
        </w:tc>
        <w:tc>
          <w:tcPr>
            <w:tcW w:w="863" w:type="dxa"/>
            <w:tcBorders>
              <w:top w:val="nil"/>
              <w:left w:val="nil"/>
              <w:bottom w:val="single" w:sz="4" w:space="0" w:color="auto"/>
              <w:right w:val="single" w:sz="4" w:space="0" w:color="auto"/>
            </w:tcBorders>
            <w:shd w:val="clear" w:color="auto" w:fill="auto"/>
            <w:vAlign w:val="center"/>
            <w:hideMark/>
          </w:tcPr>
          <w:p w14:paraId="7A1212B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22640C6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733BDDA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w:t>
            </w:r>
          </w:p>
        </w:tc>
        <w:tc>
          <w:tcPr>
            <w:tcW w:w="1010" w:type="dxa"/>
            <w:tcBorders>
              <w:top w:val="nil"/>
              <w:left w:val="nil"/>
              <w:bottom w:val="single" w:sz="4" w:space="0" w:color="auto"/>
              <w:right w:val="single" w:sz="4" w:space="0" w:color="auto"/>
            </w:tcBorders>
            <w:shd w:val="clear" w:color="auto" w:fill="auto"/>
            <w:noWrap/>
            <w:vAlign w:val="center"/>
          </w:tcPr>
          <w:p w14:paraId="5AB2FF2C" w14:textId="407E1B6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FF41B1F" w14:textId="5CEE63F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CC9BFF8"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7606C5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w:t>
            </w:r>
          </w:p>
        </w:tc>
        <w:tc>
          <w:tcPr>
            <w:tcW w:w="952" w:type="dxa"/>
            <w:tcBorders>
              <w:top w:val="nil"/>
              <w:left w:val="nil"/>
              <w:bottom w:val="single" w:sz="4" w:space="0" w:color="auto"/>
              <w:right w:val="single" w:sz="4" w:space="0" w:color="auto"/>
            </w:tcBorders>
            <w:shd w:val="clear" w:color="auto" w:fill="auto"/>
            <w:noWrap/>
            <w:vAlign w:val="center"/>
            <w:hideMark/>
          </w:tcPr>
          <w:p w14:paraId="4929CCD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272045</w:t>
            </w:r>
          </w:p>
        </w:tc>
        <w:tc>
          <w:tcPr>
            <w:tcW w:w="2341" w:type="dxa"/>
            <w:tcBorders>
              <w:top w:val="nil"/>
              <w:left w:val="nil"/>
              <w:bottom w:val="single" w:sz="4" w:space="0" w:color="auto"/>
              <w:right w:val="single" w:sz="4" w:space="0" w:color="auto"/>
            </w:tcBorders>
            <w:shd w:val="clear" w:color="auto" w:fill="auto"/>
            <w:vAlign w:val="center"/>
            <w:hideMark/>
          </w:tcPr>
          <w:p w14:paraId="63A3BEE6"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CLOPIDOGREL 75MG</w:t>
            </w:r>
          </w:p>
        </w:tc>
        <w:tc>
          <w:tcPr>
            <w:tcW w:w="863" w:type="dxa"/>
            <w:tcBorders>
              <w:top w:val="nil"/>
              <w:left w:val="nil"/>
              <w:bottom w:val="single" w:sz="4" w:space="0" w:color="auto"/>
              <w:right w:val="single" w:sz="4" w:space="0" w:color="auto"/>
            </w:tcBorders>
            <w:shd w:val="clear" w:color="auto" w:fill="auto"/>
            <w:vAlign w:val="center"/>
            <w:hideMark/>
          </w:tcPr>
          <w:p w14:paraId="1BDF6E4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c/28</w:t>
            </w:r>
          </w:p>
        </w:tc>
        <w:tc>
          <w:tcPr>
            <w:tcW w:w="1463" w:type="dxa"/>
            <w:tcBorders>
              <w:top w:val="nil"/>
              <w:left w:val="nil"/>
              <w:bottom w:val="single" w:sz="4" w:space="0" w:color="auto"/>
              <w:right w:val="single" w:sz="4" w:space="0" w:color="auto"/>
            </w:tcBorders>
            <w:shd w:val="clear" w:color="auto" w:fill="auto"/>
            <w:vAlign w:val="center"/>
            <w:hideMark/>
          </w:tcPr>
          <w:p w14:paraId="659547E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AF4E4D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7.075</w:t>
            </w:r>
          </w:p>
        </w:tc>
        <w:tc>
          <w:tcPr>
            <w:tcW w:w="1010" w:type="dxa"/>
            <w:tcBorders>
              <w:top w:val="nil"/>
              <w:left w:val="nil"/>
              <w:bottom w:val="single" w:sz="4" w:space="0" w:color="auto"/>
              <w:right w:val="single" w:sz="4" w:space="0" w:color="auto"/>
            </w:tcBorders>
            <w:shd w:val="clear" w:color="auto" w:fill="auto"/>
            <w:noWrap/>
            <w:vAlign w:val="center"/>
          </w:tcPr>
          <w:p w14:paraId="0FFB666B" w14:textId="636B202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A94E2B3" w14:textId="40ED1C8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DE41D42"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2D6903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45</w:t>
            </w:r>
          </w:p>
        </w:tc>
        <w:tc>
          <w:tcPr>
            <w:tcW w:w="952" w:type="dxa"/>
            <w:tcBorders>
              <w:top w:val="nil"/>
              <w:left w:val="nil"/>
              <w:bottom w:val="single" w:sz="4" w:space="0" w:color="auto"/>
              <w:right w:val="single" w:sz="4" w:space="0" w:color="auto"/>
            </w:tcBorders>
            <w:shd w:val="clear" w:color="auto" w:fill="auto"/>
            <w:noWrap/>
            <w:vAlign w:val="center"/>
            <w:hideMark/>
          </w:tcPr>
          <w:p w14:paraId="5C67896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323094</w:t>
            </w:r>
          </w:p>
        </w:tc>
        <w:tc>
          <w:tcPr>
            <w:tcW w:w="2341" w:type="dxa"/>
            <w:tcBorders>
              <w:top w:val="nil"/>
              <w:left w:val="nil"/>
              <w:bottom w:val="single" w:sz="4" w:space="0" w:color="auto"/>
              <w:right w:val="single" w:sz="4" w:space="0" w:color="auto"/>
            </w:tcBorders>
            <w:shd w:val="clear" w:color="auto" w:fill="auto"/>
            <w:vAlign w:val="center"/>
            <w:hideMark/>
          </w:tcPr>
          <w:p w14:paraId="0B0E7B07"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BROMAZEPAN 3MG</w:t>
            </w:r>
          </w:p>
        </w:tc>
        <w:tc>
          <w:tcPr>
            <w:tcW w:w="863" w:type="dxa"/>
            <w:tcBorders>
              <w:top w:val="nil"/>
              <w:left w:val="nil"/>
              <w:bottom w:val="single" w:sz="4" w:space="0" w:color="auto"/>
              <w:right w:val="single" w:sz="4" w:space="0" w:color="auto"/>
            </w:tcBorders>
            <w:shd w:val="clear" w:color="auto" w:fill="auto"/>
            <w:vAlign w:val="center"/>
            <w:hideMark/>
          </w:tcPr>
          <w:p w14:paraId="459269C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1CF0AD8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583E747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6.670</w:t>
            </w:r>
          </w:p>
        </w:tc>
        <w:tc>
          <w:tcPr>
            <w:tcW w:w="1010" w:type="dxa"/>
            <w:tcBorders>
              <w:top w:val="nil"/>
              <w:left w:val="nil"/>
              <w:bottom w:val="single" w:sz="4" w:space="0" w:color="auto"/>
              <w:right w:val="single" w:sz="4" w:space="0" w:color="auto"/>
            </w:tcBorders>
            <w:shd w:val="clear" w:color="auto" w:fill="auto"/>
            <w:noWrap/>
            <w:vAlign w:val="center"/>
          </w:tcPr>
          <w:p w14:paraId="6F066080" w14:textId="6A909B9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2B110F3" w14:textId="1FBE821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510CC9B"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34344C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46</w:t>
            </w:r>
          </w:p>
        </w:tc>
        <w:tc>
          <w:tcPr>
            <w:tcW w:w="952" w:type="dxa"/>
            <w:tcBorders>
              <w:top w:val="nil"/>
              <w:left w:val="nil"/>
              <w:bottom w:val="single" w:sz="4" w:space="0" w:color="auto"/>
              <w:right w:val="single" w:sz="4" w:space="0" w:color="auto"/>
            </w:tcBorders>
            <w:shd w:val="clear" w:color="auto" w:fill="auto"/>
            <w:noWrap/>
            <w:vAlign w:val="center"/>
            <w:hideMark/>
          </w:tcPr>
          <w:p w14:paraId="76B2F51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323095</w:t>
            </w:r>
          </w:p>
        </w:tc>
        <w:tc>
          <w:tcPr>
            <w:tcW w:w="2341" w:type="dxa"/>
            <w:tcBorders>
              <w:top w:val="nil"/>
              <w:left w:val="nil"/>
              <w:bottom w:val="single" w:sz="4" w:space="0" w:color="auto"/>
              <w:right w:val="single" w:sz="4" w:space="0" w:color="auto"/>
            </w:tcBorders>
            <w:shd w:val="clear" w:color="auto" w:fill="auto"/>
            <w:vAlign w:val="center"/>
            <w:hideMark/>
          </w:tcPr>
          <w:p w14:paraId="4A714900"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BROMAZEPAN 6MG</w:t>
            </w:r>
          </w:p>
        </w:tc>
        <w:tc>
          <w:tcPr>
            <w:tcW w:w="863" w:type="dxa"/>
            <w:tcBorders>
              <w:top w:val="nil"/>
              <w:left w:val="nil"/>
              <w:bottom w:val="single" w:sz="4" w:space="0" w:color="auto"/>
              <w:right w:val="single" w:sz="4" w:space="0" w:color="auto"/>
            </w:tcBorders>
            <w:shd w:val="clear" w:color="auto" w:fill="auto"/>
            <w:vAlign w:val="center"/>
            <w:hideMark/>
          </w:tcPr>
          <w:p w14:paraId="770A502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61B1C92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7C7DAC4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6.670</w:t>
            </w:r>
          </w:p>
        </w:tc>
        <w:tc>
          <w:tcPr>
            <w:tcW w:w="1010" w:type="dxa"/>
            <w:tcBorders>
              <w:top w:val="nil"/>
              <w:left w:val="nil"/>
              <w:bottom w:val="single" w:sz="4" w:space="0" w:color="auto"/>
              <w:right w:val="single" w:sz="4" w:space="0" w:color="auto"/>
            </w:tcBorders>
            <w:shd w:val="clear" w:color="auto" w:fill="auto"/>
            <w:noWrap/>
            <w:vAlign w:val="center"/>
          </w:tcPr>
          <w:p w14:paraId="7C4665CC" w14:textId="5446BC7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3BC2CD6" w14:textId="48ADF2C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59A25C0"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0863F5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47</w:t>
            </w:r>
          </w:p>
        </w:tc>
        <w:tc>
          <w:tcPr>
            <w:tcW w:w="952" w:type="dxa"/>
            <w:tcBorders>
              <w:top w:val="nil"/>
              <w:left w:val="nil"/>
              <w:bottom w:val="single" w:sz="4" w:space="0" w:color="auto"/>
              <w:right w:val="single" w:sz="4" w:space="0" w:color="auto"/>
            </w:tcBorders>
            <w:shd w:val="clear" w:color="auto" w:fill="auto"/>
            <w:noWrap/>
            <w:vAlign w:val="center"/>
            <w:hideMark/>
          </w:tcPr>
          <w:p w14:paraId="3939793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269954</w:t>
            </w:r>
          </w:p>
        </w:tc>
        <w:tc>
          <w:tcPr>
            <w:tcW w:w="2341" w:type="dxa"/>
            <w:tcBorders>
              <w:top w:val="nil"/>
              <w:left w:val="nil"/>
              <w:bottom w:val="single" w:sz="4" w:space="0" w:color="auto"/>
              <w:right w:val="single" w:sz="4" w:space="0" w:color="auto"/>
            </w:tcBorders>
            <w:shd w:val="clear" w:color="auto" w:fill="auto"/>
            <w:vAlign w:val="center"/>
            <w:hideMark/>
          </w:tcPr>
          <w:p w14:paraId="6CEC6083"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BROMOPRIDA 10MG</w:t>
            </w:r>
          </w:p>
        </w:tc>
        <w:tc>
          <w:tcPr>
            <w:tcW w:w="863" w:type="dxa"/>
            <w:tcBorders>
              <w:top w:val="nil"/>
              <w:left w:val="nil"/>
              <w:bottom w:val="single" w:sz="4" w:space="0" w:color="auto"/>
              <w:right w:val="single" w:sz="4" w:space="0" w:color="auto"/>
            </w:tcBorders>
            <w:shd w:val="clear" w:color="auto" w:fill="auto"/>
            <w:vAlign w:val="center"/>
            <w:hideMark/>
          </w:tcPr>
          <w:p w14:paraId="433F80F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w:t>
            </w:r>
          </w:p>
        </w:tc>
        <w:tc>
          <w:tcPr>
            <w:tcW w:w="1463" w:type="dxa"/>
            <w:tcBorders>
              <w:top w:val="nil"/>
              <w:left w:val="nil"/>
              <w:bottom w:val="single" w:sz="4" w:space="0" w:color="auto"/>
              <w:right w:val="single" w:sz="4" w:space="0" w:color="auto"/>
            </w:tcBorders>
            <w:shd w:val="clear" w:color="auto" w:fill="auto"/>
            <w:vAlign w:val="center"/>
            <w:hideMark/>
          </w:tcPr>
          <w:p w14:paraId="76437BD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5F2C77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tcPr>
          <w:p w14:paraId="1DDAEA7D" w14:textId="2C36EB3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262711C" w14:textId="38B8FFB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F2BB080"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A703D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48</w:t>
            </w:r>
          </w:p>
        </w:tc>
        <w:tc>
          <w:tcPr>
            <w:tcW w:w="952" w:type="dxa"/>
            <w:tcBorders>
              <w:top w:val="nil"/>
              <w:left w:val="nil"/>
              <w:bottom w:val="single" w:sz="4" w:space="0" w:color="auto"/>
              <w:right w:val="single" w:sz="4" w:space="0" w:color="auto"/>
            </w:tcBorders>
            <w:shd w:val="clear" w:color="auto" w:fill="auto"/>
            <w:noWrap/>
            <w:vAlign w:val="center"/>
            <w:hideMark/>
          </w:tcPr>
          <w:p w14:paraId="334B988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269956</w:t>
            </w:r>
          </w:p>
        </w:tc>
        <w:tc>
          <w:tcPr>
            <w:tcW w:w="2341" w:type="dxa"/>
            <w:tcBorders>
              <w:top w:val="nil"/>
              <w:left w:val="nil"/>
              <w:bottom w:val="single" w:sz="4" w:space="0" w:color="auto"/>
              <w:right w:val="single" w:sz="4" w:space="0" w:color="auto"/>
            </w:tcBorders>
            <w:shd w:val="clear" w:color="auto" w:fill="auto"/>
            <w:vAlign w:val="center"/>
            <w:hideMark/>
          </w:tcPr>
          <w:p w14:paraId="7626BD04"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BROMOPRIDA 4MG/ML 20ML SOL. ORAL - </w:t>
            </w:r>
          </w:p>
        </w:tc>
        <w:tc>
          <w:tcPr>
            <w:tcW w:w="863" w:type="dxa"/>
            <w:tcBorders>
              <w:top w:val="nil"/>
              <w:left w:val="nil"/>
              <w:bottom w:val="single" w:sz="4" w:space="0" w:color="auto"/>
              <w:right w:val="single" w:sz="4" w:space="0" w:color="auto"/>
            </w:tcBorders>
            <w:shd w:val="clear" w:color="auto" w:fill="auto"/>
            <w:vAlign w:val="center"/>
            <w:hideMark/>
          </w:tcPr>
          <w:p w14:paraId="472E441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54F6966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12F4867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tcPr>
          <w:p w14:paraId="49D69084" w14:textId="0A419F8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772EE45" w14:textId="51E99D3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166D0CF" w14:textId="77777777" w:rsidTr="000452DE">
        <w:trPr>
          <w:trHeight w:val="127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ED36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49</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3BA0D30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270620</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14:paraId="23CCD816"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ESCOPOLAMINA BULTIBROMETO + ASSOCIADA COM DIPIRONA 10MG+ 250MG</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048A995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54294DC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4F9AE8A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2.500</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04DCEC99" w14:textId="79FDD0D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single" w:sz="4" w:space="0" w:color="auto"/>
              <w:left w:val="nil"/>
              <w:bottom w:val="single" w:sz="4" w:space="0" w:color="auto"/>
              <w:right w:val="single" w:sz="4" w:space="0" w:color="auto"/>
            </w:tcBorders>
            <w:shd w:val="clear" w:color="auto" w:fill="auto"/>
            <w:noWrap/>
            <w:vAlign w:val="center"/>
          </w:tcPr>
          <w:p w14:paraId="2A6D6274" w14:textId="1291AF4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B92FE69"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06578C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w:t>
            </w:r>
          </w:p>
        </w:tc>
        <w:tc>
          <w:tcPr>
            <w:tcW w:w="952" w:type="dxa"/>
            <w:tcBorders>
              <w:top w:val="nil"/>
              <w:left w:val="nil"/>
              <w:bottom w:val="single" w:sz="4" w:space="0" w:color="auto"/>
              <w:right w:val="single" w:sz="4" w:space="0" w:color="auto"/>
            </w:tcBorders>
            <w:shd w:val="clear" w:color="auto" w:fill="auto"/>
            <w:noWrap/>
            <w:vAlign w:val="center"/>
            <w:hideMark/>
          </w:tcPr>
          <w:p w14:paraId="6FD7537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267283</w:t>
            </w:r>
          </w:p>
        </w:tc>
        <w:tc>
          <w:tcPr>
            <w:tcW w:w="2341" w:type="dxa"/>
            <w:tcBorders>
              <w:top w:val="nil"/>
              <w:left w:val="nil"/>
              <w:bottom w:val="single" w:sz="4" w:space="0" w:color="auto"/>
              <w:right w:val="single" w:sz="4" w:space="0" w:color="auto"/>
            </w:tcBorders>
            <w:shd w:val="clear" w:color="auto" w:fill="auto"/>
            <w:vAlign w:val="center"/>
            <w:hideMark/>
          </w:tcPr>
          <w:p w14:paraId="32AAE383"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ESCOPOLAMINA BULTIBROMETO 10MG</w:t>
            </w:r>
          </w:p>
        </w:tc>
        <w:tc>
          <w:tcPr>
            <w:tcW w:w="863" w:type="dxa"/>
            <w:tcBorders>
              <w:top w:val="nil"/>
              <w:left w:val="nil"/>
              <w:bottom w:val="single" w:sz="4" w:space="0" w:color="auto"/>
              <w:right w:val="single" w:sz="4" w:space="0" w:color="auto"/>
            </w:tcBorders>
            <w:shd w:val="clear" w:color="auto" w:fill="auto"/>
            <w:vAlign w:val="center"/>
            <w:hideMark/>
          </w:tcPr>
          <w:p w14:paraId="60E6F13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16C139B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DCF7CF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50.000</w:t>
            </w:r>
          </w:p>
        </w:tc>
        <w:tc>
          <w:tcPr>
            <w:tcW w:w="1010" w:type="dxa"/>
            <w:tcBorders>
              <w:top w:val="nil"/>
              <w:left w:val="nil"/>
              <w:bottom w:val="single" w:sz="4" w:space="0" w:color="auto"/>
              <w:right w:val="single" w:sz="4" w:space="0" w:color="auto"/>
            </w:tcBorders>
            <w:shd w:val="clear" w:color="auto" w:fill="auto"/>
            <w:noWrap/>
            <w:vAlign w:val="center"/>
          </w:tcPr>
          <w:p w14:paraId="6BFAE481" w14:textId="2F63353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31D069A" w14:textId="1942B69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E442376"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136F26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51</w:t>
            </w:r>
          </w:p>
        </w:tc>
        <w:tc>
          <w:tcPr>
            <w:tcW w:w="952" w:type="dxa"/>
            <w:tcBorders>
              <w:top w:val="nil"/>
              <w:left w:val="nil"/>
              <w:bottom w:val="single" w:sz="4" w:space="0" w:color="auto"/>
              <w:right w:val="single" w:sz="4" w:space="0" w:color="auto"/>
            </w:tcBorders>
            <w:shd w:val="clear" w:color="auto" w:fill="auto"/>
            <w:noWrap/>
            <w:vAlign w:val="center"/>
            <w:hideMark/>
          </w:tcPr>
          <w:p w14:paraId="23FD9D8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268084</w:t>
            </w:r>
          </w:p>
        </w:tc>
        <w:tc>
          <w:tcPr>
            <w:tcW w:w="2341" w:type="dxa"/>
            <w:tcBorders>
              <w:top w:val="nil"/>
              <w:left w:val="nil"/>
              <w:bottom w:val="single" w:sz="4" w:space="0" w:color="auto"/>
              <w:right w:val="single" w:sz="4" w:space="0" w:color="auto"/>
            </w:tcBorders>
            <w:shd w:val="clear" w:color="auto" w:fill="auto"/>
            <w:vAlign w:val="center"/>
            <w:hideMark/>
          </w:tcPr>
          <w:p w14:paraId="5391FF0A"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CABERGOLINA 0,5MG</w:t>
            </w:r>
          </w:p>
        </w:tc>
        <w:tc>
          <w:tcPr>
            <w:tcW w:w="863" w:type="dxa"/>
            <w:tcBorders>
              <w:top w:val="nil"/>
              <w:left w:val="nil"/>
              <w:bottom w:val="single" w:sz="4" w:space="0" w:color="auto"/>
              <w:right w:val="single" w:sz="4" w:space="0" w:color="auto"/>
            </w:tcBorders>
            <w:shd w:val="clear" w:color="auto" w:fill="auto"/>
            <w:vAlign w:val="center"/>
            <w:hideMark/>
          </w:tcPr>
          <w:p w14:paraId="22F2142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c/8</w:t>
            </w:r>
          </w:p>
        </w:tc>
        <w:tc>
          <w:tcPr>
            <w:tcW w:w="1463" w:type="dxa"/>
            <w:tcBorders>
              <w:top w:val="nil"/>
              <w:left w:val="nil"/>
              <w:bottom w:val="single" w:sz="4" w:space="0" w:color="auto"/>
              <w:right w:val="single" w:sz="4" w:space="0" w:color="auto"/>
            </w:tcBorders>
            <w:shd w:val="clear" w:color="auto" w:fill="auto"/>
            <w:vAlign w:val="center"/>
            <w:hideMark/>
          </w:tcPr>
          <w:p w14:paraId="3BFBD6C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76AD25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125</w:t>
            </w:r>
          </w:p>
        </w:tc>
        <w:tc>
          <w:tcPr>
            <w:tcW w:w="1010" w:type="dxa"/>
            <w:tcBorders>
              <w:top w:val="nil"/>
              <w:left w:val="nil"/>
              <w:bottom w:val="single" w:sz="4" w:space="0" w:color="auto"/>
              <w:right w:val="single" w:sz="4" w:space="0" w:color="auto"/>
            </w:tcBorders>
            <w:shd w:val="clear" w:color="auto" w:fill="auto"/>
            <w:noWrap/>
            <w:vAlign w:val="center"/>
          </w:tcPr>
          <w:p w14:paraId="6813B209" w14:textId="6C4B8BD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6A1F516" w14:textId="0BFC621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6B7D149"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71130D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52</w:t>
            </w:r>
          </w:p>
        </w:tc>
        <w:tc>
          <w:tcPr>
            <w:tcW w:w="952" w:type="dxa"/>
            <w:tcBorders>
              <w:top w:val="nil"/>
              <w:left w:val="nil"/>
              <w:bottom w:val="single" w:sz="4" w:space="0" w:color="auto"/>
              <w:right w:val="single" w:sz="4" w:space="0" w:color="auto"/>
            </w:tcBorders>
            <w:shd w:val="clear" w:color="auto" w:fill="auto"/>
            <w:noWrap/>
            <w:vAlign w:val="center"/>
            <w:hideMark/>
          </w:tcPr>
          <w:p w14:paraId="298CAE0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267613</w:t>
            </w:r>
          </w:p>
        </w:tc>
        <w:tc>
          <w:tcPr>
            <w:tcW w:w="2341" w:type="dxa"/>
            <w:tcBorders>
              <w:top w:val="nil"/>
              <w:left w:val="nil"/>
              <w:bottom w:val="single" w:sz="4" w:space="0" w:color="auto"/>
              <w:right w:val="single" w:sz="4" w:space="0" w:color="auto"/>
            </w:tcBorders>
            <w:shd w:val="clear" w:color="auto" w:fill="auto"/>
            <w:vAlign w:val="center"/>
            <w:hideMark/>
          </w:tcPr>
          <w:p w14:paraId="14FD4CA4"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CAPTOPRIL 25MG </w:t>
            </w:r>
          </w:p>
        </w:tc>
        <w:tc>
          <w:tcPr>
            <w:tcW w:w="863" w:type="dxa"/>
            <w:tcBorders>
              <w:top w:val="nil"/>
              <w:left w:val="nil"/>
              <w:bottom w:val="single" w:sz="4" w:space="0" w:color="auto"/>
              <w:right w:val="single" w:sz="4" w:space="0" w:color="auto"/>
            </w:tcBorders>
            <w:shd w:val="clear" w:color="auto" w:fill="auto"/>
            <w:vAlign w:val="center"/>
            <w:hideMark/>
          </w:tcPr>
          <w:p w14:paraId="5471D9F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2EC4916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60B1C1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6.670</w:t>
            </w:r>
          </w:p>
        </w:tc>
        <w:tc>
          <w:tcPr>
            <w:tcW w:w="1010" w:type="dxa"/>
            <w:tcBorders>
              <w:top w:val="nil"/>
              <w:left w:val="nil"/>
              <w:bottom w:val="single" w:sz="4" w:space="0" w:color="auto"/>
              <w:right w:val="single" w:sz="4" w:space="0" w:color="auto"/>
            </w:tcBorders>
            <w:shd w:val="clear" w:color="auto" w:fill="auto"/>
            <w:noWrap/>
            <w:vAlign w:val="center"/>
          </w:tcPr>
          <w:p w14:paraId="3341B257" w14:textId="1FF65BF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A63837A" w14:textId="294039C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31B2C93"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4E4C1F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53</w:t>
            </w:r>
          </w:p>
        </w:tc>
        <w:tc>
          <w:tcPr>
            <w:tcW w:w="952" w:type="dxa"/>
            <w:tcBorders>
              <w:top w:val="nil"/>
              <w:left w:val="nil"/>
              <w:bottom w:val="single" w:sz="4" w:space="0" w:color="auto"/>
              <w:right w:val="single" w:sz="4" w:space="0" w:color="auto"/>
            </w:tcBorders>
            <w:shd w:val="clear" w:color="auto" w:fill="auto"/>
            <w:noWrap/>
            <w:vAlign w:val="center"/>
            <w:hideMark/>
          </w:tcPr>
          <w:p w14:paraId="36F343B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272458</w:t>
            </w:r>
          </w:p>
        </w:tc>
        <w:tc>
          <w:tcPr>
            <w:tcW w:w="2341" w:type="dxa"/>
            <w:tcBorders>
              <w:top w:val="nil"/>
              <w:left w:val="nil"/>
              <w:bottom w:val="single" w:sz="4" w:space="0" w:color="auto"/>
              <w:right w:val="single" w:sz="4" w:space="0" w:color="auto"/>
            </w:tcBorders>
            <w:shd w:val="clear" w:color="auto" w:fill="auto"/>
            <w:vAlign w:val="center"/>
            <w:hideMark/>
          </w:tcPr>
          <w:p w14:paraId="2D7A2C95"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CARBAMAZEPINA 200MG </w:t>
            </w:r>
          </w:p>
        </w:tc>
        <w:tc>
          <w:tcPr>
            <w:tcW w:w="863" w:type="dxa"/>
            <w:tcBorders>
              <w:top w:val="nil"/>
              <w:left w:val="nil"/>
              <w:bottom w:val="single" w:sz="4" w:space="0" w:color="auto"/>
              <w:right w:val="single" w:sz="4" w:space="0" w:color="auto"/>
            </w:tcBorders>
            <w:shd w:val="clear" w:color="auto" w:fill="auto"/>
            <w:vAlign w:val="center"/>
            <w:hideMark/>
          </w:tcPr>
          <w:p w14:paraId="430D2D3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6B8B7B3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610261E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13.335</w:t>
            </w:r>
          </w:p>
        </w:tc>
        <w:tc>
          <w:tcPr>
            <w:tcW w:w="1010" w:type="dxa"/>
            <w:tcBorders>
              <w:top w:val="nil"/>
              <w:left w:val="nil"/>
              <w:bottom w:val="single" w:sz="4" w:space="0" w:color="auto"/>
              <w:right w:val="single" w:sz="4" w:space="0" w:color="auto"/>
            </w:tcBorders>
            <w:shd w:val="clear" w:color="auto" w:fill="auto"/>
            <w:noWrap/>
            <w:vAlign w:val="center"/>
          </w:tcPr>
          <w:p w14:paraId="3372462A" w14:textId="6972C48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1FA8709" w14:textId="4933F60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B3B1857"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489E81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54</w:t>
            </w:r>
          </w:p>
        </w:tc>
        <w:tc>
          <w:tcPr>
            <w:tcW w:w="952" w:type="dxa"/>
            <w:tcBorders>
              <w:top w:val="nil"/>
              <w:left w:val="nil"/>
              <w:bottom w:val="single" w:sz="4" w:space="0" w:color="auto"/>
              <w:right w:val="single" w:sz="4" w:space="0" w:color="auto"/>
            </w:tcBorders>
            <w:shd w:val="clear" w:color="auto" w:fill="auto"/>
            <w:noWrap/>
            <w:vAlign w:val="center"/>
            <w:hideMark/>
          </w:tcPr>
          <w:p w14:paraId="399A327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272454</w:t>
            </w:r>
          </w:p>
        </w:tc>
        <w:tc>
          <w:tcPr>
            <w:tcW w:w="2341" w:type="dxa"/>
            <w:tcBorders>
              <w:top w:val="nil"/>
              <w:left w:val="nil"/>
              <w:bottom w:val="single" w:sz="4" w:space="0" w:color="auto"/>
              <w:right w:val="single" w:sz="4" w:space="0" w:color="auto"/>
            </w:tcBorders>
            <w:shd w:val="clear" w:color="auto" w:fill="auto"/>
            <w:vAlign w:val="center"/>
            <w:hideMark/>
          </w:tcPr>
          <w:p w14:paraId="6B8E02B3"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CARBAMAZEPINA 20MG/ML SUS. ORAL 100ML</w:t>
            </w:r>
          </w:p>
        </w:tc>
        <w:tc>
          <w:tcPr>
            <w:tcW w:w="863" w:type="dxa"/>
            <w:tcBorders>
              <w:top w:val="nil"/>
              <w:left w:val="nil"/>
              <w:bottom w:val="single" w:sz="4" w:space="0" w:color="auto"/>
              <w:right w:val="single" w:sz="4" w:space="0" w:color="auto"/>
            </w:tcBorders>
            <w:shd w:val="clear" w:color="auto" w:fill="auto"/>
            <w:vAlign w:val="center"/>
            <w:hideMark/>
          </w:tcPr>
          <w:p w14:paraId="420A6B3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 100ml</w:t>
            </w:r>
          </w:p>
        </w:tc>
        <w:tc>
          <w:tcPr>
            <w:tcW w:w="1463" w:type="dxa"/>
            <w:tcBorders>
              <w:top w:val="nil"/>
              <w:left w:val="nil"/>
              <w:bottom w:val="single" w:sz="4" w:space="0" w:color="auto"/>
              <w:right w:val="single" w:sz="4" w:space="0" w:color="auto"/>
            </w:tcBorders>
            <w:shd w:val="clear" w:color="auto" w:fill="auto"/>
            <w:vAlign w:val="center"/>
            <w:hideMark/>
          </w:tcPr>
          <w:p w14:paraId="24BFDCE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6F8A14B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010" w:type="dxa"/>
            <w:tcBorders>
              <w:top w:val="nil"/>
              <w:left w:val="nil"/>
              <w:bottom w:val="single" w:sz="4" w:space="0" w:color="auto"/>
              <w:right w:val="single" w:sz="4" w:space="0" w:color="auto"/>
            </w:tcBorders>
            <w:shd w:val="clear" w:color="auto" w:fill="auto"/>
            <w:noWrap/>
            <w:vAlign w:val="center"/>
          </w:tcPr>
          <w:p w14:paraId="1F494397" w14:textId="067DE8D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8B2B79E" w14:textId="72E9982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95087B0"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521A9A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55</w:t>
            </w:r>
          </w:p>
        </w:tc>
        <w:tc>
          <w:tcPr>
            <w:tcW w:w="952" w:type="dxa"/>
            <w:tcBorders>
              <w:top w:val="nil"/>
              <w:left w:val="nil"/>
              <w:bottom w:val="single" w:sz="4" w:space="0" w:color="auto"/>
              <w:right w:val="single" w:sz="4" w:space="0" w:color="auto"/>
            </w:tcBorders>
            <w:shd w:val="clear" w:color="auto" w:fill="auto"/>
            <w:noWrap/>
            <w:vAlign w:val="center"/>
            <w:hideMark/>
          </w:tcPr>
          <w:p w14:paraId="77775D8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268225</w:t>
            </w:r>
          </w:p>
        </w:tc>
        <w:tc>
          <w:tcPr>
            <w:tcW w:w="2341" w:type="dxa"/>
            <w:tcBorders>
              <w:top w:val="nil"/>
              <w:left w:val="nil"/>
              <w:bottom w:val="single" w:sz="4" w:space="0" w:color="auto"/>
              <w:right w:val="single" w:sz="4" w:space="0" w:color="auto"/>
            </w:tcBorders>
            <w:shd w:val="clear" w:color="auto" w:fill="auto"/>
            <w:vAlign w:val="center"/>
            <w:hideMark/>
          </w:tcPr>
          <w:p w14:paraId="394B5A9C"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CARBONATO DE CÁLCIO 500MG</w:t>
            </w:r>
          </w:p>
        </w:tc>
        <w:tc>
          <w:tcPr>
            <w:tcW w:w="863" w:type="dxa"/>
            <w:tcBorders>
              <w:top w:val="nil"/>
              <w:left w:val="nil"/>
              <w:bottom w:val="single" w:sz="4" w:space="0" w:color="auto"/>
              <w:right w:val="single" w:sz="4" w:space="0" w:color="auto"/>
            </w:tcBorders>
            <w:shd w:val="clear" w:color="auto" w:fill="auto"/>
            <w:vAlign w:val="center"/>
            <w:hideMark/>
          </w:tcPr>
          <w:p w14:paraId="1ADFDB6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18F1CCC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F48A7A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50.000</w:t>
            </w:r>
          </w:p>
        </w:tc>
        <w:tc>
          <w:tcPr>
            <w:tcW w:w="1010" w:type="dxa"/>
            <w:tcBorders>
              <w:top w:val="nil"/>
              <w:left w:val="nil"/>
              <w:bottom w:val="single" w:sz="4" w:space="0" w:color="auto"/>
              <w:right w:val="single" w:sz="4" w:space="0" w:color="auto"/>
            </w:tcBorders>
            <w:shd w:val="clear" w:color="auto" w:fill="auto"/>
            <w:noWrap/>
            <w:vAlign w:val="center"/>
          </w:tcPr>
          <w:p w14:paraId="7154C3ED" w14:textId="63C3098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BED4A84" w14:textId="275ADC5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64DBF84"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1724DB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56</w:t>
            </w:r>
          </w:p>
        </w:tc>
        <w:tc>
          <w:tcPr>
            <w:tcW w:w="952" w:type="dxa"/>
            <w:tcBorders>
              <w:top w:val="nil"/>
              <w:left w:val="nil"/>
              <w:bottom w:val="single" w:sz="4" w:space="0" w:color="auto"/>
              <w:right w:val="single" w:sz="4" w:space="0" w:color="auto"/>
            </w:tcBorders>
            <w:shd w:val="clear" w:color="auto" w:fill="auto"/>
            <w:noWrap/>
            <w:vAlign w:val="center"/>
            <w:hideMark/>
          </w:tcPr>
          <w:p w14:paraId="791B689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267621</w:t>
            </w:r>
          </w:p>
        </w:tc>
        <w:tc>
          <w:tcPr>
            <w:tcW w:w="2341" w:type="dxa"/>
            <w:tcBorders>
              <w:top w:val="nil"/>
              <w:left w:val="nil"/>
              <w:bottom w:val="single" w:sz="4" w:space="0" w:color="auto"/>
              <w:right w:val="single" w:sz="4" w:space="0" w:color="auto"/>
            </w:tcBorders>
            <w:shd w:val="clear" w:color="auto" w:fill="auto"/>
            <w:vAlign w:val="center"/>
            <w:hideMark/>
          </w:tcPr>
          <w:p w14:paraId="2B87B11C"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CARBONATO DE LÍTIO 300MG </w:t>
            </w:r>
          </w:p>
        </w:tc>
        <w:tc>
          <w:tcPr>
            <w:tcW w:w="863" w:type="dxa"/>
            <w:tcBorders>
              <w:top w:val="nil"/>
              <w:left w:val="nil"/>
              <w:bottom w:val="single" w:sz="4" w:space="0" w:color="auto"/>
              <w:right w:val="single" w:sz="4" w:space="0" w:color="auto"/>
            </w:tcBorders>
            <w:shd w:val="clear" w:color="auto" w:fill="auto"/>
            <w:vAlign w:val="center"/>
            <w:hideMark/>
          </w:tcPr>
          <w:p w14:paraId="0FA2539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c/60</w:t>
            </w:r>
          </w:p>
        </w:tc>
        <w:tc>
          <w:tcPr>
            <w:tcW w:w="1463" w:type="dxa"/>
            <w:tcBorders>
              <w:top w:val="nil"/>
              <w:left w:val="nil"/>
              <w:bottom w:val="single" w:sz="4" w:space="0" w:color="auto"/>
              <w:right w:val="single" w:sz="4" w:space="0" w:color="auto"/>
            </w:tcBorders>
            <w:shd w:val="clear" w:color="auto" w:fill="auto"/>
            <w:vAlign w:val="center"/>
            <w:hideMark/>
          </w:tcPr>
          <w:p w14:paraId="616EA31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6C72DF1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4.170</w:t>
            </w:r>
          </w:p>
        </w:tc>
        <w:tc>
          <w:tcPr>
            <w:tcW w:w="1010" w:type="dxa"/>
            <w:tcBorders>
              <w:top w:val="nil"/>
              <w:left w:val="nil"/>
              <w:bottom w:val="single" w:sz="4" w:space="0" w:color="auto"/>
              <w:right w:val="single" w:sz="4" w:space="0" w:color="auto"/>
            </w:tcBorders>
            <w:shd w:val="clear" w:color="auto" w:fill="auto"/>
            <w:noWrap/>
            <w:vAlign w:val="center"/>
          </w:tcPr>
          <w:p w14:paraId="0DE5C210" w14:textId="165D2E2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2529C94" w14:textId="4C528FA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42FBBE0"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FB91E6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57</w:t>
            </w:r>
          </w:p>
        </w:tc>
        <w:tc>
          <w:tcPr>
            <w:tcW w:w="952" w:type="dxa"/>
            <w:tcBorders>
              <w:top w:val="nil"/>
              <w:left w:val="nil"/>
              <w:bottom w:val="single" w:sz="4" w:space="0" w:color="auto"/>
              <w:right w:val="single" w:sz="4" w:space="0" w:color="auto"/>
            </w:tcBorders>
            <w:shd w:val="clear" w:color="auto" w:fill="auto"/>
            <w:noWrap/>
            <w:vAlign w:val="center"/>
            <w:hideMark/>
          </w:tcPr>
          <w:p w14:paraId="1BD0C54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267564</w:t>
            </w:r>
          </w:p>
        </w:tc>
        <w:tc>
          <w:tcPr>
            <w:tcW w:w="2341" w:type="dxa"/>
            <w:tcBorders>
              <w:top w:val="nil"/>
              <w:left w:val="nil"/>
              <w:bottom w:val="single" w:sz="4" w:space="0" w:color="auto"/>
              <w:right w:val="single" w:sz="4" w:space="0" w:color="auto"/>
            </w:tcBorders>
            <w:shd w:val="clear" w:color="auto" w:fill="auto"/>
            <w:vAlign w:val="center"/>
            <w:hideMark/>
          </w:tcPr>
          <w:p w14:paraId="332C85BD"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CARVEDILOL 12,5MG</w:t>
            </w:r>
          </w:p>
        </w:tc>
        <w:tc>
          <w:tcPr>
            <w:tcW w:w="863" w:type="dxa"/>
            <w:tcBorders>
              <w:top w:val="nil"/>
              <w:left w:val="nil"/>
              <w:bottom w:val="single" w:sz="4" w:space="0" w:color="auto"/>
              <w:right w:val="single" w:sz="4" w:space="0" w:color="auto"/>
            </w:tcBorders>
            <w:shd w:val="clear" w:color="auto" w:fill="auto"/>
            <w:vAlign w:val="center"/>
            <w:hideMark/>
          </w:tcPr>
          <w:p w14:paraId="4E137AC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5C5AEDD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762B25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6.670</w:t>
            </w:r>
          </w:p>
        </w:tc>
        <w:tc>
          <w:tcPr>
            <w:tcW w:w="1010" w:type="dxa"/>
            <w:tcBorders>
              <w:top w:val="nil"/>
              <w:left w:val="nil"/>
              <w:bottom w:val="single" w:sz="4" w:space="0" w:color="auto"/>
              <w:right w:val="single" w:sz="4" w:space="0" w:color="auto"/>
            </w:tcBorders>
            <w:shd w:val="clear" w:color="auto" w:fill="auto"/>
            <w:noWrap/>
            <w:vAlign w:val="center"/>
          </w:tcPr>
          <w:p w14:paraId="105F67CE" w14:textId="5199B34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71DFAEA" w14:textId="0FBFF15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8DE435B"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647443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58</w:t>
            </w:r>
          </w:p>
        </w:tc>
        <w:tc>
          <w:tcPr>
            <w:tcW w:w="952" w:type="dxa"/>
            <w:tcBorders>
              <w:top w:val="nil"/>
              <w:left w:val="nil"/>
              <w:bottom w:val="single" w:sz="4" w:space="0" w:color="auto"/>
              <w:right w:val="single" w:sz="4" w:space="0" w:color="auto"/>
            </w:tcBorders>
            <w:shd w:val="clear" w:color="auto" w:fill="auto"/>
            <w:noWrap/>
            <w:vAlign w:val="center"/>
            <w:hideMark/>
          </w:tcPr>
          <w:p w14:paraId="770FA7A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267567</w:t>
            </w:r>
          </w:p>
        </w:tc>
        <w:tc>
          <w:tcPr>
            <w:tcW w:w="2341" w:type="dxa"/>
            <w:tcBorders>
              <w:top w:val="nil"/>
              <w:left w:val="nil"/>
              <w:bottom w:val="single" w:sz="4" w:space="0" w:color="auto"/>
              <w:right w:val="single" w:sz="4" w:space="0" w:color="auto"/>
            </w:tcBorders>
            <w:shd w:val="clear" w:color="auto" w:fill="auto"/>
            <w:vAlign w:val="center"/>
            <w:hideMark/>
          </w:tcPr>
          <w:p w14:paraId="2EA06134"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CARVEDILOL 25 MG</w:t>
            </w:r>
          </w:p>
        </w:tc>
        <w:tc>
          <w:tcPr>
            <w:tcW w:w="863" w:type="dxa"/>
            <w:tcBorders>
              <w:top w:val="nil"/>
              <w:left w:val="nil"/>
              <w:bottom w:val="single" w:sz="4" w:space="0" w:color="auto"/>
              <w:right w:val="single" w:sz="4" w:space="0" w:color="auto"/>
            </w:tcBorders>
            <w:shd w:val="clear" w:color="auto" w:fill="auto"/>
            <w:vAlign w:val="center"/>
            <w:hideMark/>
          </w:tcPr>
          <w:p w14:paraId="59BDDB2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638C9FF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4E2715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6.670</w:t>
            </w:r>
          </w:p>
        </w:tc>
        <w:tc>
          <w:tcPr>
            <w:tcW w:w="1010" w:type="dxa"/>
            <w:tcBorders>
              <w:top w:val="nil"/>
              <w:left w:val="nil"/>
              <w:bottom w:val="single" w:sz="4" w:space="0" w:color="auto"/>
              <w:right w:val="single" w:sz="4" w:space="0" w:color="auto"/>
            </w:tcBorders>
            <w:shd w:val="clear" w:color="auto" w:fill="auto"/>
            <w:noWrap/>
            <w:vAlign w:val="center"/>
          </w:tcPr>
          <w:p w14:paraId="1E222A69" w14:textId="5FA6927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FC1CCE5" w14:textId="107E7DA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B19A070"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1CAF5E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59</w:t>
            </w:r>
          </w:p>
        </w:tc>
        <w:tc>
          <w:tcPr>
            <w:tcW w:w="952" w:type="dxa"/>
            <w:tcBorders>
              <w:top w:val="nil"/>
              <w:left w:val="nil"/>
              <w:bottom w:val="single" w:sz="4" w:space="0" w:color="auto"/>
              <w:right w:val="single" w:sz="4" w:space="0" w:color="auto"/>
            </w:tcBorders>
            <w:shd w:val="clear" w:color="auto" w:fill="auto"/>
            <w:noWrap/>
            <w:vAlign w:val="center"/>
            <w:hideMark/>
          </w:tcPr>
          <w:p w14:paraId="5248F58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267566</w:t>
            </w:r>
          </w:p>
        </w:tc>
        <w:tc>
          <w:tcPr>
            <w:tcW w:w="2341" w:type="dxa"/>
            <w:tcBorders>
              <w:top w:val="nil"/>
              <w:left w:val="nil"/>
              <w:bottom w:val="single" w:sz="4" w:space="0" w:color="auto"/>
              <w:right w:val="single" w:sz="4" w:space="0" w:color="auto"/>
            </w:tcBorders>
            <w:shd w:val="clear" w:color="auto" w:fill="auto"/>
            <w:vAlign w:val="center"/>
            <w:hideMark/>
          </w:tcPr>
          <w:p w14:paraId="53FF84D2"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CARVEDILOL 3,125MG</w:t>
            </w:r>
          </w:p>
        </w:tc>
        <w:tc>
          <w:tcPr>
            <w:tcW w:w="863" w:type="dxa"/>
            <w:tcBorders>
              <w:top w:val="nil"/>
              <w:left w:val="nil"/>
              <w:bottom w:val="single" w:sz="4" w:space="0" w:color="auto"/>
              <w:right w:val="single" w:sz="4" w:space="0" w:color="auto"/>
            </w:tcBorders>
            <w:shd w:val="clear" w:color="auto" w:fill="auto"/>
            <w:vAlign w:val="center"/>
            <w:hideMark/>
          </w:tcPr>
          <w:p w14:paraId="0C974B2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232AC8F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3B6DB07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6.670</w:t>
            </w:r>
          </w:p>
        </w:tc>
        <w:tc>
          <w:tcPr>
            <w:tcW w:w="1010" w:type="dxa"/>
            <w:tcBorders>
              <w:top w:val="nil"/>
              <w:left w:val="nil"/>
              <w:bottom w:val="single" w:sz="4" w:space="0" w:color="auto"/>
              <w:right w:val="single" w:sz="4" w:space="0" w:color="auto"/>
            </w:tcBorders>
            <w:shd w:val="clear" w:color="auto" w:fill="auto"/>
            <w:noWrap/>
            <w:vAlign w:val="center"/>
          </w:tcPr>
          <w:p w14:paraId="7A175FD4" w14:textId="797BBB0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DC4345C" w14:textId="144D6DD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04B7093"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12CBBA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w:t>
            </w:r>
          </w:p>
        </w:tc>
        <w:tc>
          <w:tcPr>
            <w:tcW w:w="952" w:type="dxa"/>
            <w:tcBorders>
              <w:top w:val="nil"/>
              <w:left w:val="nil"/>
              <w:bottom w:val="single" w:sz="4" w:space="0" w:color="auto"/>
              <w:right w:val="single" w:sz="4" w:space="0" w:color="auto"/>
            </w:tcBorders>
            <w:shd w:val="clear" w:color="auto" w:fill="auto"/>
            <w:noWrap/>
            <w:vAlign w:val="center"/>
            <w:hideMark/>
          </w:tcPr>
          <w:p w14:paraId="6C27129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267565</w:t>
            </w:r>
          </w:p>
        </w:tc>
        <w:tc>
          <w:tcPr>
            <w:tcW w:w="2341" w:type="dxa"/>
            <w:tcBorders>
              <w:top w:val="nil"/>
              <w:left w:val="nil"/>
              <w:bottom w:val="single" w:sz="4" w:space="0" w:color="auto"/>
              <w:right w:val="single" w:sz="4" w:space="0" w:color="auto"/>
            </w:tcBorders>
            <w:shd w:val="clear" w:color="auto" w:fill="auto"/>
            <w:vAlign w:val="center"/>
            <w:hideMark/>
          </w:tcPr>
          <w:p w14:paraId="3201E5EE"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CARVEDILOL 6,25MG</w:t>
            </w:r>
          </w:p>
        </w:tc>
        <w:tc>
          <w:tcPr>
            <w:tcW w:w="863" w:type="dxa"/>
            <w:tcBorders>
              <w:top w:val="nil"/>
              <w:left w:val="nil"/>
              <w:bottom w:val="single" w:sz="4" w:space="0" w:color="auto"/>
              <w:right w:val="single" w:sz="4" w:space="0" w:color="auto"/>
            </w:tcBorders>
            <w:shd w:val="clear" w:color="auto" w:fill="auto"/>
            <w:vAlign w:val="center"/>
            <w:hideMark/>
          </w:tcPr>
          <w:p w14:paraId="0DDEADA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32B8E9D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7AEF8E7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2.010</w:t>
            </w:r>
          </w:p>
        </w:tc>
        <w:tc>
          <w:tcPr>
            <w:tcW w:w="1010" w:type="dxa"/>
            <w:tcBorders>
              <w:top w:val="nil"/>
              <w:left w:val="nil"/>
              <w:bottom w:val="single" w:sz="4" w:space="0" w:color="auto"/>
              <w:right w:val="single" w:sz="4" w:space="0" w:color="auto"/>
            </w:tcBorders>
            <w:shd w:val="clear" w:color="auto" w:fill="auto"/>
            <w:noWrap/>
            <w:vAlign w:val="center"/>
          </w:tcPr>
          <w:p w14:paraId="5339F96C" w14:textId="66D35D7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2227E12" w14:textId="1AC3DBC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B76E0B1"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92A90F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61</w:t>
            </w:r>
          </w:p>
        </w:tc>
        <w:tc>
          <w:tcPr>
            <w:tcW w:w="952" w:type="dxa"/>
            <w:tcBorders>
              <w:top w:val="nil"/>
              <w:left w:val="nil"/>
              <w:bottom w:val="single" w:sz="4" w:space="0" w:color="auto"/>
              <w:right w:val="single" w:sz="4" w:space="0" w:color="auto"/>
            </w:tcBorders>
            <w:shd w:val="clear" w:color="auto" w:fill="auto"/>
            <w:noWrap/>
            <w:vAlign w:val="center"/>
            <w:hideMark/>
          </w:tcPr>
          <w:p w14:paraId="510749B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267151</w:t>
            </w:r>
          </w:p>
        </w:tc>
        <w:tc>
          <w:tcPr>
            <w:tcW w:w="2341" w:type="dxa"/>
            <w:tcBorders>
              <w:top w:val="nil"/>
              <w:left w:val="nil"/>
              <w:bottom w:val="single" w:sz="4" w:space="0" w:color="auto"/>
              <w:right w:val="single" w:sz="4" w:space="0" w:color="auto"/>
            </w:tcBorders>
            <w:shd w:val="clear" w:color="auto" w:fill="auto"/>
            <w:vAlign w:val="center"/>
            <w:hideMark/>
          </w:tcPr>
          <w:p w14:paraId="1FA3B4FE"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CETOCONAZOL 200MG </w:t>
            </w:r>
          </w:p>
        </w:tc>
        <w:tc>
          <w:tcPr>
            <w:tcW w:w="863" w:type="dxa"/>
            <w:tcBorders>
              <w:top w:val="nil"/>
              <w:left w:val="nil"/>
              <w:bottom w:val="single" w:sz="4" w:space="0" w:color="auto"/>
              <w:right w:val="single" w:sz="4" w:space="0" w:color="auto"/>
            </w:tcBorders>
            <w:shd w:val="clear" w:color="auto" w:fill="auto"/>
            <w:vAlign w:val="center"/>
            <w:hideMark/>
          </w:tcPr>
          <w:p w14:paraId="666340F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w:t>
            </w:r>
          </w:p>
        </w:tc>
        <w:tc>
          <w:tcPr>
            <w:tcW w:w="1463" w:type="dxa"/>
            <w:tcBorders>
              <w:top w:val="nil"/>
              <w:left w:val="nil"/>
              <w:bottom w:val="single" w:sz="4" w:space="0" w:color="auto"/>
              <w:right w:val="single" w:sz="4" w:space="0" w:color="auto"/>
            </w:tcBorders>
            <w:shd w:val="clear" w:color="auto" w:fill="auto"/>
            <w:vAlign w:val="center"/>
            <w:hideMark/>
          </w:tcPr>
          <w:p w14:paraId="08C176D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0F8E7C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w:t>
            </w:r>
          </w:p>
        </w:tc>
        <w:tc>
          <w:tcPr>
            <w:tcW w:w="1010" w:type="dxa"/>
            <w:tcBorders>
              <w:top w:val="nil"/>
              <w:left w:val="nil"/>
              <w:bottom w:val="single" w:sz="4" w:space="0" w:color="auto"/>
              <w:right w:val="single" w:sz="4" w:space="0" w:color="auto"/>
            </w:tcBorders>
            <w:shd w:val="clear" w:color="auto" w:fill="auto"/>
            <w:noWrap/>
            <w:vAlign w:val="center"/>
          </w:tcPr>
          <w:p w14:paraId="67E096AE" w14:textId="16AD867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E0185CD" w14:textId="55B4DDC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AD22E4E"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A96AA4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62</w:t>
            </w:r>
          </w:p>
        </w:tc>
        <w:tc>
          <w:tcPr>
            <w:tcW w:w="952" w:type="dxa"/>
            <w:tcBorders>
              <w:top w:val="nil"/>
              <w:left w:val="nil"/>
              <w:bottom w:val="single" w:sz="4" w:space="0" w:color="auto"/>
              <w:right w:val="single" w:sz="4" w:space="0" w:color="auto"/>
            </w:tcBorders>
            <w:shd w:val="clear" w:color="auto" w:fill="auto"/>
            <w:noWrap/>
            <w:vAlign w:val="center"/>
            <w:hideMark/>
          </w:tcPr>
          <w:p w14:paraId="310E9C8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308736</w:t>
            </w:r>
          </w:p>
        </w:tc>
        <w:tc>
          <w:tcPr>
            <w:tcW w:w="2341" w:type="dxa"/>
            <w:tcBorders>
              <w:top w:val="nil"/>
              <w:left w:val="nil"/>
              <w:bottom w:val="single" w:sz="4" w:space="0" w:color="auto"/>
              <w:right w:val="single" w:sz="4" w:space="0" w:color="auto"/>
            </w:tcBorders>
            <w:shd w:val="clear" w:color="auto" w:fill="auto"/>
            <w:vAlign w:val="center"/>
            <w:hideMark/>
          </w:tcPr>
          <w:p w14:paraId="18973512"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CETOCONAZOL 20MG CREME 30GR</w:t>
            </w:r>
          </w:p>
        </w:tc>
        <w:tc>
          <w:tcPr>
            <w:tcW w:w="863" w:type="dxa"/>
            <w:tcBorders>
              <w:top w:val="nil"/>
              <w:left w:val="nil"/>
              <w:bottom w:val="single" w:sz="4" w:space="0" w:color="auto"/>
              <w:right w:val="single" w:sz="4" w:space="0" w:color="auto"/>
            </w:tcBorders>
            <w:shd w:val="clear" w:color="auto" w:fill="auto"/>
            <w:vAlign w:val="center"/>
            <w:hideMark/>
          </w:tcPr>
          <w:p w14:paraId="7BDBA11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33C0005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BISNAGA</w:t>
            </w:r>
          </w:p>
        </w:tc>
        <w:tc>
          <w:tcPr>
            <w:tcW w:w="863" w:type="dxa"/>
            <w:tcBorders>
              <w:top w:val="nil"/>
              <w:left w:val="nil"/>
              <w:bottom w:val="single" w:sz="4" w:space="0" w:color="auto"/>
              <w:right w:val="single" w:sz="4" w:space="0" w:color="auto"/>
            </w:tcBorders>
            <w:shd w:val="clear" w:color="auto" w:fill="auto"/>
            <w:noWrap/>
            <w:vAlign w:val="center"/>
            <w:hideMark/>
          </w:tcPr>
          <w:p w14:paraId="67D9F5B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6.000</w:t>
            </w:r>
          </w:p>
        </w:tc>
        <w:tc>
          <w:tcPr>
            <w:tcW w:w="1010" w:type="dxa"/>
            <w:tcBorders>
              <w:top w:val="nil"/>
              <w:left w:val="nil"/>
              <w:bottom w:val="single" w:sz="4" w:space="0" w:color="auto"/>
              <w:right w:val="single" w:sz="4" w:space="0" w:color="auto"/>
            </w:tcBorders>
            <w:shd w:val="clear" w:color="auto" w:fill="auto"/>
            <w:noWrap/>
            <w:vAlign w:val="center"/>
          </w:tcPr>
          <w:p w14:paraId="2FB4BE88" w14:textId="1093927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3FE38B4" w14:textId="1A0D702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96537F9"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4722C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63</w:t>
            </w:r>
          </w:p>
        </w:tc>
        <w:tc>
          <w:tcPr>
            <w:tcW w:w="952" w:type="dxa"/>
            <w:tcBorders>
              <w:top w:val="nil"/>
              <w:left w:val="nil"/>
              <w:bottom w:val="single" w:sz="4" w:space="0" w:color="auto"/>
              <w:right w:val="single" w:sz="4" w:space="0" w:color="auto"/>
            </w:tcBorders>
            <w:shd w:val="clear" w:color="auto" w:fill="auto"/>
            <w:noWrap/>
            <w:vAlign w:val="center"/>
            <w:hideMark/>
          </w:tcPr>
          <w:p w14:paraId="100F02B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268422</w:t>
            </w:r>
          </w:p>
        </w:tc>
        <w:tc>
          <w:tcPr>
            <w:tcW w:w="2341" w:type="dxa"/>
            <w:tcBorders>
              <w:top w:val="nil"/>
              <w:left w:val="nil"/>
              <w:bottom w:val="single" w:sz="4" w:space="0" w:color="auto"/>
              <w:right w:val="single" w:sz="4" w:space="0" w:color="auto"/>
            </w:tcBorders>
            <w:shd w:val="clear" w:color="auto" w:fill="auto"/>
            <w:vAlign w:val="center"/>
            <w:hideMark/>
          </w:tcPr>
          <w:p w14:paraId="2AE80411"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CETOPROFENO 50 MG</w:t>
            </w:r>
          </w:p>
        </w:tc>
        <w:tc>
          <w:tcPr>
            <w:tcW w:w="863" w:type="dxa"/>
            <w:tcBorders>
              <w:top w:val="nil"/>
              <w:left w:val="nil"/>
              <w:bottom w:val="single" w:sz="4" w:space="0" w:color="auto"/>
              <w:right w:val="single" w:sz="4" w:space="0" w:color="auto"/>
            </w:tcBorders>
            <w:shd w:val="clear" w:color="auto" w:fill="auto"/>
            <w:vAlign w:val="center"/>
            <w:hideMark/>
          </w:tcPr>
          <w:p w14:paraId="21F0D4F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2F2805C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D72F75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2.500</w:t>
            </w:r>
          </w:p>
        </w:tc>
        <w:tc>
          <w:tcPr>
            <w:tcW w:w="1010" w:type="dxa"/>
            <w:tcBorders>
              <w:top w:val="nil"/>
              <w:left w:val="nil"/>
              <w:bottom w:val="single" w:sz="4" w:space="0" w:color="auto"/>
              <w:right w:val="single" w:sz="4" w:space="0" w:color="auto"/>
            </w:tcBorders>
            <w:shd w:val="clear" w:color="auto" w:fill="auto"/>
            <w:noWrap/>
            <w:vAlign w:val="center"/>
          </w:tcPr>
          <w:p w14:paraId="2E87A018" w14:textId="5A49354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4158A3E" w14:textId="08665EA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5B98FDF"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B21484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64</w:t>
            </w:r>
          </w:p>
        </w:tc>
        <w:tc>
          <w:tcPr>
            <w:tcW w:w="952" w:type="dxa"/>
            <w:tcBorders>
              <w:top w:val="nil"/>
              <w:left w:val="nil"/>
              <w:bottom w:val="single" w:sz="4" w:space="0" w:color="auto"/>
              <w:right w:val="single" w:sz="4" w:space="0" w:color="auto"/>
            </w:tcBorders>
            <w:shd w:val="clear" w:color="auto" w:fill="auto"/>
            <w:noWrap/>
            <w:vAlign w:val="center"/>
            <w:hideMark/>
          </w:tcPr>
          <w:p w14:paraId="76DF09E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267628</w:t>
            </w:r>
          </w:p>
        </w:tc>
        <w:tc>
          <w:tcPr>
            <w:tcW w:w="2341" w:type="dxa"/>
            <w:tcBorders>
              <w:top w:val="nil"/>
              <w:left w:val="nil"/>
              <w:bottom w:val="single" w:sz="4" w:space="0" w:color="auto"/>
              <w:right w:val="single" w:sz="4" w:space="0" w:color="auto"/>
            </w:tcBorders>
            <w:shd w:val="clear" w:color="auto" w:fill="auto"/>
            <w:vAlign w:val="center"/>
            <w:hideMark/>
          </w:tcPr>
          <w:p w14:paraId="658B1C8F"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CINARIZINA 25MG</w:t>
            </w:r>
          </w:p>
        </w:tc>
        <w:tc>
          <w:tcPr>
            <w:tcW w:w="863" w:type="dxa"/>
            <w:tcBorders>
              <w:top w:val="nil"/>
              <w:left w:val="nil"/>
              <w:bottom w:val="single" w:sz="4" w:space="0" w:color="auto"/>
              <w:right w:val="single" w:sz="4" w:space="0" w:color="auto"/>
            </w:tcBorders>
            <w:shd w:val="clear" w:color="auto" w:fill="auto"/>
            <w:vAlign w:val="center"/>
            <w:hideMark/>
          </w:tcPr>
          <w:p w14:paraId="24D384B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19780D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C3613C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tcPr>
          <w:p w14:paraId="11A11C60" w14:textId="15CCC43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CCA3E01" w14:textId="458EE3F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EEE9954"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AD119E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65</w:t>
            </w:r>
          </w:p>
        </w:tc>
        <w:tc>
          <w:tcPr>
            <w:tcW w:w="952" w:type="dxa"/>
            <w:tcBorders>
              <w:top w:val="nil"/>
              <w:left w:val="nil"/>
              <w:bottom w:val="single" w:sz="4" w:space="0" w:color="auto"/>
              <w:right w:val="single" w:sz="4" w:space="0" w:color="auto"/>
            </w:tcBorders>
            <w:shd w:val="clear" w:color="auto" w:fill="auto"/>
            <w:noWrap/>
            <w:vAlign w:val="center"/>
            <w:hideMark/>
          </w:tcPr>
          <w:p w14:paraId="22DAAB9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267629</w:t>
            </w:r>
          </w:p>
        </w:tc>
        <w:tc>
          <w:tcPr>
            <w:tcW w:w="2341" w:type="dxa"/>
            <w:tcBorders>
              <w:top w:val="nil"/>
              <w:left w:val="nil"/>
              <w:bottom w:val="single" w:sz="4" w:space="0" w:color="auto"/>
              <w:right w:val="single" w:sz="4" w:space="0" w:color="auto"/>
            </w:tcBorders>
            <w:shd w:val="clear" w:color="auto" w:fill="auto"/>
            <w:vAlign w:val="center"/>
            <w:hideMark/>
          </w:tcPr>
          <w:p w14:paraId="39F5E4C6"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CINARIZINA 75MG</w:t>
            </w:r>
          </w:p>
        </w:tc>
        <w:tc>
          <w:tcPr>
            <w:tcW w:w="863" w:type="dxa"/>
            <w:tcBorders>
              <w:top w:val="nil"/>
              <w:left w:val="nil"/>
              <w:bottom w:val="single" w:sz="4" w:space="0" w:color="auto"/>
              <w:right w:val="single" w:sz="4" w:space="0" w:color="auto"/>
            </w:tcBorders>
            <w:shd w:val="clear" w:color="auto" w:fill="auto"/>
            <w:vAlign w:val="center"/>
            <w:hideMark/>
          </w:tcPr>
          <w:p w14:paraId="295651C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F8B1A1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674374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tcPr>
          <w:p w14:paraId="73785EE6" w14:textId="16750E9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BDD96C9" w14:textId="6B90360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2E54E95"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27CEC2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66</w:t>
            </w:r>
          </w:p>
        </w:tc>
        <w:tc>
          <w:tcPr>
            <w:tcW w:w="952" w:type="dxa"/>
            <w:tcBorders>
              <w:top w:val="nil"/>
              <w:left w:val="nil"/>
              <w:bottom w:val="single" w:sz="4" w:space="0" w:color="auto"/>
              <w:right w:val="single" w:sz="4" w:space="0" w:color="auto"/>
            </w:tcBorders>
            <w:shd w:val="clear" w:color="auto" w:fill="auto"/>
            <w:noWrap/>
            <w:vAlign w:val="center"/>
            <w:hideMark/>
          </w:tcPr>
          <w:p w14:paraId="5D7D712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267632</w:t>
            </w:r>
          </w:p>
        </w:tc>
        <w:tc>
          <w:tcPr>
            <w:tcW w:w="2341" w:type="dxa"/>
            <w:tcBorders>
              <w:top w:val="nil"/>
              <w:left w:val="nil"/>
              <w:bottom w:val="single" w:sz="4" w:space="0" w:color="auto"/>
              <w:right w:val="single" w:sz="4" w:space="0" w:color="auto"/>
            </w:tcBorders>
            <w:shd w:val="clear" w:color="auto" w:fill="auto"/>
            <w:vAlign w:val="center"/>
            <w:hideMark/>
          </w:tcPr>
          <w:p w14:paraId="306BF510"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CIPROFLOXACINO CLORIDRATO 500 MG</w:t>
            </w:r>
          </w:p>
        </w:tc>
        <w:tc>
          <w:tcPr>
            <w:tcW w:w="863" w:type="dxa"/>
            <w:tcBorders>
              <w:top w:val="nil"/>
              <w:left w:val="nil"/>
              <w:bottom w:val="single" w:sz="4" w:space="0" w:color="auto"/>
              <w:right w:val="single" w:sz="4" w:space="0" w:color="auto"/>
            </w:tcBorders>
            <w:shd w:val="clear" w:color="auto" w:fill="auto"/>
            <w:vAlign w:val="center"/>
            <w:hideMark/>
          </w:tcPr>
          <w:p w14:paraId="38A52A4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c/14</w:t>
            </w:r>
          </w:p>
        </w:tc>
        <w:tc>
          <w:tcPr>
            <w:tcW w:w="1463" w:type="dxa"/>
            <w:tcBorders>
              <w:top w:val="nil"/>
              <w:left w:val="nil"/>
              <w:bottom w:val="single" w:sz="4" w:space="0" w:color="auto"/>
              <w:right w:val="single" w:sz="4" w:space="0" w:color="auto"/>
            </w:tcBorders>
            <w:shd w:val="clear" w:color="auto" w:fill="auto"/>
            <w:vAlign w:val="center"/>
            <w:hideMark/>
          </w:tcPr>
          <w:p w14:paraId="33529F0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3AAEDB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8.572</w:t>
            </w:r>
          </w:p>
        </w:tc>
        <w:tc>
          <w:tcPr>
            <w:tcW w:w="1010" w:type="dxa"/>
            <w:tcBorders>
              <w:top w:val="nil"/>
              <w:left w:val="nil"/>
              <w:bottom w:val="single" w:sz="4" w:space="0" w:color="auto"/>
              <w:right w:val="single" w:sz="4" w:space="0" w:color="auto"/>
            </w:tcBorders>
            <w:shd w:val="clear" w:color="auto" w:fill="auto"/>
            <w:noWrap/>
            <w:vAlign w:val="center"/>
          </w:tcPr>
          <w:p w14:paraId="4F6D4A3C" w14:textId="41947B9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EC5BCB6" w14:textId="23BDC0A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4592CD5"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2049A5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67</w:t>
            </w:r>
          </w:p>
        </w:tc>
        <w:tc>
          <w:tcPr>
            <w:tcW w:w="952" w:type="dxa"/>
            <w:tcBorders>
              <w:top w:val="nil"/>
              <w:left w:val="nil"/>
              <w:bottom w:val="single" w:sz="4" w:space="0" w:color="auto"/>
              <w:right w:val="single" w:sz="4" w:space="0" w:color="auto"/>
            </w:tcBorders>
            <w:shd w:val="clear" w:color="auto" w:fill="auto"/>
            <w:noWrap/>
            <w:vAlign w:val="center"/>
            <w:hideMark/>
          </w:tcPr>
          <w:p w14:paraId="65A30C3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268439</w:t>
            </w:r>
          </w:p>
        </w:tc>
        <w:tc>
          <w:tcPr>
            <w:tcW w:w="2341" w:type="dxa"/>
            <w:tcBorders>
              <w:top w:val="nil"/>
              <w:left w:val="nil"/>
              <w:bottom w:val="single" w:sz="4" w:space="0" w:color="auto"/>
              <w:right w:val="single" w:sz="4" w:space="0" w:color="auto"/>
            </w:tcBorders>
            <w:shd w:val="clear" w:color="auto" w:fill="auto"/>
            <w:vAlign w:val="center"/>
            <w:hideMark/>
          </w:tcPr>
          <w:p w14:paraId="3B19AFA5"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CLARITROMICINA 500MG </w:t>
            </w:r>
          </w:p>
        </w:tc>
        <w:tc>
          <w:tcPr>
            <w:tcW w:w="863" w:type="dxa"/>
            <w:tcBorders>
              <w:top w:val="nil"/>
              <w:left w:val="nil"/>
              <w:bottom w:val="single" w:sz="4" w:space="0" w:color="auto"/>
              <w:right w:val="single" w:sz="4" w:space="0" w:color="auto"/>
            </w:tcBorders>
            <w:shd w:val="clear" w:color="auto" w:fill="auto"/>
            <w:vAlign w:val="center"/>
            <w:hideMark/>
          </w:tcPr>
          <w:p w14:paraId="63740FD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690FFE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33B6155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w:t>
            </w:r>
          </w:p>
        </w:tc>
        <w:tc>
          <w:tcPr>
            <w:tcW w:w="1010" w:type="dxa"/>
            <w:tcBorders>
              <w:top w:val="nil"/>
              <w:left w:val="nil"/>
              <w:bottom w:val="single" w:sz="4" w:space="0" w:color="auto"/>
              <w:right w:val="single" w:sz="4" w:space="0" w:color="auto"/>
            </w:tcBorders>
            <w:shd w:val="clear" w:color="auto" w:fill="auto"/>
            <w:noWrap/>
            <w:vAlign w:val="center"/>
          </w:tcPr>
          <w:p w14:paraId="6B5E5F88" w14:textId="7B6AA0D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E83E0F0" w14:textId="78554CA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A3FB279"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C19B27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68</w:t>
            </w:r>
          </w:p>
        </w:tc>
        <w:tc>
          <w:tcPr>
            <w:tcW w:w="952" w:type="dxa"/>
            <w:tcBorders>
              <w:top w:val="nil"/>
              <w:left w:val="nil"/>
              <w:bottom w:val="single" w:sz="4" w:space="0" w:color="auto"/>
              <w:right w:val="single" w:sz="4" w:space="0" w:color="auto"/>
            </w:tcBorders>
            <w:shd w:val="clear" w:color="auto" w:fill="auto"/>
            <w:noWrap/>
            <w:vAlign w:val="center"/>
            <w:hideMark/>
          </w:tcPr>
          <w:p w14:paraId="70E00C7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268436</w:t>
            </w:r>
          </w:p>
        </w:tc>
        <w:tc>
          <w:tcPr>
            <w:tcW w:w="2341" w:type="dxa"/>
            <w:tcBorders>
              <w:top w:val="nil"/>
              <w:left w:val="nil"/>
              <w:bottom w:val="single" w:sz="4" w:space="0" w:color="auto"/>
              <w:right w:val="single" w:sz="4" w:space="0" w:color="auto"/>
            </w:tcBorders>
            <w:shd w:val="clear" w:color="auto" w:fill="auto"/>
            <w:vAlign w:val="center"/>
            <w:hideMark/>
          </w:tcPr>
          <w:p w14:paraId="5E4C1D61"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CLINDAMICINA, CLORIDRATO 300MG</w:t>
            </w:r>
          </w:p>
        </w:tc>
        <w:tc>
          <w:tcPr>
            <w:tcW w:w="863" w:type="dxa"/>
            <w:tcBorders>
              <w:top w:val="nil"/>
              <w:left w:val="nil"/>
              <w:bottom w:val="single" w:sz="4" w:space="0" w:color="auto"/>
              <w:right w:val="single" w:sz="4" w:space="0" w:color="auto"/>
            </w:tcBorders>
            <w:shd w:val="clear" w:color="auto" w:fill="auto"/>
            <w:vAlign w:val="center"/>
            <w:hideMark/>
          </w:tcPr>
          <w:p w14:paraId="291009C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752D9B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CÁPSULA</w:t>
            </w:r>
          </w:p>
        </w:tc>
        <w:tc>
          <w:tcPr>
            <w:tcW w:w="863" w:type="dxa"/>
            <w:tcBorders>
              <w:top w:val="nil"/>
              <w:left w:val="nil"/>
              <w:bottom w:val="single" w:sz="4" w:space="0" w:color="auto"/>
              <w:right w:val="single" w:sz="4" w:space="0" w:color="auto"/>
            </w:tcBorders>
            <w:shd w:val="clear" w:color="auto" w:fill="auto"/>
            <w:noWrap/>
            <w:vAlign w:val="center"/>
            <w:hideMark/>
          </w:tcPr>
          <w:p w14:paraId="7077794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tcPr>
          <w:p w14:paraId="3274884A" w14:textId="34C0E5F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B9D3D26" w14:textId="44A97A2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5190440"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8AE935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69</w:t>
            </w:r>
          </w:p>
        </w:tc>
        <w:tc>
          <w:tcPr>
            <w:tcW w:w="952" w:type="dxa"/>
            <w:tcBorders>
              <w:top w:val="nil"/>
              <w:left w:val="nil"/>
              <w:bottom w:val="single" w:sz="4" w:space="0" w:color="auto"/>
              <w:right w:val="single" w:sz="4" w:space="0" w:color="auto"/>
            </w:tcBorders>
            <w:shd w:val="clear" w:color="auto" w:fill="auto"/>
            <w:noWrap/>
            <w:vAlign w:val="center"/>
            <w:hideMark/>
          </w:tcPr>
          <w:p w14:paraId="7C58349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267522</w:t>
            </w:r>
          </w:p>
        </w:tc>
        <w:tc>
          <w:tcPr>
            <w:tcW w:w="2341" w:type="dxa"/>
            <w:tcBorders>
              <w:top w:val="nil"/>
              <w:left w:val="nil"/>
              <w:bottom w:val="single" w:sz="4" w:space="0" w:color="auto"/>
              <w:right w:val="single" w:sz="4" w:space="0" w:color="auto"/>
            </w:tcBorders>
            <w:shd w:val="clear" w:color="auto" w:fill="auto"/>
            <w:vAlign w:val="center"/>
            <w:hideMark/>
          </w:tcPr>
          <w:p w14:paraId="5EE694F1"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CLOMIPRAMINA 25MG </w:t>
            </w:r>
          </w:p>
        </w:tc>
        <w:tc>
          <w:tcPr>
            <w:tcW w:w="863" w:type="dxa"/>
            <w:tcBorders>
              <w:top w:val="nil"/>
              <w:left w:val="nil"/>
              <w:bottom w:val="single" w:sz="4" w:space="0" w:color="auto"/>
              <w:right w:val="single" w:sz="4" w:space="0" w:color="auto"/>
            </w:tcBorders>
            <w:shd w:val="clear" w:color="auto" w:fill="auto"/>
            <w:vAlign w:val="center"/>
            <w:hideMark/>
          </w:tcPr>
          <w:p w14:paraId="4EECC6C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w:t>
            </w:r>
          </w:p>
        </w:tc>
        <w:tc>
          <w:tcPr>
            <w:tcW w:w="1463" w:type="dxa"/>
            <w:tcBorders>
              <w:top w:val="nil"/>
              <w:left w:val="nil"/>
              <w:bottom w:val="single" w:sz="4" w:space="0" w:color="auto"/>
              <w:right w:val="single" w:sz="4" w:space="0" w:color="auto"/>
            </w:tcBorders>
            <w:shd w:val="clear" w:color="auto" w:fill="auto"/>
            <w:vAlign w:val="center"/>
            <w:hideMark/>
          </w:tcPr>
          <w:p w14:paraId="6C92A95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517761C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tcPr>
          <w:p w14:paraId="6BEEA372" w14:textId="389AB2A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D01474C" w14:textId="67440C5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4975C20"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BC4FCB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70</w:t>
            </w:r>
          </w:p>
        </w:tc>
        <w:tc>
          <w:tcPr>
            <w:tcW w:w="952" w:type="dxa"/>
            <w:tcBorders>
              <w:top w:val="nil"/>
              <w:left w:val="nil"/>
              <w:bottom w:val="single" w:sz="4" w:space="0" w:color="auto"/>
              <w:right w:val="single" w:sz="4" w:space="0" w:color="auto"/>
            </w:tcBorders>
            <w:shd w:val="clear" w:color="auto" w:fill="auto"/>
            <w:noWrap/>
            <w:vAlign w:val="center"/>
            <w:hideMark/>
          </w:tcPr>
          <w:p w14:paraId="2F1EEC7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270118</w:t>
            </w:r>
          </w:p>
        </w:tc>
        <w:tc>
          <w:tcPr>
            <w:tcW w:w="2341" w:type="dxa"/>
            <w:tcBorders>
              <w:top w:val="nil"/>
              <w:left w:val="nil"/>
              <w:bottom w:val="single" w:sz="4" w:space="0" w:color="auto"/>
              <w:right w:val="single" w:sz="4" w:space="0" w:color="auto"/>
            </w:tcBorders>
            <w:shd w:val="clear" w:color="auto" w:fill="auto"/>
            <w:vAlign w:val="center"/>
            <w:hideMark/>
          </w:tcPr>
          <w:p w14:paraId="5061723B"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CLONAZEPAM 0,5Mg </w:t>
            </w:r>
          </w:p>
        </w:tc>
        <w:tc>
          <w:tcPr>
            <w:tcW w:w="863" w:type="dxa"/>
            <w:tcBorders>
              <w:top w:val="nil"/>
              <w:left w:val="nil"/>
              <w:bottom w:val="single" w:sz="4" w:space="0" w:color="auto"/>
              <w:right w:val="single" w:sz="4" w:space="0" w:color="auto"/>
            </w:tcBorders>
            <w:shd w:val="clear" w:color="auto" w:fill="auto"/>
            <w:vAlign w:val="center"/>
            <w:hideMark/>
          </w:tcPr>
          <w:p w14:paraId="456830B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4921391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A98F19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200.000</w:t>
            </w:r>
          </w:p>
        </w:tc>
        <w:tc>
          <w:tcPr>
            <w:tcW w:w="1010" w:type="dxa"/>
            <w:tcBorders>
              <w:top w:val="nil"/>
              <w:left w:val="nil"/>
              <w:bottom w:val="single" w:sz="4" w:space="0" w:color="auto"/>
              <w:right w:val="single" w:sz="4" w:space="0" w:color="auto"/>
            </w:tcBorders>
            <w:shd w:val="clear" w:color="auto" w:fill="auto"/>
            <w:noWrap/>
            <w:vAlign w:val="center"/>
          </w:tcPr>
          <w:p w14:paraId="78780DF5" w14:textId="3ADDB33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0BC5861" w14:textId="21C5C32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80F9C41"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DB61E2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71</w:t>
            </w:r>
          </w:p>
        </w:tc>
        <w:tc>
          <w:tcPr>
            <w:tcW w:w="952" w:type="dxa"/>
            <w:tcBorders>
              <w:top w:val="nil"/>
              <w:left w:val="nil"/>
              <w:bottom w:val="single" w:sz="4" w:space="0" w:color="auto"/>
              <w:right w:val="single" w:sz="4" w:space="0" w:color="auto"/>
            </w:tcBorders>
            <w:shd w:val="clear" w:color="auto" w:fill="auto"/>
            <w:noWrap/>
            <w:vAlign w:val="center"/>
            <w:hideMark/>
          </w:tcPr>
          <w:p w14:paraId="4EAE9E0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270119</w:t>
            </w:r>
          </w:p>
        </w:tc>
        <w:tc>
          <w:tcPr>
            <w:tcW w:w="2341" w:type="dxa"/>
            <w:tcBorders>
              <w:top w:val="nil"/>
              <w:left w:val="nil"/>
              <w:bottom w:val="single" w:sz="4" w:space="0" w:color="auto"/>
              <w:right w:val="single" w:sz="4" w:space="0" w:color="auto"/>
            </w:tcBorders>
            <w:shd w:val="clear" w:color="auto" w:fill="auto"/>
            <w:vAlign w:val="center"/>
            <w:hideMark/>
          </w:tcPr>
          <w:p w14:paraId="1BF205E8"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CLONAZEPAM 2MG</w:t>
            </w:r>
          </w:p>
        </w:tc>
        <w:tc>
          <w:tcPr>
            <w:tcW w:w="863" w:type="dxa"/>
            <w:tcBorders>
              <w:top w:val="nil"/>
              <w:left w:val="nil"/>
              <w:bottom w:val="single" w:sz="4" w:space="0" w:color="auto"/>
              <w:right w:val="single" w:sz="4" w:space="0" w:color="auto"/>
            </w:tcBorders>
            <w:shd w:val="clear" w:color="auto" w:fill="auto"/>
            <w:vAlign w:val="center"/>
            <w:hideMark/>
          </w:tcPr>
          <w:p w14:paraId="2ED95D1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3D4091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586DFF9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300.000</w:t>
            </w:r>
          </w:p>
        </w:tc>
        <w:tc>
          <w:tcPr>
            <w:tcW w:w="1010" w:type="dxa"/>
            <w:tcBorders>
              <w:top w:val="nil"/>
              <w:left w:val="nil"/>
              <w:bottom w:val="single" w:sz="4" w:space="0" w:color="auto"/>
              <w:right w:val="single" w:sz="4" w:space="0" w:color="auto"/>
            </w:tcBorders>
            <w:shd w:val="clear" w:color="auto" w:fill="auto"/>
            <w:noWrap/>
            <w:vAlign w:val="center"/>
          </w:tcPr>
          <w:p w14:paraId="0EF21E58" w14:textId="0F56DE4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982C013" w14:textId="663160A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9C5E0D3" w14:textId="77777777" w:rsidTr="000452DE">
        <w:trPr>
          <w:trHeight w:val="10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A2D1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72</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27D1F15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270120</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14:paraId="3C24E389"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CLONAZEPAM SOLUÇÃO ORAL 2,5MG/ML COM 20ML</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6E39D07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3AFE587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4A93B55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1FA1106B" w14:textId="475447E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single" w:sz="4" w:space="0" w:color="auto"/>
              <w:left w:val="nil"/>
              <w:bottom w:val="single" w:sz="4" w:space="0" w:color="auto"/>
              <w:right w:val="single" w:sz="4" w:space="0" w:color="auto"/>
            </w:tcBorders>
            <w:shd w:val="clear" w:color="auto" w:fill="auto"/>
            <w:noWrap/>
            <w:vAlign w:val="center"/>
          </w:tcPr>
          <w:p w14:paraId="00FFA0BB" w14:textId="129A5FA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CBA8B02"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74EF60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73</w:t>
            </w:r>
          </w:p>
        </w:tc>
        <w:tc>
          <w:tcPr>
            <w:tcW w:w="952" w:type="dxa"/>
            <w:tcBorders>
              <w:top w:val="nil"/>
              <w:left w:val="nil"/>
              <w:bottom w:val="single" w:sz="4" w:space="0" w:color="auto"/>
              <w:right w:val="single" w:sz="4" w:space="0" w:color="auto"/>
            </w:tcBorders>
            <w:shd w:val="clear" w:color="auto" w:fill="auto"/>
            <w:noWrap/>
            <w:vAlign w:val="center"/>
            <w:hideMark/>
          </w:tcPr>
          <w:p w14:paraId="5B40C3F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437160</w:t>
            </w:r>
          </w:p>
        </w:tc>
        <w:tc>
          <w:tcPr>
            <w:tcW w:w="2341" w:type="dxa"/>
            <w:tcBorders>
              <w:top w:val="nil"/>
              <w:left w:val="nil"/>
              <w:bottom w:val="single" w:sz="4" w:space="0" w:color="auto"/>
              <w:right w:val="single" w:sz="4" w:space="0" w:color="auto"/>
            </w:tcBorders>
            <w:shd w:val="clear" w:color="auto" w:fill="auto"/>
            <w:vAlign w:val="center"/>
            <w:hideMark/>
          </w:tcPr>
          <w:p w14:paraId="5EAA52F0"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CLORETO DE SÓDIO 0,9% FRASCO SOL NASAL 30 ml </w:t>
            </w:r>
          </w:p>
        </w:tc>
        <w:tc>
          <w:tcPr>
            <w:tcW w:w="863" w:type="dxa"/>
            <w:tcBorders>
              <w:top w:val="nil"/>
              <w:left w:val="nil"/>
              <w:bottom w:val="single" w:sz="4" w:space="0" w:color="auto"/>
              <w:right w:val="single" w:sz="4" w:space="0" w:color="auto"/>
            </w:tcBorders>
            <w:shd w:val="clear" w:color="auto" w:fill="auto"/>
            <w:vAlign w:val="center"/>
            <w:hideMark/>
          </w:tcPr>
          <w:p w14:paraId="473C9F3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BB525F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6F7E9A3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tcPr>
          <w:p w14:paraId="66F0462A" w14:textId="6753702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AC0AD06" w14:textId="0758737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E57626C" w14:textId="77777777" w:rsidTr="000452DE">
        <w:trPr>
          <w:trHeight w:val="12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B739EA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74</w:t>
            </w:r>
          </w:p>
        </w:tc>
        <w:tc>
          <w:tcPr>
            <w:tcW w:w="952" w:type="dxa"/>
            <w:tcBorders>
              <w:top w:val="nil"/>
              <w:left w:val="nil"/>
              <w:bottom w:val="single" w:sz="4" w:space="0" w:color="auto"/>
              <w:right w:val="single" w:sz="4" w:space="0" w:color="auto"/>
            </w:tcBorders>
            <w:shd w:val="clear" w:color="auto" w:fill="auto"/>
            <w:noWrap/>
            <w:vAlign w:val="center"/>
            <w:hideMark/>
          </w:tcPr>
          <w:p w14:paraId="7D9B093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270020</w:t>
            </w:r>
          </w:p>
        </w:tc>
        <w:tc>
          <w:tcPr>
            <w:tcW w:w="2341" w:type="dxa"/>
            <w:tcBorders>
              <w:top w:val="nil"/>
              <w:left w:val="nil"/>
              <w:bottom w:val="single" w:sz="4" w:space="0" w:color="auto"/>
              <w:right w:val="single" w:sz="4" w:space="0" w:color="auto"/>
            </w:tcBorders>
            <w:shd w:val="clear" w:color="auto" w:fill="auto"/>
            <w:vAlign w:val="center"/>
            <w:hideMark/>
          </w:tcPr>
          <w:p w14:paraId="3FBE8AC8"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CLORETO DE SÓDO + BENZALCÔNIO 0,9% + 0,1% 30ML - SOL NASAL</w:t>
            </w:r>
          </w:p>
        </w:tc>
        <w:tc>
          <w:tcPr>
            <w:tcW w:w="863" w:type="dxa"/>
            <w:tcBorders>
              <w:top w:val="nil"/>
              <w:left w:val="nil"/>
              <w:bottom w:val="single" w:sz="4" w:space="0" w:color="auto"/>
              <w:right w:val="single" w:sz="4" w:space="0" w:color="auto"/>
            </w:tcBorders>
            <w:shd w:val="clear" w:color="auto" w:fill="auto"/>
            <w:vAlign w:val="center"/>
            <w:hideMark/>
          </w:tcPr>
          <w:p w14:paraId="0BDEECD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2314B0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381716B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010" w:type="dxa"/>
            <w:tcBorders>
              <w:top w:val="nil"/>
              <w:left w:val="nil"/>
              <w:bottom w:val="single" w:sz="4" w:space="0" w:color="auto"/>
              <w:right w:val="single" w:sz="4" w:space="0" w:color="auto"/>
            </w:tcBorders>
            <w:shd w:val="clear" w:color="auto" w:fill="auto"/>
            <w:noWrap/>
            <w:vAlign w:val="center"/>
          </w:tcPr>
          <w:p w14:paraId="68D04566" w14:textId="2A4D420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9034AC0" w14:textId="0703728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05AFDA2"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967855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75</w:t>
            </w:r>
          </w:p>
        </w:tc>
        <w:tc>
          <w:tcPr>
            <w:tcW w:w="952" w:type="dxa"/>
            <w:tcBorders>
              <w:top w:val="nil"/>
              <w:left w:val="nil"/>
              <w:bottom w:val="single" w:sz="4" w:space="0" w:color="auto"/>
              <w:right w:val="single" w:sz="4" w:space="0" w:color="auto"/>
            </w:tcBorders>
            <w:shd w:val="clear" w:color="auto" w:fill="auto"/>
            <w:noWrap/>
            <w:vAlign w:val="center"/>
            <w:hideMark/>
          </w:tcPr>
          <w:p w14:paraId="4372B4E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272979</w:t>
            </w:r>
          </w:p>
        </w:tc>
        <w:tc>
          <w:tcPr>
            <w:tcW w:w="2341" w:type="dxa"/>
            <w:tcBorders>
              <w:top w:val="nil"/>
              <w:left w:val="nil"/>
              <w:bottom w:val="single" w:sz="4" w:space="0" w:color="auto"/>
              <w:right w:val="single" w:sz="4" w:space="0" w:color="auto"/>
            </w:tcBorders>
            <w:shd w:val="clear" w:color="auto" w:fill="auto"/>
            <w:vAlign w:val="center"/>
            <w:hideMark/>
          </w:tcPr>
          <w:p w14:paraId="22936733"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FENAZOPIRIDINA 100MG  </w:t>
            </w:r>
          </w:p>
        </w:tc>
        <w:tc>
          <w:tcPr>
            <w:tcW w:w="863" w:type="dxa"/>
            <w:tcBorders>
              <w:top w:val="nil"/>
              <w:left w:val="nil"/>
              <w:bottom w:val="single" w:sz="4" w:space="0" w:color="auto"/>
              <w:right w:val="single" w:sz="4" w:space="0" w:color="auto"/>
            </w:tcBorders>
            <w:shd w:val="clear" w:color="auto" w:fill="auto"/>
            <w:vAlign w:val="center"/>
            <w:hideMark/>
          </w:tcPr>
          <w:p w14:paraId="0BEAE27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4CFF18B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DRÁGEA</w:t>
            </w:r>
          </w:p>
        </w:tc>
        <w:tc>
          <w:tcPr>
            <w:tcW w:w="863" w:type="dxa"/>
            <w:tcBorders>
              <w:top w:val="nil"/>
              <w:left w:val="nil"/>
              <w:bottom w:val="single" w:sz="4" w:space="0" w:color="auto"/>
              <w:right w:val="single" w:sz="4" w:space="0" w:color="auto"/>
            </w:tcBorders>
            <w:shd w:val="clear" w:color="auto" w:fill="auto"/>
            <w:noWrap/>
            <w:vAlign w:val="center"/>
            <w:hideMark/>
          </w:tcPr>
          <w:p w14:paraId="71641FB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tcPr>
          <w:p w14:paraId="292267C9" w14:textId="10A0271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7F4407F" w14:textId="70EB5EC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29DF92D"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DC1243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76</w:t>
            </w:r>
          </w:p>
        </w:tc>
        <w:tc>
          <w:tcPr>
            <w:tcW w:w="952" w:type="dxa"/>
            <w:tcBorders>
              <w:top w:val="nil"/>
              <w:left w:val="nil"/>
              <w:bottom w:val="single" w:sz="4" w:space="0" w:color="auto"/>
              <w:right w:val="single" w:sz="4" w:space="0" w:color="auto"/>
            </w:tcBorders>
            <w:shd w:val="clear" w:color="auto" w:fill="auto"/>
            <w:noWrap/>
            <w:vAlign w:val="center"/>
            <w:hideMark/>
          </w:tcPr>
          <w:p w14:paraId="15972F3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340207</w:t>
            </w:r>
          </w:p>
        </w:tc>
        <w:tc>
          <w:tcPr>
            <w:tcW w:w="2341" w:type="dxa"/>
            <w:tcBorders>
              <w:top w:val="nil"/>
              <w:left w:val="nil"/>
              <w:bottom w:val="single" w:sz="4" w:space="0" w:color="auto"/>
              <w:right w:val="single" w:sz="4" w:space="0" w:color="auto"/>
            </w:tcBorders>
            <w:shd w:val="clear" w:color="auto" w:fill="auto"/>
            <w:vAlign w:val="center"/>
            <w:hideMark/>
          </w:tcPr>
          <w:p w14:paraId="63FA4324"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CLORPROMAZINA SOL. ORAL 4% 40MG/ML 20 ML GOTAS </w:t>
            </w:r>
          </w:p>
        </w:tc>
        <w:tc>
          <w:tcPr>
            <w:tcW w:w="863" w:type="dxa"/>
            <w:tcBorders>
              <w:top w:val="nil"/>
              <w:left w:val="nil"/>
              <w:bottom w:val="single" w:sz="4" w:space="0" w:color="auto"/>
              <w:right w:val="single" w:sz="4" w:space="0" w:color="auto"/>
            </w:tcBorders>
            <w:shd w:val="clear" w:color="auto" w:fill="auto"/>
            <w:vAlign w:val="center"/>
            <w:hideMark/>
          </w:tcPr>
          <w:p w14:paraId="12EE9BD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6DD3FD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50E66EB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w:t>
            </w:r>
          </w:p>
        </w:tc>
        <w:tc>
          <w:tcPr>
            <w:tcW w:w="1010" w:type="dxa"/>
            <w:tcBorders>
              <w:top w:val="nil"/>
              <w:left w:val="nil"/>
              <w:bottom w:val="single" w:sz="4" w:space="0" w:color="auto"/>
              <w:right w:val="single" w:sz="4" w:space="0" w:color="auto"/>
            </w:tcBorders>
            <w:shd w:val="clear" w:color="auto" w:fill="auto"/>
            <w:noWrap/>
            <w:vAlign w:val="center"/>
          </w:tcPr>
          <w:p w14:paraId="33338136" w14:textId="4EBD937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9F0B6B4" w14:textId="6B08E17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1C3CB0F"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16CE86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77</w:t>
            </w:r>
          </w:p>
        </w:tc>
        <w:tc>
          <w:tcPr>
            <w:tcW w:w="952" w:type="dxa"/>
            <w:tcBorders>
              <w:top w:val="nil"/>
              <w:left w:val="nil"/>
              <w:bottom w:val="single" w:sz="4" w:space="0" w:color="auto"/>
              <w:right w:val="single" w:sz="4" w:space="0" w:color="auto"/>
            </w:tcBorders>
            <w:shd w:val="clear" w:color="auto" w:fill="auto"/>
            <w:noWrap/>
            <w:vAlign w:val="center"/>
            <w:hideMark/>
          </w:tcPr>
          <w:p w14:paraId="4A1C5B9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267638</w:t>
            </w:r>
          </w:p>
        </w:tc>
        <w:tc>
          <w:tcPr>
            <w:tcW w:w="2341" w:type="dxa"/>
            <w:tcBorders>
              <w:top w:val="nil"/>
              <w:left w:val="nil"/>
              <w:bottom w:val="single" w:sz="4" w:space="0" w:color="auto"/>
              <w:right w:val="single" w:sz="4" w:space="0" w:color="auto"/>
            </w:tcBorders>
            <w:shd w:val="clear" w:color="auto" w:fill="auto"/>
            <w:vAlign w:val="center"/>
            <w:hideMark/>
          </w:tcPr>
          <w:p w14:paraId="3CF3563E"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CLORPROMAZINA 100MG</w:t>
            </w:r>
          </w:p>
        </w:tc>
        <w:tc>
          <w:tcPr>
            <w:tcW w:w="863" w:type="dxa"/>
            <w:tcBorders>
              <w:top w:val="nil"/>
              <w:left w:val="nil"/>
              <w:bottom w:val="single" w:sz="4" w:space="0" w:color="auto"/>
              <w:right w:val="single" w:sz="4" w:space="0" w:color="auto"/>
            </w:tcBorders>
            <w:shd w:val="clear" w:color="auto" w:fill="auto"/>
            <w:vAlign w:val="center"/>
            <w:hideMark/>
          </w:tcPr>
          <w:p w14:paraId="5E4068C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w:t>
            </w:r>
          </w:p>
        </w:tc>
        <w:tc>
          <w:tcPr>
            <w:tcW w:w="1463" w:type="dxa"/>
            <w:tcBorders>
              <w:top w:val="nil"/>
              <w:left w:val="nil"/>
              <w:bottom w:val="single" w:sz="4" w:space="0" w:color="auto"/>
              <w:right w:val="single" w:sz="4" w:space="0" w:color="auto"/>
            </w:tcBorders>
            <w:shd w:val="clear" w:color="auto" w:fill="auto"/>
            <w:vAlign w:val="center"/>
            <w:hideMark/>
          </w:tcPr>
          <w:p w14:paraId="6801905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F0B037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w:t>
            </w:r>
          </w:p>
        </w:tc>
        <w:tc>
          <w:tcPr>
            <w:tcW w:w="1010" w:type="dxa"/>
            <w:tcBorders>
              <w:top w:val="nil"/>
              <w:left w:val="nil"/>
              <w:bottom w:val="single" w:sz="4" w:space="0" w:color="auto"/>
              <w:right w:val="single" w:sz="4" w:space="0" w:color="auto"/>
            </w:tcBorders>
            <w:shd w:val="clear" w:color="auto" w:fill="auto"/>
            <w:noWrap/>
            <w:vAlign w:val="center"/>
          </w:tcPr>
          <w:p w14:paraId="0491C0DC" w14:textId="6560DF1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6A0615B" w14:textId="59CE961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41092D9"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F51C09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78</w:t>
            </w:r>
          </w:p>
        </w:tc>
        <w:tc>
          <w:tcPr>
            <w:tcW w:w="952" w:type="dxa"/>
            <w:tcBorders>
              <w:top w:val="nil"/>
              <w:left w:val="nil"/>
              <w:bottom w:val="single" w:sz="4" w:space="0" w:color="auto"/>
              <w:right w:val="single" w:sz="4" w:space="0" w:color="auto"/>
            </w:tcBorders>
            <w:shd w:val="clear" w:color="auto" w:fill="auto"/>
            <w:noWrap/>
            <w:vAlign w:val="center"/>
            <w:hideMark/>
          </w:tcPr>
          <w:p w14:paraId="3E57096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267635</w:t>
            </w:r>
          </w:p>
        </w:tc>
        <w:tc>
          <w:tcPr>
            <w:tcW w:w="2341" w:type="dxa"/>
            <w:tcBorders>
              <w:top w:val="nil"/>
              <w:left w:val="nil"/>
              <w:bottom w:val="single" w:sz="4" w:space="0" w:color="auto"/>
              <w:right w:val="single" w:sz="4" w:space="0" w:color="auto"/>
            </w:tcBorders>
            <w:shd w:val="clear" w:color="auto" w:fill="auto"/>
            <w:vAlign w:val="center"/>
            <w:hideMark/>
          </w:tcPr>
          <w:p w14:paraId="2C114B87"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CLORPROMAZINA 25MG</w:t>
            </w:r>
          </w:p>
        </w:tc>
        <w:tc>
          <w:tcPr>
            <w:tcW w:w="863" w:type="dxa"/>
            <w:tcBorders>
              <w:top w:val="nil"/>
              <w:left w:val="nil"/>
              <w:bottom w:val="single" w:sz="4" w:space="0" w:color="auto"/>
              <w:right w:val="single" w:sz="4" w:space="0" w:color="auto"/>
            </w:tcBorders>
            <w:shd w:val="clear" w:color="auto" w:fill="auto"/>
            <w:vAlign w:val="center"/>
            <w:hideMark/>
          </w:tcPr>
          <w:p w14:paraId="2E8B44F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2FE1D08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508F31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100.000</w:t>
            </w:r>
          </w:p>
        </w:tc>
        <w:tc>
          <w:tcPr>
            <w:tcW w:w="1010" w:type="dxa"/>
            <w:tcBorders>
              <w:top w:val="nil"/>
              <w:left w:val="nil"/>
              <w:bottom w:val="single" w:sz="4" w:space="0" w:color="auto"/>
              <w:right w:val="single" w:sz="4" w:space="0" w:color="auto"/>
            </w:tcBorders>
            <w:shd w:val="clear" w:color="auto" w:fill="auto"/>
            <w:noWrap/>
            <w:vAlign w:val="center"/>
          </w:tcPr>
          <w:p w14:paraId="436216AA" w14:textId="68259FA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50C4DC7" w14:textId="505BADC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6430515"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ADE7A9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79</w:t>
            </w:r>
          </w:p>
        </w:tc>
        <w:tc>
          <w:tcPr>
            <w:tcW w:w="952" w:type="dxa"/>
            <w:tcBorders>
              <w:top w:val="nil"/>
              <w:left w:val="nil"/>
              <w:bottom w:val="single" w:sz="4" w:space="0" w:color="auto"/>
              <w:right w:val="single" w:sz="4" w:space="0" w:color="auto"/>
            </w:tcBorders>
            <w:shd w:val="clear" w:color="auto" w:fill="auto"/>
            <w:noWrap/>
            <w:vAlign w:val="center"/>
            <w:hideMark/>
          </w:tcPr>
          <w:p w14:paraId="7411613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272476</w:t>
            </w:r>
          </w:p>
        </w:tc>
        <w:tc>
          <w:tcPr>
            <w:tcW w:w="2341" w:type="dxa"/>
            <w:tcBorders>
              <w:top w:val="nil"/>
              <w:left w:val="nil"/>
              <w:bottom w:val="single" w:sz="4" w:space="0" w:color="auto"/>
              <w:right w:val="single" w:sz="4" w:space="0" w:color="auto"/>
            </w:tcBorders>
            <w:shd w:val="clear" w:color="auto" w:fill="auto"/>
            <w:vAlign w:val="center"/>
            <w:hideMark/>
          </w:tcPr>
          <w:p w14:paraId="59CC93DD"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DAPSONA 100MG (Dds)</w:t>
            </w:r>
          </w:p>
        </w:tc>
        <w:tc>
          <w:tcPr>
            <w:tcW w:w="863" w:type="dxa"/>
            <w:tcBorders>
              <w:top w:val="nil"/>
              <w:left w:val="nil"/>
              <w:bottom w:val="single" w:sz="4" w:space="0" w:color="auto"/>
              <w:right w:val="single" w:sz="4" w:space="0" w:color="auto"/>
            </w:tcBorders>
            <w:shd w:val="clear" w:color="auto" w:fill="auto"/>
            <w:vAlign w:val="center"/>
            <w:hideMark/>
          </w:tcPr>
          <w:p w14:paraId="1851675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5F7521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7C145CF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tcPr>
          <w:p w14:paraId="343F8D88" w14:textId="1E3E377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5256291" w14:textId="0669A72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9CFFB22"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426B72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80</w:t>
            </w:r>
          </w:p>
        </w:tc>
        <w:tc>
          <w:tcPr>
            <w:tcW w:w="952" w:type="dxa"/>
            <w:tcBorders>
              <w:top w:val="nil"/>
              <w:left w:val="nil"/>
              <w:bottom w:val="single" w:sz="4" w:space="0" w:color="auto"/>
              <w:right w:val="single" w:sz="4" w:space="0" w:color="auto"/>
            </w:tcBorders>
            <w:shd w:val="clear" w:color="auto" w:fill="auto"/>
            <w:noWrap/>
            <w:vAlign w:val="center"/>
            <w:hideMark/>
          </w:tcPr>
          <w:p w14:paraId="6C4CC8F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267187</w:t>
            </w:r>
          </w:p>
        </w:tc>
        <w:tc>
          <w:tcPr>
            <w:tcW w:w="2341" w:type="dxa"/>
            <w:tcBorders>
              <w:top w:val="nil"/>
              <w:left w:val="nil"/>
              <w:bottom w:val="single" w:sz="4" w:space="0" w:color="auto"/>
              <w:right w:val="single" w:sz="4" w:space="0" w:color="auto"/>
            </w:tcBorders>
            <w:shd w:val="clear" w:color="auto" w:fill="auto"/>
            <w:vAlign w:val="center"/>
            <w:hideMark/>
          </w:tcPr>
          <w:p w14:paraId="58C7040C"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DEXAMETASONA 0,1% - 5ML SOLUÇÃO OFTALMO</w:t>
            </w:r>
          </w:p>
        </w:tc>
        <w:tc>
          <w:tcPr>
            <w:tcW w:w="863" w:type="dxa"/>
            <w:tcBorders>
              <w:top w:val="nil"/>
              <w:left w:val="nil"/>
              <w:bottom w:val="single" w:sz="4" w:space="0" w:color="auto"/>
              <w:right w:val="single" w:sz="4" w:space="0" w:color="auto"/>
            </w:tcBorders>
            <w:shd w:val="clear" w:color="auto" w:fill="auto"/>
            <w:vAlign w:val="center"/>
            <w:hideMark/>
          </w:tcPr>
          <w:p w14:paraId="65F3297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3C8B4DD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4735279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010" w:type="dxa"/>
            <w:tcBorders>
              <w:top w:val="nil"/>
              <w:left w:val="nil"/>
              <w:bottom w:val="single" w:sz="4" w:space="0" w:color="auto"/>
              <w:right w:val="single" w:sz="4" w:space="0" w:color="auto"/>
            </w:tcBorders>
            <w:shd w:val="clear" w:color="auto" w:fill="auto"/>
            <w:noWrap/>
            <w:vAlign w:val="center"/>
          </w:tcPr>
          <w:p w14:paraId="5D3D7FF6" w14:textId="3E26D23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B62D69D" w14:textId="53E2C83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49765B7"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AE226B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81</w:t>
            </w:r>
          </w:p>
        </w:tc>
        <w:tc>
          <w:tcPr>
            <w:tcW w:w="952" w:type="dxa"/>
            <w:tcBorders>
              <w:top w:val="nil"/>
              <w:left w:val="nil"/>
              <w:bottom w:val="single" w:sz="4" w:space="0" w:color="auto"/>
              <w:right w:val="single" w:sz="4" w:space="0" w:color="auto"/>
            </w:tcBorders>
            <w:shd w:val="clear" w:color="auto" w:fill="auto"/>
            <w:noWrap/>
            <w:vAlign w:val="center"/>
            <w:hideMark/>
          </w:tcPr>
          <w:p w14:paraId="50F4DCE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269388</w:t>
            </w:r>
          </w:p>
        </w:tc>
        <w:tc>
          <w:tcPr>
            <w:tcW w:w="2341" w:type="dxa"/>
            <w:tcBorders>
              <w:top w:val="nil"/>
              <w:left w:val="nil"/>
              <w:bottom w:val="single" w:sz="4" w:space="0" w:color="auto"/>
              <w:right w:val="single" w:sz="4" w:space="0" w:color="auto"/>
            </w:tcBorders>
            <w:shd w:val="clear" w:color="auto" w:fill="auto"/>
            <w:vAlign w:val="center"/>
            <w:hideMark/>
          </w:tcPr>
          <w:p w14:paraId="5CCB6541"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DEXAMETASONA 4MG</w:t>
            </w:r>
          </w:p>
        </w:tc>
        <w:tc>
          <w:tcPr>
            <w:tcW w:w="863" w:type="dxa"/>
            <w:tcBorders>
              <w:top w:val="nil"/>
              <w:left w:val="nil"/>
              <w:bottom w:val="single" w:sz="4" w:space="0" w:color="auto"/>
              <w:right w:val="single" w:sz="4" w:space="0" w:color="auto"/>
            </w:tcBorders>
            <w:shd w:val="clear" w:color="auto" w:fill="auto"/>
            <w:vAlign w:val="center"/>
            <w:hideMark/>
          </w:tcPr>
          <w:p w14:paraId="01F8589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w:t>
            </w:r>
          </w:p>
        </w:tc>
        <w:tc>
          <w:tcPr>
            <w:tcW w:w="1463" w:type="dxa"/>
            <w:tcBorders>
              <w:top w:val="nil"/>
              <w:left w:val="nil"/>
              <w:bottom w:val="single" w:sz="4" w:space="0" w:color="auto"/>
              <w:right w:val="single" w:sz="4" w:space="0" w:color="auto"/>
            </w:tcBorders>
            <w:shd w:val="clear" w:color="auto" w:fill="auto"/>
            <w:vAlign w:val="center"/>
            <w:hideMark/>
          </w:tcPr>
          <w:p w14:paraId="2F6A600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EF2027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010" w:type="dxa"/>
            <w:tcBorders>
              <w:top w:val="nil"/>
              <w:left w:val="nil"/>
              <w:bottom w:val="single" w:sz="4" w:space="0" w:color="auto"/>
              <w:right w:val="single" w:sz="4" w:space="0" w:color="auto"/>
            </w:tcBorders>
            <w:shd w:val="clear" w:color="auto" w:fill="auto"/>
            <w:noWrap/>
            <w:vAlign w:val="center"/>
          </w:tcPr>
          <w:p w14:paraId="4554B877" w14:textId="41248F7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E357A08" w14:textId="725BA70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A270B70"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F25EB0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82</w:t>
            </w:r>
          </w:p>
        </w:tc>
        <w:tc>
          <w:tcPr>
            <w:tcW w:w="952" w:type="dxa"/>
            <w:tcBorders>
              <w:top w:val="nil"/>
              <w:left w:val="nil"/>
              <w:bottom w:val="single" w:sz="4" w:space="0" w:color="auto"/>
              <w:right w:val="single" w:sz="4" w:space="0" w:color="auto"/>
            </w:tcBorders>
            <w:shd w:val="clear" w:color="auto" w:fill="auto"/>
            <w:noWrap/>
            <w:vAlign w:val="center"/>
            <w:hideMark/>
          </w:tcPr>
          <w:p w14:paraId="6CB66BA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267643</w:t>
            </w:r>
          </w:p>
        </w:tc>
        <w:tc>
          <w:tcPr>
            <w:tcW w:w="2341" w:type="dxa"/>
            <w:tcBorders>
              <w:top w:val="nil"/>
              <w:left w:val="nil"/>
              <w:bottom w:val="single" w:sz="4" w:space="0" w:color="auto"/>
              <w:right w:val="single" w:sz="4" w:space="0" w:color="auto"/>
            </w:tcBorders>
            <w:shd w:val="clear" w:color="auto" w:fill="auto"/>
            <w:vAlign w:val="center"/>
            <w:hideMark/>
          </w:tcPr>
          <w:p w14:paraId="2D4D7057"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DEXAMETASONA Dosagem: 0,1% Apresentação: Creme</w:t>
            </w:r>
          </w:p>
        </w:tc>
        <w:tc>
          <w:tcPr>
            <w:tcW w:w="863" w:type="dxa"/>
            <w:tcBorders>
              <w:top w:val="nil"/>
              <w:left w:val="nil"/>
              <w:bottom w:val="single" w:sz="4" w:space="0" w:color="auto"/>
              <w:right w:val="single" w:sz="4" w:space="0" w:color="auto"/>
            </w:tcBorders>
            <w:shd w:val="clear" w:color="auto" w:fill="auto"/>
            <w:vAlign w:val="center"/>
            <w:hideMark/>
          </w:tcPr>
          <w:p w14:paraId="0EDB7EC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159AF1C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BISNAGA</w:t>
            </w:r>
          </w:p>
        </w:tc>
        <w:tc>
          <w:tcPr>
            <w:tcW w:w="863" w:type="dxa"/>
            <w:tcBorders>
              <w:top w:val="nil"/>
              <w:left w:val="nil"/>
              <w:bottom w:val="single" w:sz="4" w:space="0" w:color="auto"/>
              <w:right w:val="single" w:sz="4" w:space="0" w:color="auto"/>
            </w:tcBorders>
            <w:shd w:val="clear" w:color="auto" w:fill="auto"/>
            <w:noWrap/>
            <w:vAlign w:val="center"/>
            <w:hideMark/>
          </w:tcPr>
          <w:p w14:paraId="743A518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010" w:type="dxa"/>
            <w:tcBorders>
              <w:top w:val="nil"/>
              <w:left w:val="nil"/>
              <w:bottom w:val="single" w:sz="4" w:space="0" w:color="auto"/>
              <w:right w:val="single" w:sz="4" w:space="0" w:color="auto"/>
            </w:tcBorders>
            <w:shd w:val="clear" w:color="auto" w:fill="auto"/>
            <w:noWrap/>
            <w:vAlign w:val="center"/>
          </w:tcPr>
          <w:p w14:paraId="7C57B4DC" w14:textId="55EF6FC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BC25AED" w14:textId="32A097E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4D97414"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6EEC39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83</w:t>
            </w:r>
          </w:p>
        </w:tc>
        <w:tc>
          <w:tcPr>
            <w:tcW w:w="952" w:type="dxa"/>
            <w:tcBorders>
              <w:top w:val="nil"/>
              <w:left w:val="nil"/>
              <w:bottom w:val="single" w:sz="4" w:space="0" w:color="auto"/>
              <w:right w:val="single" w:sz="4" w:space="0" w:color="auto"/>
            </w:tcBorders>
            <w:shd w:val="clear" w:color="auto" w:fill="auto"/>
            <w:noWrap/>
            <w:vAlign w:val="center"/>
            <w:hideMark/>
          </w:tcPr>
          <w:p w14:paraId="50D36F0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268243</w:t>
            </w:r>
          </w:p>
        </w:tc>
        <w:tc>
          <w:tcPr>
            <w:tcW w:w="2341" w:type="dxa"/>
            <w:tcBorders>
              <w:top w:val="nil"/>
              <w:left w:val="nil"/>
              <w:bottom w:val="single" w:sz="4" w:space="0" w:color="auto"/>
              <w:right w:val="single" w:sz="4" w:space="0" w:color="auto"/>
            </w:tcBorders>
            <w:shd w:val="clear" w:color="auto" w:fill="auto"/>
            <w:vAlign w:val="center"/>
            <w:hideMark/>
          </w:tcPr>
          <w:p w14:paraId="5A56FEDD"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DEXAMETASONA ELIXIR 0,1 MG/ML FR. 100ML </w:t>
            </w:r>
          </w:p>
        </w:tc>
        <w:tc>
          <w:tcPr>
            <w:tcW w:w="863" w:type="dxa"/>
            <w:tcBorders>
              <w:top w:val="nil"/>
              <w:left w:val="nil"/>
              <w:bottom w:val="single" w:sz="4" w:space="0" w:color="auto"/>
              <w:right w:val="single" w:sz="4" w:space="0" w:color="auto"/>
            </w:tcBorders>
            <w:shd w:val="clear" w:color="auto" w:fill="auto"/>
            <w:vAlign w:val="center"/>
            <w:hideMark/>
          </w:tcPr>
          <w:p w14:paraId="567C3B4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6FAE83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12AB3C2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010" w:type="dxa"/>
            <w:tcBorders>
              <w:top w:val="nil"/>
              <w:left w:val="nil"/>
              <w:bottom w:val="single" w:sz="4" w:space="0" w:color="auto"/>
              <w:right w:val="single" w:sz="4" w:space="0" w:color="auto"/>
            </w:tcBorders>
            <w:shd w:val="clear" w:color="auto" w:fill="auto"/>
            <w:noWrap/>
            <w:vAlign w:val="center"/>
          </w:tcPr>
          <w:p w14:paraId="4E2F8A98" w14:textId="7E39DA5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0E4CEAD" w14:textId="5DA0D5E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755394E" w14:textId="77777777" w:rsidTr="000452DE">
        <w:trPr>
          <w:trHeight w:val="12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546E3B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84</w:t>
            </w:r>
          </w:p>
        </w:tc>
        <w:tc>
          <w:tcPr>
            <w:tcW w:w="952" w:type="dxa"/>
            <w:tcBorders>
              <w:top w:val="nil"/>
              <w:left w:val="nil"/>
              <w:bottom w:val="single" w:sz="4" w:space="0" w:color="auto"/>
              <w:right w:val="single" w:sz="4" w:space="0" w:color="auto"/>
            </w:tcBorders>
            <w:shd w:val="clear" w:color="auto" w:fill="auto"/>
            <w:noWrap/>
            <w:vAlign w:val="center"/>
            <w:hideMark/>
          </w:tcPr>
          <w:p w14:paraId="5B9A525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267646</w:t>
            </w:r>
          </w:p>
        </w:tc>
        <w:tc>
          <w:tcPr>
            <w:tcW w:w="2341" w:type="dxa"/>
            <w:tcBorders>
              <w:top w:val="nil"/>
              <w:left w:val="nil"/>
              <w:bottom w:val="single" w:sz="4" w:space="0" w:color="auto"/>
              <w:right w:val="single" w:sz="4" w:space="0" w:color="auto"/>
            </w:tcBorders>
            <w:shd w:val="clear" w:color="auto" w:fill="auto"/>
            <w:vAlign w:val="center"/>
            <w:hideMark/>
          </w:tcPr>
          <w:p w14:paraId="4A54FD23"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DEXCLORFENIRAMINA MALEATO 0,4MG/ML SOLUÇÃO ORAL 100ML </w:t>
            </w:r>
          </w:p>
        </w:tc>
        <w:tc>
          <w:tcPr>
            <w:tcW w:w="863" w:type="dxa"/>
            <w:tcBorders>
              <w:top w:val="nil"/>
              <w:left w:val="nil"/>
              <w:bottom w:val="single" w:sz="4" w:space="0" w:color="auto"/>
              <w:right w:val="single" w:sz="4" w:space="0" w:color="auto"/>
            </w:tcBorders>
            <w:shd w:val="clear" w:color="auto" w:fill="auto"/>
            <w:vAlign w:val="center"/>
            <w:hideMark/>
          </w:tcPr>
          <w:p w14:paraId="3980106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1019CA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35E381B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010" w:type="dxa"/>
            <w:tcBorders>
              <w:top w:val="nil"/>
              <w:left w:val="nil"/>
              <w:bottom w:val="single" w:sz="4" w:space="0" w:color="auto"/>
              <w:right w:val="single" w:sz="4" w:space="0" w:color="auto"/>
            </w:tcBorders>
            <w:shd w:val="clear" w:color="auto" w:fill="auto"/>
            <w:noWrap/>
            <w:vAlign w:val="center"/>
          </w:tcPr>
          <w:p w14:paraId="73F43B85" w14:textId="76FFAC7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B9C5426" w14:textId="0C7B733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AEB3147"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B8436C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85</w:t>
            </w:r>
          </w:p>
        </w:tc>
        <w:tc>
          <w:tcPr>
            <w:tcW w:w="952" w:type="dxa"/>
            <w:tcBorders>
              <w:top w:val="nil"/>
              <w:left w:val="nil"/>
              <w:bottom w:val="single" w:sz="4" w:space="0" w:color="auto"/>
              <w:right w:val="single" w:sz="4" w:space="0" w:color="auto"/>
            </w:tcBorders>
            <w:shd w:val="clear" w:color="auto" w:fill="auto"/>
            <w:noWrap/>
            <w:vAlign w:val="center"/>
            <w:hideMark/>
          </w:tcPr>
          <w:p w14:paraId="7A36818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267645</w:t>
            </w:r>
          </w:p>
        </w:tc>
        <w:tc>
          <w:tcPr>
            <w:tcW w:w="2341" w:type="dxa"/>
            <w:tcBorders>
              <w:top w:val="nil"/>
              <w:left w:val="nil"/>
              <w:bottom w:val="single" w:sz="4" w:space="0" w:color="auto"/>
              <w:right w:val="single" w:sz="4" w:space="0" w:color="auto"/>
            </w:tcBorders>
            <w:shd w:val="clear" w:color="auto" w:fill="auto"/>
            <w:vAlign w:val="center"/>
            <w:hideMark/>
          </w:tcPr>
          <w:p w14:paraId="18130C74"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DEXCLORFENIRAMINA MALEATO 2MG</w:t>
            </w:r>
          </w:p>
        </w:tc>
        <w:tc>
          <w:tcPr>
            <w:tcW w:w="863" w:type="dxa"/>
            <w:tcBorders>
              <w:top w:val="nil"/>
              <w:left w:val="nil"/>
              <w:bottom w:val="single" w:sz="4" w:space="0" w:color="auto"/>
              <w:right w:val="single" w:sz="4" w:space="0" w:color="auto"/>
            </w:tcBorders>
            <w:shd w:val="clear" w:color="auto" w:fill="auto"/>
            <w:vAlign w:val="center"/>
            <w:hideMark/>
          </w:tcPr>
          <w:p w14:paraId="2DD188D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5A7BA3F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544EA20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30.000</w:t>
            </w:r>
          </w:p>
        </w:tc>
        <w:tc>
          <w:tcPr>
            <w:tcW w:w="1010" w:type="dxa"/>
            <w:tcBorders>
              <w:top w:val="nil"/>
              <w:left w:val="nil"/>
              <w:bottom w:val="single" w:sz="4" w:space="0" w:color="auto"/>
              <w:right w:val="single" w:sz="4" w:space="0" w:color="auto"/>
            </w:tcBorders>
            <w:shd w:val="clear" w:color="auto" w:fill="auto"/>
            <w:noWrap/>
            <w:vAlign w:val="center"/>
          </w:tcPr>
          <w:p w14:paraId="67AB028B" w14:textId="0C13936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68D6F15" w14:textId="498846D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BCCE289"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BCE308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86</w:t>
            </w:r>
          </w:p>
        </w:tc>
        <w:tc>
          <w:tcPr>
            <w:tcW w:w="952" w:type="dxa"/>
            <w:tcBorders>
              <w:top w:val="nil"/>
              <w:left w:val="nil"/>
              <w:bottom w:val="single" w:sz="4" w:space="0" w:color="auto"/>
              <w:right w:val="single" w:sz="4" w:space="0" w:color="auto"/>
            </w:tcBorders>
            <w:shd w:val="clear" w:color="auto" w:fill="auto"/>
            <w:noWrap/>
            <w:vAlign w:val="center"/>
            <w:hideMark/>
          </w:tcPr>
          <w:p w14:paraId="4029A78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267197</w:t>
            </w:r>
          </w:p>
        </w:tc>
        <w:tc>
          <w:tcPr>
            <w:tcW w:w="2341" w:type="dxa"/>
            <w:tcBorders>
              <w:top w:val="nil"/>
              <w:left w:val="nil"/>
              <w:bottom w:val="single" w:sz="4" w:space="0" w:color="auto"/>
              <w:right w:val="single" w:sz="4" w:space="0" w:color="auto"/>
            </w:tcBorders>
            <w:shd w:val="clear" w:color="auto" w:fill="auto"/>
            <w:vAlign w:val="center"/>
            <w:hideMark/>
          </w:tcPr>
          <w:p w14:paraId="190CCE1F"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DIAZEPAM 10MG </w:t>
            </w:r>
          </w:p>
        </w:tc>
        <w:tc>
          <w:tcPr>
            <w:tcW w:w="863" w:type="dxa"/>
            <w:tcBorders>
              <w:top w:val="nil"/>
              <w:left w:val="nil"/>
              <w:bottom w:val="single" w:sz="4" w:space="0" w:color="auto"/>
              <w:right w:val="single" w:sz="4" w:space="0" w:color="auto"/>
            </w:tcBorders>
            <w:shd w:val="clear" w:color="auto" w:fill="auto"/>
            <w:vAlign w:val="center"/>
            <w:hideMark/>
          </w:tcPr>
          <w:p w14:paraId="1B4C3A3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5661A68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7B3F118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300.000</w:t>
            </w:r>
          </w:p>
        </w:tc>
        <w:tc>
          <w:tcPr>
            <w:tcW w:w="1010" w:type="dxa"/>
            <w:tcBorders>
              <w:top w:val="nil"/>
              <w:left w:val="nil"/>
              <w:bottom w:val="single" w:sz="4" w:space="0" w:color="auto"/>
              <w:right w:val="single" w:sz="4" w:space="0" w:color="auto"/>
            </w:tcBorders>
            <w:shd w:val="clear" w:color="auto" w:fill="auto"/>
            <w:noWrap/>
            <w:vAlign w:val="center"/>
          </w:tcPr>
          <w:p w14:paraId="3D90BC51" w14:textId="237731F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4953987" w14:textId="6609DD2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6ADC062"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E1B6A3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87</w:t>
            </w:r>
          </w:p>
        </w:tc>
        <w:tc>
          <w:tcPr>
            <w:tcW w:w="952" w:type="dxa"/>
            <w:tcBorders>
              <w:top w:val="nil"/>
              <w:left w:val="nil"/>
              <w:bottom w:val="single" w:sz="4" w:space="0" w:color="auto"/>
              <w:right w:val="single" w:sz="4" w:space="0" w:color="auto"/>
            </w:tcBorders>
            <w:shd w:val="clear" w:color="auto" w:fill="auto"/>
            <w:noWrap/>
            <w:vAlign w:val="center"/>
            <w:hideMark/>
          </w:tcPr>
          <w:p w14:paraId="1CC6FF5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267195</w:t>
            </w:r>
          </w:p>
        </w:tc>
        <w:tc>
          <w:tcPr>
            <w:tcW w:w="2341" w:type="dxa"/>
            <w:tcBorders>
              <w:top w:val="nil"/>
              <w:left w:val="nil"/>
              <w:bottom w:val="single" w:sz="4" w:space="0" w:color="auto"/>
              <w:right w:val="single" w:sz="4" w:space="0" w:color="auto"/>
            </w:tcBorders>
            <w:shd w:val="clear" w:color="auto" w:fill="auto"/>
            <w:vAlign w:val="center"/>
            <w:hideMark/>
          </w:tcPr>
          <w:p w14:paraId="193ECFBA"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DIAZEPAM 5MG</w:t>
            </w:r>
          </w:p>
        </w:tc>
        <w:tc>
          <w:tcPr>
            <w:tcW w:w="863" w:type="dxa"/>
            <w:tcBorders>
              <w:top w:val="nil"/>
              <w:left w:val="nil"/>
              <w:bottom w:val="single" w:sz="4" w:space="0" w:color="auto"/>
              <w:right w:val="single" w:sz="4" w:space="0" w:color="auto"/>
            </w:tcBorders>
            <w:shd w:val="clear" w:color="auto" w:fill="auto"/>
            <w:vAlign w:val="center"/>
            <w:hideMark/>
          </w:tcPr>
          <w:p w14:paraId="19B3D69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233CCF7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6EEF522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100.000</w:t>
            </w:r>
          </w:p>
        </w:tc>
        <w:tc>
          <w:tcPr>
            <w:tcW w:w="1010" w:type="dxa"/>
            <w:tcBorders>
              <w:top w:val="nil"/>
              <w:left w:val="nil"/>
              <w:bottom w:val="single" w:sz="4" w:space="0" w:color="auto"/>
              <w:right w:val="single" w:sz="4" w:space="0" w:color="auto"/>
            </w:tcBorders>
            <w:shd w:val="clear" w:color="auto" w:fill="auto"/>
            <w:noWrap/>
            <w:vAlign w:val="center"/>
          </w:tcPr>
          <w:p w14:paraId="6E2EB6A5" w14:textId="41BDB1B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121BF1F" w14:textId="2EC474B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B85BD70"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2BA4B5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88</w:t>
            </w:r>
          </w:p>
        </w:tc>
        <w:tc>
          <w:tcPr>
            <w:tcW w:w="952" w:type="dxa"/>
            <w:tcBorders>
              <w:top w:val="nil"/>
              <w:left w:val="nil"/>
              <w:bottom w:val="single" w:sz="4" w:space="0" w:color="auto"/>
              <w:right w:val="single" w:sz="4" w:space="0" w:color="auto"/>
            </w:tcBorders>
            <w:shd w:val="clear" w:color="auto" w:fill="auto"/>
            <w:noWrap/>
            <w:vAlign w:val="center"/>
            <w:hideMark/>
          </w:tcPr>
          <w:p w14:paraId="1FE8227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270992</w:t>
            </w:r>
          </w:p>
        </w:tc>
        <w:tc>
          <w:tcPr>
            <w:tcW w:w="2341" w:type="dxa"/>
            <w:tcBorders>
              <w:top w:val="nil"/>
              <w:left w:val="nil"/>
              <w:bottom w:val="single" w:sz="4" w:space="0" w:color="auto"/>
              <w:right w:val="single" w:sz="4" w:space="0" w:color="auto"/>
            </w:tcBorders>
            <w:shd w:val="clear" w:color="auto" w:fill="auto"/>
            <w:vAlign w:val="center"/>
            <w:hideMark/>
          </w:tcPr>
          <w:p w14:paraId="277FFADD"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DICLOFENACO SAL POTÁSSIO 50MG</w:t>
            </w:r>
          </w:p>
        </w:tc>
        <w:tc>
          <w:tcPr>
            <w:tcW w:w="863" w:type="dxa"/>
            <w:tcBorders>
              <w:top w:val="nil"/>
              <w:left w:val="nil"/>
              <w:bottom w:val="single" w:sz="4" w:space="0" w:color="auto"/>
              <w:right w:val="single" w:sz="4" w:space="0" w:color="auto"/>
            </w:tcBorders>
            <w:shd w:val="clear" w:color="auto" w:fill="auto"/>
            <w:vAlign w:val="center"/>
            <w:hideMark/>
          </w:tcPr>
          <w:p w14:paraId="73C7C7E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524BC32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3F8B774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200.000</w:t>
            </w:r>
          </w:p>
        </w:tc>
        <w:tc>
          <w:tcPr>
            <w:tcW w:w="1010" w:type="dxa"/>
            <w:tcBorders>
              <w:top w:val="nil"/>
              <w:left w:val="nil"/>
              <w:bottom w:val="single" w:sz="4" w:space="0" w:color="auto"/>
              <w:right w:val="single" w:sz="4" w:space="0" w:color="auto"/>
            </w:tcBorders>
            <w:shd w:val="clear" w:color="auto" w:fill="auto"/>
            <w:noWrap/>
            <w:vAlign w:val="center"/>
          </w:tcPr>
          <w:p w14:paraId="646BC824" w14:textId="10475EA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5E9F5C1" w14:textId="2556DC1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A05C94F"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4C140B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89</w:t>
            </w:r>
          </w:p>
        </w:tc>
        <w:tc>
          <w:tcPr>
            <w:tcW w:w="952" w:type="dxa"/>
            <w:tcBorders>
              <w:top w:val="nil"/>
              <w:left w:val="nil"/>
              <w:bottom w:val="single" w:sz="4" w:space="0" w:color="auto"/>
              <w:right w:val="single" w:sz="4" w:space="0" w:color="auto"/>
            </w:tcBorders>
            <w:shd w:val="clear" w:color="auto" w:fill="auto"/>
            <w:noWrap/>
            <w:vAlign w:val="center"/>
            <w:hideMark/>
          </w:tcPr>
          <w:p w14:paraId="64DD5E5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271000</w:t>
            </w:r>
          </w:p>
        </w:tc>
        <w:tc>
          <w:tcPr>
            <w:tcW w:w="2341" w:type="dxa"/>
            <w:tcBorders>
              <w:top w:val="nil"/>
              <w:left w:val="nil"/>
              <w:bottom w:val="single" w:sz="4" w:space="0" w:color="auto"/>
              <w:right w:val="single" w:sz="4" w:space="0" w:color="auto"/>
            </w:tcBorders>
            <w:shd w:val="clear" w:color="auto" w:fill="auto"/>
            <w:vAlign w:val="center"/>
            <w:hideMark/>
          </w:tcPr>
          <w:p w14:paraId="1B78F49E"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DICLOFENACO SAL SÓDIO 50MG </w:t>
            </w:r>
          </w:p>
        </w:tc>
        <w:tc>
          <w:tcPr>
            <w:tcW w:w="863" w:type="dxa"/>
            <w:tcBorders>
              <w:top w:val="nil"/>
              <w:left w:val="nil"/>
              <w:bottom w:val="single" w:sz="4" w:space="0" w:color="auto"/>
              <w:right w:val="single" w:sz="4" w:space="0" w:color="auto"/>
            </w:tcBorders>
            <w:shd w:val="clear" w:color="auto" w:fill="auto"/>
            <w:vAlign w:val="center"/>
            <w:hideMark/>
          </w:tcPr>
          <w:p w14:paraId="0A4D100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496D23C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7B02627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200.000</w:t>
            </w:r>
          </w:p>
        </w:tc>
        <w:tc>
          <w:tcPr>
            <w:tcW w:w="1010" w:type="dxa"/>
            <w:tcBorders>
              <w:top w:val="nil"/>
              <w:left w:val="nil"/>
              <w:bottom w:val="single" w:sz="4" w:space="0" w:color="auto"/>
              <w:right w:val="single" w:sz="4" w:space="0" w:color="auto"/>
            </w:tcBorders>
            <w:shd w:val="clear" w:color="auto" w:fill="auto"/>
            <w:noWrap/>
            <w:vAlign w:val="center"/>
          </w:tcPr>
          <w:p w14:paraId="25880230" w14:textId="40B72C7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DC8C3A0" w14:textId="1D076B9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E768665" w14:textId="77777777" w:rsidTr="000452DE">
        <w:trPr>
          <w:trHeight w:val="127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8C30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90</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7A2EA98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270998</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14:paraId="6B2A6C8B"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DICLOFENACO SAL POTÁSSICO 15MG/ML GOTAS 20ML SOLUÇÃO ORAL</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5592FBD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02D558B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4DB9B2A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6808B89E" w14:textId="3AAE8DA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single" w:sz="4" w:space="0" w:color="auto"/>
              <w:left w:val="nil"/>
              <w:bottom w:val="single" w:sz="4" w:space="0" w:color="auto"/>
              <w:right w:val="single" w:sz="4" w:space="0" w:color="auto"/>
            </w:tcBorders>
            <w:shd w:val="clear" w:color="auto" w:fill="auto"/>
            <w:noWrap/>
            <w:vAlign w:val="center"/>
          </w:tcPr>
          <w:p w14:paraId="319F7C76" w14:textId="4E30A17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DD9DA40"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40EAE2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91</w:t>
            </w:r>
          </w:p>
        </w:tc>
        <w:tc>
          <w:tcPr>
            <w:tcW w:w="952" w:type="dxa"/>
            <w:tcBorders>
              <w:top w:val="nil"/>
              <w:left w:val="nil"/>
              <w:bottom w:val="single" w:sz="4" w:space="0" w:color="auto"/>
              <w:right w:val="single" w:sz="4" w:space="0" w:color="auto"/>
            </w:tcBorders>
            <w:shd w:val="clear" w:color="auto" w:fill="auto"/>
            <w:noWrap/>
            <w:vAlign w:val="center"/>
            <w:hideMark/>
          </w:tcPr>
          <w:p w14:paraId="323AEED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267647</w:t>
            </w:r>
          </w:p>
        </w:tc>
        <w:tc>
          <w:tcPr>
            <w:tcW w:w="2341" w:type="dxa"/>
            <w:tcBorders>
              <w:top w:val="nil"/>
              <w:left w:val="nil"/>
              <w:bottom w:val="single" w:sz="4" w:space="0" w:color="auto"/>
              <w:right w:val="single" w:sz="4" w:space="0" w:color="auto"/>
            </w:tcBorders>
            <w:shd w:val="clear" w:color="auto" w:fill="auto"/>
            <w:vAlign w:val="center"/>
            <w:hideMark/>
          </w:tcPr>
          <w:p w14:paraId="19EAB469"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DIGOXINA 0,25MG</w:t>
            </w:r>
          </w:p>
        </w:tc>
        <w:tc>
          <w:tcPr>
            <w:tcW w:w="863" w:type="dxa"/>
            <w:tcBorders>
              <w:top w:val="nil"/>
              <w:left w:val="nil"/>
              <w:bottom w:val="single" w:sz="4" w:space="0" w:color="auto"/>
              <w:right w:val="single" w:sz="4" w:space="0" w:color="auto"/>
            </w:tcBorders>
            <w:shd w:val="clear" w:color="auto" w:fill="auto"/>
            <w:vAlign w:val="center"/>
            <w:hideMark/>
          </w:tcPr>
          <w:p w14:paraId="5C17D9F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1A12A17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57C8406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tcPr>
          <w:p w14:paraId="385C36F1" w14:textId="56DF042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4B48EDF" w14:textId="557DD19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16F3D51"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996AFE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92</w:t>
            </w:r>
          </w:p>
        </w:tc>
        <w:tc>
          <w:tcPr>
            <w:tcW w:w="952" w:type="dxa"/>
            <w:tcBorders>
              <w:top w:val="nil"/>
              <w:left w:val="nil"/>
              <w:bottom w:val="single" w:sz="4" w:space="0" w:color="auto"/>
              <w:right w:val="single" w:sz="4" w:space="0" w:color="auto"/>
            </w:tcBorders>
            <w:shd w:val="clear" w:color="auto" w:fill="auto"/>
            <w:noWrap/>
            <w:vAlign w:val="center"/>
            <w:hideMark/>
          </w:tcPr>
          <w:p w14:paraId="74E704E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267569</w:t>
            </w:r>
          </w:p>
        </w:tc>
        <w:tc>
          <w:tcPr>
            <w:tcW w:w="2341" w:type="dxa"/>
            <w:tcBorders>
              <w:top w:val="nil"/>
              <w:left w:val="nil"/>
              <w:bottom w:val="single" w:sz="4" w:space="0" w:color="auto"/>
              <w:right w:val="single" w:sz="4" w:space="0" w:color="auto"/>
            </w:tcBorders>
            <w:shd w:val="clear" w:color="auto" w:fill="auto"/>
            <w:vAlign w:val="center"/>
            <w:hideMark/>
          </w:tcPr>
          <w:p w14:paraId="5DB4503C"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DILTIAZEM 30MG</w:t>
            </w:r>
          </w:p>
        </w:tc>
        <w:tc>
          <w:tcPr>
            <w:tcW w:w="863" w:type="dxa"/>
            <w:tcBorders>
              <w:top w:val="nil"/>
              <w:left w:val="nil"/>
              <w:bottom w:val="single" w:sz="4" w:space="0" w:color="auto"/>
              <w:right w:val="single" w:sz="4" w:space="0" w:color="auto"/>
            </w:tcBorders>
            <w:shd w:val="clear" w:color="auto" w:fill="auto"/>
            <w:vAlign w:val="center"/>
            <w:hideMark/>
          </w:tcPr>
          <w:p w14:paraId="6976F5B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13BD919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6A86864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010" w:type="dxa"/>
            <w:tcBorders>
              <w:top w:val="nil"/>
              <w:left w:val="nil"/>
              <w:bottom w:val="single" w:sz="4" w:space="0" w:color="auto"/>
              <w:right w:val="single" w:sz="4" w:space="0" w:color="auto"/>
            </w:tcBorders>
            <w:shd w:val="clear" w:color="auto" w:fill="auto"/>
            <w:noWrap/>
            <w:vAlign w:val="center"/>
          </w:tcPr>
          <w:p w14:paraId="45DAFFE7" w14:textId="03200D5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D982924" w14:textId="44AEDB4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9D8F72E"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390345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93</w:t>
            </w:r>
          </w:p>
        </w:tc>
        <w:tc>
          <w:tcPr>
            <w:tcW w:w="952" w:type="dxa"/>
            <w:tcBorders>
              <w:top w:val="nil"/>
              <w:left w:val="nil"/>
              <w:bottom w:val="single" w:sz="4" w:space="0" w:color="auto"/>
              <w:right w:val="single" w:sz="4" w:space="0" w:color="auto"/>
            </w:tcBorders>
            <w:shd w:val="clear" w:color="auto" w:fill="auto"/>
            <w:noWrap/>
            <w:vAlign w:val="center"/>
            <w:hideMark/>
          </w:tcPr>
          <w:p w14:paraId="3E35381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267568</w:t>
            </w:r>
          </w:p>
        </w:tc>
        <w:tc>
          <w:tcPr>
            <w:tcW w:w="2341" w:type="dxa"/>
            <w:tcBorders>
              <w:top w:val="nil"/>
              <w:left w:val="nil"/>
              <w:bottom w:val="single" w:sz="4" w:space="0" w:color="auto"/>
              <w:right w:val="single" w:sz="4" w:space="0" w:color="auto"/>
            </w:tcBorders>
            <w:shd w:val="clear" w:color="auto" w:fill="auto"/>
            <w:vAlign w:val="center"/>
            <w:hideMark/>
          </w:tcPr>
          <w:p w14:paraId="1AB48FB6"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DILTIAZEM 60MG</w:t>
            </w:r>
          </w:p>
        </w:tc>
        <w:tc>
          <w:tcPr>
            <w:tcW w:w="863" w:type="dxa"/>
            <w:tcBorders>
              <w:top w:val="nil"/>
              <w:left w:val="nil"/>
              <w:bottom w:val="single" w:sz="4" w:space="0" w:color="auto"/>
              <w:right w:val="single" w:sz="4" w:space="0" w:color="auto"/>
            </w:tcBorders>
            <w:shd w:val="clear" w:color="auto" w:fill="auto"/>
            <w:vAlign w:val="center"/>
            <w:hideMark/>
          </w:tcPr>
          <w:p w14:paraId="1BFA010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107119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673A745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010" w:type="dxa"/>
            <w:tcBorders>
              <w:top w:val="nil"/>
              <w:left w:val="nil"/>
              <w:bottom w:val="single" w:sz="4" w:space="0" w:color="auto"/>
              <w:right w:val="single" w:sz="4" w:space="0" w:color="auto"/>
            </w:tcBorders>
            <w:shd w:val="clear" w:color="auto" w:fill="auto"/>
            <w:noWrap/>
            <w:vAlign w:val="center"/>
          </w:tcPr>
          <w:p w14:paraId="488F21ED" w14:textId="16BC2F7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6154A87" w14:textId="7FAC797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0555BA1"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38F8D4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94</w:t>
            </w:r>
          </w:p>
        </w:tc>
        <w:tc>
          <w:tcPr>
            <w:tcW w:w="952" w:type="dxa"/>
            <w:tcBorders>
              <w:top w:val="nil"/>
              <w:left w:val="nil"/>
              <w:bottom w:val="single" w:sz="4" w:space="0" w:color="auto"/>
              <w:right w:val="single" w:sz="4" w:space="0" w:color="auto"/>
            </w:tcBorders>
            <w:shd w:val="clear" w:color="auto" w:fill="auto"/>
            <w:noWrap/>
            <w:vAlign w:val="center"/>
            <w:hideMark/>
          </w:tcPr>
          <w:p w14:paraId="752AE5E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269592</w:t>
            </w:r>
          </w:p>
        </w:tc>
        <w:tc>
          <w:tcPr>
            <w:tcW w:w="2341" w:type="dxa"/>
            <w:tcBorders>
              <w:top w:val="nil"/>
              <w:left w:val="nil"/>
              <w:bottom w:val="single" w:sz="4" w:space="0" w:color="auto"/>
              <w:right w:val="single" w:sz="4" w:space="0" w:color="auto"/>
            </w:tcBorders>
            <w:shd w:val="clear" w:color="auto" w:fill="auto"/>
            <w:vAlign w:val="center"/>
            <w:hideMark/>
          </w:tcPr>
          <w:p w14:paraId="09C1DED4"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DIMETICONA 40MG </w:t>
            </w:r>
          </w:p>
        </w:tc>
        <w:tc>
          <w:tcPr>
            <w:tcW w:w="863" w:type="dxa"/>
            <w:tcBorders>
              <w:top w:val="nil"/>
              <w:left w:val="nil"/>
              <w:bottom w:val="single" w:sz="4" w:space="0" w:color="auto"/>
              <w:right w:val="single" w:sz="4" w:space="0" w:color="auto"/>
            </w:tcBorders>
            <w:shd w:val="clear" w:color="auto" w:fill="auto"/>
            <w:vAlign w:val="center"/>
            <w:hideMark/>
          </w:tcPr>
          <w:p w14:paraId="6D8E28A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1BB87D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257C51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30.000</w:t>
            </w:r>
          </w:p>
        </w:tc>
        <w:tc>
          <w:tcPr>
            <w:tcW w:w="1010" w:type="dxa"/>
            <w:tcBorders>
              <w:top w:val="nil"/>
              <w:left w:val="nil"/>
              <w:bottom w:val="single" w:sz="4" w:space="0" w:color="auto"/>
              <w:right w:val="single" w:sz="4" w:space="0" w:color="auto"/>
            </w:tcBorders>
            <w:shd w:val="clear" w:color="auto" w:fill="auto"/>
            <w:noWrap/>
            <w:vAlign w:val="center"/>
          </w:tcPr>
          <w:p w14:paraId="4C309F61" w14:textId="77F7836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05F3A89" w14:textId="4C76787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E661DE1"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A922B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95</w:t>
            </w:r>
          </w:p>
        </w:tc>
        <w:tc>
          <w:tcPr>
            <w:tcW w:w="952" w:type="dxa"/>
            <w:tcBorders>
              <w:top w:val="nil"/>
              <w:left w:val="nil"/>
              <w:bottom w:val="single" w:sz="4" w:space="0" w:color="auto"/>
              <w:right w:val="single" w:sz="4" w:space="0" w:color="auto"/>
            </w:tcBorders>
            <w:shd w:val="clear" w:color="auto" w:fill="auto"/>
            <w:noWrap/>
            <w:vAlign w:val="center"/>
            <w:hideMark/>
          </w:tcPr>
          <w:p w14:paraId="04A62FB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392118</w:t>
            </w:r>
          </w:p>
        </w:tc>
        <w:tc>
          <w:tcPr>
            <w:tcW w:w="2341" w:type="dxa"/>
            <w:tcBorders>
              <w:top w:val="nil"/>
              <w:left w:val="nil"/>
              <w:bottom w:val="single" w:sz="4" w:space="0" w:color="auto"/>
              <w:right w:val="single" w:sz="4" w:space="0" w:color="auto"/>
            </w:tcBorders>
            <w:shd w:val="clear" w:color="auto" w:fill="auto"/>
            <w:vAlign w:val="center"/>
            <w:hideMark/>
          </w:tcPr>
          <w:p w14:paraId="768203EE"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DIMETICONA 75MG/ML 15 ML - EMULSÃO ORAL</w:t>
            </w:r>
          </w:p>
        </w:tc>
        <w:tc>
          <w:tcPr>
            <w:tcW w:w="863" w:type="dxa"/>
            <w:tcBorders>
              <w:top w:val="nil"/>
              <w:left w:val="nil"/>
              <w:bottom w:val="single" w:sz="4" w:space="0" w:color="auto"/>
              <w:right w:val="single" w:sz="4" w:space="0" w:color="auto"/>
            </w:tcBorders>
            <w:shd w:val="clear" w:color="auto" w:fill="auto"/>
            <w:vAlign w:val="center"/>
            <w:hideMark/>
          </w:tcPr>
          <w:p w14:paraId="74DDA9F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6CF115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00DA47D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010" w:type="dxa"/>
            <w:tcBorders>
              <w:top w:val="nil"/>
              <w:left w:val="nil"/>
              <w:bottom w:val="single" w:sz="4" w:space="0" w:color="auto"/>
              <w:right w:val="single" w:sz="4" w:space="0" w:color="auto"/>
            </w:tcBorders>
            <w:shd w:val="clear" w:color="auto" w:fill="auto"/>
            <w:noWrap/>
            <w:vAlign w:val="center"/>
          </w:tcPr>
          <w:p w14:paraId="51031DAF" w14:textId="7C80A38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F9691D9" w14:textId="6D7A00E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D074DB1"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E9517E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96</w:t>
            </w:r>
          </w:p>
        </w:tc>
        <w:tc>
          <w:tcPr>
            <w:tcW w:w="952" w:type="dxa"/>
            <w:tcBorders>
              <w:top w:val="nil"/>
              <w:left w:val="nil"/>
              <w:bottom w:val="single" w:sz="4" w:space="0" w:color="auto"/>
              <w:right w:val="single" w:sz="4" w:space="0" w:color="auto"/>
            </w:tcBorders>
            <w:shd w:val="clear" w:color="auto" w:fill="auto"/>
            <w:noWrap/>
            <w:vAlign w:val="center"/>
            <w:hideMark/>
          </w:tcPr>
          <w:p w14:paraId="78C1F61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267203</w:t>
            </w:r>
          </w:p>
        </w:tc>
        <w:tc>
          <w:tcPr>
            <w:tcW w:w="2341" w:type="dxa"/>
            <w:tcBorders>
              <w:top w:val="nil"/>
              <w:left w:val="nil"/>
              <w:bottom w:val="single" w:sz="4" w:space="0" w:color="auto"/>
              <w:right w:val="single" w:sz="4" w:space="0" w:color="auto"/>
            </w:tcBorders>
            <w:shd w:val="clear" w:color="auto" w:fill="auto"/>
            <w:vAlign w:val="center"/>
            <w:hideMark/>
          </w:tcPr>
          <w:p w14:paraId="440ACB03"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DIPIRONA SÓDICA 500MG</w:t>
            </w:r>
          </w:p>
        </w:tc>
        <w:tc>
          <w:tcPr>
            <w:tcW w:w="863" w:type="dxa"/>
            <w:tcBorders>
              <w:top w:val="nil"/>
              <w:left w:val="nil"/>
              <w:bottom w:val="single" w:sz="4" w:space="0" w:color="auto"/>
              <w:right w:val="single" w:sz="4" w:space="0" w:color="auto"/>
            </w:tcBorders>
            <w:shd w:val="clear" w:color="auto" w:fill="auto"/>
            <w:vAlign w:val="center"/>
            <w:hideMark/>
          </w:tcPr>
          <w:p w14:paraId="6D1B194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w:t>
            </w:r>
          </w:p>
        </w:tc>
        <w:tc>
          <w:tcPr>
            <w:tcW w:w="1463" w:type="dxa"/>
            <w:tcBorders>
              <w:top w:val="nil"/>
              <w:left w:val="nil"/>
              <w:bottom w:val="single" w:sz="4" w:space="0" w:color="auto"/>
              <w:right w:val="single" w:sz="4" w:space="0" w:color="auto"/>
            </w:tcBorders>
            <w:shd w:val="clear" w:color="auto" w:fill="auto"/>
            <w:vAlign w:val="center"/>
            <w:hideMark/>
          </w:tcPr>
          <w:p w14:paraId="43A5241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3167414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15.000</w:t>
            </w:r>
          </w:p>
        </w:tc>
        <w:tc>
          <w:tcPr>
            <w:tcW w:w="1010" w:type="dxa"/>
            <w:tcBorders>
              <w:top w:val="nil"/>
              <w:left w:val="nil"/>
              <w:bottom w:val="single" w:sz="4" w:space="0" w:color="auto"/>
              <w:right w:val="single" w:sz="4" w:space="0" w:color="auto"/>
            </w:tcBorders>
            <w:shd w:val="clear" w:color="auto" w:fill="auto"/>
            <w:noWrap/>
            <w:vAlign w:val="center"/>
          </w:tcPr>
          <w:p w14:paraId="61402B57" w14:textId="65B343C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5CB8DAE" w14:textId="6E0F8D7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C1A6B6D"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3C2DF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97</w:t>
            </w:r>
          </w:p>
        </w:tc>
        <w:tc>
          <w:tcPr>
            <w:tcW w:w="952" w:type="dxa"/>
            <w:tcBorders>
              <w:top w:val="nil"/>
              <w:left w:val="nil"/>
              <w:bottom w:val="single" w:sz="4" w:space="0" w:color="auto"/>
              <w:right w:val="single" w:sz="4" w:space="0" w:color="auto"/>
            </w:tcBorders>
            <w:shd w:val="clear" w:color="auto" w:fill="auto"/>
            <w:noWrap/>
            <w:vAlign w:val="center"/>
            <w:hideMark/>
          </w:tcPr>
          <w:p w14:paraId="6BBCD63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267205</w:t>
            </w:r>
          </w:p>
        </w:tc>
        <w:tc>
          <w:tcPr>
            <w:tcW w:w="2341" w:type="dxa"/>
            <w:tcBorders>
              <w:top w:val="nil"/>
              <w:left w:val="nil"/>
              <w:bottom w:val="single" w:sz="4" w:space="0" w:color="auto"/>
              <w:right w:val="single" w:sz="4" w:space="0" w:color="auto"/>
            </w:tcBorders>
            <w:shd w:val="clear" w:color="auto" w:fill="auto"/>
            <w:vAlign w:val="center"/>
            <w:hideMark/>
          </w:tcPr>
          <w:p w14:paraId="4673DD1E"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DIPIRONA SÓDICA 500MG/ML SOL. ORAL 20ML (GOTAS) </w:t>
            </w:r>
          </w:p>
        </w:tc>
        <w:tc>
          <w:tcPr>
            <w:tcW w:w="863" w:type="dxa"/>
            <w:tcBorders>
              <w:top w:val="nil"/>
              <w:left w:val="nil"/>
              <w:bottom w:val="single" w:sz="4" w:space="0" w:color="auto"/>
              <w:right w:val="single" w:sz="4" w:space="0" w:color="auto"/>
            </w:tcBorders>
            <w:shd w:val="clear" w:color="auto" w:fill="auto"/>
            <w:vAlign w:val="center"/>
            <w:hideMark/>
          </w:tcPr>
          <w:p w14:paraId="65F6A49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4214DC6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3558CB1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6.000</w:t>
            </w:r>
          </w:p>
        </w:tc>
        <w:tc>
          <w:tcPr>
            <w:tcW w:w="1010" w:type="dxa"/>
            <w:tcBorders>
              <w:top w:val="nil"/>
              <w:left w:val="nil"/>
              <w:bottom w:val="single" w:sz="4" w:space="0" w:color="auto"/>
              <w:right w:val="single" w:sz="4" w:space="0" w:color="auto"/>
            </w:tcBorders>
            <w:shd w:val="clear" w:color="auto" w:fill="auto"/>
            <w:noWrap/>
            <w:vAlign w:val="center"/>
          </w:tcPr>
          <w:p w14:paraId="2A74F400" w14:textId="04BD370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3C15D05" w14:textId="293C2DF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E6A34A4"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C97E99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98</w:t>
            </w:r>
          </w:p>
        </w:tc>
        <w:tc>
          <w:tcPr>
            <w:tcW w:w="952" w:type="dxa"/>
            <w:tcBorders>
              <w:top w:val="nil"/>
              <w:left w:val="nil"/>
              <w:bottom w:val="single" w:sz="4" w:space="0" w:color="auto"/>
              <w:right w:val="single" w:sz="4" w:space="0" w:color="auto"/>
            </w:tcBorders>
            <w:shd w:val="clear" w:color="auto" w:fill="auto"/>
            <w:noWrap/>
            <w:vAlign w:val="center"/>
            <w:hideMark/>
          </w:tcPr>
          <w:p w14:paraId="1AE86FF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267651</w:t>
            </w:r>
          </w:p>
        </w:tc>
        <w:tc>
          <w:tcPr>
            <w:tcW w:w="2341" w:type="dxa"/>
            <w:tcBorders>
              <w:top w:val="nil"/>
              <w:left w:val="nil"/>
              <w:bottom w:val="single" w:sz="4" w:space="0" w:color="auto"/>
              <w:right w:val="single" w:sz="4" w:space="0" w:color="auto"/>
            </w:tcBorders>
            <w:shd w:val="clear" w:color="auto" w:fill="auto"/>
            <w:vAlign w:val="center"/>
            <w:hideMark/>
          </w:tcPr>
          <w:p w14:paraId="621D10C1"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ENALAPRIL MALEATO 10MG</w:t>
            </w:r>
          </w:p>
        </w:tc>
        <w:tc>
          <w:tcPr>
            <w:tcW w:w="863" w:type="dxa"/>
            <w:tcBorders>
              <w:top w:val="nil"/>
              <w:left w:val="nil"/>
              <w:bottom w:val="single" w:sz="4" w:space="0" w:color="auto"/>
              <w:right w:val="single" w:sz="4" w:space="0" w:color="auto"/>
            </w:tcBorders>
            <w:shd w:val="clear" w:color="auto" w:fill="auto"/>
            <w:vAlign w:val="center"/>
            <w:hideMark/>
          </w:tcPr>
          <w:p w14:paraId="10189FC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1BB6126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32EB9D2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200.000</w:t>
            </w:r>
          </w:p>
        </w:tc>
        <w:tc>
          <w:tcPr>
            <w:tcW w:w="1010" w:type="dxa"/>
            <w:tcBorders>
              <w:top w:val="nil"/>
              <w:left w:val="nil"/>
              <w:bottom w:val="single" w:sz="4" w:space="0" w:color="auto"/>
              <w:right w:val="single" w:sz="4" w:space="0" w:color="auto"/>
            </w:tcBorders>
            <w:shd w:val="clear" w:color="auto" w:fill="auto"/>
            <w:noWrap/>
            <w:vAlign w:val="center"/>
          </w:tcPr>
          <w:p w14:paraId="13F7D3EE" w14:textId="12550F4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58A1C3E" w14:textId="69F5B60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971198D"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B72415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99</w:t>
            </w:r>
          </w:p>
        </w:tc>
        <w:tc>
          <w:tcPr>
            <w:tcW w:w="952" w:type="dxa"/>
            <w:tcBorders>
              <w:top w:val="nil"/>
              <w:left w:val="nil"/>
              <w:bottom w:val="single" w:sz="4" w:space="0" w:color="auto"/>
              <w:right w:val="single" w:sz="4" w:space="0" w:color="auto"/>
            </w:tcBorders>
            <w:shd w:val="clear" w:color="auto" w:fill="auto"/>
            <w:noWrap/>
            <w:vAlign w:val="center"/>
            <w:hideMark/>
          </w:tcPr>
          <w:p w14:paraId="3940435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267652</w:t>
            </w:r>
          </w:p>
        </w:tc>
        <w:tc>
          <w:tcPr>
            <w:tcW w:w="2341" w:type="dxa"/>
            <w:tcBorders>
              <w:top w:val="nil"/>
              <w:left w:val="nil"/>
              <w:bottom w:val="single" w:sz="4" w:space="0" w:color="auto"/>
              <w:right w:val="single" w:sz="4" w:space="0" w:color="auto"/>
            </w:tcBorders>
            <w:shd w:val="clear" w:color="auto" w:fill="auto"/>
            <w:vAlign w:val="center"/>
            <w:hideMark/>
          </w:tcPr>
          <w:p w14:paraId="71648A64"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ENALAPRIL MALEATO 20MG</w:t>
            </w:r>
          </w:p>
        </w:tc>
        <w:tc>
          <w:tcPr>
            <w:tcW w:w="863" w:type="dxa"/>
            <w:tcBorders>
              <w:top w:val="nil"/>
              <w:left w:val="nil"/>
              <w:bottom w:val="single" w:sz="4" w:space="0" w:color="auto"/>
              <w:right w:val="single" w:sz="4" w:space="0" w:color="auto"/>
            </w:tcBorders>
            <w:shd w:val="clear" w:color="auto" w:fill="auto"/>
            <w:vAlign w:val="center"/>
            <w:hideMark/>
          </w:tcPr>
          <w:p w14:paraId="391E0F1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5135F3C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DD6980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100.000</w:t>
            </w:r>
          </w:p>
        </w:tc>
        <w:tc>
          <w:tcPr>
            <w:tcW w:w="1010" w:type="dxa"/>
            <w:tcBorders>
              <w:top w:val="nil"/>
              <w:left w:val="nil"/>
              <w:bottom w:val="single" w:sz="4" w:space="0" w:color="auto"/>
              <w:right w:val="single" w:sz="4" w:space="0" w:color="auto"/>
            </w:tcBorders>
            <w:shd w:val="clear" w:color="auto" w:fill="auto"/>
            <w:noWrap/>
            <w:vAlign w:val="center"/>
          </w:tcPr>
          <w:p w14:paraId="4C93F460" w14:textId="23D151F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312F5EB" w14:textId="6436C28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EE71573"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2EE269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w:t>
            </w:r>
          </w:p>
        </w:tc>
        <w:tc>
          <w:tcPr>
            <w:tcW w:w="952" w:type="dxa"/>
            <w:tcBorders>
              <w:top w:val="nil"/>
              <w:left w:val="nil"/>
              <w:bottom w:val="single" w:sz="4" w:space="0" w:color="auto"/>
              <w:right w:val="single" w:sz="4" w:space="0" w:color="auto"/>
            </w:tcBorders>
            <w:shd w:val="clear" w:color="auto" w:fill="auto"/>
            <w:noWrap/>
            <w:vAlign w:val="center"/>
            <w:hideMark/>
          </w:tcPr>
          <w:p w14:paraId="754C408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267650</w:t>
            </w:r>
          </w:p>
        </w:tc>
        <w:tc>
          <w:tcPr>
            <w:tcW w:w="2341" w:type="dxa"/>
            <w:tcBorders>
              <w:top w:val="nil"/>
              <w:left w:val="nil"/>
              <w:bottom w:val="single" w:sz="4" w:space="0" w:color="auto"/>
              <w:right w:val="single" w:sz="4" w:space="0" w:color="auto"/>
            </w:tcBorders>
            <w:shd w:val="clear" w:color="auto" w:fill="auto"/>
            <w:vAlign w:val="center"/>
            <w:hideMark/>
          </w:tcPr>
          <w:p w14:paraId="09557A88"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ENALAPRIL MALEATO 5MG </w:t>
            </w:r>
          </w:p>
        </w:tc>
        <w:tc>
          <w:tcPr>
            <w:tcW w:w="863" w:type="dxa"/>
            <w:tcBorders>
              <w:top w:val="nil"/>
              <w:left w:val="nil"/>
              <w:bottom w:val="single" w:sz="4" w:space="0" w:color="auto"/>
              <w:right w:val="single" w:sz="4" w:space="0" w:color="auto"/>
            </w:tcBorders>
            <w:shd w:val="clear" w:color="auto" w:fill="auto"/>
            <w:vAlign w:val="center"/>
            <w:hideMark/>
          </w:tcPr>
          <w:p w14:paraId="2F4A591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5248D59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F36127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60.000</w:t>
            </w:r>
          </w:p>
        </w:tc>
        <w:tc>
          <w:tcPr>
            <w:tcW w:w="1010" w:type="dxa"/>
            <w:tcBorders>
              <w:top w:val="nil"/>
              <w:left w:val="nil"/>
              <w:bottom w:val="single" w:sz="4" w:space="0" w:color="auto"/>
              <w:right w:val="single" w:sz="4" w:space="0" w:color="auto"/>
            </w:tcBorders>
            <w:shd w:val="clear" w:color="auto" w:fill="auto"/>
            <w:noWrap/>
            <w:vAlign w:val="center"/>
          </w:tcPr>
          <w:p w14:paraId="686E28B4" w14:textId="7ADA4D3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51C6F4F" w14:textId="30424EE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1A6E4AF"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22E97E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101</w:t>
            </w:r>
          </w:p>
        </w:tc>
        <w:tc>
          <w:tcPr>
            <w:tcW w:w="952" w:type="dxa"/>
            <w:tcBorders>
              <w:top w:val="nil"/>
              <w:left w:val="nil"/>
              <w:bottom w:val="single" w:sz="4" w:space="0" w:color="auto"/>
              <w:right w:val="single" w:sz="4" w:space="0" w:color="auto"/>
            </w:tcBorders>
            <w:shd w:val="clear" w:color="auto" w:fill="auto"/>
            <w:noWrap/>
            <w:vAlign w:val="center"/>
            <w:hideMark/>
          </w:tcPr>
          <w:p w14:paraId="6086121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267654</w:t>
            </w:r>
          </w:p>
        </w:tc>
        <w:tc>
          <w:tcPr>
            <w:tcW w:w="2341" w:type="dxa"/>
            <w:tcBorders>
              <w:top w:val="nil"/>
              <w:left w:val="nil"/>
              <w:bottom w:val="single" w:sz="4" w:space="0" w:color="auto"/>
              <w:right w:val="single" w:sz="4" w:space="0" w:color="auto"/>
            </w:tcBorders>
            <w:shd w:val="clear" w:color="auto" w:fill="auto"/>
            <w:vAlign w:val="center"/>
            <w:hideMark/>
          </w:tcPr>
          <w:p w14:paraId="1270FDC2"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ESPIRONOLACTONA 100MG</w:t>
            </w:r>
          </w:p>
        </w:tc>
        <w:tc>
          <w:tcPr>
            <w:tcW w:w="863" w:type="dxa"/>
            <w:tcBorders>
              <w:top w:val="nil"/>
              <w:left w:val="nil"/>
              <w:bottom w:val="single" w:sz="4" w:space="0" w:color="auto"/>
              <w:right w:val="single" w:sz="4" w:space="0" w:color="auto"/>
            </w:tcBorders>
            <w:shd w:val="clear" w:color="auto" w:fill="auto"/>
            <w:vAlign w:val="center"/>
            <w:hideMark/>
          </w:tcPr>
          <w:p w14:paraId="13C3C98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59180A6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A53E5A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w:t>
            </w:r>
          </w:p>
        </w:tc>
        <w:tc>
          <w:tcPr>
            <w:tcW w:w="1010" w:type="dxa"/>
            <w:tcBorders>
              <w:top w:val="nil"/>
              <w:left w:val="nil"/>
              <w:bottom w:val="single" w:sz="4" w:space="0" w:color="auto"/>
              <w:right w:val="single" w:sz="4" w:space="0" w:color="auto"/>
            </w:tcBorders>
            <w:shd w:val="clear" w:color="auto" w:fill="auto"/>
            <w:noWrap/>
            <w:vAlign w:val="center"/>
          </w:tcPr>
          <w:p w14:paraId="4F9D7E59" w14:textId="1F5AEC4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804F7E4" w14:textId="23D0E12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7E00111"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A9FD4E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102</w:t>
            </w:r>
          </w:p>
        </w:tc>
        <w:tc>
          <w:tcPr>
            <w:tcW w:w="952" w:type="dxa"/>
            <w:tcBorders>
              <w:top w:val="nil"/>
              <w:left w:val="nil"/>
              <w:bottom w:val="single" w:sz="4" w:space="0" w:color="auto"/>
              <w:right w:val="single" w:sz="4" w:space="0" w:color="auto"/>
            </w:tcBorders>
            <w:shd w:val="clear" w:color="auto" w:fill="auto"/>
            <w:noWrap/>
            <w:vAlign w:val="center"/>
            <w:hideMark/>
          </w:tcPr>
          <w:p w14:paraId="00B79F2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267653</w:t>
            </w:r>
          </w:p>
        </w:tc>
        <w:tc>
          <w:tcPr>
            <w:tcW w:w="2341" w:type="dxa"/>
            <w:tcBorders>
              <w:top w:val="nil"/>
              <w:left w:val="nil"/>
              <w:bottom w:val="single" w:sz="4" w:space="0" w:color="auto"/>
              <w:right w:val="single" w:sz="4" w:space="0" w:color="auto"/>
            </w:tcBorders>
            <w:shd w:val="clear" w:color="auto" w:fill="auto"/>
            <w:vAlign w:val="center"/>
            <w:hideMark/>
          </w:tcPr>
          <w:p w14:paraId="1F60561C"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ESPIRONOLACTONA 25MG</w:t>
            </w:r>
          </w:p>
        </w:tc>
        <w:tc>
          <w:tcPr>
            <w:tcW w:w="863" w:type="dxa"/>
            <w:tcBorders>
              <w:top w:val="nil"/>
              <w:left w:val="nil"/>
              <w:bottom w:val="single" w:sz="4" w:space="0" w:color="auto"/>
              <w:right w:val="single" w:sz="4" w:space="0" w:color="auto"/>
            </w:tcBorders>
            <w:shd w:val="clear" w:color="auto" w:fill="auto"/>
            <w:vAlign w:val="center"/>
            <w:hideMark/>
          </w:tcPr>
          <w:p w14:paraId="4DD42E9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600C219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C71B85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5.005</w:t>
            </w:r>
          </w:p>
        </w:tc>
        <w:tc>
          <w:tcPr>
            <w:tcW w:w="1010" w:type="dxa"/>
            <w:tcBorders>
              <w:top w:val="nil"/>
              <w:left w:val="nil"/>
              <w:bottom w:val="single" w:sz="4" w:space="0" w:color="auto"/>
              <w:right w:val="single" w:sz="4" w:space="0" w:color="auto"/>
            </w:tcBorders>
            <w:shd w:val="clear" w:color="auto" w:fill="auto"/>
            <w:noWrap/>
            <w:vAlign w:val="center"/>
          </w:tcPr>
          <w:p w14:paraId="41BA69BA" w14:textId="502BC8A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776E947" w14:textId="7E27992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2EF98CB"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795AC7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103</w:t>
            </w:r>
          </w:p>
        </w:tc>
        <w:tc>
          <w:tcPr>
            <w:tcW w:w="952" w:type="dxa"/>
            <w:tcBorders>
              <w:top w:val="nil"/>
              <w:left w:val="nil"/>
              <w:bottom w:val="single" w:sz="4" w:space="0" w:color="auto"/>
              <w:right w:val="single" w:sz="4" w:space="0" w:color="auto"/>
            </w:tcBorders>
            <w:shd w:val="clear" w:color="auto" w:fill="auto"/>
            <w:noWrap/>
            <w:vAlign w:val="center"/>
            <w:hideMark/>
          </w:tcPr>
          <w:p w14:paraId="1406090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267657</w:t>
            </w:r>
          </w:p>
        </w:tc>
        <w:tc>
          <w:tcPr>
            <w:tcW w:w="2341" w:type="dxa"/>
            <w:tcBorders>
              <w:top w:val="nil"/>
              <w:left w:val="nil"/>
              <w:bottom w:val="single" w:sz="4" w:space="0" w:color="auto"/>
              <w:right w:val="single" w:sz="4" w:space="0" w:color="auto"/>
            </w:tcBorders>
            <w:shd w:val="clear" w:color="auto" w:fill="auto"/>
            <w:vAlign w:val="center"/>
            <w:hideMark/>
          </w:tcPr>
          <w:p w14:paraId="46961DED"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FENITOÍNA SÓDICA 100MG</w:t>
            </w:r>
          </w:p>
        </w:tc>
        <w:tc>
          <w:tcPr>
            <w:tcW w:w="863" w:type="dxa"/>
            <w:tcBorders>
              <w:top w:val="nil"/>
              <w:left w:val="nil"/>
              <w:bottom w:val="single" w:sz="4" w:space="0" w:color="auto"/>
              <w:right w:val="single" w:sz="4" w:space="0" w:color="auto"/>
            </w:tcBorders>
            <w:shd w:val="clear" w:color="auto" w:fill="auto"/>
            <w:vAlign w:val="center"/>
            <w:hideMark/>
          </w:tcPr>
          <w:p w14:paraId="0806DDA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A71E6E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EB3C4D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200.000</w:t>
            </w:r>
          </w:p>
        </w:tc>
        <w:tc>
          <w:tcPr>
            <w:tcW w:w="1010" w:type="dxa"/>
            <w:tcBorders>
              <w:top w:val="nil"/>
              <w:left w:val="nil"/>
              <w:bottom w:val="single" w:sz="4" w:space="0" w:color="auto"/>
              <w:right w:val="single" w:sz="4" w:space="0" w:color="auto"/>
            </w:tcBorders>
            <w:shd w:val="clear" w:color="auto" w:fill="auto"/>
            <w:noWrap/>
            <w:vAlign w:val="center"/>
          </w:tcPr>
          <w:p w14:paraId="61946525" w14:textId="77943E2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4F916E2" w14:textId="3ABCC9B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3516E49"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CC5828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104</w:t>
            </w:r>
          </w:p>
        </w:tc>
        <w:tc>
          <w:tcPr>
            <w:tcW w:w="952" w:type="dxa"/>
            <w:tcBorders>
              <w:top w:val="nil"/>
              <w:left w:val="nil"/>
              <w:bottom w:val="single" w:sz="4" w:space="0" w:color="auto"/>
              <w:right w:val="single" w:sz="4" w:space="0" w:color="auto"/>
            </w:tcBorders>
            <w:shd w:val="clear" w:color="auto" w:fill="auto"/>
            <w:noWrap/>
            <w:vAlign w:val="center"/>
            <w:hideMark/>
          </w:tcPr>
          <w:p w14:paraId="302D6CA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267660</w:t>
            </w:r>
          </w:p>
        </w:tc>
        <w:tc>
          <w:tcPr>
            <w:tcW w:w="2341" w:type="dxa"/>
            <w:tcBorders>
              <w:top w:val="nil"/>
              <w:left w:val="nil"/>
              <w:bottom w:val="single" w:sz="4" w:space="0" w:color="auto"/>
              <w:right w:val="single" w:sz="4" w:space="0" w:color="auto"/>
            </w:tcBorders>
            <w:shd w:val="clear" w:color="auto" w:fill="auto"/>
            <w:vAlign w:val="center"/>
            <w:hideMark/>
          </w:tcPr>
          <w:p w14:paraId="59AD326E"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FENOBARBITAL SÓDICO 100MG</w:t>
            </w:r>
          </w:p>
        </w:tc>
        <w:tc>
          <w:tcPr>
            <w:tcW w:w="863" w:type="dxa"/>
            <w:tcBorders>
              <w:top w:val="nil"/>
              <w:left w:val="nil"/>
              <w:bottom w:val="single" w:sz="4" w:space="0" w:color="auto"/>
              <w:right w:val="single" w:sz="4" w:space="0" w:color="auto"/>
            </w:tcBorders>
            <w:shd w:val="clear" w:color="auto" w:fill="auto"/>
            <w:vAlign w:val="center"/>
            <w:hideMark/>
          </w:tcPr>
          <w:p w14:paraId="64748CE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w:t>
            </w:r>
          </w:p>
        </w:tc>
        <w:tc>
          <w:tcPr>
            <w:tcW w:w="1463" w:type="dxa"/>
            <w:tcBorders>
              <w:top w:val="nil"/>
              <w:left w:val="nil"/>
              <w:bottom w:val="single" w:sz="4" w:space="0" w:color="auto"/>
              <w:right w:val="single" w:sz="4" w:space="0" w:color="auto"/>
            </w:tcBorders>
            <w:shd w:val="clear" w:color="auto" w:fill="auto"/>
            <w:vAlign w:val="center"/>
            <w:hideMark/>
          </w:tcPr>
          <w:p w14:paraId="664EB68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74BCA0B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12.500</w:t>
            </w:r>
          </w:p>
        </w:tc>
        <w:tc>
          <w:tcPr>
            <w:tcW w:w="1010" w:type="dxa"/>
            <w:tcBorders>
              <w:top w:val="nil"/>
              <w:left w:val="nil"/>
              <w:bottom w:val="single" w:sz="4" w:space="0" w:color="auto"/>
              <w:right w:val="single" w:sz="4" w:space="0" w:color="auto"/>
            </w:tcBorders>
            <w:shd w:val="clear" w:color="auto" w:fill="auto"/>
            <w:noWrap/>
            <w:vAlign w:val="center"/>
          </w:tcPr>
          <w:p w14:paraId="036DB618" w14:textId="5CB6D1F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2EF59B6" w14:textId="0D21975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E32D225"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600D82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105</w:t>
            </w:r>
          </w:p>
        </w:tc>
        <w:tc>
          <w:tcPr>
            <w:tcW w:w="952" w:type="dxa"/>
            <w:tcBorders>
              <w:top w:val="nil"/>
              <w:left w:val="nil"/>
              <w:bottom w:val="single" w:sz="4" w:space="0" w:color="auto"/>
              <w:right w:val="single" w:sz="4" w:space="0" w:color="auto"/>
            </w:tcBorders>
            <w:shd w:val="clear" w:color="auto" w:fill="auto"/>
            <w:noWrap/>
            <w:vAlign w:val="center"/>
            <w:hideMark/>
          </w:tcPr>
          <w:p w14:paraId="197271F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300723</w:t>
            </w:r>
          </w:p>
        </w:tc>
        <w:tc>
          <w:tcPr>
            <w:tcW w:w="2341" w:type="dxa"/>
            <w:tcBorders>
              <w:top w:val="nil"/>
              <w:left w:val="nil"/>
              <w:bottom w:val="single" w:sz="4" w:space="0" w:color="auto"/>
              <w:right w:val="single" w:sz="4" w:space="0" w:color="auto"/>
            </w:tcBorders>
            <w:shd w:val="clear" w:color="auto" w:fill="auto"/>
            <w:vAlign w:val="center"/>
            <w:hideMark/>
          </w:tcPr>
          <w:p w14:paraId="568B0A57"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FENOBARBITAL SÓDICO 40MG/</w:t>
            </w:r>
            <w:proofErr w:type="gramStart"/>
            <w:r w:rsidRPr="00DE1BB2">
              <w:rPr>
                <w:rFonts w:ascii="Arial" w:eastAsia="Times New Roman" w:hAnsi="Arial" w:cs="Arial"/>
                <w:color w:val="000000"/>
                <w:sz w:val="16"/>
                <w:szCs w:val="16"/>
                <w:lang w:eastAsia="pt-BR"/>
              </w:rPr>
              <w:t>ML  SOL.</w:t>
            </w:r>
            <w:proofErr w:type="gramEnd"/>
            <w:r w:rsidRPr="00DE1BB2">
              <w:rPr>
                <w:rFonts w:ascii="Arial" w:eastAsia="Times New Roman" w:hAnsi="Arial" w:cs="Arial"/>
                <w:color w:val="000000"/>
                <w:sz w:val="16"/>
                <w:szCs w:val="16"/>
                <w:lang w:eastAsia="pt-BR"/>
              </w:rPr>
              <w:t xml:space="preserve"> ORAL GOTAS 20ML </w:t>
            </w:r>
          </w:p>
        </w:tc>
        <w:tc>
          <w:tcPr>
            <w:tcW w:w="863" w:type="dxa"/>
            <w:tcBorders>
              <w:top w:val="nil"/>
              <w:left w:val="nil"/>
              <w:bottom w:val="single" w:sz="4" w:space="0" w:color="auto"/>
              <w:right w:val="single" w:sz="4" w:space="0" w:color="auto"/>
            </w:tcBorders>
            <w:shd w:val="clear" w:color="auto" w:fill="auto"/>
            <w:vAlign w:val="center"/>
            <w:hideMark/>
          </w:tcPr>
          <w:p w14:paraId="2F187DE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59A1E52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32E0B66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tcPr>
          <w:p w14:paraId="71C34258" w14:textId="1EAFCF7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AD5267F" w14:textId="6CA2053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55C169D"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EB4A09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106</w:t>
            </w:r>
          </w:p>
        </w:tc>
        <w:tc>
          <w:tcPr>
            <w:tcW w:w="952" w:type="dxa"/>
            <w:tcBorders>
              <w:top w:val="nil"/>
              <w:left w:val="nil"/>
              <w:bottom w:val="single" w:sz="4" w:space="0" w:color="auto"/>
              <w:right w:val="single" w:sz="4" w:space="0" w:color="auto"/>
            </w:tcBorders>
            <w:shd w:val="clear" w:color="auto" w:fill="auto"/>
            <w:noWrap/>
            <w:vAlign w:val="center"/>
            <w:hideMark/>
          </w:tcPr>
          <w:p w14:paraId="0281C82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267661</w:t>
            </w:r>
          </w:p>
        </w:tc>
        <w:tc>
          <w:tcPr>
            <w:tcW w:w="2341" w:type="dxa"/>
            <w:tcBorders>
              <w:top w:val="nil"/>
              <w:left w:val="nil"/>
              <w:bottom w:val="single" w:sz="4" w:space="0" w:color="auto"/>
              <w:right w:val="single" w:sz="4" w:space="0" w:color="auto"/>
            </w:tcBorders>
            <w:shd w:val="clear" w:color="auto" w:fill="auto"/>
            <w:vAlign w:val="center"/>
            <w:hideMark/>
          </w:tcPr>
          <w:p w14:paraId="47E941D6"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FLUCONAZOL 100MG</w:t>
            </w:r>
          </w:p>
        </w:tc>
        <w:tc>
          <w:tcPr>
            <w:tcW w:w="863" w:type="dxa"/>
            <w:tcBorders>
              <w:top w:val="nil"/>
              <w:left w:val="nil"/>
              <w:bottom w:val="single" w:sz="4" w:space="0" w:color="auto"/>
              <w:right w:val="single" w:sz="4" w:space="0" w:color="auto"/>
            </w:tcBorders>
            <w:shd w:val="clear" w:color="auto" w:fill="auto"/>
            <w:vAlign w:val="center"/>
            <w:hideMark/>
          </w:tcPr>
          <w:p w14:paraId="5A8F804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4E38932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CÁPSULA</w:t>
            </w:r>
          </w:p>
        </w:tc>
        <w:tc>
          <w:tcPr>
            <w:tcW w:w="863" w:type="dxa"/>
            <w:tcBorders>
              <w:top w:val="nil"/>
              <w:left w:val="nil"/>
              <w:bottom w:val="single" w:sz="4" w:space="0" w:color="auto"/>
              <w:right w:val="single" w:sz="4" w:space="0" w:color="auto"/>
            </w:tcBorders>
            <w:shd w:val="clear" w:color="auto" w:fill="auto"/>
            <w:noWrap/>
            <w:vAlign w:val="center"/>
            <w:hideMark/>
          </w:tcPr>
          <w:p w14:paraId="6B72594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tcPr>
          <w:p w14:paraId="1CD88470" w14:textId="405A6F1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95D8FA2" w14:textId="59B643F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1DDDF62"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8DC59E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107</w:t>
            </w:r>
          </w:p>
        </w:tc>
        <w:tc>
          <w:tcPr>
            <w:tcW w:w="952" w:type="dxa"/>
            <w:tcBorders>
              <w:top w:val="nil"/>
              <w:left w:val="nil"/>
              <w:bottom w:val="single" w:sz="4" w:space="0" w:color="auto"/>
              <w:right w:val="single" w:sz="4" w:space="0" w:color="auto"/>
            </w:tcBorders>
            <w:shd w:val="clear" w:color="auto" w:fill="auto"/>
            <w:noWrap/>
            <w:vAlign w:val="center"/>
            <w:hideMark/>
          </w:tcPr>
          <w:p w14:paraId="4872D19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267662</w:t>
            </w:r>
          </w:p>
        </w:tc>
        <w:tc>
          <w:tcPr>
            <w:tcW w:w="2341" w:type="dxa"/>
            <w:tcBorders>
              <w:top w:val="nil"/>
              <w:left w:val="nil"/>
              <w:bottom w:val="single" w:sz="4" w:space="0" w:color="auto"/>
              <w:right w:val="single" w:sz="4" w:space="0" w:color="auto"/>
            </w:tcBorders>
            <w:shd w:val="clear" w:color="auto" w:fill="auto"/>
            <w:vAlign w:val="center"/>
            <w:hideMark/>
          </w:tcPr>
          <w:p w14:paraId="77DF1DF6"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FLUCONAZOL 150MG</w:t>
            </w:r>
          </w:p>
        </w:tc>
        <w:tc>
          <w:tcPr>
            <w:tcW w:w="863" w:type="dxa"/>
            <w:tcBorders>
              <w:top w:val="nil"/>
              <w:left w:val="nil"/>
              <w:bottom w:val="single" w:sz="4" w:space="0" w:color="auto"/>
              <w:right w:val="single" w:sz="4" w:space="0" w:color="auto"/>
            </w:tcBorders>
            <w:shd w:val="clear" w:color="auto" w:fill="auto"/>
            <w:vAlign w:val="center"/>
            <w:hideMark/>
          </w:tcPr>
          <w:p w14:paraId="458D689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5CF25D5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CÁPSULA</w:t>
            </w:r>
          </w:p>
        </w:tc>
        <w:tc>
          <w:tcPr>
            <w:tcW w:w="863" w:type="dxa"/>
            <w:tcBorders>
              <w:top w:val="nil"/>
              <w:left w:val="nil"/>
              <w:bottom w:val="single" w:sz="4" w:space="0" w:color="auto"/>
              <w:right w:val="single" w:sz="4" w:space="0" w:color="auto"/>
            </w:tcBorders>
            <w:shd w:val="clear" w:color="auto" w:fill="auto"/>
            <w:noWrap/>
            <w:vAlign w:val="center"/>
            <w:hideMark/>
          </w:tcPr>
          <w:p w14:paraId="58F4CA4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w:t>
            </w:r>
          </w:p>
        </w:tc>
        <w:tc>
          <w:tcPr>
            <w:tcW w:w="1010" w:type="dxa"/>
            <w:tcBorders>
              <w:top w:val="nil"/>
              <w:left w:val="nil"/>
              <w:bottom w:val="single" w:sz="4" w:space="0" w:color="auto"/>
              <w:right w:val="single" w:sz="4" w:space="0" w:color="auto"/>
            </w:tcBorders>
            <w:shd w:val="clear" w:color="auto" w:fill="auto"/>
            <w:noWrap/>
            <w:vAlign w:val="center"/>
          </w:tcPr>
          <w:p w14:paraId="420195B5" w14:textId="7536AA1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1D92143" w14:textId="686491B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CA84419"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7CF767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108</w:t>
            </w:r>
          </w:p>
        </w:tc>
        <w:tc>
          <w:tcPr>
            <w:tcW w:w="952" w:type="dxa"/>
            <w:tcBorders>
              <w:top w:val="nil"/>
              <w:left w:val="nil"/>
              <w:bottom w:val="single" w:sz="4" w:space="0" w:color="auto"/>
              <w:right w:val="single" w:sz="4" w:space="0" w:color="auto"/>
            </w:tcBorders>
            <w:shd w:val="clear" w:color="auto" w:fill="auto"/>
            <w:noWrap/>
            <w:vAlign w:val="center"/>
            <w:hideMark/>
          </w:tcPr>
          <w:p w14:paraId="3D01629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273009</w:t>
            </w:r>
          </w:p>
        </w:tc>
        <w:tc>
          <w:tcPr>
            <w:tcW w:w="2341" w:type="dxa"/>
            <w:tcBorders>
              <w:top w:val="nil"/>
              <w:left w:val="nil"/>
              <w:bottom w:val="single" w:sz="4" w:space="0" w:color="auto"/>
              <w:right w:val="single" w:sz="4" w:space="0" w:color="auto"/>
            </w:tcBorders>
            <w:shd w:val="clear" w:color="auto" w:fill="auto"/>
            <w:vAlign w:val="center"/>
            <w:hideMark/>
          </w:tcPr>
          <w:p w14:paraId="79310CA1"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FLUOXETINA 20 MG</w:t>
            </w:r>
          </w:p>
        </w:tc>
        <w:tc>
          <w:tcPr>
            <w:tcW w:w="863" w:type="dxa"/>
            <w:tcBorders>
              <w:top w:val="nil"/>
              <w:left w:val="nil"/>
              <w:bottom w:val="single" w:sz="4" w:space="0" w:color="auto"/>
              <w:right w:val="single" w:sz="4" w:space="0" w:color="auto"/>
            </w:tcBorders>
            <w:shd w:val="clear" w:color="auto" w:fill="auto"/>
            <w:vAlign w:val="center"/>
            <w:hideMark/>
          </w:tcPr>
          <w:p w14:paraId="69BE766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c/28</w:t>
            </w:r>
          </w:p>
        </w:tc>
        <w:tc>
          <w:tcPr>
            <w:tcW w:w="1463" w:type="dxa"/>
            <w:tcBorders>
              <w:top w:val="nil"/>
              <w:left w:val="nil"/>
              <w:bottom w:val="single" w:sz="4" w:space="0" w:color="auto"/>
              <w:right w:val="single" w:sz="4" w:space="0" w:color="auto"/>
            </w:tcBorders>
            <w:shd w:val="clear" w:color="auto" w:fill="auto"/>
            <w:vAlign w:val="center"/>
            <w:hideMark/>
          </w:tcPr>
          <w:p w14:paraId="4AD0EEE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C6A41E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14.285</w:t>
            </w:r>
          </w:p>
        </w:tc>
        <w:tc>
          <w:tcPr>
            <w:tcW w:w="1010" w:type="dxa"/>
            <w:tcBorders>
              <w:top w:val="nil"/>
              <w:left w:val="nil"/>
              <w:bottom w:val="single" w:sz="4" w:space="0" w:color="auto"/>
              <w:right w:val="single" w:sz="4" w:space="0" w:color="auto"/>
            </w:tcBorders>
            <w:shd w:val="clear" w:color="auto" w:fill="auto"/>
            <w:noWrap/>
            <w:vAlign w:val="center"/>
          </w:tcPr>
          <w:p w14:paraId="236F0BEB" w14:textId="3911032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628F768" w14:textId="4D2900D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710840F"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E493B8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109</w:t>
            </w:r>
          </w:p>
        </w:tc>
        <w:tc>
          <w:tcPr>
            <w:tcW w:w="952" w:type="dxa"/>
            <w:tcBorders>
              <w:top w:val="nil"/>
              <w:left w:val="nil"/>
              <w:bottom w:val="single" w:sz="4" w:space="0" w:color="auto"/>
              <w:right w:val="single" w:sz="4" w:space="0" w:color="auto"/>
            </w:tcBorders>
            <w:shd w:val="clear" w:color="auto" w:fill="auto"/>
            <w:noWrap/>
            <w:vAlign w:val="center"/>
            <w:hideMark/>
          </w:tcPr>
          <w:p w14:paraId="5A7DE96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268292</w:t>
            </w:r>
          </w:p>
        </w:tc>
        <w:tc>
          <w:tcPr>
            <w:tcW w:w="2341" w:type="dxa"/>
            <w:tcBorders>
              <w:top w:val="nil"/>
              <w:left w:val="nil"/>
              <w:bottom w:val="single" w:sz="4" w:space="0" w:color="auto"/>
              <w:right w:val="single" w:sz="4" w:space="0" w:color="auto"/>
            </w:tcBorders>
            <w:shd w:val="clear" w:color="auto" w:fill="auto"/>
            <w:vAlign w:val="center"/>
            <w:hideMark/>
          </w:tcPr>
          <w:p w14:paraId="2B7037B0"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FOLINATO DE CÁLCIO 15MG</w:t>
            </w:r>
          </w:p>
        </w:tc>
        <w:tc>
          <w:tcPr>
            <w:tcW w:w="863" w:type="dxa"/>
            <w:tcBorders>
              <w:top w:val="nil"/>
              <w:left w:val="nil"/>
              <w:bottom w:val="single" w:sz="4" w:space="0" w:color="auto"/>
              <w:right w:val="single" w:sz="4" w:space="0" w:color="auto"/>
            </w:tcBorders>
            <w:shd w:val="clear" w:color="auto" w:fill="auto"/>
            <w:vAlign w:val="center"/>
            <w:hideMark/>
          </w:tcPr>
          <w:p w14:paraId="0B152CE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4668B58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3A09799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tcPr>
          <w:p w14:paraId="188AD633" w14:textId="53C76D0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148206C" w14:textId="5CB2D5F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BA55840"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FA70F7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110</w:t>
            </w:r>
          </w:p>
        </w:tc>
        <w:tc>
          <w:tcPr>
            <w:tcW w:w="952" w:type="dxa"/>
            <w:tcBorders>
              <w:top w:val="nil"/>
              <w:left w:val="nil"/>
              <w:bottom w:val="single" w:sz="4" w:space="0" w:color="auto"/>
              <w:right w:val="single" w:sz="4" w:space="0" w:color="auto"/>
            </w:tcBorders>
            <w:shd w:val="clear" w:color="auto" w:fill="auto"/>
            <w:noWrap/>
            <w:vAlign w:val="center"/>
            <w:hideMark/>
          </w:tcPr>
          <w:p w14:paraId="4708FDC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267663</w:t>
            </w:r>
          </w:p>
        </w:tc>
        <w:tc>
          <w:tcPr>
            <w:tcW w:w="2341" w:type="dxa"/>
            <w:tcBorders>
              <w:top w:val="nil"/>
              <w:left w:val="nil"/>
              <w:bottom w:val="single" w:sz="4" w:space="0" w:color="auto"/>
              <w:right w:val="single" w:sz="4" w:space="0" w:color="auto"/>
            </w:tcBorders>
            <w:shd w:val="clear" w:color="auto" w:fill="auto"/>
            <w:vAlign w:val="center"/>
            <w:hideMark/>
          </w:tcPr>
          <w:p w14:paraId="3EFD9CE1"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FUROSEMIDA 40MG</w:t>
            </w:r>
          </w:p>
        </w:tc>
        <w:tc>
          <w:tcPr>
            <w:tcW w:w="863" w:type="dxa"/>
            <w:tcBorders>
              <w:top w:val="nil"/>
              <w:left w:val="nil"/>
              <w:bottom w:val="single" w:sz="4" w:space="0" w:color="auto"/>
              <w:right w:val="single" w:sz="4" w:space="0" w:color="auto"/>
            </w:tcBorders>
            <w:shd w:val="clear" w:color="auto" w:fill="auto"/>
            <w:vAlign w:val="center"/>
            <w:hideMark/>
          </w:tcPr>
          <w:p w14:paraId="227843C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ACDBDB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1F37F0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200.000</w:t>
            </w:r>
          </w:p>
        </w:tc>
        <w:tc>
          <w:tcPr>
            <w:tcW w:w="1010" w:type="dxa"/>
            <w:tcBorders>
              <w:top w:val="nil"/>
              <w:left w:val="nil"/>
              <w:bottom w:val="single" w:sz="4" w:space="0" w:color="auto"/>
              <w:right w:val="single" w:sz="4" w:space="0" w:color="auto"/>
            </w:tcBorders>
            <w:shd w:val="clear" w:color="auto" w:fill="auto"/>
            <w:noWrap/>
            <w:vAlign w:val="center"/>
          </w:tcPr>
          <w:p w14:paraId="355C1052" w14:textId="51ECEBB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7EAF428" w14:textId="24AE688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24279EB"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137988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111</w:t>
            </w:r>
          </w:p>
        </w:tc>
        <w:tc>
          <w:tcPr>
            <w:tcW w:w="952" w:type="dxa"/>
            <w:tcBorders>
              <w:top w:val="nil"/>
              <w:left w:val="nil"/>
              <w:bottom w:val="single" w:sz="4" w:space="0" w:color="auto"/>
              <w:right w:val="single" w:sz="4" w:space="0" w:color="auto"/>
            </w:tcBorders>
            <w:shd w:val="clear" w:color="auto" w:fill="auto"/>
            <w:noWrap/>
            <w:vAlign w:val="center"/>
            <w:hideMark/>
          </w:tcPr>
          <w:p w14:paraId="1CE2F72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267671</w:t>
            </w:r>
          </w:p>
        </w:tc>
        <w:tc>
          <w:tcPr>
            <w:tcW w:w="2341" w:type="dxa"/>
            <w:tcBorders>
              <w:top w:val="nil"/>
              <w:left w:val="nil"/>
              <w:bottom w:val="single" w:sz="4" w:space="0" w:color="auto"/>
              <w:right w:val="single" w:sz="4" w:space="0" w:color="auto"/>
            </w:tcBorders>
            <w:shd w:val="clear" w:color="auto" w:fill="auto"/>
            <w:vAlign w:val="center"/>
            <w:hideMark/>
          </w:tcPr>
          <w:p w14:paraId="4A30DFB9"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GLIBENCLAMIDA 5 MG</w:t>
            </w:r>
          </w:p>
        </w:tc>
        <w:tc>
          <w:tcPr>
            <w:tcW w:w="863" w:type="dxa"/>
            <w:tcBorders>
              <w:top w:val="nil"/>
              <w:left w:val="nil"/>
              <w:bottom w:val="single" w:sz="4" w:space="0" w:color="auto"/>
              <w:right w:val="single" w:sz="4" w:space="0" w:color="auto"/>
            </w:tcBorders>
            <w:shd w:val="clear" w:color="auto" w:fill="auto"/>
            <w:vAlign w:val="center"/>
            <w:hideMark/>
          </w:tcPr>
          <w:p w14:paraId="5003916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33EDE40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852931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6.675</w:t>
            </w:r>
          </w:p>
        </w:tc>
        <w:tc>
          <w:tcPr>
            <w:tcW w:w="1010" w:type="dxa"/>
            <w:tcBorders>
              <w:top w:val="nil"/>
              <w:left w:val="nil"/>
              <w:bottom w:val="single" w:sz="4" w:space="0" w:color="auto"/>
              <w:right w:val="single" w:sz="4" w:space="0" w:color="auto"/>
            </w:tcBorders>
            <w:shd w:val="clear" w:color="auto" w:fill="auto"/>
            <w:noWrap/>
            <w:vAlign w:val="center"/>
          </w:tcPr>
          <w:p w14:paraId="22E11D44" w14:textId="08F4BAA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12C799E" w14:textId="091BC22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41A73B9"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B4BE5D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112</w:t>
            </w:r>
          </w:p>
        </w:tc>
        <w:tc>
          <w:tcPr>
            <w:tcW w:w="952" w:type="dxa"/>
            <w:tcBorders>
              <w:top w:val="nil"/>
              <w:left w:val="nil"/>
              <w:bottom w:val="single" w:sz="4" w:space="0" w:color="auto"/>
              <w:right w:val="single" w:sz="4" w:space="0" w:color="auto"/>
            </w:tcBorders>
            <w:shd w:val="clear" w:color="auto" w:fill="auto"/>
            <w:noWrap/>
            <w:vAlign w:val="center"/>
            <w:hideMark/>
          </w:tcPr>
          <w:p w14:paraId="49BD4F2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442754</w:t>
            </w:r>
          </w:p>
        </w:tc>
        <w:tc>
          <w:tcPr>
            <w:tcW w:w="2341" w:type="dxa"/>
            <w:tcBorders>
              <w:top w:val="nil"/>
              <w:left w:val="nil"/>
              <w:bottom w:val="single" w:sz="4" w:space="0" w:color="auto"/>
              <w:right w:val="single" w:sz="4" w:space="0" w:color="auto"/>
            </w:tcBorders>
            <w:shd w:val="clear" w:color="auto" w:fill="auto"/>
            <w:vAlign w:val="center"/>
            <w:hideMark/>
          </w:tcPr>
          <w:p w14:paraId="7E929A81"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GLICLAZIDA 30MG - LIBERAÇÃO PROLONGADA</w:t>
            </w:r>
          </w:p>
        </w:tc>
        <w:tc>
          <w:tcPr>
            <w:tcW w:w="863" w:type="dxa"/>
            <w:tcBorders>
              <w:top w:val="nil"/>
              <w:left w:val="nil"/>
              <w:bottom w:val="single" w:sz="4" w:space="0" w:color="auto"/>
              <w:right w:val="single" w:sz="4" w:space="0" w:color="auto"/>
            </w:tcBorders>
            <w:shd w:val="clear" w:color="auto" w:fill="auto"/>
            <w:vAlign w:val="center"/>
            <w:hideMark/>
          </w:tcPr>
          <w:p w14:paraId="593E330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4239AB6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3970756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w:t>
            </w:r>
          </w:p>
        </w:tc>
        <w:tc>
          <w:tcPr>
            <w:tcW w:w="1010" w:type="dxa"/>
            <w:tcBorders>
              <w:top w:val="nil"/>
              <w:left w:val="nil"/>
              <w:bottom w:val="single" w:sz="4" w:space="0" w:color="auto"/>
              <w:right w:val="single" w:sz="4" w:space="0" w:color="auto"/>
            </w:tcBorders>
            <w:shd w:val="clear" w:color="auto" w:fill="auto"/>
            <w:noWrap/>
            <w:vAlign w:val="center"/>
          </w:tcPr>
          <w:p w14:paraId="2A5540CC" w14:textId="2D3A244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3A38B0F" w14:textId="2FAA242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529C01E" w14:textId="77777777" w:rsidTr="000452DE">
        <w:trPr>
          <w:trHeight w:val="7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65FA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113</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5C20E65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442755</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14:paraId="75312218"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GLICLAZIDA 60MG -LIBERAÇÃO PROLONGADA</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78F5DD0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0B2DBF3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750E9C0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4C8528C3" w14:textId="2AE2D8E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single" w:sz="4" w:space="0" w:color="auto"/>
              <w:left w:val="nil"/>
              <w:bottom w:val="single" w:sz="4" w:space="0" w:color="auto"/>
              <w:right w:val="single" w:sz="4" w:space="0" w:color="auto"/>
            </w:tcBorders>
            <w:shd w:val="clear" w:color="auto" w:fill="auto"/>
            <w:noWrap/>
            <w:vAlign w:val="center"/>
          </w:tcPr>
          <w:p w14:paraId="2B79A7DE" w14:textId="2A8E29B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D9C649E"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DBC423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114</w:t>
            </w:r>
          </w:p>
        </w:tc>
        <w:tc>
          <w:tcPr>
            <w:tcW w:w="952" w:type="dxa"/>
            <w:tcBorders>
              <w:top w:val="nil"/>
              <w:left w:val="nil"/>
              <w:bottom w:val="single" w:sz="4" w:space="0" w:color="auto"/>
              <w:right w:val="single" w:sz="4" w:space="0" w:color="auto"/>
            </w:tcBorders>
            <w:shd w:val="clear" w:color="auto" w:fill="auto"/>
            <w:noWrap/>
            <w:vAlign w:val="center"/>
            <w:hideMark/>
          </w:tcPr>
          <w:p w14:paraId="1A4654C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267670</w:t>
            </w:r>
          </w:p>
        </w:tc>
        <w:tc>
          <w:tcPr>
            <w:tcW w:w="2341" w:type="dxa"/>
            <w:tcBorders>
              <w:top w:val="nil"/>
              <w:left w:val="nil"/>
              <w:bottom w:val="single" w:sz="4" w:space="0" w:color="auto"/>
              <w:right w:val="single" w:sz="4" w:space="0" w:color="auto"/>
            </w:tcBorders>
            <w:shd w:val="clear" w:color="auto" w:fill="auto"/>
            <w:vAlign w:val="center"/>
            <w:hideMark/>
          </w:tcPr>
          <w:p w14:paraId="172E8992"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HALOPERIDOL 1MG</w:t>
            </w:r>
          </w:p>
        </w:tc>
        <w:tc>
          <w:tcPr>
            <w:tcW w:w="863" w:type="dxa"/>
            <w:tcBorders>
              <w:top w:val="nil"/>
              <w:left w:val="nil"/>
              <w:bottom w:val="single" w:sz="4" w:space="0" w:color="auto"/>
              <w:right w:val="single" w:sz="4" w:space="0" w:color="auto"/>
            </w:tcBorders>
            <w:shd w:val="clear" w:color="auto" w:fill="auto"/>
            <w:vAlign w:val="center"/>
            <w:hideMark/>
          </w:tcPr>
          <w:p w14:paraId="6F60598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5E56EEA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80D49A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100.000</w:t>
            </w:r>
          </w:p>
        </w:tc>
        <w:tc>
          <w:tcPr>
            <w:tcW w:w="1010" w:type="dxa"/>
            <w:tcBorders>
              <w:top w:val="nil"/>
              <w:left w:val="nil"/>
              <w:bottom w:val="single" w:sz="4" w:space="0" w:color="auto"/>
              <w:right w:val="single" w:sz="4" w:space="0" w:color="auto"/>
            </w:tcBorders>
            <w:shd w:val="clear" w:color="auto" w:fill="auto"/>
            <w:noWrap/>
            <w:vAlign w:val="center"/>
          </w:tcPr>
          <w:p w14:paraId="40CFDAEB" w14:textId="4ECC1A8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10E5340" w14:textId="5BA7C8B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921B334"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3CCB4E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115</w:t>
            </w:r>
          </w:p>
        </w:tc>
        <w:tc>
          <w:tcPr>
            <w:tcW w:w="952" w:type="dxa"/>
            <w:tcBorders>
              <w:top w:val="nil"/>
              <w:left w:val="nil"/>
              <w:bottom w:val="single" w:sz="4" w:space="0" w:color="auto"/>
              <w:right w:val="single" w:sz="4" w:space="0" w:color="auto"/>
            </w:tcBorders>
            <w:shd w:val="clear" w:color="auto" w:fill="auto"/>
            <w:noWrap/>
            <w:vAlign w:val="center"/>
            <w:hideMark/>
          </w:tcPr>
          <w:p w14:paraId="2F43D28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292195</w:t>
            </w:r>
          </w:p>
        </w:tc>
        <w:tc>
          <w:tcPr>
            <w:tcW w:w="2341" w:type="dxa"/>
            <w:tcBorders>
              <w:top w:val="nil"/>
              <w:left w:val="nil"/>
              <w:bottom w:val="single" w:sz="4" w:space="0" w:color="auto"/>
              <w:right w:val="single" w:sz="4" w:space="0" w:color="auto"/>
            </w:tcBorders>
            <w:shd w:val="clear" w:color="auto" w:fill="auto"/>
            <w:vAlign w:val="center"/>
            <w:hideMark/>
          </w:tcPr>
          <w:p w14:paraId="57F12CE5"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HALOPERIDOL 2MG/ML SOL ORAL 20ML</w:t>
            </w:r>
          </w:p>
        </w:tc>
        <w:tc>
          <w:tcPr>
            <w:tcW w:w="863" w:type="dxa"/>
            <w:tcBorders>
              <w:top w:val="nil"/>
              <w:left w:val="nil"/>
              <w:bottom w:val="single" w:sz="4" w:space="0" w:color="auto"/>
              <w:right w:val="single" w:sz="4" w:space="0" w:color="auto"/>
            </w:tcBorders>
            <w:shd w:val="clear" w:color="auto" w:fill="auto"/>
            <w:vAlign w:val="center"/>
            <w:hideMark/>
          </w:tcPr>
          <w:p w14:paraId="5A54423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D7C30A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50639B9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tcPr>
          <w:p w14:paraId="18549B64" w14:textId="525B40B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0DA1343" w14:textId="0722852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95A9B3D"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CE49EC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116</w:t>
            </w:r>
          </w:p>
        </w:tc>
        <w:tc>
          <w:tcPr>
            <w:tcW w:w="952" w:type="dxa"/>
            <w:tcBorders>
              <w:top w:val="nil"/>
              <w:left w:val="nil"/>
              <w:bottom w:val="single" w:sz="4" w:space="0" w:color="auto"/>
              <w:right w:val="single" w:sz="4" w:space="0" w:color="auto"/>
            </w:tcBorders>
            <w:shd w:val="clear" w:color="auto" w:fill="auto"/>
            <w:noWrap/>
            <w:vAlign w:val="center"/>
            <w:hideMark/>
          </w:tcPr>
          <w:p w14:paraId="59ABB87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267669</w:t>
            </w:r>
          </w:p>
        </w:tc>
        <w:tc>
          <w:tcPr>
            <w:tcW w:w="2341" w:type="dxa"/>
            <w:tcBorders>
              <w:top w:val="nil"/>
              <w:left w:val="nil"/>
              <w:bottom w:val="single" w:sz="4" w:space="0" w:color="auto"/>
              <w:right w:val="single" w:sz="4" w:space="0" w:color="auto"/>
            </w:tcBorders>
            <w:shd w:val="clear" w:color="auto" w:fill="auto"/>
            <w:vAlign w:val="center"/>
            <w:hideMark/>
          </w:tcPr>
          <w:p w14:paraId="2BCFAED4"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HALOPERIDOL 5MG</w:t>
            </w:r>
          </w:p>
        </w:tc>
        <w:tc>
          <w:tcPr>
            <w:tcW w:w="863" w:type="dxa"/>
            <w:tcBorders>
              <w:top w:val="nil"/>
              <w:left w:val="nil"/>
              <w:bottom w:val="single" w:sz="4" w:space="0" w:color="auto"/>
              <w:right w:val="single" w:sz="4" w:space="0" w:color="auto"/>
            </w:tcBorders>
            <w:shd w:val="clear" w:color="auto" w:fill="auto"/>
            <w:vAlign w:val="center"/>
            <w:hideMark/>
          </w:tcPr>
          <w:p w14:paraId="5972C47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22E7238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84BC5C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250.000</w:t>
            </w:r>
          </w:p>
        </w:tc>
        <w:tc>
          <w:tcPr>
            <w:tcW w:w="1010" w:type="dxa"/>
            <w:tcBorders>
              <w:top w:val="nil"/>
              <w:left w:val="nil"/>
              <w:bottom w:val="single" w:sz="4" w:space="0" w:color="auto"/>
              <w:right w:val="single" w:sz="4" w:space="0" w:color="auto"/>
            </w:tcBorders>
            <w:shd w:val="clear" w:color="auto" w:fill="auto"/>
            <w:noWrap/>
            <w:vAlign w:val="center"/>
          </w:tcPr>
          <w:p w14:paraId="2DEEDF79" w14:textId="6BA5395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FFFF4AE" w14:textId="11CFCAD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AD0EA91" w14:textId="77777777" w:rsidTr="000452DE">
        <w:trPr>
          <w:trHeight w:val="20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4025FC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117</w:t>
            </w:r>
          </w:p>
        </w:tc>
        <w:tc>
          <w:tcPr>
            <w:tcW w:w="952" w:type="dxa"/>
            <w:tcBorders>
              <w:top w:val="nil"/>
              <w:left w:val="nil"/>
              <w:bottom w:val="single" w:sz="4" w:space="0" w:color="auto"/>
              <w:right w:val="single" w:sz="4" w:space="0" w:color="auto"/>
            </w:tcBorders>
            <w:shd w:val="clear" w:color="auto" w:fill="auto"/>
            <w:noWrap/>
            <w:vAlign w:val="center"/>
            <w:hideMark/>
          </w:tcPr>
          <w:p w14:paraId="6A224A3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395730</w:t>
            </w:r>
          </w:p>
        </w:tc>
        <w:tc>
          <w:tcPr>
            <w:tcW w:w="2341" w:type="dxa"/>
            <w:tcBorders>
              <w:top w:val="nil"/>
              <w:left w:val="nil"/>
              <w:bottom w:val="single" w:sz="4" w:space="0" w:color="auto"/>
              <w:right w:val="single" w:sz="4" w:space="0" w:color="auto"/>
            </w:tcBorders>
            <w:shd w:val="clear" w:color="auto" w:fill="auto"/>
            <w:vAlign w:val="center"/>
            <w:hideMark/>
          </w:tcPr>
          <w:p w14:paraId="4085D46E"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HIDROXIDO DE ALUMINIO + HIDROXIDO DE MAGNÉSIO 60MG+40MG/ML - 100ML SUSPENSÃO ORAL </w:t>
            </w:r>
          </w:p>
        </w:tc>
        <w:tc>
          <w:tcPr>
            <w:tcW w:w="863" w:type="dxa"/>
            <w:tcBorders>
              <w:top w:val="nil"/>
              <w:left w:val="nil"/>
              <w:bottom w:val="single" w:sz="4" w:space="0" w:color="auto"/>
              <w:right w:val="single" w:sz="4" w:space="0" w:color="auto"/>
            </w:tcBorders>
            <w:shd w:val="clear" w:color="auto" w:fill="auto"/>
            <w:vAlign w:val="center"/>
            <w:hideMark/>
          </w:tcPr>
          <w:p w14:paraId="69335F7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2E3555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164CD78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010" w:type="dxa"/>
            <w:tcBorders>
              <w:top w:val="nil"/>
              <w:left w:val="nil"/>
              <w:bottom w:val="single" w:sz="4" w:space="0" w:color="auto"/>
              <w:right w:val="single" w:sz="4" w:space="0" w:color="auto"/>
            </w:tcBorders>
            <w:shd w:val="clear" w:color="auto" w:fill="auto"/>
            <w:noWrap/>
            <w:vAlign w:val="center"/>
          </w:tcPr>
          <w:p w14:paraId="1CF4F417" w14:textId="61CCC96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C44E9F9" w14:textId="3C9601B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E5FFC8E"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BC3B94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118</w:t>
            </w:r>
          </w:p>
        </w:tc>
        <w:tc>
          <w:tcPr>
            <w:tcW w:w="952" w:type="dxa"/>
            <w:tcBorders>
              <w:top w:val="nil"/>
              <w:left w:val="nil"/>
              <w:bottom w:val="single" w:sz="4" w:space="0" w:color="auto"/>
              <w:right w:val="single" w:sz="4" w:space="0" w:color="auto"/>
            </w:tcBorders>
            <w:shd w:val="clear" w:color="auto" w:fill="auto"/>
            <w:noWrap/>
            <w:vAlign w:val="center"/>
            <w:hideMark/>
          </w:tcPr>
          <w:p w14:paraId="5EA7DBB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268111</w:t>
            </w:r>
          </w:p>
        </w:tc>
        <w:tc>
          <w:tcPr>
            <w:tcW w:w="2341" w:type="dxa"/>
            <w:tcBorders>
              <w:top w:val="nil"/>
              <w:left w:val="nil"/>
              <w:bottom w:val="single" w:sz="4" w:space="0" w:color="auto"/>
              <w:right w:val="single" w:sz="4" w:space="0" w:color="auto"/>
            </w:tcBorders>
            <w:shd w:val="clear" w:color="auto" w:fill="auto"/>
            <w:vAlign w:val="center"/>
            <w:hideMark/>
          </w:tcPr>
          <w:p w14:paraId="68A3FBA7"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HIDRALAZINA 25 MG</w:t>
            </w:r>
          </w:p>
        </w:tc>
        <w:tc>
          <w:tcPr>
            <w:tcW w:w="863" w:type="dxa"/>
            <w:tcBorders>
              <w:top w:val="nil"/>
              <w:left w:val="nil"/>
              <w:bottom w:val="single" w:sz="4" w:space="0" w:color="auto"/>
              <w:right w:val="single" w:sz="4" w:space="0" w:color="auto"/>
            </w:tcBorders>
            <w:shd w:val="clear" w:color="auto" w:fill="auto"/>
            <w:vAlign w:val="center"/>
            <w:hideMark/>
          </w:tcPr>
          <w:p w14:paraId="75FA142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15E3F7E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65A9592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w:t>
            </w:r>
          </w:p>
        </w:tc>
        <w:tc>
          <w:tcPr>
            <w:tcW w:w="1010" w:type="dxa"/>
            <w:tcBorders>
              <w:top w:val="nil"/>
              <w:left w:val="nil"/>
              <w:bottom w:val="single" w:sz="4" w:space="0" w:color="auto"/>
              <w:right w:val="single" w:sz="4" w:space="0" w:color="auto"/>
            </w:tcBorders>
            <w:shd w:val="clear" w:color="auto" w:fill="auto"/>
            <w:noWrap/>
            <w:vAlign w:val="center"/>
          </w:tcPr>
          <w:p w14:paraId="2CCE85B6" w14:textId="7BFC72B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9EC6EB6" w14:textId="085690C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2B5C2CA"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368B58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119</w:t>
            </w:r>
          </w:p>
        </w:tc>
        <w:tc>
          <w:tcPr>
            <w:tcW w:w="952" w:type="dxa"/>
            <w:tcBorders>
              <w:top w:val="nil"/>
              <w:left w:val="nil"/>
              <w:bottom w:val="single" w:sz="4" w:space="0" w:color="auto"/>
              <w:right w:val="single" w:sz="4" w:space="0" w:color="auto"/>
            </w:tcBorders>
            <w:shd w:val="clear" w:color="auto" w:fill="auto"/>
            <w:noWrap/>
            <w:vAlign w:val="center"/>
            <w:hideMark/>
          </w:tcPr>
          <w:p w14:paraId="7308724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267674</w:t>
            </w:r>
          </w:p>
        </w:tc>
        <w:tc>
          <w:tcPr>
            <w:tcW w:w="2341" w:type="dxa"/>
            <w:tcBorders>
              <w:top w:val="nil"/>
              <w:left w:val="nil"/>
              <w:bottom w:val="single" w:sz="4" w:space="0" w:color="auto"/>
              <w:right w:val="single" w:sz="4" w:space="0" w:color="auto"/>
            </w:tcBorders>
            <w:shd w:val="clear" w:color="auto" w:fill="auto"/>
            <w:vAlign w:val="center"/>
            <w:hideMark/>
          </w:tcPr>
          <w:p w14:paraId="2615DCA6"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HIDROCLOROTIAZIDA 25MG</w:t>
            </w:r>
          </w:p>
        </w:tc>
        <w:tc>
          <w:tcPr>
            <w:tcW w:w="863" w:type="dxa"/>
            <w:tcBorders>
              <w:top w:val="nil"/>
              <w:left w:val="nil"/>
              <w:bottom w:val="single" w:sz="4" w:space="0" w:color="auto"/>
              <w:right w:val="single" w:sz="4" w:space="0" w:color="auto"/>
            </w:tcBorders>
            <w:shd w:val="clear" w:color="auto" w:fill="auto"/>
            <w:vAlign w:val="center"/>
            <w:hideMark/>
          </w:tcPr>
          <w:p w14:paraId="2FBE9CB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3E8E7B6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7B2132B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6.670</w:t>
            </w:r>
          </w:p>
        </w:tc>
        <w:tc>
          <w:tcPr>
            <w:tcW w:w="1010" w:type="dxa"/>
            <w:tcBorders>
              <w:top w:val="nil"/>
              <w:left w:val="nil"/>
              <w:bottom w:val="single" w:sz="4" w:space="0" w:color="auto"/>
              <w:right w:val="single" w:sz="4" w:space="0" w:color="auto"/>
            </w:tcBorders>
            <w:shd w:val="clear" w:color="auto" w:fill="auto"/>
            <w:noWrap/>
            <w:vAlign w:val="center"/>
          </w:tcPr>
          <w:p w14:paraId="43A2E8C6" w14:textId="3887021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BC8D58F" w14:textId="1EC9A33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A25D848"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1FE922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120</w:t>
            </w:r>
          </w:p>
        </w:tc>
        <w:tc>
          <w:tcPr>
            <w:tcW w:w="952" w:type="dxa"/>
            <w:tcBorders>
              <w:top w:val="nil"/>
              <w:left w:val="nil"/>
              <w:bottom w:val="single" w:sz="4" w:space="0" w:color="auto"/>
              <w:right w:val="single" w:sz="4" w:space="0" w:color="auto"/>
            </w:tcBorders>
            <w:shd w:val="clear" w:color="auto" w:fill="auto"/>
            <w:noWrap/>
            <w:vAlign w:val="center"/>
            <w:hideMark/>
          </w:tcPr>
          <w:p w14:paraId="2E3ABD8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267677</w:t>
            </w:r>
          </w:p>
        </w:tc>
        <w:tc>
          <w:tcPr>
            <w:tcW w:w="2341" w:type="dxa"/>
            <w:tcBorders>
              <w:top w:val="nil"/>
              <w:left w:val="nil"/>
              <w:bottom w:val="single" w:sz="4" w:space="0" w:color="auto"/>
              <w:right w:val="single" w:sz="4" w:space="0" w:color="auto"/>
            </w:tcBorders>
            <w:shd w:val="clear" w:color="auto" w:fill="auto"/>
            <w:vAlign w:val="center"/>
            <w:hideMark/>
          </w:tcPr>
          <w:p w14:paraId="1E860DE8"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IBUPROFENO 300MG </w:t>
            </w:r>
          </w:p>
        </w:tc>
        <w:tc>
          <w:tcPr>
            <w:tcW w:w="863" w:type="dxa"/>
            <w:tcBorders>
              <w:top w:val="nil"/>
              <w:left w:val="nil"/>
              <w:bottom w:val="single" w:sz="4" w:space="0" w:color="auto"/>
              <w:right w:val="single" w:sz="4" w:space="0" w:color="auto"/>
            </w:tcBorders>
            <w:shd w:val="clear" w:color="auto" w:fill="auto"/>
            <w:vAlign w:val="center"/>
            <w:hideMark/>
          </w:tcPr>
          <w:p w14:paraId="17D04EA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2D66408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6C7199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80.000</w:t>
            </w:r>
          </w:p>
        </w:tc>
        <w:tc>
          <w:tcPr>
            <w:tcW w:w="1010" w:type="dxa"/>
            <w:tcBorders>
              <w:top w:val="nil"/>
              <w:left w:val="nil"/>
              <w:bottom w:val="single" w:sz="4" w:space="0" w:color="auto"/>
              <w:right w:val="single" w:sz="4" w:space="0" w:color="auto"/>
            </w:tcBorders>
            <w:shd w:val="clear" w:color="auto" w:fill="auto"/>
            <w:noWrap/>
            <w:vAlign w:val="center"/>
          </w:tcPr>
          <w:p w14:paraId="5F2CC04B" w14:textId="6C48E9B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2D9D74F" w14:textId="2E68246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7CAA0D7"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8E6E8D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121</w:t>
            </w:r>
          </w:p>
        </w:tc>
        <w:tc>
          <w:tcPr>
            <w:tcW w:w="952" w:type="dxa"/>
            <w:tcBorders>
              <w:top w:val="nil"/>
              <w:left w:val="nil"/>
              <w:bottom w:val="single" w:sz="4" w:space="0" w:color="auto"/>
              <w:right w:val="single" w:sz="4" w:space="0" w:color="auto"/>
            </w:tcBorders>
            <w:shd w:val="clear" w:color="auto" w:fill="auto"/>
            <w:noWrap/>
            <w:vAlign w:val="center"/>
            <w:hideMark/>
          </w:tcPr>
          <w:p w14:paraId="7D7E8FA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294643</w:t>
            </w:r>
          </w:p>
        </w:tc>
        <w:tc>
          <w:tcPr>
            <w:tcW w:w="2341" w:type="dxa"/>
            <w:tcBorders>
              <w:top w:val="nil"/>
              <w:left w:val="nil"/>
              <w:bottom w:val="single" w:sz="4" w:space="0" w:color="auto"/>
              <w:right w:val="single" w:sz="4" w:space="0" w:color="auto"/>
            </w:tcBorders>
            <w:shd w:val="clear" w:color="auto" w:fill="auto"/>
            <w:vAlign w:val="center"/>
            <w:hideMark/>
          </w:tcPr>
          <w:p w14:paraId="7B5947C3"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IBUPROFENO 50MG/ML FRASCO 30 ML</w:t>
            </w:r>
          </w:p>
        </w:tc>
        <w:tc>
          <w:tcPr>
            <w:tcW w:w="863" w:type="dxa"/>
            <w:tcBorders>
              <w:top w:val="nil"/>
              <w:left w:val="nil"/>
              <w:bottom w:val="single" w:sz="4" w:space="0" w:color="auto"/>
              <w:right w:val="single" w:sz="4" w:space="0" w:color="auto"/>
            </w:tcBorders>
            <w:shd w:val="clear" w:color="auto" w:fill="auto"/>
            <w:vAlign w:val="center"/>
            <w:hideMark/>
          </w:tcPr>
          <w:p w14:paraId="2B23053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98CE9A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2DED56A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010" w:type="dxa"/>
            <w:tcBorders>
              <w:top w:val="nil"/>
              <w:left w:val="nil"/>
              <w:bottom w:val="single" w:sz="4" w:space="0" w:color="auto"/>
              <w:right w:val="single" w:sz="4" w:space="0" w:color="auto"/>
            </w:tcBorders>
            <w:shd w:val="clear" w:color="auto" w:fill="auto"/>
            <w:noWrap/>
            <w:vAlign w:val="center"/>
          </w:tcPr>
          <w:p w14:paraId="0521551B" w14:textId="2764AC4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ACA8E86" w14:textId="443B061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9B82072"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389432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122</w:t>
            </w:r>
          </w:p>
        </w:tc>
        <w:tc>
          <w:tcPr>
            <w:tcW w:w="952" w:type="dxa"/>
            <w:tcBorders>
              <w:top w:val="nil"/>
              <w:left w:val="nil"/>
              <w:bottom w:val="single" w:sz="4" w:space="0" w:color="auto"/>
              <w:right w:val="single" w:sz="4" w:space="0" w:color="auto"/>
            </w:tcBorders>
            <w:shd w:val="clear" w:color="auto" w:fill="auto"/>
            <w:noWrap/>
            <w:vAlign w:val="center"/>
            <w:hideMark/>
          </w:tcPr>
          <w:p w14:paraId="33E304E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267676</w:t>
            </w:r>
          </w:p>
        </w:tc>
        <w:tc>
          <w:tcPr>
            <w:tcW w:w="2341" w:type="dxa"/>
            <w:tcBorders>
              <w:top w:val="nil"/>
              <w:left w:val="nil"/>
              <w:bottom w:val="single" w:sz="4" w:space="0" w:color="auto"/>
              <w:right w:val="single" w:sz="4" w:space="0" w:color="auto"/>
            </w:tcBorders>
            <w:shd w:val="clear" w:color="auto" w:fill="auto"/>
            <w:vAlign w:val="center"/>
            <w:hideMark/>
          </w:tcPr>
          <w:p w14:paraId="2740709B"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IBUPROFENO 600MG</w:t>
            </w:r>
          </w:p>
        </w:tc>
        <w:tc>
          <w:tcPr>
            <w:tcW w:w="863" w:type="dxa"/>
            <w:tcBorders>
              <w:top w:val="nil"/>
              <w:left w:val="nil"/>
              <w:bottom w:val="single" w:sz="4" w:space="0" w:color="auto"/>
              <w:right w:val="single" w:sz="4" w:space="0" w:color="auto"/>
            </w:tcBorders>
            <w:shd w:val="clear" w:color="auto" w:fill="auto"/>
            <w:vAlign w:val="center"/>
            <w:hideMark/>
          </w:tcPr>
          <w:p w14:paraId="6E2CBDD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w:t>
            </w:r>
          </w:p>
        </w:tc>
        <w:tc>
          <w:tcPr>
            <w:tcW w:w="1463" w:type="dxa"/>
            <w:tcBorders>
              <w:top w:val="nil"/>
              <w:left w:val="nil"/>
              <w:bottom w:val="single" w:sz="4" w:space="0" w:color="auto"/>
              <w:right w:val="single" w:sz="4" w:space="0" w:color="auto"/>
            </w:tcBorders>
            <w:shd w:val="clear" w:color="auto" w:fill="auto"/>
            <w:vAlign w:val="center"/>
            <w:hideMark/>
          </w:tcPr>
          <w:p w14:paraId="457C425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B09DE0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w:t>
            </w:r>
          </w:p>
        </w:tc>
        <w:tc>
          <w:tcPr>
            <w:tcW w:w="1010" w:type="dxa"/>
            <w:tcBorders>
              <w:top w:val="nil"/>
              <w:left w:val="nil"/>
              <w:bottom w:val="single" w:sz="4" w:space="0" w:color="auto"/>
              <w:right w:val="single" w:sz="4" w:space="0" w:color="auto"/>
            </w:tcBorders>
            <w:shd w:val="clear" w:color="auto" w:fill="auto"/>
            <w:noWrap/>
            <w:vAlign w:val="center"/>
          </w:tcPr>
          <w:p w14:paraId="54982F0D" w14:textId="192DBC9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D51E481" w14:textId="5C32853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1ACC487"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7C1B1B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123</w:t>
            </w:r>
          </w:p>
        </w:tc>
        <w:tc>
          <w:tcPr>
            <w:tcW w:w="952" w:type="dxa"/>
            <w:tcBorders>
              <w:top w:val="nil"/>
              <w:left w:val="nil"/>
              <w:bottom w:val="single" w:sz="4" w:space="0" w:color="auto"/>
              <w:right w:val="single" w:sz="4" w:space="0" w:color="auto"/>
            </w:tcBorders>
            <w:shd w:val="clear" w:color="auto" w:fill="auto"/>
            <w:noWrap/>
            <w:vAlign w:val="center"/>
            <w:hideMark/>
          </w:tcPr>
          <w:p w14:paraId="4CCBC6D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267292</w:t>
            </w:r>
          </w:p>
        </w:tc>
        <w:tc>
          <w:tcPr>
            <w:tcW w:w="2341" w:type="dxa"/>
            <w:tcBorders>
              <w:top w:val="nil"/>
              <w:left w:val="nil"/>
              <w:bottom w:val="single" w:sz="4" w:space="0" w:color="auto"/>
              <w:right w:val="single" w:sz="4" w:space="0" w:color="auto"/>
            </w:tcBorders>
            <w:shd w:val="clear" w:color="auto" w:fill="auto"/>
            <w:vAlign w:val="center"/>
            <w:hideMark/>
          </w:tcPr>
          <w:p w14:paraId="4099297C"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IMIPRAMINA PRINCÍPIO ATIVO: CLORIDRATO DOSAGEM: 25 MG</w:t>
            </w:r>
          </w:p>
        </w:tc>
        <w:tc>
          <w:tcPr>
            <w:tcW w:w="863" w:type="dxa"/>
            <w:tcBorders>
              <w:top w:val="nil"/>
              <w:left w:val="nil"/>
              <w:bottom w:val="single" w:sz="4" w:space="0" w:color="auto"/>
              <w:right w:val="single" w:sz="4" w:space="0" w:color="auto"/>
            </w:tcBorders>
            <w:shd w:val="clear" w:color="auto" w:fill="auto"/>
            <w:vAlign w:val="center"/>
            <w:hideMark/>
          </w:tcPr>
          <w:p w14:paraId="4ED9570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w:t>
            </w:r>
          </w:p>
        </w:tc>
        <w:tc>
          <w:tcPr>
            <w:tcW w:w="1463" w:type="dxa"/>
            <w:tcBorders>
              <w:top w:val="nil"/>
              <w:left w:val="nil"/>
              <w:bottom w:val="single" w:sz="4" w:space="0" w:color="auto"/>
              <w:right w:val="single" w:sz="4" w:space="0" w:color="auto"/>
            </w:tcBorders>
            <w:shd w:val="clear" w:color="auto" w:fill="auto"/>
            <w:vAlign w:val="center"/>
            <w:hideMark/>
          </w:tcPr>
          <w:p w14:paraId="02ECB7B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E50608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w:t>
            </w:r>
          </w:p>
        </w:tc>
        <w:tc>
          <w:tcPr>
            <w:tcW w:w="1010" w:type="dxa"/>
            <w:tcBorders>
              <w:top w:val="nil"/>
              <w:left w:val="nil"/>
              <w:bottom w:val="single" w:sz="4" w:space="0" w:color="auto"/>
              <w:right w:val="single" w:sz="4" w:space="0" w:color="auto"/>
            </w:tcBorders>
            <w:shd w:val="clear" w:color="auto" w:fill="auto"/>
            <w:noWrap/>
            <w:vAlign w:val="center"/>
          </w:tcPr>
          <w:p w14:paraId="7C935F8D" w14:textId="070F558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CC58C86" w14:textId="0AA8C16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53C3E49" w14:textId="77777777" w:rsidTr="000452DE">
        <w:trPr>
          <w:trHeight w:val="12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BFC2C5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124</w:t>
            </w:r>
          </w:p>
        </w:tc>
        <w:tc>
          <w:tcPr>
            <w:tcW w:w="952" w:type="dxa"/>
            <w:tcBorders>
              <w:top w:val="nil"/>
              <w:left w:val="nil"/>
              <w:bottom w:val="single" w:sz="4" w:space="0" w:color="auto"/>
              <w:right w:val="single" w:sz="4" w:space="0" w:color="auto"/>
            </w:tcBorders>
            <w:shd w:val="clear" w:color="auto" w:fill="auto"/>
            <w:noWrap/>
            <w:vAlign w:val="center"/>
            <w:hideMark/>
          </w:tcPr>
          <w:p w14:paraId="743DA90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268331</w:t>
            </w:r>
          </w:p>
        </w:tc>
        <w:tc>
          <w:tcPr>
            <w:tcW w:w="2341" w:type="dxa"/>
            <w:tcBorders>
              <w:top w:val="nil"/>
              <w:left w:val="nil"/>
              <w:bottom w:val="single" w:sz="4" w:space="0" w:color="auto"/>
              <w:right w:val="single" w:sz="4" w:space="0" w:color="auto"/>
            </w:tcBorders>
            <w:shd w:val="clear" w:color="auto" w:fill="auto"/>
            <w:vAlign w:val="center"/>
            <w:hideMark/>
          </w:tcPr>
          <w:p w14:paraId="7C8B1EFA"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IPRATRÓPIO BROMETO 0,25MG/ML - SOLUÇÃO PARA INALAÇÃO - 20 ML</w:t>
            </w:r>
          </w:p>
        </w:tc>
        <w:tc>
          <w:tcPr>
            <w:tcW w:w="863" w:type="dxa"/>
            <w:tcBorders>
              <w:top w:val="nil"/>
              <w:left w:val="nil"/>
              <w:bottom w:val="single" w:sz="4" w:space="0" w:color="auto"/>
              <w:right w:val="single" w:sz="4" w:space="0" w:color="auto"/>
            </w:tcBorders>
            <w:shd w:val="clear" w:color="auto" w:fill="auto"/>
            <w:vAlign w:val="center"/>
            <w:hideMark/>
          </w:tcPr>
          <w:p w14:paraId="0030532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58F211F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59A94AE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1.200</w:t>
            </w:r>
          </w:p>
        </w:tc>
        <w:tc>
          <w:tcPr>
            <w:tcW w:w="1010" w:type="dxa"/>
            <w:tcBorders>
              <w:top w:val="nil"/>
              <w:left w:val="nil"/>
              <w:bottom w:val="single" w:sz="4" w:space="0" w:color="auto"/>
              <w:right w:val="single" w:sz="4" w:space="0" w:color="auto"/>
            </w:tcBorders>
            <w:shd w:val="clear" w:color="auto" w:fill="auto"/>
            <w:noWrap/>
            <w:vAlign w:val="center"/>
          </w:tcPr>
          <w:p w14:paraId="4EAADA3A" w14:textId="193FEEA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B82D544" w14:textId="72509A6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E3824D5"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32E534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125</w:t>
            </w:r>
          </w:p>
        </w:tc>
        <w:tc>
          <w:tcPr>
            <w:tcW w:w="952" w:type="dxa"/>
            <w:tcBorders>
              <w:top w:val="nil"/>
              <w:left w:val="nil"/>
              <w:bottom w:val="single" w:sz="4" w:space="0" w:color="auto"/>
              <w:right w:val="single" w:sz="4" w:space="0" w:color="auto"/>
            </w:tcBorders>
            <w:shd w:val="clear" w:color="auto" w:fill="auto"/>
            <w:noWrap/>
            <w:vAlign w:val="center"/>
            <w:hideMark/>
          </w:tcPr>
          <w:p w14:paraId="033DC60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273402</w:t>
            </w:r>
          </w:p>
        </w:tc>
        <w:tc>
          <w:tcPr>
            <w:tcW w:w="2341" w:type="dxa"/>
            <w:tcBorders>
              <w:top w:val="nil"/>
              <w:left w:val="nil"/>
              <w:bottom w:val="single" w:sz="4" w:space="0" w:color="auto"/>
              <w:right w:val="single" w:sz="4" w:space="0" w:color="auto"/>
            </w:tcBorders>
            <w:shd w:val="clear" w:color="auto" w:fill="auto"/>
            <w:vAlign w:val="center"/>
            <w:hideMark/>
          </w:tcPr>
          <w:p w14:paraId="73E3B2D7"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ISOSSORBIDA MONONITRATO SUBLINGUAL 5MG</w:t>
            </w:r>
          </w:p>
        </w:tc>
        <w:tc>
          <w:tcPr>
            <w:tcW w:w="863" w:type="dxa"/>
            <w:tcBorders>
              <w:top w:val="nil"/>
              <w:left w:val="nil"/>
              <w:bottom w:val="single" w:sz="4" w:space="0" w:color="auto"/>
              <w:right w:val="single" w:sz="4" w:space="0" w:color="auto"/>
            </w:tcBorders>
            <w:shd w:val="clear" w:color="auto" w:fill="auto"/>
            <w:vAlign w:val="center"/>
            <w:hideMark/>
          </w:tcPr>
          <w:p w14:paraId="0150E55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1779D43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37CE93D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15.000</w:t>
            </w:r>
          </w:p>
        </w:tc>
        <w:tc>
          <w:tcPr>
            <w:tcW w:w="1010" w:type="dxa"/>
            <w:tcBorders>
              <w:top w:val="nil"/>
              <w:left w:val="nil"/>
              <w:bottom w:val="single" w:sz="4" w:space="0" w:color="auto"/>
              <w:right w:val="single" w:sz="4" w:space="0" w:color="auto"/>
            </w:tcBorders>
            <w:shd w:val="clear" w:color="auto" w:fill="auto"/>
            <w:noWrap/>
            <w:vAlign w:val="center"/>
          </w:tcPr>
          <w:p w14:paraId="0B09EF31" w14:textId="5828F14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729EB64" w14:textId="44B468E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8B26A46"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AE9E07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126</w:t>
            </w:r>
          </w:p>
        </w:tc>
        <w:tc>
          <w:tcPr>
            <w:tcW w:w="952" w:type="dxa"/>
            <w:tcBorders>
              <w:top w:val="nil"/>
              <w:left w:val="nil"/>
              <w:bottom w:val="single" w:sz="4" w:space="0" w:color="auto"/>
              <w:right w:val="single" w:sz="4" w:space="0" w:color="auto"/>
            </w:tcBorders>
            <w:shd w:val="clear" w:color="auto" w:fill="auto"/>
            <w:noWrap/>
            <w:vAlign w:val="center"/>
            <w:hideMark/>
          </w:tcPr>
          <w:p w14:paraId="4955DE7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268861</w:t>
            </w:r>
          </w:p>
        </w:tc>
        <w:tc>
          <w:tcPr>
            <w:tcW w:w="2341" w:type="dxa"/>
            <w:tcBorders>
              <w:top w:val="nil"/>
              <w:left w:val="nil"/>
              <w:bottom w:val="single" w:sz="4" w:space="0" w:color="auto"/>
              <w:right w:val="single" w:sz="4" w:space="0" w:color="auto"/>
            </w:tcBorders>
            <w:shd w:val="clear" w:color="auto" w:fill="auto"/>
            <w:vAlign w:val="center"/>
            <w:hideMark/>
          </w:tcPr>
          <w:p w14:paraId="7E44913C"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ITRACONAZOL 100MG</w:t>
            </w:r>
          </w:p>
        </w:tc>
        <w:tc>
          <w:tcPr>
            <w:tcW w:w="863" w:type="dxa"/>
            <w:tcBorders>
              <w:top w:val="nil"/>
              <w:left w:val="nil"/>
              <w:bottom w:val="single" w:sz="4" w:space="0" w:color="auto"/>
              <w:right w:val="single" w:sz="4" w:space="0" w:color="auto"/>
            </w:tcBorders>
            <w:shd w:val="clear" w:color="auto" w:fill="auto"/>
            <w:vAlign w:val="center"/>
            <w:hideMark/>
          </w:tcPr>
          <w:p w14:paraId="27849D5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c/4</w:t>
            </w:r>
          </w:p>
        </w:tc>
        <w:tc>
          <w:tcPr>
            <w:tcW w:w="1463" w:type="dxa"/>
            <w:tcBorders>
              <w:top w:val="nil"/>
              <w:left w:val="nil"/>
              <w:bottom w:val="single" w:sz="4" w:space="0" w:color="auto"/>
              <w:right w:val="single" w:sz="4" w:space="0" w:color="auto"/>
            </w:tcBorders>
            <w:shd w:val="clear" w:color="auto" w:fill="auto"/>
            <w:vAlign w:val="center"/>
            <w:hideMark/>
          </w:tcPr>
          <w:p w14:paraId="2595C84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CÁPSULA</w:t>
            </w:r>
          </w:p>
        </w:tc>
        <w:tc>
          <w:tcPr>
            <w:tcW w:w="863" w:type="dxa"/>
            <w:tcBorders>
              <w:top w:val="nil"/>
              <w:left w:val="nil"/>
              <w:bottom w:val="single" w:sz="4" w:space="0" w:color="auto"/>
              <w:right w:val="single" w:sz="4" w:space="0" w:color="auto"/>
            </w:tcBorders>
            <w:shd w:val="clear" w:color="auto" w:fill="auto"/>
            <w:noWrap/>
            <w:vAlign w:val="center"/>
            <w:hideMark/>
          </w:tcPr>
          <w:p w14:paraId="7E3167A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010" w:type="dxa"/>
            <w:tcBorders>
              <w:top w:val="nil"/>
              <w:left w:val="nil"/>
              <w:bottom w:val="single" w:sz="4" w:space="0" w:color="auto"/>
              <w:right w:val="single" w:sz="4" w:space="0" w:color="auto"/>
            </w:tcBorders>
            <w:shd w:val="clear" w:color="auto" w:fill="auto"/>
            <w:noWrap/>
            <w:vAlign w:val="center"/>
          </w:tcPr>
          <w:p w14:paraId="4861F796" w14:textId="5C0CC2A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1641CD1" w14:textId="35BE2E8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787A466"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FA3CC1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127</w:t>
            </w:r>
          </w:p>
        </w:tc>
        <w:tc>
          <w:tcPr>
            <w:tcW w:w="952" w:type="dxa"/>
            <w:tcBorders>
              <w:top w:val="nil"/>
              <w:left w:val="nil"/>
              <w:bottom w:val="single" w:sz="4" w:space="0" w:color="auto"/>
              <w:right w:val="single" w:sz="4" w:space="0" w:color="auto"/>
            </w:tcBorders>
            <w:shd w:val="clear" w:color="auto" w:fill="auto"/>
            <w:noWrap/>
            <w:vAlign w:val="center"/>
            <w:hideMark/>
          </w:tcPr>
          <w:p w14:paraId="29D9148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376767</w:t>
            </w:r>
          </w:p>
        </w:tc>
        <w:tc>
          <w:tcPr>
            <w:tcW w:w="2341" w:type="dxa"/>
            <w:tcBorders>
              <w:top w:val="nil"/>
              <w:left w:val="nil"/>
              <w:bottom w:val="single" w:sz="4" w:space="0" w:color="auto"/>
              <w:right w:val="single" w:sz="4" w:space="0" w:color="auto"/>
            </w:tcBorders>
            <w:shd w:val="clear" w:color="auto" w:fill="auto"/>
            <w:vAlign w:val="center"/>
            <w:hideMark/>
          </w:tcPr>
          <w:p w14:paraId="07F4484C"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IVERMECTINA 6MG</w:t>
            </w:r>
          </w:p>
        </w:tc>
        <w:tc>
          <w:tcPr>
            <w:tcW w:w="863" w:type="dxa"/>
            <w:tcBorders>
              <w:top w:val="nil"/>
              <w:left w:val="nil"/>
              <w:bottom w:val="single" w:sz="4" w:space="0" w:color="auto"/>
              <w:right w:val="single" w:sz="4" w:space="0" w:color="auto"/>
            </w:tcBorders>
            <w:shd w:val="clear" w:color="auto" w:fill="auto"/>
            <w:vAlign w:val="center"/>
            <w:hideMark/>
          </w:tcPr>
          <w:p w14:paraId="41863E4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c/4</w:t>
            </w:r>
          </w:p>
        </w:tc>
        <w:tc>
          <w:tcPr>
            <w:tcW w:w="1463" w:type="dxa"/>
            <w:tcBorders>
              <w:top w:val="nil"/>
              <w:left w:val="nil"/>
              <w:bottom w:val="single" w:sz="4" w:space="0" w:color="auto"/>
              <w:right w:val="single" w:sz="4" w:space="0" w:color="auto"/>
            </w:tcBorders>
            <w:shd w:val="clear" w:color="auto" w:fill="auto"/>
            <w:vAlign w:val="center"/>
            <w:hideMark/>
          </w:tcPr>
          <w:p w14:paraId="560F621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732C65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25.000</w:t>
            </w:r>
          </w:p>
        </w:tc>
        <w:tc>
          <w:tcPr>
            <w:tcW w:w="1010" w:type="dxa"/>
            <w:tcBorders>
              <w:top w:val="nil"/>
              <w:left w:val="nil"/>
              <w:bottom w:val="single" w:sz="4" w:space="0" w:color="auto"/>
              <w:right w:val="single" w:sz="4" w:space="0" w:color="auto"/>
            </w:tcBorders>
            <w:shd w:val="clear" w:color="auto" w:fill="auto"/>
            <w:noWrap/>
            <w:vAlign w:val="center"/>
          </w:tcPr>
          <w:p w14:paraId="61F034CC" w14:textId="201796B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7266899" w14:textId="7095061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50FD88E"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9BACFB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128</w:t>
            </w:r>
          </w:p>
        </w:tc>
        <w:tc>
          <w:tcPr>
            <w:tcW w:w="952" w:type="dxa"/>
            <w:tcBorders>
              <w:top w:val="nil"/>
              <w:left w:val="nil"/>
              <w:bottom w:val="single" w:sz="4" w:space="0" w:color="auto"/>
              <w:right w:val="single" w:sz="4" w:space="0" w:color="auto"/>
            </w:tcBorders>
            <w:shd w:val="clear" w:color="auto" w:fill="auto"/>
            <w:noWrap/>
            <w:vAlign w:val="center"/>
            <w:hideMark/>
          </w:tcPr>
          <w:p w14:paraId="7EBEB63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383750</w:t>
            </w:r>
          </w:p>
        </w:tc>
        <w:tc>
          <w:tcPr>
            <w:tcW w:w="2341" w:type="dxa"/>
            <w:tcBorders>
              <w:top w:val="nil"/>
              <w:left w:val="nil"/>
              <w:bottom w:val="single" w:sz="4" w:space="0" w:color="auto"/>
              <w:right w:val="single" w:sz="4" w:space="0" w:color="auto"/>
            </w:tcBorders>
            <w:shd w:val="clear" w:color="auto" w:fill="auto"/>
            <w:vAlign w:val="center"/>
            <w:hideMark/>
          </w:tcPr>
          <w:p w14:paraId="7560E139"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LACTULOSE 667MG/ML XAROPE 120 ML, SABOR AMEIXA</w:t>
            </w:r>
          </w:p>
        </w:tc>
        <w:tc>
          <w:tcPr>
            <w:tcW w:w="863" w:type="dxa"/>
            <w:tcBorders>
              <w:top w:val="nil"/>
              <w:left w:val="nil"/>
              <w:bottom w:val="single" w:sz="4" w:space="0" w:color="auto"/>
              <w:right w:val="single" w:sz="4" w:space="0" w:color="auto"/>
            </w:tcBorders>
            <w:shd w:val="clear" w:color="auto" w:fill="auto"/>
            <w:vAlign w:val="center"/>
            <w:hideMark/>
          </w:tcPr>
          <w:p w14:paraId="20AD3D1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310E9A0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1837576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w:t>
            </w:r>
          </w:p>
        </w:tc>
        <w:tc>
          <w:tcPr>
            <w:tcW w:w="1010" w:type="dxa"/>
            <w:tcBorders>
              <w:top w:val="nil"/>
              <w:left w:val="nil"/>
              <w:bottom w:val="single" w:sz="4" w:space="0" w:color="auto"/>
              <w:right w:val="single" w:sz="4" w:space="0" w:color="auto"/>
            </w:tcBorders>
            <w:shd w:val="clear" w:color="auto" w:fill="auto"/>
            <w:noWrap/>
            <w:vAlign w:val="center"/>
          </w:tcPr>
          <w:p w14:paraId="1E21F7D8" w14:textId="2194007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82DEDFE" w14:textId="43FED09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CBB46A2"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BF38AA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129</w:t>
            </w:r>
          </w:p>
        </w:tc>
        <w:tc>
          <w:tcPr>
            <w:tcW w:w="952" w:type="dxa"/>
            <w:tcBorders>
              <w:top w:val="nil"/>
              <w:left w:val="nil"/>
              <w:bottom w:val="single" w:sz="4" w:space="0" w:color="auto"/>
              <w:right w:val="single" w:sz="4" w:space="0" w:color="auto"/>
            </w:tcBorders>
            <w:shd w:val="clear" w:color="auto" w:fill="auto"/>
            <w:noWrap/>
            <w:vAlign w:val="center"/>
            <w:hideMark/>
          </w:tcPr>
          <w:p w14:paraId="091B75C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433280</w:t>
            </w:r>
          </w:p>
        </w:tc>
        <w:tc>
          <w:tcPr>
            <w:tcW w:w="2341" w:type="dxa"/>
            <w:tcBorders>
              <w:top w:val="nil"/>
              <w:left w:val="nil"/>
              <w:bottom w:val="single" w:sz="4" w:space="0" w:color="auto"/>
              <w:right w:val="single" w:sz="4" w:space="0" w:color="auto"/>
            </w:tcBorders>
            <w:shd w:val="clear" w:color="auto" w:fill="auto"/>
            <w:vAlign w:val="center"/>
            <w:hideMark/>
          </w:tcPr>
          <w:p w14:paraId="7D80FFFE"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LEVODOPA + BENSERAZIDA 100 MG + 25MG</w:t>
            </w:r>
          </w:p>
        </w:tc>
        <w:tc>
          <w:tcPr>
            <w:tcW w:w="863" w:type="dxa"/>
            <w:tcBorders>
              <w:top w:val="nil"/>
              <w:left w:val="nil"/>
              <w:bottom w:val="single" w:sz="4" w:space="0" w:color="auto"/>
              <w:right w:val="single" w:sz="4" w:space="0" w:color="auto"/>
            </w:tcBorders>
            <w:shd w:val="clear" w:color="auto" w:fill="auto"/>
            <w:vAlign w:val="center"/>
            <w:hideMark/>
          </w:tcPr>
          <w:p w14:paraId="58E9AAC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1749B01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0F46E3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70</w:t>
            </w:r>
          </w:p>
        </w:tc>
        <w:tc>
          <w:tcPr>
            <w:tcW w:w="1010" w:type="dxa"/>
            <w:tcBorders>
              <w:top w:val="nil"/>
              <w:left w:val="nil"/>
              <w:bottom w:val="single" w:sz="4" w:space="0" w:color="auto"/>
              <w:right w:val="single" w:sz="4" w:space="0" w:color="auto"/>
            </w:tcBorders>
            <w:shd w:val="clear" w:color="auto" w:fill="auto"/>
            <w:noWrap/>
            <w:vAlign w:val="center"/>
          </w:tcPr>
          <w:p w14:paraId="3C351F5A" w14:textId="3249B71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D00A4B3" w14:textId="45E30BD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CE7D5F9"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791AC5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130</w:t>
            </w:r>
          </w:p>
        </w:tc>
        <w:tc>
          <w:tcPr>
            <w:tcW w:w="952" w:type="dxa"/>
            <w:tcBorders>
              <w:top w:val="nil"/>
              <w:left w:val="nil"/>
              <w:bottom w:val="single" w:sz="4" w:space="0" w:color="auto"/>
              <w:right w:val="single" w:sz="4" w:space="0" w:color="auto"/>
            </w:tcBorders>
            <w:shd w:val="clear" w:color="auto" w:fill="auto"/>
            <w:noWrap/>
            <w:vAlign w:val="center"/>
            <w:hideMark/>
          </w:tcPr>
          <w:p w14:paraId="6A8E3AD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270126</w:t>
            </w:r>
          </w:p>
        </w:tc>
        <w:tc>
          <w:tcPr>
            <w:tcW w:w="2341" w:type="dxa"/>
            <w:tcBorders>
              <w:top w:val="nil"/>
              <w:left w:val="nil"/>
              <w:bottom w:val="single" w:sz="4" w:space="0" w:color="auto"/>
              <w:right w:val="single" w:sz="4" w:space="0" w:color="auto"/>
            </w:tcBorders>
            <w:shd w:val="clear" w:color="auto" w:fill="auto"/>
            <w:vAlign w:val="center"/>
            <w:hideMark/>
          </w:tcPr>
          <w:p w14:paraId="6D73EF6B"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LEVODOPA + BENSERAZIDA 200 MG + 50MG</w:t>
            </w:r>
          </w:p>
        </w:tc>
        <w:tc>
          <w:tcPr>
            <w:tcW w:w="863" w:type="dxa"/>
            <w:tcBorders>
              <w:top w:val="nil"/>
              <w:left w:val="nil"/>
              <w:bottom w:val="single" w:sz="4" w:space="0" w:color="auto"/>
              <w:right w:val="single" w:sz="4" w:space="0" w:color="auto"/>
            </w:tcBorders>
            <w:shd w:val="clear" w:color="auto" w:fill="auto"/>
            <w:vAlign w:val="center"/>
            <w:hideMark/>
          </w:tcPr>
          <w:p w14:paraId="13B4C73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194C7A9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608410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70</w:t>
            </w:r>
          </w:p>
        </w:tc>
        <w:tc>
          <w:tcPr>
            <w:tcW w:w="1010" w:type="dxa"/>
            <w:tcBorders>
              <w:top w:val="nil"/>
              <w:left w:val="nil"/>
              <w:bottom w:val="single" w:sz="4" w:space="0" w:color="auto"/>
              <w:right w:val="single" w:sz="4" w:space="0" w:color="auto"/>
            </w:tcBorders>
            <w:shd w:val="clear" w:color="auto" w:fill="auto"/>
            <w:noWrap/>
            <w:vAlign w:val="center"/>
          </w:tcPr>
          <w:p w14:paraId="25B4B17F" w14:textId="634291F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00A0ED5" w14:textId="510260A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3121FC9" w14:textId="77777777" w:rsidTr="000452DE">
        <w:trPr>
          <w:trHeight w:val="7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88E1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131</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543F0F7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270129</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14:paraId="12425581"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LEVODOPA + CARBIDOPA 200MG + 50MG</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15D6EB9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7118BC6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5D0065E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73522874" w14:textId="378CCED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single" w:sz="4" w:space="0" w:color="auto"/>
              <w:left w:val="nil"/>
              <w:bottom w:val="single" w:sz="4" w:space="0" w:color="auto"/>
              <w:right w:val="single" w:sz="4" w:space="0" w:color="auto"/>
            </w:tcBorders>
            <w:shd w:val="clear" w:color="auto" w:fill="auto"/>
            <w:noWrap/>
            <w:vAlign w:val="center"/>
          </w:tcPr>
          <w:p w14:paraId="31E6ECAB" w14:textId="0BE6FD3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1DFA05D" w14:textId="77777777" w:rsidTr="000452DE">
        <w:trPr>
          <w:trHeight w:val="15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95A165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132</w:t>
            </w:r>
          </w:p>
        </w:tc>
        <w:tc>
          <w:tcPr>
            <w:tcW w:w="952" w:type="dxa"/>
            <w:tcBorders>
              <w:top w:val="nil"/>
              <w:left w:val="nil"/>
              <w:bottom w:val="single" w:sz="4" w:space="0" w:color="auto"/>
              <w:right w:val="single" w:sz="4" w:space="0" w:color="auto"/>
            </w:tcBorders>
            <w:shd w:val="clear" w:color="auto" w:fill="auto"/>
            <w:noWrap/>
            <w:vAlign w:val="center"/>
            <w:hideMark/>
          </w:tcPr>
          <w:p w14:paraId="4017196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270130</w:t>
            </w:r>
          </w:p>
        </w:tc>
        <w:tc>
          <w:tcPr>
            <w:tcW w:w="2341" w:type="dxa"/>
            <w:tcBorders>
              <w:top w:val="nil"/>
              <w:left w:val="nil"/>
              <w:bottom w:val="single" w:sz="4" w:space="0" w:color="auto"/>
              <w:right w:val="single" w:sz="4" w:space="0" w:color="auto"/>
            </w:tcBorders>
            <w:shd w:val="clear" w:color="auto" w:fill="auto"/>
            <w:vAlign w:val="center"/>
            <w:hideMark/>
          </w:tcPr>
          <w:p w14:paraId="5135D463"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LEVODOPA COMPOSIÇÃO: ASSOCIADO À CARBIDOPA DOSAGEM: 250MG + 25MG</w:t>
            </w:r>
          </w:p>
        </w:tc>
        <w:tc>
          <w:tcPr>
            <w:tcW w:w="863" w:type="dxa"/>
            <w:tcBorders>
              <w:top w:val="nil"/>
              <w:left w:val="nil"/>
              <w:bottom w:val="single" w:sz="4" w:space="0" w:color="auto"/>
              <w:right w:val="single" w:sz="4" w:space="0" w:color="auto"/>
            </w:tcBorders>
            <w:shd w:val="clear" w:color="auto" w:fill="auto"/>
            <w:vAlign w:val="center"/>
            <w:hideMark/>
          </w:tcPr>
          <w:p w14:paraId="1921C99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404031E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79C62DC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70</w:t>
            </w:r>
          </w:p>
        </w:tc>
        <w:tc>
          <w:tcPr>
            <w:tcW w:w="1010" w:type="dxa"/>
            <w:tcBorders>
              <w:top w:val="nil"/>
              <w:left w:val="nil"/>
              <w:bottom w:val="single" w:sz="4" w:space="0" w:color="auto"/>
              <w:right w:val="single" w:sz="4" w:space="0" w:color="auto"/>
            </w:tcBorders>
            <w:shd w:val="clear" w:color="auto" w:fill="auto"/>
            <w:noWrap/>
            <w:vAlign w:val="center"/>
          </w:tcPr>
          <w:p w14:paraId="42D7D9A1" w14:textId="725D56A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DC4CC54" w14:textId="2FE8003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332C439"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B17CE5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133</w:t>
            </w:r>
          </w:p>
        </w:tc>
        <w:tc>
          <w:tcPr>
            <w:tcW w:w="952" w:type="dxa"/>
            <w:tcBorders>
              <w:top w:val="nil"/>
              <w:left w:val="nil"/>
              <w:bottom w:val="single" w:sz="4" w:space="0" w:color="auto"/>
              <w:right w:val="single" w:sz="4" w:space="0" w:color="auto"/>
            </w:tcBorders>
            <w:shd w:val="clear" w:color="auto" w:fill="auto"/>
            <w:noWrap/>
            <w:vAlign w:val="center"/>
            <w:hideMark/>
          </w:tcPr>
          <w:p w14:paraId="0B541FE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305270</w:t>
            </w:r>
          </w:p>
        </w:tc>
        <w:tc>
          <w:tcPr>
            <w:tcW w:w="2341" w:type="dxa"/>
            <w:tcBorders>
              <w:top w:val="nil"/>
              <w:left w:val="nil"/>
              <w:bottom w:val="single" w:sz="4" w:space="0" w:color="auto"/>
              <w:right w:val="single" w:sz="4" w:space="0" w:color="auto"/>
            </w:tcBorders>
            <w:shd w:val="clear" w:color="auto" w:fill="auto"/>
            <w:vAlign w:val="center"/>
            <w:hideMark/>
          </w:tcPr>
          <w:p w14:paraId="35578B73"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LEVOFLOXACINO 500MG</w:t>
            </w:r>
          </w:p>
        </w:tc>
        <w:tc>
          <w:tcPr>
            <w:tcW w:w="863" w:type="dxa"/>
            <w:tcBorders>
              <w:top w:val="nil"/>
              <w:left w:val="nil"/>
              <w:bottom w:val="single" w:sz="4" w:space="0" w:color="auto"/>
              <w:right w:val="single" w:sz="4" w:space="0" w:color="auto"/>
            </w:tcBorders>
            <w:shd w:val="clear" w:color="auto" w:fill="auto"/>
            <w:vAlign w:val="center"/>
            <w:hideMark/>
          </w:tcPr>
          <w:p w14:paraId="7A8D81A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w:t>
            </w:r>
          </w:p>
        </w:tc>
        <w:tc>
          <w:tcPr>
            <w:tcW w:w="1463" w:type="dxa"/>
            <w:tcBorders>
              <w:top w:val="nil"/>
              <w:left w:val="nil"/>
              <w:bottom w:val="single" w:sz="4" w:space="0" w:color="auto"/>
              <w:right w:val="single" w:sz="4" w:space="0" w:color="auto"/>
            </w:tcBorders>
            <w:shd w:val="clear" w:color="auto" w:fill="auto"/>
            <w:vAlign w:val="center"/>
            <w:hideMark/>
          </w:tcPr>
          <w:p w14:paraId="21B403C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2023CA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010" w:type="dxa"/>
            <w:tcBorders>
              <w:top w:val="nil"/>
              <w:left w:val="nil"/>
              <w:bottom w:val="single" w:sz="4" w:space="0" w:color="auto"/>
              <w:right w:val="single" w:sz="4" w:space="0" w:color="auto"/>
            </w:tcBorders>
            <w:shd w:val="clear" w:color="auto" w:fill="auto"/>
            <w:noWrap/>
            <w:vAlign w:val="center"/>
          </w:tcPr>
          <w:p w14:paraId="7ADE2F41" w14:textId="23F5551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8C7C73A" w14:textId="01D3587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5AE4B1E"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D9EBBD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134</w:t>
            </w:r>
          </w:p>
        </w:tc>
        <w:tc>
          <w:tcPr>
            <w:tcW w:w="952" w:type="dxa"/>
            <w:tcBorders>
              <w:top w:val="nil"/>
              <w:left w:val="nil"/>
              <w:bottom w:val="single" w:sz="4" w:space="0" w:color="auto"/>
              <w:right w:val="single" w:sz="4" w:space="0" w:color="auto"/>
            </w:tcBorders>
            <w:shd w:val="clear" w:color="auto" w:fill="auto"/>
            <w:noWrap/>
            <w:vAlign w:val="center"/>
            <w:hideMark/>
          </w:tcPr>
          <w:p w14:paraId="3D98E79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268129</w:t>
            </w:r>
          </w:p>
        </w:tc>
        <w:tc>
          <w:tcPr>
            <w:tcW w:w="2341" w:type="dxa"/>
            <w:tcBorders>
              <w:top w:val="nil"/>
              <w:left w:val="nil"/>
              <w:bottom w:val="single" w:sz="4" w:space="0" w:color="auto"/>
              <w:right w:val="single" w:sz="4" w:space="0" w:color="auto"/>
            </w:tcBorders>
            <w:shd w:val="clear" w:color="auto" w:fill="auto"/>
            <w:vAlign w:val="center"/>
            <w:hideMark/>
          </w:tcPr>
          <w:p w14:paraId="2DFA814D"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LEVOMEPROMAZINA 100MG</w:t>
            </w:r>
          </w:p>
        </w:tc>
        <w:tc>
          <w:tcPr>
            <w:tcW w:w="863" w:type="dxa"/>
            <w:tcBorders>
              <w:top w:val="nil"/>
              <w:left w:val="nil"/>
              <w:bottom w:val="single" w:sz="4" w:space="0" w:color="auto"/>
              <w:right w:val="single" w:sz="4" w:space="0" w:color="auto"/>
            </w:tcBorders>
            <w:shd w:val="clear" w:color="auto" w:fill="auto"/>
            <w:vAlign w:val="center"/>
            <w:hideMark/>
          </w:tcPr>
          <w:p w14:paraId="7E3F25D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579B6BC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08317B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150.000</w:t>
            </w:r>
          </w:p>
        </w:tc>
        <w:tc>
          <w:tcPr>
            <w:tcW w:w="1010" w:type="dxa"/>
            <w:tcBorders>
              <w:top w:val="nil"/>
              <w:left w:val="nil"/>
              <w:bottom w:val="single" w:sz="4" w:space="0" w:color="auto"/>
              <w:right w:val="single" w:sz="4" w:space="0" w:color="auto"/>
            </w:tcBorders>
            <w:shd w:val="clear" w:color="auto" w:fill="auto"/>
            <w:noWrap/>
            <w:vAlign w:val="center"/>
          </w:tcPr>
          <w:p w14:paraId="4030F669" w14:textId="2D9296A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169DF75" w14:textId="15CE7CB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EB88241"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A849FE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135</w:t>
            </w:r>
          </w:p>
        </w:tc>
        <w:tc>
          <w:tcPr>
            <w:tcW w:w="952" w:type="dxa"/>
            <w:tcBorders>
              <w:top w:val="nil"/>
              <w:left w:val="nil"/>
              <w:bottom w:val="single" w:sz="4" w:space="0" w:color="auto"/>
              <w:right w:val="single" w:sz="4" w:space="0" w:color="auto"/>
            </w:tcBorders>
            <w:shd w:val="clear" w:color="auto" w:fill="auto"/>
            <w:noWrap/>
            <w:vAlign w:val="center"/>
            <w:hideMark/>
          </w:tcPr>
          <w:p w14:paraId="5CF7513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268128</w:t>
            </w:r>
          </w:p>
        </w:tc>
        <w:tc>
          <w:tcPr>
            <w:tcW w:w="2341" w:type="dxa"/>
            <w:tcBorders>
              <w:top w:val="nil"/>
              <w:left w:val="nil"/>
              <w:bottom w:val="single" w:sz="4" w:space="0" w:color="auto"/>
              <w:right w:val="single" w:sz="4" w:space="0" w:color="auto"/>
            </w:tcBorders>
            <w:shd w:val="clear" w:color="auto" w:fill="auto"/>
            <w:vAlign w:val="center"/>
            <w:hideMark/>
          </w:tcPr>
          <w:p w14:paraId="16F44F5A"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LEVOMEPROMAZINA 25MG </w:t>
            </w:r>
          </w:p>
        </w:tc>
        <w:tc>
          <w:tcPr>
            <w:tcW w:w="863" w:type="dxa"/>
            <w:tcBorders>
              <w:top w:val="nil"/>
              <w:left w:val="nil"/>
              <w:bottom w:val="single" w:sz="4" w:space="0" w:color="auto"/>
              <w:right w:val="single" w:sz="4" w:space="0" w:color="auto"/>
            </w:tcBorders>
            <w:shd w:val="clear" w:color="auto" w:fill="auto"/>
            <w:vAlign w:val="center"/>
            <w:hideMark/>
          </w:tcPr>
          <w:p w14:paraId="3595006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303CEE3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C8BB7C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100.000</w:t>
            </w:r>
          </w:p>
        </w:tc>
        <w:tc>
          <w:tcPr>
            <w:tcW w:w="1010" w:type="dxa"/>
            <w:tcBorders>
              <w:top w:val="nil"/>
              <w:left w:val="nil"/>
              <w:bottom w:val="single" w:sz="4" w:space="0" w:color="auto"/>
              <w:right w:val="single" w:sz="4" w:space="0" w:color="auto"/>
            </w:tcBorders>
            <w:shd w:val="clear" w:color="auto" w:fill="auto"/>
            <w:noWrap/>
            <w:vAlign w:val="center"/>
          </w:tcPr>
          <w:p w14:paraId="07163A8B" w14:textId="5872912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AD09386" w14:textId="6BA9496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41E469D"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769B3C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136</w:t>
            </w:r>
          </w:p>
        </w:tc>
        <w:tc>
          <w:tcPr>
            <w:tcW w:w="952" w:type="dxa"/>
            <w:tcBorders>
              <w:top w:val="nil"/>
              <w:left w:val="nil"/>
              <w:bottom w:val="single" w:sz="4" w:space="0" w:color="auto"/>
              <w:right w:val="single" w:sz="4" w:space="0" w:color="auto"/>
            </w:tcBorders>
            <w:shd w:val="clear" w:color="auto" w:fill="auto"/>
            <w:noWrap/>
            <w:vAlign w:val="center"/>
            <w:hideMark/>
          </w:tcPr>
          <w:p w14:paraId="2D22D40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268130</w:t>
            </w:r>
          </w:p>
        </w:tc>
        <w:tc>
          <w:tcPr>
            <w:tcW w:w="2341" w:type="dxa"/>
            <w:tcBorders>
              <w:top w:val="nil"/>
              <w:left w:val="nil"/>
              <w:bottom w:val="single" w:sz="4" w:space="0" w:color="auto"/>
              <w:right w:val="single" w:sz="4" w:space="0" w:color="auto"/>
            </w:tcBorders>
            <w:shd w:val="clear" w:color="auto" w:fill="auto"/>
            <w:vAlign w:val="center"/>
            <w:hideMark/>
          </w:tcPr>
          <w:p w14:paraId="2C2CD867"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LEVOMEPROMAZINA 40MG SOLUÇÃO ORAL 20ML</w:t>
            </w:r>
          </w:p>
        </w:tc>
        <w:tc>
          <w:tcPr>
            <w:tcW w:w="863" w:type="dxa"/>
            <w:tcBorders>
              <w:top w:val="nil"/>
              <w:left w:val="nil"/>
              <w:bottom w:val="single" w:sz="4" w:space="0" w:color="auto"/>
              <w:right w:val="single" w:sz="4" w:space="0" w:color="auto"/>
            </w:tcBorders>
            <w:shd w:val="clear" w:color="auto" w:fill="auto"/>
            <w:vAlign w:val="center"/>
            <w:hideMark/>
          </w:tcPr>
          <w:p w14:paraId="4F76A25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153DA81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79652ED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tcPr>
          <w:p w14:paraId="39C32E26" w14:textId="631E164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FCE3043" w14:textId="3E371B4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AA6C909"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887F1C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137</w:t>
            </w:r>
          </w:p>
        </w:tc>
        <w:tc>
          <w:tcPr>
            <w:tcW w:w="952" w:type="dxa"/>
            <w:tcBorders>
              <w:top w:val="nil"/>
              <w:left w:val="nil"/>
              <w:bottom w:val="single" w:sz="4" w:space="0" w:color="auto"/>
              <w:right w:val="single" w:sz="4" w:space="0" w:color="auto"/>
            </w:tcBorders>
            <w:shd w:val="clear" w:color="auto" w:fill="auto"/>
            <w:noWrap/>
            <w:vAlign w:val="center"/>
            <w:hideMark/>
          </w:tcPr>
          <w:p w14:paraId="2253BCD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268125</w:t>
            </w:r>
          </w:p>
        </w:tc>
        <w:tc>
          <w:tcPr>
            <w:tcW w:w="2341" w:type="dxa"/>
            <w:tcBorders>
              <w:top w:val="nil"/>
              <w:left w:val="nil"/>
              <w:bottom w:val="single" w:sz="4" w:space="0" w:color="auto"/>
              <w:right w:val="single" w:sz="4" w:space="0" w:color="auto"/>
            </w:tcBorders>
            <w:shd w:val="clear" w:color="auto" w:fill="auto"/>
            <w:vAlign w:val="center"/>
            <w:hideMark/>
          </w:tcPr>
          <w:p w14:paraId="0180FBAC"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LEVOTIROXINA SÓDICA 100 MCG </w:t>
            </w:r>
          </w:p>
        </w:tc>
        <w:tc>
          <w:tcPr>
            <w:tcW w:w="863" w:type="dxa"/>
            <w:tcBorders>
              <w:top w:val="nil"/>
              <w:left w:val="nil"/>
              <w:bottom w:val="single" w:sz="4" w:space="0" w:color="auto"/>
              <w:right w:val="single" w:sz="4" w:space="0" w:color="auto"/>
            </w:tcBorders>
            <w:shd w:val="clear" w:color="auto" w:fill="auto"/>
            <w:vAlign w:val="center"/>
            <w:hideMark/>
          </w:tcPr>
          <w:p w14:paraId="4C43AE5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1463" w:type="dxa"/>
            <w:tcBorders>
              <w:top w:val="nil"/>
              <w:left w:val="nil"/>
              <w:bottom w:val="single" w:sz="4" w:space="0" w:color="auto"/>
              <w:right w:val="single" w:sz="4" w:space="0" w:color="auto"/>
            </w:tcBorders>
            <w:shd w:val="clear" w:color="auto" w:fill="auto"/>
            <w:vAlign w:val="center"/>
            <w:hideMark/>
          </w:tcPr>
          <w:p w14:paraId="5B84ADB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C09A79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w:t>
            </w:r>
          </w:p>
        </w:tc>
        <w:tc>
          <w:tcPr>
            <w:tcW w:w="1010" w:type="dxa"/>
            <w:tcBorders>
              <w:top w:val="nil"/>
              <w:left w:val="nil"/>
              <w:bottom w:val="single" w:sz="4" w:space="0" w:color="auto"/>
              <w:right w:val="single" w:sz="4" w:space="0" w:color="auto"/>
            </w:tcBorders>
            <w:shd w:val="clear" w:color="auto" w:fill="auto"/>
            <w:noWrap/>
            <w:vAlign w:val="center"/>
          </w:tcPr>
          <w:p w14:paraId="69701337" w14:textId="10A66F5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B9E1560" w14:textId="144AB24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6768BFA"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B7B2AD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138</w:t>
            </w:r>
          </w:p>
        </w:tc>
        <w:tc>
          <w:tcPr>
            <w:tcW w:w="952" w:type="dxa"/>
            <w:tcBorders>
              <w:top w:val="nil"/>
              <w:left w:val="nil"/>
              <w:bottom w:val="single" w:sz="4" w:space="0" w:color="auto"/>
              <w:right w:val="single" w:sz="4" w:space="0" w:color="auto"/>
            </w:tcBorders>
            <w:shd w:val="clear" w:color="auto" w:fill="auto"/>
            <w:noWrap/>
            <w:vAlign w:val="center"/>
            <w:hideMark/>
          </w:tcPr>
          <w:p w14:paraId="3F2792B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268124</w:t>
            </w:r>
          </w:p>
        </w:tc>
        <w:tc>
          <w:tcPr>
            <w:tcW w:w="2341" w:type="dxa"/>
            <w:tcBorders>
              <w:top w:val="nil"/>
              <w:left w:val="nil"/>
              <w:bottom w:val="single" w:sz="4" w:space="0" w:color="auto"/>
              <w:right w:val="single" w:sz="4" w:space="0" w:color="auto"/>
            </w:tcBorders>
            <w:shd w:val="clear" w:color="auto" w:fill="auto"/>
            <w:vAlign w:val="center"/>
            <w:hideMark/>
          </w:tcPr>
          <w:p w14:paraId="6C351049"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LEVOTIROXINA SÓDICA 25 MCG</w:t>
            </w:r>
          </w:p>
        </w:tc>
        <w:tc>
          <w:tcPr>
            <w:tcW w:w="863" w:type="dxa"/>
            <w:tcBorders>
              <w:top w:val="nil"/>
              <w:left w:val="nil"/>
              <w:bottom w:val="single" w:sz="4" w:space="0" w:color="auto"/>
              <w:right w:val="single" w:sz="4" w:space="0" w:color="auto"/>
            </w:tcBorders>
            <w:shd w:val="clear" w:color="auto" w:fill="auto"/>
            <w:vAlign w:val="center"/>
            <w:hideMark/>
          </w:tcPr>
          <w:p w14:paraId="4ABEA02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1463" w:type="dxa"/>
            <w:tcBorders>
              <w:top w:val="nil"/>
              <w:left w:val="nil"/>
              <w:bottom w:val="single" w:sz="4" w:space="0" w:color="auto"/>
              <w:right w:val="single" w:sz="4" w:space="0" w:color="auto"/>
            </w:tcBorders>
            <w:shd w:val="clear" w:color="auto" w:fill="auto"/>
            <w:vAlign w:val="center"/>
            <w:hideMark/>
          </w:tcPr>
          <w:p w14:paraId="0E11E32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5F4384B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w:t>
            </w:r>
          </w:p>
        </w:tc>
        <w:tc>
          <w:tcPr>
            <w:tcW w:w="1010" w:type="dxa"/>
            <w:tcBorders>
              <w:top w:val="nil"/>
              <w:left w:val="nil"/>
              <w:bottom w:val="single" w:sz="4" w:space="0" w:color="auto"/>
              <w:right w:val="single" w:sz="4" w:space="0" w:color="auto"/>
            </w:tcBorders>
            <w:shd w:val="clear" w:color="auto" w:fill="auto"/>
            <w:noWrap/>
            <w:vAlign w:val="center"/>
          </w:tcPr>
          <w:p w14:paraId="3C463F03" w14:textId="0CA41E7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DEC1F38" w14:textId="5C0A27C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DF43AE2"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CE4A73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139</w:t>
            </w:r>
          </w:p>
        </w:tc>
        <w:tc>
          <w:tcPr>
            <w:tcW w:w="952" w:type="dxa"/>
            <w:tcBorders>
              <w:top w:val="nil"/>
              <w:left w:val="nil"/>
              <w:bottom w:val="single" w:sz="4" w:space="0" w:color="auto"/>
              <w:right w:val="single" w:sz="4" w:space="0" w:color="auto"/>
            </w:tcBorders>
            <w:shd w:val="clear" w:color="auto" w:fill="auto"/>
            <w:noWrap/>
            <w:vAlign w:val="center"/>
            <w:hideMark/>
          </w:tcPr>
          <w:p w14:paraId="4AEF1DE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269846</w:t>
            </w:r>
          </w:p>
        </w:tc>
        <w:tc>
          <w:tcPr>
            <w:tcW w:w="2341" w:type="dxa"/>
            <w:tcBorders>
              <w:top w:val="nil"/>
              <w:left w:val="nil"/>
              <w:bottom w:val="single" w:sz="4" w:space="0" w:color="auto"/>
              <w:right w:val="single" w:sz="4" w:space="0" w:color="auto"/>
            </w:tcBorders>
            <w:shd w:val="clear" w:color="auto" w:fill="auto"/>
            <w:vAlign w:val="center"/>
            <w:hideMark/>
          </w:tcPr>
          <w:p w14:paraId="525B009B"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LIDOCAÍNA CLORIDRATO GELEIA 2% 30G</w:t>
            </w:r>
          </w:p>
        </w:tc>
        <w:tc>
          <w:tcPr>
            <w:tcW w:w="863" w:type="dxa"/>
            <w:tcBorders>
              <w:top w:val="nil"/>
              <w:left w:val="nil"/>
              <w:bottom w:val="single" w:sz="4" w:space="0" w:color="auto"/>
              <w:right w:val="single" w:sz="4" w:space="0" w:color="auto"/>
            </w:tcBorders>
            <w:shd w:val="clear" w:color="auto" w:fill="auto"/>
            <w:vAlign w:val="center"/>
            <w:hideMark/>
          </w:tcPr>
          <w:p w14:paraId="0833246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2D088B6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BISNAGA</w:t>
            </w:r>
          </w:p>
        </w:tc>
        <w:tc>
          <w:tcPr>
            <w:tcW w:w="863" w:type="dxa"/>
            <w:tcBorders>
              <w:top w:val="nil"/>
              <w:left w:val="nil"/>
              <w:bottom w:val="single" w:sz="4" w:space="0" w:color="auto"/>
              <w:right w:val="single" w:sz="4" w:space="0" w:color="auto"/>
            </w:tcBorders>
            <w:shd w:val="clear" w:color="auto" w:fill="auto"/>
            <w:noWrap/>
            <w:vAlign w:val="center"/>
            <w:hideMark/>
          </w:tcPr>
          <w:p w14:paraId="3BD92EF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4.000</w:t>
            </w:r>
          </w:p>
        </w:tc>
        <w:tc>
          <w:tcPr>
            <w:tcW w:w="1010" w:type="dxa"/>
            <w:tcBorders>
              <w:top w:val="nil"/>
              <w:left w:val="nil"/>
              <w:bottom w:val="single" w:sz="4" w:space="0" w:color="auto"/>
              <w:right w:val="single" w:sz="4" w:space="0" w:color="auto"/>
            </w:tcBorders>
            <w:shd w:val="clear" w:color="auto" w:fill="auto"/>
            <w:noWrap/>
            <w:vAlign w:val="center"/>
          </w:tcPr>
          <w:p w14:paraId="15EC4C58" w14:textId="4E71F41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5399ACC" w14:textId="0F3063D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9B88534"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D83C17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140</w:t>
            </w:r>
          </w:p>
        </w:tc>
        <w:tc>
          <w:tcPr>
            <w:tcW w:w="952" w:type="dxa"/>
            <w:tcBorders>
              <w:top w:val="nil"/>
              <w:left w:val="nil"/>
              <w:bottom w:val="single" w:sz="4" w:space="0" w:color="auto"/>
              <w:right w:val="single" w:sz="4" w:space="0" w:color="auto"/>
            </w:tcBorders>
            <w:shd w:val="clear" w:color="auto" w:fill="auto"/>
            <w:noWrap/>
            <w:vAlign w:val="center"/>
            <w:hideMark/>
          </w:tcPr>
          <w:p w14:paraId="12A222D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269845</w:t>
            </w:r>
          </w:p>
        </w:tc>
        <w:tc>
          <w:tcPr>
            <w:tcW w:w="2341" w:type="dxa"/>
            <w:tcBorders>
              <w:top w:val="nil"/>
              <w:left w:val="nil"/>
              <w:bottom w:val="single" w:sz="4" w:space="0" w:color="auto"/>
              <w:right w:val="single" w:sz="4" w:space="0" w:color="auto"/>
            </w:tcBorders>
            <w:shd w:val="clear" w:color="auto" w:fill="auto"/>
            <w:vAlign w:val="center"/>
            <w:hideMark/>
          </w:tcPr>
          <w:p w14:paraId="711F4A73"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LIDOCAÍNA SPRAY 10%       50 ML </w:t>
            </w:r>
          </w:p>
        </w:tc>
        <w:tc>
          <w:tcPr>
            <w:tcW w:w="863" w:type="dxa"/>
            <w:tcBorders>
              <w:top w:val="nil"/>
              <w:left w:val="nil"/>
              <w:bottom w:val="single" w:sz="4" w:space="0" w:color="auto"/>
              <w:right w:val="single" w:sz="4" w:space="0" w:color="auto"/>
            </w:tcBorders>
            <w:shd w:val="clear" w:color="auto" w:fill="auto"/>
            <w:vAlign w:val="center"/>
            <w:hideMark/>
          </w:tcPr>
          <w:p w14:paraId="58780E6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10CD12D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26583C9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010" w:type="dxa"/>
            <w:tcBorders>
              <w:top w:val="nil"/>
              <w:left w:val="nil"/>
              <w:bottom w:val="single" w:sz="4" w:space="0" w:color="auto"/>
              <w:right w:val="single" w:sz="4" w:space="0" w:color="auto"/>
            </w:tcBorders>
            <w:shd w:val="clear" w:color="auto" w:fill="auto"/>
            <w:noWrap/>
            <w:vAlign w:val="center"/>
          </w:tcPr>
          <w:p w14:paraId="22182938" w14:textId="17FCDAE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3F21912" w14:textId="04ADBB7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32D6649"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6DB088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141</w:t>
            </w:r>
          </w:p>
        </w:tc>
        <w:tc>
          <w:tcPr>
            <w:tcW w:w="952" w:type="dxa"/>
            <w:tcBorders>
              <w:top w:val="nil"/>
              <w:left w:val="nil"/>
              <w:bottom w:val="single" w:sz="4" w:space="0" w:color="auto"/>
              <w:right w:val="single" w:sz="4" w:space="0" w:color="auto"/>
            </w:tcBorders>
            <w:shd w:val="clear" w:color="auto" w:fill="auto"/>
            <w:noWrap/>
            <w:vAlign w:val="center"/>
            <w:hideMark/>
          </w:tcPr>
          <w:p w14:paraId="5BE3582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273264</w:t>
            </w:r>
          </w:p>
        </w:tc>
        <w:tc>
          <w:tcPr>
            <w:tcW w:w="2341" w:type="dxa"/>
            <w:tcBorders>
              <w:top w:val="nil"/>
              <w:left w:val="nil"/>
              <w:bottom w:val="single" w:sz="4" w:space="0" w:color="auto"/>
              <w:right w:val="single" w:sz="4" w:space="0" w:color="auto"/>
            </w:tcBorders>
            <w:shd w:val="clear" w:color="auto" w:fill="auto"/>
            <w:vAlign w:val="center"/>
            <w:hideMark/>
          </w:tcPr>
          <w:p w14:paraId="3BB95E41"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LOPERAMIDA CLORIDRATO 2MG</w:t>
            </w:r>
          </w:p>
        </w:tc>
        <w:tc>
          <w:tcPr>
            <w:tcW w:w="863" w:type="dxa"/>
            <w:tcBorders>
              <w:top w:val="nil"/>
              <w:left w:val="nil"/>
              <w:bottom w:val="single" w:sz="4" w:space="0" w:color="auto"/>
              <w:right w:val="single" w:sz="4" w:space="0" w:color="auto"/>
            </w:tcBorders>
            <w:shd w:val="clear" w:color="auto" w:fill="auto"/>
            <w:vAlign w:val="center"/>
            <w:hideMark/>
          </w:tcPr>
          <w:p w14:paraId="5161C32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2E8852F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3EE460A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w:t>
            </w:r>
          </w:p>
        </w:tc>
        <w:tc>
          <w:tcPr>
            <w:tcW w:w="1010" w:type="dxa"/>
            <w:tcBorders>
              <w:top w:val="nil"/>
              <w:left w:val="nil"/>
              <w:bottom w:val="single" w:sz="4" w:space="0" w:color="auto"/>
              <w:right w:val="single" w:sz="4" w:space="0" w:color="auto"/>
            </w:tcBorders>
            <w:shd w:val="clear" w:color="auto" w:fill="auto"/>
            <w:noWrap/>
            <w:vAlign w:val="center"/>
          </w:tcPr>
          <w:p w14:paraId="5A5C5E46" w14:textId="10936DD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4999672" w14:textId="5A65DB1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8DFDD13"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FB9D44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142</w:t>
            </w:r>
          </w:p>
        </w:tc>
        <w:tc>
          <w:tcPr>
            <w:tcW w:w="952" w:type="dxa"/>
            <w:tcBorders>
              <w:top w:val="nil"/>
              <w:left w:val="nil"/>
              <w:bottom w:val="single" w:sz="4" w:space="0" w:color="auto"/>
              <w:right w:val="single" w:sz="4" w:space="0" w:color="auto"/>
            </w:tcBorders>
            <w:shd w:val="clear" w:color="auto" w:fill="auto"/>
            <w:noWrap/>
            <w:vAlign w:val="center"/>
            <w:hideMark/>
          </w:tcPr>
          <w:p w14:paraId="4712DA1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273466</w:t>
            </w:r>
          </w:p>
        </w:tc>
        <w:tc>
          <w:tcPr>
            <w:tcW w:w="2341" w:type="dxa"/>
            <w:tcBorders>
              <w:top w:val="nil"/>
              <w:left w:val="nil"/>
              <w:bottom w:val="single" w:sz="4" w:space="0" w:color="auto"/>
              <w:right w:val="single" w:sz="4" w:space="0" w:color="auto"/>
            </w:tcBorders>
            <w:shd w:val="clear" w:color="auto" w:fill="auto"/>
            <w:vAlign w:val="center"/>
            <w:hideMark/>
          </w:tcPr>
          <w:p w14:paraId="39450303"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LORATADINA 10MG</w:t>
            </w:r>
          </w:p>
        </w:tc>
        <w:tc>
          <w:tcPr>
            <w:tcW w:w="863" w:type="dxa"/>
            <w:tcBorders>
              <w:top w:val="nil"/>
              <w:left w:val="nil"/>
              <w:bottom w:val="single" w:sz="4" w:space="0" w:color="auto"/>
              <w:right w:val="single" w:sz="4" w:space="0" w:color="auto"/>
            </w:tcBorders>
            <w:shd w:val="clear" w:color="auto" w:fill="auto"/>
            <w:vAlign w:val="center"/>
            <w:hideMark/>
          </w:tcPr>
          <w:p w14:paraId="27916A7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10AD87E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6C42B53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120.000</w:t>
            </w:r>
          </w:p>
        </w:tc>
        <w:tc>
          <w:tcPr>
            <w:tcW w:w="1010" w:type="dxa"/>
            <w:tcBorders>
              <w:top w:val="nil"/>
              <w:left w:val="nil"/>
              <w:bottom w:val="single" w:sz="4" w:space="0" w:color="auto"/>
              <w:right w:val="single" w:sz="4" w:space="0" w:color="auto"/>
            </w:tcBorders>
            <w:shd w:val="clear" w:color="auto" w:fill="auto"/>
            <w:noWrap/>
            <w:vAlign w:val="center"/>
          </w:tcPr>
          <w:p w14:paraId="562F60E3" w14:textId="498C0D2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2A4D72D" w14:textId="02E941C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0A41CC7"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F30E1F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143</w:t>
            </w:r>
          </w:p>
        </w:tc>
        <w:tc>
          <w:tcPr>
            <w:tcW w:w="952" w:type="dxa"/>
            <w:tcBorders>
              <w:top w:val="nil"/>
              <w:left w:val="nil"/>
              <w:bottom w:val="single" w:sz="4" w:space="0" w:color="auto"/>
              <w:right w:val="single" w:sz="4" w:space="0" w:color="auto"/>
            </w:tcBorders>
            <w:shd w:val="clear" w:color="auto" w:fill="auto"/>
            <w:noWrap/>
            <w:vAlign w:val="center"/>
            <w:hideMark/>
          </w:tcPr>
          <w:p w14:paraId="1159A63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273467</w:t>
            </w:r>
          </w:p>
        </w:tc>
        <w:tc>
          <w:tcPr>
            <w:tcW w:w="2341" w:type="dxa"/>
            <w:tcBorders>
              <w:top w:val="nil"/>
              <w:left w:val="nil"/>
              <w:bottom w:val="single" w:sz="4" w:space="0" w:color="auto"/>
              <w:right w:val="single" w:sz="4" w:space="0" w:color="auto"/>
            </w:tcBorders>
            <w:shd w:val="clear" w:color="auto" w:fill="auto"/>
            <w:vAlign w:val="center"/>
            <w:hideMark/>
          </w:tcPr>
          <w:p w14:paraId="374930D1"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LORATADINA XAROPE 1MG/ML 100ML</w:t>
            </w:r>
          </w:p>
        </w:tc>
        <w:tc>
          <w:tcPr>
            <w:tcW w:w="863" w:type="dxa"/>
            <w:tcBorders>
              <w:top w:val="nil"/>
              <w:left w:val="nil"/>
              <w:bottom w:val="single" w:sz="4" w:space="0" w:color="auto"/>
              <w:right w:val="single" w:sz="4" w:space="0" w:color="auto"/>
            </w:tcBorders>
            <w:shd w:val="clear" w:color="auto" w:fill="auto"/>
            <w:vAlign w:val="center"/>
            <w:hideMark/>
          </w:tcPr>
          <w:p w14:paraId="0DE2904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47C6B3A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2CE7447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010" w:type="dxa"/>
            <w:tcBorders>
              <w:top w:val="nil"/>
              <w:left w:val="nil"/>
              <w:bottom w:val="single" w:sz="4" w:space="0" w:color="auto"/>
              <w:right w:val="single" w:sz="4" w:space="0" w:color="auto"/>
            </w:tcBorders>
            <w:shd w:val="clear" w:color="auto" w:fill="auto"/>
            <w:noWrap/>
            <w:vAlign w:val="center"/>
          </w:tcPr>
          <w:p w14:paraId="3F3B7768" w14:textId="1938DCA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7609E41" w14:textId="1CE1B06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DD8BF13"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2F0A6C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144</w:t>
            </w:r>
          </w:p>
        </w:tc>
        <w:tc>
          <w:tcPr>
            <w:tcW w:w="952" w:type="dxa"/>
            <w:tcBorders>
              <w:top w:val="nil"/>
              <w:left w:val="nil"/>
              <w:bottom w:val="single" w:sz="4" w:space="0" w:color="auto"/>
              <w:right w:val="single" w:sz="4" w:space="0" w:color="auto"/>
            </w:tcBorders>
            <w:shd w:val="clear" w:color="auto" w:fill="auto"/>
            <w:noWrap/>
            <w:vAlign w:val="center"/>
            <w:hideMark/>
          </w:tcPr>
          <w:p w14:paraId="553A174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268856</w:t>
            </w:r>
          </w:p>
        </w:tc>
        <w:tc>
          <w:tcPr>
            <w:tcW w:w="2341" w:type="dxa"/>
            <w:tcBorders>
              <w:top w:val="nil"/>
              <w:left w:val="nil"/>
              <w:bottom w:val="single" w:sz="4" w:space="0" w:color="auto"/>
              <w:right w:val="single" w:sz="4" w:space="0" w:color="auto"/>
            </w:tcBorders>
            <w:shd w:val="clear" w:color="auto" w:fill="auto"/>
            <w:vAlign w:val="center"/>
            <w:hideMark/>
          </w:tcPr>
          <w:p w14:paraId="309ACF20"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LOSARTANA POTÁSSICA 50MG</w:t>
            </w:r>
          </w:p>
        </w:tc>
        <w:tc>
          <w:tcPr>
            <w:tcW w:w="863" w:type="dxa"/>
            <w:tcBorders>
              <w:top w:val="nil"/>
              <w:left w:val="nil"/>
              <w:bottom w:val="single" w:sz="4" w:space="0" w:color="auto"/>
              <w:right w:val="single" w:sz="4" w:space="0" w:color="auto"/>
            </w:tcBorders>
            <w:shd w:val="clear" w:color="auto" w:fill="auto"/>
            <w:vAlign w:val="center"/>
            <w:hideMark/>
          </w:tcPr>
          <w:p w14:paraId="3E08CAC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7257169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209AB5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13.330</w:t>
            </w:r>
          </w:p>
        </w:tc>
        <w:tc>
          <w:tcPr>
            <w:tcW w:w="1010" w:type="dxa"/>
            <w:tcBorders>
              <w:top w:val="nil"/>
              <w:left w:val="nil"/>
              <w:bottom w:val="single" w:sz="4" w:space="0" w:color="auto"/>
              <w:right w:val="single" w:sz="4" w:space="0" w:color="auto"/>
            </w:tcBorders>
            <w:shd w:val="clear" w:color="auto" w:fill="auto"/>
            <w:noWrap/>
            <w:vAlign w:val="center"/>
          </w:tcPr>
          <w:p w14:paraId="17FE18F9" w14:textId="794EFAD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A10B412" w14:textId="35758A7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ABCBB38"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F27200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145</w:t>
            </w:r>
          </w:p>
        </w:tc>
        <w:tc>
          <w:tcPr>
            <w:tcW w:w="952" w:type="dxa"/>
            <w:tcBorders>
              <w:top w:val="nil"/>
              <w:left w:val="nil"/>
              <w:bottom w:val="single" w:sz="4" w:space="0" w:color="auto"/>
              <w:right w:val="single" w:sz="4" w:space="0" w:color="auto"/>
            </w:tcBorders>
            <w:shd w:val="clear" w:color="auto" w:fill="auto"/>
            <w:noWrap/>
            <w:vAlign w:val="center"/>
            <w:hideMark/>
          </w:tcPr>
          <w:p w14:paraId="5B03B9F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267692</w:t>
            </w:r>
          </w:p>
        </w:tc>
        <w:tc>
          <w:tcPr>
            <w:tcW w:w="2341" w:type="dxa"/>
            <w:tcBorders>
              <w:top w:val="nil"/>
              <w:left w:val="nil"/>
              <w:bottom w:val="single" w:sz="4" w:space="0" w:color="auto"/>
              <w:right w:val="single" w:sz="4" w:space="0" w:color="auto"/>
            </w:tcBorders>
            <w:shd w:val="clear" w:color="auto" w:fill="auto"/>
            <w:vAlign w:val="center"/>
            <w:hideMark/>
          </w:tcPr>
          <w:p w14:paraId="39029013"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MEBENDAZOL 100MG MASTIGÁVEL</w:t>
            </w:r>
          </w:p>
        </w:tc>
        <w:tc>
          <w:tcPr>
            <w:tcW w:w="863" w:type="dxa"/>
            <w:tcBorders>
              <w:top w:val="nil"/>
              <w:left w:val="nil"/>
              <w:bottom w:val="single" w:sz="4" w:space="0" w:color="auto"/>
              <w:right w:val="single" w:sz="4" w:space="0" w:color="auto"/>
            </w:tcBorders>
            <w:shd w:val="clear" w:color="auto" w:fill="auto"/>
            <w:vAlign w:val="center"/>
            <w:hideMark/>
          </w:tcPr>
          <w:p w14:paraId="325E041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5BCFC25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C606C1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w:t>
            </w:r>
          </w:p>
        </w:tc>
        <w:tc>
          <w:tcPr>
            <w:tcW w:w="1010" w:type="dxa"/>
            <w:tcBorders>
              <w:top w:val="nil"/>
              <w:left w:val="nil"/>
              <w:bottom w:val="single" w:sz="4" w:space="0" w:color="auto"/>
              <w:right w:val="single" w:sz="4" w:space="0" w:color="auto"/>
            </w:tcBorders>
            <w:shd w:val="clear" w:color="auto" w:fill="auto"/>
            <w:noWrap/>
            <w:vAlign w:val="center"/>
          </w:tcPr>
          <w:p w14:paraId="2A1F5CF6" w14:textId="36C5C78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03E2276" w14:textId="65F9AF4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A2B10D3"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5672F9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146</w:t>
            </w:r>
          </w:p>
        </w:tc>
        <w:tc>
          <w:tcPr>
            <w:tcW w:w="952" w:type="dxa"/>
            <w:tcBorders>
              <w:top w:val="nil"/>
              <w:left w:val="nil"/>
              <w:bottom w:val="single" w:sz="4" w:space="0" w:color="auto"/>
              <w:right w:val="single" w:sz="4" w:space="0" w:color="auto"/>
            </w:tcBorders>
            <w:shd w:val="clear" w:color="auto" w:fill="auto"/>
            <w:noWrap/>
            <w:vAlign w:val="center"/>
            <w:hideMark/>
          </w:tcPr>
          <w:p w14:paraId="1299319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267694</w:t>
            </w:r>
          </w:p>
        </w:tc>
        <w:tc>
          <w:tcPr>
            <w:tcW w:w="2341" w:type="dxa"/>
            <w:tcBorders>
              <w:top w:val="nil"/>
              <w:left w:val="nil"/>
              <w:bottom w:val="single" w:sz="4" w:space="0" w:color="auto"/>
              <w:right w:val="single" w:sz="4" w:space="0" w:color="auto"/>
            </w:tcBorders>
            <w:shd w:val="clear" w:color="auto" w:fill="auto"/>
            <w:vAlign w:val="center"/>
            <w:hideMark/>
          </w:tcPr>
          <w:p w14:paraId="1A10F66E"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MEBENDAZOL 20MG/ML SUSP. ORAL 30ML</w:t>
            </w:r>
          </w:p>
        </w:tc>
        <w:tc>
          <w:tcPr>
            <w:tcW w:w="863" w:type="dxa"/>
            <w:tcBorders>
              <w:top w:val="nil"/>
              <w:left w:val="nil"/>
              <w:bottom w:val="single" w:sz="4" w:space="0" w:color="auto"/>
              <w:right w:val="single" w:sz="4" w:space="0" w:color="auto"/>
            </w:tcBorders>
            <w:shd w:val="clear" w:color="auto" w:fill="auto"/>
            <w:vAlign w:val="center"/>
            <w:hideMark/>
          </w:tcPr>
          <w:p w14:paraId="17CA9BC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 30ml</w:t>
            </w:r>
          </w:p>
        </w:tc>
        <w:tc>
          <w:tcPr>
            <w:tcW w:w="1463" w:type="dxa"/>
            <w:tcBorders>
              <w:top w:val="nil"/>
              <w:left w:val="nil"/>
              <w:bottom w:val="single" w:sz="4" w:space="0" w:color="auto"/>
              <w:right w:val="single" w:sz="4" w:space="0" w:color="auto"/>
            </w:tcBorders>
            <w:shd w:val="clear" w:color="auto" w:fill="auto"/>
            <w:vAlign w:val="center"/>
            <w:hideMark/>
          </w:tcPr>
          <w:p w14:paraId="52C5DAA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0B624AE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w:t>
            </w:r>
          </w:p>
        </w:tc>
        <w:tc>
          <w:tcPr>
            <w:tcW w:w="1010" w:type="dxa"/>
            <w:tcBorders>
              <w:top w:val="nil"/>
              <w:left w:val="nil"/>
              <w:bottom w:val="single" w:sz="4" w:space="0" w:color="auto"/>
              <w:right w:val="single" w:sz="4" w:space="0" w:color="auto"/>
            </w:tcBorders>
            <w:shd w:val="clear" w:color="auto" w:fill="auto"/>
            <w:noWrap/>
            <w:vAlign w:val="center"/>
          </w:tcPr>
          <w:p w14:paraId="54E15584" w14:textId="380980C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39A869D" w14:textId="5C8366B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6B8E23A"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13135B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147</w:t>
            </w:r>
          </w:p>
        </w:tc>
        <w:tc>
          <w:tcPr>
            <w:tcW w:w="952" w:type="dxa"/>
            <w:tcBorders>
              <w:top w:val="nil"/>
              <w:left w:val="nil"/>
              <w:bottom w:val="single" w:sz="4" w:space="0" w:color="auto"/>
              <w:right w:val="single" w:sz="4" w:space="0" w:color="auto"/>
            </w:tcBorders>
            <w:shd w:val="clear" w:color="auto" w:fill="auto"/>
            <w:noWrap/>
            <w:vAlign w:val="center"/>
            <w:hideMark/>
          </w:tcPr>
          <w:p w14:paraId="77E55BE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267690</w:t>
            </w:r>
          </w:p>
        </w:tc>
        <w:tc>
          <w:tcPr>
            <w:tcW w:w="2341" w:type="dxa"/>
            <w:tcBorders>
              <w:top w:val="nil"/>
              <w:left w:val="nil"/>
              <w:bottom w:val="single" w:sz="4" w:space="0" w:color="auto"/>
              <w:right w:val="single" w:sz="4" w:space="0" w:color="auto"/>
            </w:tcBorders>
            <w:shd w:val="clear" w:color="auto" w:fill="auto"/>
            <w:vAlign w:val="center"/>
            <w:hideMark/>
          </w:tcPr>
          <w:p w14:paraId="3503AB40"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METFORMINA CLORIDRATO 500MG</w:t>
            </w:r>
          </w:p>
        </w:tc>
        <w:tc>
          <w:tcPr>
            <w:tcW w:w="863" w:type="dxa"/>
            <w:tcBorders>
              <w:top w:val="nil"/>
              <w:left w:val="nil"/>
              <w:bottom w:val="single" w:sz="4" w:space="0" w:color="auto"/>
              <w:right w:val="single" w:sz="4" w:space="0" w:color="auto"/>
            </w:tcBorders>
            <w:shd w:val="clear" w:color="auto" w:fill="auto"/>
            <w:vAlign w:val="center"/>
            <w:hideMark/>
          </w:tcPr>
          <w:p w14:paraId="68CD735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2CCDC5B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6D25D3E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10.005</w:t>
            </w:r>
          </w:p>
        </w:tc>
        <w:tc>
          <w:tcPr>
            <w:tcW w:w="1010" w:type="dxa"/>
            <w:tcBorders>
              <w:top w:val="nil"/>
              <w:left w:val="nil"/>
              <w:bottom w:val="single" w:sz="4" w:space="0" w:color="auto"/>
              <w:right w:val="single" w:sz="4" w:space="0" w:color="auto"/>
            </w:tcBorders>
            <w:shd w:val="clear" w:color="auto" w:fill="auto"/>
            <w:noWrap/>
            <w:vAlign w:val="center"/>
          </w:tcPr>
          <w:p w14:paraId="5F3FB62F" w14:textId="58C3F8D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A3D24C8" w14:textId="5F9E58D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45311CA"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DCB8F2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148</w:t>
            </w:r>
          </w:p>
        </w:tc>
        <w:tc>
          <w:tcPr>
            <w:tcW w:w="952" w:type="dxa"/>
            <w:tcBorders>
              <w:top w:val="nil"/>
              <w:left w:val="nil"/>
              <w:bottom w:val="single" w:sz="4" w:space="0" w:color="auto"/>
              <w:right w:val="single" w:sz="4" w:space="0" w:color="auto"/>
            </w:tcBorders>
            <w:shd w:val="clear" w:color="auto" w:fill="auto"/>
            <w:noWrap/>
            <w:vAlign w:val="center"/>
            <w:hideMark/>
          </w:tcPr>
          <w:p w14:paraId="0540B5D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267691</w:t>
            </w:r>
          </w:p>
        </w:tc>
        <w:tc>
          <w:tcPr>
            <w:tcW w:w="2341" w:type="dxa"/>
            <w:tcBorders>
              <w:top w:val="nil"/>
              <w:left w:val="nil"/>
              <w:bottom w:val="single" w:sz="4" w:space="0" w:color="auto"/>
              <w:right w:val="single" w:sz="4" w:space="0" w:color="auto"/>
            </w:tcBorders>
            <w:shd w:val="clear" w:color="auto" w:fill="auto"/>
            <w:vAlign w:val="center"/>
            <w:hideMark/>
          </w:tcPr>
          <w:p w14:paraId="1E8C1886"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METFORMINA CLORIDRATO  850MG</w:t>
            </w:r>
          </w:p>
        </w:tc>
        <w:tc>
          <w:tcPr>
            <w:tcW w:w="863" w:type="dxa"/>
            <w:tcBorders>
              <w:top w:val="nil"/>
              <w:left w:val="nil"/>
              <w:bottom w:val="single" w:sz="4" w:space="0" w:color="auto"/>
              <w:right w:val="single" w:sz="4" w:space="0" w:color="auto"/>
            </w:tcBorders>
            <w:shd w:val="clear" w:color="auto" w:fill="auto"/>
            <w:vAlign w:val="center"/>
            <w:hideMark/>
          </w:tcPr>
          <w:p w14:paraId="7F95A15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2A5BB6E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B84F1E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10.005</w:t>
            </w:r>
          </w:p>
        </w:tc>
        <w:tc>
          <w:tcPr>
            <w:tcW w:w="1010" w:type="dxa"/>
            <w:tcBorders>
              <w:top w:val="nil"/>
              <w:left w:val="nil"/>
              <w:bottom w:val="single" w:sz="4" w:space="0" w:color="auto"/>
              <w:right w:val="single" w:sz="4" w:space="0" w:color="auto"/>
            </w:tcBorders>
            <w:shd w:val="clear" w:color="auto" w:fill="auto"/>
            <w:noWrap/>
            <w:vAlign w:val="center"/>
          </w:tcPr>
          <w:p w14:paraId="5641A614" w14:textId="6FBBB15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F8D21B6" w14:textId="712D3E4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83DED9E" w14:textId="77777777" w:rsidTr="000452DE">
        <w:trPr>
          <w:trHeight w:val="12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1DE67F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149</w:t>
            </w:r>
          </w:p>
        </w:tc>
        <w:tc>
          <w:tcPr>
            <w:tcW w:w="952" w:type="dxa"/>
            <w:tcBorders>
              <w:top w:val="nil"/>
              <w:left w:val="nil"/>
              <w:bottom w:val="single" w:sz="4" w:space="0" w:color="auto"/>
              <w:right w:val="single" w:sz="4" w:space="0" w:color="auto"/>
            </w:tcBorders>
            <w:shd w:val="clear" w:color="auto" w:fill="auto"/>
            <w:noWrap/>
            <w:vAlign w:val="center"/>
            <w:hideMark/>
          </w:tcPr>
          <w:p w14:paraId="1C46888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388796</w:t>
            </w:r>
          </w:p>
        </w:tc>
        <w:tc>
          <w:tcPr>
            <w:tcW w:w="2341" w:type="dxa"/>
            <w:tcBorders>
              <w:top w:val="nil"/>
              <w:left w:val="nil"/>
              <w:bottom w:val="single" w:sz="4" w:space="0" w:color="auto"/>
              <w:right w:val="single" w:sz="4" w:space="0" w:color="auto"/>
            </w:tcBorders>
            <w:shd w:val="clear" w:color="auto" w:fill="auto"/>
            <w:vAlign w:val="center"/>
            <w:hideMark/>
          </w:tcPr>
          <w:p w14:paraId="58F0862C"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METFORMINA CLORIDRATO AÇÃO PROLONGADA  500MG </w:t>
            </w:r>
          </w:p>
        </w:tc>
        <w:tc>
          <w:tcPr>
            <w:tcW w:w="863" w:type="dxa"/>
            <w:tcBorders>
              <w:top w:val="nil"/>
              <w:left w:val="nil"/>
              <w:bottom w:val="single" w:sz="4" w:space="0" w:color="auto"/>
              <w:right w:val="single" w:sz="4" w:space="0" w:color="auto"/>
            </w:tcBorders>
            <w:shd w:val="clear" w:color="auto" w:fill="auto"/>
            <w:vAlign w:val="center"/>
            <w:hideMark/>
          </w:tcPr>
          <w:p w14:paraId="1E582BB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3792BEC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3AD152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3.330</w:t>
            </w:r>
          </w:p>
        </w:tc>
        <w:tc>
          <w:tcPr>
            <w:tcW w:w="1010" w:type="dxa"/>
            <w:tcBorders>
              <w:top w:val="nil"/>
              <w:left w:val="nil"/>
              <w:bottom w:val="single" w:sz="4" w:space="0" w:color="auto"/>
              <w:right w:val="single" w:sz="4" w:space="0" w:color="auto"/>
            </w:tcBorders>
            <w:shd w:val="clear" w:color="auto" w:fill="auto"/>
            <w:noWrap/>
            <w:vAlign w:val="center"/>
          </w:tcPr>
          <w:p w14:paraId="721182F5" w14:textId="02CCAF9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4D9F2A2" w14:textId="0E8E43D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4FBBCA5"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AD1AC2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w:t>
            </w:r>
          </w:p>
        </w:tc>
        <w:tc>
          <w:tcPr>
            <w:tcW w:w="952" w:type="dxa"/>
            <w:tcBorders>
              <w:top w:val="nil"/>
              <w:left w:val="nil"/>
              <w:bottom w:val="single" w:sz="4" w:space="0" w:color="auto"/>
              <w:right w:val="single" w:sz="4" w:space="0" w:color="auto"/>
            </w:tcBorders>
            <w:shd w:val="clear" w:color="auto" w:fill="auto"/>
            <w:noWrap/>
            <w:vAlign w:val="center"/>
            <w:hideMark/>
          </w:tcPr>
          <w:p w14:paraId="38C6214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267689</w:t>
            </w:r>
          </w:p>
        </w:tc>
        <w:tc>
          <w:tcPr>
            <w:tcW w:w="2341" w:type="dxa"/>
            <w:tcBorders>
              <w:top w:val="nil"/>
              <w:left w:val="nil"/>
              <w:bottom w:val="single" w:sz="4" w:space="0" w:color="auto"/>
              <w:right w:val="single" w:sz="4" w:space="0" w:color="auto"/>
            </w:tcBorders>
            <w:shd w:val="clear" w:color="auto" w:fill="auto"/>
            <w:vAlign w:val="center"/>
            <w:hideMark/>
          </w:tcPr>
          <w:p w14:paraId="23F72A63"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METILDOPA 250MG</w:t>
            </w:r>
          </w:p>
        </w:tc>
        <w:tc>
          <w:tcPr>
            <w:tcW w:w="863" w:type="dxa"/>
            <w:tcBorders>
              <w:top w:val="nil"/>
              <w:left w:val="nil"/>
              <w:bottom w:val="single" w:sz="4" w:space="0" w:color="auto"/>
              <w:right w:val="single" w:sz="4" w:space="0" w:color="auto"/>
            </w:tcBorders>
            <w:shd w:val="clear" w:color="auto" w:fill="auto"/>
            <w:vAlign w:val="center"/>
            <w:hideMark/>
          </w:tcPr>
          <w:p w14:paraId="5C21D50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18F66F2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113A79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150.000</w:t>
            </w:r>
          </w:p>
        </w:tc>
        <w:tc>
          <w:tcPr>
            <w:tcW w:w="1010" w:type="dxa"/>
            <w:tcBorders>
              <w:top w:val="nil"/>
              <w:left w:val="nil"/>
              <w:bottom w:val="single" w:sz="4" w:space="0" w:color="auto"/>
              <w:right w:val="single" w:sz="4" w:space="0" w:color="auto"/>
            </w:tcBorders>
            <w:shd w:val="clear" w:color="auto" w:fill="auto"/>
            <w:noWrap/>
            <w:vAlign w:val="center"/>
          </w:tcPr>
          <w:p w14:paraId="2A1196C3" w14:textId="01A9476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FD18C2E" w14:textId="01785D8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C7A8F36" w14:textId="77777777" w:rsidTr="000452DE">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0CA3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151</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2FD9F29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267688</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14:paraId="573BC865"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METILDOPA 500MG</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2B83A01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73A22EB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2FE6BC1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100.000</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41CB3671" w14:textId="4B91422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single" w:sz="4" w:space="0" w:color="auto"/>
              <w:left w:val="nil"/>
              <w:bottom w:val="single" w:sz="4" w:space="0" w:color="auto"/>
              <w:right w:val="single" w:sz="4" w:space="0" w:color="auto"/>
            </w:tcBorders>
            <w:shd w:val="clear" w:color="auto" w:fill="auto"/>
            <w:noWrap/>
            <w:vAlign w:val="center"/>
          </w:tcPr>
          <w:p w14:paraId="2BF476B4" w14:textId="562459A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ADF1E04"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4D4F0D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152</w:t>
            </w:r>
          </w:p>
        </w:tc>
        <w:tc>
          <w:tcPr>
            <w:tcW w:w="952" w:type="dxa"/>
            <w:tcBorders>
              <w:top w:val="nil"/>
              <w:left w:val="nil"/>
              <w:bottom w:val="single" w:sz="4" w:space="0" w:color="auto"/>
              <w:right w:val="single" w:sz="4" w:space="0" w:color="auto"/>
            </w:tcBorders>
            <w:shd w:val="clear" w:color="auto" w:fill="auto"/>
            <w:noWrap/>
            <w:vAlign w:val="center"/>
            <w:hideMark/>
          </w:tcPr>
          <w:p w14:paraId="582778D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267312</w:t>
            </w:r>
          </w:p>
        </w:tc>
        <w:tc>
          <w:tcPr>
            <w:tcW w:w="2341" w:type="dxa"/>
            <w:tcBorders>
              <w:top w:val="nil"/>
              <w:left w:val="nil"/>
              <w:bottom w:val="single" w:sz="4" w:space="0" w:color="auto"/>
              <w:right w:val="single" w:sz="4" w:space="0" w:color="auto"/>
            </w:tcBorders>
            <w:shd w:val="clear" w:color="auto" w:fill="auto"/>
            <w:vAlign w:val="center"/>
            <w:hideMark/>
          </w:tcPr>
          <w:p w14:paraId="7D538DB1"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METOCLOPRAMIDA CLORIDRATO 10MG</w:t>
            </w:r>
          </w:p>
        </w:tc>
        <w:tc>
          <w:tcPr>
            <w:tcW w:w="863" w:type="dxa"/>
            <w:tcBorders>
              <w:top w:val="nil"/>
              <w:left w:val="nil"/>
              <w:bottom w:val="single" w:sz="4" w:space="0" w:color="auto"/>
              <w:right w:val="single" w:sz="4" w:space="0" w:color="auto"/>
            </w:tcBorders>
            <w:shd w:val="clear" w:color="auto" w:fill="auto"/>
            <w:vAlign w:val="center"/>
            <w:hideMark/>
          </w:tcPr>
          <w:p w14:paraId="096FCB5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20D8B52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34AB60C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50.000</w:t>
            </w:r>
          </w:p>
        </w:tc>
        <w:tc>
          <w:tcPr>
            <w:tcW w:w="1010" w:type="dxa"/>
            <w:tcBorders>
              <w:top w:val="nil"/>
              <w:left w:val="nil"/>
              <w:bottom w:val="single" w:sz="4" w:space="0" w:color="auto"/>
              <w:right w:val="single" w:sz="4" w:space="0" w:color="auto"/>
            </w:tcBorders>
            <w:shd w:val="clear" w:color="auto" w:fill="auto"/>
            <w:noWrap/>
            <w:vAlign w:val="center"/>
          </w:tcPr>
          <w:p w14:paraId="2DABAB0D" w14:textId="3253F35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DCDCA85" w14:textId="1EA4C63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F65BF70"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C8F672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153</w:t>
            </w:r>
          </w:p>
        </w:tc>
        <w:tc>
          <w:tcPr>
            <w:tcW w:w="952" w:type="dxa"/>
            <w:tcBorders>
              <w:top w:val="nil"/>
              <w:left w:val="nil"/>
              <w:bottom w:val="single" w:sz="4" w:space="0" w:color="auto"/>
              <w:right w:val="single" w:sz="4" w:space="0" w:color="auto"/>
            </w:tcBorders>
            <w:shd w:val="clear" w:color="auto" w:fill="auto"/>
            <w:noWrap/>
            <w:vAlign w:val="center"/>
            <w:hideMark/>
          </w:tcPr>
          <w:p w14:paraId="54752BF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270436</w:t>
            </w:r>
          </w:p>
        </w:tc>
        <w:tc>
          <w:tcPr>
            <w:tcW w:w="2341" w:type="dxa"/>
            <w:tcBorders>
              <w:top w:val="nil"/>
              <w:left w:val="nil"/>
              <w:bottom w:val="single" w:sz="4" w:space="0" w:color="auto"/>
              <w:right w:val="single" w:sz="4" w:space="0" w:color="auto"/>
            </w:tcBorders>
            <w:shd w:val="clear" w:color="auto" w:fill="auto"/>
            <w:vAlign w:val="center"/>
            <w:hideMark/>
          </w:tcPr>
          <w:p w14:paraId="2E258D9C"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METOTREXATO  2,5 MG </w:t>
            </w:r>
          </w:p>
        </w:tc>
        <w:tc>
          <w:tcPr>
            <w:tcW w:w="863" w:type="dxa"/>
            <w:tcBorders>
              <w:top w:val="nil"/>
              <w:left w:val="nil"/>
              <w:bottom w:val="single" w:sz="4" w:space="0" w:color="auto"/>
              <w:right w:val="single" w:sz="4" w:space="0" w:color="auto"/>
            </w:tcBorders>
            <w:shd w:val="clear" w:color="auto" w:fill="auto"/>
            <w:vAlign w:val="center"/>
            <w:hideMark/>
          </w:tcPr>
          <w:p w14:paraId="71B6677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c/24</w:t>
            </w:r>
          </w:p>
        </w:tc>
        <w:tc>
          <w:tcPr>
            <w:tcW w:w="1463" w:type="dxa"/>
            <w:tcBorders>
              <w:top w:val="nil"/>
              <w:left w:val="nil"/>
              <w:bottom w:val="single" w:sz="4" w:space="0" w:color="auto"/>
              <w:right w:val="single" w:sz="4" w:space="0" w:color="auto"/>
            </w:tcBorders>
            <w:shd w:val="clear" w:color="auto" w:fill="auto"/>
            <w:vAlign w:val="center"/>
            <w:hideMark/>
          </w:tcPr>
          <w:p w14:paraId="7DAB6F1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34D15D6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w:t>
            </w:r>
          </w:p>
        </w:tc>
        <w:tc>
          <w:tcPr>
            <w:tcW w:w="1010" w:type="dxa"/>
            <w:tcBorders>
              <w:top w:val="nil"/>
              <w:left w:val="nil"/>
              <w:bottom w:val="single" w:sz="4" w:space="0" w:color="auto"/>
              <w:right w:val="single" w:sz="4" w:space="0" w:color="auto"/>
            </w:tcBorders>
            <w:shd w:val="clear" w:color="auto" w:fill="auto"/>
            <w:noWrap/>
            <w:vAlign w:val="center"/>
          </w:tcPr>
          <w:p w14:paraId="5EF94475" w14:textId="300B034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BC42901" w14:textId="59ABD4A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E778F89"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D6E0EB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154</w:t>
            </w:r>
          </w:p>
        </w:tc>
        <w:tc>
          <w:tcPr>
            <w:tcW w:w="952" w:type="dxa"/>
            <w:tcBorders>
              <w:top w:val="nil"/>
              <w:left w:val="nil"/>
              <w:bottom w:val="single" w:sz="4" w:space="0" w:color="auto"/>
              <w:right w:val="single" w:sz="4" w:space="0" w:color="auto"/>
            </w:tcBorders>
            <w:shd w:val="clear" w:color="auto" w:fill="auto"/>
            <w:noWrap/>
            <w:vAlign w:val="center"/>
            <w:hideMark/>
          </w:tcPr>
          <w:p w14:paraId="52386DC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372335</w:t>
            </w:r>
          </w:p>
        </w:tc>
        <w:tc>
          <w:tcPr>
            <w:tcW w:w="2341" w:type="dxa"/>
            <w:tcBorders>
              <w:top w:val="nil"/>
              <w:left w:val="nil"/>
              <w:bottom w:val="single" w:sz="4" w:space="0" w:color="auto"/>
              <w:right w:val="single" w:sz="4" w:space="0" w:color="auto"/>
            </w:tcBorders>
            <w:shd w:val="clear" w:color="auto" w:fill="auto"/>
            <w:vAlign w:val="center"/>
            <w:hideMark/>
          </w:tcPr>
          <w:p w14:paraId="59D96F6C"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METRONIDAZOL GEL VAGINAL 100MG/G - 50</w:t>
            </w:r>
            <w:proofErr w:type="gramStart"/>
            <w:r w:rsidRPr="00DE1BB2">
              <w:rPr>
                <w:rFonts w:ascii="Arial" w:eastAsia="Times New Roman" w:hAnsi="Arial" w:cs="Arial"/>
                <w:color w:val="000000"/>
                <w:sz w:val="16"/>
                <w:szCs w:val="16"/>
                <w:lang w:eastAsia="pt-BR"/>
              </w:rPr>
              <w:t>GR  COM</w:t>
            </w:r>
            <w:proofErr w:type="gramEnd"/>
            <w:r w:rsidRPr="00DE1BB2">
              <w:rPr>
                <w:rFonts w:ascii="Arial" w:eastAsia="Times New Roman" w:hAnsi="Arial" w:cs="Arial"/>
                <w:color w:val="000000"/>
                <w:sz w:val="16"/>
                <w:szCs w:val="16"/>
                <w:lang w:eastAsia="pt-BR"/>
              </w:rPr>
              <w:t xml:space="preserve"> APLICADOR</w:t>
            </w:r>
          </w:p>
        </w:tc>
        <w:tc>
          <w:tcPr>
            <w:tcW w:w="863" w:type="dxa"/>
            <w:tcBorders>
              <w:top w:val="nil"/>
              <w:left w:val="nil"/>
              <w:bottom w:val="single" w:sz="4" w:space="0" w:color="auto"/>
              <w:right w:val="single" w:sz="4" w:space="0" w:color="auto"/>
            </w:tcBorders>
            <w:shd w:val="clear" w:color="auto" w:fill="auto"/>
            <w:vAlign w:val="center"/>
            <w:hideMark/>
          </w:tcPr>
          <w:p w14:paraId="0594582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27079D4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BISNAGA</w:t>
            </w:r>
          </w:p>
        </w:tc>
        <w:tc>
          <w:tcPr>
            <w:tcW w:w="863" w:type="dxa"/>
            <w:tcBorders>
              <w:top w:val="nil"/>
              <w:left w:val="nil"/>
              <w:bottom w:val="single" w:sz="4" w:space="0" w:color="auto"/>
              <w:right w:val="single" w:sz="4" w:space="0" w:color="auto"/>
            </w:tcBorders>
            <w:shd w:val="clear" w:color="auto" w:fill="auto"/>
            <w:noWrap/>
            <w:vAlign w:val="center"/>
            <w:hideMark/>
          </w:tcPr>
          <w:p w14:paraId="6A2A5C7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8.000</w:t>
            </w:r>
          </w:p>
        </w:tc>
        <w:tc>
          <w:tcPr>
            <w:tcW w:w="1010" w:type="dxa"/>
            <w:tcBorders>
              <w:top w:val="nil"/>
              <w:left w:val="nil"/>
              <w:bottom w:val="single" w:sz="4" w:space="0" w:color="auto"/>
              <w:right w:val="single" w:sz="4" w:space="0" w:color="auto"/>
            </w:tcBorders>
            <w:shd w:val="clear" w:color="auto" w:fill="auto"/>
            <w:noWrap/>
            <w:vAlign w:val="center"/>
          </w:tcPr>
          <w:p w14:paraId="762A956D" w14:textId="68EBEC8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AB36005" w14:textId="3188D1F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F8ADE1A"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BCA4DF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155</w:t>
            </w:r>
          </w:p>
        </w:tc>
        <w:tc>
          <w:tcPr>
            <w:tcW w:w="952" w:type="dxa"/>
            <w:tcBorders>
              <w:top w:val="nil"/>
              <w:left w:val="nil"/>
              <w:bottom w:val="single" w:sz="4" w:space="0" w:color="auto"/>
              <w:right w:val="single" w:sz="4" w:space="0" w:color="auto"/>
            </w:tcBorders>
            <w:shd w:val="clear" w:color="auto" w:fill="auto"/>
            <w:noWrap/>
            <w:vAlign w:val="center"/>
            <w:hideMark/>
          </w:tcPr>
          <w:p w14:paraId="5B1CE1D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267717</w:t>
            </w:r>
          </w:p>
        </w:tc>
        <w:tc>
          <w:tcPr>
            <w:tcW w:w="2341" w:type="dxa"/>
            <w:tcBorders>
              <w:top w:val="nil"/>
              <w:left w:val="nil"/>
              <w:bottom w:val="single" w:sz="4" w:space="0" w:color="auto"/>
              <w:right w:val="single" w:sz="4" w:space="0" w:color="auto"/>
            </w:tcBorders>
            <w:shd w:val="clear" w:color="auto" w:fill="auto"/>
            <w:vAlign w:val="center"/>
            <w:hideMark/>
          </w:tcPr>
          <w:p w14:paraId="7E115716"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METRONIDAZOL 250MG </w:t>
            </w:r>
          </w:p>
        </w:tc>
        <w:tc>
          <w:tcPr>
            <w:tcW w:w="863" w:type="dxa"/>
            <w:tcBorders>
              <w:top w:val="nil"/>
              <w:left w:val="nil"/>
              <w:bottom w:val="single" w:sz="4" w:space="0" w:color="auto"/>
              <w:right w:val="single" w:sz="4" w:space="0" w:color="auto"/>
            </w:tcBorders>
            <w:shd w:val="clear" w:color="auto" w:fill="auto"/>
            <w:vAlign w:val="center"/>
            <w:hideMark/>
          </w:tcPr>
          <w:p w14:paraId="7A46E09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C23464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04C76B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25.000</w:t>
            </w:r>
          </w:p>
        </w:tc>
        <w:tc>
          <w:tcPr>
            <w:tcW w:w="1010" w:type="dxa"/>
            <w:tcBorders>
              <w:top w:val="nil"/>
              <w:left w:val="nil"/>
              <w:bottom w:val="single" w:sz="4" w:space="0" w:color="auto"/>
              <w:right w:val="single" w:sz="4" w:space="0" w:color="auto"/>
            </w:tcBorders>
            <w:shd w:val="clear" w:color="auto" w:fill="auto"/>
            <w:noWrap/>
            <w:vAlign w:val="center"/>
          </w:tcPr>
          <w:p w14:paraId="5072877E" w14:textId="6B0BC3F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4C4DE24" w14:textId="3DDD3A2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583F097"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D7748D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156</w:t>
            </w:r>
          </w:p>
        </w:tc>
        <w:tc>
          <w:tcPr>
            <w:tcW w:w="952" w:type="dxa"/>
            <w:tcBorders>
              <w:top w:val="nil"/>
              <w:left w:val="nil"/>
              <w:bottom w:val="single" w:sz="4" w:space="0" w:color="auto"/>
              <w:right w:val="single" w:sz="4" w:space="0" w:color="auto"/>
            </w:tcBorders>
            <w:shd w:val="clear" w:color="auto" w:fill="auto"/>
            <w:noWrap/>
            <w:vAlign w:val="center"/>
            <w:hideMark/>
          </w:tcPr>
          <w:p w14:paraId="5431245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268162</w:t>
            </w:r>
          </w:p>
        </w:tc>
        <w:tc>
          <w:tcPr>
            <w:tcW w:w="2341" w:type="dxa"/>
            <w:tcBorders>
              <w:top w:val="nil"/>
              <w:left w:val="nil"/>
              <w:bottom w:val="single" w:sz="4" w:space="0" w:color="auto"/>
              <w:right w:val="single" w:sz="4" w:space="0" w:color="auto"/>
            </w:tcBorders>
            <w:shd w:val="clear" w:color="auto" w:fill="auto"/>
            <w:vAlign w:val="center"/>
            <w:hideMark/>
          </w:tcPr>
          <w:p w14:paraId="7C4BC9BC"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MICONAZOL NITRATO 2% CREME VAGINAL 30 GR</w:t>
            </w:r>
          </w:p>
        </w:tc>
        <w:tc>
          <w:tcPr>
            <w:tcW w:w="863" w:type="dxa"/>
            <w:tcBorders>
              <w:top w:val="nil"/>
              <w:left w:val="nil"/>
              <w:bottom w:val="single" w:sz="4" w:space="0" w:color="auto"/>
              <w:right w:val="single" w:sz="4" w:space="0" w:color="auto"/>
            </w:tcBorders>
            <w:shd w:val="clear" w:color="auto" w:fill="auto"/>
            <w:vAlign w:val="center"/>
            <w:hideMark/>
          </w:tcPr>
          <w:p w14:paraId="028730F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176EAE1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BISNAGA</w:t>
            </w:r>
          </w:p>
        </w:tc>
        <w:tc>
          <w:tcPr>
            <w:tcW w:w="863" w:type="dxa"/>
            <w:tcBorders>
              <w:top w:val="nil"/>
              <w:left w:val="nil"/>
              <w:bottom w:val="single" w:sz="4" w:space="0" w:color="auto"/>
              <w:right w:val="single" w:sz="4" w:space="0" w:color="auto"/>
            </w:tcBorders>
            <w:shd w:val="clear" w:color="auto" w:fill="auto"/>
            <w:noWrap/>
            <w:vAlign w:val="center"/>
            <w:hideMark/>
          </w:tcPr>
          <w:p w14:paraId="0C19052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8.000</w:t>
            </w:r>
          </w:p>
        </w:tc>
        <w:tc>
          <w:tcPr>
            <w:tcW w:w="1010" w:type="dxa"/>
            <w:tcBorders>
              <w:top w:val="nil"/>
              <w:left w:val="nil"/>
              <w:bottom w:val="single" w:sz="4" w:space="0" w:color="auto"/>
              <w:right w:val="single" w:sz="4" w:space="0" w:color="auto"/>
            </w:tcBorders>
            <w:shd w:val="clear" w:color="auto" w:fill="auto"/>
            <w:noWrap/>
            <w:vAlign w:val="center"/>
          </w:tcPr>
          <w:p w14:paraId="36E718AF" w14:textId="2D32882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AAACCE9" w14:textId="3D6A2C4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7C345A9"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1B1CAE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157</w:t>
            </w:r>
          </w:p>
        </w:tc>
        <w:tc>
          <w:tcPr>
            <w:tcW w:w="952" w:type="dxa"/>
            <w:tcBorders>
              <w:top w:val="nil"/>
              <w:left w:val="nil"/>
              <w:bottom w:val="single" w:sz="4" w:space="0" w:color="auto"/>
              <w:right w:val="single" w:sz="4" w:space="0" w:color="auto"/>
            </w:tcBorders>
            <w:shd w:val="clear" w:color="auto" w:fill="auto"/>
            <w:noWrap/>
            <w:vAlign w:val="center"/>
            <w:hideMark/>
          </w:tcPr>
          <w:p w14:paraId="6CC248B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268286</w:t>
            </w:r>
          </w:p>
        </w:tc>
        <w:tc>
          <w:tcPr>
            <w:tcW w:w="2341" w:type="dxa"/>
            <w:tcBorders>
              <w:top w:val="nil"/>
              <w:left w:val="nil"/>
              <w:bottom w:val="single" w:sz="4" w:space="0" w:color="auto"/>
              <w:right w:val="single" w:sz="4" w:space="0" w:color="auto"/>
            </w:tcBorders>
            <w:shd w:val="clear" w:color="auto" w:fill="auto"/>
            <w:vAlign w:val="center"/>
            <w:hideMark/>
          </w:tcPr>
          <w:p w14:paraId="746CD99D"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MICONAZOL NITRATO  20MG/G CREME 30GR</w:t>
            </w:r>
          </w:p>
        </w:tc>
        <w:tc>
          <w:tcPr>
            <w:tcW w:w="863" w:type="dxa"/>
            <w:tcBorders>
              <w:top w:val="nil"/>
              <w:left w:val="nil"/>
              <w:bottom w:val="single" w:sz="4" w:space="0" w:color="auto"/>
              <w:right w:val="single" w:sz="4" w:space="0" w:color="auto"/>
            </w:tcBorders>
            <w:shd w:val="clear" w:color="auto" w:fill="auto"/>
            <w:vAlign w:val="center"/>
            <w:hideMark/>
          </w:tcPr>
          <w:p w14:paraId="0EE5585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Bisnaga 80g</w:t>
            </w:r>
          </w:p>
        </w:tc>
        <w:tc>
          <w:tcPr>
            <w:tcW w:w="1463" w:type="dxa"/>
            <w:tcBorders>
              <w:top w:val="nil"/>
              <w:left w:val="nil"/>
              <w:bottom w:val="single" w:sz="4" w:space="0" w:color="auto"/>
              <w:right w:val="single" w:sz="4" w:space="0" w:color="auto"/>
            </w:tcBorders>
            <w:shd w:val="clear" w:color="auto" w:fill="auto"/>
            <w:vAlign w:val="center"/>
            <w:hideMark/>
          </w:tcPr>
          <w:p w14:paraId="0F7AE8A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BISNAGA</w:t>
            </w:r>
          </w:p>
        </w:tc>
        <w:tc>
          <w:tcPr>
            <w:tcW w:w="863" w:type="dxa"/>
            <w:tcBorders>
              <w:top w:val="nil"/>
              <w:left w:val="nil"/>
              <w:bottom w:val="single" w:sz="4" w:space="0" w:color="auto"/>
              <w:right w:val="single" w:sz="4" w:space="0" w:color="auto"/>
            </w:tcBorders>
            <w:shd w:val="clear" w:color="auto" w:fill="auto"/>
            <w:noWrap/>
            <w:vAlign w:val="center"/>
            <w:hideMark/>
          </w:tcPr>
          <w:p w14:paraId="793B5F5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010" w:type="dxa"/>
            <w:tcBorders>
              <w:top w:val="nil"/>
              <w:left w:val="nil"/>
              <w:bottom w:val="single" w:sz="4" w:space="0" w:color="auto"/>
              <w:right w:val="single" w:sz="4" w:space="0" w:color="auto"/>
            </w:tcBorders>
            <w:shd w:val="clear" w:color="auto" w:fill="auto"/>
            <w:noWrap/>
            <w:vAlign w:val="center"/>
          </w:tcPr>
          <w:p w14:paraId="75C4D023" w14:textId="4F48E05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A71B897" w14:textId="069CFAA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D03FB21"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9541ED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158</w:t>
            </w:r>
          </w:p>
        </w:tc>
        <w:tc>
          <w:tcPr>
            <w:tcW w:w="952" w:type="dxa"/>
            <w:tcBorders>
              <w:top w:val="nil"/>
              <w:left w:val="nil"/>
              <w:bottom w:val="single" w:sz="4" w:space="0" w:color="auto"/>
              <w:right w:val="single" w:sz="4" w:space="0" w:color="auto"/>
            </w:tcBorders>
            <w:shd w:val="clear" w:color="auto" w:fill="auto"/>
            <w:noWrap/>
            <w:vAlign w:val="center"/>
            <w:hideMark/>
          </w:tcPr>
          <w:p w14:paraId="6B2FEBA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272817</w:t>
            </w:r>
          </w:p>
        </w:tc>
        <w:tc>
          <w:tcPr>
            <w:tcW w:w="2341" w:type="dxa"/>
            <w:tcBorders>
              <w:top w:val="nil"/>
              <w:left w:val="nil"/>
              <w:bottom w:val="single" w:sz="4" w:space="0" w:color="auto"/>
              <w:right w:val="single" w:sz="4" w:space="0" w:color="auto"/>
            </w:tcBorders>
            <w:shd w:val="clear" w:color="auto" w:fill="auto"/>
            <w:vAlign w:val="center"/>
            <w:hideMark/>
          </w:tcPr>
          <w:p w14:paraId="287065CC"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MIDAZOLAM 15MG</w:t>
            </w:r>
          </w:p>
        </w:tc>
        <w:tc>
          <w:tcPr>
            <w:tcW w:w="863" w:type="dxa"/>
            <w:tcBorders>
              <w:top w:val="nil"/>
              <w:left w:val="nil"/>
              <w:bottom w:val="single" w:sz="4" w:space="0" w:color="auto"/>
              <w:right w:val="single" w:sz="4" w:space="0" w:color="auto"/>
            </w:tcBorders>
            <w:shd w:val="clear" w:color="auto" w:fill="auto"/>
            <w:vAlign w:val="center"/>
            <w:hideMark/>
          </w:tcPr>
          <w:p w14:paraId="7AFE0DF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F6A81D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3402F4A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w:t>
            </w:r>
          </w:p>
        </w:tc>
        <w:tc>
          <w:tcPr>
            <w:tcW w:w="1010" w:type="dxa"/>
            <w:tcBorders>
              <w:top w:val="nil"/>
              <w:left w:val="nil"/>
              <w:bottom w:val="single" w:sz="4" w:space="0" w:color="auto"/>
              <w:right w:val="single" w:sz="4" w:space="0" w:color="auto"/>
            </w:tcBorders>
            <w:shd w:val="clear" w:color="auto" w:fill="auto"/>
            <w:noWrap/>
            <w:vAlign w:val="center"/>
          </w:tcPr>
          <w:p w14:paraId="7071BB9B" w14:textId="1B05D40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63727F0" w14:textId="39D427C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0F3F663"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C5EBC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159</w:t>
            </w:r>
          </w:p>
        </w:tc>
        <w:tc>
          <w:tcPr>
            <w:tcW w:w="952" w:type="dxa"/>
            <w:tcBorders>
              <w:top w:val="nil"/>
              <w:left w:val="nil"/>
              <w:bottom w:val="single" w:sz="4" w:space="0" w:color="auto"/>
              <w:right w:val="single" w:sz="4" w:space="0" w:color="auto"/>
            </w:tcBorders>
            <w:shd w:val="clear" w:color="auto" w:fill="auto"/>
            <w:noWrap/>
            <w:vAlign w:val="center"/>
            <w:hideMark/>
          </w:tcPr>
          <w:p w14:paraId="0FF2A2A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268163</w:t>
            </w:r>
          </w:p>
        </w:tc>
        <w:tc>
          <w:tcPr>
            <w:tcW w:w="2341" w:type="dxa"/>
            <w:tcBorders>
              <w:top w:val="nil"/>
              <w:left w:val="nil"/>
              <w:bottom w:val="single" w:sz="4" w:space="0" w:color="auto"/>
              <w:right w:val="single" w:sz="4" w:space="0" w:color="auto"/>
            </w:tcBorders>
            <w:shd w:val="clear" w:color="auto" w:fill="auto"/>
            <w:vAlign w:val="center"/>
            <w:hideMark/>
          </w:tcPr>
          <w:p w14:paraId="6A57DD4D"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MINOCICLINA CLORIDRATO 100MG</w:t>
            </w:r>
          </w:p>
        </w:tc>
        <w:tc>
          <w:tcPr>
            <w:tcW w:w="863" w:type="dxa"/>
            <w:tcBorders>
              <w:top w:val="nil"/>
              <w:left w:val="nil"/>
              <w:bottom w:val="single" w:sz="4" w:space="0" w:color="auto"/>
              <w:right w:val="single" w:sz="4" w:space="0" w:color="auto"/>
            </w:tcBorders>
            <w:shd w:val="clear" w:color="auto" w:fill="auto"/>
            <w:vAlign w:val="center"/>
            <w:hideMark/>
          </w:tcPr>
          <w:p w14:paraId="47D1C8F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5618489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7CA6531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010" w:type="dxa"/>
            <w:tcBorders>
              <w:top w:val="nil"/>
              <w:left w:val="nil"/>
              <w:bottom w:val="single" w:sz="4" w:space="0" w:color="auto"/>
              <w:right w:val="single" w:sz="4" w:space="0" w:color="auto"/>
            </w:tcBorders>
            <w:shd w:val="clear" w:color="auto" w:fill="auto"/>
            <w:noWrap/>
            <w:vAlign w:val="center"/>
          </w:tcPr>
          <w:p w14:paraId="13CDE7E8" w14:textId="344336A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D466740" w14:textId="49A4043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A887BB3"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A4022A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160</w:t>
            </w:r>
          </w:p>
        </w:tc>
        <w:tc>
          <w:tcPr>
            <w:tcW w:w="952" w:type="dxa"/>
            <w:tcBorders>
              <w:top w:val="nil"/>
              <w:left w:val="nil"/>
              <w:bottom w:val="single" w:sz="4" w:space="0" w:color="auto"/>
              <w:right w:val="single" w:sz="4" w:space="0" w:color="auto"/>
            </w:tcBorders>
            <w:shd w:val="clear" w:color="auto" w:fill="auto"/>
            <w:noWrap/>
            <w:vAlign w:val="center"/>
            <w:hideMark/>
          </w:tcPr>
          <w:p w14:paraId="697D85A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273167</w:t>
            </w:r>
          </w:p>
        </w:tc>
        <w:tc>
          <w:tcPr>
            <w:tcW w:w="2341" w:type="dxa"/>
            <w:tcBorders>
              <w:top w:val="nil"/>
              <w:left w:val="nil"/>
              <w:bottom w:val="single" w:sz="4" w:space="0" w:color="auto"/>
              <w:right w:val="single" w:sz="4" w:space="0" w:color="auto"/>
            </w:tcBorders>
            <w:shd w:val="clear" w:color="auto" w:fill="auto"/>
            <w:vAlign w:val="center"/>
            <w:hideMark/>
          </w:tcPr>
          <w:p w14:paraId="0F7C5718"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NEOMICINA COM BACITRACINA 5MG +250UI POMADA 10G</w:t>
            </w:r>
          </w:p>
        </w:tc>
        <w:tc>
          <w:tcPr>
            <w:tcW w:w="863" w:type="dxa"/>
            <w:tcBorders>
              <w:top w:val="nil"/>
              <w:left w:val="nil"/>
              <w:bottom w:val="single" w:sz="4" w:space="0" w:color="auto"/>
              <w:right w:val="single" w:sz="4" w:space="0" w:color="auto"/>
            </w:tcBorders>
            <w:shd w:val="clear" w:color="auto" w:fill="auto"/>
            <w:vAlign w:val="center"/>
            <w:hideMark/>
          </w:tcPr>
          <w:p w14:paraId="3025F2E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3AE3A6A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BISNAGA</w:t>
            </w:r>
          </w:p>
        </w:tc>
        <w:tc>
          <w:tcPr>
            <w:tcW w:w="863" w:type="dxa"/>
            <w:tcBorders>
              <w:top w:val="nil"/>
              <w:left w:val="nil"/>
              <w:bottom w:val="single" w:sz="4" w:space="0" w:color="auto"/>
              <w:right w:val="single" w:sz="4" w:space="0" w:color="auto"/>
            </w:tcBorders>
            <w:shd w:val="clear" w:color="auto" w:fill="auto"/>
            <w:noWrap/>
            <w:vAlign w:val="center"/>
            <w:hideMark/>
          </w:tcPr>
          <w:p w14:paraId="4A7D841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15.000</w:t>
            </w:r>
          </w:p>
        </w:tc>
        <w:tc>
          <w:tcPr>
            <w:tcW w:w="1010" w:type="dxa"/>
            <w:tcBorders>
              <w:top w:val="nil"/>
              <w:left w:val="nil"/>
              <w:bottom w:val="single" w:sz="4" w:space="0" w:color="auto"/>
              <w:right w:val="single" w:sz="4" w:space="0" w:color="auto"/>
            </w:tcBorders>
            <w:shd w:val="clear" w:color="auto" w:fill="auto"/>
            <w:noWrap/>
            <w:vAlign w:val="center"/>
          </w:tcPr>
          <w:p w14:paraId="4C40AF35" w14:textId="0E1B757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88E6A14" w14:textId="1194A21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2A960BA"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0FE543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161</w:t>
            </w:r>
          </w:p>
        </w:tc>
        <w:tc>
          <w:tcPr>
            <w:tcW w:w="952" w:type="dxa"/>
            <w:tcBorders>
              <w:top w:val="nil"/>
              <w:left w:val="nil"/>
              <w:bottom w:val="single" w:sz="4" w:space="0" w:color="auto"/>
              <w:right w:val="single" w:sz="4" w:space="0" w:color="auto"/>
            </w:tcBorders>
            <w:shd w:val="clear" w:color="auto" w:fill="auto"/>
            <w:noWrap/>
            <w:vAlign w:val="center"/>
            <w:hideMark/>
          </w:tcPr>
          <w:p w14:paraId="57F1F28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448641</w:t>
            </w:r>
          </w:p>
        </w:tc>
        <w:tc>
          <w:tcPr>
            <w:tcW w:w="2341" w:type="dxa"/>
            <w:tcBorders>
              <w:top w:val="nil"/>
              <w:left w:val="nil"/>
              <w:bottom w:val="single" w:sz="4" w:space="0" w:color="auto"/>
              <w:right w:val="single" w:sz="4" w:space="0" w:color="auto"/>
            </w:tcBorders>
            <w:shd w:val="clear" w:color="auto" w:fill="auto"/>
            <w:vAlign w:val="center"/>
            <w:hideMark/>
          </w:tcPr>
          <w:p w14:paraId="77F16354"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NIFEDIPINO 20MG AÇÃO PROLONGADA</w:t>
            </w:r>
          </w:p>
        </w:tc>
        <w:tc>
          <w:tcPr>
            <w:tcW w:w="863" w:type="dxa"/>
            <w:tcBorders>
              <w:top w:val="nil"/>
              <w:left w:val="nil"/>
              <w:bottom w:val="single" w:sz="4" w:space="0" w:color="auto"/>
              <w:right w:val="single" w:sz="4" w:space="0" w:color="auto"/>
            </w:tcBorders>
            <w:shd w:val="clear" w:color="auto" w:fill="auto"/>
            <w:vAlign w:val="center"/>
            <w:hideMark/>
          </w:tcPr>
          <w:p w14:paraId="027C824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D9DD17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A7920D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150.000</w:t>
            </w:r>
          </w:p>
        </w:tc>
        <w:tc>
          <w:tcPr>
            <w:tcW w:w="1010" w:type="dxa"/>
            <w:tcBorders>
              <w:top w:val="nil"/>
              <w:left w:val="nil"/>
              <w:bottom w:val="single" w:sz="4" w:space="0" w:color="auto"/>
              <w:right w:val="single" w:sz="4" w:space="0" w:color="auto"/>
            </w:tcBorders>
            <w:shd w:val="clear" w:color="auto" w:fill="auto"/>
            <w:noWrap/>
            <w:vAlign w:val="center"/>
          </w:tcPr>
          <w:p w14:paraId="03ECBC09" w14:textId="2CA8147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BF64B09" w14:textId="4E76550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DE4C7F1"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6F08BD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162</w:t>
            </w:r>
          </w:p>
        </w:tc>
        <w:tc>
          <w:tcPr>
            <w:tcW w:w="952" w:type="dxa"/>
            <w:tcBorders>
              <w:top w:val="nil"/>
              <w:left w:val="nil"/>
              <w:bottom w:val="single" w:sz="4" w:space="0" w:color="auto"/>
              <w:right w:val="single" w:sz="4" w:space="0" w:color="auto"/>
            </w:tcBorders>
            <w:shd w:val="clear" w:color="auto" w:fill="auto"/>
            <w:noWrap/>
            <w:vAlign w:val="center"/>
            <w:hideMark/>
          </w:tcPr>
          <w:p w14:paraId="6531DA3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267728</w:t>
            </w:r>
          </w:p>
        </w:tc>
        <w:tc>
          <w:tcPr>
            <w:tcW w:w="2341" w:type="dxa"/>
            <w:tcBorders>
              <w:top w:val="nil"/>
              <w:left w:val="nil"/>
              <w:bottom w:val="single" w:sz="4" w:space="0" w:color="auto"/>
              <w:right w:val="single" w:sz="4" w:space="0" w:color="auto"/>
            </w:tcBorders>
            <w:shd w:val="clear" w:color="auto" w:fill="auto"/>
            <w:vAlign w:val="center"/>
            <w:hideMark/>
          </w:tcPr>
          <w:p w14:paraId="448DA71B"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NIFEDIPINO 10MG</w:t>
            </w:r>
          </w:p>
        </w:tc>
        <w:tc>
          <w:tcPr>
            <w:tcW w:w="863" w:type="dxa"/>
            <w:tcBorders>
              <w:top w:val="nil"/>
              <w:left w:val="nil"/>
              <w:bottom w:val="single" w:sz="4" w:space="0" w:color="auto"/>
              <w:right w:val="single" w:sz="4" w:space="0" w:color="auto"/>
            </w:tcBorders>
            <w:shd w:val="clear" w:color="auto" w:fill="auto"/>
            <w:vAlign w:val="center"/>
            <w:hideMark/>
          </w:tcPr>
          <w:p w14:paraId="09508DF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26286A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8D3C92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80.000</w:t>
            </w:r>
          </w:p>
        </w:tc>
        <w:tc>
          <w:tcPr>
            <w:tcW w:w="1010" w:type="dxa"/>
            <w:tcBorders>
              <w:top w:val="nil"/>
              <w:left w:val="nil"/>
              <w:bottom w:val="single" w:sz="4" w:space="0" w:color="auto"/>
              <w:right w:val="single" w:sz="4" w:space="0" w:color="auto"/>
            </w:tcBorders>
            <w:shd w:val="clear" w:color="auto" w:fill="auto"/>
            <w:noWrap/>
            <w:vAlign w:val="center"/>
          </w:tcPr>
          <w:p w14:paraId="7FD8779D" w14:textId="04D6AFE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E71C6CF" w14:textId="4725811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FA4407B"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CD7531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163</w:t>
            </w:r>
          </w:p>
        </w:tc>
        <w:tc>
          <w:tcPr>
            <w:tcW w:w="952" w:type="dxa"/>
            <w:tcBorders>
              <w:top w:val="nil"/>
              <w:left w:val="nil"/>
              <w:bottom w:val="single" w:sz="4" w:space="0" w:color="auto"/>
              <w:right w:val="single" w:sz="4" w:space="0" w:color="auto"/>
            </w:tcBorders>
            <w:shd w:val="clear" w:color="auto" w:fill="auto"/>
            <w:noWrap/>
            <w:vAlign w:val="center"/>
            <w:hideMark/>
          </w:tcPr>
          <w:p w14:paraId="5B9BCB2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267729</w:t>
            </w:r>
          </w:p>
        </w:tc>
        <w:tc>
          <w:tcPr>
            <w:tcW w:w="2341" w:type="dxa"/>
            <w:tcBorders>
              <w:top w:val="nil"/>
              <w:left w:val="nil"/>
              <w:bottom w:val="single" w:sz="4" w:space="0" w:color="auto"/>
              <w:right w:val="single" w:sz="4" w:space="0" w:color="auto"/>
            </w:tcBorders>
            <w:shd w:val="clear" w:color="auto" w:fill="auto"/>
            <w:vAlign w:val="center"/>
            <w:hideMark/>
          </w:tcPr>
          <w:p w14:paraId="02CDBF03"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NIFEDIPINO 20MG</w:t>
            </w:r>
          </w:p>
        </w:tc>
        <w:tc>
          <w:tcPr>
            <w:tcW w:w="863" w:type="dxa"/>
            <w:tcBorders>
              <w:top w:val="nil"/>
              <w:left w:val="nil"/>
              <w:bottom w:val="single" w:sz="4" w:space="0" w:color="auto"/>
              <w:right w:val="single" w:sz="4" w:space="0" w:color="auto"/>
            </w:tcBorders>
            <w:shd w:val="clear" w:color="auto" w:fill="auto"/>
            <w:vAlign w:val="center"/>
            <w:hideMark/>
          </w:tcPr>
          <w:p w14:paraId="2A2584C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C6359A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A723AB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100.000</w:t>
            </w:r>
          </w:p>
        </w:tc>
        <w:tc>
          <w:tcPr>
            <w:tcW w:w="1010" w:type="dxa"/>
            <w:tcBorders>
              <w:top w:val="nil"/>
              <w:left w:val="nil"/>
              <w:bottom w:val="single" w:sz="4" w:space="0" w:color="auto"/>
              <w:right w:val="single" w:sz="4" w:space="0" w:color="auto"/>
            </w:tcBorders>
            <w:shd w:val="clear" w:color="auto" w:fill="auto"/>
            <w:noWrap/>
            <w:vAlign w:val="center"/>
          </w:tcPr>
          <w:p w14:paraId="5B439EC0" w14:textId="773E868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C2E19E5" w14:textId="3B278C4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A7ECF9D"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B4A83C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164</w:t>
            </w:r>
          </w:p>
        </w:tc>
        <w:tc>
          <w:tcPr>
            <w:tcW w:w="952" w:type="dxa"/>
            <w:tcBorders>
              <w:top w:val="nil"/>
              <w:left w:val="nil"/>
              <w:bottom w:val="single" w:sz="4" w:space="0" w:color="auto"/>
              <w:right w:val="single" w:sz="4" w:space="0" w:color="auto"/>
            </w:tcBorders>
            <w:shd w:val="clear" w:color="auto" w:fill="auto"/>
            <w:noWrap/>
            <w:vAlign w:val="center"/>
            <w:hideMark/>
          </w:tcPr>
          <w:p w14:paraId="74AF367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273710</w:t>
            </w:r>
          </w:p>
        </w:tc>
        <w:tc>
          <w:tcPr>
            <w:tcW w:w="2341" w:type="dxa"/>
            <w:tcBorders>
              <w:top w:val="nil"/>
              <w:left w:val="nil"/>
              <w:bottom w:val="single" w:sz="4" w:space="0" w:color="auto"/>
              <w:right w:val="single" w:sz="4" w:space="0" w:color="auto"/>
            </w:tcBorders>
            <w:shd w:val="clear" w:color="auto" w:fill="auto"/>
            <w:vAlign w:val="center"/>
            <w:hideMark/>
          </w:tcPr>
          <w:p w14:paraId="00CA9D0D"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NIMESULIDA 100MG</w:t>
            </w:r>
          </w:p>
        </w:tc>
        <w:tc>
          <w:tcPr>
            <w:tcW w:w="863" w:type="dxa"/>
            <w:tcBorders>
              <w:top w:val="nil"/>
              <w:left w:val="nil"/>
              <w:bottom w:val="single" w:sz="4" w:space="0" w:color="auto"/>
              <w:right w:val="single" w:sz="4" w:space="0" w:color="auto"/>
            </w:tcBorders>
            <w:shd w:val="clear" w:color="auto" w:fill="auto"/>
            <w:vAlign w:val="center"/>
            <w:hideMark/>
          </w:tcPr>
          <w:p w14:paraId="77F7B96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58FF79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F1B0F9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80.000</w:t>
            </w:r>
          </w:p>
        </w:tc>
        <w:tc>
          <w:tcPr>
            <w:tcW w:w="1010" w:type="dxa"/>
            <w:tcBorders>
              <w:top w:val="nil"/>
              <w:left w:val="nil"/>
              <w:bottom w:val="single" w:sz="4" w:space="0" w:color="auto"/>
              <w:right w:val="single" w:sz="4" w:space="0" w:color="auto"/>
            </w:tcBorders>
            <w:shd w:val="clear" w:color="auto" w:fill="auto"/>
            <w:noWrap/>
            <w:vAlign w:val="center"/>
          </w:tcPr>
          <w:p w14:paraId="3C31C755" w14:textId="3AA7B01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CB8D98D" w14:textId="34BC662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D630B87"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DEF884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165</w:t>
            </w:r>
          </w:p>
        </w:tc>
        <w:tc>
          <w:tcPr>
            <w:tcW w:w="952" w:type="dxa"/>
            <w:tcBorders>
              <w:top w:val="nil"/>
              <w:left w:val="nil"/>
              <w:bottom w:val="single" w:sz="4" w:space="0" w:color="auto"/>
              <w:right w:val="single" w:sz="4" w:space="0" w:color="auto"/>
            </w:tcBorders>
            <w:shd w:val="clear" w:color="auto" w:fill="auto"/>
            <w:noWrap/>
            <w:vAlign w:val="center"/>
            <w:hideMark/>
          </w:tcPr>
          <w:p w14:paraId="594B3E1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270007</w:t>
            </w:r>
          </w:p>
        </w:tc>
        <w:tc>
          <w:tcPr>
            <w:tcW w:w="2341" w:type="dxa"/>
            <w:tcBorders>
              <w:top w:val="nil"/>
              <w:left w:val="nil"/>
              <w:bottom w:val="single" w:sz="4" w:space="0" w:color="auto"/>
              <w:right w:val="single" w:sz="4" w:space="0" w:color="auto"/>
            </w:tcBorders>
            <w:shd w:val="clear" w:color="auto" w:fill="auto"/>
            <w:vAlign w:val="center"/>
            <w:hideMark/>
          </w:tcPr>
          <w:p w14:paraId="3699EAB2"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NIMODIPINO 30MG</w:t>
            </w:r>
          </w:p>
        </w:tc>
        <w:tc>
          <w:tcPr>
            <w:tcW w:w="863" w:type="dxa"/>
            <w:tcBorders>
              <w:top w:val="nil"/>
              <w:left w:val="nil"/>
              <w:bottom w:val="single" w:sz="4" w:space="0" w:color="auto"/>
              <w:right w:val="single" w:sz="4" w:space="0" w:color="auto"/>
            </w:tcBorders>
            <w:shd w:val="clear" w:color="auto" w:fill="auto"/>
            <w:vAlign w:val="center"/>
            <w:hideMark/>
          </w:tcPr>
          <w:p w14:paraId="49CD8F8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E08C26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6115D8E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w:t>
            </w:r>
          </w:p>
        </w:tc>
        <w:tc>
          <w:tcPr>
            <w:tcW w:w="1010" w:type="dxa"/>
            <w:tcBorders>
              <w:top w:val="nil"/>
              <w:left w:val="nil"/>
              <w:bottom w:val="single" w:sz="4" w:space="0" w:color="auto"/>
              <w:right w:val="single" w:sz="4" w:space="0" w:color="auto"/>
            </w:tcBorders>
            <w:shd w:val="clear" w:color="auto" w:fill="auto"/>
            <w:noWrap/>
            <w:vAlign w:val="center"/>
          </w:tcPr>
          <w:p w14:paraId="1E2E2142" w14:textId="357A17A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ABE9B91" w14:textId="4E1C79D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8A65200"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BBE0B9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166</w:t>
            </w:r>
          </w:p>
        </w:tc>
        <w:tc>
          <w:tcPr>
            <w:tcW w:w="952" w:type="dxa"/>
            <w:tcBorders>
              <w:top w:val="nil"/>
              <w:left w:val="nil"/>
              <w:bottom w:val="single" w:sz="4" w:space="0" w:color="auto"/>
              <w:right w:val="single" w:sz="4" w:space="0" w:color="auto"/>
            </w:tcBorders>
            <w:shd w:val="clear" w:color="auto" w:fill="auto"/>
            <w:noWrap/>
            <w:vAlign w:val="center"/>
            <w:hideMark/>
          </w:tcPr>
          <w:p w14:paraId="54CE852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267378</w:t>
            </w:r>
          </w:p>
        </w:tc>
        <w:tc>
          <w:tcPr>
            <w:tcW w:w="2341" w:type="dxa"/>
            <w:tcBorders>
              <w:top w:val="nil"/>
              <w:left w:val="nil"/>
              <w:bottom w:val="single" w:sz="4" w:space="0" w:color="auto"/>
              <w:right w:val="single" w:sz="4" w:space="0" w:color="auto"/>
            </w:tcBorders>
            <w:shd w:val="clear" w:color="auto" w:fill="auto"/>
            <w:vAlign w:val="center"/>
            <w:hideMark/>
          </w:tcPr>
          <w:p w14:paraId="11D61975"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NISTATINA SUSPENSÃO ORAL 100.000 U.I/ML</w:t>
            </w:r>
          </w:p>
        </w:tc>
        <w:tc>
          <w:tcPr>
            <w:tcW w:w="863" w:type="dxa"/>
            <w:tcBorders>
              <w:top w:val="nil"/>
              <w:left w:val="nil"/>
              <w:bottom w:val="single" w:sz="4" w:space="0" w:color="auto"/>
              <w:right w:val="single" w:sz="4" w:space="0" w:color="auto"/>
            </w:tcBorders>
            <w:shd w:val="clear" w:color="auto" w:fill="auto"/>
            <w:vAlign w:val="center"/>
            <w:hideMark/>
          </w:tcPr>
          <w:p w14:paraId="5D9B688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 50ml</w:t>
            </w:r>
          </w:p>
        </w:tc>
        <w:tc>
          <w:tcPr>
            <w:tcW w:w="1463" w:type="dxa"/>
            <w:tcBorders>
              <w:top w:val="nil"/>
              <w:left w:val="nil"/>
              <w:bottom w:val="single" w:sz="4" w:space="0" w:color="auto"/>
              <w:right w:val="single" w:sz="4" w:space="0" w:color="auto"/>
            </w:tcBorders>
            <w:shd w:val="clear" w:color="auto" w:fill="auto"/>
            <w:vAlign w:val="center"/>
            <w:hideMark/>
          </w:tcPr>
          <w:p w14:paraId="2E05164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1433529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2.500</w:t>
            </w:r>
          </w:p>
        </w:tc>
        <w:tc>
          <w:tcPr>
            <w:tcW w:w="1010" w:type="dxa"/>
            <w:tcBorders>
              <w:top w:val="nil"/>
              <w:left w:val="nil"/>
              <w:bottom w:val="single" w:sz="4" w:space="0" w:color="auto"/>
              <w:right w:val="single" w:sz="4" w:space="0" w:color="auto"/>
            </w:tcBorders>
            <w:shd w:val="clear" w:color="auto" w:fill="auto"/>
            <w:noWrap/>
            <w:vAlign w:val="center"/>
          </w:tcPr>
          <w:p w14:paraId="0FF5482D" w14:textId="3596841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FDE927B" w14:textId="27E920A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39398C8"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FA4914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167</w:t>
            </w:r>
          </w:p>
        </w:tc>
        <w:tc>
          <w:tcPr>
            <w:tcW w:w="952" w:type="dxa"/>
            <w:tcBorders>
              <w:top w:val="nil"/>
              <w:left w:val="nil"/>
              <w:bottom w:val="single" w:sz="4" w:space="0" w:color="auto"/>
              <w:right w:val="single" w:sz="4" w:space="0" w:color="auto"/>
            </w:tcBorders>
            <w:shd w:val="clear" w:color="auto" w:fill="auto"/>
            <w:noWrap/>
            <w:vAlign w:val="center"/>
            <w:hideMark/>
          </w:tcPr>
          <w:p w14:paraId="376560D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266788</w:t>
            </w:r>
          </w:p>
        </w:tc>
        <w:tc>
          <w:tcPr>
            <w:tcW w:w="2341" w:type="dxa"/>
            <w:tcBorders>
              <w:top w:val="nil"/>
              <w:left w:val="nil"/>
              <w:bottom w:val="single" w:sz="4" w:space="0" w:color="auto"/>
              <w:right w:val="single" w:sz="4" w:space="0" w:color="auto"/>
            </w:tcBorders>
            <w:shd w:val="clear" w:color="auto" w:fill="auto"/>
            <w:vAlign w:val="center"/>
            <w:hideMark/>
          </w:tcPr>
          <w:p w14:paraId="474156CC"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NISTATINA 25.000 UI CREME VAGINAL 60G</w:t>
            </w:r>
          </w:p>
        </w:tc>
        <w:tc>
          <w:tcPr>
            <w:tcW w:w="863" w:type="dxa"/>
            <w:tcBorders>
              <w:top w:val="nil"/>
              <w:left w:val="nil"/>
              <w:bottom w:val="single" w:sz="4" w:space="0" w:color="auto"/>
              <w:right w:val="single" w:sz="4" w:space="0" w:color="auto"/>
            </w:tcBorders>
            <w:shd w:val="clear" w:color="auto" w:fill="auto"/>
            <w:vAlign w:val="center"/>
            <w:hideMark/>
          </w:tcPr>
          <w:p w14:paraId="30ABB48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4638EEB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BISNAGA</w:t>
            </w:r>
          </w:p>
        </w:tc>
        <w:tc>
          <w:tcPr>
            <w:tcW w:w="863" w:type="dxa"/>
            <w:tcBorders>
              <w:top w:val="nil"/>
              <w:left w:val="nil"/>
              <w:bottom w:val="single" w:sz="4" w:space="0" w:color="auto"/>
              <w:right w:val="single" w:sz="4" w:space="0" w:color="auto"/>
            </w:tcBorders>
            <w:shd w:val="clear" w:color="auto" w:fill="auto"/>
            <w:noWrap/>
            <w:vAlign w:val="center"/>
            <w:hideMark/>
          </w:tcPr>
          <w:p w14:paraId="112AB64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12.000</w:t>
            </w:r>
          </w:p>
        </w:tc>
        <w:tc>
          <w:tcPr>
            <w:tcW w:w="1010" w:type="dxa"/>
            <w:tcBorders>
              <w:top w:val="nil"/>
              <w:left w:val="nil"/>
              <w:bottom w:val="single" w:sz="4" w:space="0" w:color="auto"/>
              <w:right w:val="single" w:sz="4" w:space="0" w:color="auto"/>
            </w:tcBorders>
            <w:shd w:val="clear" w:color="auto" w:fill="auto"/>
            <w:noWrap/>
            <w:vAlign w:val="center"/>
          </w:tcPr>
          <w:p w14:paraId="2E9E91F0" w14:textId="1E1147B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451721E" w14:textId="6A56C6B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DD3632C"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058E6C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168</w:t>
            </w:r>
          </w:p>
        </w:tc>
        <w:tc>
          <w:tcPr>
            <w:tcW w:w="952" w:type="dxa"/>
            <w:tcBorders>
              <w:top w:val="nil"/>
              <w:left w:val="nil"/>
              <w:bottom w:val="single" w:sz="4" w:space="0" w:color="auto"/>
              <w:right w:val="single" w:sz="4" w:space="0" w:color="auto"/>
            </w:tcBorders>
            <w:shd w:val="clear" w:color="auto" w:fill="auto"/>
            <w:noWrap/>
            <w:vAlign w:val="center"/>
            <w:hideMark/>
          </w:tcPr>
          <w:p w14:paraId="0D99598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268273</w:t>
            </w:r>
          </w:p>
        </w:tc>
        <w:tc>
          <w:tcPr>
            <w:tcW w:w="2341" w:type="dxa"/>
            <w:tcBorders>
              <w:top w:val="nil"/>
              <w:left w:val="nil"/>
              <w:bottom w:val="single" w:sz="4" w:space="0" w:color="auto"/>
              <w:right w:val="single" w:sz="4" w:space="0" w:color="auto"/>
            </w:tcBorders>
            <w:shd w:val="clear" w:color="auto" w:fill="auto"/>
            <w:vAlign w:val="center"/>
            <w:hideMark/>
          </w:tcPr>
          <w:p w14:paraId="4F0B3FBE"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NITROFURANTOÍNA 100MG </w:t>
            </w:r>
          </w:p>
        </w:tc>
        <w:tc>
          <w:tcPr>
            <w:tcW w:w="863" w:type="dxa"/>
            <w:tcBorders>
              <w:top w:val="nil"/>
              <w:left w:val="nil"/>
              <w:bottom w:val="single" w:sz="4" w:space="0" w:color="auto"/>
              <w:right w:val="single" w:sz="4" w:space="0" w:color="auto"/>
            </w:tcBorders>
            <w:shd w:val="clear" w:color="auto" w:fill="auto"/>
            <w:vAlign w:val="center"/>
            <w:hideMark/>
          </w:tcPr>
          <w:p w14:paraId="7D99375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9EDAE5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CÁPSULA</w:t>
            </w:r>
          </w:p>
        </w:tc>
        <w:tc>
          <w:tcPr>
            <w:tcW w:w="863" w:type="dxa"/>
            <w:tcBorders>
              <w:top w:val="nil"/>
              <w:left w:val="nil"/>
              <w:bottom w:val="single" w:sz="4" w:space="0" w:color="auto"/>
              <w:right w:val="single" w:sz="4" w:space="0" w:color="auto"/>
            </w:tcBorders>
            <w:shd w:val="clear" w:color="auto" w:fill="auto"/>
            <w:noWrap/>
            <w:vAlign w:val="center"/>
            <w:hideMark/>
          </w:tcPr>
          <w:p w14:paraId="2E47465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010" w:type="dxa"/>
            <w:tcBorders>
              <w:top w:val="nil"/>
              <w:left w:val="nil"/>
              <w:bottom w:val="single" w:sz="4" w:space="0" w:color="auto"/>
              <w:right w:val="single" w:sz="4" w:space="0" w:color="auto"/>
            </w:tcBorders>
            <w:shd w:val="clear" w:color="auto" w:fill="auto"/>
            <w:noWrap/>
            <w:vAlign w:val="center"/>
          </w:tcPr>
          <w:p w14:paraId="7F62F4C9" w14:textId="2D4FE88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255BA29" w14:textId="17F857E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9895945"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1909C9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169</w:t>
            </w:r>
          </w:p>
        </w:tc>
        <w:tc>
          <w:tcPr>
            <w:tcW w:w="952" w:type="dxa"/>
            <w:tcBorders>
              <w:top w:val="nil"/>
              <w:left w:val="nil"/>
              <w:bottom w:val="single" w:sz="4" w:space="0" w:color="auto"/>
              <w:right w:val="single" w:sz="4" w:space="0" w:color="auto"/>
            </w:tcBorders>
            <w:shd w:val="clear" w:color="auto" w:fill="auto"/>
            <w:noWrap/>
            <w:vAlign w:val="center"/>
            <w:hideMark/>
          </w:tcPr>
          <w:p w14:paraId="13D47F1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268851</w:t>
            </w:r>
          </w:p>
        </w:tc>
        <w:tc>
          <w:tcPr>
            <w:tcW w:w="2341" w:type="dxa"/>
            <w:tcBorders>
              <w:top w:val="nil"/>
              <w:left w:val="nil"/>
              <w:bottom w:val="single" w:sz="4" w:space="0" w:color="auto"/>
              <w:right w:val="single" w:sz="4" w:space="0" w:color="auto"/>
            </w:tcBorders>
            <w:shd w:val="clear" w:color="auto" w:fill="auto"/>
            <w:vAlign w:val="center"/>
            <w:hideMark/>
          </w:tcPr>
          <w:p w14:paraId="5A1D33BB"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NORFLOXACINO 400MG</w:t>
            </w:r>
          </w:p>
        </w:tc>
        <w:tc>
          <w:tcPr>
            <w:tcW w:w="863" w:type="dxa"/>
            <w:tcBorders>
              <w:top w:val="nil"/>
              <w:left w:val="nil"/>
              <w:bottom w:val="single" w:sz="4" w:space="0" w:color="auto"/>
              <w:right w:val="single" w:sz="4" w:space="0" w:color="auto"/>
            </w:tcBorders>
            <w:shd w:val="clear" w:color="auto" w:fill="auto"/>
            <w:vAlign w:val="center"/>
            <w:hideMark/>
          </w:tcPr>
          <w:p w14:paraId="2D566F9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804BC5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8BA3B7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120.000</w:t>
            </w:r>
          </w:p>
        </w:tc>
        <w:tc>
          <w:tcPr>
            <w:tcW w:w="1010" w:type="dxa"/>
            <w:tcBorders>
              <w:top w:val="nil"/>
              <w:left w:val="nil"/>
              <w:bottom w:val="single" w:sz="4" w:space="0" w:color="auto"/>
              <w:right w:val="single" w:sz="4" w:space="0" w:color="auto"/>
            </w:tcBorders>
            <w:shd w:val="clear" w:color="auto" w:fill="auto"/>
            <w:noWrap/>
            <w:vAlign w:val="center"/>
          </w:tcPr>
          <w:p w14:paraId="3B86E565" w14:textId="1F5D3C5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11B25E3" w14:textId="6D98F0D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7B1DBE6"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53283C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170</w:t>
            </w:r>
          </w:p>
        </w:tc>
        <w:tc>
          <w:tcPr>
            <w:tcW w:w="952" w:type="dxa"/>
            <w:tcBorders>
              <w:top w:val="nil"/>
              <w:left w:val="nil"/>
              <w:bottom w:val="single" w:sz="4" w:space="0" w:color="auto"/>
              <w:right w:val="single" w:sz="4" w:space="0" w:color="auto"/>
            </w:tcBorders>
            <w:shd w:val="clear" w:color="auto" w:fill="auto"/>
            <w:noWrap/>
            <w:vAlign w:val="center"/>
            <w:hideMark/>
          </w:tcPr>
          <w:p w14:paraId="6DF76A9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271606</w:t>
            </w:r>
          </w:p>
        </w:tc>
        <w:tc>
          <w:tcPr>
            <w:tcW w:w="2341" w:type="dxa"/>
            <w:tcBorders>
              <w:top w:val="nil"/>
              <w:left w:val="nil"/>
              <w:bottom w:val="single" w:sz="4" w:space="0" w:color="auto"/>
              <w:right w:val="single" w:sz="4" w:space="0" w:color="auto"/>
            </w:tcBorders>
            <w:shd w:val="clear" w:color="auto" w:fill="auto"/>
            <w:vAlign w:val="center"/>
            <w:hideMark/>
          </w:tcPr>
          <w:p w14:paraId="47C06317" w14:textId="77777777" w:rsidR="0028539D" w:rsidRPr="00DE1BB2" w:rsidRDefault="0028539D" w:rsidP="00EB6184">
            <w:pPr>
              <w:spacing w:after="0" w:line="240" w:lineRule="auto"/>
              <w:rPr>
                <w:rFonts w:ascii="Arial" w:eastAsia="Times New Roman" w:hAnsi="Arial" w:cs="Arial"/>
                <w:color w:val="000000"/>
                <w:sz w:val="16"/>
                <w:szCs w:val="16"/>
                <w:lang w:eastAsia="pt-BR"/>
              </w:rPr>
            </w:pPr>
            <w:proofErr w:type="gramStart"/>
            <w:r w:rsidRPr="00DE1BB2">
              <w:rPr>
                <w:rFonts w:ascii="Arial" w:eastAsia="Times New Roman" w:hAnsi="Arial" w:cs="Arial"/>
                <w:color w:val="000000"/>
                <w:sz w:val="16"/>
                <w:szCs w:val="16"/>
                <w:lang w:eastAsia="pt-BR"/>
              </w:rPr>
              <w:t>NORTRIPTILINA  CLORIDRATO</w:t>
            </w:r>
            <w:proofErr w:type="gramEnd"/>
            <w:r w:rsidRPr="00DE1BB2">
              <w:rPr>
                <w:rFonts w:ascii="Arial" w:eastAsia="Times New Roman" w:hAnsi="Arial" w:cs="Arial"/>
                <w:color w:val="000000"/>
                <w:sz w:val="16"/>
                <w:szCs w:val="16"/>
                <w:lang w:eastAsia="pt-BR"/>
              </w:rPr>
              <w:t xml:space="preserve"> 25 MG</w:t>
            </w:r>
          </w:p>
        </w:tc>
        <w:tc>
          <w:tcPr>
            <w:tcW w:w="863" w:type="dxa"/>
            <w:tcBorders>
              <w:top w:val="nil"/>
              <w:left w:val="nil"/>
              <w:bottom w:val="single" w:sz="4" w:space="0" w:color="auto"/>
              <w:right w:val="single" w:sz="4" w:space="0" w:color="auto"/>
            </w:tcBorders>
            <w:shd w:val="clear" w:color="auto" w:fill="auto"/>
            <w:vAlign w:val="center"/>
            <w:hideMark/>
          </w:tcPr>
          <w:p w14:paraId="3AA6538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19DF4AA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CÁPSULA</w:t>
            </w:r>
          </w:p>
        </w:tc>
        <w:tc>
          <w:tcPr>
            <w:tcW w:w="863" w:type="dxa"/>
            <w:tcBorders>
              <w:top w:val="nil"/>
              <w:left w:val="nil"/>
              <w:bottom w:val="single" w:sz="4" w:space="0" w:color="auto"/>
              <w:right w:val="single" w:sz="4" w:space="0" w:color="auto"/>
            </w:tcBorders>
            <w:shd w:val="clear" w:color="auto" w:fill="auto"/>
            <w:noWrap/>
            <w:vAlign w:val="center"/>
            <w:hideMark/>
          </w:tcPr>
          <w:p w14:paraId="263F654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w:t>
            </w:r>
          </w:p>
        </w:tc>
        <w:tc>
          <w:tcPr>
            <w:tcW w:w="1010" w:type="dxa"/>
            <w:tcBorders>
              <w:top w:val="nil"/>
              <w:left w:val="nil"/>
              <w:bottom w:val="single" w:sz="4" w:space="0" w:color="auto"/>
              <w:right w:val="single" w:sz="4" w:space="0" w:color="auto"/>
            </w:tcBorders>
            <w:shd w:val="clear" w:color="auto" w:fill="auto"/>
            <w:noWrap/>
            <w:vAlign w:val="center"/>
          </w:tcPr>
          <w:p w14:paraId="691DE7C7" w14:textId="1ABF3C5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B51AEF6" w14:textId="56E1427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7EE60A5"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D4DD9C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171</w:t>
            </w:r>
          </w:p>
        </w:tc>
        <w:tc>
          <w:tcPr>
            <w:tcW w:w="952" w:type="dxa"/>
            <w:tcBorders>
              <w:top w:val="nil"/>
              <w:left w:val="nil"/>
              <w:bottom w:val="single" w:sz="4" w:space="0" w:color="auto"/>
              <w:right w:val="single" w:sz="4" w:space="0" w:color="auto"/>
            </w:tcBorders>
            <w:shd w:val="clear" w:color="auto" w:fill="auto"/>
            <w:noWrap/>
            <w:vAlign w:val="center"/>
            <w:hideMark/>
          </w:tcPr>
          <w:p w14:paraId="7EA95FB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268297</w:t>
            </w:r>
          </w:p>
        </w:tc>
        <w:tc>
          <w:tcPr>
            <w:tcW w:w="2341" w:type="dxa"/>
            <w:tcBorders>
              <w:top w:val="nil"/>
              <w:left w:val="nil"/>
              <w:bottom w:val="single" w:sz="4" w:space="0" w:color="auto"/>
              <w:right w:val="single" w:sz="4" w:space="0" w:color="auto"/>
            </w:tcBorders>
            <w:shd w:val="clear" w:color="auto" w:fill="auto"/>
            <w:vAlign w:val="center"/>
            <w:hideMark/>
          </w:tcPr>
          <w:p w14:paraId="42CAE6CC"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OFLOXACINO 400MG</w:t>
            </w:r>
          </w:p>
        </w:tc>
        <w:tc>
          <w:tcPr>
            <w:tcW w:w="863" w:type="dxa"/>
            <w:tcBorders>
              <w:top w:val="nil"/>
              <w:left w:val="nil"/>
              <w:bottom w:val="single" w:sz="4" w:space="0" w:color="auto"/>
              <w:right w:val="single" w:sz="4" w:space="0" w:color="auto"/>
            </w:tcBorders>
            <w:shd w:val="clear" w:color="auto" w:fill="auto"/>
            <w:vAlign w:val="center"/>
            <w:hideMark/>
          </w:tcPr>
          <w:p w14:paraId="7D04F3C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4209FB8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40448A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010" w:type="dxa"/>
            <w:tcBorders>
              <w:top w:val="nil"/>
              <w:left w:val="nil"/>
              <w:bottom w:val="single" w:sz="4" w:space="0" w:color="auto"/>
              <w:right w:val="single" w:sz="4" w:space="0" w:color="auto"/>
            </w:tcBorders>
            <w:shd w:val="clear" w:color="auto" w:fill="auto"/>
            <w:noWrap/>
            <w:vAlign w:val="center"/>
          </w:tcPr>
          <w:p w14:paraId="036344B9" w14:textId="4B7666A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25026D4" w14:textId="357B04D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140806A" w14:textId="77777777" w:rsidTr="000452DE">
        <w:trPr>
          <w:trHeight w:val="7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E544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172</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7DF547A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233632</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14:paraId="45CA62FA"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PETROLATO - LÍQUIDO LAXATIVO ORAL 100 ML </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0043E92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4854A9A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72FD4AC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7A29A33B" w14:textId="5D6EDFF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single" w:sz="4" w:space="0" w:color="auto"/>
              <w:left w:val="nil"/>
              <w:bottom w:val="single" w:sz="4" w:space="0" w:color="auto"/>
              <w:right w:val="single" w:sz="4" w:space="0" w:color="auto"/>
            </w:tcBorders>
            <w:shd w:val="clear" w:color="auto" w:fill="auto"/>
            <w:noWrap/>
            <w:vAlign w:val="center"/>
          </w:tcPr>
          <w:p w14:paraId="2A67F576" w14:textId="184D02B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39458F4" w14:textId="77777777" w:rsidTr="000452DE">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B467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173</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441B02B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267712</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14:paraId="5B433ABB"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OMEPRAZOL 20MG</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3D31107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c/28</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1E52959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6141268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7.145</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1B6F179B" w14:textId="11A60AE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single" w:sz="4" w:space="0" w:color="auto"/>
              <w:left w:val="nil"/>
              <w:bottom w:val="single" w:sz="4" w:space="0" w:color="auto"/>
              <w:right w:val="single" w:sz="4" w:space="0" w:color="auto"/>
            </w:tcBorders>
            <w:shd w:val="clear" w:color="auto" w:fill="auto"/>
            <w:noWrap/>
            <w:vAlign w:val="center"/>
          </w:tcPr>
          <w:p w14:paraId="0FE948A3" w14:textId="0193796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183BE93" w14:textId="77777777" w:rsidTr="000452DE">
        <w:trPr>
          <w:trHeight w:val="25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D2543E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174</w:t>
            </w:r>
          </w:p>
        </w:tc>
        <w:tc>
          <w:tcPr>
            <w:tcW w:w="952" w:type="dxa"/>
            <w:tcBorders>
              <w:top w:val="nil"/>
              <w:left w:val="nil"/>
              <w:bottom w:val="single" w:sz="4" w:space="0" w:color="auto"/>
              <w:right w:val="single" w:sz="4" w:space="0" w:color="auto"/>
            </w:tcBorders>
            <w:shd w:val="clear" w:color="auto" w:fill="auto"/>
            <w:noWrap/>
            <w:vAlign w:val="center"/>
            <w:hideMark/>
          </w:tcPr>
          <w:p w14:paraId="49AB0F1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401411</w:t>
            </w:r>
          </w:p>
        </w:tc>
        <w:tc>
          <w:tcPr>
            <w:tcW w:w="2341" w:type="dxa"/>
            <w:tcBorders>
              <w:top w:val="nil"/>
              <w:left w:val="nil"/>
              <w:bottom w:val="single" w:sz="4" w:space="0" w:color="auto"/>
              <w:right w:val="single" w:sz="4" w:space="0" w:color="auto"/>
            </w:tcBorders>
            <w:shd w:val="clear" w:color="auto" w:fill="auto"/>
            <w:vAlign w:val="center"/>
            <w:hideMark/>
          </w:tcPr>
          <w:p w14:paraId="426FEB35"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ÓXIDO DE ZINCO PRINCÍPIO ATIVO: ASSOCIADO COM VITAMINA A + VITAMINA D DOSAGEM: 150MG + 5.000UI + 900UI /G APRESENTAÇÃO: POMADA</w:t>
            </w:r>
          </w:p>
        </w:tc>
        <w:tc>
          <w:tcPr>
            <w:tcW w:w="863" w:type="dxa"/>
            <w:tcBorders>
              <w:top w:val="nil"/>
              <w:left w:val="nil"/>
              <w:bottom w:val="single" w:sz="4" w:space="0" w:color="auto"/>
              <w:right w:val="single" w:sz="4" w:space="0" w:color="auto"/>
            </w:tcBorders>
            <w:shd w:val="clear" w:color="auto" w:fill="auto"/>
            <w:vAlign w:val="center"/>
            <w:hideMark/>
          </w:tcPr>
          <w:p w14:paraId="5A9F2D0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Bisnaga de 45g</w:t>
            </w:r>
          </w:p>
        </w:tc>
        <w:tc>
          <w:tcPr>
            <w:tcW w:w="1463" w:type="dxa"/>
            <w:tcBorders>
              <w:top w:val="nil"/>
              <w:left w:val="nil"/>
              <w:bottom w:val="single" w:sz="4" w:space="0" w:color="auto"/>
              <w:right w:val="single" w:sz="4" w:space="0" w:color="auto"/>
            </w:tcBorders>
            <w:shd w:val="clear" w:color="auto" w:fill="auto"/>
            <w:vAlign w:val="center"/>
            <w:hideMark/>
          </w:tcPr>
          <w:p w14:paraId="278EC75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BISNAGA</w:t>
            </w:r>
          </w:p>
        </w:tc>
        <w:tc>
          <w:tcPr>
            <w:tcW w:w="863" w:type="dxa"/>
            <w:tcBorders>
              <w:top w:val="nil"/>
              <w:left w:val="nil"/>
              <w:bottom w:val="single" w:sz="4" w:space="0" w:color="auto"/>
              <w:right w:val="single" w:sz="4" w:space="0" w:color="auto"/>
            </w:tcBorders>
            <w:shd w:val="clear" w:color="auto" w:fill="auto"/>
            <w:noWrap/>
            <w:vAlign w:val="center"/>
            <w:hideMark/>
          </w:tcPr>
          <w:p w14:paraId="2B82737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1.200</w:t>
            </w:r>
          </w:p>
        </w:tc>
        <w:tc>
          <w:tcPr>
            <w:tcW w:w="1010" w:type="dxa"/>
            <w:tcBorders>
              <w:top w:val="nil"/>
              <w:left w:val="nil"/>
              <w:bottom w:val="single" w:sz="4" w:space="0" w:color="auto"/>
              <w:right w:val="single" w:sz="4" w:space="0" w:color="auto"/>
            </w:tcBorders>
            <w:shd w:val="clear" w:color="auto" w:fill="auto"/>
            <w:noWrap/>
            <w:vAlign w:val="center"/>
          </w:tcPr>
          <w:p w14:paraId="469405FA" w14:textId="55F2D79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7B623AF" w14:textId="29FC7A7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CB09E90"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632EA9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175</w:t>
            </w:r>
          </w:p>
        </w:tc>
        <w:tc>
          <w:tcPr>
            <w:tcW w:w="952" w:type="dxa"/>
            <w:tcBorders>
              <w:top w:val="nil"/>
              <w:left w:val="nil"/>
              <w:bottom w:val="single" w:sz="4" w:space="0" w:color="auto"/>
              <w:right w:val="single" w:sz="4" w:space="0" w:color="auto"/>
            </w:tcBorders>
            <w:shd w:val="clear" w:color="auto" w:fill="auto"/>
            <w:noWrap/>
            <w:vAlign w:val="center"/>
            <w:hideMark/>
          </w:tcPr>
          <w:p w14:paraId="3A5F616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267777</w:t>
            </w:r>
          </w:p>
        </w:tc>
        <w:tc>
          <w:tcPr>
            <w:tcW w:w="2341" w:type="dxa"/>
            <w:tcBorders>
              <w:top w:val="nil"/>
              <w:left w:val="nil"/>
              <w:bottom w:val="single" w:sz="4" w:space="0" w:color="auto"/>
              <w:right w:val="single" w:sz="4" w:space="0" w:color="auto"/>
            </w:tcBorders>
            <w:shd w:val="clear" w:color="auto" w:fill="auto"/>
            <w:vAlign w:val="center"/>
            <w:hideMark/>
          </w:tcPr>
          <w:p w14:paraId="78277FA1"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PARACETAMOL 200MG/ML SOLUÇÃO ORAL</w:t>
            </w:r>
          </w:p>
        </w:tc>
        <w:tc>
          <w:tcPr>
            <w:tcW w:w="863" w:type="dxa"/>
            <w:tcBorders>
              <w:top w:val="nil"/>
              <w:left w:val="nil"/>
              <w:bottom w:val="single" w:sz="4" w:space="0" w:color="auto"/>
              <w:right w:val="single" w:sz="4" w:space="0" w:color="auto"/>
            </w:tcBorders>
            <w:shd w:val="clear" w:color="auto" w:fill="auto"/>
            <w:vAlign w:val="center"/>
            <w:hideMark/>
          </w:tcPr>
          <w:p w14:paraId="1E5848F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 15ml</w:t>
            </w:r>
          </w:p>
        </w:tc>
        <w:tc>
          <w:tcPr>
            <w:tcW w:w="1463" w:type="dxa"/>
            <w:tcBorders>
              <w:top w:val="nil"/>
              <w:left w:val="nil"/>
              <w:bottom w:val="single" w:sz="4" w:space="0" w:color="auto"/>
              <w:right w:val="single" w:sz="4" w:space="0" w:color="auto"/>
            </w:tcBorders>
            <w:shd w:val="clear" w:color="auto" w:fill="auto"/>
            <w:vAlign w:val="center"/>
            <w:hideMark/>
          </w:tcPr>
          <w:p w14:paraId="3BF2E5F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706E341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010" w:type="dxa"/>
            <w:tcBorders>
              <w:top w:val="nil"/>
              <w:left w:val="nil"/>
              <w:bottom w:val="single" w:sz="4" w:space="0" w:color="auto"/>
              <w:right w:val="single" w:sz="4" w:space="0" w:color="auto"/>
            </w:tcBorders>
            <w:shd w:val="clear" w:color="auto" w:fill="auto"/>
            <w:noWrap/>
            <w:vAlign w:val="center"/>
          </w:tcPr>
          <w:p w14:paraId="4ED02E24" w14:textId="729ABB8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386FD50" w14:textId="6045D8C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5B96FA7"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EBFAC2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176</w:t>
            </w:r>
          </w:p>
        </w:tc>
        <w:tc>
          <w:tcPr>
            <w:tcW w:w="952" w:type="dxa"/>
            <w:tcBorders>
              <w:top w:val="nil"/>
              <w:left w:val="nil"/>
              <w:bottom w:val="single" w:sz="4" w:space="0" w:color="auto"/>
              <w:right w:val="single" w:sz="4" w:space="0" w:color="auto"/>
            </w:tcBorders>
            <w:shd w:val="clear" w:color="auto" w:fill="auto"/>
            <w:noWrap/>
            <w:vAlign w:val="center"/>
            <w:hideMark/>
          </w:tcPr>
          <w:p w14:paraId="4A3BB2E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267778</w:t>
            </w:r>
          </w:p>
        </w:tc>
        <w:tc>
          <w:tcPr>
            <w:tcW w:w="2341" w:type="dxa"/>
            <w:tcBorders>
              <w:top w:val="nil"/>
              <w:left w:val="nil"/>
              <w:bottom w:val="single" w:sz="4" w:space="0" w:color="auto"/>
              <w:right w:val="single" w:sz="4" w:space="0" w:color="auto"/>
            </w:tcBorders>
            <w:shd w:val="clear" w:color="auto" w:fill="auto"/>
            <w:vAlign w:val="center"/>
            <w:hideMark/>
          </w:tcPr>
          <w:p w14:paraId="6F4B08E1"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PARACETAMOL 500MG </w:t>
            </w:r>
          </w:p>
        </w:tc>
        <w:tc>
          <w:tcPr>
            <w:tcW w:w="863" w:type="dxa"/>
            <w:tcBorders>
              <w:top w:val="nil"/>
              <w:left w:val="nil"/>
              <w:bottom w:val="single" w:sz="4" w:space="0" w:color="auto"/>
              <w:right w:val="single" w:sz="4" w:space="0" w:color="auto"/>
            </w:tcBorders>
            <w:shd w:val="clear" w:color="auto" w:fill="auto"/>
            <w:vAlign w:val="center"/>
            <w:hideMark/>
          </w:tcPr>
          <w:p w14:paraId="2CA08C1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262AF4A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58F830D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160.000</w:t>
            </w:r>
          </w:p>
        </w:tc>
        <w:tc>
          <w:tcPr>
            <w:tcW w:w="1010" w:type="dxa"/>
            <w:tcBorders>
              <w:top w:val="nil"/>
              <w:left w:val="nil"/>
              <w:bottom w:val="single" w:sz="4" w:space="0" w:color="auto"/>
              <w:right w:val="single" w:sz="4" w:space="0" w:color="auto"/>
            </w:tcBorders>
            <w:shd w:val="clear" w:color="auto" w:fill="auto"/>
            <w:noWrap/>
            <w:vAlign w:val="center"/>
          </w:tcPr>
          <w:p w14:paraId="4475715B" w14:textId="4EC7FAA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88A8912" w14:textId="351A58A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9B6591B"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5FD13A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177</w:t>
            </w:r>
          </w:p>
        </w:tc>
        <w:tc>
          <w:tcPr>
            <w:tcW w:w="952" w:type="dxa"/>
            <w:tcBorders>
              <w:top w:val="nil"/>
              <w:left w:val="nil"/>
              <w:bottom w:val="single" w:sz="4" w:space="0" w:color="auto"/>
              <w:right w:val="single" w:sz="4" w:space="0" w:color="auto"/>
            </w:tcBorders>
            <w:shd w:val="clear" w:color="auto" w:fill="auto"/>
            <w:noWrap/>
            <w:vAlign w:val="center"/>
            <w:hideMark/>
          </w:tcPr>
          <w:p w14:paraId="68E82AD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268159</w:t>
            </w:r>
          </w:p>
        </w:tc>
        <w:tc>
          <w:tcPr>
            <w:tcW w:w="2341" w:type="dxa"/>
            <w:tcBorders>
              <w:top w:val="nil"/>
              <w:left w:val="nil"/>
              <w:bottom w:val="single" w:sz="4" w:space="0" w:color="auto"/>
              <w:right w:val="single" w:sz="4" w:space="0" w:color="auto"/>
            </w:tcBorders>
            <w:shd w:val="clear" w:color="auto" w:fill="auto"/>
            <w:vAlign w:val="center"/>
            <w:hideMark/>
          </w:tcPr>
          <w:p w14:paraId="2DC12C6A"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PENTOXIFILINA 400MG </w:t>
            </w:r>
          </w:p>
        </w:tc>
        <w:tc>
          <w:tcPr>
            <w:tcW w:w="863" w:type="dxa"/>
            <w:tcBorders>
              <w:top w:val="nil"/>
              <w:left w:val="nil"/>
              <w:bottom w:val="single" w:sz="4" w:space="0" w:color="auto"/>
              <w:right w:val="single" w:sz="4" w:space="0" w:color="auto"/>
            </w:tcBorders>
            <w:shd w:val="clear" w:color="auto" w:fill="auto"/>
            <w:vAlign w:val="center"/>
            <w:hideMark/>
          </w:tcPr>
          <w:p w14:paraId="66D1A6F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w:t>
            </w:r>
          </w:p>
        </w:tc>
        <w:tc>
          <w:tcPr>
            <w:tcW w:w="1463" w:type="dxa"/>
            <w:tcBorders>
              <w:top w:val="nil"/>
              <w:left w:val="nil"/>
              <w:bottom w:val="single" w:sz="4" w:space="0" w:color="auto"/>
              <w:right w:val="single" w:sz="4" w:space="0" w:color="auto"/>
            </w:tcBorders>
            <w:shd w:val="clear" w:color="auto" w:fill="auto"/>
            <w:vAlign w:val="center"/>
            <w:hideMark/>
          </w:tcPr>
          <w:p w14:paraId="13FF1E0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3D2F091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w:t>
            </w:r>
          </w:p>
        </w:tc>
        <w:tc>
          <w:tcPr>
            <w:tcW w:w="1010" w:type="dxa"/>
            <w:tcBorders>
              <w:top w:val="nil"/>
              <w:left w:val="nil"/>
              <w:bottom w:val="single" w:sz="4" w:space="0" w:color="auto"/>
              <w:right w:val="single" w:sz="4" w:space="0" w:color="auto"/>
            </w:tcBorders>
            <w:shd w:val="clear" w:color="auto" w:fill="auto"/>
            <w:noWrap/>
            <w:vAlign w:val="center"/>
          </w:tcPr>
          <w:p w14:paraId="507DAE4C" w14:textId="3C00231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09470C1" w14:textId="68E889E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D8AA318"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385351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178</w:t>
            </w:r>
          </w:p>
        </w:tc>
        <w:tc>
          <w:tcPr>
            <w:tcW w:w="952" w:type="dxa"/>
            <w:tcBorders>
              <w:top w:val="nil"/>
              <w:left w:val="nil"/>
              <w:bottom w:val="single" w:sz="4" w:space="0" w:color="auto"/>
              <w:right w:val="single" w:sz="4" w:space="0" w:color="auto"/>
            </w:tcBorders>
            <w:shd w:val="clear" w:color="auto" w:fill="auto"/>
            <w:noWrap/>
            <w:vAlign w:val="center"/>
            <w:hideMark/>
          </w:tcPr>
          <w:p w14:paraId="6853190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363597</w:t>
            </w:r>
          </w:p>
        </w:tc>
        <w:tc>
          <w:tcPr>
            <w:tcW w:w="2341" w:type="dxa"/>
            <w:tcBorders>
              <w:top w:val="nil"/>
              <w:left w:val="nil"/>
              <w:bottom w:val="single" w:sz="4" w:space="0" w:color="auto"/>
              <w:right w:val="single" w:sz="4" w:space="0" w:color="auto"/>
            </w:tcBorders>
            <w:shd w:val="clear" w:color="auto" w:fill="auto"/>
            <w:vAlign w:val="center"/>
            <w:hideMark/>
          </w:tcPr>
          <w:p w14:paraId="56F35783"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PERMETRINA 50MG/ML LOÇÃO 60ML</w:t>
            </w:r>
          </w:p>
        </w:tc>
        <w:tc>
          <w:tcPr>
            <w:tcW w:w="863" w:type="dxa"/>
            <w:tcBorders>
              <w:top w:val="nil"/>
              <w:left w:val="nil"/>
              <w:bottom w:val="single" w:sz="4" w:space="0" w:color="auto"/>
              <w:right w:val="single" w:sz="4" w:space="0" w:color="auto"/>
            </w:tcBorders>
            <w:shd w:val="clear" w:color="auto" w:fill="auto"/>
            <w:vAlign w:val="center"/>
            <w:hideMark/>
          </w:tcPr>
          <w:p w14:paraId="50712B1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208FA7F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422A891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010" w:type="dxa"/>
            <w:tcBorders>
              <w:top w:val="nil"/>
              <w:left w:val="nil"/>
              <w:bottom w:val="single" w:sz="4" w:space="0" w:color="auto"/>
              <w:right w:val="single" w:sz="4" w:space="0" w:color="auto"/>
            </w:tcBorders>
            <w:shd w:val="clear" w:color="auto" w:fill="auto"/>
            <w:noWrap/>
            <w:vAlign w:val="center"/>
          </w:tcPr>
          <w:p w14:paraId="74D913B6" w14:textId="2957FF1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6D61258" w14:textId="6C4EE29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1D759BC"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A9FA37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179</w:t>
            </w:r>
          </w:p>
        </w:tc>
        <w:tc>
          <w:tcPr>
            <w:tcW w:w="952" w:type="dxa"/>
            <w:tcBorders>
              <w:top w:val="nil"/>
              <w:left w:val="nil"/>
              <w:bottom w:val="single" w:sz="4" w:space="0" w:color="auto"/>
              <w:right w:val="single" w:sz="4" w:space="0" w:color="auto"/>
            </w:tcBorders>
            <w:shd w:val="clear" w:color="auto" w:fill="auto"/>
            <w:noWrap/>
            <w:vAlign w:val="center"/>
            <w:hideMark/>
          </w:tcPr>
          <w:p w14:paraId="094FCF1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268158</w:t>
            </w:r>
          </w:p>
        </w:tc>
        <w:tc>
          <w:tcPr>
            <w:tcW w:w="2341" w:type="dxa"/>
            <w:tcBorders>
              <w:top w:val="nil"/>
              <w:left w:val="nil"/>
              <w:bottom w:val="single" w:sz="4" w:space="0" w:color="auto"/>
              <w:right w:val="single" w:sz="4" w:space="0" w:color="auto"/>
            </w:tcBorders>
            <w:shd w:val="clear" w:color="auto" w:fill="auto"/>
            <w:vAlign w:val="center"/>
            <w:hideMark/>
          </w:tcPr>
          <w:p w14:paraId="55C8C002"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PIRIMETAMINA 25 MG</w:t>
            </w:r>
          </w:p>
        </w:tc>
        <w:tc>
          <w:tcPr>
            <w:tcW w:w="863" w:type="dxa"/>
            <w:tcBorders>
              <w:top w:val="nil"/>
              <w:left w:val="nil"/>
              <w:bottom w:val="single" w:sz="4" w:space="0" w:color="auto"/>
              <w:right w:val="single" w:sz="4" w:space="0" w:color="auto"/>
            </w:tcBorders>
            <w:shd w:val="clear" w:color="auto" w:fill="auto"/>
            <w:vAlign w:val="center"/>
            <w:hideMark/>
          </w:tcPr>
          <w:p w14:paraId="117AE2F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3262208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7987C6F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010" w:type="dxa"/>
            <w:tcBorders>
              <w:top w:val="nil"/>
              <w:left w:val="nil"/>
              <w:bottom w:val="single" w:sz="4" w:space="0" w:color="auto"/>
              <w:right w:val="single" w:sz="4" w:space="0" w:color="auto"/>
            </w:tcBorders>
            <w:shd w:val="clear" w:color="auto" w:fill="auto"/>
            <w:noWrap/>
            <w:vAlign w:val="center"/>
          </w:tcPr>
          <w:p w14:paraId="68E8FAB2" w14:textId="0DC3F33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CE6805D" w14:textId="2FE20AC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76D0204" w14:textId="77777777" w:rsidTr="000452DE">
        <w:trPr>
          <w:trHeight w:val="12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D9A54F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180</w:t>
            </w:r>
          </w:p>
        </w:tc>
        <w:tc>
          <w:tcPr>
            <w:tcW w:w="952" w:type="dxa"/>
            <w:tcBorders>
              <w:top w:val="nil"/>
              <w:left w:val="nil"/>
              <w:bottom w:val="single" w:sz="4" w:space="0" w:color="auto"/>
              <w:right w:val="single" w:sz="4" w:space="0" w:color="auto"/>
            </w:tcBorders>
            <w:shd w:val="clear" w:color="auto" w:fill="auto"/>
            <w:noWrap/>
            <w:vAlign w:val="center"/>
            <w:hideMark/>
          </w:tcPr>
          <w:p w14:paraId="24BB69F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448595</w:t>
            </w:r>
          </w:p>
        </w:tc>
        <w:tc>
          <w:tcPr>
            <w:tcW w:w="2341" w:type="dxa"/>
            <w:tcBorders>
              <w:top w:val="nil"/>
              <w:left w:val="nil"/>
              <w:bottom w:val="single" w:sz="4" w:space="0" w:color="auto"/>
              <w:right w:val="single" w:sz="4" w:space="0" w:color="auto"/>
            </w:tcBorders>
            <w:shd w:val="clear" w:color="auto" w:fill="auto"/>
            <w:vAlign w:val="center"/>
            <w:hideMark/>
          </w:tcPr>
          <w:p w14:paraId="44DE0752"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PREDNISOLONA FOSFATO DE SÓDIO 3MG/ML SOLUÇÃO ORAL - 60ML</w:t>
            </w:r>
          </w:p>
        </w:tc>
        <w:tc>
          <w:tcPr>
            <w:tcW w:w="863" w:type="dxa"/>
            <w:tcBorders>
              <w:top w:val="nil"/>
              <w:left w:val="nil"/>
              <w:bottom w:val="single" w:sz="4" w:space="0" w:color="auto"/>
              <w:right w:val="single" w:sz="4" w:space="0" w:color="auto"/>
            </w:tcBorders>
            <w:shd w:val="clear" w:color="auto" w:fill="auto"/>
            <w:vAlign w:val="center"/>
            <w:hideMark/>
          </w:tcPr>
          <w:p w14:paraId="14CBAAA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 60ml</w:t>
            </w:r>
          </w:p>
        </w:tc>
        <w:tc>
          <w:tcPr>
            <w:tcW w:w="1463" w:type="dxa"/>
            <w:tcBorders>
              <w:top w:val="nil"/>
              <w:left w:val="nil"/>
              <w:bottom w:val="single" w:sz="4" w:space="0" w:color="auto"/>
              <w:right w:val="single" w:sz="4" w:space="0" w:color="auto"/>
            </w:tcBorders>
            <w:shd w:val="clear" w:color="auto" w:fill="auto"/>
            <w:vAlign w:val="center"/>
            <w:hideMark/>
          </w:tcPr>
          <w:p w14:paraId="645ECF0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24389A1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010" w:type="dxa"/>
            <w:tcBorders>
              <w:top w:val="nil"/>
              <w:left w:val="nil"/>
              <w:bottom w:val="single" w:sz="4" w:space="0" w:color="auto"/>
              <w:right w:val="single" w:sz="4" w:space="0" w:color="auto"/>
            </w:tcBorders>
            <w:shd w:val="clear" w:color="auto" w:fill="auto"/>
            <w:noWrap/>
            <w:vAlign w:val="center"/>
          </w:tcPr>
          <w:p w14:paraId="2A7BD200" w14:textId="045F423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B341095" w14:textId="31577CE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88D9862"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BF31DD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181</w:t>
            </w:r>
          </w:p>
        </w:tc>
        <w:tc>
          <w:tcPr>
            <w:tcW w:w="952" w:type="dxa"/>
            <w:tcBorders>
              <w:top w:val="nil"/>
              <w:left w:val="nil"/>
              <w:bottom w:val="single" w:sz="4" w:space="0" w:color="auto"/>
              <w:right w:val="single" w:sz="4" w:space="0" w:color="auto"/>
            </w:tcBorders>
            <w:shd w:val="clear" w:color="auto" w:fill="auto"/>
            <w:noWrap/>
            <w:vAlign w:val="center"/>
            <w:hideMark/>
          </w:tcPr>
          <w:p w14:paraId="78CD428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267743</w:t>
            </w:r>
          </w:p>
        </w:tc>
        <w:tc>
          <w:tcPr>
            <w:tcW w:w="2341" w:type="dxa"/>
            <w:tcBorders>
              <w:top w:val="nil"/>
              <w:left w:val="nil"/>
              <w:bottom w:val="single" w:sz="4" w:space="0" w:color="auto"/>
              <w:right w:val="single" w:sz="4" w:space="0" w:color="auto"/>
            </w:tcBorders>
            <w:shd w:val="clear" w:color="auto" w:fill="auto"/>
            <w:vAlign w:val="center"/>
            <w:hideMark/>
          </w:tcPr>
          <w:p w14:paraId="757F4648"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PREDNISONA 20MG</w:t>
            </w:r>
          </w:p>
        </w:tc>
        <w:tc>
          <w:tcPr>
            <w:tcW w:w="863" w:type="dxa"/>
            <w:tcBorders>
              <w:top w:val="nil"/>
              <w:left w:val="nil"/>
              <w:bottom w:val="single" w:sz="4" w:space="0" w:color="auto"/>
              <w:right w:val="single" w:sz="4" w:space="0" w:color="auto"/>
            </w:tcBorders>
            <w:shd w:val="clear" w:color="auto" w:fill="auto"/>
            <w:vAlign w:val="center"/>
            <w:hideMark/>
          </w:tcPr>
          <w:p w14:paraId="2EB82C5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A8B07D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72B96A7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100.000</w:t>
            </w:r>
          </w:p>
        </w:tc>
        <w:tc>
          <w:tcPr>
            <w:tcW w:w="1010" w:type="dxa"/>
            <w:tcBorders>
              <w:top w:val="nil"/>
              <w:left w:val="nil"/>
              <w:bottom w:val="single" w:sz="4" w:space="0" w:color="auto"/>
              <w:right w:val="single" w:sz="4" w:space="0" w:color="auto"/>
            </w:tcBorders>
            <w:shd w:val="clear" w:color="auto" w:fill="auto"/>
            <w:noWrap/>
            <w:vAlign w:val="center"/>
          </w:tcPr>
          <w:p w14:paraId="4E367ED8" w14:textId="762B4BD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BAD0B0C" w14:textId="557B4C4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BFDB148"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B1BDD5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182</w:t>
            </w:r>
          </w:p>
        </w:tc>
        <w:tc>
          <w:tcPr>
            <w:tcW w:w="952" w:type="dxa"/>
            <w:tcBorders>
              <w:top w:val="nil"/>
              <w:left w:val="nil"/>
              <w:bottom w:val="single" w:sz="4" w:space="0" w:color="auto"/>
              <w:right w:val="single" w:sz="4" w:space="0" w:color="auto"/>
            </w:tcBorders>
            <w:shd w:val="clear" w:color="auto" w:fill="auto"/>
            <w:noWrap/>
            <w:vAlign w:val="center"/>
            <w:hideMark/>
          </w:tcPr>
          <w:p w14:paraId="07062D9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267741</w:t>
            </w:r>
          </w:p>
        </w:tc>
        <w:tc>
          <w:tcPr>
            <w:tcW w:w="2341" w:type="dxa"/>
            <w:tcBorders>
              <w:top w:val="nil"/>
              <w:left w:val="nil"/>
              <w:bottom w:val="single" w:sz="4" w:space="0" w:color="auto"/>
              <w:right w:val="single" w:sz="4" w:space="0" w:color="auto"/>
            </w:tcBorders>
            <w:shd w:val="clear" w:color="auto" w:fill="auto"/>
            <w:vAlign w:val="center"/>
            <w:hideMark/>
          </w:tcPr>
          <w:p w14:paraId="1310BAED"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PREDNISONA 5MG</w:t>
            </w:r>
          </w:p>
        </w:tc>
        <w:tc>
          <w:tcPr>
            <w:tcW w:w="863" w:type="dxa"/>
            <w:tcBorders>
              <w:top w:val="nil"/>
              <w:left w:val="nil"/>
              <w:bottom w:val="single" w:sz="4" w:space="0" w:color="auto"/>
              <w:right w:val="single" w:sz="4" w:space="0" w:color="auto"/>
            </w:tcBorders>
            <w:shd w:val="clear" w:color="auto" w:fill="auto"/>
            <w:vAlign w:val="center"/>
            <w:hideMark/>
          </w:tcPr>
          <w:p w14:paraId="03DFD63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3D2AA83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8843FD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60.000</w:t>
            </w:r>
          </w:p>
        </w:tc>
        <w:tc>
          <w:tcPr>
            <w:tcW w:w="1010" w:type="dxa"/>
            <w:tcBorders>
              <w:top w:val="nil"/>
              <w:left w:val="nil"/>
              <w:bottom w:val="single" w:sz="4" w:space="0" w:color="auto"/>
              <w:right w:val="single" w:sz="4" w:space="0" w:color="auto"/>
            </w:tcBorders>
            <w:shd w:val="clear" w:color="auto" w:fill="auto"/>
            <w:noWrap/>
            <w:vAlign w:val="center"/>
          </w:tcPr>
          <w:p w14:paraId="7490F5BC" w14:textId="01D1CE4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8303211" w14:textId="760A3CF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D53FC97"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E8701C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183</w:t>
            </w:r>
          </w:p>
        </w:tc>
        <w:tc>
          <w:tcPr>
            <w:tcW w:w="952" w:type="dxa"/>
            <w:tcBorders>
              <w:top w:val="nil"/>
              <w:left w:val="nil"/>
              <w:bottom w:val="single" w:sz="4" w:space="0" w:color="auto"/>
              <w:right w:val="single" w:sz="4" w:space="0" w:color="auto"/>
            </w:tcBorders>
            <w:shd w:val="clear" w:color="auto" w:fill="auto"/>
            <w:noWrap/>
            <w:vAlign w:val="center"/>
            <w:hideMark/>
          </w:tcPr>
          <w:p w14:paraId="1C5C1B6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267768</w:t>
            </w:r>
          </w:p>
        </w:tc>
        <w:tc>
          <w:tcPr>
            <w:tcW w:w="2341" w:type="dxa"/>
            <w:tcBorders>
              <w:top w:val="nil"/>
              <w:left w:val="nil"/>
              <w:bottom w:val="single" w:sz="4" w:space="0" w:color="auto"/>
              <w:right w:val="single" w:sz="4" w:space="0" w:color="auto"/>
            </w:tcBorders>
            <w:shd w:val="clear" w:color="auto" w:fill="auto"/>
            <w:vAlign w:val="center"/>
            <w:hideMark/>
          </w:tcPr>
          <w:p w14:paraId="14948F8C" w14:textId="77777777" w:rsidR="0028539D" w:rsidRPr="00DE1BB2" w:rsidRDefault="0028539D" w:rsidP="00EB6184">
            <w:pPr>
              <w:spacing w:after="0" w:line="240" w:lineRule="auto"/>
              <w:rPr>
                <w:rFonts w:ascii="Arial" w:eastAsia="Times New Roman" w:hAnsi="Arial" w:cs="Arial"/>
                <w:color w:val="000000"/>
                <w:sz w:val="16"/>
                <w:szCs w:val="16"/>
                <w:lang w:eastAsia="pt-BR"/>
              </w:rPr>
            </w:pPr>
            <w:proofErr w:type="gramStart"/>
            <w:r w:rsidRPr="00DE1BB2">
              <w:rPr>
                <w:rFonts w:ascii="Arial" w:eastAsia="Times New Roman" w:hAnsi="Arial" w:cs="Arial"/>
                <w:color w:val="000000"/>
                <w:sz w:val="16"/>
                <w:szCs w:val="16"/>
                <w:lang w:eastAsia="pt-BR"/>
              </w:rPr>
              <w:t>PROMETAZINA  CLORIDRATO</w:t>
            </w:r>
            <w:proofErr w:type="gramEnd"/>
            <w:r w:rsidRPr="00DE1BB2">
              <w:rPr>
                <w:rFonts w:ascii="Arial" w:eastAsia="Times New Roman" w:hAnsi="Arial" w:cs="Arial"/>
                <w:color w:val="000000"/>
                <w:sz w:val="16"/>
                <w:szCs w:val="16"/>
                <w:lang w:eastAsia="pt-BR"/>
              </w:rPr>
              <w:t xml:space="preserve"> 25MG</w:t>
            </w:r>
          </w:p>
        </w:tc>
        <w:tc>
          <w:tcPr>
            <w:tcW w:w="863" w:type="dxa"/>
            <w:tcBorders>
              <w:top w:val="nil"/>
              <w:left w:val="nil"/>
              <w:bottom w:val="single" w:sz="4" w:space="0" w:color="auto"/>
              <w:right w:val="single" w:sz="4" w:space="0" w:color="auto"/>
            </w:tcBorders>
            <w:shd w:val="clear" w:color="auto" w:fill="auto"/>
            <w:vAlign w:val="center"/>
            <w:hideMark/>
          </w:tcPr>
          <w:p w14:paraId="22539FC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w:t>
            </w:r>
          </w:p>
        </w:tc>
        <w:tc>
          <w:tcPr>
            <w:tcW w:w="1463" w:type="dxa"/>
            <w:tcBorders>
              <w:top w:val="nil"/>
              <w:left w:val="nil"/>
              <w:bottom w:val="single" w:sz="4" w:space="0" w:color="auto"/>
              <w:right w:val="single" w:sz="4" w:space="0" w:color="auto"/>
            </w:tcBorders>
            <w:shd w:val="clear" w:color="auto" w:fill="auto"/>
            <w:vAlign w:val="center"/>
            <w:hideMark/>
          </w:tcPr>
          <w:p w14:paraId="7D24D4A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8FE07B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w:t>
            </w:r>
          </w:p>
        </w:tc>
        <w:tc>
          <w:tcPr>
            <w:tcW w:w="1010" w:type="dxa"/>
            <w:tcBorders>
              <w:top w:val="nil"/>
              <w:left w:val="nil"/>
              <w:bottom w:val="single" w:sz="4" w:space="0" w:color="auto"/>
              <w:right w:val="single" w:sz="4" w:space="0" w:color="auto"/>
            </w:tcBorders>
            <w:shd w:val="clear" w:color="auto" w:fill="auto"/>
            <w:noWrap/>
            <w:vAlign w:val="center"/>
          </w:tcPr>
          <w:p w14:paraId="1479FE06" w14:textId="7E5B08C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712F529" w14:textId="68E3986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3FE4782"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A0DE66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184</w:t>
            </w:r>
          </w:p>
        </w:tc>
        <w:tc>
          <w:tcPr>
            <w:tcW w:w="952" w:type="dxa"/>
            <w:tcBorders>
              <w:top w:val="nil"/>
              <w:left w:val="nil"/>
              <w:bottom w:val="single" w:sz="4" w:space="0" w:color="auto"/>
              <w:right w:val="single" w:sz="4" w:space="0" w:color="auto"/>
            </w:tcBorders>
            <w:shd w:val="clear" w:color="auto" w:fill="auto"/>
            <w:noWrap/>
            <w:vAlign w:val="center"/>
            <w:hideMark/>
          </w:tcPr>
          <w:p w14:paraId="424CC41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267772</w:t>
            </w:r>
          </w:p>
        </w:tc>
        <w:tc>
          <w:tcPr>
            <w:tcW w:w="2341" w:type="dxa"/>
            <w:tcBorders>
              <w:top w:val="nil"/>
              <w:left w:val="nil"/>
              <w:bottom w:val="single" w:sz="4" w:space="0" w:color="auto"/>
              <w:right w:val="single" w:sz="4" w:space="0" w:color="auto"/>
            </w:tcBorders>
            <w:shd w:val="clear" w:color="auto" w:fill="auto"/>
            <w:vAlign w:val="center"/>
            <w:hideMark/>
          </w:tcPr>
          <w:p w14:paraId="160AF1C2"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PROPRANOLOL CLORIDRATO 40MG</w:t>
            </w:r>
          </w:p>
        </w:tc>
        <w:tc>
          <w:tcPr>
            <w:tcW w:w="863" w:type="dxa"/>
            <w:tcBorders>
              <w:top w:val="nil"/>
              <w:left w:val="nil"/>
              <w:bottom w:val="single" w:sz="4" w:space="0" w:color="auto"/>
              <w:right w:val="single" w:sz="4" w:space="0" w:color="auto"/>
            </w:tcBorders>
            <w:shd w:val="clear" w:color="auto" w:fill="auto"/>
            <w:vAlign w:val="center"/>
            <w:hideMark/>
          </w:tcPr>
          <w:p w14:paraId="3CE965A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0EECBF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4143B1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80.000</w:t>
            </w:r>
          </w:p>
        </w:tc>
        <w:tc>
          <w:tcPr>
            <w:tcW w:w="1010" w:type="dxa"/>
            <w:tcBorders>
              <w:top w:val="nil"/>
              <w:left w:val="nil"/>
              <w:bottom w:val="single" w:sz="4" w:space="0" w:color="auto"/>
              <w:right w:val="single" w:sz="4" w:space="0" w:color="auto"/>
            </w:tcBorders>
            <w:shd w:val="clear" w:color="auto" w:fill="auto"/>
            <w:noWrap/>
            <w:vAlign w:val="center"/>
          </w:tcPr>
          <w:p w14:paraId="572CCD0E" w14:textId="5994805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CC38626" w14:textId="056D9FB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651B682"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D0A08A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185</w:t>
            </w:r>
          </w:p>
        </w:tc>
        <w:tc>
          <w:tcPr>
            <w:tcW w:w="952" w:type="dxa"/>
            <w:tcBorders>
              <w:top w:val="nil"/>
              <w:left w:val="nil"/>
              <w:bottom w:val="single" w:sz="4" w:space="0" w:color="auto"/>
              <w:right w:val="single" w:sz="4" w:space="0" w:color="auto"/>
            </w:tcBorders>
            <w:shd w:val="clear" w:color="auto" w:fill="auto"/>
            <w:noWrap/>
            <w:vAlign w:val="center"/>
            <w:hideMark/>
          </w:tcPr>
          <w:p w14:paraId="34FC263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272839</w:t>
            </w:r>
          </w:p>
        </w:tc>
        <w:tc>
          <w:tcPr>
            <w:tcW w:w="2341" w:type="dxa"/>
            <w:tcBorders>
              <w:top w:val="nil"/>
              <w:left w:val="nil"/>
              <w:bottom w:val="single" w:sz="4" w:space="0" w:color="auto"/>
              <w:right w:val="single" w:sz="4" w:space="0" w:color="auto"/>
            </w:tcBorders>
            <w:shd w:val="clear" w:color="auto" w:fill="auto"/>
            <w:vAlign w:val="center"/>
            <w:hideMark/>
          </w:tcPr>
          <w:p w14:paraId="4852397C"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RISPERIDONA 1MG</w:t>
            </w:r>
          </w:p>
        </w:tc>
        <w:tc>
          <w:tcPr>
            <w:tcW w:w="863" w:type="dxa"/>
            <w:tcBorders>
              <w:top w:val="nil"/>
              <w:left w:val="nil"/>
              <w:bottom w:val="single" w:sz="4" w:space="0" w:color="auto"/>
              <w:right w:val="single" w:sz="4" w:space="0" w:color="auto"/>
            </w:tcBorders>
            <w:shd w:val="clear" w:color="auto" w:fill="auto"/>
            <w:vAlign w:val="center"/>
            <w:hideMark/>
          </w:tcPr>
          <w:p w14:paraId="1574246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23A5AC3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5CD365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150.000</w:t>
            </w:r>
          </w:p>
        </w:tc>
        <w:tc>
          <w:tcPr>
            <w:tcW w:w="1010" w:type="dxa"/>
            <w:tcBorders>
              <w:top w:val="nil"/>
              <w:left w:val="nil"/>
              <w:bottom w:val="single" w:sz="4" w:space="0" w:color="auto"/>
              <w:right w:val="single" w:sz="4" w:space="0" w:color="auto"/>
            </w:tcBorders>
            <w:shd w:val="clear" w:color="auto" w:fill="auto"/>
            <w:noWrap/>
            <w:vAlign w:val="center"/>
          </w:tcPr>
          <w:p w14:paraId="4CAA7874" w14:textId="531C482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2DBD39B" w14:textId="310CCCD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90BC0C0"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7D33A8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186</w:t>
            </w:r>
          </w:p>
        </w:tc>
        <w:tc>
          <w:tcPr>
            <w:tcW w:w="952" w:type="dxa"/>
            <w:tcBorders>
              <w:top w:val="nil"/>
              <w:left w:val="nil"/>
              <w:bottom w:val="single" w:sz="4" w:space="0" w:color="auto"/>
              <w:right w:val="single" w:sz="4" w:space="0" w:color="auto"/>
            </w:tcBorders>
            <w:shd w:val="clear" w:color="auto" w:fill="auto"/>
            <w:noWrap/>
            <w:vAlign w:val="center"/>
            <w:hideMark/>
          </w:tcPr>
          <w:p w14:paraId="4D77E67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268149</w:t>
            </w:r>
          </w:p>
        </w:tc>
        <w:tc>
          <w:tcPr>
            <w:tcW w:w="2341" w:type="dxa"/>
            <w:tcBorders>
              <w:top w:val="nil"/>
              <w:left w:val="nil"/>
              <w:bottom w:val="single" w:sz="4" w:space="0" w:color="auto"/>
              <w:right w:val="single" w:sz="4" w:space="0" w:color="auto"/>
            </w:tcBorders>
            <w:shd w:val="clear" w:color="auto" w:fill="auto"/>
            <w:vAlign w:val="center"/>
            <w:hideMark/>
          </w:tcPr>
          <w:p w14:paraId="0BD226C6"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RISPERIDONA 2MG</w:t>
            </w:r>
          </w:p>
        </w:tc>
        <w:tc>
          <w:tcPr>
            <w:tcW w:w="863" w:type="dxa"/>
            <w:tcBorders>
              <w:top w:val="nil"/>
              <w:left w:val="nil"/>
              <w:bottom w:val="single" w:sz="4" w:space="0" w:color="auto"/>
              <w:right w:val="single" w:sz="4" w:space="0" w:color="auto"/>
            </w:tcBorders>
            <w:shd w:val="clear" w:color="auto" w:fill="auto"/>
            <w:vAlign w:val="center"/>
            <w:hideMark/>
          </w:tcPr>
          <w:p w14:paraId="182639D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D85EAF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6594A56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200.000</w:t>
            </w:r>
          </w:p>
        </w:tc>
        <w:tc>
          <w:tcPr>
            <w:tcW w:w="1010" w:type="dxa"/>
            <w:tcBorders>
              <w:top w:val="nil"/>
              <w:left w:val="nil"/>
              <w:bottom w:val="single" w:sz="4" w:space="0" w:color="auto"/>
              <w:right w:val="single" w:sz="4" w:space="0" w:color="auto"/>
            </w:tcBorders>
            <w:shd w:val="clear" w:color="auto" w:fill="auto"/>
            <w:noWrap/>
            <w:vAlign w:val="center"/>
          </w:tcPr>
          <w:p w14:paraId="1299604B" w14:textId="687F0A1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10FDFDC" w14:textId="7F07C78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D7BE855" w14:textId="77777777" w:rsidTr="000452DE">
        <w:trPr>
          <w:trHeight w:val="12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2EE910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187</w:t>
            </w:r>
          </w:p>
        </w:tc>
        <w:tc>
          <w:tcPr>
            <w:tcW w:w="952" w:type="dxa"/>
            <w:tcBorders>
              <w:top w:val="nil"/>
              <w:left w:val="nil"/>
              <w:bottom w:val="single" w:sz="4" w:space="0" w:color="auto"/>
              <w:right w:val="single" w:sz="4" w:space="0" w:color="auto"/>
            </w:tcBorders>
            <w:shd w:val="clear" w:color="auto" w:fill="auto"/>
            <w:noWrap/>
            <w:vAlign w:val="center"/>
            <w:hideMark/>
          </w:tcPr>
          <w:p w14:paraId="253F204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268303</w:t>
            </w:r>
          </w:p>
        </w:tc>
        <w:tc>
          <w:tcPr>
            <w:tcW w:w="2341" w:type="dxa"/>
            <w:tcBorders>
              <w:top w:val="nil"/>
              <w:left w:val="nil"/>
              <w:bottom w:val="single" w:sz="4" w:space="0" w:color="auto"/>
              <w:right w:val="single" w:sz="4" w:space="0" w:color="auto"/>
            </w:tcBorders>
            <w:shd w:val="clear" w:color="auto" w:fill="auto"/>
            <w:vAlign w:val="center"/>
            <w:hideMark/>
          </w:tcPr>
          <w:p w14:paraId="01C4F525"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SALBUTAMOL 5MG/ML SOLUÇÃO PARA NEBULIZAÇÃO 10ML</w:t>
            </w:r>
          </w:p>
        </w:tc>
        <w:tc>
          <w:tcPr>
            <w:tcW w:w="863" w:type="dxa"/>
            <w:tcBorders>
              <w:top w:val="nil"/>
              <w:left w:val="nil"/>
              <w:bottom w:val="single" w:sz="4" w:space="0" w:color="auto"/>
              <w:right w:val="single" w:sz="4" w:space="0" w:color="auto"/>
            </w:tcBorders>
            <w:shd w:val="clear" w:color="auto" w:fill="auto"/>
            <w:vAlign w:val="center"/>
            <w:hideMark/>
          </w:tcPr>
          <w:p w14:paraId="7BFD414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 10ml</w:t>
            </w:r>
          </w:p>
        </w:tc>
        <w:tc>
          <w:tcPr>
            <w:tcW w:w="1463" w:type="dxa"/>
            <w:tcBorders>
              <w:top w:val="nil"/>
              <w:left w:val="nil"/>
              <w:bottom w:val="single" w:sz="4" w:space="0" w:color="auto"/>
              <w:right w:val="single" w:sz="4" w:space="0" w:color="auto"/>
            </w:tcBorders>
            <w:shd w:val="clear" w:color="auto" w:fill="auto"/>
            <w:vAlign w:val="center"/>
            <w:hideMark/>
          </w:tcPr>
          <w:p w14:paraId="3DBDA9B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3024C47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010" w:type="dxa"/>
            <w:tcBorders>
              <w:top w:val="nil"/>
              <w:left w:val="nil"/>
              <w:bottom w:val="single" w:sz="4" w:space="0" w:color="auto"/>
              <w:right w:val="single" w:sz="4" w:space="0" w:color="auto"/>
            </w:tcBorders>
            <w:shd w:val="clear" w:color="auto" w:fill="auto"/>
            <w:noWrap/>
            <w:vAlign w:val="center"/>
          </w:tcPr>
          <w:p w14:paraId="0D930F03" w14:textId="526456C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DB39585" w14:textId="6CB40D0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9A1742E"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58CD6A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188</w:t>
            </w:r>
          </w:p>
        </w:tc>
        <w:tc>
          <w:tcPr>
            <w:tcW w:w="952" w:type="dxa"/>
            <w:tcBorders>
              <w:top w:val="nil"/>
              <w:left w:val="nil"/>
              <w:bottom w:val="single" w:sz="4" w:space="0" w:color="auto"/>
              <w:right w:val="single" w:sz="4" w:space="0" w:color="auto"/>
            </w:tcBorders>
            <w:shd w:val="clear" w:color="auto" w:fill="auto"/>
            <w:noWrap/>
            <w:vAlign w:val="center"/>
            <w:hideMark/>
          </w:tcPr>
          <w:p w14:paraId="2712987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292331</w:t>
            </w:r>
          </w:p>
        </w:tc>
        <w:tc>
          <w:tcPr>
            <w:tcW w:w="2341" w:type="dxa"/>
            <w:tcBorders>
              <w:top w:val="nil"/>
              <w:left w:val="nil"/>
              <w:bottom w:val="single" w:sz="4" w:space="0" w:color="auto"/>
              <w:right w:val="single" w:sz="4" w:space="0" w:color="auto"/>
            </w:tcBorders>
            <w:shd w:val="clear" w:color="auto" w:fill="auto"/>
            <w:vAlign w:val="center"/>
            <w:hideMark/>
          </w:tcPr>
          <w:p w14:paraId="0F709727"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SALBUTAMOL 0,4MG /</w:t>
            </w:r>
            <w:proofErr w:type="gramStart"/>
            <w:r w:rsidRPr="00DE1BB2">
              <w:rPr>
                <w:rFonts w:ascii="Arial" w:eastAsia="Times New Roman" w:hAnsi="Arial" w:cs="Arial"/>
                <w:color w:val="000000"/>
                <w:sz w:val="16"/>
                <w:szCs w:val="16"/>
                <w:lang w:eastAsia="pt-BR"/>
              </w:rPr>
              <w:t>ML  XAROPE</w:t>
            </w:r>
            <w:proofErr w:type="gramEnd"/>
            <w:r w:rsidRPr="00DE1BB2">
              <w:rPr>
                <w:rFonts w:ascii="Arial" w:eastAsia="Times New Roman" w:hAnsi="Arial" w:cs="Arial"/>
                <w:color w:val="000000"/>
                <w:sz w:val="16"/>
                <w:szCs w:val="16"/>
                <w:lang w:eastAsia="pt-BR"/>
              </w:rPr>
              <w:t xml:space="preserve"> 120ML-</w:t>
            </w:r>
          </w:p>
        </w:tc>
        <w:tc>
          <w:tcPr>
            <w:tcW w:w="863" w:type="dxa"/>
            <w:tcBorders>
              <w:top w:val="nil"/>
              <w:left w:val="nil"/>
              <w:bottom w:val="single" w:sz="4" w:space="0" w:color="auto"/>
              <w:right w:val="single" w:sz="4" w:space="0" w:color="auto"/>
            </w:tcBorders>
            <w:shd w:val="clear" w:color="auto" w:fill="auto"/>
            <w:vAlign w:val="center"/>
            <w:hideMark/>
          </w:tcPr>
          <w:p w14:paraId="6D637F4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1D174F1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22410B8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010" w:type="dxa"/>
            <w:tcBorders>
              <w:top w:val="nil"/>
              <w:left w:val="nil"/>
              <w:bottom w:val="single" w:sz="4" w:space="0" w:color="auto"/>
              <w:right w:val="single" w:sz="4" w:space="0" w:color="auto"/>
            </w:tcBorders>
            <w:shd w:val="clear" w:color="auto" w:fill="auto"/>
            <w:noWrap/>
            <w:vAlign w:val="center"/>
          </w:tcPr>
          <w:p w14:paraId="34641768" w14:textId="3C1DFA8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EE2B0B1" w14:textId="6E61E1B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0ABBF30"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1F2E88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189</w:t>
            </w:r>
          </w:p>
        </w:tc>
        <w:tc>
          <w:tcPr>
            <w:tcW w:w="952" w:type="dxa"/>
            <w:tcBorders>
              <w:top w:val="nil"/>
              <w:left w:val="nil"/>
              <w:bottom w:val="single" w:sz="4" w:space="0" w:color="auto"/>
              <w:right w:val="single" w:sz="4" w:space="0" w:color="auto"/>
            </w:tcBorders>
            <w:shd w:val="clear" w:color="auto" w:fill="auto"/>
            <w:noWrap/>
            <w:vAlign w:val="center"/>
            <w:hideMark/>
          </w:tcPr>
          <w:p w14:paraId="7ED0028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294887</w:t>
            </w:r>
          </w:p>
        </w:tc>
        <w:tc>
          <w:tcPr>
            <w:tcW w:w="2341" w:type="dxa"/>
            <w:tcBorders>
              <w:top w:val="nil"/>
              <w:left w:val="nil"/>
              <w:bottom w:val="single" w:sz="4" w:space="0" w:color="auto"/>
              <w:right w:val="single" w:sz="4" w:space="0" w:color="auto"/>
            </w:tcBorders>
            <w:shd w:val="clear" w:color="auto" w:fill="auto"/>
            <w:vAlign w:val="center"/>
            <w:hideMark/>
          </w:tcPr>
          <w:p w14:paraId="0CFE9DD6"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SALBUTAMOL 100 MCG AEROSOL ORAL 10ML</w:t>
            </w:r>
          </w:p>
        </w:tc>
        <w:tc>
          <w:tcPr>
            <w:tcW w:w="863" w:type="dxa"/>
            <w:tcBorders>
              <w:top w:val="nil"/>
              <w:left w:val="nil"/>
              <w:bottom w:val="single" w:sz="4" w:space="0" w:color="auto"/>
              <w:right w:val="single" w:sz="4" w:space="0" w:color="auto"/>
            </w:tcBorders>
            <w:shd w:val="clear" w:color="auto" w:fill="auto"/>
            <w:vAlign w:val="center"/>
            <w:hideMark/>
          </w:tcPr>
          <w:p w14:paraId="1EF9E0A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32C2C3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00A88FF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010" w:type="dxa"/>
            <w:tcBorders>
              <w:top w:val="nil"/>
              <w:left w:val="nil"/>
              <w:bottom w:val="single" w:sz="4" w:space="0" w:color="auto"/>
              <w:right w:val="single" w:sz="4" w:space="0" w:color="auto"/>
            </w:tcBorders>
            <w:shd w:val="clear" w:color="auto" w:fill="auto"/>
            <w:noWrap/>
            <w:vAlign w:val="center"/>
          </w:tcPr>
          <w:p w14:paraId="5DA714A6" w14:textId="1DAA074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DD0070F" w14:textId="652027F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2A9DB02" w14:textId="77777777" w:rsidTr="000452DE">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26E4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190</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1EDD6B7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272365</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14:paraId="2F708D9F"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SERTRALINA 50MG (CLORIDRATO) </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0BF5DAF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71DEE7A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0F6A30B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77DC7D53" w14:textId="14EA095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single" w:sz="4" w:space="0" w:color="auto"/>
              <w:left w:val="nil"/>
              <w:bottom w:val="single" w:sz="4" w:space="0" w:color="auto"/>
              <w:right w:val="single" w:sz="4" w:space="0" w:color="auto"/>
            </w:tcBorders>
            <w:shd w:val="clear" w:color="auto" w:fill="auto"/>
            <w:noWrap/>
            <w:vAlign w:val="center"/>
          </w:tcPr>
          <w:p w14:paraId="60C0E1F8" w14:textId="1EE6BCE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F77073A"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943B57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191</w:t>
            </w:r>
          </w:p>
        </w:tc>
        <w:tc>
          <w:tcPr>
            <w:tcW w:w="952" w:type="dxa"/>
            <w:tcBorders>
              <w:top w:val="nil"/>
              <w:left w:val="nil"/>
              <w:bottom w:val="single" w:sz="4" w:space="0" w:color="auto"/>
              <w:right w:val="single" w:sz="4" w:space="0" w:color="auto"/>
            </w:tcBorders>
            <w:shd w:val="clear" w:color="auto" w:fill="auto"/>
            <w:noWrap/>
            <w:vAlign w:val="center"/>
            <w:hideMark/>
          </w:tcPr>
          <w:p w14:paraId="25966D7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267746</w:t>
            </w:r>
          </w:p>
        </w:tc>
        <w:tc>
          <w:tcPr>
            <w:tcW w:w="2341" w:type="dxa"/>
            <w:tcBorders>
              <w:top w:val="nil"/>
              <w:left w:val="nil"/>
              <w:bottom w:val="single" w:sz="4" w:space="0" w:color="auto"/>
              <w:right w:val="single" w:sz="4" w:space="0" w:color="auto"/>
            </w:tcBorders>
            <w:shd w:val="clear" w:color="auto" w:fill="auto"/>
            <w:vAlign w:val="center"/>
            <w:hideMark/>
          </w:tcPr>
          <w:p w14:paraId="16F2BED5"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SINVASTATINA 10MG </w:t>
            </w:r>
          </w:p>
        </w:tc>
        <w:tc>
          <w:tcPr>
            <w:tcW w:w="863" w:type="dxa"/>
            <w:tcBorders>
              <w:top w:val="nil"/>
              <w:left w:val="nil"/>
              <w:bottom w:val="single" w:sz="4" w:space="0" w:color="auto"/>
              <w:right w:val="single" w:sz="4" w:space="0" w:color="auto"/>
            </w:tcBorders>
            <w:shd w:val="clear" w:color="auto" w:fill="auto"/>
            <w:vAlign w:val="center"/>
            <w:hideMark/>
          </w:tcPr>
          <w:p w14:paraId="798FBF3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1AA809B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3B89457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010" w:type="dxa"/>
            <w:tcBorders>
              <w:top w:val="nil"/>
              <w:left w:val="nil"/>
              <w:bottom w:val="single" w:sz="4" w:space="0" w:color="auto"/>
              <w:right w:val="single" w:sz="4" w:space="0" w:color="auto"/>
            </w:tcBorders>
            <w:shd w:val="clear" w:color="auto" w:fill="auto"/>
            <w:noWrap/>
            <w:vAlign w:val="center"/>
          </w:tcPr>
          <w:p w14:paraId="1C3B92FF" w14:textId="5C29BE9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482F829" w14:textId="7176230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D83FB0B"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45CF6B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192</w:t>
            </w:r>
          </w:p>
        </w:tc>
        <w:tc>
          <w:tcPr>
            <w:tcW w:w="952" w:type="dxa"/>
            <w:tcBorders>
              <w:top w:val="nil"/>
              <w:left w:val="nil"/>
              <w:bottom w:val="single" w:sz="4" w:space="0" w:color="auto"/>
              <w:right w:val="single" w:sz="4" w:space="0" w:color="auto"/>
            </w:tcBorders>
            <w:shd w:val="clear" w:color="auto" w:fill="auto"/>
            <w:noWrap/>
            <w:vAlign w:val="center"/>
            <w:hideMark/>
          </w:tcPr>
          <w:p w14:paraId="6D72931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267747</w:t>
            </w:r>
          </w:p>
        </w:tc>
        <w:tc>
          <w:tcPr>
            <w:tcW w:w="2341" w:type="dxa"/>
            <w:tcBorders>
              <w:top w:val="nil"/>
              <w:left w:val="nil"/>
              <w:bottom w:val="single" w:sz="4" w:space="0" w:color="auto"/>
              <w:right w:val="single" w:sz="4" w:space="0" w:color="auto"/>
            </w:tcBorders>
            <w:shd w:val="clear" w:color="auto" w:fill="auto"/>
            <w:vAlign w:val="center"/>
            <w:hideMark/>
          </w:tcPr>
          <w:p w14:paraId="5F82B34C"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SINVASTATINA 20MG</w:t>
            </w:r>
          </w:p>
        </w:tc>
        <w:tc>
          <w:tcPr>
            <w:tcW w:w="863" w:type="dxa"/>
            <w:tcBorders>
              <w:top w:val="nil"/>
              <w:left w:val="nil"/>
              <w:bottom w:val="single" w:sz="4" w:space="0" w:color="auto"/>
              <w:right w:val="single" w:sz="4" w:space="0" w:color="auto"/>
            </w:tcBorders>
            <w:shd w:val="clear" w:color="auto" w:fill="auto"/>
            <w:vAlign w:val="center"/>
            <w:hideMark/>
          </w:tcPr>
          <w:p w14:paraId="34255CE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1868D74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9180A8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150.000</w:t>
            </w:r>
          </w:p>
        </w:tc>
        <w:tc>
          <w:tcPr>
            <w:tcW w:w="1010" w:type="dxa"/>
            <w:tcBorders>
              <w:top w:val="nil"/>
              <w:left w:val="nil"/>
              <w:bottom w:val="single" w:sz="4" w:space="0" w:color="auto"/>
              <w:right w:val="single" w:sz="4" w:space="0" w:color="auto"/>
            </w:tcBorders>
            <w:shd w:val="clear" w:color="auto" w:fill="auto"/>
            <w:noWrap/>
            <w:vAlign w:val="center"/>
          </w:tcPr>
          <w:p w14:paraId="7A588BF2" w14:textId="57E37B9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1FDB7E1" w14:textId="4882AAE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DD9E097"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B42B9B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193</w:t>
            </w:r>
          </w:p>
        </w:tc>
        <w:tc>
          <w:tcPr>
            <w:tcW w:w="952" w:type="dxa"/>
            <w:tcBorders>
              <w:top w:val="nil"/>
              <w:left w:val="nil"/>
              <w:bottom w:val="single" w:sz="4" w:space="0" w:color="auto"/>
              <w:right w:val="single" w:sz="4" w:space="0" w:color="auto"/>
            </w:tcBorders>
            <w:shd w:val="clear" w:color="auto" w:fill="auto"/>
            <w:noWrap/>
            <w:vAlign w:val="center"/>
            <w:hideMark/>
          </w:tcPr>
          <w:p w14:paraId="49DAE6A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267745</w:t>
            </w:r>
          </w:p>
        </w:tc>
        <w:tc>
          <w:tcPr>
            <w:tcW w:w="2341" w:type="dxa"/>
            <w:tcBorders>
              <w:top w:val="nil"/>
              <w:left w:val="nil"/>
              <w:bottom w:val="single" w:sz="4" w:space="0" w:color="auto"/>
              <w:right w:val="single" w:sz="4" w:space="0" w:color="auto"/>
            </w:tcBorders>
            <w:shd w:val="clear" w:color="auto" w:fill="auto"/>
            <w:vAlign w:val="center"/>
            <w:hideMark/>
          </w:tcPr>
          <w:p w14:paraId="6DCFCB1E"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SINVASTATINA 40MG</w:t>
            </w:r>
          </w:p>
        </w:tc>
        <w:tc>
          <w:tcPr>
            <w:tcW w:w="863" w:type="dxa"/>
            <w:tcBorders>
              <w:top w:val="nil"/>
              <w:left w:val="nil"/>
              <w:bottom w:val="single" w:sz="4" w:space="0" w:color="auto"/>
              <w:right w:val="single" w:sz="4" w:space="0" w:color="auto"/>
            </w:tcBorders>
            <w:shd w:val="clear" w:color="auto" w:fill="auto"/>
            <w:vAlign w:val="center"/>
            <w:hideMark/>
          </w:tcPr>
          <w:p w14:paraId="57B0230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1B3D8BF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32EEE8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80.000</w:t>
            </w:r>
          </w:p>
        </w:tc>
        <w:tc>
          <w:tcPr>
            <w:tcW w:w="1010" w:type="dxa"/>
            <w:tcBorders>
              <w:top w:val="nil"/>
              <w:left w:val="nil"/>
              <w:bottom w:val="single" w:sz="4" w:space="0" w:color="auto"/>
              <w:right w:val="single" w:sz="4" w:space="0" w:color="auto"/>
            </w:tcBorders>
            <w:shd w:val="clear" w:color="auto" w:fill="auto"/>
            <w:noWrap/>
            <w:vAlign w:val="center"/>
          </w:tcPr>
          <w:p w14:paraId="5A807CB0" w14:textId="1E64B61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E3C6420" w14:textId="4D0A477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CFB9DF3"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A89C6D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194</w:t>
            </w:r>
          </w:p>
        </w:tc>
        <w:tc>
          <w:tcPr>
            <w:tcW w:w="952" w:type="dxa"/>
            <w:tcBorders>
              <w:top w:val="nil"/>
              <w:left w:val="nil"/>
              <w:bottom w:val="single" w:sz="4" w:space="0" w:color="auto"/>
              <w:right w:val="single" w:sz="4" w:space="0" w:color="auto"/>
            </w:tcBorders>
            <w:shd w:val="clear" w:color="auto" w:fill="auto"/>
            <w:noWrap/>
            <w:vAlign w:val="center"/>
            <w:hideMark/>
          </w:tcPr>
          <w:p w14:paraId="429DF29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308882</w:t>
            </w:r>
          </w:p>
        </w:tc>
        <w:tc>
          <w:tcPr>
            <w:tcW w:w="2341" w:type="dxa"/>
            <w:tcBorders>
              <w:top w:val="nil"/>
              <w:left w:val="nil"/>
              <w:bottom w:val="single" w:sz="4" w:space="0" w:color="auto"/>
              <w:right w:val="single" w:sz="4" w:space="0" w:color="auto"/>
            </w:tcBorders>
            <w:shd w:val="clear" w:color="auto" w:fill="auto"/>
            <w:vAlign w:val="center"/>
            <w:hideMark/>
          </w:tcPr>
          <w:p w14:paraId="40710F9B"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SULFAMETOXAZOL + TRIMETOPRIMA 400MG + 80 MG</w:t>
            </w:r>
          </w:p>
        </w:tc>
        <w:tc>
          <w:tcPr>
            <w:tcW w:w="863" w:type="dxa"/>
            <w:tcBorders>
              <w:top w:val="nil"/>
              <w:left w:val="nil"/>
              <w:bottom w:val="single" w:sz="4" w:space="0" w:color="auto"/>
              <w:right w:val="single" w:sz="4" w:space="0" w:color="auto"/>
            </w:tcBorders>
            <w:shd w:val="clear" w:color="auto" w:fill="auto"/>
            <w:vAlign w:val="center"/>
            <w:hideMark/>
          </w:tcPr>
          <w:p w14:paraId="4C708B5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w:t>
            </w:r>
          </w:p>
        </w:tc>
        <w:tc>
          <w:tcPr>
            <w:tcW w:w="1463" w:type="dxa"/>
            <w:tcBorders>
              <w:top w:val="nil"/>
              <w:left w:val="nil"/>
              <w:bottom w:val="single" w:sz="4" w:space="0" w:color="auto"/>
              <w:right w:val="single" w:sz="4" w:space="0" w:color="auto"/>
            </w:tcBorders>
            <w:shd w:val="clear" w:color="auto" w:fill="auto"/>
            <w:vAlign w:val="center"/>
            <w:hideMark/>
          </w:tcPr>
          <w:p w14:paraId="149E873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0B6E19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w:t>
            </w:r>
          </w:p>
        </w:tc>
        <w:tc>
          <w:tcPr>
            <w:tcW w:w="1010" w:type="dxa"/>
            <w:tcBorders>
              <w:top w:val="nil"/>
              <w:left w:val="nil"/>
              <w:bottom w:val="single" w:sz="4" w:space="0" w:color="auto"/>
              <w:right w:val="single" w:sz="4" w:space="0" w:color="auto"/>
            </w:tcBorders>
            <w:shd w:val="clear" w:color="auto" w:fill="auto"/>
            <w:noWrap/>
            <w:vAlign w:val="center"/>
          </w:tcPr>
          <w:p w14:paraId="22F91AB3" w14:textId="5897016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9820B62" w14:textId="18AA4EA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7D10380" w14:textId="77777777" w:rsidTr="000452DE">
        <w:trPr>
          <w:trHeight w:val="12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BE7239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195</w:t>
            </w:r>
          </w:p>
        </w:tc>
        <w:tc>
          <w:tcPr>
            <w:tcW w:w="952" w:type="dxa"/>
            <w:tcBorders>
              <w:top w:val="nil"/>
              <w:left w:val="nil"/>
              <w:bottom w:val="single" w:sz="4" w:space="0" w:color="auto"/>
              <w:right w:val="single" w:sz="4" w:space="0" w:color="auto"/>
            </w:tcBorders>
            <w:shd w:val="clear" w:color="auto" w:fill="auto"/>
            <w:noWrap/>
            <w:vAlign w:val="center"/>
            <w:hideMark/>
          </w:tcPr>
          <w:p w14:paraId="6D4DD13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308884</w:t>
            </w:r>
          </w:p>
        </w:tc>
        <w:tc>
          <w:tcPr>
            <w:tcW w:w="2341" w:type="dxa"/>
            <w:tcBorders>
              <w:top w:val="nil"/>
              <w:left w:val="nil"/>
              <w:bottom w:val="single" w:sz="4" w:space="0" w:color="auto"/>
              <w:right w:val="single" w:sz="4" w:space="0" w:color="auto"/>
            </w:tcBorders>
            <w:shd w:val="clear" w:color="auto" w:fill="auto"/>
            <w:vAlign w:val="center"/>
            <w:hideMark/>
          </w:tcPr>
          <w:p w14:paraId="5D601800"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SULFAMETOXAZOL + TRIMETROPIMA 40MG + 8MG SUSPENSÃO ORAL</w:t>
            </w:r>
          </w:p>
        </w:tc>
        <w:tc>
          <w:tcPr>
            <w:tcW w:w="863" w:type="dxa"/>
            <w:tcBorders>
              <w:top w:val="nil"/>
              <w:left w:val="nil"/>
              <w:bottom w:val="single" w:sz="4" w:space="0" w:color="auto"/>
              <w:right w:val="single" w:sz="4" w:space="0" w:color="auto"/>
            </w:tcBorders>
            <w:shd w:val="clear" w:color="auto" w:fill="auto"/>
            <w:vAlign w:val="center"/>
            <w:hideMark/>
          </w:tcPr>
          <w:p w14:paraId="4A859CE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 100ml</w:t>
            </w:r>
          </w:p>
        </w:tc>
        <w:tc>
          <w:tcPr>
            <w:tcW w:w="1463" w:type="dxa"/>
            <w:tcBorders>
              <w:top w:val="nil"/>
              <w:left w:val="nil"/>
              <w:bottom w:val="single" w:sz="4" w:space="0" w:color="auto"/>
              <w:right w:val="single" w:sz="4" w:space="0" w:color="auto"/>
            </w:tcBorders>
            <w:shd w:val="clear" w:color="auto" w:fill="auto"/>
            <w:vAlign w:val="center"/>
            <w:hideMark/>
          </w:tcPr>
          <w:p w14:paraId="02E223A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387E018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tcPr>
          <w:p w14:paraId="550C6ACF" w14:textId="15FB13F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86A79D7" w14:textId="341EA05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C16BB55" w14:textId="77777777" w:rsidTr="000452DE">
        <w:trPr>
          <w:trHeight w:val="15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880098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196</w:t>
            </w:r>
          </w:p>
        </w:tc>
        <w:tc>
          <w:tcPr>
            <w:tcW w:w="952" w:type="dxa"/>
            <w:tcBorders>
              <w:top w:val="nil"/>
              <w:left w:val="nil"/>
              <w:bottom w:val="single" w:sz="4" w:space="0" w:color="auto"/>
              <w:right w:val="single" w:sz="4" w:space="0" w:color="auto"/>
            </w:tcBorders>
            <w:shd w:val="clear" w:color="auto" w:fill="auto"/>
            <w:noWrap/>
            <w:vAlign w:val="center"/>
            <w:hideMark/>
          </w:tcPr>
          <w:p w14:paraId="62FAA3E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292345</w:t>
            </w:r>
          </w:p>
        </w:tc>
        <w:tc>
          <w:tcPr>
            <w:tcW w:w="2341" w:type="dxa"/>
            <w:tcBorders>
              <w:top w:val="nil"/>
              <w:left w:val="nil"/>
              <w:bottom w:val="single" w:sz="4" w:space="0" w:color="auto"/>
              <w:right w:val="single" w:sz="4" w:space="0" w:color="auto"/>
            </w:tcBorders>
            <w:shd w:val="clear" w:color="auto" w:fill="auto"/>
            <w:vAlign w:val="center"/>
            <w:hideMark/>
          </w:tcPr>
          <w:p w14:paraId="446F0513"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SULFATO FERROSO 25MG/ML DE FERRO Ii SOLUÇAO ORAL GOTAS 30ML</w:t>
            </w:r>
          </w:p>
        </w:tc>
        <w:tc>
          <w:tcPr>
            <w:tcW w:w="863" w:type="dxa"/>
            <w:tcBorders>
              <w:top w:val="nil"/>
              <w:left w:val="nil"/>
              <w:bottom w:val="single" w:sz="4" w:space="0" w:color="auto"/>
              <w:right w:val="single" w:sz="4" w:space="0" w:color="auto"/>
            </w:tcBorders>
            <w:shd w:val="clear" w:color="auto" w:fill="auto"/>
            <w:vAlign w:val="center"/>
            <w:hideMark/>
          </w:tcPr>
          <w:p w14:paraId="7222852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315B7F3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1E2D1F0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tcPr>
          <w:p w14:paraId="440D1209" w14:textId="2618CFB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479B4B7" w14:textId="5C3987B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10B0128"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F1D601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197</w:t>
            </w:r>
          </w:p>
        </w:tc>
        <w:tc>
          <w:tcPr>
            <w:tcW w:w="952" w:type="dxa"/>
            <w:tcBorders>
              <w:top w:val="nil"/>
              <w:left w:val="nil"/>
              <w:bottom w:val="single" w:sz="4" w:space="0" w:color="auto"/>
              <w:right w:val="single" w:sz="4" w:space="0" w:color="auto"/>
            </w:tcBorders>
            <w:shd w:val="clear" w:color="auto" w:fill="auto"/>
            <w:noWrap/>
            <w:vAlign w:val="center"/>
            <w:hideMark/>
          </w:tcPr>
          <w:p w14:paraId="04FCB67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292344</w:t>
            </w:r>
          </w:p>
        </w:tc>
        <w:tc>
          <w:tcPr>
            <w:tcW w:w="2341" w:type="dxa"/>
            <w:tcBorders>
              <w:top w:val="nil"/>
              <w:left w:val="nil"/>
              <w:bottom w:val="single" w:sz="4" w:space="0" w:color="auto"/>
              <w:right w:val="single" w:sz="4" w:space="0" w:color="auto"/>
            </w:tcBorders>
            <w:shd w:val="clear" w:color="auto" w:fill="auto"/>
            <w:vAlign w:val="center"/>
            <w:hideMark/>
          </w:tcPr>
          <w:p w14:paraId="6DEFBD3A"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SULFATO FERROSO 40MG DE FERRO Ii</w:t>
            </w:r>
          </w:p>
        </w:tc>
        <w:tc>
          <w:tcPr>
            <w:tcW w:w="863" w:type="dxa"/>
            <w:tcBorders>
              <w:top w:val="nil"/>
              <w:left w:val="nil"/>
              <w:bottom w:val="single" w:sz="4" w:space="0" w:color="auto"/>
              <w:right w:val="single" w:sz="4" w:space="0" w:color="auto"/>
            </w:tcBorders>
            <w:shd w:val="clear" w:color="auto" w:fill="auto"/>
            <w:vAlign w:val="center"/>
            <w:hideMark/>
          </w:tcPr>
          <w:p w14:paraId="213B526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BD52ED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3C726D0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100.000</w:t>
            </w:r>
          </w:p>
        </w:tc>
        <w:tc>
          <w:tcPr>
            <w:tcW w:w="1010" w:type="dxa"/>
            <w:tcBorders>
              <w:top w:val="nil"/>
              <w:left w:val="nil"/>
              <w:bottom w:val="single" w:sz="4" w:space="0" w:color="auto"/>
              <w:right w:val="single" w:sz="4" w:space="0" w:color="auto"/>
            </w:tcBorders>
            <w:shd w:val="clear" w:color="auto" w:fill="auto"/>
            <w:noWrap/>
            <w:vAlign w:val="center"/>
          </w:tcPr>
          <w:p w14:paraId="0CCE9D9D" w14:textId="2B27BDC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D81363F" w14:textId="20E5CE4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AC7F32E" w14:textId="77777777" w:rsidTr="000452DE">
        <w:trPr>
          <w:trHeight w:val="15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E380F2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198</w:t>
            </w:r>
          </w:p>
        </w:tc>
        <w:tc>
          <w:tcPr>
            <w:tcW w:w="952" w:type="dxa"/>
            <w:tcBorders>
              <w:top w:val="nil"/>
              <w:left w:val="nil"/>
              <w:bottom w:val="single" w:sz="4" w:space="0" w:color="auto"/>
              <w:right w:val="single" w:sz="4" w:space="0" w:color="auto"/>
            </w:tcBorders>
            <w:shd w:val="clear" w:color="auto" w:fill="auto"/>
            <w:noWrap/>
            <w:vAlign w:val="center"/>
            <w:hideMark/>
          </w:tcPr>
          <w:p w14:paraId="77AA512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396947</w:t>
            </w:r>
          </w:p>
        </w:tc>
        <w:tc>
          <w:tcPr>
            <w:tcW w:w="2341" w:type="dxa"/>
            <w:tcBorders>
              <w:top w:val="nil"/>
              <w:left w:val="nil"/>
              <w:bottom w:val="single" w:sz="4" w:space="0" w:color="auto"/>
              <w:right w:val="single" w:sz="4" w:space="0" w:color="auto"/>
            </w:tcBorders>
            <w:shd w:val="clear" w:color="auto" w:fill="auto"/>
            <w:vAlign w:val="center"/>
            <w:hideMark/>
          </w:tcPr>
          <w:p w14:paraId="5BF7A339"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SULFATO FERROSO 10MG/ML DE FERRO ELEMENTAR XAROPE 60ML</w:t>
            </w:r>
          </w:p>
        </w:tc>
        <w:tc>
          <w:tcPr>
            <w:tcW w:w="863" w:type="dxa"/>
            <w:tcBorders>
              <w:top w:val="nil"/>
              <w:left w:val="nil"/>
              <w:bottom w:val="single" w:sz="4" w:space="0" w:color="auto"/>
              <w:right w:val="single" w:sz="4" w:space="0" w:color="auto"/>
            </w:tcBorders>
            <w:shd w:val="clear" w:color="auto" w:fill="auto"/>
            <w:vAlign w:val="center"/>
            <w:hideMark/>
          </w:tcPr>
          <w:p w14:paraId="463DB71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48A6EBF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46B6418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tcPr>
          <w:p w14:paraId="58FDEFF4" w14:textId="3411F02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0EB37CA" w14:textId="2EA9684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C9AEDA2"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3C931C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199</w:t>
            </w:r>
          </w:p>
        </w:tc>
        <w:tc>
          <w:tcPr>
            <w:tcW w:w="952" w:type="dxa"/>
            <w:tcBorders>
              <w:top w:val="nil"/>
              <w:left w:val="nil"/>
              <w:bottom w:val="single" w:sz="4" w:space="0" w:color="auto"/>
              <w:right w:val="single" w:sz="4" w:space="0" w:color="auto"/>
            </w:tcBorders>
            <w:shd w:val="clear" w:color="auto" w:fill="auto"/>
            <w:noWrap/>
            <w:vAlign w:val="center"/>
            <w:hideMark/>
          </w:tcPr>
          <w:p w14:paraId="3886B7A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268531</w:t>
            </w:r>
          </w:p>
        </w:tc>
        <w:tc>
          <w:tcPr>
            <w:tcW w:w="2341" w:type="dxa"/>
            <w:tcBorders>
              <w:top w:val="nil"/>
              <w:left w:val="nil"/>
              <w:bottom w:val="single" w:sz="4" w:space="0" w:color="auto"/>
              <w:right w:val="single" w:sz="4" w:space="0" w:color="auto"/>
            </w:tcBorders>
            <w:shd w:val="clear" w:color="auto" w:fill="auto"/>
            <w:vAlign w:val="center"/>
            <w:hideMark/>
          </w:tcPr>
          <w:p w14:paraId="2340ECF2"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TENOXICAM 20MG</w:t>
            </w:r>
          </w:p>
        </w:tc>
        <w:tc>
          <w:tcPr>
            <w:tcW w:w="863" w:type="dxa"/>
            <w:tcBorders>
              <w:top w:val="nil"/>
              <w:left w:val="nil"/>
              <w:bottom w:val="single" w:sz="4" w:space="0" w:color="auto"/>
              <w:right w:val="single" w:sz="4" w:space="0" w:color="auto"/>
            </w:tcBorders>
            <w:shd w:val="clear" w:color="auto" w:fill="auto"/>
            <w:vAlign w:val="center"/>
            <w:hideMark/>
          </w:tcPr>
          <w:p w14:paraId="0CCEC0E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2CA3DB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53AEAEB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010" w:type="dxa"/>
            <w:tcBorders>
              <w:top w:val="nil"/>
              <w:left w:val="nil"/>
              <w:bottom w:val="single" w:sz="4" w:space="0" w:color="auto"/>
              <w:right w:val="single" w:sz="4" w:space="0" w:color="auto"/>
            </w:tcBorders>
            <w:shd w:val="clear" w:color="auto" w:fill="auto"/>
            <w:noWrap/>
            <w:vAlign w:val="center"/>
          </w:tcPr>
          <w:p w14:paraId="6F714120" w14:textId="539DDDD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6DC4DA0" w14:textId="2F365D1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89C508F"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E9B390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w:t>
            </w:r>
          </w:p>
        </w:tc>
        <w:tc>
          <w:tcPr>
            <w:tcW w:w="952" w:type="dxa"/>
            <w:tcBorders>
              <w:top w:val="nil"/>
              <w:left w:val="nil"/>
              <w:bottom w:val="single" w:sz="4" w:space="0" w:color="auto"/>
              <w:right w:val="single" w:sz="4" w:space="0" w:color="auto"/>
            </w:tcBorders>
            <w:shd w:val="clear" w:color="auto" w:fill="auto"/>
            <w:noWrap/>
            <w:vAlign w:val="center"/>
            <w:hideMark/>
          </w:tcPr>
          <w:p w14:paraId="33E72E2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272341</w:t>
            </w:r>
          </w:p>
        </w:tc>
        <w:tc>
          <w:tcPr>
            <w:tcW w:w="2341" w:type="dxa"/>
            <w:tcBorders>
              <w:top w:val="nil"/>
              <w:left w:val="nil"/>
              <w:bottom w:val="single" w:sz="4" w:space="0" w:color="auto"/>
              <w:right w:val="single" w:sz="4" w:space="0" w:color="auto"/>
            </w:tcBorders>
            <w:shd w:val="clear" w:color="auto" w:fill="auto"/>
            <w:vAlign w:val="center"/>
            <w:hideMark/>
          </w:tcPr>
          <w:p w14:paraId="46E1CCD5"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TIAMINA 300MG </w:t>
            </w:r>
          </w:p>
        </w:tc>
        <w:tc>
          <w:tcPr>
            <w:tcW w:w="863" w:type="dxa"/>
            <w:tcBorders>
              <w:top w:val="nil"/>
              <w:left w:val="nil"/>
              <w:bottom w:val="single" w:sz="4" w:space="0" w:color="auto"/>
              <w:right w:val="single" w:sz="4" w:space="0" w:color="auto"/>
            </w:tcBorders>
            <w:shd w:val="clear" w:color="auto" w:fill="auto"/>
            <w:vAlign w:val="center"/>
            <w:hideMark/>
          </w:tcPr>
          <w:p w14:paraId="5F7BD23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2C3D0CE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3D23FFB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w:t>
            </w:r>
          </w:p>
        </w:tc>
        <w:tc>
          <w:tcPr>
            <w:tcW w:w="1010" w:type="dxa"/>
            <w:tcBorders>
              <w:top w:val="nil"/>
              <w:left w:val="nil"/>
              <w:bottom w:val="single" w:sz="4" w:space="0" w:color="auto"/>
              <w:right w:val="single" w:sz="4" w:space="0" w:color="auto"/>
            </w:tcBorders>
            <w:shd w:val="clear" w:color="auto" w:fill="auto"/>
            <w:noWrap/>
            <w:vAlign w:val="center"/>
          </w:tcPr>
          <w:p w14:paraId="2915B924" w14:textId="27A36DE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16C739E" w14:textId="6A53B06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2F13020"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FCB67D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201</w:t>
            </w:r>
          </w:p>
        </w:tc>
        <w:tc>
          <w:tcPr>
            <w:tcW w:w="952" w:type="dxa"/>
            <w:tcBorders>
              <w:top w:val="nil"/>
              <w:left w:val="nil"/>
              <w:bottom w:val="single" w:sz="4" w:space="0" w:color="auto"/>
              <w:right w:val="single" w:sz="4" w:space="0" w:color="auto"/>
            </w:tcBorders>
            <w:shd w:val="clear" w:color="auto" w:fill="auto"/>
            <w:noWrap/>
            <w:vAlign w:val="center"/>
            <w:hideMark/>
          </w:tcPr>
          <w:p w14:paraId="595AD67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272581</w:t>
            </w:r>
          </w:p>
        </w:tc>
        <w:tc>
          <w:tcPr>
            <w:tcW w:w="2341" w:type="dxa"/>
            <w:tcBorders>
              <w:top w:val="nil"/>
              <w:left w:val="nil"/>
              <w:bottom w:val="single" w:sz="4" w:space="0" w:color="auto"/>
              <w:right w:val="single" w:sz="4" w:space="0" w:color="auto"/>
            </w:tcBorders>
            <w:shd w:val="clear" w:color="auto" w:fill="auto"/>
            <w:vAlign w:val="center"/>
            <w:hideMark/>
          </w:tcPr>
          <w:p w14:paraId="0CE200F4"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TIMOLOL 0,5% FR 5ML SOLÇÃO OFTÁLMICA</w:t>
            </w:r>
          </w:p>
        </w:tc>
        <w:tc>
          <w:tcPr>
            <w:tcW w:w="863" w:type="dxa"/>
            <w:tcBorders>
              <w:top w:val="nil"/>
              <w:left w:val="nil"/>
              <w:bottom w:val="single" w:sz="4" w:space="0" w:color="auto"/>
              <w:right w:val="single" w:sz="4" w:space="0" w:color="auto"/>
            </w:tcBorders>
            <w:shd w:val="clear" w:color="auto" w:fill="auto"/>
            <w:vAlign w:val="center"/>
            <w:hideMark/>
          </w:tcPr>
          <w:p w14:paraId="554B37D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41A999C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227D585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010" w:type="dxa"/>
            <w:tcBorders>
              <w:top w:val="nil"/>
              <w:left w:val="nil"/>
              <w:bottom w:val="single" w:sz="4" w:space="0" w:color="auto"/>
              <w:right w:val="single" w:sz="4" w:space="0" w:color="auto"/>
            </w:tcBorders>
            <w:shd w:val="clear" w:color="auto" w:fill="auto"/>
            <w:noWrap/>
            <w:vAlign w:val="center"/>
          </w:tcPr>
          <w:p w14:paraId="3DB39EEF" w14:textId="4BDD04D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EE504AD" w14:textId="43BD2FB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240DD94"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9CFF5D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202</w:t>
            </w:r>
          </w:p>
        </w:tc>
        <w:tc>
          <w:tcPr>
            <w:tcW w:w="952" w:type="dxa"/>
            <w:tcBorders>
              <w:top w:val="nil"/>
              <w:left w:val="nil"/>
              <w:bottom w:val="single" w:sz="4" w:space="0" w:color="auto"/>
              <w:right w:val="single" w:sz="4" w:space="0" w:color="auto"/>
            </w:tcBorders>
            <w:shd w:val="clear" w:color="auto" w:fill="auto"/>
            <w:noWrap/>
            <w:vAlign w:val="center"/>
            <w:hideMark/>
          </w:tcPr>
          <w:p w14:paraId="5A173E7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272582</w:t>
            </w:r>
          </w:p>
        </w:tc>
        <w:tc>
          <w:tcPr>
            <w:tcW w:w="2341" w:type="dxa"/>
            <w:tcBorders>
              <w:top w:val="nil"/>
              <w:left w:val="nil"/>
              <w:bottom w:val="single" w:sz="4" w:space="0" w:color="auto"/>
              <w:right w:val="single" w:sz="4" w:space="0" w:color="auto"/>
            </w:tcBorders>
            <w:shd w:val="clear" w:color="auto" w:fill="auto"/>
            <w:vAlign w:val="center"/>
            <w:hideMark/>
          </w:tcPr>
          <w:p w14:paraId="48C4B473"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TIMOLOL  0,25%/ML  5ML SOLUÇÃO OFTÁLMICA</w:t>
            </w:r>
          </w:p>
        </w:tc>
        <w:tc>
          <w:tcPr>
            <w:tcW w:w="863" w:type="dxa"/>
            <w:tcBorders>
              <w:top w:val="nil"/>
              <w:left w:val="nil"/>
              <w:bottom w:val="single" w:sz="4" w:space="0" w:color="auto"/>
              <w:right w:val="single" w:sz="4" w:space="0" w:color="auto"/>
            </w:tcBorders>
            <w:shd w:val="clear" w:color="auto" w:fill="auto"/>
            <w:vAlign w:val="center"/>
            <w:hideMark/>
          </w:tcPr>
          <w:p w14:paraId="3D4B695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1115B02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0812EDA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010" w:type="dxa"/>
            <w:tcBorders>
              <w:top w:val="nil"/>
              <w:left w:val="nil"/>
              <w:bottom w:val="single" w:sz="4" w:space="0" w:color="auto"/>
              <w:right w:val="single" w:sz="4" w:space="0" w:color="auto"/>
            </w:tcBorders>
            <w:shd w:val="clear" w:color="auto" w:fill="auto"/>
            <w:noWrap/>
            <w:vAlign w:val="center"/>
          </w:tcPr>
          <w:p w14:paraId="59340FAF" w14:textId="558F07F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D4A9B9E" w14:textId="790F286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F1F466C"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D81672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203</w:t>
            </w:r>
          </w:p>
        </w:tc>
        <w:tc>
          <w:tcPr>
            <w:tcW w:w="952" w:type="dxa"/>
            <w:tcBorders>
              <w:top w:val="nil"/>
              <w:left w:val="nil"/>
              <w:bottom w:val="single" w:sz="4" w:space="0" w:color="auto"/>
              <w:right w:val="single" w:sz="4" w:space="0" w:color="auto"/>
            </w:tcBorders>
            <w:shd w:val="clear" w:color="auto" w:fill="auto"/>
            <w:noWrap/>
            <w:vAlign w:val="center"/>
            <w:hideMark/>
          </w:tcPr>
          <w:p w14:paraId="285F550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271581</w:t>
            </w:r>
          </w:p>
        </w:tc>
        <w:tc>
          <w:tcPr>
            <w:tcW w:w="2341" w:type="dxa"/>
            <w:tcBorders>
              <w:top w:val="nil"/>
              <w:left w:val="nil"/>
              <w:bottom w:val="single" w:sz="4" w:space="0" w:color="auto"/>
              <w:right w:val="single" w:sz="4" w:space="0" w:color="auto"/>
            </w:tcBorders>
            <w:shd w:val="clear" w:color="auto" w:fill="auto"/>
            <w:vAlign w:val="center"/>
            <w:hideMark/>
          </w:tcPr>
          <w:p w14:paraId="6C4EC6A9"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TOBRAMICINA 0,3% SOLUÇÃO OFTÁLMICA 5ML</w:t>
            </w:r>
          </w:p>
        </w:tc>
        <w:tc>
          <w:tcPr>
            <w:tcW w:w="863" w:type="dxa"/>
            <w:tcBorders>
              <w:top w:val="nil"/>
              <w:left w:val="nil"/>
              <w:bottom w:val="single" w:sz="4" w:space="0" w:color="auto"/>
              <w:right w:val="single" w:sz="4" w:space="0" w:color="auto"/>
            </w:tcBorders>
            <w:shd w:val="clear" w:color="auto" w:fill="auto"/>
            <w:vAlign w:val="center"/>
            <w:hideMark/>
          </w:tcPr>
          <w:p w14:paraId="252833A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1252B46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09DEF33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010" w:type="dxa"/>
            <w:tcBorders>
              <w:top w:val="nil"/>
              <w:left w:val="nil"/>
              <w:bottom w:val="single" w:sz="4" w:space="0" w:color="auto"/>
              <w:right w:val="single" w:sz="4" w:space="0" w:color="auto"/>
            </w:tcBorders>
            <w:shd w:val="clear" w:color="auto" w:fill="auto"/>
            <w:noWrap/>
            <w:vAlign w:val="center"/>
          </w:tcPr>
          <w:p w14:paraId="49252FC4" w14:textId="7E94AC0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2A6412E" w14:textId="6B322A7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C798275"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DDD665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204</w:t>
            </w:r>
          </w:p>
        </w:tc>
        <w:tc>
          <w:tcPr>
            <w:tcW w:w="952" w:type="dxa"/>
            <w:tcBorders>
              <w:top w:val="nil"/>
              <w:left w:val="nil"/>
              <w:bottom w:val="single" w:sz="4" w:space="0" w:color="auto"/>
              <w:right w:val="single" w:sz="4" w:space="0" w:color="auto"/>
            </w:tcBorders>
            <w:shd w:val="clear" w:color="auto" w:fill="auto"/>
            <w:noWrap/>
            <w:vAlign w:val="center"/>
            <w:hideMark/>
          </w:tcPr>
          <w:p w14:paraId="11ACE26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272849</w:t>
            </w:r>
          </w:p>
        </w:tc>
        <w:tc>
          <w:tcPr>
            <w:tcW w:w="2341" w:type="dxa"/>
            <w:tcBorders>
              <w:top w:val="nil"/>
              <w:left w:val="nil"/>
              <w:bottom w:val="single" w:sz="4" w:space="0" w:color="auto"/>
              <w:right w:val="single" w:sz="4" w:space="0" w:color="auto"/>
            </w:tcBorders>
            <w:shd w:val="clear" w:color="auto" w:fill="auto"/>
            <w:vAlign w:val="center"/>
            <w:hideMark/>
          </w:tcPr>
          <w:p w14:paraId="3076D42D"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TOPIRAMATO 25MG</w:t>
            </w:r>
          </w:p>
        </w:tc>
        <w:tc>
          <w:tcPr>
            <w:tcW w:w="863" w:type="dxa"/>
            <w:tcBorders>
              <w:top w:val="nil"/>
              <w:left w:val="nil"/>
              <w:bottom w:val="single" w:sz="4" w:space="0" w:color="auto"/>
              <w:right w:val="single" w:sz="4" w:space="0" w:color="auto"/>
            </w:tcBorders>
            <w:shd w:val="clear" w:color="auto" w:fill="auto"/>
            <w:vAlign w:val="center"/>
            <w:hideMark/>
          </w:tcPr>
          <w:p w14:paraId="59B689C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c/60</w:t>
            </w:r>
          </w:p>
        </w:tc>
        <w:tc>
          <w:tcPr>
            <w:tcW w:w="1463" w:type="dxa"/>
            <w:tcBorders>
              <w:top w:val="nil"/>
              <w:left w:val="nil"/>
              <w:bottom w:val="single" w:sz="4" w:space="0" w:color="auto"/>
              <w:right w:val="single" w:sz="4" w:space="0" w:color="auto"/>
            </w:tcBorders>
            <w:shd w:val="clear" w:color="auto" w:fill="auto"/>
            <w:vAlign w:val="center"/>
            <w:hideMark/>
          </w:tcPr>
          <w:p w14:paraId="4ACF8EE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7AADD7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w:t>
            </w:r>
          </w:p>
        </w:tc>
        <w:tc>
          <w:tcPr>
            <w:tcW w:w="1010" w:type="dxa"/>
            <w:tcBorders>
              <w:top w:val="nil"/>
              <w:left w:val="nil"/>
              <w:bottom w:val="single" w:sz="4" w:space="0" w:color="auto"/>
              <w:right w:val="single" w:sz="4" w:space="0" w:color="auto"/>
            </w:tcBorders>
            <w:shd w:val="clear" w:color="auto" w:fill="auto"/>
            <w:noWrap/>
            <w:vAlign w:val="center"/>
          </w:tcPr>
          <w:p w14:paraId="10FEB6A9" w14:textId="67ACE30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6B22D1D" w14:textId="2897EEB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3A2267D"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C8EA2E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205</w:t>
            </w:r>
          </w:p>
        </w:tc>
        <w:tc>
          <w:tcPr>
            <w:tcW w:w="952" w:type="dxa"/>
            <w:tcBorders>
              <w:top w:val="nil"/>
              <w:left w:val="nil"/>
              <w:bottom w:val="single" w:sz="4" w:space="0" w:color="auto"/>
              <w:right w:val="single" w:sz="4" w:space="0" w:color="auto"/>
            </w:tcBorders>
            <w:shd w:val="clear" w:color="auto" w:fill="auto"/>
            <w:noWrap/>
            <w:vAlign w:val="center"/>
            <w:hideMark/>
          </w:tcPr>
          <w:p w14:paraId="370DA24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268534</w:t>
            </w:r>
          </w:p>
        </w:tc>
        <w:tc>
          <w:tcPr>
            <w:tcW w:w="2341" w:type="dxa"/>
            <w:tcBorders>
              <w:top w:val="nil"/>
              <w:left w:val="nil"/>
              <w:bottom w:val="single" w:sz="4" w:space="0" w:color="auto"/>
              <w:right w:val="single" w:sz="4" w:space="0" w:color="auto"/>
            </w:tcBorders>
            <w:shd w:val="clear" w:color="auto" w:fill="auto"/>
            <w:vAlign w:val="center"/>
            <w:hideMark/>
          </w:tcPr>
          <w:p w14:paraId="2116AC7F"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TRAMADOL 50MG</w:t>
            </w:r>
          </w:p>
        </w:tc>
        <w:tc>
          <w:tcPr>
            <w:tcW w:w="863" w:type="dxa"/>
            <w:tcBorders>
              <w:top w:val="nil"/>
              <w:left w:val="nil"/>
              <w:bottom w:val="single" w:sz="4" w:space="0" w:color="auto"/>
              <w:right w:val="single" w:sz="4" w:space="0" w:color="auto"/>
            </w:tcBorders>
            <w:shd w:val="clear" w:color="auto" w:fill="auto"/>
            <w:vAlign w:val="center"/>
            <w:hideMark/>
          </w:tcPr>
          <w:p w14:paraId="7DE45AE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3C8036C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DC2F2B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010" w:type="dxa"/>
            <w:tcBorders>
              <w:top w:val="nil"/>
              <w:left w:val="nil"/>
              <w:bottom w:val="single" w:sz="4" w:space="0" w:color="auto"/>
              <w:right w:val="single" w:sz="4" w:space="0" w:color="auto"/>
            </w:tcBorders>
            <w:shd w:val="clear" w:color="auto" w:fill="auto"/>
            <w:noWrap/>
            <w:vAlign w:val="center"/>
          </w:tcPr>
          <w:p w14:paraId="5AE6690A" w14:textId="66CC685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458898F" w14:textId="6E8E5E8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4825DB1"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EAB66B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206</w:t>
            </w:r>
          </w:p>
        </w:tc>
        <w:tc>
          <w:tcPr>
            <w:tcW w:w="952" w:type="dxa"/>
            <w:tcBorders>
              <w:top w:val="nil"/>
              <w:left w:val="nil"/>
              <w:bottom w:val="single" w:sz="4" w:space="0" w:color="auto"/>
              <w:right w:val="single" w:sz="4" w:space="0" w:color="auto"/>
            </w:tcBorders>
            <w:shd w:val="clear" w:color="auto" w:fill="auto"/>
            <w:noWrap/>
            <w:vAlign w:val="center"/>
            <w:hideMark/>
          </w:tcPr>
          <w:p w14:paraId="708F99F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328529</w:t>
            </w:r>
          </w:p>
        </w:tc>
        <w:tc>
          <w:tcPr>
            <w:tcW w:w="2341" w:type="dxa"/>
            <w:tcBorders>
              <w:top w:val="nil"/>
              <w:left w:val="nil"/>
              <w:bottom w:val="single" w:sz="4" w:space="0" w:color="auto"/>
              <w:right w:val="single" w:sz="4" w:space="0" w:color="auto"/>
            </w:tcBorders>
            <w:shd w:val="clear" w:color="auto" w:fill="auto"/>
            <w:vAlign w:val="center"/>
            <w:hideMark/>
          </w:tcPr>
          <w:p w14:paraId="5012C118"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VALPROATO DE SÓDIO 250MG</w:t>
            </w:r>
          </w:p>
        </w:tc>
        <w:tc>
          <w:tcPr>
            <w:tcW w:w="863" w:type="dxa"/>
            <w:tcBorders>
              <w:top w:val="nil"/>
              <w:left w:val="nil"/>
              <w:bottom w:val="single" w:sz="4" w:space="0" w:color="auto"/>
              <w:right w:val="single" w:sz="4" w:space="0" w:color="auto"/>
            </w:tcBorders>
            <w:shd w:val="clear" w:color="auto" w:fill="auto"/>
            <w:vAlign w:val="center"/>
            <w:hideMark/>
          </w:tcPr>
          <w:p w14:paraId="7A86954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1463" w:type="dxa"/>
            <w:tcBorders>
              <w:top w:val="nil"/>
              <w:left w:val="nil"/>
              <w:bottom w:val="single" w:sz="4" w:space="0" w:color="auto"/>
              <w:right w:val="single" w:sz="4" w:space="0" w:color="auto"/>
            </w:tcBorders>
            <w:shd w:val="clear" w:color="auto" w:fill="auto"/>
            <w:vAlign w:val="center"/>
            <w:hideMark/>
          </w:tcPr>
          <w:p w14:paraId="1818A8C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51046F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010" w:type="dxa"/>
            <w:tcBorders>
              <w:top w:val="nil"/>
              <w:left w:val="nil"/>
              <w:bottom w:val="single" w:sz="4" w:space="0" w:color="auto"/>
              <w:right w:val="single" w:sz="4" w:space="0" w:color="auto"/>
            </w:tcBorders>
            <w:shd w:val="clear" w:color="auto" w:fill="auto"/>
            <w:noWrap/>
            <w:vAlign w:val="center"/>
          </w:tcPr>
          <w:p w14:paraId="5C80508B" w14:textId="792B316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19ECF45" w14:textId="4ACB6D4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CD6ABC6"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850F7B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207</w:t>
            </w:r>
          </w:p>
        </w:tc>
        <w:tc>
          <w:tcPr>
            <w:tcW w:w="952" w:type="dxa"/>
            <w:tcBorders>
              <w:top w:val="nil"/>
              <w:left w:val="nil"/>
              <w:bottom w:val="single" w:sz="4" w:space="0" w:color="auto"/>
              <w:right w:val="single" w:sz="4" w:space="0" w:color="auto"/>
            </w:tcBorders>
            <w:shd w:val="clear" w:color="auto" w:fill="auto"/>
            <w:noWrap/>
            <w:vAlign w:val="center"/>
            <w:hideMark/>
          </w:tcPr>
          <w:p w14:paraId="753AF11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328532</w:t>
            </w:r>
          </w:p>
        </w:tc>
        <w:tc>
          <w:tcPr>
            <w:tcW w:w="2341" w:type="dxa"/>
            <w:tcBorders>
              <w:top w:val="nil"/>
              <w:left w:val="nil"/>
              <w:bottom w:val="single" w:sz="4" w:space="0" w:color="auto"/>
              <w:right w:val="single" w:sz="4" w:space="0" w:color="auto"/>
            </w:tcBorders>
            <w:shd w:val="clear" w:color="auto" w:fill="auto"/>
            <w:vAlign w:val="center"/>
            <w:hideMark/>
          </w:tcPr>
          <w:p w14:paraId="71406E4D"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VALPROATO DE SÓDIO 50MG/ML 100ML XAROPE </w:t>
            </w:r>
          </w:p>
        </w:tc>
        <w:tc>
          <w:tcPr>
            <w:tcW w:w="863" w:type="dxa"/>
            <w:tcBorders>
              <w:top w:val="nil"/>
              <w:left w:val="nil"/>
              <w:bottom w:val="single" w:sz="4" w:space="0" w:color="auto"/>
              <w:right w:val="single" w:sz="4" w:space="0" w:color="auto"/>
            </w:tcBorders>
            <w:shd w:val="clear" w:color="auto" w:fill="auto"/>
            <w:vAlign w:val="center"/>
            <w:hideMark/>
          </w:tcPr>
          <w:p w14:paraId="4FD4638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21FC018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5BD246D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010" w:type="dxa"/>
            <w:tcBorders>
              <w:top w:val="nil"/>
              <w:left w:val="nil"/>
              <w:bottom w:val="single" w:sz="4" w:space="0" w:color="auto"/>
              <w:right w:val="single" w:sz="4" w:space="0" w:color="auto"/>
            </w:tcBorders>
            <w:shd w:val="clear" w:color="auto" w:fill="auto"/>
            <w:noWrap/>
            <w:vAlign w:val="center"/>
          </w:tcPr>
          <w:p w14:paraId="2CF4A0EA" w14:textId="5FA29C9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FCDFFAF" w14:textId="0914022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B66EAED"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288A48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208</w:t>
            </w:r>
          </w:p>
        </w:tc>
        <w:tc>
          <w:tcPr>
            <w:tcW w:w="952" w:type="dxa"/>
            <w:tcBorders>
              <w:top w:val="nil"/>
              <w:left w:val="nil"/>
              <w:bottom w:val="single" w:sz="4" w:space="0" w:color="auto"/>
              <w:right w:val="single" w:sz="4" w:space="0" w:color="auto"/>
            </w:tcBorders>
            <w:shd w:val="clear" w:color="auto" w:fill="auto"/>
            <w:noWrap/>
            <w:vAlign w:val="center"/>
            <w:hideMark/>
          </w:tcPr>
          <w:p w14:paraId="3F1D4BA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328530</w:t>
            </w:r>
          </w:p>
        </w:tc>
        <w:tc>
          <w:tcPr>
            <w:tcW w:w="2341" w:type="dxa"/>
            <w:tcBorders>
              <w:top w:val="nil"/>
              <w:left w:val="nil"/>
              <w:bottom w:val="single" w:sz="4" w:space="0" w:color="auto"/>
              <w:right w:val="single" w:sz="4" w:space="0" w:color="auto"/>
            </w:tcBorders>
            <w:shd w:val="clear" w:color="auto" w:fill="auto"/>
            <w:vAlign w:val="center"/>
            <w:hideMark/>
          </w:tcPr>
          <w:p w14:paraId="61EB1EE0"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VALPROATO DE SÓDIO 500MG</w:t>
            </w:r>
          </w:p>
        </w:tc>
        <w:tc>
          <w:tcPr>
            <w:tcW w:w="863" w:type="dxa"/>
            <w:tcBorders>
              <w:top w:val="nil"/>
              <w:left w:val="nil"/>
              <w:bottom w:val="single" w:sz="4" w:space="0" w:color="auto"/>
              <w:right w:val="single" w:sz="4" w:space="0" w:color="auto"/>
            </w:tcBorders>
            <w:shd w:val="clear" w:color="auto" w:fill="auto"/>
            <w:vAlign w:val="center"/>
            <w:hideMark/>
          </w:tcPr>
          <w:p w14:paraId="140C6AD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1463" w:type="dxa"/>
            <w:tcBorders>
              <w:top w:val="nil"/>
              <w:left w:val="nil"/>
              <w:bottom w:val="single" w:sz="4" w:space="0" w:color="auto"/>
              <w:right w:val="single" w:sz="4" w:space="0" w:color="auto"/>
            </w:tcBorders>
            <w:shd w:val="clear" w:color="auto" w:fill="auto"/>
            <w:vAlign w:val="center"/>
            <w:hideMark/>
          </w:tcPr>
          <w:p w14:paraId="3B6B906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89062A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010" w:type="dxa"/>
            <w:tcBorders>
              <w:top w:val="nil"/>
              <w:left w:val="nil"/>
              <w:bottom w:val="single" w:sz="4" w:space="0" w:color="auto"/>
              <w:right w:val="single" w:sz="4" w:space="0" w:color="auto"/>
            </w:tcBorders>
            <w:shd w:val="clear" w:color="auto" w:fill="auto"/>
            <w:noWrap/>
            <w:vAlign w:val="center"/>
          </w:tcPr>
          <w:p w14:paraId="4625EF05" w14:textId="5A06E31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84F75CC" w14:textId="7C5EC05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BF90165" w14:textId="77777777" w:rsidTr="000452DE">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F5B7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209</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7D73D39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279269</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14:paraId="5F8A3EDF"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VARFARINA SÓDICA 5MG </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559ACF3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2F0B975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6ABAC1B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19A5AD9F" w14:textId="7B5E7CD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single" w:sz="4" w:space="0" w:color="auto"/>
              <w:left w:val="nil"/>
              <w:bottom w:val="single" w:sz="4" w:space="0" w:color="auto"/>
              <w:right w:val="single" w:sz="4" w:space="0" w:color="auto"/>
            </w:tcBorders>
            <w:shd w:val="clear" w:color="auto" w:fill="auto"/>
            <w:noWrap/>
            <w:vAlign w:val="center"/>
          </w:tcPr>
          <w:p w14:paraId="04026C15" w14:textId="5542B67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FBBCC91"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AB7807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210</w:t>
            </w:r>
          </w:p>
        </w:tc>
        <w:tc>
          <w:tcPr>
            <w:tcW w:w="952" w:type="dxa"/>
            <w:tcBorders>
              <w:top w:val="nil"/>
              <w:left w:val="nil"/>
              <w:bottom w:val="single" w:sz="4" w:space="0" w:color="auto"/>
              <w:right w:val="single" w:sz="4" w:space="0" w:color="auto"/>
            </w:tcBorders>
            <w:shd w:val="clear" w:color="auto" w:fill="auto"/>
            <w:noWrap/>
            <w:vAlign w:val="center"/>
            <w:hideMark/>
          </w:tcPr>
          <w:p w14:paraId="7CC944E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267573</w:t>
            </w:r>
          </w:p>
        </w:tc>
        <w:tc>
          <w:tcPr>
            <w:tcW w:w="2341" w:type="dxa"/>
            <w:tcBorders>
              <w:top w:val="nil"/>
              <w:left w:val="nil"/>
              <w:bottom w:val="single" w:sz="4" w:space="0" w:color="auto"/>
              <w:right w:val="single" w:sz="4" w:space="0" w:color="auto"/>
            </w:tcBorders>
            <w:shd w:val="clear" w:color="auto" w:fill="auto"/>
            <w:vAlign w:val="center"/>
            <w:hideMark/>
          </w:tcPr>
          <w:p w14:paraId="506537AC"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VERAPAMIL CLORIDRATO 120</w:t>
            </w:r>
            <w:proofErr w:type="gramStart"/>
            <w:r w:rsidRPr="00DE1BB2">
              <w:rPr>
                <w:rFonts w:ascii="Arial" w:eastAsia="Times New Roman" w:hAnsi="Arial" w:cs="Arial"/>
                <w:color w:val="000000"/>
                <w:sz w:val="16"/>
                <w:szCs w:val="16"/>
                <w:lang w:eastAsia="pt-BR"/>
              </w:rPr>
              <w:t>MG  AÇÃO</w:t>
            </w:r>
            <w:proofErr w:type="gramEnd"/>
            <w:r w:rsidRPr="00DE1BB2">
              <w:rPr>
                <w:rFonts w:ascii="Arial" w:eastAsia="Times New Roman" w:hAnsi="Arial" w:cs="Arial"/>
                <w:color w:val="000000"/>
                <w:sz w:val="16"/>
                <w:szCs w:val="16"/>
                <w:lang w:eastAsia="pt-BR"/>
              </w:rPr>
              <w:t xml:space="preserve"> PROLONGADA</w:t>
            </w:r>
          </w:p>
        </w:tc>
        <w:tc>
          <w:tcPr>
            <w:tcW w:w="863" w:type="dxa"/>
            <w:tcBorders>
              <w:top w:val="nil"/>
              <w:left w:val="nil"/>
              <w:bottom w:val="single" w:sz="4" w:space="0" w:color="auto"/>
              <w:right w:val="single" w:sz="4" w:space="0" w:color="auto"/>
            </w:tcBorders>
            <w:shd w:val="clear" w:color="auto" w:fill="auto"/>
            <w:vAlign w:val="center"/>
            <w:hideMark/>
          </w:tcPr>
          <w:p w14:paraId="56158EB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1411A68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42F4A6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010" w:type="dxa"/>
            <w:tcBorders>
              <w:top w:val="nil"/>
              <w:left w:val="nil"/>
              <w:bottom w:val="single" w:sz="4" w:space="0" w:color="auto"/>
              <w:right w:val="single" w:sz="4" w:space="0" w:color="auto"/>
            </w:tcBorders>
            <w:shd w:val="clear" w:color="auto" w:fill="auto"/>
            <w:noWrap/>
            <w:vAlign w:val="center"/>
          </w:tcPr>
          <w:p w14:paraId="25467A29" w14:textId="3282D92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BC92C79" w14:textId="72E767B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3D60D46"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2A3896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211</w:t>
            </w:r>
          </w:p>
        </w:tc>
        <w:tc>
          <w:tcPr>
            <w:tcW w:w="952" w:type="dxa"/>
            <w:tcBorders>
              <w:top w:val="nil"/>
              <w:left w:val="nil"/>
              <w:bottom w:val="single" w:sz="4" w:space="0" w:color="auto"/>
              <w:right w:val="single" w:sz="4" w:space="0" w:color="auto"/>
            </w:tcBorders>
            <w:shd w:val="clear" w:color="auto" w:fill="auto"/>
            <w:noWrap/>
            <w:vAlign w:val="center"/>
            <w:hideMark/>
          </w:tcPr>
          <w:p w14:paraId="46DB0D2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267425</w:t>
            </w:r>
          </w:p>
        </w:tc>
        <w:tc>
          <w:tcPr>
            <w:tcW w:w="2341" w:type="dxa"/>
            <w:tcBorders>
              <w:top w:val="nil"/>
              <w:left w:val="nil"/>
              <w:bottom w:val="single" w:sz="4" w:space="0" w:color="auto"/>
              <w:right w:val="single" w:sz="4" w:space="0" w:color="auto"/>
            </w:tcBorders>
            <w:shd w:val="clear" w:color="auto" w:fill="auto"/>
            <w:vAlign w:val="center"/>
            <w:hideMark/>
          </w:tcPr>
          <w:p w14:paraId="5C93AD96"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VERAPAMIL CLORIDRATO 80MG </w:t>
            </w:r>
          </w:p>
        </w:tc>
        <w:tc>
          <w:tcPr>
            <w:tcW w:w="863" w:type="dxa"/>
            <w:tcBorders>
              <w:top w:val="nil"/>
              <w:left w:val="nil"/>
              <w:bottom w:val="single" w:sz="4" w:space="0" w:color="auto"/>
              <w:right w:val="single" w:sz="4" w:space="0" w:color="auto"/>
            </w:tcBorders>
            <w:shd w:val="clear" w:color="auto" w:fill="auto"/>
            <w:vAlign w:val="center"/>
            <w:hideMark/>
          </w:tcPr>
          <w:p w14:paraId="2877445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02855FD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51BAE20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w:t>
            </w:r>
          </w:p>
        </w:tc>
        <w:tc>
          <w:tcPr>
            <w:tcW w:w="1010" w:type="dxa"/>
            <w:tcBorders>
              <w:top w:val="nil"/>
              <w:left w:val="nil"/>
              <w:bottom w:val="single" w:sz="4" w:space="0" w:color="auto"/>
              <w:right w:val="single" w:sz="4" w:space="0" w:color="auto"/>
            </w:tcBorders>
            <w:shd w:val="clear" w:color="auto" w:fill="auto"/>
            <w:noWrap/>
            <w:vAlign w:val="center"/>
          </w:tcPr>
          <w:p w14:paraId="097EB484" w14:textId="0BE03DF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CDFE160" w14:textId="60D2A3B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C127A1E"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5C7F16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212</w:t>
            </w:r>
          </w:p>
        </w:tc>
        <w:tc>
          <w:tcPr>
            <w:tcW w:w="952" w:type="dxa"/>
            <w:tcBorders>
              <w:top w:val="nil"/>
              <w:left w:val="nil"/>
              <w:bottom w:val="single" w:sz="4" w:space="0" w:color="auto"/>
              <w:right w:val="single" w:sz="4" w:space="0" w:color="auto"/>
            </w:tcBorders>
            <w:shd w:val="clear" w:color="auto" w:fill="auto"/>
            <w:noWrap/>
            <w:vAlign w:val="center"/>
            <w:hideMark/>
          </w:tcPr>
          <w:p w14:paraId="3284AE0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368499</w:t>
            </w:r>
          </w:p>
        </w:tc>
        <w:tc>
          <w:tcPr>
            <w:tcW w:w="2341" w:type="dxa"/>
            <w:tcBorders>
              <w:top w:val="nil"/>
              <w:left w:val="nil"/>
              <w:bottom w:val="single" w:sz="4" w:space="0" w:color="auto"/>
              <w:right w:val="single" w:sz="4" w:space="0" w:color="auto"/>
            </w:tcBorders>
            <w:shd w:val="clear" w:color="auto" w:fill="auto"/>
            <w:vAlign w:val="center"/>
            <w:hideMark/>
          </w:tcPr>
          <w:p w14:paraId="2714D919"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VITAMINAS DO COMPLEXO B</w:t>
            </w:r>
            <w:proofErr w:type="gramStart"/>
            <w:r w:rsidRPr="00DE1BB2">
              <w:rPr>
                <w:rFonts w:ascii="Arial" w:eastAsia="Times New Roman" w:hAnsi="Arial" w:cs="Arial"/>
                <w:color w:val="000000"/>
                <w:sz w:val="16"/>
                <w:szCs w:val="16"/>
                <w:lang w:eastAsia="pt-BR"/>
              </w:rPr>
              <w:t>1,B</w:t>
            </w:r>
            <w:proofErr w:type="gramEnd"/>
            <w:r w:rsidRPr="00DE1BB2">
              <w:rPr>
                <w:rFonts w:ascii="Arial" w:eastAsia="Times New Roman" w:hAnsi="Arial" w:cs="Arial"/>
                <w:color w:val="000000"/>
                <w:sz w:val="16"/>
                <w:szCs w:val="16"/>
                <w:lang w:eastAsia="pt-BR"/>
              </w:rPr>
              <w:t xml:space="preserve">2,B3,B5,B6 -  </w:t>
            </w:r>
          </w:p>
        </w:tc>
        <w:tc>
          <w:tcPr>
            <w:tcW w:w="863" w:type="dxa"/>
            <w:tcBorders>
              <w:top w:val="nil"/>
              <w:left w:val="nil"/>
              <w:bottom w:val="single" w:sz="4" w:space="0" w:color="auto"/>
              <w:right w:val="single" w:sz="4" w:space="0" w:color="auto"/>
            </w:tcBorders>
            <w:shd w:val="clear" w:color="auto" w:fill="auto"/>
            <w:vAlign w:val="center"/>
            <w:hideMark/>
          </w:tcPr>
          <w:p w14:paraId="65D9616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5F7ABE0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2D8036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w:t>
            </w:r>
          </w:p>
        </w:tc>
        <w:tc>
          <w:tcPr>
            <w:tcW w:w="1010" w:type="dxa"/>
            <w:tcBorders>
              <w:top w:val="nil"/>
              <w:left w:val="nil"/>
              <w:bottom w:val="single" w:sz="4" w:space="0" w:color="auto"/>
              <w:right w:val="single" w:sz="4" w:space="0" w:color="auto"/>
            </w:tcBorders>
            <w:shd w:val="clear" w:color="auto" w:fill="auto"/>
            <w:noWrap/>
            <w:vAlign w:val="center"/>
          </w:tcPr>
          <w:p w14:paraId="34086F59" w14:textId="3F2AF12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2A481C0" w14:textId="34B5D7F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88676B8"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BE3A2C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213</w:t>
            </w:r>
          </w:p>
        </w:tc>
        <w:tc>
          <w:tcPr>
            <w:tcW w:w="952" w:type="dxa"/>
            <w:tcBorders>
              <w:top w:val="nil"/>
              <w:left w:val="nil"/>
              <w:bottom w:val="single" w:sz="4" w:space="0" w:color="auto"/>
              <w:right w:val="single" w:sz="4" w:space="0" w:color="auto"/>
            </w:tcBorders>
            <w:shd w:val="clear" w:color="auto" w:fill="auto"/>
            <w:noWrap/>
            <w:vAlign w:val="center"/>
            <w:hideMark/>
          </w:tcPr>
          <w:p w14:paraId="56E9340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604783</w:t>
            </w:r>
          </w:p>
        </w:tc>
        <w:tc>
          <w:tcPr>
            <w:tcW w:w="2341" w:type="dxa"/>
            <w:tcBorders>
              <w:top w:val="nil"/>
              <w:left w:val="nil"/>
              <w:bottom w:val="single" w:sz="4" w:space="0" w:color="auto"/>
              <w:right w:val="single" w:sz="4" w:space="0" w:color="auto"/>
            </w:tcBorders>
            <w:shd w:val="clear" w:color="auto" w:fill="auto"/>
            <w:vAlign w:val="center"/>
            <w:hideMark/>
          </w:tcPr>
          <w:p w14:paraId="4B7E4BDC"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COLECALCIFEROL 10.000 UI </w:t>
            </w:r>
          </w:p>
        </w:tc>
        <w:tc>
          <w:tcPr>
            <w:tcW w:w="863" w:type="dxa"/>
            <w:tcBorders>
              <w:top w:val="nil"/>
              <w:left w:val="nil"/>
              <w:bottom w:val="single" w:sz="4" w:space="0" w:color="auto"/>
              <w:right w:val="single" w:sz="4" w:space="0" w:color="auto"/>
            </w:tcBorders>
            <w:shd w:val="clear" w:color="auto" w:fill="auto"/>
            <w:vAlign w:val="center"/>
            <w:hideMark/>
          </w:tcPr>
          <w:p w14:paraId="473103C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c/8</w:t>
            </w:r>
          </w:p>
        </w:tc>
        <w:tc>
          <w:tcPr>
            <w:tcW w:w="1463" w:type="dxa"/>
            <w:tcBorders>
              <w:top w:val="nil"/>
              <w:left w:val="nil"/>
              <w:bottom w:val="single" w:sz="4" w:space="0" w:color="auto"/>
              <w:right w:val="single" w:sz="4" w:space="0" w:color="auto"/>
            </w:tcBorders>
            <w:shd w:val="clear" w:color="auto" w:fill="auto"/>
            <w:vAlign w:val="center"/>
            <w:hideMark/>
          </w:tcPr>
          <w:p w14:paraId="3E6B90E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3FA21DE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130</w:t>
            </w:r>
          </w:p>
        </w:tc>
        <w:tc>
          <w:tcPr>
            <w:tcW w:w="1010" w:type="dxa"/>
            <w:tcBorders>
              <w:top w:val="nil"/>
              <w:left w:val="nil"/>
              <w:bottom w:val="single" w:sz="4" w:space="0" w:color="auto"/>
              <w:right w:val="single" w:sz="4" w:space="0" w:color="auto"/>
            </w:tcBorders>
            <w:shd w:val="clear" w:color="auto" w:fill="auto"/>
            <w:noWrap/>
            <w:vAlign w:val="center"/>
          </w:tcPr>
          <w:p w14:paraId="4961B454" w14:textId="51C88E5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44FE810" w14:textId="6D72378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F057F89" w14:textId="77777777" w:rsidTr="000452DE">
        <w:trPr>
          <w:trHeight w:val="25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985409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214</w:t>
            </w:r>
          </w:p>
        </w:tc>
        <w:tc>
          <w:tcPr>
            <w:tcW w:w="952" w:type="dxa"/>
            <w:tcBorders>
              <w:top w:val="nil"/>
              <w:left w:val="nil"/>
              <w:bottom w:val="single" w:sz="4" w:space="0" w:color="auto"/>
              <w:right w:val="single" w:sz="4" w:space="0" w:color="auto"/>
            </w:tcBorders>
            <w:shd w:val="clear" w:color="auto" w:fill="auto"/>
            <w:noWrap/>
            <w:vAlign w:val="center"/>
            <w:hideMark/>
          </w:tcPr>
          <w:p w14:paraId="380ADEB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446105</w:t>
            </w:r>
          </w:p>
        </w:tc>
        <w:tc>
          <w:tcPr>
            <w:tcW w:w="2341" w:type="dxa"/>
            <w:tcBorders>
              <w:top w:val="nil"/>
              <w:left w:val="nil"/>
              <w:bottom w:val="single" w:sz="4" w:space="0" w:color="auto"/>
              <w:right w:val="single" w:sz="4" w:space="0" w:color="auto"/>
            </w:tcBorders>
            <w:shd w:val="clear" w:color="auto" w:fill="auto"/>
            <w:vAlign w:val="center"/>
            <w:hideMark/>
          </w:tcPr>
          <w:p w14:paraId="140E8C0A"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SAIS PARA REIDRATAÇÃO ORAL: Sódio, Potássio, Cloreto, Citrato E Glicose 90 Meq/L + 20 Meq/L + 80 Meq/L + 30 Meq/L + 111 MMOL/L - Pó P/ Solução </w:t>
            </w:r>
          </w:p>
        </w:tc>
        <w:tc>
          <w:tcPr>
            <w:tcW w:w="863" w:type="dxa"/>
            <w:tcBorders>
              <w:top w:val="nil"/>
              <w:left w:val="nil"/>
              <w:bottom w:val="single" w:sz="4" w:space="0" w:color="auto"/>
              <w:right w:val="single" w:sz="4" w:space="0" w:color="auto"/>
            </w:tcBorders>
            <w:shd w:val="clear" w:color="auto" w:fill="auto"/>
            <w:vAlign w:val="center"/>
            <w:hideMark/>
          </w:tcPr>
          <w:p w14:paraId="0D1F1DA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DC11DC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ENVELOPE</w:t>
            </w:r>
          </w:p>
        </w:tc>
        <w:tc>
          <w:tcPr>
            <w:tcW w:w="863" w:type="dxa"/>
            <w:tcBorders>
              <w:top w:val="nil"/>
              <w:left w:val="nil"/>
              <w:bottom w:val="single" w:sz="4" w:space="0" w:color="auto"/>
              <w:right w:val="single" w:sz="4" w:space="0" w:color="auto"/>
            </w:tcBorders>
            <w:shd w:val="clear" w:color="auto" w:fill="auto"/>
            <w:noWrap/>
            <w:vAlign w:val="center"/>
            <w:hideMark/>
          </w:tcPr>
          <w:p w14:paraId="749F54A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010" w:type="dxa"/>
            <w:tcBorders>
              <w:top w:val="nil"/>
              <w:left w:val="nil"/>
              <w:bottom w:val="single" w:sz="4" w:space="0" w:color="auto"/>
              <w:right w:val="single" w:sz="4" w:space="0" w:color="auto"/>
            </w:tcBorders>
            <w:shd w:val="clear" w:color="auto" w:fill="auto"/>
            <w:noWrap/>
            <w:vAlign w:val="center"/>
          </w:tcPr>
          <w:p w14:paraId="1F7F2E90" w14:textId="777E721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D29FE16" w14:textId="1609228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E16830B"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0FA9A3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215</w:t>
            </w:r>
          </w:p>
        </w:tc>
        <w:tc>
          <w:tcPr>
            <w:tcW w:w="952" w:type="dxa"/>
            <w:tcBorders>
              <w:top w:val="nil"/>
              <w:left w:val="nil"/>
              <w:bottom w:val="single" w:sz="4" w:space="0" w:color="auto"/>
              <w:right w:val="single" w:sz="4" w:space="0" w:color="auto"/>
            </w:tcBorders>
            <w:shd w:val="clear" w:color="auto" w:fill="auto"/>
            <w:noWrap/>
            <w:vAlign w:val="center"/>
            <w:hideMark/>
          </w:tcPr>
          <w:p w14:paraId="78FA012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300907</w:t>
            </w:r>
          </w:p>
        </w:tc>
        <w:tc>
          <w:tcPr>
            <w:tcW w:w="2341" w:type="dxa"/>
            <w:tcBorders>
              <w:top w:val="nil"/>
              <w:left w:val="nil"/>
              <w:bottom w:val="single" w:sz="4" w:space="0" w:color="auto"/>
              <w:right w:val="single" w:sz="4" w:space="0" w:color="auto"/>
            </w:tcBorders>
            <w:shd w:val="clear" w:color="auto" w:fill="auto"/>
            <w:vAlign w:val="center"/>
            <w:hideMark/>
          </w:tcPr>
          <w:p w14:paraId="2A0BD7BE" w14:textId="77777777" w:rsidR="0028539D" w:rsidRPr="00DE1BB2" w:rsidRDefault="0028539D" w:rsidP="00EB6184">
            <w:pPr>
              <w:spacing w:after="0" w:line="240" w:lineRule="auto"/>
              <w:rPr>
                <w:rFonts w:ascii="Arial" w:eastAsia="Times New Roman" w:hAnsi="Arial" w:cs="Arial"/>
                <w:color w:val="000000"/>
                <w:sz w:val="16"/>
                <w:szCs w:val="16"/>
                <w:lang w:eastAsia="pt-BR"/>
              </w:rPr>
            </w:pPr>
            <w:proofErr w:type="gramStart"/>
            <w:r w:rsidRPr="00DE1BB2">
              <w:rPr>
                <w:rFonts w:ascii="Arial" w:eastAsia="Times New Roman" w:hAnsi="Arial" w:cs="Arial"/>
                <w:color w:val="000000"/>
                <w:sz w:val="16"/>
                <w:szCs w:val="16"/>
                <w:lang w:eastAsia="pt-BR"/>
              </w:rPr>
              <w:t>ISOSSORBIDA  SAL</w:t>
            </w:r>
            <w:proofErr w:type="gramEnd"/>
            <w:r w:rsidRPr="00DE1BB2">
              <w:rPr>
                <w:rFonts w:ascii="Arial" w:eastAsia="Times New Roman" w:hAnsi="Arial" w:cs="Arial"/>
                <w:color w:val="000000"/>
                <w:sz w:val="16"/>
                <w:szCs w:val="16"/>
                <w:lang w:eastAsia="pt-BR"/>
              </w:rPr>
              <w:t xml:space="preserve"> MONONITRATO 10MG</w:t>
            </w:r>
          </w:p>
        </w:tc>
        <w:tc>
          <w:tcPr>
            <w:tcW w:w="863" w:type="dxa"/>
            <w:tcBorders>
              <w:top w:val="nil"/>
              <w:left w:val="nil"/>
              <w:bottom w:val="single" w:sz="4" w:space="0" w:color="auto"/>
              <w:right w:val="single" w:sz="4" w:space="0" w:color="auto"/>
            </w:tcBorders>
            <w:shd w:val="clear" w:color="auto" w:fill="auto"/>
            <w:vAlign w:val="center"/>
            <w:hideMark/>
          </w:tcPr>
          <w:p w14:paraId="2360571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41F9B04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2EC39A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50.000</w:t>
            </w:r>
          </w:p>
        </w:tc>
        <w:tc>
          <w:tcPr>
            <w:tcW w:w="1010" w:type="dxa"/>
            <w:tcBorders>
              <w:top w:val="nil"/>
              <w:left w:val="nil"/>
              <w:bottom w:val="single" w:sz="4" w:space="0" w:color="auto"/>
              <w:right w:val="single" w:sz="4" w:space="0" w:color="auto"/>
            </w:tcBorders>
            <w:shd w:val="clear" w:color="auto" w:fill="auto"/>
            <w:noWrap/>
            <w:vAlign w:val="center"/>
          </w:tcPr>
          <w:p w14:paraId="5B6BCB46" w14:textId="2A683FB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1622AF3" w14:textId="48EC403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6997859"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0AE23E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216</w:t>
            </w:r>
          </w:p>
        </w:tc>
        <w:tc>
          <w:tcPr>
            <w:tcW w:w="952" w:type="dxa"/>
            <w:tcBorders>
              <w:top w:val="nil"/>
              <w:left w:val="nil"/>
              <w:bottom w:val="single" w:sz="4" w:space="0" w:color="auto"/>
              <w:right w:val="single" w:sz="4" w:space="0" w:color="auto"/>
            </w:tcBorders>
            <w:shd w:val="clear" w:color="auto" w:fill="auto"/>
            <w:noWrap/>
            <w:vAlign w:val="center"/>
            <w:hideMark/>
          </w:tcPr>
          <w:p w14:paraId="33A30AE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273400</w:t>
            </w:r>
          </w:p>
        </w:tc>
        <w:tc>
          <w:tcPr>
            <w:tcW w:w="2341" w:type="dxa"/>
            <w:tcBorders>
              <w:top w:val="nil"/>
              <w:left w:val="nil"/>
              <w:bottom w:val="single" w:sz="4" w:space="0" w:color="auto"/>
              <w:right w:val="single" w:sz="4" w:space="0" w:color="auto"/>
            </w:tcBorders>
            <w:shd w:val="clear" w:color="auto" w:fill="auto"/>
            <w:vAlign w:val="center"/>
            <w:hideMark/>
          </w:tcPr>
          <w:p w14:paraId="10E671E1"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ISOSSORBIDA SAL MONONITRATO 20MG</w:t>
            </w:r>
          </w:p>
        </w:tc>
        <w:tc>
          <w:tcPr>
            <w:tcW w:w="863" w:type="dxa"/>
            <w:tcBorders>
              <w:top w:val="nil"/>
              <w:left w:val="nil"/>
              <w:bottom w:val="single" w:sz="4" w:space="0" w:color="auto"/>
              <w:right w:val="single" w:sz="4" w:space="0" w:color="auto"/>
            </w:tcBorders>
            <w:shd w:val="clear" w:color="auto" w:fill="auto"/>
            <w:vAlign w:val="center"/>
            <w:hideMark/>
          </w:tcPr>
          <w:p w14:paraId="73AB6C8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w:t>
            </w:r>
          </w:p>
        </w:tc>
        <w:tc>
          <w:tcPr>
            <w:tcW w:w="1463" w:type="dxa"/>
            <w:tcBorders>
              <w:top w:val="nil"/>
              <w:left w:val="nil"/>
              <w:bottom w:val="single" w:sz="4" w:space="0" w:color="auto"/>
              <w:right w:val="single" w:sz="4" w:space="0" w:color="auto"/>
            </w:tcBorders>
            <w:shd w:val="clear" w:color="auto" w:fill="auto"/>
            <w:vAlign w:val="center"/>
            <w:hideMark/>
          </w:tcPr>
          <w:p w14:paraId="1270ABC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77A392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tcPr>
          <w:p w14:paraId="76F024F2" w14:textId="15B459F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5C6618E" w14:textId="7C604E9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BF06A30"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8AAE09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217</w:t>
            </w:r>
          </w:p>
        </w:tc>
        <w:tc>
          <w:tcPr>
            <w:tcW w:w="952" w:type="dxa"/>
            <w:tcBorders>
              <w:top w:val="nil"/>
              <w:left w:val="nil"/>
              <w:bottom w:val="single" w:sz="4" w:space="0" w:color="auto"/>
              <w:right w:val="single" w:sz="4" w:space="0" w:color="auto"/>
            </w:tcBorders>
            <w:shd w:val="clear" w:color="auto" w:fill="auto"/>
            <w:noWrap/>
            <w:vAlign w:val="center"/>
            <w:hideMark/>
          </w:tcPr>
          <w:p w14:paraId="2E77277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267773</w:t>
            </w:r>
          </w:p>
        </w:tc>
        <w:tc>
          <w:tcPr>
            <w:tcW w:w="2341" w:type="dxa"/>
            <w:tcBorders>
              <w:top w:val="nil"/>
              <w:left w:val="nil"/>
              <w:bottom w:val="single" w:sz="4" w:space="0" w:color="auto"/>
              <w:right w:val="single" w:sz="4" w:space="0" w:color="auto"/>
            </w:tcBorders>
            <w:shd w:val="clear" w:color="auto" w:fill="auto"/>
            <w:vAlign w:val="center"/>
            <w:hideMark/>
          </w:tcPr>
          <w:p w14:paraId="2C330BC7"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PERMETRINA LOÇÃO 10MG /ML - LOÇÃO 60ML</w:t>
            </w:r>
          </w:p>
        </w:tc>
        <w:tc>
          <w:tcPr>
            <w:tcW w:w="863" w:type="dxa"/>
            <w:tcBorders>
              <w:top w:val="nil"/>
              <w:left w:val="nil"/>
              <w:bottom w:val="single" w:sz="4" w:space="0" w:color="auto"/>
              <w:right w:val="single" w:sz="4" w:space="0" w:color="auto"/>
            </w:tcBorders>
            <w:shd w:val="clear" w:color="auto" w:fill="auto"/>
            <w:vAlign w:val="center"/>
            <w:hideMark/>
          </w:tcPr>
          <w:p w14:paraId="3D57A69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69DB0E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4A98C93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010" w:type="dxa"/>
            <w:tcBorders>
              <w:top w:val="nil"/>
              <w:left w:val="nil"/>
              <w:bottom w:val="single" w:sz="4" w:space="0" w:color="auto"/>
              <w:right w:val="single" w:sz="4" w:space="0" w:color="auto"/>
            </w:tcBorders>
            <w:shd w:val="clear" w:color="auto" w:fill="auto"/>
            <w:noWrap/>
            <w:vAlign w:val="center"/>
          </w:tcPr>
          <w:p w14:paraId="626D06E5" w14:textId="77CD7A3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BAE61F3" w14:textId="42EC217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346C6D9"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126952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218</w:t>
            </w:r>
          </w:p>
        </w:tc>
        <w:tc>
          <w:tcPr>
            <w:tcW w:w="952" w:type="dxa"/>
            <w:tcBorders>
              <w:top w:val="nil"/>
              <w:left w:val="nil"/>
              <w:bottom w:val="single" w:sz="4" w:space="0" w:color="auto"/>
              <w:right w:val="single" w:sz="4" w:space="0" w:color="auto"/>
            </w:tcBorders>
            <w:shd w:val="clear" w:color="auto" w:fill="auto"/>
            <w:noWrap/>
            <w:vAlign w:val="center"/>
            <w:hideMark/>
          </w:tcPr>
          <w:p w14:paraId="103480E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300989</w:t>
            </w:r>
          </w:p>
        </w:tc>
        <w:tc>
          <w:tcPr>
            <w:tcW w:w="2341" w:type="dxa"/>
            <w:tcBorders>
              <w:top w:val="nil"/>
              <w:left w:val="nil"/>
              <w:bottom w:val="single" w:sz="4" w:space="0" w:color="auto"/>
              <w:right w:val="single" w:sz="4" w:space="0" w:color="auto"/>
            </w:tcBorders>
            <w:shd w:val="clear" w:color="auto" w:fill="auto"/>
            <w:vAlign w:val="center"/>
            <w:hideMark/>
          </w:tcPr>
          <w:p w14:paraId="49415324"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PERICIAZINA 40MG/</w:t>
            </w:r>
            <w:proofErr w:type="gramStart"/>
            <w:r w:rsidRPr="00DE1BB2">
              <w:rPr>
                <w:rFonts w:ascii="Arial" w:eastAsia="Times New Roman" w:hAnsi="Arial" w:cs="Arial"/>
                <w:color w:val="000000"/>
                <w:sz w:val="16"/>
                <w:szCs w:val="16"/>
                <w:lang w:eastAsia="pt-BR"/>
              </w:rPr>
              <w:t>ML  SOLUÇÃO</w:t>
            </w:r>
            <w:proofErr w:type="gramEnd"/>
            <w:r w:rsidRPr="00DE1BB2">
              <w:rPr>
                <w:rFonts w:ascii="Arial" w:eastAsia="Times New Roman" w:hAnsi="Arial" w:cs="Arial"/>
                <w:color w:val="000000"/>
                <w:sz w:val="16"/>
                <w:szCs w:val="16"/>
                <w:lang w:eastAsia="pt-BR"/>
              </w:rPr>
              <w:t xml:space="preserve"> ORAL 4% 20ML</w:t>
            </w:r>
          </w:p>
        </w:tc>
        <w:tc>
          <w:tcPr>
            <w:tcW w:w="863" w:type="dxa"/>
            <w:tcBorders>
              <w:top w:val="nil"/>
              <w:left w:val="nil"/>
              <w:bottom w:val="single" w:sz="4" w:space="0" w:color="auto"/>
              <w:right w:val="single" w:sz="4" w:space="0" w:color="auto"/>
            </w:tcBorders>
            <w:shd w:val="clear" w:color="auto" w:fill="auto"/>
            <w:vAlign w:val="center"/>
            <w:hideMark/>
          </w:tcPr>
          <w:p w14:paraId="6A1F5B4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4FFD8C6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4D0054E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w:t>
            </w:r>
          </w:p>
        </w:tc>
        <w:tc>
          <w:tcPr>
            <w:tcW w:w="1010" w:type="dxa"/>
            <w:tcBorders>
              <w:top w:val="nil"/>
              <w:left w:val="nil"/>
              <w:bottom w:val="single" w:sz="4" w:space="0" w:color="auto"/>
              <w:right w:val="single" w:sz="4" w:space="0" w:color="auto"/>
            </w:tcBorders>
            <w:shd w:val="clear" w:color="auto" w:fill="auto"/>
            <w:noWrap/>
            <w:vAlign w:val="center"/>
          </w:tcPr>
          <w:p w14:paraId="20C65466" w14:textId="42AADA4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3A09A27" w14:textId="20D5BC7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0F66FCC"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D47564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219</w:t>
            </w:r>
          </w:p>
        </w:tc>
        <w:tc>
          <w:tcPr>
            <w:tcW w:w="952" w:type="dxa"/>
            <w:tcBorders>
              <w:top w:val="nil"/>
              <w:left w:val="nil"/>
              <w:bottom w:val="single" w:sz="4" w:space="0" w:color="auto"/>
              <w:right w:val="single" w:sz="4" w:space="0" w:color="auto"/>
            </w:tcBorders>
            <w:shd w:val="clear" w:color="auto" w:fill="auto"/>
            <w:noWrap/>
            <w:vAlign w:val="center"/>
            <w:hideMark/>
          </w:tcPr>
          <w:p w14:paraId="34C523A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448841</w:t>
            </w:r>
          </w:p>
        </w:tc>
        <w:tc>
          <w:tcPr>
            <w:tcW w:w="2341" w:type="dxa"/>
            <w:tcBorders>
              <w:top w:val="nil"/>
              <w:left w:val="nil"/>
              <w:bottom w:val="single" w:sz="4" w:space="0" w:color="auto"/>
              <w:right w:val="single" w:sz="4" w:space="0" w:color="auto"/>
            </w:tcBorders>
            <w:shd w:val="clear" w:color="auto" w:fill="auto"/>
            <w:vAlign w:val="center"/>
            <w:hideMark/>
          </w:tcPr>
          <w:p w14:paraId="09F68DE0"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AMOXICILINA + CLAVULANATO 50MG/ML+12,5MG/ML 75ML </w:t>
            </w:r>
          </w:p>
        </w:tc>
        <w:tc>
          <w:tcPr>
            <w:tcW w:w="863" w:type="dxa"/>
            <w:tcBorders>
              <w:top w:val="nil"/>
              <w:left w:val="nil"/>
              <w:bottom w:val="single" w:sz="4" w:space="0" w:color="auto"/>
              <w:right w:val="single" w:sz="4" w:space="0" w:color="auto"/>
            </w:tcBorders>
            <w:shd w:val="clear" w:color="auto" w:fill="auto"/>
            <w:vAlign w:val="center"/>
            <w:hideMark/>
          </w:tcPr>
          <w:p w14:paraId="52AD7EA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 75ml</w:t>
            </w:r>
          </w:p>
        </w:tc>
        <w:tc>
          <w:tcPr>
            <w:tcW w:w="1463" w:type="dxa"/>
            <w:tcBorders>
              <w:top w:val="nil"/>
              <w:left w:val="nil"/>
              <w:bottom w:val="single" w:sz="4" w:space="0" w:color="auto"/>
              <w:right w:val="single" w:sz="4" w:space="0" w:color="auto"/>
            </w:tcBorders>
            <w:shd w:val="clear" w:color="auto" w:fill="auto"/>
            <w:vAlign w:val="center"/>
            <w:hideMark/>
          </w:tcPr>
          <w:p w14:paraId="64E1847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3AA2DBD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6.500</w:t>
            </w:r>
          </w:p>
        </w:tc>
        <w:tc>
          <w:tcPr>
            <w:tcW w:w="1010" w:type="dxa"/>
            <w:tcBorders>
              <w:top w:val="nil"/>
              <w:left w:val="nil"/>
              <w:bottom w:val="single" w:sz="4" w:space="0" w:color="auto"/>
              <w:right w:val="single" w:sz="4" w:space="0" w:color="auto"/>
            </w:tcBorders>
            <w:shd w:val="clear" w:color="auto" w:fill="auto"/>
            <w:noWrap/>
            <w:vAlign w:val="center"/>
          </w:tcPr>
          <w:p w14:paraId="14D87317" w14:textId="2B98D16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EC404BC" w14:textId="2F8565A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712049C" w14:textId="77777777" w:rsidTr="000452DE">
        <w:trPr>
          <w:trHeight w:val="17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92BB43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220</w:t>
            </w:r>
          </w:p>
        </w:tc>
        <w:tc>
          <w:tcPr>
            <w:tcW w:w="952" w:type="dxa"/>
            <w:tcBorders>
              <w:top w:val="nil"/>
              <w:left w:val="nil"/>
              <w:bottom w:val="single" w:sz="4" w:space="0" w:color="auto"/>
              <w:right w:val="single" w:sz="4" w:space="0" w:color="auto"/>
            </w:tcBorders>
            <w:shd w:val="clear" w:color="auto" w:fill="auto"/>
            <w:noWrap/>
            <w:vAlign w:val="center"/>
            <w:hideMark/>
          </w:tcPr>
          <w:p w14:paraId="3CAE347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448610</w:t>
            </w:r>
          </w:p>
        </w:tc>
        <w:tc>
          <w:tcPr>
            <w:tcW w:w="2341" w:type="dxa"/>
            <w:tcBorders>
              <w:top w:val="nil"/>
              <w:left w:val="nil"/>
              <w:bottom w:val="single" w:sz="4" w:space="0" w:color="auto"/>
              <w:right w:val="single" w:sz="4" w:space="0" w:color="auto"/>
            </w:tcBorders>
            <w:shd w:val="clear" w:color="auto" w:fill="auto"/>
            <w:vAlign w:val="center"/>
            <w:hideMark/>
          </w:tcPr>
          <w:p w14:paraId="021EBA4E"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CARBONATO DE CÁLCIO COMPOSIÇÃO: ASSOCIADO COM VITAMINA D3 CONCENTRAÇÃO: 500MG + 400UI</w:t>
            </w:r>
          </w:p>
        </w:tc>
        <w:tc>
          <w:tcPr>
            <w:tcW w:w="863" w:type="dxa"/>
            <w:tcBorders>
              <w:top w:val="nil"/>
              <w:left w:val="nil"/>
              <w:bottom w:val="single" w:sz="4" w:space="0" w:color="auto"/>
              <w:right w:val="single" w:sz="4" w:space="0" w:color="auto"/>
            </w:tcBorders>
            <w:shd w:val="clear" w:color="auto" w:fill="auto"/>
            <w:vAlign w:val="center"/>
            <w:hideMark/>
          </w:tcPr>
          <w:p w14:paraId="6FDE015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c/60</w:t>
            </w:r>
          </w:p>
        </w:tc>
        <w:tc>
          <w:tcPr>
            <w:tcW w:w="1463" w:type="dxa"/>
            <w:tcBorders>
              <w:top w:val="nil"/>
              <w:left w:val="nil"/>
              <w:bottom w:val="single" w:sz="4" w:space="0" w:color="auto"/>
              <w:right w:val="single" w:sz="4" w:space="0" w:color="auto"/>
            </w:tcBorders>
            <w:shd w:val="clear" w:color="auto" w:fill="auto"/>
            <w:vAlign w:val="center"/>
            <w:hideMark/>
          </w:tcPr>
          <w:p w14:paraId="32E6AA5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5620E76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w:t>
            </w:r>
          </w:p>
        </w:tc>
        <w:tc>
          <w:tcPr>
            <w:tcW w:w="1010" w:type="dxa"/>
            <w:tcBorders>
              <w:top w:val="nil"/>
              <w:left w:val="nil"/>
              <w:bottom w:val="single" w:sz="4" w:space="0" w:color="auto"/>
              <w:right w:val="single" w:sz="4" w:space="0" w:color="auto"/>
            </w:tcBorders>
            <w:shd w:val="clear" w:color="auto" w:fill="auto"/>
            <w:noWrap/>
            <w:vAlign w:val="center"/>
          </w:tcPr>
          <w:p w14:paraId="475B200E" w14:textId="1296364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DE9A2AA" w14:textId="20A5C57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4801729"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947BEF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221</w:t>
            </w:r>
          </w:p>
        </w:tc>
        <w:tc>
          <w:tcPr>
            <w:tcW w:w="952" w:type="dxa"/>
            <w:tcBorders>
              <w:top w:val="nil"/>
              <w:left w:val="nil"/>
              <w:bottom w:val="single" w:sz="4" w:space="0" w:color="auto"/>
              <w:right w:val="single" w:sz="4" w:space="0" w:color="auto"/>
            </w:tcBorders>
            <w:shd w:val="clear" w:color="auto" w:fill="auto"/>
            <w:noWrap/>
            <w:vAlign w:val="center"/>
            <w:hideMark/>
          </w:tcPr>
          <w:p w14:paraId="00770CD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331555</w:t>
            </w:r>
          </w:p>
        </w:tc>
        <w:tc>
          <w:tcPr>
            <w:tcW w:w="2341" w:type="dxa"/>
            <w:tcBorders>
              <w:top w:val="nil"/>
              <w:left w:val="nil"/>
              <w:bottom w:val="single" w:sz="4" w:space="0" w:color="auto"/>
              <w:right w:val="single" w:sz="4" w:space="0" w:color="auto"/>
            </w:tcBorders>
            <w:shd w:val="clear" w:color="auto" w:fill="auto"/>
            <w:vAlign w:val="center"/>
            <w:hideMark/>
          </w:tcPr>
          <w:p w14:paraId="723348AC"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CEFALEXINA 50MG/ML - PÓ P/ SUSPENSÃO ORAL</w:t>
            </w:r>
          </w:p>
        </w:tc>
        <w:tc>
          <w:tcPr>
            <w:tcW w:w="863" w:type="dxa"/>
            <w:tcBorders>
              <w:top w:val="nil"/>
              <w:left w:val="nil"/>
              <w:bottom w:val="single" w:sz="4" w:space="0" w:color="auto"/>
              <w:right w:val="single" w:sz="4" w:space="0" w:color="auto"/>
            </w:tcBorders>
            <w:shd w:val="clear" w:color="auto" w:fill="auto"/>
            <w:vAlign w:val="center"/>
            <w:hideMark/>
          </w:tcPr>
          <w:p w14:paraId="3477E8C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 100ml</w:t>
            </w:r>
          </w:p>
        </w:tc>
        <w:tc>
          <w:tcPr>
            <w:tcW w:w="1463" w:type="dxa"/>
            <w:tcBorders>
              <w:top w:val="nil"/>
              <w:left w:val="nil"/>
              <w:bottom w:val="single" w:sz="4" w:space="0" w:color="auto"/>
              <w:right w:val="single" w:sz="4" w:space="0" w:color="auto"/>
            </w:tcBorders>
            <w:shd w:val="clear" w:color="auto" w:fill="auto"/>
            <w:vAlign w:val="center"/>
            <w:hideMark/>
          </w:tcPr>
          <w:p w14:paraId="77299D5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1286E3C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12.000</w:t>
            </w:r>
          </w:p>
        </w:tc>
        <w:tc>
          <w:tcPr>
            <w:tcW w:w="1010" w:type="dxa"/>
            <w:tcBorders>
              <w:top w:val="nil"/>
              <w:left w:val="nil"/>
              <w:bottom w:val="single" w:sz="4" w:space="0" w:color="auto"/>
              <w:right w:val="single" w:sz="4" w:space="0" w:color="auto"/>
            </w:tcBorders>
            <w:shd w:val="clear" w:color="auto" w:fill="auto"/>
            <w:noWrap/>
            <w:vAlign w:val="center"/>
          </w:tcPr>
          <w:p w14:paraId="5BDD582E" w14:textId="409259B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58CC576" w14:textId="27AD5B3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C49F1B5" w14:textId="77777777" w:rsidTr="000452DE">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54AD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222</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13144CB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267625</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14:paraId="0CCF7D3F"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CEFALEXINA 500MG</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0F0483E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3B45CAC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7F8015A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6FCC2CDE" w14:textId="28C151E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single" w:sz="4" w:space="0" w:color="auto"/>
              <w:left w:val="nil"/>
              <w:bottom w:val="single" w:sz="4" w:space="0" w:color="auto"/>
              <w:right w:val="single" w:sz="4" w:space="0" w:color="auto"/>
            </w:tcBorders>
            <w:shd w:val="clear" w:color="auto" w:fill="auto"/>
            <w:noWrap/>
            <w:vAlign w:val="center"/>
          </w:tcPr>
          <w:p w14:paraId="06E22249" w14:textId="4989063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B13245D" w14:textId="77777777" w:rsidTr="000452DE">
        <w:trPr>
          <w:trHeight w:val="12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BCA868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223</w:t>
            </w:r>
          </w:p>
        </w:tc>
        <w:tc>
          <w:tcPr>
            <w:tcW w:w="952" w:type="dxa"/>
            <w:tcBorders>
              <w:top w:val="nil"/>
              <w:left w:val="nil"/>
              <w:bottom w:val="single" w:sz="4" w:space="0" w:color="auto"/>
              <w:right w:val="single" w:sz="4" w:space="0" w:color="auto"/>
            </w:tcBorders>
            <w:shd w:val="clear" w:color="auto" w:fill="auto"/>
            <w:noWrap/>
            <w:vAlign w:val="center"/>
            <w:hideMark/>
          </w:tcPr>
          <w:p w14:paraId="1397670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437668</w:t>
            </w:r>
          </w:p>
        </w:tc>
        <w:tc>
          <w:tcPr>
            <w:tcW w:w="2341" w:type="dxa"/>
            <w:tcBorders>
              <w:top w:val="nil"/>
              <w:left w:val="nil"/>
              <w:bottom w:val="single" w:sz="4" w:space="0" w:color="auto"/>
              <w:right w:val="single" w:sz="4" w:space="0" w:color="auto"/>
            </w:tcBorders>
            <w:shd w:val="clear" w:color="auto" w:fill="auto"/>
            <w:vAlign w:val="center"/>
            <w:hideMark/>
          </w:tcPr>
          <w:p w14:paraId="32580854"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MIKANIA GLOMERATA </w:t>
            </w:r>
            <w:proofErr w:type="gramStart"/>
            <w:r w:rsidRPr="00DE1BB2">
              <w:rPr>
                <w:rFonts w:ascii="Arial" w:eastAsia="Times New Roman" w:hAnsi="Arial" w:cs="Arial"/>
                <w:color w:val="000000"/>
                <w:sz w:val="16"/>
                <w:szCs w:val="16"/>
                <w:lang w:eastAsia="pt-BR"/>
              </w:rPr>
              <w:t>SPRENG  -</w:t>
            </w:r>
            <w:proofErr w:type="gramEnd"/>
            <w:r w:rsidRPr="00DE1BB2">
              <w:rPr>
                <w:rFonts w:ascii="Arial" w:eastAsia="Times New Roman" w:hAnsi="Arial" w:cs="Arial"/>
                <w:color w:val="000000"/>
                <w:sz w:val="16"/>
                <w:szCs w:val="16"/>
                <w:lang w:eastAsia="pt-BR"/>
              </w:rPr>
              <w:t xml:space="preserve"> (GUACO) 60MG XAROPE C/ 120ML</w:t>
            </w:r>
          </w:p>
        </w:tc>
        <w:tc>
          <w:tcPr>
            <w:tcW w:w="863" w:type="dxa"/>
            <w:tcBorders>
              <w:top w:val="nil"/>
              <w:left w:val="nil"/>
              <w:bottom w:val="single" w:sz="4" w:space="0" w:color="auto"/>
              <w:right w:val="single" w:sz="4" w:space="0" w:color="auto"/>
            </w:tcBorders>
            <w:shd w:val="clear" w:color="auto" w:fill="auto"/>
            <w:vAlign w:val="center"/>
            <w:hideMark/>
          </w:tcPr>
          <w:p w14:paraId="76444C5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 120ml</w:t>
            </w:r>
          </w:p>
        </w:tc>
        <w:tc>
          <w:tcPr>
            <w:tcW w:w="1463" w:type="dxa"/>
            <w:tcBorders>
              <w:top w:val="nil"/>
              <w:left w:val="nil"/>
              <w:bottom w:val="single" w:sz="4" w:space="0" w:color="auto"/>
              <w:right w:val="single" w:sz="4" w:space="0" w:color="auto"/>
            </w:tcBorders>
            <w:shd w:val="clear" w:color="auto" w:fill="auto"/>
            <w:vAlign w:val="center"/>
            <w:hideMark/>
          </w:tcPr>
          <w:p w14:paraId="3532816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6D9BECF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4.000</w:t>
            </w:r>
          </w:p>
        </w:tc>
        <w:tc>
          <w:tcPr>
            <w:tcW w:w="1010" w:type="dxa"/>
            <w:tcBorders>
              <w:top w:val="nil"/>
              <w:left w:val="nil"/>
              <w:bottom w:val="single" w:sz="4" w:space="0" w:color="auto"/>
              <w:right w:val="single" w:sz="4" w:space="0" w:color="auto"/>
            </w:tcBorders>
            <w:shd w:val="clear" w:color="auto" w:fill="auto"/>
            <w:noWrap/>
            <w:vAlign w:val="center"/>
          </w:tcPr>
          <w:p w14:paraId="11DEACAE" w14:textId="3E29658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69346E2" w14:textId="1B704C3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bl>
    <w:p w14:paraId="286702F1" w14:textId="77777777" w:rsidR="0028539D" w:rsidRPr="00E960E7" w:rsidRDefault="0028539D" w:rsidP="0028539D">
      <w:pPr>
        <w:jc w:val="both"/>
        <w:rPr>
          <w:rFonts w:ascii="Arial" w:eastAsia="Times New Roman" w:hAnsi="Arial" w:cs="Arial"/>
          <w:sz w:val="20"/>
          <w:szCs w:val="20"/>
          <w:lang w:eastAsia="pt-BR"/>
        </w:rPr>
      </w:pPr>
    </w:p>
    <w:tbl>
      <w:tblPr>
        <w:tblW w:w="10030" w:type="dxa"/>
        <w:tblCellMar>
          <w:left w:w="70" w:type="dxa"/>
          <w:right w:w="70" w:type="dxa"/>
        </w:tblCellMar>
        <w:tblLook w:val="04A0" w:firstRow="1" w:lastRow="0" w:firstColumn="1" w:lastColumn="0" w:noHBand="0" w:noVBand="1"/>
      </w:tblPr>
      <w:tblGrid>
        <w:gridCol w:w="618"/>
        <w:gridCol w:w="952"/>
        <w:gridCol w:w="2363"/>
        <w:gridCol w:w="1483"/>
        <w:gridCol w:w="1252"/>
        <w:gridCol w:w="960"/>
        <w:gridCol w:w="914"/>
        <w:gridCol w:w="1540"/>
      </w:tblGrid>
      <w:tr w:rsidR="0028539D" w:rsidRPr="00DE1BB2" w14:paraId="7F948CEB" w14:textId="77777777" w:rsidTr="00EB6184">
        <w:trPr>
          <w:trHeight w:val="300"/>
        </w:trPr>
        <w:tc>
          <w:tcPr>
            <w:tcW w:w="10030" w:type="dxa"/>
            <w:gridSpan w:val="8"/>
            <w:tcBorders>
              <w:top w:val="nil"/>
              <w:left w:val="nil"/>
              <w:bottom w:val="nil"/>
              <w:right w:val="nil"/>
            </w:tcBorders>
            <w:shd w:val="clear" w:color="auto" w:fill="auto"/>
            <w:vAlign w:val="center"/>
            <w:hideMark/>
          </w:tcPr>
          <w:p w14:paraId="12E89478" w14:textId="77777777" w:rsidR="0028539D" w:rsidRPr="00DE1BB2" w:rsidRDefault="0028539D" w:rsidP="00EB6184">
            <w:pPr>
              <w:spacing w:after="0" w:line="240" w:lineRule="auto"/>
              <w:jc w:val="center"/>
              <w:rPr>
                <w:rFonts w:ascii="Arial" w:eastAsia="Times New Roman" w:hAnsi="Arial" w:cs="Arial"/>
                <w:b/>
                <w:color w:val="000000"/>
                <w:sz w:val="16"/>
                <w:szCs w:val="16"/>
                <w:lang w:eastAsia="pt-BR"/>
              </w:rPr>
            </w:pPr>
            <w:r w:rsidRPr="00DE1BB2">
              <w:rPr>
                <w:rFonts w:ascii="Arial" w:eastAsia="Times New Roman" w:hAnsi="Arial" w:cs="Arial"/>
                <w:b/>
                <w:color w:val="000000"/>
                <w:sz w:val="16"/>
                <w:szCs w:val="16"/>
                <w:lang w:eastAsia="pt-BR"/>
              </w:rPr>
              <w:t xml:space="preserve">FARMÁCIA COMPLEMENTAR </w:t>
            </w:r>
          </w:p>
        </w:tc>
      </w:tr>
      <w:tr w:rsidR="0028539D" w:rsidRPr="00DE1BB2" w14:paraId="14EAD892" w14:textId="77777777" w:rsidTr="00EB6184">
        <w:trPr>
          <w:trHeight w:val="315"/>
        </w:trPr>
        <w:tc>
          <w:tcPr>
            <w:tcW w:w="618" w:type="dxa"/>
            <w:tcBorders>
              <w:top w:val="nil"/>
              <w:left w:val="nil"/>
              <w:bottom w:val="nil"/>
              <w:right w:val="nil"/>
            </w:tcBorders>
            <w:shd w:val="clear" w:color="auto" w:fill="auto"/>
            <w:noWrap/>
            <w:vAlign w:val="center"/>
            <w:hideMark/>
          </w:tcPr>
          <w:p w14:paraId="00EEFE9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952" w:type="dxa"/>
            <w:tcBorders>
              <w:top w:val="nil"/>
              <w:left w:val="nil"/>
              <w:bottom w:val="nil"/>
              <w:right w:val="nil"/>
            </w:tcBorders>
            <w:shd w:val="clear" w:color="auto" w:fill="auto"/>
            <w:noWrap/>
            <w:vAlign w:val="center"/>
            <w:hideMark/>
          </w:tcPr>
          <w:p w14:paraId="6BA9E45C" w14:textId="77777777" w:rsidR="0028539D" w:rsidRPr="00DE1BB2" w:rsidRDefault="0028539D" w:rsidP="00EB6184">
            <w:pPr>
              <w:spacing w:after="0" w:line="240" w:lineRule="auto"/>
              <w:rPr>
                <w:rFonts w:ascii="Arial" w:eastAsia="Times New Roman" w:hAnsi="Arial" w:cs="Arial"/>
                <w:sz w:val="16"/>
                <w:szCs w:val="16"/>
                <w:lang w:eastAsia="pt-BR"/>
              </w:rPr>
            </w:pPr>
          </w:p>
        </w:tc>
        <w:tc>
          <w:tcPr>
            <w:tcW w:w="2919" w:type="dxa"/>
            <w:tcBorders>
              <w:top w:val="nil"/>
              <w:left w:val="nil"/>
              <w:bottom w:val="nil"/>
              <w:right w:val="nil"/>
            </w:tcBorders>
            <w:shd w:val="clear" w:color="auto" w:fill="auto"/>
            <w:vAlign w:val="center"/>
            <w:hideMark/>
          </w:tcPr>
          <w:p w14:paraId="6FAA80C6" w14:textId="77777777" w:rsidR="0028539D" w:rsidRPr="00DE1BB2" w:rsidRDefault="0028539D" w:rsidP="00EB6184">
            <w:pPr>
              <w:spacing w:after="0" w:line="240" w:lineRule="auto"/>
              <w:rPr>
                <w:rFonts w:ascii="Arial" w:eastAsia="Times New Roman" w:hAnsi="Arial" w:cs="Arial"/>
                <w:sz w:val="16"/>
                <w:szCs w:val="16"/>
                <w:lang w:eastAsia="pt-BR"/>
              </w:rPr>
            </w:pPr>
          </w:p>
        </w:tc>
        <w:tc>
          <w:tcPr>
            <w:tcW w:w="960" w:type="dxa"/>
            <w:tcBorders>
              <w:top w:val="nil"/>
              <w:left w:val="nil"/>
              <w:bottom w:val="nil"/>
              <w:right w:val="nil"/>
            </w:tcBorders>
            <w:shd w:val="clear" w:color="auto" w:fill="auto"/>
            <w:noWrap/>
            <w:vAlign w:val="center"/>
            <w:hideMark/>
          </w:tcPr>
          <w:p w14:paraId="7B1B321F" w14:textId="77777777" w:rsidR="0028539D" w:rsidRPr="00DE1BB2" w:rsidRDefault="0028539D" w:rsidP="00EB6184">
            <w:pPr>
              <w:spacing w:after="0" w:line="240" w:lineRule="auto"/>
              <w:rPr>
                <w:rFonts w:ascii="Arial" w:eastAsia="Times New Roman" w:hAnsi="Arial" w:cs="Arial"/>
                <w:sz w:val="16"/>
                <w:szCs w:val="16"/>
                <w:lang w:eastAsia="pt-BR"/>
              </w:rPr>
            </w:pPr>
          </w:p>
        </w:tc>
        <w:tc>
          <w:tcPr>
            <w:tcW w:w="974" w:type="dxa"/>
            <w:tcBorders>
              <w:top w:val="nil"/>
              <w:left w:val="nil"/>
              <w:bottom w:val="nil"/>
              <w:right w:val="nil"/>
            </w:tcBorders>
            <w:shd w:val="clear" w:color="auto" w:fill="auto"/>
            <w:noWrap/>
            <w:vAlign w:val="center"/>
            <w:hideMark/>
          </w:tcPr>
          <w:p w14:paraId="5D5EDBC0" w14:textId="77777777" w:rsidR="0028539D" w:rsidRPr="00DE1BB2" w:rsidRDefault="0028539D" w:rsidP="00EB6184">
            <w:pPr>
              <w:spacing w:after="0" w:line="240" w:lineRule="auto"/>
              <w:rPr>
                <w:rFonts w:ascii="Arial" w:eastAsia="Times New Roman" w:hAnsi="Arial" w:cs="Arial"/>
                <w:sz w:val="16"/>
                <w:szCs w:val="16"/>
                <w:lang w:eastAsia="pt-BR"/>
              </w:rPr>
            </w:pPr>
          </w:p>
        </w:tc>
        <w:tc>
          <w:tcPr>
            <w:tcW w:w="960" w:type="dxa"/>
            <w:tcBorders>
              <w:top w:val="nil"/>
              <w:left w:val="nil"/>
              <w:bottom w:val="nil"/>
              <w:right w:val="nil"/>
            </w:tcBorders>
            <w:shd w:val="clear" w:color="auto" w:fill="auto"/>
            <w:noWrap/>
            <w:vAlign w:val="center"/>
            <w:hideMark/>
          </w:tcPr>
          <w:p w14:paraId="1B2144C5" w14:textId="77777777" w:rsidR="0028539D" w:rsidRPr="00DE1BB2" w:rsidRDefault="0028539D" w:rsidP="00EB6184">
            <w:pPr>
              <w:spacing w:after="0" w:line="240" w:lineRule="auto"/>
              <w:rPr>
                <w:rFonts w:ascii="Arial" w:eastAsia="Times New Roman" w:hAnsi="Arial" w:cs="Arial"/>
                <w:sz w:val="16"/>
                <w:szCs w:val="16"/>
                <w:lang w:eastAsia="pt-BR"/>
              </w:rPr>
            </w:pPr>
          </w:p>
        </w:tc>
        <w:tc>
          <w:tcPr>
            <w:tcW w:w="1107" w:type="dxa"/>
            <w:tcBorders>
              <w:top w:val="nil"/>
              <w:left w:val="nil"/>
              <w:bottom w:val="nil"/>
              <w:right w:val="nil"/>
            </w:tcBorders>
            <w:shd w:val="clear" w:color="auto" w:fill="auto"/>
            <w:vAlign w:val="center"/>
            <w:hideMark/>
          </w:tcPr>
          <w:p w14:paraId="6658023F" w14:textId="77777777" w:rsidR="0028539D" w:rsidRPr="00DE1BB2" w:rsidRDefault="0028539D" w:rsidP="00EB6184">
            <w:pPr>
              <w:spacing w:after="0" w:line="240" w:lineRule="auto"/>
              <w:rPr>
                <w:rFonts w:ascii="Arial" w:eastAsia="Times New Roman" w:hAnsi="Arial" w:cs="Arial"/>
                <w:sz w:val="16"/>
                <w:szCs w:val="16"/>
                <w:lang w:eastAsia="pt-BR"/>
              </w:rPr>
            </w:pPr>
          </w:p>
        </w:tc>
        <w:tc>
          <w:tcPr>
            <w:tcW w:w="1540" w:type="dxa"/>
            <w:tcBorders>
              <w:top w:val="nil"/>
              <w:left w:val="nil"/>
              <w:bottom w:val="nil"/>
              <w:right w:val="nil"/>
            </w:tcBorders>
            <w:shd w:val="clear" w:color="auto" w:fill="auto"/>
            <w:noWrap/>
            <w:vAlign w:val="center"/>
            <w:hideMark/>
          </w:tcPr>
          <w:p w14:paraId="595B0C11" w14:textId="77777777" w:rsidR="0028539D" w:rsidRPr="00DE1BB2" w:rsidRDefault="0028539D" w:rsidP="00EB6184">
            <w:pPr>
              <w:spacing w:after="0" w:line="240" w:lineRule="auto"/>
              <w:jc w:val="center"/>
              <w:rPr>
                <w:rFonts w:ascii="Arial" w:eastAsia="Times New Roman" w:hAnsi="Arial" w:cs="Arial"/>
                <w:sz w:val="16"/>
                <w:szCs w:val="16"/>
                <w:lang w:eastAsia="pt-BR"/>
              </w:rPr>
            </w:pPr>
          </w:p>
        </w:tc>
      </w:tr>
      <w:tr w:rsidR="0028539D" w:rsidRPr="00DE1BB2" w14:paraId="2E8CDBBB" w14:textId="77777777" w:rsidTr="00EB6184">
        <w:trPr>
          <w:trHeight w:val="780"/>
        </w:trPr>
        <w:tc>
          <w:tcPr>
            <w:tcW w:w="618" w:type="dxa"/>
            <w:tcBorders>
              <w:top w:val="single" w:sz="8" w:space="0" w:color="auto"/>
              <w:left w:val="single" w:sz="8" w:space="0" w:color="auto"/>
              <w:bottom w:val="single" w:sz="8" w:space="0" w:color="auto"/>
              <w:right w:val="single" w:sz="8" w:space="0" w:color="000000"/>
            </w:tcBorders>
            <w:shd w:val="clear" w:color="000000" w:fill="D9D9D9"/>
            <w:vAlign w:val="center"/>
            <w:hideMark/>
          </w:tcPr>
          <w:p w14:paraId="10831E33" w14:textId="77777777" w:rsidR="0028539D" w:rsidRPr="00DE1BB2" w:rsidRDefault="0028539D"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ITEM</w:t>
            </w:r>
          </w:p>
        </w:tc>
        <w:tc>
          <w:tcPr>
            <w:tcW w:w="952" w:type="dxa"/>
            <w:tcBorders>
              <w:top w:val="single" w:sz="8" w:space="0" w:color="auto"/>
              <w:left w:val="nil"/>
              <w:bottom w:val="single" w:sz="8" w:space="0" w:color="auto"/>
              <w:right w:val="single" w:sz="8" w:space="0" w:color="000000"/>
            </w:tcBorders>
            <w:shd w:val="clear" w:color="000000" w:fill="D9D9D9"/>
            <w:vAlign w:val="center"/>
            <w:hideMark/>
          </w:tcPr>
          <w:p w14:paraId="112A571B" w14:textId="77777777" w:rsidR="0028539D" w:rsidRPr="00DE1BB2" w:rsidRDefault="0028539D"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 xml:space="preserve">CODIGO </w:t>
            </w:r>
          </w:p>
        </w:tc>
        <w:tc>
          <w:tcPr>
            <w:tcW w:w="2919" w:type="dxa"/>
            <w:tcBorders>
              <w:top w:val="single" w:sz="8" w:space="0" w:color="auto"/>
              <w:left w:val="nil"/>
              <w:bottom w:val="single" w:sz="8" w:space="0" w:color="auto"/>
              <w:right w:val="single" w:sz="8" w:space="0" w:color="000000"/>
            </w:tcBorders>
            <w:shd w:val="clear" w:color="000000" w:fill="D9D9D9"/>
            <w:vAlign w:val="center"/>
            <w:hideMark/>
          </w:tcPr>
          <w:p w14:paraId="205C72B7" w14:textId="77777777" w:rsidR="0028539D" w:rsidRPr="00DE1BB2" w:rsidRDefault="0028539D"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MEDICAMENTOS</w:t>
            </w:r>
          </w:p>
        </w:tc>
        <w:tc>
          <w:tcPr>
            <w:tcW w:w="960" w:type="dxa"/>
            <w:tcBorders>
              <w:top w:val="single" w:sz="8" w:space="0" w:color="auto"/>
              <w:left w:val="nil"/>
              <w:bottom w:val="single" w:sz="8" w:space="0" w:color="auto"/>
              <w:right w:val="single" w:sz="8" w:space="0" w:color="000000"/>
            </w:tcBorders>
            <w:shd w:val="clear" w:color="000000" w:fill="D9D9D9"/>
            <w:vAlign w:val="center"/>
            <w:hideMark/>
          </w:tcPr>
          <w:p w14:paraId="15A98A09" w14:textId="77777777" w:rsidR="0028539D" w:rsidRPr="00DE1BB2" w:rsidRDefault="0028539D"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APRESENTAÇÃO</w:t>
            </w:r>
          </w:p>
        </w:tc>
        <w:tc>
          <w:tcPr>
            <w:tcW w:w="974" w:type="dxa"/>
            <w:tcBorders>
              <w:top w:val="single" w:sz="8" w:space="0" w:color="auto"/>
              <w:left w:val="nil"/>
              <w:bottom w:val="single" w:sz="8" w:space="0" w:color="auto"/>
              <w:right w:val="single" w:sz="8" w:space="0" w:color="000000"/>
            </w:tcBorders>
            <w:shd w:val="clear" w:color="000000" w:fill="D9D9D9"/>
            <w:vAlign w:val="center"/>
            <w:hideMark/>
          </w:tcPr>
          <w:p w14:paraId="24212D8C" w14:textId="77777777" w:rsidR="0028539D" w:rsidRPr="00DE1BB2" w:rsidRDefault="0028539D"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TIPO</w:t>
            </w:r>
          </w:p>
        </w:tc>
        <w:tc>
          <w:tcPr>
            <w:tcW w:w="960" w:type="dxa"/>
            <w:tcBorders>
              <w:top w:val="single" w:sz="8" w:space="0" w:color="auto"/>
              <w:left w:val="nil"/>
              <w:bottom w:val="single" w:sz="8" w:space="0" w:color="auto"/>
              <w:right w:val="single" w:sz="8" w:space="0" w:color="auto"/>
            </w:tcBorders>
            <w:shd w:val="clear" w:color="000000" w:fill="D9D9D9"/>
            <w:vAlign w:val="center"/>
            <w:hideMark/>
          </w:tcPr>
          <w:p w14:paraId="27DD2921" w14:textId="77777777" w:rsidR="0028539D" w:rsidRPr="00DE1BB2" w:rsidRDefault="0028539D"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TOTAL</w:t>
            </w:r>
          </w:p>
        </w:tc>
        <w:tc>
          <w:tcPr>
            <w:tcW w:w="1107" w:type="dxa"/>
            <w:tcBorders>
              <w:top w:val="single" w:sz="8" w:space="0" w:color="auto"/>
              <w:left w:val="nil"/>
              <w:bottom w:val="single" w:sz="8" w:space="0" w:color="auto"/>
              <w:right w:val="single" w:sz="8" w:space="0" w:color="auto"/>
            </w:tcBorders>
            <w:shd w:val="clear" w:color="000000" w:fill="D9D9D9"/>
            <w:vAlign w:val="center"/>
            <w:hideMark/>
          </w:tcPr>
          <w:p w14:paraId="6A7FA596" w14:textId="77777777" w:rsidR="0028539D" w:rsidRPr="00DE1BB2" w:rsidRDefault="0028539D"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VALOR UNITÁRIO</w:t>
            </w:r>
          </w:p>
        </w:tc>
        <w:tc>
          <w:tcPr>
            <w:tcW w:w="1540" w:type="dxa"/>
            <w:tcBorders>
              <w:top w:val="single" w:sz="8" w:space="0" w:color="auto"/>
              <w:left w:val="nil"/>
              <w:bottom w:val="single" w:sz="8" w:space="0" w:color="auto"/>
              <w:right w:val="single" w:sz="8" w:space="0" w:color="auto"/>
            </w:tcBorders>
            <w:shd w:val="clear" w:color="000000" w:fill="D9D9D9"/>
            <w:vAlign w:val="center"/>
            <w:hideMark/>
          </w:tcPr>
          <w:p w14:paraId="3E005A16" w14:textId="77777777" w:rsidR="0028539D" w:rsidRPr="00DE1BB2" w:rsidRDefault="0028539D"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VALOR TOTAL</w:t>
            </w:r>
          </w:p>
        </w:tc>
      </w:tr>
      <w:tr w:rsidR="0028539D" w:rsidRPr="00DE1BB2" w14:paraId="668597D7" w14:textId="77777777" w:rsidTr="000452DE">
        <w:trPr>
          <w:trHeight w:val="127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6515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224</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74FAC66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281657</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539B256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ÁCIDOS GRAXOS ESSENCIAIS + VIT A + VIT E + LECITINA DE SOJA - 100ML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1F5D5B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4F15121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663EE2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6.000</w:t>
            </w:r>
          </w:p>
        </w:tc>
        <w:tc>
          <w:tcPr>
            <w:tcW w:w="1107" w:type="dxa"/>
            <w:tcBorders>
              <w:top w:val="single" w:sz="4" w:space="0" w:color="auto"/>
              <w:left w:val="nil"/>
              <w:bottom w:val="single" w:sz="4" w:space="0" w:color="auto"/>
              <w:right w:val="single" w:sz="4" w:space="0" w:color="auto"/>
            </w:tcBorders>
            <w:shd w:val="clear" w:color="auto" w:fill="auto"/>
            <w:vAlign w:val="center"/>
          </w:tcPr>
          <w:p w14:paraId="72B4FB74" w14:textId="5A04C0D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241F7985" w14:textId="5B6C04E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BAC3244"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E1EF99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225</w:t>
            </w:r>
          </w:p>
        </w:tc>
        <w:tc>
          <w:tcPr>
            <w:tcW w:w="952" w:type="dxa"/>
            <w:tcBorders>
              <w:top w:val="nil"/>
              <w:left w:val="nil"/>
              <w:bottom w:val="single" w:sz="4" w:space="0" w:color="auto"/>
              <w:right w:val="single" w:sz="4" w:space="0" w:color="auto"/>
            </w:tcBorders>
            <w:shd w:val="clear" w:color="auto" w:fill="auto"/>
            <w:noWrap/>
            <w:vAlign w:val="center"/>
            <w:hideMark/>
          </w:tcPr>
          <w:p w14:paraId="755A9BB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327566</w:t>
            </w:r>
          </w:p>
        </w:tc>
        <w:tc>
          <w:tcPr>
            <w:tcW w:w="2919" w:type="dxa"/>
            <w:tcBorders>
              <w:top w:val="nil"/>
              <w:left w:val="nil"/>
              <w:bottom w:val="single" w:sz="4" w:space="0" w:color="auto"/>
              <w:right w:val="single" w:sz="4" w:space="0" w:color="auto"/>
            </w:tcBorders>
            <w:shd w:val="clear" w:color="auto" w:fill="auto"/>
            <w:vAlign w:val="center"/>
            <w:hideMark/>
          </w:tcPr>
          <w:p w14:paraId="3015286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ÁCIDO TRANEXÂMICO 50 MG/ML 5 ml</w:t>
            </w:r>
          </w:p>
        </w:tc>
        <w:tc>
          <w:tcPr>
            <w:tcW w:w="960" w:type="dxa"/>
            <w:tcBorders>
              <w:top w:val="nil"/>
              <w:left w:val="nil"/>
              <w:bottom w:val="single" w:sz="4" w:space="0" w:color="auto"/>
              <w:right w:val="single" w:sz="4" w:space="0" w:color="auto"/>
            </w:tcBorders>
            <w:shd w:val="clear" w:color="auto" w:fill="auto"/>
            <w:vAlign w:val="center"/>
            <w:hideMark/>
          </w:tcPr>
          <w:p w14:paraId="36BBDEB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605D0B5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6C8A080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107" w:type="dxa"/>
            <w:tcBorders>
              <w:top w:val="nil"/>
              <w:left w:val="nil"/>
              <w:bottom w:val="single" w:sz="4" w:space="0" w:color="auto"/>
              <w:right w:val="single" w:sz="4" w:space="0" w:color="auto"/>
            </w:tcBorders>
            <w:shd w:val="clear" w:color="auto" w:fill="auto"/>
            <w:vAlign w:val="center"/>
          </w:tcPr>
          <w:p w14:paraId="06624664" w14:textId="01E2DED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03332201" w14:textId="03662D4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5090C8B"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811337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226</w:t>
            </w:r>
          </w:p>
        </w:tc>
        <w:tc>
          <w:tcPr>
            <w:tcW w:w="952" w:type="dxa"/>
            <w:tcBorders>
              <w:top w:val="nil"/>
              <w:left w:val="nil"/>
              <w:bottom w:val="single" w:sz="4" w:space="0" w:color="auto"/>
              <w:right w:val="single" w:sz="4" w:space="0" w:color="auto"/>
            </w:tcBorders>
            <w:shd w:val="clear" w:color="auto" w:fill="auto"/>
            <w:noWrap/>
            <w:vAlign w:val="center"/>
            <w:hideMark/>
          </w:tcPr>
          <w:p w14:paraId="46F162F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278281</w:t>
            </w:r>
          </w:p>
        </w:tc>
        <w:tc>
          <w:tcPr>
            <w:tcW w:w="2919" w:type="dxa"/>
            <w:tcBorders>
              <w:top w:val="nil"/>
              <w:left w:val="nil"/>
              <w:bottom w:val="single" w:sz="4" w:space="0" w:color="auto"/>
              <w:right w:val="single" w:sz="4" w:space="0" w:color="auto"/>
            </w:tcBorders>
            <w:shd w:val="clear" w:color="auto" w:fill="auto"/>
            <w:vAlign w:val="center"/>
            <w:hideMark/>
          </w:tcPr>
          <w:p w14:paraId="356F1AE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ADENOSINA 3MG/ML SOL. INJETÁVEL - 2ML</w:t>
            </w:r>
          </w:p>
        </w:tc>
        <w:tc>
          <w:tcPr>
            <w:tcW w:w="960" w:type="dxa"/>
            <w:tcBorders>
              <w:top w:val="nil"/>
              <w:left w:val="nil"/>
              <w:bottom w:val="single" w:sz="4" w:space="0" w:color="auto"/>
              <w:right w:val="single" w:sz="4" w:space="0" w:color="auto"/>
            </w:tcBorders>
            <w:shd w:val="clear" w:color="auto" w:fill="auto"/>
            <w:vAlign w:val="center"/>
            <w:hideMark/>
          </w:tcPr>
          <w:p w14:paraId="026853C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7762F22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29F09B7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w:t>
            </w:r>
          </w:p>
        </w:tc>
        <w:tc>
          <w:tcPr>
            <w:tcW w:w="1107" w:type="dxa"/>
            <w:tcBorders>
              <w:top w:val="nil"/>
              <w:left w:val="nil"/>
              <w:bottom w:val="single" w:sz="4" w:space="0" w:color="auto"/>
              <w:right w:val="single" w:sz="4" w:space="0" w:color="auto"/>
            </w:tcBorders>
            <w:shd w:val="clear" w:color="auto" w:fill="auto"/>
            <w:vAlign w:val="center"/>
          </w:tcPr>
          <w:p w14:paraId="0E89C263" w14:textId="4C71C7A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55F2F760" w14:textId="778BE23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373ECE5"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733153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227</w:t>
            </w:r>
          </w:p>
        </w:tc>
        <w:tc>
          <w:tcPr>
            <w:tcW w:w="952" w:type="dxa"/>
            <w:tcBorders>
              <w:top w:val="nil"/>
              <w:left w:val="nil"/>
              <w:bottom w:val="single" w:sz="4" w:space="0" w:color="auto"/>
              <w:right w:val="single" w:sz="4" w:space="0" w:color="auto"/>
            </w:tcBorders>
            <w:shd w:val="clear" w:color="auto" w:fill="auto"/>
            <w:noWrap/>
            <w:vAlign w:val="center"/>
            <w:hideMark/>
          </w:tcPr>
          <w:p w14:paraId="6DC1242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352317</w:t>
            </w:r>
          </w:p>
        </w:tc>
        <w:tc>
          <w:tcPr>
            <w:tcW w:w="2919" w:type="dxa"/>
            <w:tcBorders>
              <w:top w:val="nil"/>
              <w:left w:val="nil"/>
              <w:bottom w:val="single" w:sz="4" w:space="0" w:color="auto"/>
              <w:right w:val="single" w:sz="4" w:space="0" w:color="auto"/>
            </w:tcBorders>
            <w:shd w:val="clear" w:color="auto" w:fill="auto"/>
            <w:vAlign w:val="center"/>
            <w:hideMark/>
          </w:tcPr>
          <w:p w14:paraId="2595228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ÁGUA DESTILADA ESTÉRIL E APIROGÊNICA 10 ML</w:t>
            </w:r>
          </w:p>
        </w:tc>
        <w:tc>
          <w:tcPr>
            <w:tcW w:w="960" w:type="dxa"/>
            <w:tcBorders>
              <w:top w:val="nil"/>
              <w:left w:val="nil"/>
              <w:bottom w:val="single" w:sz="4" w:space="0" w:color="auto"/>
              <w:right w:val="single" w:sz="4" w:space="0" w:color="auto"/>
            </w:tcBorders>
            <w:shd w:val="clear" w:color="auto" w:fill="auto"/>
            <w:vAlign w:val="center"/>
            <w:hideMark/>
          </w:tcPr>
          <w:p w14:paraId="655B0CD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c/100</w:t>
            </w:r>
          </w:p>
        </w:tc>
        <w:tc>
          <w:tcPr>
            <w:tcW w:w="974" w:type="dxa"/>
            <w:tcBorders>
              <w:top w:val="nil"/>
              <w:left w:val="nil"/>
              <w:bottom w:val="single" w:sz="4" w:space="0" w:color="auto"/>
              <w:right w:val="single" w:sz="4" w:space="0" w:color="auto"/>
            </w:tcBorders>
            <w:shd w:val="clear" w:color="auto" w:fill="auto"/>
            <w:vAlign w:val="center"/>
            <w:hideMark/>
          </w:tcPr>
          <w:p w14:paraId="7108152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5E2067D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w:t>
            </w:r>
          </w:p>
        </w:tc>
        <w:tc>
          <w:tcPr>
            <w:tcW w:w="1107" w:type="dxa"/>
            <w:tcBorders>
              <w:top w:val="nil"/>
              <w:left w:val="nil"/>
              <w:bottom w:val="single" w:sz="4" w:space="0" w:color="auto"/>
              <w:right w:val="single" w:sz="4" w:space="0" w:color="auto"/>
            </w:tcBorders>
            <w:shd w:val="clear" w:color="auto" w:fill="auto"/>
            <w:vAlign w:val="center"/>
          </w:tcPr>
          <w:p w14:paraId="1C3C6186" w14:textId="0FA8EDD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537610EB" w14:textId="4405054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74D500D"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154121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228</w:t>
            </w:r>
          </w:p>
        </w:tc>
        <w:tc>
          <w:tcPr>
            <w:tcW w:w="952" w:type="dxa"/>
            <w:tcBorders>
              <w:top w:val="nil"/>
              <w:left w:val="nil"/>
              <w:bottom w:val="single" w:sz="4" w:space="0" w:color="auto"/>
              <w:right w:val="single" w:sz="4" w:space="0" w:color="auto"/>
            </w:tcBorders>
            <w:shd w:val="clear" w:color="auto" w:fill="auto"/>
            <w:noWrap/>
            <w:vAlign w:val="center"/>
            <w:hideMark/>
          </w:tcPr>
          <w:p w14:paraId="5147C55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352317</w:t>
            </w:r>
          </w:p>
        </w:tc>
        <w:tc>
          <w:tcPr>
            <w:tcW w:w="2919" w:type="dxa"/>
            <w:tcBorders>
              <w:top w:val="nil"/>
              <w:left w:val="nil"/>
              <w:bottom w:val="single" w:sz="4" w:space="0" w:color="auto"/>
              <w:right w:val="single" w:sz="4" w:space="0" w:color="auto"/>
            </w:tcBorders>
            <w:shd w:val="clear" w:color="auto" w:fill="auto"/>
            <w:vAlign w:val="center"/>
            <w:hideMark/>
          </w:tcPr>
          <w:p w14:paraId="496B710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ÁGUA DESTILADA ESTÉRIL E APIROGÊNICA 100 ML - </w:t>
            </w:r>
          </w:p>
        </w:tc>
        <w:tc>
          <w:tcPr>
            <w:tcW w:w="960" w:type="dxa"/>
            <w:tcBorders>
              <w:top w:val="nil"/>
              <w:left w:val="nil"/>
              <w:bottom w:val="single" w:sz="4" w:space="0" w:color="auto"/>
              <w:right w:val="single" w:sz="4" w:space="0" w:color="auto"/>
            </w:tcBorders>
            <w:shd w:val="clear" w:color="auto" w:fill="auto"/>
            <w:vAlign w:val="center"/>
            <w:hideMark/>
          </w:tcPr>
          <w:p w14:paraId="39DBF72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c/100</w:t>
            </w:r>
          </w:p>
        </w:tc>
        <w:tc>
          <w:tcPr>
            <w:tcW w:w="974" w:type="dxa"/>
            <w:tcBorders>
              <w:top w:val="nil"/>
              <w:left w:val="nil"/>
              <w:bottom w:val="single" w:sz="4" w:space="0" w:color="auto"/>
              <w:right w:val="single" w:sz="4" w:space="0" w:color="auto"/>
            </w:tcBorders>
            <w:shd w:val="clear" w:color="auto" w:fill="auto"/>
            <w:vAlign w:val="center"/>
            <w:hideMark/>
          </w:tcPr>
          <w:p w14:paraId="46A481C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3014AD5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w:t>
            </w:r>
          </w:p>
        </w:tc>
        <w:tc>
          <w:tcPr>
            <w:tcW w:w="1107" w:type="dxa"/>
            <w:tcBorders>
              <w:top w:val="nil"/>
              <w:left w:val="nil"/>
              <w:bottom w:val="single" w:sz="4" w:space="0" w:color="auto"/>
              <w:right w:val="single" w:sz="4" w:space="0" w:color="auto"/>
            </w:tcBorders>
            <w:shd w:val="clear" w:color="auto" w:fill="auto"/>
            <w:vAlign w:val="center"/>
          </w:tcPr>
          <w:p w14:paraId="244B36A8" w14:textId="1662DDB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747C8027" w14:textId="5EB9BBB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9623A4B"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C04F48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229</w:t>
            </w:r>
          </w:p>
        </w:tc>
        <w:tc>
          <w:tcPr>
            <w:tcW w:w="952" w:type="dxa"/>
            <w:tcBorders>
              <w:top w:val="nil"/>
              <w:left w:val="nil"/>
              <w:bottom w:val="single" w:sz="4" w:space="0" w:color="auto"/>
              <w:right w:val="single" w:sz="4" w:space="0" w:color="auto"/>
            </w:tcBorders>
            <w:shd w:val="clear" w:color="auto" w:fill="auto"/>
            <w:noWrap/>
            <w:vAlign w:val="center"/>
            <w:hideMark/>
          </w:tcPr>
          <w:p w14:paraId="0526289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352317</w:t>
            </w:r>
          </w:p>
        </w:tc>
        <w:tc>
          <w:tcPr>
            <w:tcW w:w="2919" w:type="dxa"/>
            <w:tcBorders>
              <w:top w:val="nil"/>
              <w:left w:val="nil"/>
              <w:bottom w:val="single" w:sz="4" w:space="0" w:color="auto"/>
              <w:right w:val="single" w:sz="4" w:space="0" w:color="auto"/>
            </w:tcBorders>
            <w:shd w:val="clear" w:color="auto" w:fill="auto"/>
            <w:vAlign w:val="center"/>
            <w:hideMark/>
          </w:tcPr>
          <w:p w14:paraId="23F066F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ÁGUA DESTILADA ESTÉRIL E APIROGÊNICA 1000 ML </w:t>
            </w:r>
          </w:p>
        </w:tc>
        <w:tc>
          <w:tcPr>
            <w:tcW w:w="960" w:type="dxa"/>
            <w:tcBorders>
              <w:top w:val="nil"/>
              <w:left w:val="nil"/>
              <w:bottom w:val="single" w:sz="4" w:space="0" w:color="auto"/>
              <w:right w:val="single" w:sz="4" w:space="0" w:color="auto"/>
            </w:tcBorders>
            <w:shd w:val="clear" w:color="auto" w:fill="auto"/>
            <w:vAlign w:val="center"/>
            <w:hideMark/>
          </w:tcPr>
          <w:p w14:paraId="58AA4B4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w:t>
            </w:r>
          </w:p>
        </w:tc>
        <w:tc>
          <w:tcPr>
            <w:tcW w:w="974" w:type="dxa"/>
            <w:tcBorders>
              <w:top w:val="nil"/>
              <w:left w:val="nil"/>
              <w:bottom w:val="single" w:sz="4" w:space="0" w:color="auto"/>
              <w:right w:val="single" w:sz="4" w:space="0" w:color="auto"/>
            </w:tcBorders>
            <w:shd w:val="clear" w:color="auto" w:fill="auto"/>
            <w:vAlign w:val="center"/>
            <w:hideMark/>
          </w:tcPr>
          <w:p w14:paraId="1817865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5989886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90</w:t>
            </w:r>
          </w:p>
        </w:tc>
        <w:tc>
          <w:tcPr>
            <w:tcW w:w="1107" w:type="dxa"/>
            <w:tcBorders>
              <w:top w:val="nil"/>
              <w:left w:val="nil"/>
              <w:bottom w:val="single" w:sz="4" w:space="0" w:color="auto"/>
              <w:right w:val="single" w:sz="4" w:space="0" w:color="auto"/>
            </w:tcBorders>
            <w:shd w:val="clear" w:color="auto" w:fill="auto"/>
            <w:vAlign w:val="center"/>
          </w:tcPr>
          <w:p w14:paraId="0C41C3BD" w14:textId="7ABB6A1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51FEDC9C" w14:textId="69E113A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0159F85"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8631F2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230</w:t>
            </w:r>
          </w:p>
        </w:tc>
        <w:tc>
          <w:tcPr>
            <w:tcW w:w="952" w:type="dxa"/>
            <w:tcBorders>
              <w:top w:val="nil"/>
              <w:left w:val="nil"/>
              <w:bottom w:val="single" w:sz="4" w:space="0" w:color="auto"/>
              <w:right w:val="single" w:sz="4" w:space="0" w:color="auto"/>
            </w:tcBorders>
            <w:shd w:val="clear" w:color="auto" w:fill="auto"/>
            <w:noWrap/>
            <w:vAlign w:val="center"/>
            <w:hideMark/>
          </w:tcPr>
          <w:p w14:paraId="5DADB3D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352317</w:t>
            </w:r>
          </w:p>
        </w:tc>
        <w:tc>
          <w:tcPr>
            <w:tcW w:w="2919" w:type="dxa"/>
            <w:tcBorders>
              <w:top w:val="nil"/>
              <w:left w:val="nil"/>
              <w:bottom w:val="single" w:sz="4" w:space="0" w:color="auto"/>
              <w:right w:val="single" w:sz="4" w:space="0" w:color="auto"/>
            </w:tcBorders>
            <w:shd w:val="clear" w:color="auto" w:fill="auto"/>
            <w:vAlign w:val="center"/>
            <w:hideMark/>
          </w:tcPr>
          <w:p w14:paraId="6BDA09B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ÁGUA DESTILADA ESTÉRIL E APIROGÊNICA 250 ML - </w:t>
            </w:r>
          </w:p>
        </w:tc>
        <w:tc>
          <w:tcPr>
            <w:tcW w:w="960" w:type="dxa"/>
            <w:tcBorders>
              <w:top w:val="nil"/>
              <w:left w:val="nil"/>
              <w:bottom w:val="single" w:sz="4" w:space="0" w:color="auto"/>
              <w:right w:val="single" w:sz="4" w:space="0" w:color="auto"/>
            </w:tcBorders>
            <w:shd w:val="clear" w:color="auto" w:fill="auto"/>
            <w:vAlign w:val="center"/>
            <w:hideMark/>
          </w:tcPr>
          <w:p w14:paraId="26B28E1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c/48</w:t>
            </w:r>
          </w:p>
        </w:tc>
        <w:tc>
          <w:tcPr>
            <w:tcW w:w="974" w:type="dxa"/>
            <w:tcBorders>
              <w:top w:val="nil"/>
              <w:left w:val="nil"/>
              <w:bottom w:val="single" w:sz="4" w:space="0" w:color="auto"/>
              <w:right w:val="single" w:sz="4" w:space="0" w:color="auto"/>
            </w:tcBorders>
            <w:shd w:val="clear" w:color="auto" w:fill="auto"/>
            <w:vAlign w:val="center"/>
            <w:hideMark/>
          </w:tcPr>
          <w:p w14:paraId="2B00CFA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592B43A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w:t>
            </w:r>
          </w:p>
        </w:tc>
        <w:tc>
          <w:tcPr>
            <w:tcW w:w="1107" w:type="dxa"/>
            <w:tcBorders>
              <w:top w:val="nil"/>
              <w:left w:val="nil"/>
              <w:bottom w:val="single" w:sz="4" w:space="0" w:color="auto"/>
              <w:right w:val="single" w:sz="4" w:space="0" w:color="auto"/>
            </w:tcBorders>
            <w:shd w:val="clear" w:color="auto" w:fill="auto"/>
            <w:vAlign w:val="center"/>
          </w:tcPr>
          <w:p w14:paraId="6BD080BD" w14:textId="108F5E5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38E7CFA4" w14:textId="02E1192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9789B37"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8957C1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231</w:t>
            </w:r>
          </w:p>
        </w:tc>
        <w:tc>
          <w:tcPr>
            <w:tcW w:w="952" w:type="dxa"/>
            <w:tcBorders>
              <w:top w:val="nil"/>
              <w:left w:val="nil"/>
              <w:bottom w:val="single" w:sz="4" w:space="0" w:color="auto"/>
              <w:right w:val="single" w:sz="4" w:space="0" w:color="auto"/>
            </w:tcBorders>
            <w:shd w:val="clear" w:color="auto" w:fill="auto"/>
            <w:noWrap/>
            <w:vAlign w:val="center"/>
            <w:hideMark/>
          </w:tcPr>
          <w:p w14:paraId="29C6893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352317</w:t>
            </w:r>
          </w:p>
        </w:tc>
        <w:tc>
          <w:tcPr>
            <w:tcW w:w="2919" w:type="dxa"/>
            <w:tcBorders>
              <w:top w:val="nil"/>
              <w:left w:val="nil"/>
              <w:bottom w:val="single" w:sz="4" w:space="0" w:color="auto"/>
              <w:right w:val="single" w:sz="4" w:space="0" w:color="auto"/>
            </w:tcBorders>
            <w:shd w:val="clear" w:color="auto" w:fill="auto"/>
            <w:vAlign w:val="center"/>
            <w:hideMark/>
          </w:tcPr>
          <w:p w14:paraId="408A334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ÁGUA DESTILADA ESTÉRIL E APIROGÊNICA 500 ML - </w:t>
            </w:r>
          </w:p>
        </w:tc>
        <w:tc>
          <w:tcPr>
            <w:tcW w:w="960" w:type="dxa"/>
            <w:tcBorders>
              <w:top w:val="nil"/>
              <w:left w:val="nil"/>
              <w:bottom w:val="single" w:sz="4" w:space="0" w:color="auto"/>
              <w:right w:val="single" w:sz="4" w:space="0" w:color="auto"/>
            </w:tcBorders>
            <w:shd w:val="clear" w:color="auto" w:fill="auto"/>
            <w:vAlign w:val="center"/>
            <w:hideMark/>
          </w:tcPr>
          <w:p w14:paraId="10DD3AA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c/24</w:t>
            </w:r>
          </w:p>
        </w:tc>
        <w:tc>
          <w:tcPr>
            <w:tcW w:w="974" w:type="dxa"/>
            <w:tcBorders>
              <w:top w:val="nil"/>
              <w:left w:val="nil"/>
              <w:bottom w:val="single" w:sz="4" w:space="0" w:color="auto"/>
              <w:right w:val="single" w:sz="4" w:space="0" w:color="auto"/>
            </w:tcBorders>
            <w:shd w:val="clear" w:color="auto" w:fill="auto"/>
            <w:vAlign w:val="center"/>
            <w:hideMark/>
          </w:tcPr>
          <w:p w14:paraId="121EE93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46E4A0D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w:t>
            </w:r>
          </w:p>
        </w:tc>
        <w:tc>
          <w:tcPr>
            <w:tcW w:w="1107" w:type="dxa"/>
            <w:tcBorders>
              <w:top w:val="nil"/>
              <w:left w:val="nil"/>
              <w:bottom w:val="single" w:sz="4" w:space="0" w:color="auto"/>
              <w:right w:val="single" w:sz="4" w:space="0" w:color="auto"/>
            </w:tcBorders>
            <w:shd w:val="clear" w:color="auto" w:fill="auto"/>
            <w:vAlign w:val="center"/>
          </w:tcPr>
          <w:p w14:paraId="4BFB401B" w14:textId="66F4E99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00D72A26" w14:textId="6723E42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89A4134"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2E77BA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232</w:t>
            </w:r>
          </w:p>
        </w:tc>
        <w:tc>
          <w:tcPr>
            <w:tcW w:w="952" w:type="dxa"/>
            <w:tcBorders>
              <w:top w:val="nil"/>
              <w:left w:val="nil"/>
              <w:bottom w:val="single" w:sz="4" w:space="0" w:color="auto"/>
              <w:right w:val="single" w:sz="4" w:space="0" w:color="auto"/>
            </w:tcBorders>
            <w:shd w:val="clear" w:color="auto" w:fill="auto"/>
            <w:noWrap/>
            <w:vAlign w:val="center"/>
            <w:hideMark/>
          </w:tcPr>
          <w:p w14:paraId="057F7F7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268376</w:t>
            </w:r>
          </w:p>
        </w:tc>
        <w:tc>
          <w:tcPr>
            <w:tcW w:w="2919" w:type="dxa"/>
            <w:tcBorders>
              <w:top w:val="nil"/>
              <w:left w:val="nil"/>
              <w:bottom w:val="single" w:sz="4" w:space="0" w:color="auto"/>
              <w:right w:val="single" w:sz="4" w:space="0" w:color="auto"/>
            </w:tcBorders>
            <w:shd w:val="clear" w:color="auto" w:fill="auto"/>
            <w:vAlign w:val="center"/>
            <w:hideMark/>
          </w:tcPr>
          <w:p w14:paraId="074A1B9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ALBUMINA HUMANA 20</w:t>
            </w:r>
            <w:proofErr w:type="gramStart"/>
            <w:r w:rsidRPr="00DE1BB2">
              <w:rPr>
                <w:rFonts w:ascii="Arial" w:eastAsia="Times New Roman" w:hAnsi="Arial" w:cs="Arial"/>
                <w:color w:val="000000"/>
                <w:sz w:val="16"/>
                <w:szCs w:val="16"/>
                <w:lang w:eastAsia="pt-BR"/>
              </w:rPr>
              <w:t>%  50</w:t>
            </w:r>
            <w:proofErr w:type="gramEnd"/>
            <w:r w:rsidRPr="00DE1BB2">
              <w:rPr>
                <w:rFonts w:ascii="Arial" w:eastAsia="Times New Roman" w:hAnsi="Arial" w:cs="Arial"/>
                <w:color w:val="000000"/>
                <w:sz w:val="16"/>
                <w:szCs w:val="16"/>
                <w:lang w:eastAsia="pt-BR"/>
              </w:rPr>
              <w:t xml:space="preserve"> ML</w:t>
            </w:r>
          </w:p>
        </w:tc>
        <w:tc>
          <w:tcPr>
            <w:tcW w:w="960" w:type="dxa"/>
            <w:tcBorders>
              <w:top w:val="nil"/>
              <w:left w:val="nil"/>
              <w:bottom w:val="single" w:sz="4" w:space="0" w:color="auto"/>
              <w:right w:val="single" w:sz="4" w:space="0" w:color="auto"/>
            </w:tcBorders>
            <w:shd w:val="clear" w:color="auto" w:fill="auto"/>
            <w:vAlign w:val="center"/>
            <w:hideMark/>
          </w:tcPr>
          <w:p w14:paraId="4110C65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3B95AA1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FR./AMPOLA</w:t>
            </w:r>
          </w:p>
        </w:tc>
        <w:tc>
          <w:tcPr>
            <w:tcW w:w="960" w:type="dxa"/>
            <w:tcBorders>
              <w:top w:val="nil"/>
              <w:left w:val="nil"/>
              <w:bottom w:val="single" w:sz="4" w:space="0" w:color="auto"/>
              <w:right w:val="single" w:sz="4" w:space="0" w:color="auto"/>
            </w:tcBorders>
            <w:shd w:val="clear" w:color="auto" w:fill="auto"/>
            <w:noWrap/>
            <w:vAlign w:val="center"/>
            <w:hideMark/>
          </w:tcPr>
          <w:p w14:paraId="77A9EC1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w:t>
            </w:r>
          </w:p>
        </w:tc>
        <w:tc>
          <w:tcPr>
            <w:tcW w:w="1107" w:type="dxa"/>
            <w:tcBorders>
              <w:top w:val="nil"/>
              <w:left w:val="nil"/>
              <w:bottom w:val="single" w:sz="4" w:space="0" w:color="auto"/>
              <w:right w:val="single" w:sz="4" w:space="0" w:color="auto"/>
            </w:tcBorders>
            <w:shd w:val="clear" w:color="auto" w:fill="auto"/>
            <w:vAlign w:val="center"/>
          </w:tcPr>
          <w:p w14:paraId="4CD25A96" w14:textId="33CAF72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3CEA03A2" w14:textId="5CB2008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E75E9A7"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0C4628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233</w:t>
            </w:r>
          </w:p>
        </w:tc>
        <w:tc>
          <w:tcPr>
            <w:tcW w:w="952" w:type="dxa"/>
            <w:tcBorders>
              <w:top w:val="nil"/>
              <w:left w:val="nil"/>
              <w:bottom w:val="single" w:sz="4" w:space="0" w:color="auto"/>
              <w:right w:val="single" w:sz="4" w:space="0" w:color="auto"/>
            </w:tcBorders>
            <w:shd w:val="clear" w:color="auto" w:fill="auto"/>
            <w:noWrap/>
            <w:vAlign w:val="center"/>
            <w:hideMark/>
          </w:tcPr>
          <w:p w14:paraId="19057C0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436418</w:t>
            </w:r>
          </w:p>
        </w:tc>
        <w:tc>
          <w:tcPr>
            <w:tcW w:w="2919" w:type="dxa"/>
            <w:tcBorders>
              <w:top w:val="nil"/>
              <w:left w:val="nil"/>
              <w:bottom w:val="single" w:sz="4" w:space="0" w:color="auto"/>
              <w:right w:val="single" w:sz="4" w:space="0" w:color="auto"/>
            </w:tcBorders>
            <w:shd w:val="clear" w:color="auto" w:fill="auto"/>
            <w:vAlign w:val="center"/>
            <w:hideMark/>
          </w:tcPr>
          <w:p w14:paraId="027443A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ALTEPLASE 50MG PÓ LIÓFILO P/ INJETÁVEL</w:t>
            </w:r>
          </w:p>
        </w:tc>
        <w:tc>
          <w:tcPr>
            <w:tcW w:w="960" w:type="dxa"/>
            <w:tcBorders>
              <w:top w:val="nil"/>
              <w:left w:val="nil"/>
              <w:bottom w:val="single" w:sz="4" w:space="0" w:color="auto"/>
              <w:right w:val="single" w:sz="4" w:space="0" w:color="auto"/>
            </w:tcBorders>
            <w:shd w:val="clear" w:color="auto" w:fill="auto"/>
            <w:vAlign w:val="center"/>
            <w:hideMark/>
          </w:tcPr>
          <w:p w14:paraId="41553EF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7E5D013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FR./AMPOLA</w:t>
            </w:r>
          </w:p>
        </w:tc>
        <w:tc>
          <w:tcPr>
            <w:tcW w:w="960" w:type="dxa"/>
            <w:tcBorders>
              <w:top w:val="nil"/>
              <w:left w:val="nil"/>
              <w:bottom w:val="single" w:sz="4" w:space="0" w:color="auto"/>
              <w:right w:val="single" w:sz="4" w:space="0" w:color="auto"/>
            </w:tcBorders>
            <w:shd w:val="clear" w:color="auto" w:fill="auto"/>
            <w:noWrap/>
            <w:vAlign w:val="center"/>
            <w:hideMark/>
          </w:tcPr>
          <w:p w14:paraId="51038A8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w:t>
            </w:r>
          </w:p>
        </w:tc>
        <w:tc>
          <w:tcPr>
            <w:tcW w:w="1107" w:type="dxa"/>
            <w:tcBorders>
              <w:top w:val="nil"/>
              <w:left w:val="nil"/>
              <w:bottom w:val="single" w:sz="4" w:space="0" w:color="auto"/>
              <w:right w:val="single" w:sz="4" w:space="0" w:color="auto"/>
            </w:tcBorders>
            <w:shd w:val="clear" w:color="auto" w:fill="auto"/>
            <w:vAlign w:val="center"/>
          </w:tcPr>
          <w:p w14:paraId="0FE5E25E" w14:textId="6A1E95B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0129DFA8" w14:textId="0C77C71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2EBC392"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C91794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234</w:t>
            </w:r>
          </w:p>
        </w:tc>
        <w:tc>
          <w:tcPr>
            <w:tcW w:w="952" w:type="dxa"/>
            <w:tcBorders>
              <w:top w:val="nil"/>
              <w:left w:val="nil"/>
              <w:bottom w:val="single" w:sz="4" w:space="0" w:color="auto"/>
              <w:right w:val="single" w:sz="4" w:space="0" w:color="auto"/>
            </w:tcBorders>
            <w:shd w:val="clear" w:color="auto" w:fill="auto"/>
            <w:noWrap/>
            <w:vAlign w:val="center"/>
            <w:hideMark/>
          </w:tcPr>
          <w:p w14:paraId="03E71E7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268383</w:t>
            </w:r>
          </w:p>
        </w:tc>
        <w:tc>
          <w:tcPr>
            <w:tcW w:w="2919" w:type="dxa"/>
            <w:tcBorders>
              <w:top w:val="nil"/>
              <w:left w:val="nil"/>
              <w:bottom w:val="single" w:sz="4" w:space="0" w:color="auto"/>
              <w:right w:val="single" w:sz="4" w:space="0" w:color="auto"/>
            </w:tcBorders>
            <w:shd w:val="clear" w:color="auto" w:fill="auto"/>
            <w:vAlign w:val="center"/>
            <w:hideMark/>
          </w:tcPr>
          <w:p w14:paraId="5487B9F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AMICACINA SULFATO 50MG - 2ML</w:t>
            </w:r>
          </w:p>
        </w:tc>
        <w:tc>
          <w:tcPr>
            <w:tcW w:w="960" w:type="dxa"/>
            <w:tcBorders>
              <w:top w:val="nil"/>
              <w:left w:val="nil"/>
              <w:bottom w:val="single" w:sz="4" w:space="0" w:color="auto"/>
              <w:right w:val="single" w:sz="4" w:space="0" w:color="auto"/>
            </w:tcBorders>
            <w:shd w:val="clear" w:color="auto" w:fill="auto"/>
            <w:vAlign w:val="center"/>
            <w:hideMark/>
          </w:tcPr>
          <w:p w14:paraId="75F69F5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114C69B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3B80242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w:t>
            </w:r>
          </w:p>
        </w:tc>
        <w:tc>
          <w:tcPr>
            <w:tcW w:w="1107" w:type="dxa"/>
            <w:tcBorders>
              <w:top w:val="nil"/>
              <w:left w:val="nil"/>
              <w:bottom w:val="single" w:sz="4" w:space="0" w:color="auto"/>
              <w:right w:val="single" w:sz="4" w:space="0" w:color="auto"/>
            </w:tcBorders>
            <w:shd w:val="clear" w:color="auto" w:fill="auto"/>
            <w:vAlign w:val="center"/>
          </w:tcPr>
          <w:p w14:paraId="3DF73552" w14:textId="14594BB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4FC56620" w14:textId="3262D38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9B957FE" w14:textId="77777777" w:rsidTr="000452DE">
        <w:trPr>
          <w:trHeight w:val="51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AB21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235</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5A4F3EC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292402</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2D29108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AMINOFILINA 24MG/ML 10ML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B6B943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0920AF1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5E8A01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w:t>
            </w:r>
          </w:p>
        </w:tc>
        <w:tc>
          <w:tcPr>
            <w:tcW w:w="1107" w:type="dxa"/>
            <w:tcBorders>
              <w:top w:val="single" w:sz="4" w:space="0" w:color="auto"/>
              <w:left w:val="nil"/>
              <w:bottom w:val="single" w:sz="4" w:space="0" w:color="auto"/>
              <w:right w:val="single" w:sz="4" w:space="0" w:color="auto"/>
            </w:tcBorders>
            <w:shd w:val="clear" w:color="auto" w:fill="auto"/>
            <w:vAlign w:val="center"/>
          </w:tcPr>
          <w:p w14:paraId="0851D9A3" w14:textId="4DDBB4F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471708CC" w14:textId="40BA806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482BC00" w14:textId="77777777" w:rsidTr="000452DE">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6719BF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236</w:t>
            </w:r>
          </w:p>
        </w:tc>
        <w:tc>
          <w:tcPr>
            <w:tcW w:w="952" w:type="dxa"/>
            <w:tcBorders>
              <w:top w:val="nil"/>
              <w:left w:val="nil"/>
              <w:bottom w:val="single" w:sz="4" w:space="0" w:color="auto"/>
              <w:right w:val="single" w:sz="4" w:space="0" w:color="auto"/>
            </w:tcBorders>
            <w:shd w:val="clear" w:color="auto" w:fill="auto"/>
            <w:noWrap/>
            <w:vAlign w:val="center"/>
            <w:hideMark/>
          </w:tcPr>
          <w:p w14:paraId="3F7933C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271710</w:t>
            </w:r>
          </w:p>
        </w:tc>
        <w:tc>
          <w:tcPr>
            <w:tcW w:w="2919" w:type="dxa"/>
            <w:tcBorders>
              <w:top w:val="nil"/>
              <w:left w:val="nil"/>
              <w:bottom w:val="single" w:sz="4" w:space="0" w:color="auto"/>
              <w:right w:val="single" w:sz="4" w:space="0" w:color="auto"/>
            </w:tcBorders>
            <w:shd w:val="clear" w:color="auto" w:fill="auto"/>
            <w:vAlign w:val="center"/>
            <w:hideMark/>
          </w:tcPr>
          <w:p w14:paraId="27C3A24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AMIODARONA 50MG/ML 3ML</w:t>
            </w:r>
          </w:p>
        </w:tc>
        <w:tc>
          <w:tcPr>
            <w:tcW w:w="960" w:type="dxa"/>
            <w:tcBorders>
              <w:top w:val="nil"/>
              <w:left w:val="nil"/>
              <w:bottom w:val="single" w:sz="4" w:space="0" w:color="auto"/>
              <w:right w:val="single" w:sz="4" w:space="0" w:color="auto"/>
            </w:tcBorders>
            <w:shd w:val="clear" w:color="auto" w:fill="auto"/>
            <w:vAlign w:val="center"/>
            <w:hideMark/>
          </w:tcPr>
          <w:p w14:paraId="17360B0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0F513DE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3AC1335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107" w:type="dxa"/>
            <w:tcBorders>
              <w:top w:val="nil"/>
              <w:left w:val="nil"/>
              <w:bottom w:val="single" w:sz="4" w:space="0" w:color="auto"/>
              <w:right w:val="single" w:sz="4" w:space="0" w:color="auto"/>
            </w:tcBorders>
            <w:shd w:val="clear" w:color="auto" w:fill="auto"/>
            <w:vAlign w:val="center"/>
          </w:tcPr>
          <w:p w14:paraId="20DA8730" w14:textId="32E338D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7A811154" w14:textId="00BB777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2ACFAD4" w14:textId="77777777" w:rsidTr="000452DE">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67328D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237</w:t>
            </w:r>
          </w:p>
        </w:tc>
        <w:tc>
          <w:tcPr>
            <w:tcW w:w="952" w:type="dxa"/>
            <w:tcBorders>
              <w:top w:val="nil"/>
              <w:left w:val="nil"/>
              <w:bottom w:val="single" w:sz="4" w:space="0" w:color="auto"/>
              <w:right w:val="single" w:sz="4" w:space="0" w:color="auto"/>
            </w:tcBorders>
            <w:shd w:val="clear" w:color="auto" w:fill="auto"/>
            <w:noWrap/>
            <w:vAlign w:val="center"/>
            <w:hideMark/>
          </w:tcPr>
          <w:p w14:paraId="6AF2759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272042</w:t>
            </w:r>
          </w:p>
        </w:tc>
        <w:tc>
          <w:tcPr>
            <w:tcW w:w="2919" w:type="dxa"/>
            <w:tcBorders>
              <w:top w:val="nil"/>
              <w:left w:val="nil"/>
              <w:bottom w:val="single" w:sz="4" w:space="0" w:color="auto"/>
              <w:right w:val="single" w:sz="4" w:space="0" w:color="auto"/>
            </w:tcBorders>
            <w:shd w:val="clear" w:color="auto" w:fill="auto"/>
            <w:vAlign w:val="center"/>
            <w:hideMark/>
          </w:tcPr>
          <w:p w14:paraId="7296894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CLONIDINA 0,2 MG</w:t>
            </w:r>
          </w:p>
        </w:tc>
        <w:tc>
          <w:tcPr>
            <w:tcW w:w="960" w:type="dxa"/>
            <w:tcBorders>
              <w:top w:val="nil"/>
              <w:left w:val="nil"/>
              <w:bottom w:val="single" w:sz="4" w:space="0" w:color="auto"/>
              <w:right w:val="single" w:sz="4" w:space="0" w:color="auto"/>
            </w:tcBorders>
            <w:shd w:val="clear" w:color="auto" w:fill="auto"/>
            <w:vAlign w:val="center"/>
            <w:hideMark/>
          </w:tcPr>
          <w:p w14:paraId="141E78F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70143AE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960" w:type="dxa"/>
            <w:tcBorders>
              <w:top w:val="nil"/>
              <w:left w:val="nil"/>
              <w:bottom w:val="single" w:sz="4" w:space="0" w:color="auto"/>
              <w:right w:val="single" w:sz="4" w:space="0" w:color="auto"/>
            </w:tcBorders>
            <w:shd w:val="clear" w:color="auto" w:fill="auto"/>
            <w:noWrap/>
            <w:vAlign w:val="center"/>
            <w:hideMark/>
          </w:tcPr>
          <w:p w14:paraId="53259F1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w:t>
            </w:r>
          </w:p>
        </w:tc>
        <w:tc>
          <w:tcPr>
            <w:tcW w:w="1107" w:type="dxa"/>
            <w:tcBorders>
              <w:top w:val="nil"/>
              <w:left w:val="nil"/>
              <w:bottom w:val="single" w:sz="4" w:space="0" w:color="auto"/>
              <w:right w:val="single" w:sz="4" w:space="0" w:color="auto"/>
            </w:tcBorders>
            <w:shd w:val="clear" w:color="auto" w:fill="auto"/>
            <w:vAlign w:val="center"/>
          </w:tcPr>
          <w:p w14:paraId="65542A83" w14:textId="0950659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8EFCD89" w14:textId="52079E4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F372745" w14:textId="77777777" w:rsidTr="000452DE">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11F6CB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238</w:t>
            </w:r>
          </w:p>
        </w:tc>
        <w:tc>
          <w:tcPr>
            <w:tcW w:w="952" w:type="dxa"/>
            <w:tcBorders>
              <w:top w:val="nil"/>
              <w:left w:val="nil"/>
              <w:bottom w:val="single" w:sz="4" w:space="0" w:color="auto"/>
              <w:right w:val="single" w:sz="4" w:space="0" w:color="auto"/>
            </w:tcBorders>
            <w:shd w:val="clear" w:color="auto" w:fill="auto"/>
            <w:noWrap/>
            <w:vAlign w:val="center"/>
            <w:hideMark/>
          </w:tcPr>
          <w:p w14:paraId="3D9B3A5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340206</w:t>
            </w:r>
          </w:p>
        </w:tc>
        <w:tc>
          <w:tcPr>
            <w:tcW w:w="2919" w:type="dxa"/>
            <w:tcBorders>
              <w:top w:val="nil"/>
              <w:left w:val="nil"/>
              <w:bottom w:val="single" w:sz="4" w:space="0" w:color="auto"/>
              <w:right w:val="single" w:sz="4" w:space="0" w:color="auto"/>
            </w:tcBorders>
            <w:shd w:val="clear" w:color="auto" w:fill="auto"/>
            <w:vAlign w:val="center"/>
            <w:hideMark/>
          </w:tcPr>
          <w:p w14:paraId="071A17D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CLONIDINA 15MG/ 1ML</w:t>
            </w:r>
          </w:p>
        </w:tc>
        <w:tc>
          <w:tcPr>
            <w:tcW w:w="960" w:type="dxa"/>
            <w:tcBorders>
              <w:top w:val="nil"/>
              <w:left w:val="nil"/>
              <w:bottom w:val="single" w:sz="4" w:space="0" w:color="auto"/>
              <w:right w:val="single" w:sz="4" w:space="0" w:color="auto"/>
            </w:tcBorders>
            <w:shd w:val="clear" w:color="auto" w:fill="auto"/>
            <w:vAlign w:val="center"/>
            <w:hideMark/>
          </w:tcPr>
          <w:p w14:paraId="0F114CB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5B9493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5039E3E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w:t>
            </w:r>
          </w:p>
        </w:tc>
        <w:tc>
          <w:tcPr>
            <w:tcW w:w="1107" w:type="dxa"/>
            <w:tcBorders>
              <w:top w:val="nil"/>
              <w:left w:val="nil"/>
              <w:bottom w:val="single" w:sz="4" w:space="0" w:color="auto"/>
              <w:right w:val="single" w:sz="4" w:space="0" w:color="auto"/>
            </w:tcBorders>
            <w:shd w:val="clear" w:color="auto" w:fill="auto"/>
            <w:vAlign w:val="center"/>
          </w:tcPr>
          <w:p w14:paraId="57E8B523" w14:textId="488DE47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1579DD9A" w14:textId="6C565F2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282D38B"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1EA897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239</w:t>
            </w:r>
          </w:p>
        </w:tc>
        <w:tc>
          <w:tcPr>
            <w:tcW w:w="952" w:type="dxa"/>
            <w:tcBorders>
              <w:top w:val="nil"/>
              <w:left w:val="nil"/>
              <w:bottom w:val="single" w:sz="4" w:space="0" w:color="auto"/>
              <w:right w:val="single" w:sz="4" w:space="0" w:color="auto"/>
            </w:tcBorders>
            <w:shd w:val="clear" w:color="auto" w:fill="auto"/>
            <w:noWrap/>
            <w:vAlign w:val="center"/>
            <w:hideMark/>
          </w:tcPr>
          <w:p w14:paraId="1DA8566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268396</w:t>
            </w:r>
          </w:p>
        </w:tc>
        <w:tc>
          <w:tcPr>
            <w:tcW w:w="2919" w:type="dxa"/>
            <w:tcBorders>
              <w:top w:val="nil"/>
              <w:left w:val="nil"/>
              <w:bottom w:val="single" w:sz="4" w:space="0" w:color="auto"/>
              <w:right w:val="single" w:sz="4" w:space="0" w:color="auto"/>
            </w:tcBorders>
            <w:shd w:val="clear" w:color="auto" w:fill="auto"/>
            <w:vAlign w:val="center"/>
            <w:hideMark/>
          </w:tcPr>
          <w:p w14:paraId="5E075B6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ATRACÚRIO BESILATO 10MG/ML - 2,5ML</w:t>
            </w:r>
          </w:p>
        </w:tc>
        <w:tc>
          <w:tcPr>
            <w:tcW w:w="960" w:type="dxa"/>
            <w:tcBorders>
              <w:top w:val="nil"/>
              <w:left w:val="nil"/>
              <w:bottom w:val="single" w:sz="4" w:space="0" w:color="auto"/>
              <w:right w:val="single" w:sz="4" w:space="0" w:color="auto"/>
            </w:tcBorders>
            <w:shd w:val="clear" w:color="auto" w:fill="auto"/>
            <w:vAlign w:val="center"/>
            <w:hideMark/>
          </w:tcPr>
          <w:p w14:paraId="5B4B434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c/25</w:t>
            </w:r>
          </w:p>
        </w:tc>
        <w:tc>
          <w:tcPr>
            <w:tcW w:w="974" w:type="dxa"/>
            <w:tcBorders>
              <w:top w:val="nil"/>
              <w:left w:val="nil"/>
              <w:bottom w:val="single" w:sz="4" w:space="0" w:color="auto"/>
              <w:right w:val="single" w:sz="4" w:space="0" w:color="auto"/>
            </w:tcBorders>
            <w:shd w:val="clear" w:color="auto" w:fill="auto"/>
            <w:vAlign w:val="center"/>
            <w:hideMark/>
          </w:tcPr>
          <w:p w14:paraId="7161F7F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567225B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w:t>
            </w:r>
          </w:p>
        </w:tc>
        <w:tc>
          <w:tcPr>
            <w:tcW w:w="1107" w:type="dxa"/>
            <w:tcBorders>
              <w:top w:val="nil"/>
              <w:left w:val="nil"/>
              <w:bottom w:val="single" w:sz="4" w:space="0" w:color="auto"/>
              <w:right w:val="single" w:sz="4" w:space="0" w:color="auto"/>
            </w:tcBorders>
            <w:shd w:val="clear" w:color="auto" w:fill="auto"/>
            <w:vAlign w:val="center"/>
          </w:tcPr>
          <w:p w14:paraId="741D511D" w14:textId="7B83413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23BDC6DD" w14:textId="0683709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3FCA6B2"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FFA4B5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240</w:t>
            </w:r>
          </w:p>
        </w:tc>
        <w:tc>
          <w:tcPr>
            <w:tcW w:w="952" w:type="dxa"/>
            <w:tcBorders>
              <w:top w:val="nil"/>
              <w:left w:val="nil"/>
              <w:bottom w:val="single" w:sz="4" w:space="0" w:color="auto"/>
              <w:right w:val="single" w:sz="4" w:space="0" w:color="auto"/>
            </w:tcBorders>
            <w:shd w:val="clear" w:color="auto" w:fill="auto"/>
            <w:noWrap/>
            <w:vAlign w:val="center"/>
            <w:hideMark/>
          </w:tcPr>
          <w:p w14:paraId="302A471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268214</w:t>
            </w:r>
          </w:p>
        </w:tc>
        <w:tc>
          <w:tcPr>
            <w:tcW w:w="2919" w:type="dxa"/>
            <w:tcBorders>
              <w:top w:val="nil"/>
              <w:left w:val="nil"/>
              <w:bottom w:val="single" w:sz="4" w:space="0" w:color="auto"/>
              <w:right w:val="single" w:sz="4" w:space="0" w:color="auto"/>
            </w:tcBorders>
            <w:shd w:val="clear" w:color="auto" w:fill="auto"/>
            <w:vAlign w:val="center"/>
            <w:hideMark/>
          </w:tcPr>
          <w:p w14:paraId="60F707F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ATROPINA SULFATO 0,25MG/ML 1 ml</w:t>
            </w:r>
          </w:p>
        </w:tc>
        <w:tc>
          <w:tcPr>
            <w:tcW w:w="960" w:type="dxa"/>
            <w:tcBorders>
              <w:top w:val="nil"/>
              <w:left w:val="nil"/>
              <w:bottom w:val="single" w:sz="4" w:space="0" w:color="auto"/>
              <w:right w:val="single" w:sz="4" w:space="0" w:color="auto"/>
            </w:tcBorders>
            <w:shd w:val="clear" w:color="auto" w:fill="auto"/>
            <w:vAlign w:val="center"/>
            <w:hideMark/>
          </w:tcPr>
          <w:p w14:paraId="7FF86B4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c/100</w:t>
            </w:r>
          </w:p>
        </w:tc>
        <w:tc>
          <w:tcPr>
            <w:tcW w:w="974" w:type="dxa"/>
            <w:tcBorders>
              <w:top w:val="nil"/>
              <w:left w:val="nil"/>
              <w:bottom w:val="single" w:sz="4" w:space="0" w:color="auto"/>
              <w:right w:val="single" w:sz="4" w:space="0" w:color="auto"/>
            </w:tcBorders>
            <w:shd w:val="clear" w:color="auto" w:fill="auto"/>
            <w:vAlign w:val="center"/>
            <w:hideMark/>
          </w:tcPr>
          <w:p w14:paraId="7839AFD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581B5B3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w:t>
            </w:r>
          </w:p>
        </w:tc>
        <w:tc>
          <w:tcPr>
            <w:tcW w:w="1107" w:type="dxa"/>
            <w:tcBorders>
              <w:top w:val="nil"/>
              <w:left w:val="nil"/>
              <w:bottom w:val="single" w:sz="4" w:space="0" w:color="auto"/>
              <w:right w:val="single" w:sz="4" w:space="0" w:color="auto"/>
            </w:tcBorders>
            <w:shd w:val="clear" w:color="auto" w:fill="auto"/>
            <w:vAlign w:val="center"/>
          </w:tcPr>
          <w:p w14:paraId="2C8728EB" w14:textId="23EEFDC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58399457" w14:textId="756AF96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F0E397A"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E93D36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241</w:t>
            </w:r>
          </w:p>
        </w:tc>
        <w:tc>
          <w:tcPr>
            <w:tcW w:w="952" w:type="dxa"/>
            <w:tcBorders>
              <w:top w:val="nil"/>
              <w:left w:val="nil"/>
              <w:bottom w:val="single" w:sz="4" w:space="0" w:color="auto"/>
              <w:right w:val="single" w:sz="4" w:space="0" w:color="auto"/>
            </w:tcBorders>
            <w:shd w:val="clear" w:color="auto" w:fill="auto"/>
            <w:noWrap/>
            <w:vAlign w:val="center"/>
            <w:hideMark/>
          </w:tcPr>
          <w:p w14:paraId="08210C7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270597</w:t>
            </w:r>
          </w:p>
        </w:tc>
        <w:tc>
          <w:tcPr>
            <w:tcW w:w="2919" w:type="dxa"/>
            <w:tcBorders>
              <w:top w:val="nil"/>
              <w:left w:val="nil"/>
              <w:bottom w:val="single" w:sz="4" w:space="0" w:color="auto"/>
              <w:right w:val="single" w:sz="4" w:space="0" w:color="auto"/>
            </w:tcBorders>
            <w:shd w:val="clear" w:color="auto" w:fill="auto"/>
            <w:vAlign w:val="center"/>
            <w:hideMark/>
          </w:tcPr>
          <w:p w14:paraId="76E86ED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BETAMETASONA (ACETATO 3MG) + (FOSFATO 3MG/ML) 1ML</w:t>
            </w:r>
          </w:p>
        </w:tc>
        <w:tc>
          <w:tcPr>
            <w:tcW w:w="960" w:type="dxa"/>
            <w:tcBorders>
              <w:top w:val="nil"/>
              <w:left w:val="nil"/>
              <w:bottom w:val="single" w:sz="4" w:space="0" w:color="auto"/>
              <w:right w:val="single" w:sz="4" w:space="0" w:color="auto"/>
            </w:tcBorders>
            <w:shd w:val="clear" w:color="auto" w:fill="auto"/>
            <w:vAlign w:val="center"/>
            <w:hideMark/>
          </w:tcPr>
          <w:p w14:paraId="4DF256F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c/25</w:t>
            </w:r>
          </w:p>
        </w:tc>
        <w:tc>
          <w:tcPr>
            <w:tcW w:w="974" w:type="dxa"/>
            <w:tcBorders>
              <w:top w:val="nil"/>
              <w:left w:val="nil"/>
              <w:bottom w:val="single" w:sz="4" w:space="0" w:color="auto"/>
              <w:right w:val="single" w:sz="4" w:space="0" w:color="auto"/>
            </w:tcBorders>
            <w:shd w:val="clear" w:color="auto" w:fill="auto"/>
            <w:vAlign w:val="center"/>
            <w:hideMark/>
          </w:tcPr>
          <w:p w14:paraId="64FE7E8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124890C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w:t>
            </w:r>
          </w:p>
        </w:tc>
        <w:tc>
          <w:tcPr>
            <w:tcW w:w="1107" w:type="dxa"/>
            <w:tcBorders>
              <w:top w:val="nil"/>
              <w:left w:val="nil"/>
              <w:bottom w:val="single" w:sz="4" w:space="0" w:color="auto"/>
              <w:right w:val="single" w:sz="4" w:space="0" w:color="auto"/>
            </w:tcBorders>
            <w:shd w:val="clear" w:color="auto" w:fill="auto"/>
            <w:vAlign w:val="center"/>
          </w:tcPr>
          <w:p w14:paraId="04E701AE" w14:textId="553E4BD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2D382C74" w14:textId="228B4E0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76ED351" w14:textId="77777777" w:rsidTr="000452DE">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FBFE74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242</w:t>
            </w:r>
          </w:p>
        </w:tc>
        <w:tc>
          <w:tcPr>
            <w:tcW w:w="952" w:type="dxa"/>
            <w:tcBorders>
              <w:top w:val="nil"/>
              <w:left w:val="nil"/>
              <w:bottom w:val="single" w:sz="4" w:space="0" w:color="auto"/>
              <w:right w:val="single" w:sz="4" w:space="0" w:color="auto"/>
            </w:tcBorders>
            <w:shd w:val="clear" w:color="auto" w:fill="auto"/>
            <w:noWrap/>
            <w:vAlign w:val="center"/>
            <w:hideMark/>
          </w:tcPr>
          <w:p w14:paraId="401815C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276097</w:t>
            </w:r>
          </w:p>
        </w:tc>
        <w:tc>
          <w:tcPr>
            <w:tcW w:w="2919" w:type="dxa"/>
            <w:tcBorders>
              <w:top w:val="nil"/>
              <w:left w:val="nil"/>
              <w:bottom w:val="single" w:sz="4" w:space="0" w:color="auto"/>
              <w:right w:val="single" w:sz="4" w:space="0" w:color="auto"/>
            </w:tcBorders>
            <w:shd w:val="clear" w:color="auto" w:fill="auto"/>
            <w:vAlign w:val="center"/>
            <w:hideMark/>
          </w:tcPr>
          <w:p w14:paraId="7707AF8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BICABORNATO DE SÓDIO 10% 10ML</w:t>
            </w:r>
          </w:p>
        </w:tc>
        <w:tc>
          <w:tcPr>
            <w:tcW w:w="960" w:type="dxa"/>
            <w:tcBorders>
              <w:top w:val="nil"/>
              <w:left w:val="nil"/>
              <w:bottom w:val="single" w:sz="4" w:space="0" w:color="auto"/>
              <w:right w:val="single" w:sz="4" w:space="0" w:color="auto"/>
            </w:tcBorders>
            <w:shd w:val="clear" w:color="auto" w:fill="auto"/>
            <w:vAlign w:val="center"/>
            <w:hideMark/>
          </w:tcPr>
          <w:p w14:paraId="7CE6D2F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3E39569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38BB52C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107" w:type="dxa"/>
            <w:tcBorders>
              <w:top w:val="nil"/>
              <w:left w:val="nil"/>
              <w:bottom w:val="single" w:sz="4" w:space="0" w:color="auto"/>
              <w:right w:val="single" w:sz="4" w:space="0" w:color="auto"/>
            </w:tcBorders>
            <w:shd w:val="clear" w:color="auto" w:fill="auto"/>
            <w:vAlign w:val="center"/>
          </w:tcPr>
          <w:p w14:paraId="05640639" w14:textId="161FE9B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94F6F54" w14:textId="51F098B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53EC152"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1AD902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243</w:t>
            </w:r>
          </w:p>
        </w:tc>
        <w:tc>
          <w:tcPr>
            <w:tcW w:w="952" w:type="dxa"/>
            <w:tcBorders>
              <w:top w:val="nil"/>
              <w:left w:val="nil"/>
              <w:bottom w:val="single" w:sz="4" w:space="0" w:color="auto"/>
              <w:right w:val="single" w:sz="4" w:space="0" w:color="auto"/>
            </w:tcBorders>
            <w:shd w:val="clear" w:color="auto" w:fill="auto"/>
            <w:noWrap/>
            <w:vAlign w:val="center"/>
            <w:hideMark/>
          </w:tcPr>
          <w:p w14:paraId="5A81390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394088</w:t>
            </w:r>
          </w:p>
        </w:tc>
        <w:tc>
          <w:tcPr>
            <w:tcW w:w="2919" w:type="dxa"/>
            <w:tcBorders>
              <w:top w:val="nil"/>
              <w:left w:val="nil"/>
              <w:bottom w:val="single" w:sz="4" w:space="0" w:color="auto"/>
              <w:right w:val="single" w:sz="4" w:space="0" w:color="auto"/>
            </w:tcBorders>
            <w:shd w:val="clear" w:color="auto" w:fill="auto"/>
            <w:vAlign w:val="center"/>
            <w:hideMark/>
          </w:tcPr>
          <w:p w14:paraId="2A75DF9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BICARBONATO DE SÓDIO 8,40% 10 ML</w:t>
            </w:r>
          </w:p>
        </w:tc>
        <w:tc>
          <w:tcPr>
            <w:tcW w:w="960" w:type="dxa"/>
            <w:tcBorders>
              <w:top w:val="nil"/>
              <w:left w:val="nil"/>
              <w:bottom w:val="single" w:sz="4" w:space="0" w:color="auto"/>
              <w:right w:val="single" w:sz="4" w:space="0" w:color="auto"/>
            </w:tcBorders>
            <w:shd w:val="clear" w:color="auto" w:fill="auto"/>
            <w:vAlign w:val="center"/>
            <w:hideMark/>
          </w:tcPr>
          <w:p w14:paraId="070E9A9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c/200</w:t>
            </w:r>
          </w:p>
        </w:tc>
        <w:tc>
          <w:tcPr>
            <w:tcW w:w="974" w:type="dxa"/>
            <w:tcBorders>
              <w:top w:val="nil"/>
              <w:left w:val="nil"/>
              <w:bottom w:val="single" w:sz="4" w:space="0" w:color="auto"/>
              <w:right w:val="single" w:sz="4" w:space="0" w:color="auto"/>
            </w:tcBorders>
            <w:shd w:val="clear" w:color="auto" w:fill="auto"/>
            <w:vAlign w:val="center"/>
            <w:hideMark/>
          </w:tcPr>
          <w:p w14:paraId="564D4F5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6EE8ED0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16</w:t>
            </w:r>
          </w:p>
        </w:tc>
        <w:tc>
          <w:tcPr>
            <w:tcW w:w="1107" w:type="dxa"/>
            <w:tcBorders>
              <w:top w:val="nil"/>
              <w:left w:val="nil"/>
              <w:bottom w:val="single" w:sz="4" w:space="0" w:color="auto"/>
              <w:right w:val="single" w:sz="4" w:space="0" w:color="auto"/>
            </w:tcBorders>
            <w:shd w:val="clear" w:color="auto" w:fill="auto"/>
            <w:vAlign w:val="center"/>
          </w:tcPr>
          <w:p w14:paraId="78DA297D" w14:textId="1626029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4769BAA" w14:textId="6155082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ADD7631"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38B243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244</w:t>
            </w:r>
          </w:p>
        </w:tc>
        <w:tc>
          <w:tcPr>
            <w:tcW w:w="952" w:type="dxa"/>
            <w:tcBorders>
              <w:top w:val="nil"/>
              <w:left w:val="nil"/>
              <w:bottom w:val="single" w:sz="4" w:space="0" w:color="auto"/>
              <w:right w:val="single" w:sz="4" w:space="0" w:color="auto"/>
            </w:tcBorders>
            <w:shd w:val="clear" w:color="auto" w:fill="auto"/>
            <w:noWrap/>
            <w:vAlign w:val="center"/>
            <w:hideMark/>
          </w:tcPr>
          <w:p w14:paraId="4BF9C32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394088</w:t>
            </w:r>
          </w:p>
        </w:tc>
        <w:tc>
          <w:tcPr>
            <w:tcW w:w="2919" w:type="dxa"/>
            <w:tcBorders>
              <w:top w:val="nil"/>
              <w:left w:val="nil"/>
              <w:bottom w:val="single" w:sz="4" w:space="0" w:color="auto"/>
              <w:right w:val="single" w:sz="4" w:space="0" w:color="auto"/>
            </w:tcBorders>
            <w:shd w:val="clear" w:color="auto" w:fill="auto"/>
            <w:vAlign w:val="center"/>
            <w:hideMark/>
          </w:tcPr>
          <w:p w14:paraId="47C163B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BICARBONATO DE SÓDIO 8,40% 250ML</w:t>
            </w:r>
          </w:p>
        </w:tc>
        <w:tc>
          <w:tcPr>
            <w:tcW w:w="960" w:type="dxa"/>
            <w:tcBorders>
              <w:top w:val="nil"/>
              <w:left w:val="nil"/>
              <w:bottom w:val="single" w:sz="4" w:space="0" w:color="auto"/>
              <w:right w:val="single" w:sz="4" w:space="0" w:color="auto"/>
            </w:tcBorders>
            <w:shd w:val="clear" w:color="auto" w:fill="auto"/>
            <w:vAlign w:val="center"/>
            <w:hideMark/>
          </w:tcPr>
          <w:p w14:paraId="611B89E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7886004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BOLSA</w:t>
            </w:r>
          </w:p>
        </w:tc>
        <w:tc>
          <w:tcPr>
            <w:tcW w:w="960" w:type="dxa"/>
            <w:tcBorders>
              <w:top w:val="nil"/>
              <w:left w:val="nil"/>
              <w:bottom w:val="single" w:sz="4" w:space="0" w:color="auto"/>
              <w:right w:val="single" w:sz="4" w:space="0" w:color="auto"/>
            </w:tcBorders>
            <w:shd w:val="clear" w:color="auto" w:fill="auto"/>
            <w:noWrap/>
            <w:vAlign w:val="center"/>
            <w:hideMark/>
          </w:tcPr>
          <w:p w14:paraId="47C5F88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107" w:type="dxa"/>
            <w:tcBorders>
              <w:top w:val="nil"/>
              <w:left w:val="nil"/>
              <w:bottom w:val="single" w:sz="4" w:space="0" w:color="auto"/>
              <w:right w:val="single" w:sz="4" w:space="0" w:color="auto"/>
            </w:tcBorders>
            <w:shd w:val="clear" w:color="auto" w:fill="auto"/>
            <w:vAlign w:val="center"/>
          </w:tcPr>
          <w:p w14:paraId="10DBAD82" w14:textId="1972FD6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569C07A0" w14:textId="4B3DB5C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5A4B67A" w14:textId="77777777" w:rsidTr="000452DE">
        <w:trPr>
          <w:trHeight w:val="153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D0C134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245</w:t>
            </w:r>
          </w:p>
        </w:tc>
        <w:tc>
          <w:tcPr>
            <w:tcW w:w="952" w:type="dxa"/>
            <w:tcBorders>
              <w:top w:val="nil"/>
              <w:left w:val="nil"/>
              <w:bottom w:val="single" w:sz="4" w:space="0" w:color="auto"/>
              <w:right w:val="single" w:sz="4" w:space="0" w:color="auto"/>
            </w:tcBorders>
            <w:shd w:val="clear" w:color="auto" w:fill="auto"/>
            <w:noWrap/>
            <w:vAlign w:val="center"/>
            <w:hideMark/>
          </w:tcPr>
          <w:p w14:paraId="334DB1E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270621</w:t>
            </w:r>
          </w:p>
        </w:tc>
        <w:tc>
          <w:tcPr>
            <w:tcW w:w="2919" w:type="dxa"/>
            <w:tcBorders>
              <w:top w:val="nil"/>
              <w:left w:val="nil"/>
              <w:bottom w:val="single" w:sz="4" w:space="0" w:color="auto"/>
              <w:right w:val="single" w:sz="4" w:space="0" w:color="auto"/>
            </w:tcBorders>
            <w:shd w:val="clear" w:color="auto" w:fill="auto"/>
            <w:vAlign w:val="center"/>
            <w:hideMark/>
          </w:tcPr>
          <w:p w14:paraId="46AF2D4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ESCOPOLAMINA BUTILBROMETO + DIPIRONA SÓDICA 4MG/ML + 500MG/ML SOL. INJETÁVEL 5ML</w:t>
            </w:r>
          </w:p>
        </w:tc>
        <w:tc>
          <w:tcPr>
            <w:tcW w:w="960" w:type="dxa"/>
            <w:tcBorders>
              <w:top w:val="nil"/>
              <w:left w:val="nil"/>
              <w:bottom w:val="single" w:sz="4" w:space="0" w:color="auto"/>
              <w:right w:val="single" w:sz="4" w:space="0" w:color="auto"/>
            </w:tcBorders>
            <w:shd w:val="clear" w:color="auto" w:fill="auto"/>
            <w:vAlign w:val="center"/>
            <w:hideMark/>
          </w:tcPr>
          <w:p w14:paraId="496903B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5CC148A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7E0DAE3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15.000</w:t>
            </w:r>
          </w:p>
        </w:tc>
        <w:tc>
          <w:tcPr>
            <w:tcW w:w="1107" w:type="dxa"/>
            <w:tcBorders>
              <w:top w:val="nil"/>
              <w:left w:val="nil"/>
              <w:bottom w:val="single" w:sz="4" w:space="0" w:color="auto"/>
              <w:right w:val="single" w:sz="4" w:space="0" w:color="auto"/>
            </w:tcBorders>
            <w:shd w:val="clear" w:color="auto" w:fill="auto"/>
            <w:vAlign w:val="center"/>
          </w:tcPr>
          <w:p w14:paraId="6DE296D4" w14:textId="5B4A9B9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28C12B3E" w14:textId="6B70A3D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F1DA961"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AF92EB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246</w:t>
            </w:r>
          </w:p>
        </w:tc>
        <w:tc>
          <w:tcPr>
            <w:tcW w:w="952" w:type="dxa"/>
            <w:tcBorders>
              <w:top w:val="nil"/>
              <w:left w:val="nil"/>
              <w:bottom w:val="single" w:sz="4" w:space="0" w:color="auto"/>
              <w:right w:val="single" w:sz="4" w:space="0" w:color="auto"/>
            </w:tcBorders>
            <w:shd w:val="clear" w:color="auto" w:fill="auto"/>
            <w:noWrap/>
            <w:vAlign w:val="center"/>
            <w:hideMark/>
          </w:tcPr>
          <w:p w14:paraId="748174B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267282</w:t>
            </w:r>
          </w:p>
        </w:tc>
        <w:tc>
          <w:tcPr>
            <w:tcW w:w="2919" w:type="dxa"/>
            <w:tcBorders>
              <w:top w:val="nil"/>
              <w:left w:val="nil"/>
              <w:bottom w:val="single" w:sz="4" w:space="0" w:color="auto"/>
              <w:right w:val="single" w:sz="4" w:space="0" w:color="auto"/>
            </w:tcBorders>
            <w:shd w:val="clear" w:color="auto" w:fill="auto"/>
            <w:vAlign w:val="center"/>
            <w:hideMark/>
          </w:tcPr>
          <w:p w14:paraId="2566D19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ESCOPOLAMINA BUTILBROMETO 20MG/ML SOL. INJETÁVEL 1 ML</w:t>
            </w:r>
          </w:p>
        </w:tc>
        <w:tc>
          <w:tcPr>
            <w:tcW w:w="960" w:type="dxa"/>
            <w:tcBorders>
              <w:top w:val="nil"/>
              <w:left w:val="nil"/>
              <w:bottom w:val="single" w:sz="4" w:space="0" w:color="auto"/>
              <w:right w:val="single" w:sz="4" w:space="0" w:color="auto"/>
            </w:tcBorders>
            <w:shd w:val="clear" w:color="auto" w:fill="auto"/>
            <w:vAlign w:val="center"/>
            <w:hideMark/>
          </w:tcPr>
          <w:p w14:paraId="7484651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162773F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02984BD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15.000</w:t>
            </w:r>
          </w:p>
        </w:tc>
        <w:tc>
          <w:tcPr>
            <w:tcW w:w="1107" w:type="dxa"/>
            <w:tcBorders>
              <w:top w:val="nil"/>
              <w:left w:val="nil"/>
              <w:bottom w:val="single" w:sz="4" w:space="0" w:color="auto"/>
              <w:right w:val="single" w:sz="4" w:space="0" w:color="auto"/>
            </w:tcBorders>
            <w:shd w:val="clear" w:color="auto" w:fill="auto"/>
            <w:vAlign w:val="center"/>
          </w:tcPr>
          <w:p w14:paraId="27A2DFD6" w14:textId="22F87A0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2E71CEF7" w14:textId="583FCF1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2DFE9AE"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FF7CB4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247</w:t>
            </w:r>
          </w:p>
        </w:tc>
        <w:tc>
          <w:tcPr>
            <w:tcW w:w="952" w:type="dxa"/>
            <w:tcBorders>
              <w:top w:val="nil"/>
              <w:left w:val="nil"/>
              <w:bottom w:val="single" w:sz="4" w:space="0" w:color="auto"/>
              <w:right w:val="single" w:sz="4" w:space="0" w:color="auto"/>
            </w:tcBorders>
            <w:shd w:val="clear" w:color="auto" w:fill="auto"/>
            <w:noWrap/>
            <w:vAlign w:val="center"/>
            <w:hideMark/>
          </w:tcPr>
          <w:p w14:paraId="303F136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268521</w:t>
            </w:r>
          </w:p>
        </w:tc>
        <w:tc>
          <w:tcPr>
            <w:tcW w:w="2919" w:type="dxa"/>
            <w:tcBorders>
              <w:top w:val="nil"/>
              <w:left w:val="nil"/>
              <w:bottom w:val="single" w:sz="4" w:space="0" w:color="auto"/>
              <w:right w:val="single" w:sz="4" w:space="0" w:color="auto"/>
            </w:tcBorders>
            <w:shd w:val="clear" w:color="auto" w:fill="auto"/>
            <w:vAlign w:val="center"/>
            <w:hideMark/>
          </w:tcPr>
          <w:p w14:paraId="7ED731D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ROCURÔNIO BROMETO 10MG - 5ML</w:t>
            </w:r>
          </w:p>
        </w:tc>
        <w:tc>
          <w:tcPr>
            <w:tcW w:w="960" w:type="dxa"/>
            <w:tcBorders>
              <w:top w:val="nil"/>
              <w:left w:val="nil"/>
              <w:bottom w:val="single" w:sz="4" w:space="0" w:color="auto"/>
              <w:right w:val="single" w:sz="4" w:space="0" w:color="auto"/>
            </w:tcBorders>
            <w:shd w:val="clear" w:color="auto" w:fill="auto"/>
            <w:vAlign w:val="center"/>
            <w:hideMark/>
          </w:tcPr>
          <w:p w14:paraId="20A13CB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64A2DFF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5776FC5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w:t>
            </w:r>
          </w:p>
        </w:tc>
        <w:tc>
          <w:tcPr>
            <w:tcW w:w="1107" w:type="dxa"/>
            <w:tcBorders>
              <w:top w:val="nil"/>
              <w:left w:val="nil"/>
              <w:bottom w:val="single" w:sz="4" w:space="0" w:color="auto"/>
              <w:right w:val="single" w:sz="4" w:space="0" w:color="auto"/>
            </w:tcBorders>
            <w:shd w:val="clear" w:color="auto" w:fill="auto"/>
            <w:vAlign w:val="center"/>
          </w:tcPr>
          <w:p w14:paraId="0ABC82BC" w14:textId="682BCAA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7CF01EF0" w14:textId="316E1BC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6FAEE8C" w14:textId="77777777" w:rsidTr="000452DE">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31481D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248</w:t>
            </w:r>
          </w:p>
        </w:tc>
        <w:tc>
          <w:tcPr>
            <w:tcW w:w="952" w:type="dxa"/>
            <w:tcBorders>
              <w:top w:val="nil"/>
              <w:left w:val="nil"/>
              <w:bottom w:val="single" w:sz="4" w:space="0" w:color="auto"/>
              <w:right w:val="single" w:sz="4" w:space="0" w:color="auto"/>
            </w:tcBorders>
            <w:shd w:val="clear" w:color="auto" w:fill="auto"/>
            <w:noWrap/>
            <w:vAlign w:val="center"/>
            <w:hideMark/>
          </w:tcPr>
          <w:p w14:paraId="44C6EA5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269958</w:t>
            </w:r>
          </w:p>
        </w:tc>
        <w:tc>
          <w:tcPr>
            <w:tcW w:w="2919" w:type="dxa"/>
            <w:tcBorders>
              <w:top w:val="nil"/>
              <w:left w:val="nil"/>
              <w:bottom w:val="single" w:sz="4" w:space="0" w:color="auto"/>
              <w:right w:val="single" w:sz="4" w:space="0" w:color="auto"/>
            </w:tcBorders>
            <w:shd w:val="clear" w:color="auto" w:fill="auto"/>
            <w:vAlign w:val="center"/>
            <w:hideMark/>
          </w:tcPr>
          <w:p w14:paraId="1E1879B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BROMOPRIDA 5MG/ML 2ML</w:t>
            </w:r>
          </w:p>
        </w:tc>
        <w:tc>
          <w:tcPr>
            <w:tcW w:w="960" w:type="dxa"/>
            <w:tcBorders>
              <w:top w:val="nil"/>
              <w:left w:val="nil"/>
              <w:bottom w:val="single" w:sz="4" w:space="0" w:color="auto"/>
              <w:right w:val="single" w:sz="4" w:space="0" w:color="auto"/>
            </w:tcBorders>
            <w:shd w:val="clear" w:color="auto" w:fill="auto"/>
            <w:vAlign w:val="center"/>
            <w:hideMark/>
          </w:tcPr>
          <w:p w14:paraId="2C01A91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56BF86E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0CA73FB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w:t>
            </w:r>
          </w:p>
        </w:tc>
        <w:tc>
          <w:tcPr>
            <w:tcW w:w="1107" w:type="dxa"/>
            <w:tcBorders>
              <w:top w:val="nil"/>
              <w:left w:val="nil"/>
              <w:bottom w:val="single" w:sz="4" w:space="0" w:color="auto"/>
              <w:right w:val="single" w:sz="4" w:space="0" w:color="auto"/>
            </w:tcBorders>
            <w:shd w:val="clear" w:color="auto" w:fill="auto"/>
            <w:vAlign w:val="center"/>
          </w:tcPr>
          <w:p w14:paraId="0742E868" w14:textId="0E47381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2CDA8A5D" w14:textId="730B299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0E68858"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39E45C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249</w:t>
            </w:r>
          </w:p>
        </w:tc>
        <w:tc>
          <w:tcPr>
            <w:tcW w:w="952" w:type="dxa"/>
            <w:tcBorders>
              <w:top w:val="nil"/>
              <w:left w:val="nil"/>
              <w:bottom w:val="single" w:sz="4" w:space="0" w:color="auto"/>
              <w:right w:val="single" w:sz="4" w:space="0" w:color="auto"/>
            </w:tcBorders>
            <w:shd w:val="clear" w:color="auto" w:fill="auto"/>
            <w:noWrap/>
            <w:vAlign w:val="center"/>
            <w:hideMark/>
          </w:tcPr>
          <w:p w14:paraId="19E6CF3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452913</w:t>
            </w:r>
          </w:p>
        </w:tc>
        <w:tc>
          <w:tcPr>
            <w:tcW w:w="2919" w:type="dxa"/>
            <w:tcBorders>
              <w:top w:val="nil"/>
              <w:left w:val="nil"/>
              <w:bottom w:val="single" w:sz="4" w:space="0" w:color="auto"/>
              <w:right w:val="single" w:sz="4" w:space="0" w:color="auto"/>
            </w:tcBorders>
            <w:shd w:val="clear" w:color="auto" w:fill="auto"/>
            <w:vAlign w:val="center"/>
            <w:hideMark/>
          </w:tcPr>
          <w:p w14:paraId="46A90DA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BUDESONIDA 32MCG SUSP. SPRAY - 120 DOSES </w:t>
            </w:r>
          </w:p>
        </w:tc>
        <w:tc>
          <w:tcPr>
            <w:tcW w:w="960" w:type="dxa"/>
            <w:tcBorders>
              <w:top w:val="nil"/>
              <w:left w:val="nil"/>
              <w:bottom w:val="single" w:sz="4" w:space="0" w:color="auto"/>
              <w:right w:val="single" w:sz="4" w:space="0" w:color="auto"/>
            </w:tcBorders>
            <w:shd w:val="clear" w:color="auto" w:fill="auto"/>
            <w:vAlign w:val="center"/>
            <w:hideMark/>
          </w:tcPr>
          <w:p w14:paraId="5E7CDBB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7705C97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340F50E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w:t>
            </w:r>
          </w:p>
        </w:tc>
        <w:tc>
          <w:tcPr>
            <w:tcW w:w="1107" w:type="dxa"/>
            <w:tcBorders>
              <w:top w:val="nil"/>
              <w:left w:val="nil"/>
              <w:bottom w:val="single" w:sz="4" w:space="0" w:color="auto"/>
              <w:right w:val="single" w:sz="4" w:space="0" w:color="auto"/>
            </w:tcBorders>
            <w:shd w:val="clear" w:color="auto" w:fill="auto"/>
            <w:vAlign w:val="center"/>
          </w:tcPr>
          <w:p w14:paraId="4A9F3988" w14:textId="3DD8093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596EF62A" w14:textId="5D3E65E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B84D978" w14:textId="77777777" w:rsidTr="000452DE">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7095EB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250</w:t>
            </w:r>
          </w:p>
        </w:tc>
        <w:tc>
          <w:tcPr>
            <w:tcW w:w="952" w:type="dxa"/>
            <w:tcBorders>
              <w:top w:val="nil"/>
              <w:left w:val="nil"/>
              <w:bottom w:val="single" w:sz="4" w:space="0" w:color="auto"/>
              <w:right w:val="single" w:sz="4" w:space="0" w:color="auto"/>
            </w:tcBorders>
            <w:shd w:val="clear" w:color="auto" w:fill="auto"/>
            <w:noWrap/>
            <w:vAlign w:val="center"/>
            <w:hideMark/>
          </w:tcPr>
          <w:p w14:paraId="3D82E4D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403131</w:t>
            </w:r>
          </w:p>
        </w:tc>
        <w:tc>
          <w:tcPr>
            <w:tcW w:w="2919" w:type="dxa"/>
            <w:tcBorders>
              <w:top w:val="nil"/>
              <w:left w:val="nil"/>
              <w:bottom w:val="single" w:sz="4" w:space="0" w:color="auto"/>
              <w:right w:val="single" w:sz="4" w:space="0" w:color="auto"/>
            </w:tcBorders>
            <w:shd w:val="clear" w:color="auto" w:fill="auto"/>
            <w:vAlign w:val="center"/>
            <w:hideMark/>
          </w:tcPr>
          <w:p w14:paraId="6192415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BUDESONIDA 50MCG SUSPENSÃO AQUOSA NASAL 120 DOSES </w:t>
            </w:r>
          </w:p>
        </w:tc>
        <w:tc>
          <w:tcPr>
            <w:tcW w:w="960" w:type="dxa"/>
            <w:tcBorders>
              <w:top w:val="nil"/>
              <w:left w:val="nil"/>
              <w:bottom w:val="single" w:sz="4" w:space="0" w:color="auto"/>
              <w:right w:val="single" w:sz="4" w:space="0" w:color="auto"/>
            </w:tcBorders>
            <w:shd w:val="clear" w:color="auto" w:fill="auto"/>
            <w:vAlign w:val="center"/>
            <w:hideMark/>
          </w:tcPr>
          <w:p w14:paraId="42E228C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7944647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4FD000B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w:t>
            </w:r>
          </w:p>
        </w:tc>
        <w:tc>
          <w:tcPr>
            <w:tcW w:w="1107" w:type="dxa"/>
            <w:tcBorders>
              <w:top w:val="nil"/>
              <w:left w:val="nil"/>
              <w:bottom w:val="single" w:sz="4" w:space="0" w:color="auto"/>
              <w:right w:val="single" w:sz="4" w:space="0" w:color="auto"/>
            </w:tcBorders>
            <w:shd w:val="clear" w:color="auto" w:fill="auto"/>
            <w:vAlign w:val="center"/>
          </w:tcPr>
          <w:p w14:paraId="79B7C571" w14:textId="5395A33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1A1E67E7" w14:textId="23E6429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8033274"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2978E2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251</w:t>
            </w:r>
          </w:p>
        </w:tc>
        <w:tc>
          <w:tcPr>
            <w:tcW w:w="952" w:type="dxa"/>
            <w:tcBorders>
              <w:top w:val="nil"/>
              <w:left w:val="nil"/>
              <w:bottom w:val="single" w:sz="4" w:space="0" w:color="auto"/>
              <w:right w:val="single" w:sz="4" w:space="0" w:color="auto"/>
            </w:tcBorders>
            <w:shd w:val="clear" w:color="auto" w:fill="auto"/>
            <w:noWrap/>
            <w:vAlign w:val="center"/>
            <w:hideMark/>
          </w:tcPr>
          <w:p w14:paraId="1B3686C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452914</w:t>
            </w:r>
          </w:p>
        </w:tc>
        <w:tc>
          <w:tcPr>
            <w:tcW w:w="2919" w:type="dxa"/>
            <w:tcBorders>
              <w:top w:val="nil"/>
              <w:left w:val="nil"/>
              <w:bottom w:val="single" w:sz="4" w:space="0" w:color="auto"/>
              <w:right w:val="single" w:sz="4" w:space="0" w:color="auto"/>
            </w:tcBorders>
            <w:shd w:val="clear" w:color="auto" w:fill="auto"/>
            <w:vAlign w:val="center"/>
            <w:hideMark/>
          </w:tcPr>
          <w:p w14:paraId="15DC604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BUDESONIDA 64MCG/ML SUSP. SPRAY - 120 DOSES</w:t>
            </w:r>
          </w:p>
        </w:tc>
        <w:tc>
          <w:tcPr>
            <w:tcW w:w="960" w:type="dxa"/>
            <w:tcBorders>
              <w:top w:val="nil"/>
              <w:left w:val="nil"/>
              <w:bottom w:val="single" w:sz="4" w:space="0" w:color="auto"/>
              <w:right w:val="single" w:sz="4" w:space="0" w:color="auto"/>
            </w:tcBorders>
            <w:shd w:val="clear" w:color="auto" w:fill="auto"/>
            <w:vAlign w:val="center"/>
            <w:hideMark/>
          </w:tcPr>
          <w:p w14:paraId="42652B5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3E3BF23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1CC7BA0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w:t>
            </w:r>
          </w:p>
        </w:tc>
        <w:tc>
          <w:tcPr>
            <w:tcW w:w="1107" w:type="dxa"/>
            <w:tcBorders>
              <w:top w:val="nil"/>
              <w:left w:val="nil"/>
              <w:bottom w:val="single" w:sz="4" w:space="0" w:color="auto"/>
              <w:right w:val="single" w:sz="4" w:space="0" w:color="auto"/>
            </w:tcBorders>
            <w:shd w:val="clear" w:color="auto" w:fill="auto"/>
            <w:vAlign w:val="center"/>
          </w:tcPr>
          <w:p w14:paraId="3538E2DB" w14:textId="58F174B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263C180" w14:textId="2EA3B20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413DF3A" w14:textId="77777777" w:rsidTr="000452DE">
        <w:trPr>
          <w:trHeight w:val="76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355A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252</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03E97C0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270095</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2F48C1C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proofErr w:type="gramStart"/>
            <w:r w:rsidRPr="00DE1BB2">
              <w:rPr>
                <w:rFonts w:ascii="Arial" w:eastAsia="Times New Roman" w:hAnsi="Arial" w:cs="Arial"/>
                <w:color w:val="000000"/>
                <w:sz w:val="16"/>
                <w:szCs w:val="16"/>
                <w:lang w:eastAsia="pt-BR"/>
              </w:rPr>
              <w:t>BUPIVACAÍNA  +</w:t>
            </w:r>
            <w:proofErr w:type="gramEnd"/>
            <w:r w:rsidRPr="00DE1BB2">
              <w:rPr>
                <w:rFonts w:ascii="Arial" w:eastAsia="Times New Roman" w:hAnsi="Arial" w:cs="Arial"/>
                <w:color w:val="000000"/>
                <w:sz w:val="16"/>
                <w:szCs w:val="16"/>
                <w:lang w:eastAsia="pt-BR"/>
              </w:rPr>
              <w:t xml:space="preserve"> GLICOSE 0,5% + 8% - AMPOLA 4ML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53F054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2DBB272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FDAB8C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107" w:type="dxa"/>
            <w:tcBorders>
              <w:top w:val="single" w:sz="4" w:space="0" w:color="auto"/>
              <w:left w:val="nil"/>
              <w:bottom w:val="single" w:sz="4" w:space="0" w:color="auto"/>
              <w:right w:val="single" w:sz="4" w:space="0" w:color="auto"/>
            </w:tcBorders>
            <w:shd w:val="clear" w:color="auto" w:fill="auto"/>
            <w:vAlign w:val="center"/>
          </w:tcPr>
          <w:p w14:paraId="04EF4C17" w14:textId="32B6A22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6B46BED5" w14:textId="421820F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9382088"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96772A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253</w:t>
            </w:r>
          </w:p>
        </w:tc>
        <w:tc>
          <w:tcPr>
            <w:tcW w:w="952" w:type="dxa"/>
            <w:tcBorders>
              <w:top w:val="nil"/>
              <w:left w:val="nil"/>
              <w:bottom w:val="single" w:sz="4" w:space="0" w:color="auto"/>
              <w:right w:val="single" w:sz="4" w:space="0" w:color="auto"/>
            </w:tcBorders>
            <w:shd w:val="clear" w:color="auto" w:fill="auto"/>
            <w:noWrap/>
            <w:vAlign w:val="center"/>
            <w:hideMark/>
          </w:tcPr>
          <w:p w14:paraId="70A5A46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269572</w:t>
            </w:r>
          </w:p>
        </w:tc>
        <w:tc>
          <w:tcPr>
            <w:tcW w:w="2919" w:type="dxa"/>
            <w:tcBorders>
              <w:top w:val="nil"/>
              <w:left w:val="nil"/>
              <w:bottom w:val="single" w:sz="4" w:space="0" w:color="auto"/>
              <w:right w:val="single" w:sz="4" w:space="0" w:color="auto"/>
            </w:tcBorders>
            <w:shd w:val="clear" w:color="auto" w:fill="auto"/>
            <w:vAlign w:val="center"/>
            <w:hideMark/>
          </w:tcPr>
          <w:p w14:paraId="1DA06D9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BUPIVACAÍNA ISOBÁRICA 0,5% - AMPOLA 4ML</w:t>
            </w:r>
          </w:p>
        </w:tc>
        <w:tc>
          <w:tcPr>
            <w:tcW w:w="960" w:type="dxa"/>
            <w:tcBorders>
              <w:top w:val="nil"/>
              <w:left w:val="nil"/>
              <w:bottom w:val="single" w:sz="4" w:space="0" w:color="auto"/>
              <w:right w:val="single" w:sz="4" w:space="0" w:color="auto"/>
            </w:tcBorders>
            <w:shd w:val="clear" w:color="auto" w:fill="auto"/>
            <w:vAlign w:val="center"/>
            <w:hideMark/>
          </w:tcPr>
          <w:p w14:paraId="2E99FF6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64E88E7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48AEB9A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107" w:type="dxa"/>
            <w:tcBorders>
              <w:top w:val="nil"/>
              <w:left w:val="nil"/>
              <w:bottom w:val="single" w:sz="4" w:space="0" w:color="auto"/>
              <w:right w:val="single" w:sz="4" w:space="0" w:color="auto"/>
            </w:tcBorders>
            <w:shd w:val="clear" w:color="auto" w:fill="auto"/>
            <w:vAlign w:val="center"/>
          </w:tcPr>
          <w:p w14:paraId="72154BFA" w14:textId="4E0C2D8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3610AFE1" w14:textId="237802B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93EEF45"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944DA6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254</w:t>
            </w:r>
          </w:p>
        </w:tc>
        <w:tc>
          <w:tcPr>
            <w:tcW w:w="952" w:type="dxa"/>
            <w:tcBorders>
              <w:top w:val="nil"/>
              <w:left w:val="nil"/>
              <w:bottom w:val="single" w:sz="4" w:space="0" w:color="auto"/>
              <w:right w:val="single" w:sz="4" w:space="0" w:color="auto"/>
            </w:tcBorders>
            <w:shd w:val="clear" w:color="auto" w:fill="auto"/>
            <w:noWrap/>
            <w:vAlign w:val="center"/>
            <w:hideMark/>
          </w:tcPr>
          <w:p w14:paraId="217C32F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269574</w:t>
            </w:r>
          </w:p>
        </w:tc>
        <w:tc>
          <w:tcPr>
            <w:tcW w:w="2919" w:type="dxa"/>
            <w:tcBorders>
              <w:top w:val="nil"/>
              <w:left w:val="nil"/>
              <w:bottom w:val="single" w:sz="4" w:space="0" w:color="auto"/>
              <w:right w:val="single" w:sz="4" w:space="0" w:color="auto"/>
            </w:tcBorders>
            <w:shd w:val="clear" w:color="auto" w:fill="auto"/>
            <w:vAlign w:val="center"/>
            <w:hideMark/>
          </w:tcPr>
          <w:p w14:paraId="34BCA78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BUPIVACAÍNA CLORIDRATO 0,5% - AMPOLA 20 ML</w:t>
            </w:r>
          </w:p>
        </w:tc>
        <w:tc>
          <w:tcPr>
            <w:tcW w:w="960" w:type="dxa"/>
            <w:tcBorders>
              <w:top w:val="nil"/>
              <w:left w:val="nil"/>
              <w:bottom w:val="single" w:sz="4" w:space="0" w:color="auto"/>
              <w:right w:val="single" w:sz="4" w:space="0" w:color="auto"/>
            </w:tcBorders>
            <w:shd w:val="clear" w:color="auto" w:fill="auto"/>
            <w:vAlign w:val="center"/>
            <w:hideMark/>
          </w:tcPr>
          <w:p w14:paraId="4474499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3C38651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5A8A525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107" w:type="dxa"/>
            <w:tcBorders>
              <w:top w:val="nil"/>
              <w:left w:val="nil"/>
              <w:bottom w:val="single" w:sz="4" w:space="0" w:color="auto"/>
              <w:right w:val="single" w:sz="4" w:space="0" w:color="auto"/>
            </w:tcBorders>
            <w:shd w:val="clear" w:color="auto" w:fill="auto"/>
            <w:vAlign w:val="center"/>
          </w:tcPr>
          <w:p w14:paraId="07865FB4" w14:textId="52BAC8D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49122C6B" w14:textId="443C274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B21887B"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E6E013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255</w:t>
            </w:r>
          </w:p>
        </w:tc>
        <w:tc>
          <w:tcPr>
            <w:tcW w:w="952" w:type="dxa"/>
            <w:tcBorders>
              <w:top w:val="nil"/>
              <w:left w:val="nil"/>
              <w:bottom w:val="single" w:sz="4" w:space="0" w:color="auto"/>
              <w:right w:val="single" w:sz="4" w:space="0" w:color="auto"/>
            </w:tcBorders>
            <w:shd w:val="clear" w:color="auto" w:fill="auto"/>
            <w:noWrap/>
            <w:vAlign w:val="center"/>
            <w:hideMark/>
          </w:tcPr>
          <w:p w14:paraId="3D31319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446251</w:t>
            </w:r>
          </w:p>
        </w:tc>
        <w:tc>
          <w:tcPr>
            <w:tcW w:w="2919" w:type="dxa"/>
            <w:tcBorders>
              <w:top w:val="nil"/>
              <w:left w:val="nil"/>
              <w:bottom w:val="single" w:sz="4" w:space="0" w:color="auto"/>
              <w:right w:val="single" w:sz="4" w:space="0" w:color="auto"/>
            </w:tcBorders>
            <w:shd w:val="clear" w:color="auto" w:fill="auto"/>
            <w:vAlign w:val="center"/>
            <w:hideMark/>
          </w:tcPr>
          <w:p w14:paraId="234901F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CARVÃO VEGETAL ATIVADO PÓ USO ORAL</w:t>
            </w:r>
          </w:p>
        </w:tc>
        <w:tc>
          <w:tcPr>
            <w:tcW w:w="960" w:type="dxa"/>
            <w:tcBorders>
              <w:top w:val="nil"/>
              <w:left w:val="nil"/>
              <w:bottom w:val="single" w:sz="4" w:space="0" w:color="auto"/>
              <w:right w:val="single" w:sz="4" w:space="0" w:color="auto"/>
            </w:tcBorders>
            <w:shd w:val="clear" w:color="auto" w:fill="auto"/>
            <w:vAlign w:val="center"/>
            <w:hideMark/>
          </w:tcPr>
          <w:p w14:paraId="42DD47D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w:t>
            </w:r>
          </w:p>
        </w:tc>
        <w:tc>
          <w:tcPr>
            <w:tcW w:w="974" w:type="dxa"/>
            <w:tcBorders>
              <w:top w:val="nil"/>
              <w:left w:val="nil"/>
              <w:bottom w:val="single" w:sz="4" w:space="0" w:color="auto"/>
              <w:right w:val="single" w:sz="4" w:space="0" w:color="auto"/>
            </w:tcBorders>
            <w:shd w:val="clear" w:color="auto" w:fill="auto"/>
            <w:vAlign w:val="center"/>
            <w:hideMark/>
          </w:tcPr>
          <w:p w14:paraId="3E198DD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960" w:type="dxa"/>
            <w:tcBorders>
              <w:top w:val="nil"/>
              <w:left w:val="nil"/>
              <w:bottom w:val="single" w:sz="4" w:space="0" w:color="auto"/>
              <w:right w:val="single" w:sz="4" w:space="0" w:color="auto"/>
            </w:tcBorders>
            <w:shd w:val="clear" w:color="auto" w:fill="auto"/>
            <w:noWrap/>
            <w:vAlign w:val="center"/>
            <w:hideMark/>
          </w:tcPr>
          <w:p w14:paraId="75628A2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51</w:t>
            </w:r>
          </w:p>
        </w:tc>
        <w:tc>
          <w:tcPr>
            <w:tcW w:w="1107" w:type="dxa"/>
            <w:tcBorders>
              <w:top w:val="nil"/>
              <w:left w:val="nil"/>
              <w:bottom w:val="single" w:sz="4" w:space="0" w:color="auto"/>
              <w:right w:val="single" w:sz="4" w:space="0" w:color="auto"/>
            </w:tcBorders>
            <w:shd w:val="clear" w:color="auto" w:fill="auto"/>
            <w:vAlign w:val="center"/>
          </w:tcPr>
          <w:p w14:paraId="605AE457" w14:textId="21F406A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19F6C648" w14:textId="62B702D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1CF0E1B" w14:textId="77777777" w:rsidTr="000452DE">
        <w:trPr>
          <w:trHeight w:val="153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07DA5B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256</w:t>
            </w:r>
          </w:p>
        </w:tc>
        <w:tc>
          <w:tcPr>
            <w:tcW w:w="952" w:type="dxa"/>
            <w:tcBorders>
              <w:top w:val="nil"/>
              <w:left w:val="nil"/>
              <w:bottom w:val="single" w:sz="4" w:space="0" w:color="auto"/>
              <w:right w:val="single" w:sz="4" w:space="0" w:color="auto"/>
            </w:tcBorders>
            <w:shd w:val="clear" w:color="auto" w:fill="auto"/>
            <w:noWrap/>
            <w:vAlign w:val="center"/>
            <w:hideMark/>
          </w:tcPr>
          <w:p w14:paraId="2F4BE8F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445915</w:t>
            </w:r>
          </w:p>
        </w:tc>
        <w:tc>
          <w:tcPr>
            <w:tcW w:w="2919" w:type="dxa"/>
            <w:tcBorders>
              <w:top w:val="nil"/>
              <w:left w:val="nil"/>
              <w:bottom w:val="single" w:sz="4" w:space="0" w:color="auto"/>
              <w:right w:val="single" w:sz="4" w:space="0" w:color="auto"/>
            </w:tcBorders>
            <w:shd w:val="clear" w:color="auto" w:fill="auto"/>
            <w:vAlign w:val="center"/>
            <w:hideMark/>
          </w:tcPr>
          <w:p w14:paraId="0E3583D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CEFALOTINA SÓDICA 1G   PÓ LIÓFILO PARA SOLUÇÃO INJETÁVEL COM DILUENTE</w:t>
            </w:r>
          </w:p>
        </w:tc>
        <w:tc>
          <w:tcPr>
            <w:tcW w:w="960" w:type="dxa"/>
            <w:tcBorders>
              <w:top w:val="nil"/>
              <w:left w:val="nil"/>
              <w:bottom w:val="single" w:sz="4" w:space="0" w:color="auto"/>
              <w:right w:val="single" w:sz="4" w:space="0" w:color="auto"/>
            </w:tcBorders>
            <w:shd w:val="clear" w:color="auto" w:fill="auto"/>
            <w:vAlign w:val="center"/>
            <w:hideMark/>
          </w:tcPr>
          <w:p w14:paraId="360F410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023E30F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26E9268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107" w:type="dxa"/>
            <w:tcBorders>
              <w:top w:val="nil"/>
              <w:left w:val="nil"/>
              <w:bottom w:val="single" w:sz="4" w:space="0" w:color="auto"/>
              <w:right w:val="single" w:sz="4" w:space="0" w:color="auto"/>
            </w:tcBorders>
            <w:shd w:val="clear" w:color="auto" w:fill="auto"/>
            <w:vAlign w:val="center"/>
          </w:tcPr>
          <w:p w14:paraId="59780F17" w14:textId="6AF13DC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DE7D479" w14:textId="29B0491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E3E39FA" w14:textId="77777777" w:rsidTr="000452DE">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F5D0E3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257</w:t>
            </w:r>
          </w:p>
        </w:tc>
        <w:tc>
          <w:tcPr>
            <w:tcW w:w="952" w:type="dxa"/>
            <w:tcBorders>
              <w:top w:val="nil"/>
              <w:left w:val="nil"/>
              <w:bottom w:val="single" w:sz="4" w:space="0" w:color="auto"/>
              <w:right w:val="single" w:sz="4" w:space="0" w:color="auto"/>
            </w:tcBorders>
            <w:shd w:val="clear" w:color="auto" w:fill="auto"/>
            <w:noWrap/>
            <w:vAlign w:val="center"/>
            <w:hideMark/>
          </w:tcPr>
          <w:p w14:paraId="1FF7C0F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442693</w:t>
            </w:r>
          </w:p>
        </w:tc>
        <w:tc>
          <w:tcPr>
            <w:tcW w:w="2919" w:type="dxa"/>
            <w:tcBorders>
              <w:top w:val="nil"/>
              <w:left w:val="nil"/>
              <w:bottom w:val="single" w:sz="4" w:space="0" w:color="auto"/>
              <w:right w:val="single" w:sz="4" w:space="0" w:color="auto"/>
            </w:tcBorders>
            <w:shd w:val="clear" w:color="auto" w:fill="auto"/>
            <w:vAlign w:val="center"/>
            <w:hideMark/>
          </w:tcPr>
          <w:p w14:paraId="7EB324F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CEFAZOLINA 1G/10 ML     PÓ PARA SOLUÇÃO INJETÁVEL COM DILUENTE</w:t>
            </w:r>
          </w:p>
        </w:tc>
        <w:tc>
          <w:tcPr>
            <w:tcW w:w="960" w:type="dxa"/>
            <w:tcBorders>
              <w:top w:val="nil"/>
              <w:left w:val="nil"/>
              <w:bottom w:val="single" w:sz="4" w:space="0" w:color="auto"/>
              <w:right w:val="single" w:sz="4" w:space="0" w:color="auto"/>
            </w:tcBorders>
            <w:shd w:val="clear" w:color="auto" w:fill="auto"/>
            <w:vAlign w:val="center"/>
            <w:hideMark/>
          </w:tcPr>
          <w:p w14:paraId="399DF20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7B5A7F0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59C75DB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107" w:type="dxa"/>
            <w:tcBorders>
              <w:top w:val="nil"/>
              <w:left w:val="nil"/>
              <w:bottom w:val="single" w:sz="4" w:space="0" w:color="auto"/>
              <w:right w:val="single" w:sz="4" w:space="0" w:color="auto"/>
            </w:tcBorders>
            <w:shd w:val="clear" w:color="auto" w:fill="auto"/>
            <w:vAlign w:val="center"/>
          </w:tcPr>
          <w:p w14:paraId="50634E8F" w14:textId="523612C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0CC9A150" w14:textId="43DB617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B19EF58" w14:textId="77777777" w:rsidTr="000452DE">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443035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258</w:t>
            </w:r>
          </w:p>
        </w:tc>
        <w:tc>
          <w:tcPr>
            <w:tcW w:w="952" w:type="dxa"/>
            <w:tcBorders>
              <w:top w:val="nil"/>
              <w:left w:val="nil"/>
              <w:bottom w:val="single" w:sz="4" w:space="0" w:color="auto"/>
              <w:right w:val="single" w:sz="4" w:space="0" w:color="auto"/>
            </w:tcBorders>
            <w:shd w:val="clear" w:color="auto" w:fill="auto"/>
            <w:noWrap/>
            <w:vAlign w:val="center"/>
            <w:hideMark/>
          </w:tcPr>
          <w:p w14:paraId="39E3DA1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392249</w:t>
            </w:r>
          </w:p>
        </w:tc>
        <w:tc>
          <w:tcPr>
            <w:tcW w:w="2919" w:type="dxa"/>
            <w:tcBorders>
              <w:top w:val="nil"/>
              <w:left w:val="nil"/>
              <w:bottom w:val="single" w:sz="4" w:space="0" w:color="auto"/>
              <w:right w:val="single" w:sz="4" w:space="0" w:color="auto"/>
            </w:tcBorders>
            <w:shd w:val="clear" w:color="auto" w:fill="auto"/>
            <w:vAlign w:val="center"/>
            <w:hideMark/>
          </w:tcPr>
          <w:p w14:paraId="7531F0F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CEFEPIMA 1 G PÓ </w:t>
            </w:r>
            <w:proofErr w:type="gramStart"/>
            <w:r w:rsidRPr="00DE1BB2">
              <w:rPr>
                <w:rFonts w:ascii="Arial" w:eastAsia="Times New Roman" w:hAnsi="Arial" w:cs="Arial"/>
                <w:color w:val="000000"/>
                <w:sz w:val="16"/>
                <w:szCs w:val="16"/>
                <w:lang w:eastAsia="pt-BR"/>
              </w:rPr>
              <w:t>LIÓFILO  PARA</w:t>
            </w:r>
            <w:proofErr w:type="gramEnd"/>
            <w:r w:rsidRPr="00DE1BB2">
              <w:rPr>
                <w:rFonts w:ascii="Arial" w:eastAsia="Times New Roman" w:hAnsi="Arial" w:cs="Arial"/>
                <w:color w:val="000000"/>
                <w:sz w:val="16"/>
                <w:szCs w:val="16"/>
                <w:lang w:eastAsia="pt-BR"/>
              </w:rPr>
              <w:t xml:space="preserve"> SOLUÇÃO INJETÁVEL COM DILUENTE 0,9%</w:t>
            </w:r>
          </w:p>
        </w:tc>
        <w:tc>
          <w:tcPr>
            <w:tcW w:w="960" w:type="dxa"/>
            <w:tcBorders>
              <w:top w:val="nil"/>
              <w:left w:val="nil"/>
              <w:bottom w:val="single" w:sz="4" w:space="0" w:color="auto"/>
              <w:right w:val="single" w:sz="4" w:space="0" w:color="auto"/>
            </w:tcBorders>
            <w:shd w:val="clear" w:color="auto" w:fill="auto"/>
            <w:vAlign w:val="center"/>
            <w:hideMark/>
          </w:tcPr>
          <w:p w14:paraId="17F5A99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4678D84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250F143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120</w:t>
            </w:r>
          </w:p>
        </w:tc>
        <w:tc>
          <w:tcPr>
            <w:tcW w:w="1107" w:type="dxa"/>
            <w:tcBorders>
              <w:top w:val="nil"/>
              <w:left w:val="nil"/>
              <w:bottom w:val="single" w:sz="4" w:space="0" w:color="auto"/>
              <w:right w:val="single" w:sz="4" w:space="0" w:color="auto"/>
            </w:tcBorders>
            <w:shd w:val="clear" w:color="auto" w:fill="auto"/>
            <w:vAlign w:val="center"/>
          </w:tcPr>
          <w:p w14:paraId="4E880ADA" w14:textId="3503A61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54152ADB" w14:textId="7F7B374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8F093D7" w14:textId="77777777" w:rsidTr="000452DE">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CFFF05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259</w:t>
            </w:r>
          </w:p>
        </w:tc>
        <w:tc>
          <w:tcPr>
            <w:tcW w:w="952" w:type="dxa"/>
            <w:tcBorders>
              <w:top w:val="nil"/>
              <w:left w:val="nil"/>
              <w:bottom w:val="single" w:sz="4" w:space="0" w:color="auto"/>
              <w:right w:val="single" w:sz="4" w:space="0" w:color="auto"/>
            </w:tcBorders>
            <w:shd w:val="clear" w:color="auto" w:fill="auto"/>
            <w:noWrap/>
            <w:vAlign w:val="center"/>
            <w:hideMark/>
          </w:tcPr>
          <w:p w14:paraId="41B5011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442694</w:t>
            </w:r>
          </w:p>
        </w:tc>
        <w:tc>
          <w:tcPr>
            <w:tcW w:w="2919" w:type="dxa"/>
            <w:tcBorders>
              <w:top w:val="nil"/>
              <w:left w:val="nil"/>
              <w:bottom w:val="single" w:sz="4" w:space="0" w:color="auto"/>
              <w:right w:val="single" w:sz="4" w:space="0" w:color="auto"/>
            </w:tcBorders>
            <w:shd w:val="clear" w:color="auto" w:fill="auto"/>
            <w:vAlign w:val="center"/>
            <w:hideMark/>
          </w:tcPr>
          <w:p w14:paraId="57F8B3D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CEFTAZIDIMA 1G PÓ PARA SOLUÇÃO INJETÁVEL COM DILUENTE</w:t>
            </w:r>
          </w:p>
        </w:tc>
        <w:tc>
          <w:tcPr>
            <w:tcW w:w="960" w:type="dxa"/>
            <w:tcBorders>
              <w:top w:val="nil"/>
              <w:left w:val="nil"/>
              <w:bottom w:val="single" w:sz="4" w:space="0" w:color="auto"/>
              <w:right w:val="single" w:sz="4" w:space="0" w:color="auto"/>
            </w:tcBorders>
            <w:shd w:val="clear" w:color="auto" w:fill="auto"/>
            <w:vAlign w:val="center"/>
            <w:hideMark/>
          </w:tcPr>
          <w:p w14:paraId="7B19089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0A6A700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30579B3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w:t>
            </w:r>
          </w:p>
        </w:tc>
        <w:tc>
          <w:tcPr>
            <w:tcW w:w="1107" w:type="dxa"/>
            <w:tcBorders>
              <w:top w:val="nil"/>
              <w:left w:val="nil"/>
              <w:bottom w:val="single" w:sz="4" w:space="0" w:color="auto"/>
              <w:right w:val="single" w:sz="4" w:space="0" w:color="auto"/>
            </w:tcBorders>
            <w:shd w:val="clear" w:color="auto" w:fill="auto"/>
            <w:vAlign w:val="center"/>
          </w:tcPr>
          <w:p w14:paraId="2BEAB0C6" w14:textId="7D616D2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58C7850" w14:textId="68075C0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BD649B7" w14:textId="77777777" w:rsidTr="000452DE">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06485D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260</w:t>
            </w:r>
          </w:p>
        </w:tc>
        <w:tc>
          <w:tcPr>
            <w:tcW w:w="952" w:type="dxa"/>
            <w:tcBorders>
              <w:top w:val="nil"/>
              <w:left w:val="nil"/>
              <w:bottom w:val="single" w:sz="4" w:space="0" w:color="auto"/>
              <w:right w:val="single" w:sz="4" w:space="0" w:color="auto"/>
            </w:tcBorders>
            <w:shd w:val="clear" w:color="auto" w:fill="auto"/>
            <w:noWrap/>
            <w:vAlign w:val="center"/>
            <w:hideMark/>
          </w:tcPr>
          <w:p w14:paraId="4B6F175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450890</w:t>
            </w:r>
          </w:p>
        </w:tc>
        <w:tc>
          <w:tcPr>
            <w:tcW w:w="2919" w:type="dxa"/>
            <w:tcBorders>
              <w:top w:val="nil"/>
              <w:left w:val="nil"/>
              <w:bottom w:val="single" w:sz="4" w:space="0" w:color="auto"/>
              <w:right w:val="single" w:sz="4" w:space="0" w:color="auto"/>
            </w:tcBorders>
            <w:shd w:val="clear" w:color="auto" w:fill="auto"/>
            <w:vAlign w:val="center"/>
            <w:hideMark/>
          </w:tcPr>
          <w:p w14:paraId="7FDF521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CEFTRIAXONA SÓDICA 1 </w:t>
            </w:r>
            <w:proofErr w:type="gramStart"/>
            <w:r w:rsidRPr="00DE1BB2">
              <w:rPr>
                <w:rFonts w:ascii="Arial" w:eastAsia="Times New Roman" w:hAnsi="Arial" w:cs="Arial"/>
                <w:color w:val="000000"/>
                <w:sz w:val="16"/>
                <w:szCs w:val="16"/>
                <w:lang w:eastAsia="pt-BR"/>
              </w:rPr>
              <w:t>G  PÓ</w:t>
            </w:r>
            <w:proofErr w:type="gramEnd"/>
            <w:r w:rsidRPr="00DE1BB2">
              <w:rPr>
                <w:rFonts w:ascii="Arial" w:eastAsia="Times New Roman" w:hAnsi="Arial" w:cs="Arial"/>
                <w:color w:val="000000"/>
                <w:sz w:val="16"/>
                <w:szCs w:val="16"/>
                <w:lang w:eastAsia="pt-BR"/>
              </w:rPr>
              <w:t xml:space="preserve"> PARA SOLUÇÃO INJETÁVEL COM DILUENTE</w:t>
            </w:r>
          </w:p>
        </w:tc>
        <w:tc>
          <w:tcPr>
            <w:tcW w:w="960" w:type="dxa"/>
            <w:tcBorders>
              <w:top w:val="nil"/>
              <w:left w:val="nil"/>
              <w:bottom w:val="single" w:sz="4" w:space="0" w:color="auto"/>
              <w:right w:val="single" w:sz="4" w:space="0" w:color="auto"/>
            </w:tcBorders>
            <w:shd w:val="clear" w:color="auto" w:fill="auto"/>
            <w:vAlign w:val="center"/>
            <w:hideMark/>
          </w:tcPr>
          <w:p w14:paraId="355C8B3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3A551DB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6E6298F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400</w:t>
            </w:r>
          </w:p>
        </w:tc>
        <w:tc>
          <w:tcPr>
            <w:tcW w:w="1107" w:type="dxa"/>
            <w:tcBorders>
              <w:top w:val="nil"/>
              <w:left w:val="nil"/>
              <w:bottom w:val="single" w:sz="4" w:space="0" w:color="auto"/>
              <w:right w:val="single" w:sz="4" w:space="0" w:color="auto"/>
            </w:tcBorders>
            <w:shd w:val="clear" w:color="auto" w:fill="auto"/>
            <w:vAlign w:val="center"/>
          </w:tcPr>
          <w:p w14:paraId="57929272" w14:textId="0C94465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2D08F61C" w14:textId="1DA636E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73F1F8C"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6D6DE8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261</w:t>
            </w:r>
          </w:p>
        </w:tc>
        <w:tc>
          <w:tcPr>
            <w:tcW w:w="952" w:type="dxa"/>
            <w:tcBorders>
              <w:top w:val="nil"/>
              <w:left w:val="nil"/>
              <w:bottom w:val="single" w:sz="4" w:space="0" w:color="auto"/>
              <w:right w:val="single" w:sz="4" w:space="0" w:color="auto"/>
            </w:tcBorders>
            <w:shd w:val="clear" w:color="auto" w:fill="auto"/>
            <w:noWrap/>
            <w:vAlign w:val="center"/>
            <w:hideMark/>
          </w:tcPr>
          <w:p w14:paraId="2C22B95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448845</w:t>
            </w:r>
          </w:p>
        </w:tc>
        <w:tc>
          <w:tcPr>
            <w:tcW w:w="2919" w:type="dxa"/>
            <w:tcBorders>
              <w:top w:val="nil"/>
              <w:left w:val="nil"/>
              <w:bottom w:val="single" w:sz="4" w:space="0" w:color="auto"/>
              <w:right w:val="single" w:sz="4" w:space="0" w:color="auto"/>
            </w:tcBorders>
            <w:shd w:val="clear" w:color="auto" w:fill="auto"/>
            <w:vAlign w:val="center"/>
            <w:hideMark/>
          </w:tcPr>
          <w:p w14:paraId="4B2D9E6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CETOPROFENO 50 MG/ML AMPOLA 2 ML</w:t>
            </w:r>
          </w:p>
        </w:tc>
        <w:tc>
          <w:tcPr>
            <w:tcW w:w="960" w:type="dxa"/>
            <w:tcBorders>
              <w:top w:val="nil"/>
              <w:left w:val="nil"/>
              <w:bottom w:val="single" w:sz="4" w:space="0" w:color="auto"/>
              <w:right w:val="single" w:sz="4" w:space="0" w:color="auto"/>
            </w:tcBorders>
            <w:shd w:val="clear" w:color="auto" w:fill="auto"/>
            <w:vAlign w:val="center"/>
            <w:hideMark/>
          </w:tcPr>
          <w:p w14:paraId="302337D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52227CE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101DF06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w:t>
            </w:r>
          </w:p>
        </w:tc>
        <w:tc>
          <w:tcPr>
            <w:tcW w:w="1107" w:type="dxa"/>
            <w:tcBorders>
              <w:top w:val="nil"/>
              <w:left w:val="nil"/>
              <w:bottom w:val="single" w:sz="4" w:space="0" w:color="auto"/>
              <w:right w:val="single" w:sz="4" w:space="0" w:color="auto"/>
            </w:tcBorders>
            <w:shd w:val="clear" w:color="auto" w:fill="auto"/>
            <w:vAlign w:val="center"/>
          </w:tcPr>
          <w:p w14:paraId="679B5988" w14:textId="7457EAD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4DC69B42" w14:textId="2F5BEB2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D2AC778"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BAA1F4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262</w:t>
            </w:r>
          </w:p>
        </w:tc>
        <w:tc>
          <w:tcPr>
            <w:tcW w:w="952" w:type="dxa"/>
            <w:tcBorders>
              <w:top w:val="nil"/>
              <w:left w:val="nil"/>
              <w:bottom w:val="single" w:sz="4" w:space="0" w:color="auto"/>
              <w:right w:val="single" w:sz="4" w:space="0" w:color="auto"/>
            </w:tcBorders>
            <w:shd w:val="clear" w:color="auto" w:fill="auto"/>
            <w:noWrap/>
            <w:vAlign w:val="center"/>
            <w:hideMark/>
          </w:tcPr>
          <w:p w14:paraId="387E52A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292418</w:t>
            </w:r>
          </w:p>
        </w:tc>
        <w:tc>
          <w:tcPr>
            <w:tcW w:w="2919" w:type="dxa"/>
            <w:tcBorders>
              <w:top w:val="nil"/>
              <w:left w:val="nil"/>
              <w:bottom w:val="single" w:sz="4" w:space="0" w:color="auto"/>
              <w:right w:val="single" w:sz="4" w:space="0" w:color="auto"/>
            </w:tcBorders>
            <w:shd w:val="clear" w:color="auto" w:fill="auto"/>
            <w:vAlign w:val="center"/>
            <w:hideMark/>
          </w:tcPr>
          <w:p w14:paraId="6135165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CIPROFLOXACINO CLORIDRATO 2MG/ML - BOLSA DE 100ML</w:t>
            </w:r>
          </w:p>
        </w:tc>
        <w:tc>
          <w:tcPr>
            <w:tcW w:w="960" w:type="dxa"/>
            <w:tcBorders>
              <w:top w:val="nil"/>
              <w:left w:val="nil"/>
              <w:bottom w:val="single" w:sz="4" w:space="0" w:color="auto"/>
              <w:right w:val="single" w:sz="4" w:space="0" w:color="auto"/>
            </w:tcBorders>
            <w:shd w:val="clear" w:color="auto" w:fill="auto"/>
            <w:vAlign w:val="center"/>
            <w:hideMark/>
          </w:tcPr>
          <w:p w14:paraId="4CA82E9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6B0FA51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BOLSA</w:t>
            </w:r>
          </w:p>
        </w:tc>
        <w:tc>
          <w:tcPr>
            <w:tcW w:w="960" w:type="dxa"/>
            <w:tcBorders>
              <w:top w:val="nil"/>
              <w:left w:val="nil"/>
              <w:bottom w:val="single" w:sz="4" w:space="0" w:color="auto"/>
              <w:right w:val="single" w:sz="4" w:space="0" w:color="auto"/>
            </w:tcBorders>
            <w:shd w:val="clear" w:color="auto" w:fill="auto"/>
            <w:noWrap/>
            <w:vAlign w:val="center"/>
            <w:hideMark/>
          </w:tcPr>
          <w:p w14:paraId="523DBF4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6.000</w:t>
            </w:r>
          </w:p>
        </w:tc>
        <w:tc>
          <w:tcPr>
            <w:tcW w:w="1107" w:type="dxa"/>
            <w:tcBorders>
              <w:top w:val="nil"/>
              <w:left w:val="nil"/>
              <w:bottom w:val="single" w:sz="4" w:space="0" w:color="auto"/>
              <w:right w:val="single" w:sz="4" w:space="0" w:color="auto"/>
            </w:tcBorders>
            <w:shd w:val="clear" w:color="auto" w:fill="auto"/>
            <w:vAlign w:val="center"/>
          </w:tcPr>
          <w:p w14:paraId="25DF9867" w14:textId="7FF372B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0DE67532" w14:textId="6BD9072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2C4FAEC"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D332B4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263</w:t>
            </w:r>
          </w:p>
        </w:tc>
        <w:tc>
          <w:tcPr>
            <w:tcW w:w="952" w:type="dxa"/>
            <w:tcBorders>
              <w:top w:val="nil"/>
              <w:left w:val="nil"/>
              <w:bottom w:val="single" w:sz="4" w:space="0" w:color="auto"/>
              <w:right w:val="single" w:sz="4" w:space="0" w:color="auto"/>
            </w:tcBorders>
            <w:shd w:val="clear" w:color="auto" w:fill="auto"/>
            <w:noWrap/>
            <w:vAlign w:val="center"/>
            <w:hideMark/>
          </w:tcPr>
          <w:p w14:paraId="3F10E13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271950</w:t>
            </w:r>
          </w:p>
        </w:tc>
        <w:tc>
          <w:tcPr>
            <w:tcW w:w="2919" w:type="dxa"/>
            <w:tcBorders>
              <w:top w:val="nil"/>
              <w:left w:val="nil"/>
              <w:bottom w:val="single" w:sz="4" w:space="0" w:color="auto"/>
              <w:right w:val="single" w:sz="4" w:space="0" w:color="auto"/>
            </w:tcBorders>
            <w:shd w:val="clear" w:color="auto" w:fill="auto"/>
            <w:vAlign w:val="center"/>
            <w:hideMark/>
          </w:tcPr>
          <w:p w14:paraId="059DF12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FENTANILA 0,05</w:t>
            </w:r>
            <w:proofErr w:type="gramStart"/>
            <w:r w:rsidRPr="00DE1BB2">
              <w:rPr>
                <w:rFonts w:ascii="Arial" w:eastAsia="Times New Roman" w:hAnsi="Arial" w:cs="Arial"/>
                <w:color w:val="000000"/>
                <w:sz w:val="16"/>
                <w:szCs w:val="16"/>
                <w:lang w:eastAsia="pt-BR"/>
              </w:rPr>
              <w:t>MG  AMPOLA</w:t>
            </w:r>
            <w:proofErr w:type="gramEnd"/>
            <w:r w:rsidRPr="00DE1BB2">
              <w:rPr>
                <w:rFonts w:ascii="Arial" w:eastAsia="Times New Roman" w:hAnsi="Arial" w:cs="Arial"/>
                <w:color w:val="000000"/>
                <w:sz w:val="16"/>
                <w:szCs w:val="16"/>
                <w:lang w:eastAsia="pt-BR"/>
              </w:rPr>
              <w:t xml:space="preserve"> 2ML</w:t>
            </w:r>
          </w:p>
        </w:tc>
        <w:tc>
          <w:tcPr>
            <w:tcW w:w="960" w:type="dxa"/>
            <w:tcBorders>
              <w:top w:val="nil"/>
              <w:left w:val="nil"/>
              <w:bottom w:val="single" w:sz="4" w:space="0" w:color="auto"/>
              <w:right w:val="single" w:sz="4" w:space="0" w:color="auto"/>
            </w:tcBorders>
            <w:shd w:val="clear" w:color="auto" w:fill="auto"/>
            <w:vAlign w:val="center"/>
            <w:hideMark/>
          </w:tcPr>
          <w:p w14:paraId="173A032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27986ED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1DE0653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w:t>
            </w:r>
          </w:p>
        </w:tc>
        <w:tc>
          <w:tcPr>
            <w:tcW w:w="1107" w:type="dxa"/>
            <w:tcBorders>
              <w:top w:val="nil"/>
              <w:left w:val="nil"/>
              <w:bottom w:val="single" w:sz="4" w:space="0" w:color="auto"/>
              <w:right w:val="single" w:sz="4" w:space="0" w:color="auto"/>
            </w:tcBorders>
            <w:shd w:val="clear" w:color="auto" w:fill="auto"/>
            <w:vAlign w:val="center"/>
          </w:tcPr>
          <w:p w14:paraId="4497397B" w14:textId="1D7EFC9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7885095C" w14:textId="398424A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13FE815"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9DAE3C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264</w:t>
            </w:r>
          </w:p>
        </w:tc>
        <w:tc>
          <w:tcPr>
            <w:tcW w:w="952" w:type="dxa"/>
            <w:tcBorders>
              <w:top w:val="nil"/>
              <w:left w:val="nil"/>
              <w:bottom w:val="single" w:sz="4" w:space="0" w:color="auto"/>
              <w:right w:val="single" w:sz="4" w:space="0" w:color="auto"/>
            </w:tcBorders>
            <w:shd w:val="clear" w:color="auto" w:fill="auto"/>
            <w:noWrap/>
            <w:vAlign w:val="center"/>
            <w:hideMark/>
          </w:tcPr>
          <w:p w14:paraId="5D625F4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268440</w:t>
            </w:r>
          </w:p>
        </w:tc>
        <w:tc>
          <w:tcPr>
            <w:tcW w:w="2919" w:type="dxa"/>
            <w:tcBorders>
              <w:top w:val="nil"/>
              <w:left w:val="nil"/>
              <w:bottom w:val="single" w:sz="4" w:space="0" w:color="auto"/>
              <w:right w:val="single" w:sz="4" w:space="0" w:color="auto"/>
            </w:tcBorders>
            <w:shd w:val="clear" w:color="auto" w:fill="auto"/>
            <w:vAlign w:val="center"/>
            <w:hideMark/>
          </w:tcPr>
          <w:p w14:paraId="21ED1F8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CLARITROMICINA 500MG PÓ PARA SOLUÇÃO INJETÁVEL </w:t>
            </w:r>
          </w:p>
        </w:tc>
        <w:tc>
          <w:tcPr>
            <w:tcW w:w="960" w:type="dxa"/>
            <w:tcBorders>
              <w:top w:val="nil"/>
              <w:left w:val="nil"/>
              <w:bottom w:val="single" w:sz="4" w:space="0" w:color="auto"/>
              <w:right w:val="single" w:sz="4" w:space="0" w:color="auto"/>
            </w:tcBorders>
            <w:shd w:val="clear" w:color="auto" w:fill="auto"/>
            <w:vAlign w:val="center"/>
            <w:hideMark/>
          </w:tcPr>
          <w:p w14:paraId="20E01D0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w:t>
            </w:r>
          </w:p>
        </w:tc>
        <w:tc>
          <w:tcPr>
            <w:tcW w:w="974" w:type="dxa"/>
            <w:tcBorders>
              <w:top w:val="nil"/>
              <w:left w:val="nil"/>
              <w:bottom w:val="single" w:sz="4" w:space="0" w:color="auto"/>
              <w:right w:val="single" w:sz="4" w:space="0" w:color="auto"/>
            </w:tcBorders>
            <w:shd w:val="clear" w:color="auto" w:fill="auto"/>
            <w:vAlign w:val="center"/>
            <w:hideMark/>
          </w:tcPr>
          <w:p w14:paraId="50C6168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5A5AADA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250</w:t>
            </w:r>
          </w:p>
        </w:tc>
        <w:tc>
          <w:tcPr>
            <w:tcW w:w="1107" w:type="dxa"/>
            <w:tcBorders>
              <w:top w:val="nil"/>
              <w:left w:val="nil"/>
              <w:bottom w:val="single" w:sz="4" w:space="0" w:color="auto"/>
              <w:right w:val="single" w:sz="4" w:space="0" w:color="auto"/>
            </w:tcBorders>
            <w:shd w:val="clear" w:color="auto" w:fill="auto"/>
            <w:vAlign w:val="center"/>
          </w:tcPr>
          <w:p w14:paraId="63C4C87E" w14:textId="35B92D2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0F4C6809" w14:textId="2BAD62E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ED5540F" w14:textId="77777777" w:rsidTr="000452DE">
        <w:trPr>
          <w:trHeight w:val="102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713B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265</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097B51A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292419</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5AF77B2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CLINDAMICINA 150MG/ML SOLUÇÃO INJETÁVEL 4 ML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33C20F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14CA19F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8522DC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107" w:type="dxa"/>
            <w:tcBorders>
              <w:top w:val="single" w:sz="4" w:space="0" w:color="auto"/>
              <w:left w:val="nil"/>
              <w:bottom w:val="single" w:sz="4" w:space="0" w:color="auto"/>
              <w:right w:val="single" w:sz="4" w:space="0" w:color="auto"/>
            </w:tcBorders>
            <w:shd w:val="clear" w:color="auto" w:fill="auto"/>
            <w:vAlign w:val="center"/>
          </w:tcPr>
          <w:p w14:paraId="73B43051" w14:textId="167516A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62AE96A0" w14:textId="1C05680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5720000"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906BEC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266</w:t>
            </w:r>
          </w:p>
        </w:tc>
        <w:tc>
          <w:tcPr>
            <w:tcW w:w="952" w:type="dxa"/>
            <w:tcBorders>
              <w:top w:val="nil"/>
              <w:left w:val="nil"/>
              <w:bottom w:val="single" w:sz="4" w:space="0" w:color="auto"/>
              <w:right w:val="single" w:sz="4" w:space="0" w:color="auto"/>
            </w:tcBorders>
            <w:shd w:val="clear" w:color="auto" w:fill="auto"/>
            <w:noWrap/>
            <w:vAlign w:val="center"/>
            <w:hideMark/>
          </w:tcPr>
          <w:p w14:paraId="52D1D7B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267161</w:t>
            </w:r>
          </w:p>
        </w:tc>
        <w:tc>
          <w:tcPr>
            <w:tcW w:w="2919" w:type="dxa"/>
            <w:tcBorders>
              <w:top w:val="nil"/>
              <w:left w:val="nil"/>
              <w:bottom w:val="single" w:sz="4" w:space="0" w:color="auto"/>
              <w:right w:val="single" w:sz="4" w:space="0" w:color="auto"/>
            </w:tcBorders>
            <w:shd w:val="clear" w:color="auto" w:fill="auto"/>
            <w:vAlign w:val="center"/>
            <w:hideMark/>
          </w:tcPr>
          <w:p w14:paraId="574E931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CLORETO DE POTÁSSIO 10% - FRASCO 10 ML</w:t>
            </w:r>
          </w:p>
        </w:tc>
        <w:tc>
          <w:tcPr>
            <w:tcW w:w="960" w:type="dxa"/>
            <w:tcBorders>
              <w:top w:val="nil"/>
              <w:left w:val="nil"/>
              <w:bottom w:val="single" w:sz="4" w:space="0" w:color="auto"/>
              <w:right w:val="single" w:sz="4" w:space="0" w:color="auto"/>
            </w:tcBorders>
            <w:shd w:val="clear" w:color="auto" w:fill="auto"/>
            <w:vAlign w:val="center"/>
            <w:hideMark/>
          </w:tcPr>
          <w:p w14:paraId="7C6E28A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c/200</w:t>
            </w:r>
          </w:p>
        </w:tc>
        <w:tc>
          <w:tcPr>
            <w:tcW w:w="974" w:type="dxa"/>
            <w:tcBorders>
              <w:top w:val="nil"/>
              <w:left w:val="nil"/>
              <w:bottom w:val="single" w:sz="4" w:space="0" w:color="auto"/>
              <w:right w:val="single" w:sz="4" w:space="0" w:color="auto"/>
            </w:tcBorders>
            <w:shd w:val="clear" w:color="auto" w:fill="auto"/>
            <w:vAlign w:val="center"/>
            <w:hideMark/>
          </w:tcPr>
          <w:p w14:paraId="291B8C0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20D8BDD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w:t>
            </w:r>
          </w:p>
        </w:tc>
        <w:tc>
          <w:tcPr>
            <w:tcW w:w="1107" w:type="dxa"/>
            <w:tcBorders>
              <w:top w:val="nil"/>
              <w:left w:val="nil"/>
              <w:bottom w:val="single" w:sz="4" w:space="0" w:color="auto"/>
              <w:right w:val="single" w:sz="4" w:space="0" w:color="auto"/>
            </w:tcBorders>
            <w:shd w:val="clear" w:color="auto" w:fill="auto"/>
            <w:vAlign w:val="center"/>
          </w:tcPr>
          <w:p w14:paraId="35F7C942" w14:textId="402D999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7DF0AEE2" w14:textId="24F4034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199EDDB"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176C90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w:t>
            </w:r>
          </w:p>
        </w:tc>
        <w:tc>
          <w:tcPr>
            <w:tcW w:w="952" w:type="dxa"/>
            <w:tcBorders>
              <w:top w:val="nil"/>
              <w:left w:val="nil"/>
              <w:bottom w:val="single" w:sz="4" w:space="0" w:color="auto"/>
              <w:right w:val="single" w:sz="4" w:space="0" w:color="auto"/>
            </w:tcBorders>
            <w:shd w:val="clear" w:color="auto" w:fill="auto"/>
            <w:noWrap/>
            <w:vAlign w:val="center"/>
            <w:hideMark/>
          </w:tcPr>
          <w:p w14:paraId="550BFBB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448699</w:t>
            </w:r>
          </w:p>
        </w:tc>
        <w:tc>
          <w:tcPr>
            <w:tcW w:w="2919" w:type="dxa"/>
            <w:tcBorders>
              <w:top w:val="nil"/>
              <w:left w:val="nil"/>
              <w:bottom w:val="single" w:sz="4" w:space="0" w:color="auto"/>
              <w:right w:val="single" w:sz="4" w:space="0" w:color="auto"/>
            </w:tcBorders>
            <w:shd w:val="clear" w:color="auto" w:fill="auto"/>
            <w:vAlign w:val="center"/>
            <w:hideMark/>
          </w:tcPr>
          <w:p w14:paraId="47C5AA2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CLORETO DE SÓDIO 0,9% SOL. INJETÁVEL 10 ML </w:t>
            </w:r>
          </w:p>
        </w:tc>
        <w:tc>
          <w:tcPr>
            <w:tcW w:w="960" w:type="dxa"/>
            <w:tcBorders>
              <w:top w:val="nil"/>
              <w:left w:val="nil"/>
              <w:bottom w:val="single" w:sz="4" w:space="0" w:color="auto"/>
              <w:right w:val="single" w:sz="4" w:space="0" w:color="auto"/>
            </w:tcBorders>
            <w:shd w:val="clear" w:color="auto" w:fill="auto"/>
            <w:vAlign w:val="center"/>
            <w:hideMark/>
          </w:tcPr>
          <w:p w14:paraId="051E476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c/200</w:t>
            </w:r>
          </w:p>
        </w:tc>
        <w:tc>
          <w:tcPr>
            <w:tcW w:w="974" w:type="dxa"/>
            <w:tcBorders>
              <w:top w:val="nil"/>
              <w:left w:val="nil"/>
              <w:bottom w:val="single" w:sz="4" w:space="0" w:color="auto"/>
              <w:right w:val="single" w:sz="4" w:space="0" w:color="auto"/>
            </w:tcBorders>
            <w:shd w:val="clear" w:color="auto" w:fill="auto"/>
            <w:vAlign w:val="center"/>
            <w:hideMark/>
          </w:tcPr>
          <w:p w14:paraId="75A5359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5E04FA0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w:t>
            </w:r>
          </w:p>
        </w:tc>
        <w:tc>
          <w:tcPr>
            <w:tcW w:w="1107" w:type="dxa"/>
            <w:tcBorders>
              <w:top w:val="nil"/>
              <w:left w:val="nil"/>
              <w:bottom w:val="single" w:sz="4" w:space="0" w:color="auto"/>
              <w:right w:val="single" w:sz="4" w:space="0" w:color="auto"/>
            </w:tcBorders>
            <w:shd w:val="clear" w:color="auto" w:fill="auto"/>
            <w:vAlign w:val="center"/>
          </w:tcPr>
          <w:p w14:paraId="7FF7DBCA" w14:textId="1F932C5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2B7D602" w14:textId="306B4DC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C6B126D" w14:textId="77777777" w:rsidTr="000452DE">
        <w:trPr>
          <w:trHeight w:val="204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946D05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w:t>
            </w:r>
          </w:p>
        </w:tc>
        <w:tc>
          <w:tcPr>
            <w:tcW w:w="952" w:type="dxa"/>
            <w:tcBorders>
              <w:top w:val="nil"/>
              <w:left w:val="nil"/>
              <w:bottom w:val="single" w:sz="4" w:space="0" w:color="auto"/>
              <w:right w:val="single" w:sz="4" w:space="0" w:color="auto"/>
            </w:tcBorders>
            <w:shd w:val="clear" w:color="auto" w:fill="auto"/>
            <w:noWrap/>
            <w:vAlign w:val="center"/>
            <w:hideMark/>
          </w:tcPr>
          <w:p w14:paraId="3CB25A2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452796</w:t>
            </w:r>
          </w:p>
        </w:tc>
        <w:tc>
          <w:tcPr>
            <w:tcW w:w="2919" w:type="dxa"/>
            <w:tcBorders>
              <w:top w:val="nil"/>
              <w:left w:val="nil"/>
              <w:bottom w:val="single" w:sz="4" w:space="0" w:color="auto"/>
              <w:right w:val="single" w:sz="4" w:space="0" w:color="auto"/>
            </w:tcBorders>
            <w:shd w:val="clear" w:color="auto" w:fill="auto"/>
            <w:vAlign w:val="center"/>
            <w:hideMark/>
          </w:tcPr>
          <w:p w14:paraId="2139D39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CLORETO DE SÓDIO 0,9% SOLUÇÃO INJETÁVEL, SISTEMA FECHADO, BOLSA/FRASCO DE 100 ML</w:t>
            </w:r>
          </w:p>
        </w:tc>
        <w:tc>
          <w:tcPr>
            <w:tcW w:w="960" w:type="dxa"/>
            <w:tcBorders>
              <w:top w:val="nil"/>
              <w:left w:val="nil"/>
              <w:bottom w:val="single" w:sz="4" w:space="0" w:color="auto"/>
              <w:right w:val="single" w:sz="4" w:space="0" w:color="auto"/>
            </w:tcBorders>
            <w:shd w:val="clear" w:color="auto" w:fill="auto"/>
            <w:vAlign w:val="center"/>
            <w:hideMark/>
          </w:tcPr>
          <w:p w14:paraId="427691D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59C573A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BOLSA</w:t>
            </w:r>
          </w:p>
        </w:tc>
        <w:tc>
          <w:tcPr>
            <w:tcW w:w="960" w:type="dxa"/>
            <w:tcBorders>
              <w:top w:val="nil"/>
              <w:left w:val="nil"/>
              <w:bottom w:val="single" w:sz="4" w:space="0" w:color="auto"/>
              <w:right w:val="single" w:sz="4" w:space="0" w:color="auto"/>
            </w:tcBorders>
            <w:shd w:val="clear" w:color="auto" w:fill="auto"/>
            <w:noWrap/>
            <w:vAlign w:val="center"/>
            <w:hideMark/>
          </w:tcPr>
          <w:p w14:paraId="06F23D9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107" w:type="dxa"/>
            <w:tcBorders>
              <w:top w:val="nil"/>
              <w:left w:val="nil"/>
              <w:bottom w:val="single" w:sz="4" w:space="0" w:color="auto"/>
              <w:right w:val="single" w:sz="4" w:space="0" w:color="auto"/>
            </w:tcBorders>
            <w:shd w:val="clear" w:color="auto" w:fill="auto"/>
            <w:vAlign w:val="center"/>
          </w:tcPr>
          <w:p w14:paraId="16306EC5" w14:textId="1CA686D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5B162A8C" w14:textId="6C192B7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C3941CC" w14:textId="77777777" w:rsidTr="000452DE">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2AECA1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w:t>
            </w:r>
          </w:p>
        </w:tc>
        <w:tc>
          <w:tcPr>
            <w:tcW w:w="952" w:type="dxa"/>
            <w:tcBorders>
              <w:top w:val="nil"/>
              <w:left w:val="nil"/>
              <w:bottom w:val="single" w:sz="4" w:space="0" w:color="auto"/>
              <w:right w:val="single" w:sz="4" w:space="0" w:color="auto"/>
            </w:tcBorders>
            <w:shd w:val="clear" w:color="auto" w:fill="auto"/>
            <w:noWrap/>
            <w:vAlign w:val="center"/>
            <w:hideMark/>
          </w:tcPr>
          <w:p w14:paraId="768AF2B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268236</w:t>
            </w:r>
          </w:p>
        </w:tc>
        <w:tc>
          <w:tcPr>
            <w:tcW w:w="2919" w:type="dxa"/>
            <w:tcBorders>
              <w:top w:val="nil"/>
              <w:left w:val="nil"/>
              <w:bottom w:val="single" w:sz="4" w:space="0" w:color="auto"/>
              <w:right w:val="single" w:sz="4" w:space="0" w:color="auto"/>
            </w:tcBorders>
            <w:shd w:val="clear" w:color="auto" w:fill="auto"/>
            <w:vAlign w:val="center"/>
            <w:hideMark/>
          </w:tcPr>
          <w:p w14:paraId="4B8E896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CLORETO DE SÓDIO 0,9% SOLUÇÃO C/ 250 ML, SISTEMA FECHADO</w:t>
            </w:r>
          </w:p>
        </w:tc>
        <w:tc>
          <w:tcPr>
            <w:tcW w:w="960" w:type="dxa"/>
            <w:tcBorders>
              <w:top w:val="nil"/>
              <w:left w:val="nil"/>
              <w:bottom w:val="single" w:sz="4" w:space="0" w:color="auto"/>
              <w:right w:val="single" w:sz="4" w:space="0" w:color="auto"/>
            </w:tcBorders>
            <w:shd w:val="clear" w:color="auto" w:fill="auto"/>
            <w:vAlign w:val="center"/>
            <w:hideMark/>
          </w:tcPr>
          <w:p w14:paraId="363A51B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765CD74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BOLSA</w:t>
            </w:r>
          </w:p>
        </w:tc>
        <w:tc>
          <w:tcPr>
            <w:tcW w:w="960" w:type="dxa"/>
            <w:tcBorders>
              <w:top w:val="nil"/>
              <w:left w:val="nil"/>
              <w:bottom w:val="single" w:sz="4" w:space="0" w:color="auto"/>
              <w:right w:val="single" w:sz="4" w:space="0" w:color="auto"/>
            </w:tcBorders>
            <w:shd w:val="clear" w:color="auto" w:fill="auto"/>
            <w:noWrap/>
            <w:vAlign w:val="center"/>
            <w:hideMark/>
          </w:tcPr>
          <w:p w14:paraId="62BABE4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60.000</w:t>
            </w:r>
          </w:p>
        </w:tc>
        <w:tc>
          <w:tcPr>
            <w:tcW w:w="1107" w:type="dxa"/>
            <w:tcBorders>
              <w:top w:val="nil"/>
              <w:left w:val="nil"/>
              <w:bottom w:val="single" w:sz="4" w:space="0" w:color="auto"/>
              <w:right w:val="single" w:sz="4" w:space="0" w:color="auto"/>
            </w:tcBorders>
            <w:shd w:val="clear" w:color="auto" w:fill="auto"/>
            <w:vAlign w:val="center"/>
          </w:tcPr>
          <w:p w14:paraId="31230975" w14:textId="77C5868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282E888D" w14:textId="3B8EFE7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3B4FA4B" w14:textId="77777777" w:rsidTr="000452DE">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B9DE7E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w:t>
            </w:r>
          </w:p>
        </w:tc>
        <w:tc>
          <w:tcPr>
            <w:tcW w:w="952" w:type="dxa"/>
            <w:tcBorders>
              <w:top w:val="nil"/>
              <w:left w:val="nil"/>
              <w:bottom w:val="single" w:sz="4" w:space="0" w:color="auto"/>
              <w:right w:val="single" w:sz="4" w:space="0" w:color="auto"/>
            </w:tcBorders>
            <w:shd w:val="clear" w:color="auto" w:fill="auto"/>
            <w:noWrap/>
            <w:vAlign w:val="center"/>
            <w:hideMark/>
          </w:tcPr>
          <w:p w14:paraId="53D67CF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268236</w:t>
            </w:r>
          </w:p>
        </w:tc>
        <w:tc>
          <w:tcPr>
            <w:tcW w:w="2919" w:type="dxa"/>
            <w:tcBorders>
              <w:top w:val="nil"/>
              <w:left w:val="nil"/>
              <w:bottom w:val="single" w:sz="4" w:space="0" w:color="auto"/>
              <w:right w:val="single" w:sz="4" w:space="0" w:color="auto"/>
            </w:tcBorders>
            <w:shd w:val="clear" w:color="auto" w:fill="auto"/>
            <w:vAlign w:val="center"/>
            <w:hideMark/>
          </w:tcPr>
          <w:p w14:paraId="668590E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CLORETO DE SÓDIO 0,9% SOLUÇÃO C/ 500 ML, SISTEMA FECHADO</w:t>
            </w:r>
          </w:p>
        </w:tc>
        <w:tc>
          <w:tcPr>
            <w:tcW w:w="960" w:type="dxa"/>
            <w:tcBorders>
              <w:top w:val="nil"/>
              <w:left w:val="nil"/>
              <w:bottom w:val="single" w:sz="4" w:space="0" w:color="auto"/>
              <w:right w:val="single" w:sz="4" w:space="0" w:color="auto"/>
            </w:tcBorders>
            <w:shd w:val="clear" w:color="auto" w:fill="auto"/>
            <w:vAlign w:val="center"/>
            <w:hideMark/>
          </w:tcPr>
          <w:p w14:paraId="2D1416E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76C0605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BOLSA</w:t>
            </w:r>
          </w:p>
        </w:tc>
        <w:tc>
          <w:tcPr>
            <w:tcW w:w="960" w:type="dxa"/>
            <w:tcBorders>
              <w:top w:val="nil"/>
              <w:left w:val="nil"/>
              <w:bottom w:val="single" w:sz="4" w:space="0" w:color="auto"/>
              <w:right w:val="single" w:sz="4" w:space="0" w:color="auto"/>
            </w:tcBorders>
            <w:shd w:val="clear" w:color="auto" w:fill="auto"/>
            <w:noWrap/>
            <w:vAlign w:val="center"/>
            <w:hideMark/>
          </w:tcPr>
          <w:p w14:paraId="4D3D703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80.000</w:t>
            </w:r>
          </w:p>
        </w:tc>
        <w:tc>
          <w:tcPr>
            <w:tcW w:w="1107" w:type="dxa"/>
            <w:tcBorders>
              <w:top w:val="nil"/>
              <w:left w:val="nil"/>
              <w:bottom w:val="single" w:sz="4" w:space="0" w:color="auto"/>
              <w:right w:val="single" w:sz="4" w:space="0" w:color="auto"/>
            </w:tcBorders>
            <w:shd w:val="clear" w:color="auto" w:fill="auto"/>
            <w:vAlign w:val="center"/>
          </w:tcPr>
          <w:p w14:paraId="490753EF" w14:textId="16B61FD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392BE31F" w14:textId="6FC5EA3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EF06150"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0F30DE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271</w:t>
            </w:r>
          </w:p>
        </w:tc>
        <w:tc>
          <w:tcPr>
            <w:tcW w:w="952" w:type="dxa"/>
            <w:tcBorders>
              <w:top w:val="nil"/>
              <w:left w:val="nil"/>
              <w:bottom w:val="single" w:sz="4" w:space="0" w:color="auto"/>
              <w:right w:val="single" w:sz="4" w:space="0" w:color="auto"/>
            </w:tcBorders>
            <w:shd w:val="clear" w:color="auto" w:fill="auto"/>
            <w:noWrap/>
            <w:vAlign w:val="center"/>
            <w:hideMark/>
          </w:tcPr>
          <w:p w14:paraId="7768232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382563</w:t>
            </w:r>
          </w:p>
        </w:tc>
        <w:tc>
          <w:tcPr>
            <w:tcW w:w="2919" w:type="dxa"/>
            <w:tcBorders>
              <w:top w:val="nil"/>
              <w:left w:val="nil"/>
              <w:bottom w:val="single" w:sz="4" w:space="0" w:color="auto"/>
              <w:right w:val="single" w:sz="4" w:space="0" w:color="auto"/>
            </w:tcBorders>
            <w:shd w:val="clear" w:color="auto" w:fill="auto"/>
            <w:vAlign w:val="center"/>
            <w:hideMark/>
          </w:tcPr>
          <w:p w14:paraId="7119E57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CLORETO DE SÓDIO 10% SOLUÇÃO INJETÁVEL 10ML</w:t>
            </w:r>
          </w:p>
        </w:tc>
        <w:tc>
          <w:tcPr>
            <w:tcW w:w="960" w:type="dxa"/>
            <w:tcBorders>
              <w:top w:val="nil"/>
              <w:left w:val="nil"/>
              <w:bottom w:val="single" w:sz="4" w:space="0" w:color="auto"/>
              <w:right w:val="single" w:sz="4" w:space="0" w:color="auto"/>
            </w:tcBorders>
            <w:shd w:val="clear" w:color="auto" w:fill="auto"/>
            <w:vAlign w:val="center"/>
            <w:hideMark/>
          </w:tcPr>
          <w:p w14:paraId="0984CC9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46A985E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7083194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107" w:type="dxa"/>
            <w:tcBorders>
              <w:top w:val="nil"/>
              <w:left w:val="nil"/>
              <w:bottom w:val="single" w:sz="4" w:space="0" w:color="auto"/>
              <w:right w:val="single" w:sz="4" w:space="0" w:color="auto"/>
            </w:tcBorders>
            <w:shd w:val="clear" w:color="auto" w:fill="auto"/>
            <w:vAlign w:val="center"/>
          </w:tcPr>
          <w:p w14:paraId="706EA11F" w14:textId="31C4D96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5F280FBB" w14:textId="63F10E7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02F5A94"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6D1EE8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w:t>
            </w:r>
          </w:p>
        </w:tc>
        <w:tc>
          <w:tcPr>
            <w:tcW w:w="952" w:type="dxa"/>
            <w:tcBorders>
              <w:top w:val="nil"/>
              <w:left w:val="nil"/>
              <w:bottom w:val="single" w:sz="4" w:space="0" w:color="auto"/>
              <w:right w:val="single" w:sz="4" w:space="0" w:color="auto"/>
            </w:tcBorders>
            <w:shd w:val="clear" w:color="auto" w:fill="auto"/>
            <w:noWrap/>
            <w:vAlign w:val="center"/>
            <w:hideMark/>
          </w:tcPr>
          <w:p w14:paraId="3EB7F72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267574</w:t>
            </w:r>
          </w:p>
        </w:tc>
        <w:tc>
          <w:tcPr>
            <w:tcW w:w="2919" w:type="dxa"/>
            <w:tcBorders>
              <w:top w:val="nil"/>
              <w:left w:val="nil"/>
              <w:bottom w:val="single" w:sz="4" w:space="0" w:color="auto"/>
              <w:right w:val="single" w:sz="4" w:space="0" w:color="auto"/>
            </w:tcBorders>
            <w:shd w:val="clear" w:color="auto" w:fill="auto"/>
            <w:vAlign w:val="center"/>
            <w:hideMark/>
          </w:tcPr>
          <w:p w14:paraId="329050C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CLORETO DE SÓDIO 20% SOLUÇÃO INJETÁVEL 10ML</w:t>
            </w:r>
          </w:p>
        </w:tc>
        <w:tc>
          <w:tcPr>
            <w:tcW w:w="960" w:type="dxa"/>
            <w:tcBorders>
              <w:top w:val="nil"/>
              <w:left w:val="nil"/>
              <w:bottom w:val="single" w:sz="4" w:space="0" w:color="auto"/>
              <w:right w:val="single" w:sz="4" w:space="0" w:color="auto"/>
            </w:tcBorders>
            <w:shd w:val="clear" w:color="auto" w:fill="auto"/>
            <w:vAlign w:val="center"/>
            <w:hideMark/>
          </w:tcPr>
          <w:p w14:paraId="6578C1E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64B4B22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03239B8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107" w:type="dxa"/>
            <w:tcBorders>
              <w:top w:val="nil"/>
              <w:left w:val="nil"/>
              <w:bottom w:val="single" w:sz="4" w:space="0" w:color="auto"/>
              <w:right w:val="single" w:sz="4" w:space="0" w:color="auto"/>
            </w:tcBorders>
            <w:shd w:val="clear" w:color="auto" w:fill="auto"/>
            <w:vAlign w:val="center"/>
          </w:tcPr>
          <w:p w14:paraId="08131CBC" w14:textId="4DC9AA6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04207BA" w14:textId="67D4122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E9A30EE" w14:textId="77777777" w:rsidTr="000452DE">
        <w:trPr>
          <w:trHeight w:val="153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3B2BF8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273</w:t>
            </w:r>
          </w:p>
        </w:tc>
        <w:tc>
          <w:tcPr>
            <w:tcW w:w="952" w:type="dxa"/>
            <w:tcBorders>
              <w:top w:val="nil"/>
              <w:left w:val="nil"/>
              <w:bottom w:val="single" w:sz="4" w:space="0" w:color="auto"/>
              <w:right w:val="single" w:sz="4" w:space="0" w:color="auto"/>
            </w:tcBorders>
            <w:shd w:val="clear" w:color="auto" w:fill="auto"/>
            <w:noWrap/>
            <w:vAlign w:val="center"/>
            <w:hideMark/>
          </w:tcPr>
          <w:p w14:paraId="4B6A56C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396853</w:t>
            </w:r>
          </w:p>
        </w:tc>
        <w:tc>
          <w:tcPr>
            <w:tcW w:w="2919" w:type="dxa"/>
            <w:tcBorders>
              <w:top w:val="nil"/>
              <w:left w:val="nil"/>
              <w:bottom w:val="single" w:sz="4" w:space="0" w:color="auto"/>
              <w:right w:val="single" w:sz="4" w:space="0" w:color="auto"/>
            </w:tcBorders>
            <w:shd w:val="clear" w:color="auto" w:fill="auto"/>
            <w:vAlign w:val="center"/>
            <w:hideMark/>
          </w:tcPr>
          <w:p w14:paraId="498F63E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TETRACAÍNA CLORIDRATO 1% + FENILEFRINA 0,1% - FRASCO C/ 10 ML - SOLUÇÃO OFTÁLMICA</w:t>
            </w:r>
          </w:p>
        </w:tc>
        <w:tc>
          <w:tcPr>
            <w:tcW w:w="960" w:type="dxa"/>
            <w:tcBorders>
              <w:top w:val="nil"/>
              <w:left w:val="nil"/>
              <w:bottom w:val="single" w:sz="4" w:space="0" w:color="auto"/>
              <w:right w:val="single" w:sz="4" w:space="0" w:color="auto"/>
            </w:tcBorders>
            <w:shd w:val="clear" w:color="auto" w:fill="auto"/>
            <w:vAlign w:val="center"/>
            <w:hideMark/>
          </w:tcPr>
          <w:p w14:paraId="1CF9B3A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 c/10ml</w:t>
            </w:r>
          </w:p>
        </w:tc>
        <w:tc>
          <w:tcPr>
            <w:tcW w:w="974" w:type="dxa"/>
            <w:tcBorders>
              <w:top w:val="nil"/>
              <w:left w:val="nil"/>
              <w:bottom w:val="single" w:sz="4" w:space="0" w:color="auto"/>
              <w:right w:val="single" w:sz="4" w:space="0" w:color="auto"/>
            </w:tcBorders>
            <w:shd w:val="clear" w:color="auto" w:fill="auto"/>
            <w:vAlign w:val="center"/>
            <w:hideMark/>
          </w:tcPr>
          <w:p w14:paraId="326DA96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3408431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w:t>
            </w:r>
          </w:p>
        </w:tc>
        <w:tc>
          <w:tcPr>
            <w:tcW w:w="1107" w:type="dxa"/>
            <w:tcBorders>
              <w:top w:val="nil"/>
              <w:left w:val="nil"/>
              <w:bottom w:val="single" w:sz="4" w:space="0" w:color="auto"/>
              <w:right w:val="single" w:sz="4" w:space="0" w:color="auto"/>
            </w:tcBorders>
            <w:shd w:val="clear" w:color="auto" w:fill="auto"/>
            <w:vAlign w:val="center"/>
          </w:tcPr>
          <w:p w14:paraId="3C036496" w14:textId="4CC76D6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936990B" w14:textId="4C9A0BE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7BA2E43"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C5416E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274</w:t>
            </w:r>
          </w:p>
        </w:tc>
        <w:tc>
          <w:tcPr>
            <w:tcW w:w="952" w:type="dxa"/>
            <w:tcBorders>
              <w:top w:val="nil"/>
              <w:left w:val="nil"/>
              <w:bottom w:val="single" w:sz="4" w:space="0" w:color="auto"/>
              <w:right w:val="single" w:sz="4" w:space="0" w:color="auto"/>
            </w:tcBorders>
            <w:shd w:val="clear" w:color="auto" w:fill="auto"/>
            <w:noWrap/>
            <w:vAlign w:val="center"/>
            <w:hideMark/>
          </w:tcPr>
          <w:p w14:paraId="310003F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268069</w:t>
            </w:r>
          </w:p>
        </w:tc>
        <w:tc>
          <w:tcPr>
            <w:tcW w:w="2919" w:type="dxa"/>
            <w:tcBorders>
              <w:top w:val="nil"/>
              <w:left w:val="nil"/>
              <w:bottom w:val="single" w:sz="4" w:space="0" w:color="auto"/>
              <w:right w:val="single" w:sz="4" w:space="0" w:color="auto"/>
            </w:tcBorders>
            <w:shd w:val="clear" w:color="auto" w:fill="auto"/>
            <w:vAlign w:val="center"/>
            <w:hideMark/>
          </w:tcPr>
          <w:p w14:paraId="68A52FB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CLORPROMAZINA 5MG/ML SOLUÇÃO INJETÁVEL 5ML </w:t>
            </w:r>
          </w:p>
        </w:tc>
        <w:tc>
          <w:tcPr>
            <w:tcW w:w="960" w:type="dxa"/>
            <w:tcBorders>
              <w:top w:val="nil"/>
              <w:left w:val="nil"/>
              <w:bottom w:val="single" w:sz="4" w:space="0" w:color="auto"/>
              <w:right w:val="single" w:sz="4" w:space="0" w:color="auto"/>
            </w:tcBorders>
            <w:shd w:val="clear" w:color="auto" w:fill="auto"/>
            <w:vAlign w:val="center"/>
            <w:hideMark/>
          </w:tcPr>
          <w:p w14:paraId="242350A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79DAB93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5701426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107" w:type="dxa"/>
            <w:tcBorders>
              <w:top w:val="nil"/>
              <w:left w:val="nil"/>
              <w:bottom w:val="single" w:sz="4" w:space="0" w:color="auto"/>
              <w:right w:val="single" w:sz="4" w:space="0" w:color="auto"/>
            </w:tcBorders>
            <w:shd w:val="clear" w:color="auto" w:fill="auto"/>
            <w:vAlign w:val="center"/>
          </w:tcPr>
          <w:p w14:paraId="665E7E1B" w14:textId="6D7A50D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5218AD38" w14:textId="19BC725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617686C"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C8D8FE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275</w:t>
            </w:r>
          </w:p>
        </w:tc>
        <w:tc>
          <w:tcPr>
            <w:tcW w:w="952" w:type="dxa"/>
            <w:tcBorders>
              <w:top w:val="nil"/>
              <w:left w:val="nil"/>
              <w:bottom w:val="single" w:sz="4" w:space="0" w:color="auto"/>
              <w:right w:val="single" w:sz="4" w:space="0" w:color="auto"/>
            </w:tcBorders>
            <w:shd w:val="clear" w:color="auto" w:fill="auto"/>
            <w:noWrap/>
            <w:vAlign w:val="center"/>
            <w:hideMark/>
          </w:tcPr>
          <w:p w14:paraId="3DD6DA1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270495</w:t>
            </w:r>
          </w:p>
        </w:tc>
        <w:tc>
          <w:tcPr>
            <w:tcW w:w="2919" w:type="dxa"/>
            <w:tcBorders>
              <w:top w:val="nil"/>
              <w:left w:val="nil"/>
              <w:bottom w:val="single" w:sz="4" w:space="0" w:color="auto"/>
              <w:right w:val="single" w:sz="4" w:space="0" w:color="auto"/>
            </w:tcBorders>
            <w:shd w:val="clear" w:color="auto" w:fill="auto"/>
            <w:vAlign w:val="center"/>
            <w:hideMark/>
          </w:tcPr>
          <w:p w14:paraId="7679E5F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COLAGENASE 0,6 UI/G + CLORAFENICOL 1% BISNAGA 30G </w:t>
            </w:r>
          </w:p>
        </w:tc>
        <w:tc>
          <w:tcPr>
            <w:tcW w:w="960" w:type="dxa"/>
            <w:tcBorders>
              <w:top w:val="nil"/>
              <w:left w:val="nil"/>
              <w:bottom w:val="single" w:sz="4" w:space="0" w:color="auto"/>
              <w:right w:val="single" w:sz="4" w:space="0" w:color="auto"/>
            </w:tcBorders>
            <w:shd w:val="clear" w:color="auto" w:fill="auto"/>
            <w:vAlign w:val="center"/>
            <w:hideMark/>
          </w:tcPr>
          <w:p w14:paraId="3D7842B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49A46EC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BISNAGA</w:t>
            </w:r>
          </w:p>
        </w:tc>
        <w:tc>
          <w:tcPr>
            <w:tcW w:w="960" w:type="dxa"/>
            <w:tcBorders>
              <w:top w:val="nil"/>
              <w:left w:val="nil"/>
              <w:bottom w:val="single" w:sz="4" w:space="0" w:color="auto"/>
              <w:right w:val="single" w:sz="4" w:space="0" w:color="auto"/>
            </w:tcBorders>
            <w:shd w:val="clear" w:color="auto" w:fill="auto"/>
            <w:noWrap/>
            <w:vAlign w:val="center"/>
            <w:hideMark/>
          </w:tcPr>
          <w:p w14:paraId="443A8B4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107" w:type="dxa"/>
            <w:tcBorders>
              <w:top w:val="nil"/>
              <w:left w:val="nil"/>
              <w:bottom w:val="single" w:sz="4" w:space="0" w:color="auto"/>
              <w:right w:val="single" w:sz="4" w:space="0" w:color="auto"/>
            </w:tcBorders>
            <w:shd w:val="clear" w:color="auto" w:fill="auto"/>
            <w:vAlign w:val="center"/>
          </w:tcPr>
          <w:p w14:paraId="14FE0B79" w14:textId="3CAB280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710ACAEA" w14:textId="087CF40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28592D9"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B0DC2F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276</w:t>
            </w:r>
          </w:p>
        </w:tc>
        <w:tc>
          <w:tcPr>
            <w:tcW w:w="952" w:type="dxa"/>
            <w:tcBorders>
              <w:top w:val="nil"/>
              <w:left w:val="nil"/>
              <w:bottom w:val="single" w:sz="4" w:space="0" w:color="auto"/>
              <w:right w:val="single" w:sz="4" w:space="0" w:color="auto"/>
            </w:tcBorders>
            <w:shd w:val="clear" w:color="auto" w:fill="auto"/>
            <w:noWrap/>
            <w:vAlign w:val="center"/>
            <w:hideMark/>
          </w:tcPr>
          <w:p w14:paraId="29FE2FE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268958</w:t>
            </w:r>
          </w:p>
        </w:tc>
        <w:tc>
          <w:tcPr>
            <w:tcW w:w="2919" w:type="dxa"/>
            <w:tcBorders>
              <w:top w:val="nil"/>
              <w:left w:val="nil"/>
              <w:bottom w:val="single" w:sz="4" w:space="0" w:color="auto"/>
              <w:right w:val="single" w:sz="4" w:space="0" w:color="auto"/>
            </w:tcBorders>
            <w:shd w:val="clear" w:color="auto" w:fill="auto"/>
            <w:vAlign w:val="center"/>
            <w:hideMark/>
          </w:tcPr>
          <w:p w14:paraId="177FF85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COLAGENASE 0,6 UI/G MG BISNAGA 30G </w:t>
            </w:r>
          </w:p>
        </w:tc>
        <w:tc>
          <w:tcPr>
            <w:tcW w:w="960" w:type="dxa"/>
            <w:tcBorders>
              <w:top w:val="nil"/>
              <w:left w:val="nil"/>
              <w:bottom w:val="single" w:sz="4" w:space="0" w:color="auto"/>
              <w:right w:val="single" w:sz="4" w:space="0" w:color="auto"/>
            </w:tcBorders>
            <w:shd w:val="clear" w:color="auto" w:fill="auto"/>
            <w:vAlign w:val="center"/>
            <w:hideMark/>
          </w:tcPr>
          <w:p w14:paraId="236742D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4B7C7AD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BISNAGA</w:t>
            </w:r>
          </w:p>
        </w:tc>
        <w:tc>
          <w:tcPr>
            <w:tcW w:w="960" w:type="dxa"/>
            <w:tcBorders>
              <w:top w:val="nil"/>
              <w:left w:val="nil"/>
              <w:bottom w:val="single" w:sz="4" w:space="0" w:color="auto"/>
              <w:right w:val="single" w:sz="4" w:space="0" w:color="auto"/>
            </w:tcBorders>
            <w:shd w:val="clear" w:color="auto" w:fill="auto"/>
            <w:noWrap/>
            <w:vAlign w:val="center"/>
            <w:hideMark/>
          </w:tcPr>
          <w:p w14:paraId="0181553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107" w:type="dxa"/>
            <w:tcBorders>
              <w:top w:val="nil"/>
              <w:left w:val="nil"/>
              <w:bottom w:val="single" w:sz="4" w:space="0" w:color="auto"/>
              <w:right w:val="single" w:sz="4" w:space="0" w:color="auto"/>
            </w:tcBorders>
            <w:shd w:val="clear" w:color="auto" w:fill="auto"/>
            <w:vAlign w:val="center"/>
          </w:tcPr>
          <w:p w14:paraId="59ADC610" w14:textId="5BB9D7C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7A94336B" w14:textId="0D2B932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FAE865F" w14:textId="77777777" w:rsidTr="000452DE">
        <w:trPr>
          <w:trHeight w:val="102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F55C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277</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596B00B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276283</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79087B9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DESLANÓSIDO 0,2MG/ML SOLUÇÃO INJETÁVEL 2ML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57B739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7C0ECA1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E6AAFF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w:t>
            </w:r>
          </w:p>
        </w:tc>
        <w:tc>
          <w:tcPr>
            <w:tcW w:w="1107" w:type="dxa"/>
            <w:tcBorders>
              <w:top w:val="single" w:sz="4" w:space="0" w:color="auto"/>
              <w:left w:val="nil"/>
              <w:bottom w:val="single" w:sz="4" w:space="0" w:color="auto"/>
              <w:right w:val="single" w:sz="4" w:space="0" w:color="auto"/>
            </w:tcBorders>
            <w:shd w:val="clear" w:color="auto" w:fill="auto"/>
            <w:vAlign w:val="center"/>
          </w:tcPr>
          <w:p w14:paraId="3DED5CCA" w14:textId="6C66C71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560D84DA" w14:textId="0397AA2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C1E23A8"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565C8E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278</w:t>
            </w:r>
          </w:p>
        </w:tc>
        <w:tc>
          <w:tcPr>
            <w:tcW w:w="952" w:type="dxa"/>
            <w:tcBorders>
              <w:top w:val="nil"/>
              <w:left w:val="nil"/>
              <w:bottom w:val="single" w:sz="4" w:space="0" w:color="auto"/>
              <w:right w:val="single" w:sz="4" w:space="0" w:color="auto"/>
            </w:tcBorders>
            <w:shd w:val="clear" w:color="auto" w:fill="auto"/>
            <w:noWrap/>
            <w:vAlign w:val="center"/>
            <w:hideMark/>
          </w:tcPr>
          <w:p w14:paraId="6CD9DA7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292427</w:t>
            </w:r>
          </w:p>
        </w:tc>
        <w:tc>
          <w:tcPr>
            <w:tcW w:w="2919" w:type="dxa"/>
            <w:tcBorders>
              <w:top w:val="nil"/>
              <w:left w:val="nil"/>
              <w:bottom w:val="single" w:sz="4" w:space="0" w:color="auto"/>
              <w:right w:val="single" w:sz="4" w:space="0" w:color="auto"/>
            </w:tcBorders>
            <w:shd w:val="clear" w:color="auto" w:fill="auto"/>
            <w:vAlign w:val="center"/>
            <w:hideMark/>
          </w:tcPr>
          <w:p w14:paraId="7C9F64D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DEXAMETASONA 4MG/ML SOL. INJETÁVEL 2,5 ML</w:t>
            </w:r>
          </w:p>
        </w:tc>
        <w:tc>
          <w:tcPr>
            <w:tcW w:w="960" w:type="dxa"/>
            <w:tcBorders>
              <w:top w:val="nil"/>
              <w:left w:val="nil"/>
              <w:bottom w:val="single" w:sz="4" w:space="0" w:color="auto"/>
              <w:right w:val="single" w:sz="4" w:space="0" w:color="auto"/>
            </w:tcBorders>
            <w:shd w:val="clear" w:color="auto" w:fill="auto"/>
            <w:vAlign w:val="center"/>
            <w:hideMark/>
          </w:tcPr>
          <w:p w14:paraId="09ED7DE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7702E37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44DE794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w:t>
            </w:r>
          </w:p>
        </w:tc>
        <w:tc>
          <w:tcPr>
            <w:tcW w:w="1107" w:type="dxa"/>
            <w:tcBorders>
              <w:top w:val="nil"/>
              <w:left w:val="nil"/>
              <w:bottom w:val="single" w:sz="4" w:space="0" w:color="auto"/>
              <w:right w:val="single" w:sz="4" w:space="0" w:color="auto"/>
            </w:tcBorders>
            <w:shd w:val="clear" w:color="auto" w:fill="auto"/>
            <w:vAlign w:val="center"/>
          </w:tcPr>
          <w:p w14:paraId="25DF28E8" w14:textId="385F70F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7D3101C7" w14:textId="3DEFECE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FC4F0A5"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B4AC15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279</w:t>
            </w:r>
          </w:p>
        </w:tc>
        <w:tc>
          <w:tcPr>
            <w:tcW w:w="952" w:type="dxa"/>
            <w:tcBorders>
              <w:top w:val="nil"/>
              <w:left w:val="nil"/>
              <w:bottom w:val="single" w:sz="4" w:space="0" w:color="auto"/>
              <w:right w:val="single" w:sz="4" w:space="0" w:color="auto"/>
            </w:tcBorders>
            <w:shd w:val="clear" w:color="auto" w:fill="auto"/>
            <w:noWrap/>
            <w:vAlign w:val="center"/>
            <w:hideMark/>
          </w:tcPr>
          <w:p w14:paraId="4DE71FB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395147</w:t>
            </w:r>
          </w:p>
        </w:tc>
        <w:tc>
          <w:tcPr>
            <w:tcW w:w="2919" w:type="dxa"/>
            <w:tcBorders>
              <w:top w:val="nil"/>
              <w:left w:val="nil"/>
              <w:bottom w:val="single" w:sz="4" w:space="0" w:color="auto"/>
              <w:right w:val="single" w:sz="4" w:space="0" w:color="auto"/>
            </w:tcBorders>
            <w:shd w:val="clear" w:color="auto" w:fill="auto"/>
            <w:vAlign w:val="center"/>
            <w:hideMark/>
          </w:tcPr>
          <w:p w14:paraId="36B94AE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DIAZEPAM 10 MG/ML SOLUÇÃO INJETÁVEL 2ML</w:t>
            </w:r>
          </w:p>
        </w:tc>
        <w:tc>
          <w:tcPr>
            <w:tcW w:w="960" w:type="dxa"/>
            <w:tcBorders>
              <w:top w:val="nil"/>
              <w:left w:val="nil"/>
              <w:bottom w:val="single" w:sz="4" w:space="0" w:color="auto"/>
              <w:right w:val="single" w:sz="4" w:space="0" w:color="auto"/>
            </w:tcBorders>
            <w:shd w:val="clear" w:color="auto" w:fill="auto"/>
            <w:vAlign w:val="center"/>
            <w:hideMark/>
          </w:tcPr>
          <w:p w14:paraId="7D7C924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F04BDB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63EF863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2.500</w:t>
            </w:r>
          </w:p>
        </w:tc>
        <w:tc>
          <w:tcPr>
            <w:tcW w:w="1107" w:type="dxa"/>
            <w:tcBorders>
              <w:top w:val="nil"/>
              <w:left w:val="nil"/>
              <w:bottom w:val="single" w:sz="4" w:space="0" w:color="auto"/>
              <w:right w:val="single" w:sz="4" w:space="0" w:color="auto"/>
            </w:tcBorders>
            <w:shd w:val="clear" w:color="auto" w:fill="auto"/>
            <w:vAlign w:val="center"/>
          </w:tcPr>
          <w:p w14:paraId="76FD29FF" w14:textId="0C2DF67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9410E0D" w14:textId="407CBB6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9C6621B"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150E7A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280</w:t>
            </w:r>
          </w:p>
        </w:tc>
        <w:tc>
          <w:tcPr>
            <w:tcW w:w="952" w:type="dxa"/>
            <w:tcBorders>
              <w:top w:val="nil"/>
              <w:left w:val="nil"/>
              <w:bottom w:val="single" w:sz="4" w:space="0" w:color="auto"/>
              <w:right w:val="single" w:sz="4" w:space="0" w:color="auto"/>
            </w:tcBorders>
            <w:shd w:val="clear" w:color="auto" w:fill="auto"/>
            <w:noWrap/>
            <w:vAlign w:val="center"/>
            <w:hideMark/>
          </w:tcPr>
          <w:p w14:paraId="57D4838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267194</w:t>
            </w:r>
          </w:p>
        </w:tc>
        <w:tc>
          <w:tcPr>
            <w:tcW w:w="2919" w:type="dxa"/>
            <w:tcBorders>
              <w:top w:val="nil"/>
              <w:left w:val="nil"/>
              <w:bottom w:val="single" w:sz="4" w:space="0" w:color="auto"/>
              <w:right w:val="single" w:sz="4" w:space="0" w:color="auto"/>
            </w:tcBorders>
            <w:shd w:val="clear" w:color="auto" w:fill="auto"/>
            <w:vAlign w:val="center"/>
            <w:hideMark/>
          </w:tcPr>
          <w:p w14:paraId="0EC6CE4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DIAZEPAM 5MG/ML SOLUÇÃO INJETÁVEL 2ML</w:t>
            </w:r>
          </w:p>
        </w:tc>
        <w:tc>
          <w:tcPr>
            <w:tcW w:w="960" w:type="dxa"/>
            <w:tcBorders>
              <w:top w:val="nil"/>
              <w:left w:val="nil"/>
              <w:bottom w:val="single" w:sz="4" w:space="0" w:color="auto"/>
              <w:right w:val="single" w:sz="4" w:space="0" w:color="auto"/>
            </w:tcBorders>
            <w:shd w:val="clear" w:color="auto" w:fill="auto"/>
            <w:vAlign w:val="center"/>
            <w:hideMark/>
          </w:tcPr>
          <w:p w14:paraId="7BE4336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c/100</w:t>
            </w:r>
          </w:p>
        </w:tc>
        <w:tc>
          <w:tcPr>
            <w:tcW w:w="974" w:type="dxa"/>
            <w:tcBorders>
              <w:top w:val="nil"/>
              <w:left w:val="nil"/>
              <w:bottom w:val="single" w:sz="4" w:space="0" w:color="auto"/>
              <w:right w:val="single" w:sz="4" w:space="0" w:color="auto"/>
            </w:tcBorders>
            <w:shd w:val="clear" w:color="auto" w:fill="auto"/>
            <w:vAlign w:val="center"/>
            <w:hideMark/>
          </w:tcPr>
          <w:p w14:paraId="7C95372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0370F41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w:t>
            </w:r>
          </w:p>
        </w:tc>
        <w:tc>
          <w:tcPr>
            <w:tcW w:w="1107" w:type="dxa"/>
            <w:tcBorders>
              <w:top w:val="nil"/>
              <w:left w:val="nil"/>
              <w:bottom w:val="single" w:sz="4" w:space="0" w:color="auto"/>
              <w:right w:val="single" w:sz="4" w:space="0" w:color="auto"/>
            </w:tcBorders>
            <w:shd w:val="clear" w:color="auto" w:fill="auto"/>
            <w:vAlign w:val="center"/>
          </w:tcPr>
          <w:p w14:paraId="1F50B6A7" w14:textId="136646B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767BE328" w14:textId="5A553F3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4ACC173"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AAE60E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281</w:t>
            </w:r>
          </w:p>
        </w:tc>
        <w:tc>
          <w:tcPr>
            <w:tcW w:w="952" w:type="dxa"/>
            <w:tcBorders>
              <w:top w:val="nil"/>
              <w:left w:val="nil"/>
              <w:bottom w:val="single" w:sz="4" w:space="0" w:color="auto"/>
              <w:right w:val="single" w:sz="4" w:space="0" w:color="auto"/>
            </w:tcBorders>
            <w:shd w:val="clear" w:color="auto" w:fill="auto"/>
            <w:noWrap/>
            <w:vAlign w:val="center"/>
            <w:hideMark/>
          </w:tcPr>
          <w:p w14:paraId="2EC94A0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270999</w:t>
            </w:r>
          </w:p>
        </w:tc>
        <w:tc>
          <w:tcPr>
            <w:tcW w:w="2919" w:type="dxa"/>
            <w:tcBorders>
              <w:top w:val="nil"/>
              <w:left w:val="nil"/>
              <w:bottom w:val="single" w:sz="4" w:space="0" w:color="auto"/>
              <w:right w:val="single" w:sz="4" w:space="0" w:color="auto"/>
            </w:tcBorders>
            <w:shd w:val="clear" w:color="auto" w:fill="auto"/>
            <w:vAlign w:val="center"/>
            <w:hideMark/>
          </w:tcPr>
          <w:p w14:paraId="7B28BD0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DICLOFENACO SAL POTÁSSIO 25MG/ML 3ML</w:t>
            </w:r>
          </w:p>
        </w:tc>
        <w:tc>
          <w:tcPr>
            <w:tcW w:w="960" w:type="dxa"/>
            <w:tcBorders>
              <w:top w:val="nil"/>
              <w:left w:val="nil"/>
              <w:bottom w:val="single" w:sz="4" w:space="0" w:color="auto"/>
              <w:right w:val="single" w:sz="4" w:space="0" w:color="auto"/>
            </w:tcBorders>
            <w:shd w:val="clear" w:color="auto" w:fill="auto"/>
            <w:vAlign w:val="center"/>
            <w:hideMark/>
          </w:tcPr>
          <w:p w14:paraId="64E8F6B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c/100</w:t>
            </w:r>
          </w:p>
        </w:tc>
        <w:tc>
          <w:tcPr>
            <w:tcW w:w="974" w:type="dxa"/>
            <w:tcBorders>
              <w:top w:val="nil"/>
              <w:left w:val="nil"/>
              <w:bottom w:val="single" w:sz="4" w:space="0" w:color="auto"/>
              <w:right w:val="single" w:sz="4" w:space="0" w:color="auto"/>
            </w:tcBorders>
            <w:shd w:val="clear" w:color="auto" w:fill="auto"/>
            <w:vAlign w:val="center"/>
            <w:hideMark/>
          </w:tcPr>
          <w:p w14:paraId="584D621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2BB8A1C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w:t>
            </w:r>
          </w:p>
        </w:tc>
        <w:tc>
          <w:tcPr>
            <w:tcW w:w="1107" w:type="dxa"/>
            <w:tcBorders>
              <w:top w:val="nil"/>
              <w:left w:val="nil"/>
              <w:bottom w:val="single" w:sz="4" w:space="0" w:color="auto"/>
              <w:right w:val="single" w:sz="4" w:space="0" w:color="auto"/>
            </w:tcBorders>
            <w:shd w:val="clear" w:color="auto" w:fill="auto"/>
            <w:vAlign w:val="center"/>
          </w:tcPr>
          <w:p w14:paraId="652373E9" w14:textId="4850249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1C228DF5" w14:textId="55B2D2D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A9307D2"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28643A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282</w:t>
            </w:r>
          </w:p>
        </w:tc>
        <w:tc>
          <w:tcPr>
            <w:tcW w:w="952" w:type="dxa"/>
            <w:tcBorders>
              <w:top w:val="nil"/>
              <w:left w:val="nil"/>
              <w:bottom w:val="single" w:sz="4" w:space="0" w:color="auto"/>
              <w:right w:val="single" w:sz="4" w:space="0" w:color="auto"/>
            </w:tcBorders>
            <w:shd w:val="clear" w:color="auto" w:fill="auto"/>
            <w:noWrap/>
            <w:vAlign w:val="center"/>
            <w:hideMark/>
          </w:tcPr>
          <w:p w14:paraId="13DD2BD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271003</w:t>
            </w:r>
          </w:p>
        </w:tc>
        <w:tc>
          <w:tcPr>
            <w:tcW w:w="2919" w:type="dxa"/>
            <w:tcBorders>
              <w:top w:val="nil"/>
              <w:left w:val="nil"/>
              <w:bottom w:val="single" w:sz="4" w:space="0" w:color="auto"/>
              <w:right w:val="single" w:sz="4" w:space="0" w:color="auto"/>
            </w:tcBorders>
            <w:shd w:val="clear" w:color="auto" w:fill="auto"/>
            <w:vAlign w:val="center"/>
            <w:hideMark/>
          </w:tcPr>
          <w:p w14:paraId="26E895D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DICLOFENACO SAL SÓDICO 25MG - 3 ML</w:t>
            </w:r>
          </w:p>
        </w:tc>
        <w:tc>
          <w:tcPr>
            <w:tcW w:w="960" w:type="dxa"/>
            <w:tcBorders>
              <w:top w:val="nil"/>
              <w:left w:val="nil"/>
              <w:bottom w:val="single" w:sz="4" w:space="0" w:color="auto"/>
              <w:right w:val="single" w:sz="4" w:space="0" w:color="auto"/>
            </w:tcBorders>
            <w:shd w:val="clear" w:color="auto" w:fill="auto"/>
            <w:vAlign w:val="center"/>
            <w:hideMark/>
          </w:tcPr>
          <w:p w14:paraId="43C99A7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w:t>
            </w:r>
          </w:p>
        </w:tc>
        <w:tc>
          <w:tcPr>
            <w:tcW w:w="974" w:type="dxa"/>
            <w:tcBorders>
              <w:top w:val="nil"/>
              <w:left w:val="nil"/>
              <w:bottom w:val="single" w:sz="4" w:space="0" w:color="auto"/>
              <w:right w:val="single" w:sz="4" w:space="0" w:color="auto"/>
            </w:tcBorders>
            <w:shd w:val="clear" w:color="auto" w:fill="auto"/>
            <w:vAlign w:val="center"/>
            <w:hideMark/>
          </w:tcPr>
          <w:p w14:paraId="2838CCD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2617DBC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107" w:type="dxa"/>
            <w:tcBorders>
              <w:top w:val="nil"/>
              <w:left w:val="nil"/>
              <w:bottom w:val="single" w:sz="4" w:space="0" w:color="auto"/>
              <w:right w:val="single" w:sz="4" w:space="0" w:color="auto"/>
            </w:tcBorders>
            <w:shd w:val="clear" w:color="auto" w:fill="auto"/>
            <w:vAlign w:val="center"/>
          </w:tcPr>
          <w:p w14:paraId="7C57428C" w14:textId="1B2B1F1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3AA0EC39" w14:textId="45990A4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4F6C427" w14:textId="77777777" w:rsidTr="000452DE">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59FD73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283</w:t>
            </w:r>
          </w:p>
        </w:tc>
        <w:tc>
          <w:tcPr>
            <w:tcW w:w="952" w:type="dxa"/>
            <w:tcBorders>
              <w:top w:val="nil"/>
              <w:left w:val="nil"/>
              <w:bottom w:val="single" w:sz="4" w:space="0" w:color="auto"/>
              <w:right w:val="single" w:sz="4" w:space="0" w:color="auto"/>
            </w:tcBorders>
            <w:shd w:val="clear" w:color="auto" w:fill="auto"/>
            <w:noWrap/>
            <w:vAlign w:val="center"/>
            <w:hideMark/>
          </w:tcPr>
          <w:p w14:paraId="600FF6E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410023</w:t>
            </w:r>
          </w:p>
        </w:tc>
        <w:tc>
          <w:tcPr>
            <w:tcW w:w="2919" w:type="dxa"/>
            <w:tcBorders>
              <w:top w:val="nil"/>
              <w:left w:val="nil"/>
              <w:bottom w:val="single" w:sz="4" w:space="0" w:color="auto"/>
              <w:right w:val="single" w:sz="4" w:space="0" w:color="auto"/>
            </w:tcBorders>
            <w:shd w:val="clear" w:color="auto" w:fill="auto"/>
            <w:vAlign w:val="center"/>
            <w:hideMark/>
          </w:tcPr>
          <w:p w14:paraId="5F7EDB6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DIPIRONA SÓDICA 1G - AMPOLA 2 ML </w:t>
            </w:r>
          </w:p>
        </w:tc>
        <w:tc>
          <w:tcPr>
            <w:tcW w:w="960" w:type="dxa"/>
            <w:tcBorders>
              <w:top w:val="nil"/>
              <w:left w:val="nil"/>
              <w:bottom w:val="single" w:sz="4" w:space="0" w:color="auto"/>
              <w:right w:val="single" w:sz="4" w:space="0" w:color="auto"/>
            </w:tcBorders>
            <w:shd w:val="clear" w:color="auto" w:fill="auto"/>
            <w:vAlign w:val="center"/>
            <w:hideMark/>
          </w:tcPr>
          <w:p w14:paraId="20B4953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4ACDA77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4E9F42F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80.000</w:t>
            </w:r>
          </w:p>
        </w:tc>
        <w:tc>
          <w:tcPr>
            <w:tcW w:w="1107" w:type="dxa"/>
            <w:tcBorders>
              <w:top w:val="nil"/>
              <w:left w:val="nil"/>
              <w:bottom w:val="single" w:sz="4" w:space="0" w:color="auto"/>
              <w:right w:val="single" w:sz="4" w:space="0" w:color="auto"/>
            </w:tcBorders>
            <w:shd w:val="clear" w:color="auto" w:fill="auto"/>
            <w:vAlign w:val="center"/>
          </w:tcPr>
          <w:p w14:paraId="4ED82444" w14:textId="14E9B37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54F42330" w14:textId="6054165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F248046"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9CFCC3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284</w:t>
            </w:r>
          </w:p>
        </w:tc>
        <w:tc>
          <w:tcPr>
            <w:tcW w:w="952" w:type="dxa"/>
            <w:tcBorders>
              <w:top w:val="nil"/>
              <w:left w:val="nil"/>
              <w:bottom w:val="single" w:sz="4" w:space="0" w:color="auto"/>
              <w:right w:val="single" w:sz="4" w:space="0" w:color="auto"/>
            </w:tcBorders>
            <w:shd w:val="clear" w:color="auto" w:fill="auto"/>
            <w:noWrap/>
            <w:vAlign w:val="center"/>
            <w:hideMark/>
          </w:tcPr>
          <w:p w14:paraId="33DAD8E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268252</w:t>
            </w:r>
          </w:p>
        </w:tc>
        <w:tc>
          <w:tcPr>
            <w:tcW w:w="2919" w:type="dxa"/>
            <w:tcBorders>
              <w:top w:val="nil"/>
              <w:left w:val="nil"/>
              <w:bottom w:val="single" w:sz="4" w:space="0" w:color="auto"/>
              <w:right w:val="single" w:sz="4" w:space="0" w:color="auto"/>
            </w:tcBorders>
            <w:shd w:val="clear" w:color="auto" w:fill="auto"/>
            <w:vAlign w:val="center"/>
            <w:hideMark/>
          </w:tcPr>
          <w:p w14:paraId="6DBF543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DIPIRONA SÓDICA 500MG AMPOLA 2 ML</w:t>
            </w:r>
          </w:p>
        </w:tc>
        <w:tc>
          <w:tcPr>
            <w:tcW w:w="960" w:type="dxa"/>
            <w:tcBorders>
              <w:top w:val="nil"/>
              <w:left w:val="nil"/>
              <w:bottom w:val="single" w:sz="4" w:space="0" w:color="auto"/>
              <w:right w:val="single" w:sz="4" w:space="0" w:color="auto"/>
            </w:tcBorders>
            <w:shd w:val="clear" w:color="auto" w:fill="auto"/>
            <w:vAlign w:val="center"/>
            <w:hideMark/>
          </w:tcPr>
          <w:p w14:paraId="600E43A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1E45515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644DD53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30.000</w:t>
            </w:r>
          </w:p>
        </w:tc>
        <w:tc>
          <w:tcPr>
            <w:tcW w:w="1107" w:type="dxa"/>
            <w:tcBorders>
              <w:top w:val="nil"/>
              <w:left w:val="nil"/>
              <w:bottom w:val="single" w:sz="4" w:space="0" w:color="auto"/>
              <w:right w:val="single" w:sz="4" w:space="0" w:color="auto"/>
            </w:tcBorders>
            <w:shd w:val="clear" w:color="auto" w:fill="auto"/>
            <w:vAlign w:val="center"/>
          </w:tcPr>
          <w:p w14:paraId="18F86BD4" w14:textId="5E13C08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0D4D723F" w14:textId="6495B37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0F9004D" w14:textId="77777777" w:rsidTr="000452DE">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659EFC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285</w:t>
            </w:r>
          </w:p>
        </w:tc>
        <w:tc>
          <w:tcPr>
            <w:tcW w:w="952" w:type="dxa"/>
            <w:tcBorders>
              <w:top w:val="nil"/>
              <w:left w:val="nil"/>
              <w:bottom w:val="single" w:sz="4" w:space="0" w:color="auto"/>
              <w:right w:val="single" w:sz="4" w:space="0" w:color="auto"/>
            </w:tcBorders>
            <w:shd w:val="clear" w:color="auto" w:fill="auto"/>
            <w:noWrap/>
            <w:vAlign w:val="center"/>
            <w:hideMark/>
          </w:tcPr>
          <w:p w14:paraId="2350399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270597</w:t>
            </w:r>
          </w:p>
        </w:tc>
        <w:tc>
          <w:tcPr>
            <w:tcW w:w="2919" w:type="dxa"/>
            <w:tcBorders>
              <w:top w:val="nil"/>
              <w:left w:val="nil"/>
              <w:bottom w:val="single" w:sz="4" w:space="0" w:color="auto"/>
              <w:right w:val="single" w:sz="4" w:space="0" w:color="auto"/>
            </w:tcBorders>
            <w:shd w:val="clear" w:color="auto" w:fill="auto"/>
            <w:vAlign w:val="center"/>
            <w:hideMark/>
          </w:tcPr>
          <w:p w14:paraId="57BE850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BETAMETASONA + BETAMETASONA FOSFATO 3MG+3MG - 1ML</w:t>
            </w:r>
          </w:p>
        </w:tc>
        <w:tc>
          <w:tcPr>
            <w:tcW w:w="960" w:type="dxa"/>
            <w:tcBorders>
              <w:top w:val="nil"/>
              <w:left w:val="nil"/>
              <w:bottom w:val="single" w:sz="4" w:space="0" w:color="auto"/>
              <w:right w:val="single" w:sz="4" w:space="0" w:color="auto"/>
            </w:tcBorders>
            <w:shd w:val="clear" w:color="auto" w:fill="auto"/>
            <w:vAlign w:val="center"/>
            <w:hideMark/>
          </w:tcPr>
          <w:p w14:paraId="43029E0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c/25</w:t>
            </w:r>
          </w:p>
        </w:tc>
        <w:tc>
          <w:tcPr>
            <w:tcW w:w="974" w:type="dxa"/>
            <w:tcBorders>
              <w:top w:val="nil"/>
              <w:left w:val="nil"/>
              <w:bottom w:val="single" w:sz="4" w:space="0" w:color="auto"/>
              <w:right w:val="single" w:sz="4" w:space="0" w:color="auto"/>
            </w:tcBorders>
            <w:shd w:val="clear" w:color="auto" w:fill="auto"/>
            <w:vAlign w:val="center"/>
            <w:hideMark/>
          </w:tcPr>
          <w:p w14:paraId="56758B1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7666110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24</w:t>
            </w:r>
          </w:p>
        </w:tc>
        <w:tc>
          <w:tcPr>
            <w:tcW w:w="1107" w:type="dxa"/>
            <w:tcBorders>
              <w:top w:val="nil"/>
              <w:left w:val="nil"/>
              <w:bottom w:val="single" w:sz="4" w:space="0" w:color="auto"/>
              <w:right w:val="single" w:sz="4" w:space="0" w:color="auto"/>
            </w:tcBorders>
            <w:shd w:val="clear" w:color="auto" w:fill="auto"/>
            <w:vAlign w:val="center"/>
          </w:tcPr>
          <w:p w14:paraId="44A8164E" w14:textId="7E75AE3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7F6C8360" w14:textId="36CD565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CCD4F7D"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B8D385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286</w:t>
            </w:r>
          </w:p>
        </w:tc>
        <w:tc>
          <w:tcPr>
            <w:tcW w:w="952" w:type="dxa"/>
            <w:tcBorders>
              <w:top w:val="nil"/>
              <w:left w:val="nil"/>
              <w:bottom w:val="single" w:sz="4" w:space="0" w:color="auto"/>
              <w:right w:val="single" w:sz="4" w:space="0" w:color="auto"/>
            </w:tcBorders>
            <w:shd w:val="clear" w:color="auto" w:fill="auto"/>
            <w:noWrap/>
            <w:vAlign w:val="center"/>
            <w:hideMark/>
          </w:tcPr>
          <w:p w14:paraId="23B7BF3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268446</w:t>
            </w:r>
          </w:p>
        </w:tc>
        <w:tc>
          <w:tcPr>
            <w:tcW w:w="2919" w:type="dxa"/>
            <w:tcBorders>
              <w:top w:val="nil"/>
              <w:left w:val="nil"/>
              <w:bottom w:val="single" w:sz="4" w:space="0" w:color="auto"/>
              <w:right w:val="single" w:sz="4" w:space="0" w:color="auto"/>
            </w:tcBorders>
            <w:shd w:val="clear" w:color="auto" w:fill="auto"/>
            <w:vAlign w:val="center"/>
            <w:hideMark/>
          </w:tcPr>
          <w:p w14:paraId="5B309E2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DOBUTAMINA 12,5MG SOL. INJETÁVEL 20 ML</w:t>
            </w:r>
          </w:p>
        </w:tc>
        <w:tc>
          <w:tcPr>
            <w:tcW w:w="960" w:type="dxa"/>
            <w:tcBorders>
              <w:top w:val="nil"/>
              <w:left w:val="nil"/>
              <w:bottom w:val="single" w:sz="4" w:space="0" w:color="auto"/>
              <w:right w:val="single" w:sz="4" w:space="0" w:color="auto"/>
            </w:tcBorders>
            <w:shd w:val="clear" w:color="auto" w:fill="auto"/>
            <w:vAlign w:val="center"/>
            <w:hideMark/>
          </w:tcPr>
          <w:p w14:paraId="732FA52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05DF3CA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6026C62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w:t>
            </w:r>
          </w:p>
        </w:tc>
        <w:tc>
          <w:tcPr>
            <w:tcW w:w="1107" w:type="dxa"/>
            <w:tcBorders>
              <w:top w:val="nil"/>
              <w:left w:val="nil"/>
              <w:bottom w:val="single" w:sz="4" w:space="0" w:color="auto"/>
              <w:right w:val="single" w:sz="4" w:space="0" w:color="auto"/>
            </w:tcBorders>
            <w:shd w:val="clear" w:color="auto" w:fill="auto"/>
            <w:vAlign w:val="center"/>
          </w:tcPr>
          <w:p w14:paraId="4A8BDCAB" w14:textId="024BCD8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729D6F8C" w14:textId="03A8EAF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570EB1D"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B6F2B2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287</w:t>
            </w:r>
          </w:p>
        </w:tc>
        <w:tc>
          <w:tcPr>
            <w:tcW w:w="952" w:type="dxa"/>
            <w:tcBorders>
              <w:top w:val="nil"/>
              <w:left w:val="nil"/>
              <w:bottom w:val="single" w:sz="4" w:space="0" w:color="auto"/>
              <w:right w:val="single" w:sz="4" w:space="0" w:color="auto"/>
            </w:tcBorders>
            <w:shd w:val="clear" w:color="auto" w:fill="auto"/>
            <w:noWrap/>
            <w:vAlign w:val="center"/>
            <w:hideMark/>
          </w:tcPr>
          <w:p w14:paraId="42D8431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268960</w:t>
            </w:r>
          </w:p>
        </w:tc>
        <w:tc>
          <w:tcPr>
            <w:tcW w:w="2919" w:type="dxa"/>
            <w:tcBorders>
              <w:top w:val="nil"/>
              <w:left w:val="nil"/>
              <w:bottom w:val="single" w:sz="4" w:space="0" w:color="auto"/>
              <w:right w:val="single" w:sz="4" w:space="0" w:color="auto"/>
            </w:tcBorders>
            <w:shd w:val="clear" w:color="auto" w:fill="auto"/>
            <w:vAlign w:val="center"/>
            <w:hideMark/>
          </w:tcPr>
          <w:p w14:paraId="7D93098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DOPAMINA 5MG/ML SOLUÇÃO INJETÁVEL 10ML</w:t>
            </w:r>
          </w:p>
        </w:tc>
        <w:tc>
          <w:tcPr>
            <w:tcW w:w="960" w:type="dxa"/>
            <w:tcBorders>
              <w:top w:val="nil"/>
              <w:left w:val="nil"/>
              <w:bottom w:val="single" w:sz="4" w:space="0" w:color="auto"/>
              <w:right w:val="single" w:sz="4" w:space="0" w:color="auto"/>
            </w:tcBorders>
            <w:shd w:val="clear" w:color="auto" w:fill="auto"/>
            <w:vAlign w:val="center"/>
            <w:hideMark/>
          </w:tcPr>
          <w:p w14:paraId="0CE2162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58799FC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4CF3708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107" w:type="dxa"/>
            <w:tcBorders>
              <w:top w:val="nil"/>
              <w:left w:val="nil"/>
              <w:bottom w:val="single" w:sz="4" w:space="0" w:color="auto"/>
              <w:right w:val="single" w:sz="4" w:space="0" w:color="auto"/>
            </w:tcBorders>
            <w:shd w:val="clear" w:color="auto" w:fill="auto"/>
            <w:vAlign w:val="center"/>
          </w:tcPr>
          <w:p w14:paraId="3231DA91" w14:textId="2B2C954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3D9AC47E" w14:textId="31191AF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11056D7"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7F8B37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288</w:t>
            </w:r>
          </w:p>
        </w:tc>
        <w:tc>
          <w:tcPr>
            <w:tcW w:w="952" w:type="dxa"/>
            <w:tcBorders>
              <w:top w:val="nil"/>
              <w:left w:val="nil"/>
              <w:bottom w:val="single" w:sz="4" w:space="0" w:color="auto"/>
              <w:right w:val="single" w:sz="4" w:space="0" w:color="auto"/>
            </w:tcBorders>
            <w:shd w:val="clear" w:color="auto" w:fill="auto"/>
            <w:noWrap/>
            <w:vAlign w:val="center"/>
            <w:hideMark/>
          </w:tcPr>
          <w:p w14:paraId="6B09C6D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287687</w:t>
            </w:r>
          </w:p>
        </w:tc>
        <w:tc>
          <w:tcPr>
            <w:tcW w:w="2919" w:type="dxa"/>
            <w:tcBorders>
              <w:top w:val="nil"/>
              <w:left w:val="nil"/>
              <w:bottom w:val="single" w:sz="4" w:space="0" w:color="auto"/>
              <w:right w:val="single" w:sz="4" w:space="0" w:color="auto"/>
            </w:tcBorders>
            <w:shd w:val="clear" w:color="auto" w:fill="auto"/>
            <w:vAlign w:val="center"/>
            <w:hideMark/>
          </w:tcPr>
          <w:p w14:paraId="711E853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EFEDRINA SULFATO 50MG SOLUÇÃO INJETÁVEL 1ML</w:t>
            </w:r>
          </w:p>
        </w:tc>
        <w:tc>
          <w:tcPr>
            <w:tcW w:w="960" w:type="dxa"/>
            <w:tcBorders>
              <w:top w:val="nil"/>
              <w:left w:val="nil"/>
              <w:bottom w:val="single" w:sz="4" w:space="0" w:color="auto"/>
              <w:right w:val="single" w:sz="4" w:space="0" w:color="auto"/>
            </w:tcBorders>
            <w:shd w:val="clear" w:color="auto" w:fill="auto"/>
            <w:vAlign w:val="center"/>
            <w:hideMark/>
          </w:tcPr>
          <w:p w14:paraId="3AEA72A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c/100</w:t>
            </w:r>
          </w:p>
        </w:tc>
        <w:tc>
          <w:tcPr>
            <w:tcW w:w="974" w:type="dxa"/>
            <w:tcBorders>
              <w:top w:val="nil"/>
              <w:left w:val="nil"/>
              <w:bottom w:val="single" w:sz="4" w:space="0" w:color="auto"/>
              <w:right w:val="single" w:sz="4" w:space="0" w:color="auto"/>
            </w:tcBorders>
            <w:shd w:val="clear" w:color="auto" w:fill="auto"/>
            <w:vAlign w:val="center"/>
            <w:hideMark/>
          </w:tcPr>
          <w:p w14:paraId="4F3DC73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100F57B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w:t>
            </w:r>
          </w:p>
        </w:tc>
        <w:tc>
          <w:tcPr>
            <w:tcW w:w="1107" w:type="dxa"/>
            <w:tcBorders>
              <w:top w:val="nil"/>
              <w:left w:val="nil"/>
              <w:bottom w:val="single" w:sz="4" w:space="0" w:color="auto"/>
              <w:right w:val="single" w:sz="4" w:space="0" w:color="auto"/>
            </w:tcBorders>
            <w:shd w:val="clear" w:color="auto" w:fill="auto"/>
            <w:vAlign w:val="center"/>
          </w:tcPr>
          <w:p w14:paraId="37A45102" w14:textId="498AF71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35C4918B" w14:textId="6866C47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3652194"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AE04BA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289</w:t>
            </w:r>
          </w:p>
        </w:tc>
        <w:tc>
          <w:tcPr>
            <w:tcW w:w="952" w:type="dxa"/>
            <w:tcBorders>
              <w:top w:val="nil"/>
              <w:left w:val="nil"/>
              <w:bottom w:val="single" w:sz="4" w:space="0" w:color="auto"/>
              <w:right w:val="single" w:sz="4" w:space="0" w:color="auto"/>
            </w:tcBorders>
            <w:shd w:val="clear" w:color="auto" w:fill="auto"/>
            <w:noWrap/>
            <w:vAlign w:val="center"/>
            <w:hideMark/>
          </w:tcPr>
          <w:p w14:paraId="09C3EFF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272636</w:t>
            </w:r>
          </w:p>
        </w:tc>
        <w:tc>
          <w:tcPr>
            <w:tcW w:w="2919" w:type="dxa"/>
            <w:tcBorders>
              <w:top w:val="nil"/>
              <w:left w:val="nil"/>
              <w:bottom w:val="single" w:sz="4" w:space="0" w:color="auto"/>
              <w:right w:val="single" w:sz="4" w:space="0" w:color="auto"/>
            </w:tcBorders>
            <w:shd w:val="clear" w:color="auto" w:fill="auto"/>
            <w:vAlign w:val="center"/>
            <w:hideMark/>
          </w:tcPr>
          <w:p w14:paraId="3CD9683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ENFLURANO LÍQUIDO INALANTE, FRASCO 100ML</w:t>
            </w:r>
          </w:p>
        </w:tc>
        <w:tc>
          <w:tcPr>
            <w:tcW w:w="960" w:type="dxa"/>
            <w:tcBorders>
              <w:top w:val="nil"/>
              <w:left w:val="nil"/>
              <w:bottom w:val="single" w:sz="4" w:space="0" w:color="auto"/>
              <w:right w:val="single" w:sz="4" w:space="0" w:color="auto"/>
            </w:tcBorders>
            <w:shd w:val="clear" w:color="auto" w:fill="auto"/>
            <w:vAlign w:val="center"/>
            <w:hideMark/>
          </w:tcPr>
          <w:p w14:paraId="7B7EDFA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4D56672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06BF1AA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w:t>
            </w:r>
          </w:p>
        </w:tc>
        <w:tc>
          <w:tcPr>
            <w:tcW w:w="1107" w:type="dxa"/>
            <w:tcBorders>
              <w:top w:val="nil"/>
              <w:left w:val="nil"/>
              <w:bottom w:val="single" w:sz="4" w:space="0" w:color="auto"/>
              <w:right w:val="single" w:sz="4" w:space="0" w:color="auto"/>
            </w:tcBorders>
            <w:shd w:val="clear" w:color="auto" w:fill="auto"/>
            <w:vAlign w:val="center"/>
          </w:tcPr>
          <w:p w14:paraId="6C6E6550" w14:textId="2797964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2319670" w14:textId="7337327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CF64D8E" w14:textId="77777777" w:rsidTr="000452DE">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9C5EAE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290</w:t>
            </w:r>
          </w:p>
        </w:tc>
        <w:tc>
          <w:tcPr>
            <w:tcW w:w="952" w:type="dxa"/>
            <w:tcBorders>
              <w:top w:val="nil"/>
              <w:left w:val="nil"/>
              <w:bottom w:val="single" w:sz="4" w:space="0" w:color="auto"/>
              <w:right w:val="single" w:sz="4" w:space="0" w:color="auto"/>
            </w:tcBorders>
            <w:shd w:val="clear" w:color="auto" w:fill="auto"/>
            <w:noWrap/>
            <w:vAlign w:val="center"/>
            <w:hideMark/>
          </w:tcPr>
          <w:p w14:paraId="38D18C5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268255</w:t>
            </w:r>
          </w:p>
        </w:tc>
        <w:tc>
          <w:tcPr>
            <w:tcW w:w="2919" w:type="dxa"/>
            <w:tcBorders>
              <w:top w:val="nil"/>
              <w:left w:val="nil"/>
              <w:bottom w:val="single" w:sz="4" w:space="0" w:color="auto"/>
              <w:right w:val="single" w:sz="4" w:space="0" w:color="auto"/>
            </w:tcBorders>
            <w:shd w:val="clear" w:color="auto" w:fill="auto"/>
            <w:vAlign w:val="center"/>
            <w:hideMark/>
          </w:tcPr>
          <w:p w14:paraId="5A01B92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EPINEFRINA 1MG/1 ML</w:t>
            </w:r>
          </w:p>
        </w:tc>
        <w:tc>
          <w:tcPr>
            <w:tcW w:w="960" w:type="dxa"/>
            <w:tcBorders>
              <w:top w:val="nil"/>
              <w:left w:val="nil"/>
              <w:bottom w:val="single" w:sz="4" w:space="0" w:color="auto"/>
              <w:right w:val="single" w:sz="4" w:space="0" w:color="auto"/>
            </w:tcBorders>
            <w:shd w:val="clear" w:color="auto" w:fill="auto"/>
            <w:vAlign w:val="center"/>
            <w:hideMark/>
          </w:tcPr>
          <w:p w14:paraId="0F28D4F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C7E489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03B2B7C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8.000</w:t>
            </w:r>
          </w:p>
        </w:tc>
        <w:tc>
          <w:tcPr>
            <w:tcW w:w="1107" w:type="dxa"/>
            <w:tcBorders>
              <w:top w:val="nil"/>
              <w:left w:val="nil"/>
              <w:bottom w:val="single" w:sz="4" w:space="0" w:color="auto"/>
              <w:right w:val="single" w:sz="4" w:space="0" w:color="auto"/>
            </w:tcBorders>
            <w:shd w:val="clear" w:color="auto" w:fill="auto"/>
            <w:vAlign w:val="center"/>
          </w:tcPr>
          <w:p w14:paraId="7A41CDC5" w14:textId="06ABB96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497FF567" w14:textId="7D6E2C7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C94EBD2" w14:textId="77777777" w:rsidTr="000452DE">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00A11F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291</w:t>
            </w:r>
          </w:p>
        </w:tc>
        <w:tc>
          <w:tcPr>
            <w:tcW w:w="952" w:type="dxa"/>
            <w:tcBorders>
              <w:top w:val="nil"/>
              <w:left w:val="nil"/>
              <w:bottom w:val="single" w:sz="4" w:space="0" w:color="auto"/>
              <w:right w:val="single" w:sz="4" w:space="0" w:color="auto"/>
            </w:tcBorders>
            <w:shd w:val="clear" w:color="auto" w:fill="auto"/>
            <w:noWrap/>
            <w:vAlign w:val="center"/>
            <w:hideMark/>
          </w:tcPr>
          <w:p w14:paraId="3D5FC7E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269996</w:t>
            </w:r>
          </w:p>
        </w:tc>
        <w:tc>
          <w:tcPr>
            <w:tcW w:w="2919" w:type="dxa"/>
            <w:tcBorders>
              <w:top w:val="nil"/>
              <w:left w:val="nil"/>
              <w:bottom w:val="single" w:sz="4" w:space="0" w:color="auto"/>
              <w:right w:val="single" w:sz="4" w:space="0" w:color="auto"/>
            </w:tcBorders>
            <w:shd w:val="clear" w:color="auto" w:fill="auto"/>
            <w:vAlign w:val="center"/>
            <w:hideMark/>
          </w:tcPr>
          <w:p w14:paraId="1E8407D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ERITROMICINA ESTOLATO 500MG</w:t>
            </w:r>
          </w:p>
        </w:tc>
        <w:tc>
          <w:tcPr>
            <w:tcW w:w="960" w:type="dxa"/>
            <w:tcBorders>
              <w:top w:val="nil"/>
              <w:left w:val="nil"/>
              <w:bottom w:val="single" w:sz="4" w:space="0" w:color="auto"/>
              <w:right w:val="single" w:sz="4" w:space="0" w:color="auto"/>
            </w:tcBorders>
            <w:shd w:val="clear" w:color="auto" w:fill="auto"/>
            <w:vAlign w:val="center"/>
            <w:hideMark/>
          </w:tcPr>
          <w:p w14:paraId="4A2C80D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856ABF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960" w:type="dxa"/>
            <w:tcBorders>
              <w:top w:val="nil"/>
              <w:left w:val="nil"/>
              <w:bottom w:val="single" w:sz="4" w:space="0" w:color="auto"/>
              <w:right w:val="single" w:sz="4" w:space="0" w:color="auto"/>
            </w:tcBorders>
            <w:shd w:val="clear" w:color="auto" w:fill="auto"/>
            <w:noWrap/>
            <w:vAlign w:val="center"/>
            <w:hideMark/>
          </w:tcPr>
          <w:p w14:paraId="2010EF7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w:t>
            </w:r>
          </w:p>
        </w:tc>
        <w:tc>
          <w:tcPr>
            <w:tcW w:w="1107" w:type="dxa"/>
            <w:tcBorders>
              <w:top w:val="nil"/>
              <w:left w:val="nil"/>
              <w:bottom w:val="single" w:sz="4" w:space="0" w:color="auto"/>
              <w:right w:val="single" w:sz="4" w:space="0" w:color="auto"/>
            </w:tcBorders>
            <w:shd w:val="clear" w:color="auto" w:fill="auto"/>
            <w:vAlign w:val="center"/>
          </w:tcPr>
          <w:p w14:paraId="44C05B70" w14:textId="551AEE5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2280A70A" w14:textId="04F5647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5029380"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827B22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292</w:t>
            </w:r>
          </w:p>
        </w:tc>
        <w:tc>
          <w:tcPr>
            <w:tcW w:w="952" w:type="dxa"/>
            <w:tcBorders>
              <w:top w:val="nil"/>
              <w:left w:val="nil"/>
              <w:bottom w:val="single" w:sz="4" w:space="0" w:color="auto"/>
              <w:right w:val="single" w:sz="4" w:space="0" w:color="auto"/>
            </w:tcBorders>
            <w:shd w:val="clear" w:color="auto" w:fill="auto"/>
            <w:noWrap/>
            <w:vAlign w:val="center"/>
            <w:hideMark/>
          </w:tcPr>
          <w:p w14:paraId="65EB4ED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465319</w:t>
            </w:r>
          </w:p>
        </w:tc>
        <w:tc>
          <w:tcPr>
            <w:tcW w:w="2919" w:type="dxa"/>
            <w:tcBorders>
              <w:top w:val="nil"/>
              <w:left w:val="nil"/>
              <w:bottom w:val="single" w:sz="4" w:space="0" w:color="auto"/>
              <w:right w:val="single" w:sz="4" w:space="0" w:color="auto"/>
            </w:tcBorders>
            <w:shd w:val="clear" w:color="auto" w:fill="auto"/>
            <w:vAlign w:val="center"/>
            <w:hideMark/>
          </w:tcPr>
          <w:p w14:paraId="0F3CC74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ALFAEPOETINA 4000UI SOLUÇÃO PÓ INJETÁVEL </w:t>
            </w:r>
          </w:p>
        </w:tc>
        <w:tc>
          <w:tcPr>
            <w:tcW w:w="960" w:type="dxa"/>
            <w:tcBorders>
              <w:top w:val="nil"/>
              <w:left w:val="nil"/>
              <w:bottom w:val="single" w:sz="4" w:space="0" w:color="auto"/>
              <w:right w:val="single" w:sz="4" w:space="0" w:color="auto"/>
            </w:tcBorders>
            <w:shd w:val="clear" w:color="auto" w:fill="auto"/>
            <w:vAlign w:val="center"/>
            <w:hideMark/>
          </w:tcPr>
          <w:p w14:paraId="29B4DC1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1A6BF8C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3B34D53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w:t>
            </w:r>
          </w:p>
        </w:tc>
        <w:tc>
          <w:tcPr>
            <w:tcW w:w="1107" w:type="dxa"/>
            <w:tcBorders>
              <w:top w:val="nil"/>
              <w:left w:val="nil"/>
              <w:bottom w:val="single" w:sz="4" w:space="0" w:color="auto"/>
              <w:right w:val="single" w:sz="4" w:space="0" w:color="auto"/>
            </w:tcBorders>
            <w:shd w:val="clear" w:color="auto" w:fill="auto"/>
            <w:vAlign w:val="center"/>
          </w:tcPr>
          <w:p w14:paraId="74E5A6A1" w14:textId="2DBFB1C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2936590A" w14:textId="053718D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447A2B6"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EE1582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293</w:t>
            </w:r>
          </w:p>
        </w:tc>
        <w:tc>
          <w:tcPr>
            <w:tcW w:w="952" w:type="dxa"/>
            <w:tcBorders>
              <w:top w:val="nil"/>
              <w:left w:val="nil"/>
              <w:bottom w:val="single" w:sz="4" w:space="0" w:color="auto"/>
              <w:right w:val="single" w:sz="4" w:space="0" w:color="auto"/>
            </w:tcBorders>
            <w:shd w:val="clear" w:color="auto" w:fill="auto"/>
            <w:noWrap/>
            <w:vAlign w:val="center"/>
            <w:hideMark/>
          </w:tcPr>
          <w:p w14:paraId="5600F63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274149</w:t>
            </w:r>
          </w:p>
        </w:tc>
        <w:tc>
          <w:tcPr>
            <w:tcW w:w="2919" w:type="dxa"/>
            <w:tcBorders>
              <w:top w:val="nil"/>
              <w:left w:val="nil"/>
              <w:bottom w:val="single" w:sz="4" w:space="0" w:color="auto"/>
              <w:right w:val="single" w:sz="4" w:space="0" w:color="auto"/>
            </w:tcBorders>
            <w:shd w:val="clear" w:color="auto" w:fill="auto"/>
            <w:vAlign w:val="center"/>
            <w:hideMark/>
          </w:tcPr>
          <w:p w14:paraId="7DF3630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ERTAPENEM SÓDICO 1G -INJETÁVEL </w:t>
            </w:r>
          </w:p>
        </w:tc>
        <w:tc>
          <w:tcPr>
            <w:tcW w:w="960" w:type="dxa"/>
            <w:tcBorders>
              <w:top w:val="nil"/>
              <w:left w:val="nil"/>
              <w:bottom w:val="single" w:sz="4" w:space="0" w:color="auto"/>
              <w:right w:val="single" w:sz="4" w:space="0" w:color="auto"/>
            </w:tcBorders>
            <w:shd w:val="clear" w:color="auto" w:fill="auto"/>
            <w:vAlign w:val="center"/>
            <w:hideMark/>
          </w:tcPr>
          <w:p w14:paraId="7D2B718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w:t>
            </w:r>
          </w:p>
        </w:tc>
        <w:tc>
          <w:tcPr>
            <w:tcW w:w="974" w:type="dxa"/>
            <w:tcBorders>
              <w:top w:val="nil"/>
              <w:left w:val="nil"/>
              <w:bottom w:val="single" w:sz="4" w:space="0" w:color="auto"/>
              <w:right w:val="single" w:sz="4" w:space="0" w:color="auto"/>
            </w:tcBorders>
            <w:shd w:val="clear" w:color="auto" w:fill="auto"/>
            <w:vAlign w:val="center"/>
            <w:hideMark/>
          </w:tcPr>
          <w:p w14:paraId="06AEAA9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75D37AB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4.000</w:t>
            </w:r>
          </w:p>
        </w:tc>
        <w:tc>
          <w:tcPr>
            <w:tcW w:w="1107" w:type="dxa"/>
            <w:tcBorders>
              <w:top w:val="nil"/>
              <w:left w:val="nil"/>
              <w:bottom w:val="single" w:sz="4" w:space="0" w:color="auto"/>
              <w:right w:val="single" w:sz="4" w:space="0" w:color="auto"/>
            </w:tcBorders>
            <w:shd w:val="clear" w:color="auto" w:fill="auto"/>
            <w:vAlign w:val="center"/>
          </w:tcPr>
          <w:p w14:paraId="4D185F41" w14:textId="5E6C30B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3B0B1C40" w14:textId="2E145E2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C007881" w14:textId="77777777" w:rsidTr="000452DE">
        <w:trPr>
          <w:trHeight w:val="51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9E35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294</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36D2E4B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343494</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539DC44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ESPIRAMICINA 1.500.000 UI</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67EE82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c/16</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2D9CE14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67B5B1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w:t>
            </w:r>
          </w:p>
        </w:tc>
        <w:tc>
          <w:tcPr>
            <w:tcW w:w="1107" w:type="dxa"/>
            <w:tcBorders>
              <w:top w:val="single" w:sz="4" w:space="0" w:color="auto"/>
              <w:left w:val="nil"/>
              <w:bottom w:val="single" w:sz="4" w:space="0" w:color="auto"/>
              <w:right w:val="single" w:sz="4" w:space="0" w:color="auto"/>
            </w:tcBorders>
            <w:shd w:val="clear" w:color="auto" w:fill="auto"/>
            <w:vAlign w:val="center"/>
          </w:tcPr>
          <w:p w14:paraId="7561D286" w14:textId="240FFA9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44D64ACD" w14:textId="7794D72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06FDA6D"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91BEB7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295</w:t>
            </w:r>
          </w:p>
        </w:tc>
        <w:tc>
          <w:tcPr>
            <w:tcW w:w="952" w:type="dxa"/>
            <w:tcBorders>
              <w:top w:val="nil"/>
              <w:left w:val="nil"/>
              <w:bottom w:val="single" w:sz="4" w:space="0" w:color="auto"/>
              <w:right w:val="single" w:sz="4" w:space="0" w:color="auto"/>
            </w:tcBorders>
            <w:shd w:val="clear" w:color="auto" w:fill="auto"/>
            <w:noWrap/>
            <w:vAlign w:val="center"/>
            <w:hideMark/>
          </w:tcPr>
          <w:p w14:paraId="6F2619B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268961</w:t>
            </w:r>
          </w:p>
        </w:tc>
        <w:tc>
          <w:tcPr>
            <w:tcW w:w="2919" w:type="dxa"/>
            <w:tcBorders>
              <w:top w:val="nil"/>
              <w:left w:val="nil"/>
              <w:bottom w:val="single" w:sz="4" w:space="0" w:color="auto"/>
              <w:right w:val="single" w:sz="4" w:space="0" w:color="auto"/>
            </w:tcBorders>
            <w:shd w:val="clear" w:color="auto" w:fill="auto"/>
            <w:vAlign w:val="center"/>
            <w:hideMark/>
          </w:tcPr>
          <w:p w14:paraId="23B54C4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ESTREPTOQUINASE 1.500.000UI - INJETÁVEL</w:t>
            </w:r>
          </w:p>
        </w:tc>
        <w:tc>
          <w:tcPr>
            <w:tcW w:w="960" w:type="dxa"/>
            <w:tcBorders>
              <w:top w:val="nil"/>
              <w:left w:val="nil"/>
              <w:bottom w:val="single" w:sz="4" w:space="0" w:color="auto"/>
              <w:right w:val="single" w:sz="4" w:space="0" w:color="auto"/>
            </w:tcBorders>
            <w:shd w:val="clear" w:color="auto" w:fill="auto"/>
            <w:vAlign w:val="center"/>
            <w:hideMark/>
          </w:tcPr>
          <w:p w14:paraId="7D3B649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6A8F65F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1A47EF6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w:t>
            </w:r>
          </w:p>
        </w:tc>
        <w:tc>
          <w:tcPr>
            <w:tcW w:w="1107" w:type="dxa"/>
            <w:tcBorders>
              <w:top w:val="nil"/>
              <w:left w:val="nil"/>
              <w:bottom w:val="single" w:sz="4" w:space="0" w:color="auto"/>
              <w:right w:val="single" w:sz="4" w:space="0" w:color="auto"/>
            </w:tcBorders>
            <w:shd w:val="clear" w:color="auto" w:fill="auto"/>
            <w:vAlign w:val="center"/>
          </w:tcPr>
          <w:p w14:paraId="54B7219F" w14:textId="6262DF5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1091B23F" w14:textId="140D6ED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D37E8A0"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E1B62A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296</w:t>
            </w:r>
          </w:p>
        </w:tc>
        <w:tc>
          <w:tcPr>
            <w:tcW w:w="952" w:type="dxa"/>
            <w:tcBorders>
              <w:top w:val="nil"/>
              <w:left w:val="nil"/>
              <w:bottom w:val="single" w:sz="4" w:space="0" w:color="auto"/>
              <w:right w:val="single" w:sz="4" w:space="0" w:color="auto"/>
            </w:tcBorders>
            <w:shd w:val="clear" w:color="auto" w:fill="auto"/>
            <w:noWrap/>
            <w:vAlign w:val="center"/>
            <w:hideMark/>
          </w:tcPr>
          <w:p w14:paraId="1BA3D54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272198</w:t>
            </w:r>
          </w:p>
        </w:tc>
        <w:tc>
          <w:tcPr>
            <w:tcW w:w="2919" w:type="dxa"/>
            <w:tcBorders>
              <w:top w:val="nil"/>
              <w:left w:val="nil"/>
              <w:bottom w:val="single" w:sz="4" w:space="0" w:color="auto"/>
              <w:right w:val="single" w:sz="4" w:space="0" w:color="auto"/>
            </w:tcBorders>
            <w:shd w:val="clear" w:color="auto" w:fill="auto"/>
            <w:vAlign w:val="center"/>
            <w:hideMark/>
          </w:tcPr>
          <w:p w14:paraId="773A5C0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ETILEFRINA 10MG/ML SOLUÇÃO INJETAVEL 1ML</w:t>
            </w:r>
          </w:p>
        </w:tc>
        <w:tc>
          <w:tcPr>
            <w:tcW w:w="960" w:type="dxa"/>
            <w:tcBorders>
              <w:top w:val="nil"/>
              <w:left w:val="nil"/>
              <w:bottom w:val="single" w:sz="4" w:space="0" w:color="auto"/>
              <w:right w:val="single" w:sz="4" w:space="0" w:color="auto"/>
            </w:tcBorders>
            <w:shd w:val="clear" w:color="auto" w:fill="auto"/>
            <w:vAlign w:val="center"/>
            <w:hideMark/>
          </w:tcPr>
          <w:p w14:paraId="14EAA60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08F0610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08C7983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107" w:type="dxa"/>
            <w:tcBorders>
              <w:top w:val="nil"/>
              <w:left w:val="nil"/>
              <w:bottom w:val="single" w:sz="4" w:space="0" w:color="auto"/>
              <w:right w:val="single" w:sz="4" w:space="0" w:color="auto"/>
            </w:tcBorders>
            <w:shd w:val="clear" w:color="auto" w:fill="auto"/>
            <w:vAlign w:val="center"/>
          </w:tcPr>
          <w:p w14:paraId="6C268EA7" w14:textId="0CFFA78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1E3B8A5E" w14:textId="061FCCC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9FADFA3"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4E42FF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297</w:t>
            </w:r>
          </w:p>
        </w:tc>
        <w:tc>
          <w:tcPr>
            <w:tcW w:w="952" w:type="dxa"/>
            <w:tcBorders>
              <w:top w:val="nil"/>
              <w:left w:val="nil"/>
              <w:bottom w:val="single" w:sz="4" w:space="0" w:color="auto"/>
              <w:right w:val="single" w:sz="4" w:space="0" w:color="auto"/>
            </w:tcBorders>
            <w:shd w:val="clear" w:color="auto" w:fill="auto"/>
            <w:noWrap/>
            <w:vAlign w:val="center"/>
            <w:hideMark/>
          </w:tcPr>
          <w:p w14:paraId="1111220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270116</w:t>
            </w:r>
          </w:p>
        </w:tc>
        <w:tc>
          <w:tcPr>
            <w:tcW w:w="2919" w:type="dxa"/>
            <w:tcBorders>
              <w:top w:val="nil"/>
              <w:left w:val="nil"/>
              <w:bottom w:val="single" w:sz="4" w:space="0" w:color="auto"/>
              <w:right w:val="single" w:sz="4" w:space="0" w:color="auto"/>
            </w:tcBorders>
            <w:shd w:val="clear" w:color="auto" w:fill="auto"/>
            <w:vAlign w:val="center"/>
            <w:hideMark/>
          </w:tcPr>
          <w:p w14:paraId="59530D5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ETOMIDATO 2MG/ML SOLUÇÃO INJETAVEL 10ML</w:t>
            </w:r>
          </w:p>
        </w:tc>
        <w:tc>
          <w:tcPr>
            <w:tcW w:w="960" w:type="dxa"/>
            <w:tcBorders>
              <w:top w:val="nil"/>
              <w:left w:val="nil"/>
              <w:bottom w:val="single" w:sz="4" w:space="0" w:color="auto"/>
              <w:right w:val="single" w:sz="4" w:space="0" w:color="auto"/>
            </w:tcBorders>
            <w:shd w:val="clear" w:color="auto" w:fill="auto"/>
            <w:vAlign w:val="center"/>
            <w:hideMark/>
          </w:tcPr>
          <w:p w14:paraId="6234395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c/25</w:t>
            </w:r>
          </w:p>
        </w:tc>
        <w:tc>
          <w:tcPr>
            <w:tcW w:w="974" w:type="dxa"/>
            <w:tcBorders>
              <w:top w:val="nil"/>
              <w:left w:val="nil"/>
              <w:bottom w:val="single" w:sz="4" w:space="0" w:color="auto"/>
              <w:right w:val="single" w:sz="4" w:space="0" w:color="auto"/>
            </w:tcBorders>
            <w:shd w:val="clear" w:color="auto" w:fill="auto"/>
            <w:vAlign w:val="center"/>
            <w:hideMark/>
          </w:tcPr>
          <w:p w14:paraId="0888C44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01DEB36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w:t>
            </w:r>
          </w:p>
        </w:tc>
        <w:tc>
          <w:tcPr>
            <w:tcW w:w="1107" w:type="dxa"/>
            <w:tcBorders>
              <w:top w:val="nil"/>
              <w:left w:val="nil"/>
              <w:bottom w:val="single" w:sz="4" w:space="0" w:color="auto"/>
              <w:right w:val="single" w:sz="4" w:space="0" w:color="auto"/>
            </w:tcBorders>
            <w:shd w:val="clear" w:color="auto" w:fill="auto"/>
            <w:vAlign w:val="center"/>
          </w:tcPr>
          <w:p w14:paraId="5796626B" w14:textId="7B21DB2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3F4A8C73" w14:textId="46CB2A4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A35772C"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8622B1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298</w:t>
            </w:r>
          </w:p>
        </w:tc>
        <w:tc>
          <w:tcPr>
            <w:tcW w:w="952" w:type="dxa"/>
            <w:tcBorders>
              <w:top w:val="nil"/>
              <w:left w:val="nil"/>
              <w:bottom w:val="single" w:sz="4" w:space="0" w:color="auto"/>
              <w:right w:val="single" w:sz="4" w:space="0" w:color="auto"/>
            </w:tcBorders>
            <w:shd w:val="clear" w:color="auto" w:fill="auto"/>
            <w:noWrap/>
            <w:vAlign w:val="center"/>
            <w:hideMark/>
          </w:tcPr>
          <w:p w14:paraId="091CA22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267107</w:t>
            </w:r>
          </w:p>
        </w:tc>
        <w:tc>
          <w:tcPr>
            <w:tcW w:w="2919" w:type="dxa"/>
            <w:tcBorders>
              <w:top w:val="nil"/>
              <w:left w:val="nil"/>
              <w:bottom w:val="single" w:sz="4" w:space="0" w:color="auto"/>
              <w:right w:val="single" w:sz="4" w:space="0" w:color="auto"/>
            </w:tcBorders>
            <w:shd w:val="clear" w:color="auto" w:fill="auto"/>
            <w:vAlign w:val="center"/>
            <w:hideMark/>
          </w:tcPr>
          <w:p w14:paraId="2A86330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FENITOÍNA SÓDICA 50MG/ML - 5 ML</w:t>
            </w:r>
          </w:p>
        </w:tc>
        <w:tc>
          <w:tcPr>
            <w:tcW w:w="960" w:type="dxa"/>
            <w:tcBorders>
              <w:top w:val="nil"/>
              <w:left w:val="nil"/>
              <w:bottom w:val="single" w:sz="4" w:space="0" w:color="auto"/>
              <w:right w:val="single" w:sz="4" w:space="0" w:color="auto"/>
            </w:tcBorders>
            <w:shd w:val="clear" w:color="auto" w:fill="auto"/>
            <w:vAlign w:val="center"/>
            <w:hideMark/>
          </w:tcPr>
          <w:p w14:paraId="79603A2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7BA2F2B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3546DBC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4.000</w:t>
            </w:r>
          </w:p>
        </w:tc>
        <w:tc>
          <w:tcPr>
            <w:tcW w:w="1107" w:type="dxa"/>
            <w:tcBorders>
              <w:top w:val="nil"/>
              <w:left w:val="nil"/>
              <w:bottom w:val="single" w:sz="4" w:space="0" w:color="auto"/>
              <w:right w:val="single" w:sz="4" w:space="0" w:color="auto"/>
            </w:tcBorders>
            <w:shd w:val="clear" w:color="auto" w:fill="auto"/>
            <w:vAlign w:val="center"/>
          </w:tcPr>
          <w:p w14:paraId="7A6963A3" w14:textId="289E6B0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38204CF7" w14:textId="5CE06C0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2AE69AE"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029ABD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299</w:t>
            </w:r>
          </w:p>
        </w:tc>
        <w:tc>
          <w:tcPr>
            <w:tcW w:w="952" w:type="dxa"/>
            <w:tcBorders>
              <w:top w:val="nil"/>
              <w:left w:val="nil"/>
              <w:bottom w:val="single" w:sz="4" w:space="0" w:color="auto"/>
              <w:right w:val="single" w:sz="4" w:space="0" w:color="auto"/>
            </w:tcBorders>
            <w:shd w:val="clear" w:color="auto" w:fill="auto"/>
            <w:noWrap/>
            <w:vAlign w:val="center"/>
            <w:hideMark/>
          </w:tcPr>
          <w:p w14:paraId="59B28E0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300725</w:t>
            </w:r>
          </w:p>
        </w:tc>
        <w:tc>
          <w:tcPr>
            <w:tcW w:w="2919" w:type="dxa"/>
            <w:tcBorders>
              <w:top w:val="nil"/>
              <w:left w:val="nil"/>
              <w:bottom w:val="single" w:sz="4" w:space="0" w:color="auto"/>
              <w:right w:val="single" w:sz="4" w:space="0" w:color="auto"/>
            </w:tcBorders>
            <w:shd w:val="clear" w:color="auto" w:fill="auto"/>
            <w:vAlign w:val="center"/>
            <w:hideMark/>
          </w:tcPr>
          <w:p w14:paraId="31FEA4F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FENOBARBITAL SÓDIO 100MG/ML AMP 2ML - </w:t>
            </w:r>
          </w:p>
        </w:tc>
        <w:tc>
          <w:tcPr>
            <w:tcW w:w="960" w:type="dxa"/>
            <w:tcBorders>
              <w:top w:val="nil"/>
              <w:left w:val="nil"/>
              <w:bottom w:val="single" w:sz="4" w:space="0" w:color="auto"/>
              <w:right w:val="single" w:sz="4" w:space="0" w:color="auto"/>
            </w:tcBorders>
            <w:shd w:val="clear" w:color="auto" w:fill="auto"/>
            <w:vAlign w:val="center"/>
            <w:hideMark/>
          </w:tcPr>
          <w:p w14:paraId="110B6F7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7EC0435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30E3ED9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4.500</w:t>
            </w:r>
          </w:p>
        </w:tc>
        <w:tc>
          <w:tcPr>
            <w:tcW w:w="1107" w:type="dxa"/>
            <w:tcBorders>
              <w:top w:val="nil"/>
              <w:left w:val="nil"/>
              <w:bottom w:val="single" w:sz="4" w:space="0" w:color="auto"/>
              <w:right w:val="single" w:sz="4" w:space="0" w:color="auto"/>
            </w:tcBorders>
            <w:shd w:val="clear" w:color="auto" w:fill="auto"/>
            <w:vAlign w:val="center"/>
          </w:tcPr>
          <w:p w14:paraId="331DBDDA" w14:textId="1F171A4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1709166F" w14:textId="607C640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4DBD300"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8190B6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w:t>
            </w:r>
          </w:p>
        </w:tc>
        <w:tc>
          <w:tcPr>
            <w:tcW w:w="952" w:type="dxa"/>
            <w:tcBorders>
              <w:top w:val="nil"/>
              <w:left w:val="nil"/>
              <w:bottom w:val="single" w:sz="4" w:space="0" w:color="auto"/>
              <w:right w:val="single" w:sz="4" w:space="0" w:color="auto"/>
            </w:tcBorders>
            <w:shd w:val="clear" w:color="auto" w:fill="auto"/>
            <w:noWrap/>
            <w:vAlign w:val="center"/>
            <w:hideMark/>
          </w:tcPr>
          <w:p w14:paraId="43D679E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396471</w:t>
            </w:r>
          </w:p>
        </w:tc>
        <w:tc>
          <w:tcPr>
            <w:tcW w:w="2919" w:type="dxa"/>
            <w:tcBorders>
              <w:top w:val="nil"/>
              <w:left w:val="nil"/>
              <w:bottom w:val="single" w:sz="4" w:space="0" w:color="auto"/>
              <w:right w:val="single" w:sz="4" w:space="0" w:color="auto"/>
            </w:tcBorders>
            <w:shd w:val="clear" w:color="auto" w:fill="auto"/>
            <w:vAlign w:val="center"/>
            <w:hideMark/>
          </w:tcPr>
          <w:p w14:paraId="160F81D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FENOTEROL BROMIDRATO 5MG, SOL. ORAL 20 ML</w:t>
            </w:r>
          </w:p>
        </w:tc>
        <w:tc>
          <w:tcPr>
            <w:tcW w:w="960" w:type="dxa"/>
            <w:tcBorders>
              <w:top w:val="nil"/>
              <w:left w:val="nil"/>
              <w:bottom w:val="single" w:sz="4" w:space="0" w:color="auto"/>
              <w:right w:val="single" w:sz="4" w:space="0" w:color="auto"/>
            </w:tcBorders>
            <w:shd w:val="clear" w:color="auto" w:fill="auto"/>
            <w:vAlign w:val="center"/>
            <w:hideMark/>
          </w:tcPr>
          <w:p w14:paraId="6BF3DBC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 20ml</w:t>
            </w:r>
          </w:p>
        </w:tc>
        <w:tc>
          <w:tcPr>
            <w:tcW w:w="974" w:type="dxa"/>
            <w:tcBorders>
              <w:top w:val="nil"/>
              <w:left w:val="nil"/>
              <w:bottom w:val="single" w:sz="4" w:space="0" w:color="auto"/>
              <w:right w:val="single" w:sz="4" w:space="0" w:color="auto"/>
            </w:tcBorders>
            <w:shd w:val="clear" w:color="auto" w:fill="auto"/>
            <w:vAlign w:val="center"/>
            <w:hideMark/>
          </w:tcPr>
          <w:p w14:paraId="0544667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2C1BF48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107" w:type="dxa"/>
            <w:tcBorders>
              <w:top w:val="nil"/>
              <w:left w:val="nil"/>
              <w:bottom w:val="single" w:sz="4" w:space="0" w:color="auto"/>
              <w:right w:val="single" w:sz="4" w:space="0" w:color="auto"/>
            </w:tcBorders>
            <w:shd w:val="clear" w:color="auto" w:fill="auto"/>
            <w:vAlign w:val="center"/>
          </w:tcPr>
          <w:p w14:paraId="47804D82" w14:textId="3E5CAF1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202A611A" w14:textId="545790D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4880546" w14:textId="77777777" w:rsidTr="000452DE">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03A757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301</w:t>
            </w:r>
          </w:p>
        </w:tc>
        <w:tc>
          <w:tcPr>
            <w:tcW w:w="952" w:type="dxa"/>
            <w:tcBorders>
              <w:top w:val="nil"/>
              <w:left w:val="nil"/>
              <w:bottom w:val="single" w:sz="4" w:space="0" w:color="auto"/>
              <w:right w:val="single" w:sz="4" w:space="0" w:color="auto"/>
            </w:tcBorders>
            <w:shd w:val="clear" w:color="auto" w:fill="auto"/>
            <w:noWrap/>
            <w:vAlign w:val="center"/>
            <w:hideMark/>
          </w:tcPr>
          <w:p w14:paraId="6DB89D6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424712</w:t>
            </w:r>
          </w:p>
        </w:tc>
        <w:tc>
          <w:tcPr>
            <w:tcW w:w="2919" w:type="dxa"/>
            <w:tcBorders>
              <w:top w:val="nil"/>
              <w:left w:val="nil"/>
              <w:bottom w:val="single" w:sz="4" w:space="0" w:color="auto"/>
              <w:right w:val="single" w:sz="4" w:space="0" w:color="auto"/>
            </w:tcBorders>
            <w:shd w:val="clear" w:color="auto" w:fill="auto"/>
            <w:vAlign w:val="center"/>
            <w:hideMark/>
          </w:tcPr>
          <w:p w14:paraId="5E7C914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FENTANILA 78,5MG - 2ML</w:t>
            </w:r>
          </w:p>
        </w:tc>
        <w:tc>
          <w:tcPr>
            <w:tcW w:w="960" w:type="dxa"/>
            <w:tcBorders>
              <w:top w:val="nil"/>
              <w:left w:val="nil"/>
              <w:bottom w:val="single" w:sz="4" w:space="0" w:color="auto"/>
              <w:right w:val="single" w:sz="4" w:space="0" w:color="auto"/>
            </w:tcBorders>
            <w:shd w:val="clear" w:color="auto" w:fill="auto"/>
            <w:vAlign w:val="center"/>
            <w:hideMark/>
          </w:tcPr>
          <w:p w14:paraId="6BDF190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68D0FF0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34D3D02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107" w:type="dxa"/>
            <w:tcBorders>
              <w:top w:val="nil"/>
              <w:left w:val="nil"/>
              <w:bottom w:val="single" w:sz="4" w:space="0" w:color="auto"/>
              <w:right w:val="single" w:sz="4" w:space="0" w:color="auto"/>
            </w:tcBorders>
            <w:shd w:val="clear" w:color="auto" w:fill="auto"/>
            <w:vAlign w:val="center"/>
          </w:tcPr>
          <w:p w14:paraId="3CE585F8" w14:textId="7D89294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4C514319" w14:textId="04B70D6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C4C5C0E" w14:textId="77777777" w:rsidTr="000452DE">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13F3D8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302</w:t>
            </w:r>
          </w:p>
        </w:tc>
        <w:tc>
          <w:tcPr>
            <w:tcW w:w="952" w:type="dxa"/>
            <w:tcBorders>
              <w:top w:val="nil"/>
              <w:left w:val="nil"/>
              <w:bottom w:val="single" w:sz="4" w:space="0" w:color="auto"/>
              <w:right w:val="single" w:sz="4" w:space="0" w:color="auto"/>
            </w:tcBorders>
            <w:shd w:val="clear" w:color="auto" w:fill="auto"/>
            <w:noWrap/>
            <w:vAlign w:val="center"/>
            <w:hideMark/>
          </w:tcPr>
          <w:p w14:paraId="02290C0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292399</w:t>
            </w:r>
          </w:p>
        </w:tc>
        <w:tc>
          <w:tcPr>
            <w:tcW w:w="2919" w:type="dxa"/>
            <w:tcBorders>
              <w:top w:val="nil"/>
              <w:left w:val="nil"/>
              <w:bottom w:val="single" w:sz="4" w:space="0" w:color="auto"/>
              <w:right w:val="single" w:sz="4" w:space="0" w:color="auto"/>
            </w:tcBorders>
            <w:shd w:val="clear" w:color="auto" w:fill="auto"/>
            <w:vAlign w:val="center"/>
            <w:hideMark/>
          </w:tcPr>
          <w:p w14:paraId="7BBE94F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FITOMENADIONA 10MG/ML 1ml IM </w:t>
            </w:r>
          </w:p>
        </w:tc>
        <w:tc>
          <w:tcPr>
            <w:tcW w:w="960" w:type="dxa"/>
            <w:tcBorders>
              <w:top w:val="nil"/>
              <w:left w:val="nil"/>
              <w:bottom w:val="single" w:sz="4" w:space="0" w:color="auto"/>
              <w:right w:val="single" w:sz="4" w:space="0" w:color="auto"/>
            </w:tcBorders>
            <w:shd w:val="clear" w:color="auto" w:fill="auto"/>
            <w:vAlign w:val="center"/>
            <w:hideMark/>
          </w:tcPr>
          <w:p w14:paraId="5966E68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5BA6F5E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2F347A7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107" w:type="dxa"/>
            <w:tcBorders>
              <w:top w:val="nil"/>
              <w:left w:val="nil"/>
              <w:bottom w:val="single" w:sz="4" w:space="0" w:color="auto"/>
              <w:right w:val="single" w:sz="4" w:space="0" w:color="auto"/>
            </w:tcBorders>
            <w:shd w:val="clear" w:color="auto" w:fill="auto"/>
            <w:vAlign w:val="center"/>
          </w:tcPr>
          <w:p w14:paraId="0B4B992D" w14:textId="478B297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E401AAD" w14:textId="1200E62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292ABCA"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8744CA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303</w:t>
            </w:r>
          </w:p>
        </w:tc>
        <w:tc>
          <w:tcPr>
            <w:tcW w:w="952" w:type="dxa"/>
            <w:tcBorders>
              <w:top w:val="nil"/>
              <w:left w:val="nil"/>
              <w:bottom w:val="single" w:sz="4" w:space="0" w:color="auto"/>
              <w:right w:val="single" w:sz="4" w:space="0" w:color="auto"/>
            </w:tcBorders>
            <w:shd w:val="clear" w:color="auto" w:fill="auto"/>
            <w:noWrap/>
            <w:vAlign w:val="center"/>
            <w:hideMark/>
          </w:tcPr>
          <w:p w14:paraId="70AD1B5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271116</w:t>
            </w:r>
          </w:p>
        </w:tc>
        <w:tc>
          <w:tcPr>
            <w:tcW w:w="2919" w:type="dxa"/>
            <w:tcBorders>
              <w:top w:val="nil"/>
              <w:left w:val="nil"/>
              <w:bottom w:val="single" w:sz="4" w:space="0" w:color="auto"/>
              <w:right w:val="single" w:sz="4" w:space="0" w:color="auto"/>
            </w:tcBorders>
            <w:shd w:val="clear" w:color="auto" w:fill="auto"/>
            <w:vAlign w:val="center"/>
            <w:hideMark/>
          </w:tcPr>
          <w:p w14:paraId="3BFE20A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FLUCONAZOL 2MG/ML 100ML / INJETÁVEL</w:t>
            </w:r>
          </w:p>
        </w:tc>
        <w:tc>
          <w:tcPr>
            <w:tcW w:w="960" w:type="dxa"/>
            <w:tcBorders>
              <w:top w:val="nil"/>
              <w:left w:val="nil"/>
              <w:bottom w:val="single" w:sz="4" w:space="0" w:color="auto"/>
              <w:right w:val="single" w:sz="4" w:space="0" w:color="auto"/>
            </w:tcBorders>
            <w:shd w:val="clear" w:color="auto" w:fill="auto"/>
            <w:vAlign w:val="center"/>
            <w:hideMark/>
          </w:tcPr>
          <w:p w14:paraId="1F36CCD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c/60</w:t>
            </w:r>
          </w:p>
        </w:tc>
        <w:tc>
          <w:tcPr>
            <w:tcW w:w="974" w:type="dxa"/>
            <w:tcBorders>
              <w:top w:val="nil"/>
              <w:left w:val="nil"/>
              <w:bottom w:val="single" w:sz="4" w:space="0" w:color="auto"/>
              <w:right w:val="single" w:sz="4" w:space="0" w:color="auto"/>
            </w:tcBorders>
            <w:shd w:val="clear" w:color="auto" w:fill="auto"/>
            <w:vAlign w:val="center"/>
            <w:hideMark/>
          </w:tcPr>
          <w:p w14:paraId="145CC30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45B2872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36</w:t>
            </w:r>
          </w:p>
        </w:tc>
        <w:tc>
          <w:tcPr>
            <w:tcW w:w="1107" w:type="dxa"/>
            <w:tcBorders>
              <w:top w:val="nil"/>
              <w:left w:val="nil"/>
              <w:bottom w:val="single" w:sz="4" w:space="0" w:color="auto"/>
              <w:right w:val="single" w:sz="4" w:space="0" w:color="auto"/>
            </w:tcBorders>
            <w:shd w:val="clear" w:color="auto" w:fill="auto"/>
            <w:vAlign w:val="center"/>
          </w:tcPr>
          <w:p w14:paraId="6CF707E7" w14:textId="1F312BC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5BF71FFA" w14:textId="40C34B6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AA37D17"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FD5226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304</w:t>
            </w:r>
          </w:p>
        </w:tc>
        <w:tc>
          <w:tcPr>
            <w:tcW w:w="952" w:type="dxa"/>
            <w:tcBorders>
              <w:top w:val="nil"/>
              <w:left w:val="nil"/>
              <w:bottom w:val="single" w:sz="4" w:space="0" w:color="auto"/>
              <w:right w:val="single" w:sz="4" w:space="0" w:color="auto"/>
            </w:tcBorders>
            <w:shd w:val="clear" w:color="auto" w:fill="auto"/>
            <w:noWrap/>
            <w:vAlign w:val="center"/>
            <w:hideMark/>
          </w:tcPr>
          <w:p w14:paraId="6E96725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268510</w:t>
            </w:r>
          </w:p>
        </w:tc>
        <w:tc>
          <w:tcPr>
            <w:tcW w:w="2919" w:type="dxa"/>
            <w:tcBorders>
              <w:top w:val="nil"/>
              <w:left w:val="nil"/>
              <w:bottom w:val="single" w:sz="4" w:space="0" w:color="auto"/>
              <w:right w:val="single" w:sz="4" w:space="0" w:color="auto"/>
            </w:tcBorders>
            <w:shd w:val="clear" w:color="auto" w:fill="auto"/>
            <w:vAlign w:val="center"/>
            <w:hideMark/>
          </w:tcPr>
          <w:p w14:paraId="1CAE073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FLUMAZENIL 0,1MG/ML SOLUÇÃO INJETÁVEL 5ML</w:t>
            </w:r>
          </w:p>
        </w:tc>
        <w:tc>
          <w:tcPr>
            <w:tcW w:w="960" w:type="dxa"/>
            <w:tcBorders>
              <w:top w:val="nil"/>
              <w:left w:val="nil"/>
              <w:bottom w:val="single" w:sz="4" w:space="0" w:color="auto"/>
              <w:right w:val="single" w:sz="4" w:space="0" w:color="auto"/>
            </w:tcBorders>
            <w:shd w:val="clear" w:color="auto" w:fill="auto"/>
            <w:vAlign w:val="center"/>
            <w:hideMark/>
          </w:tcPr>
          <w:p w14:paraId="5B56BFA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A02AC1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4390494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107" w:type="dxa"/>
            <w:tcBorders>
              <w:top w:val="nil"/>
              <w:left w:val="nil"/>
              <w:bottom w:val="single" w:sz="4" w:space="0" w:color="auto"/>
              <w:right w:val="single" w:sz="4" w:space="0" w:color="auto"/>
            </w:tcBorders>
            <w:shd w:val="clear" w:color="auto" w:fill="auto"/>
            <w:vAlign w:val="center"/>
          </w:tcPr>
          <w:p w14:paraId="115792EB" w14:textId="06F0D02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7ABF359" w14:textId="3C68437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A68A207"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D02BA7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305</w:t>
            </w:r>
          </w:p>
        </w:tc>
        <w:tc>
          <w:tcPr>
            <w:tcW w:w="952" w:type="dxa"/>
            <w:tcBorders>
              <w:top w:val="nil"/>
              <w:left w:val="nil"/>
              <w:bottom w:val="single" w:sz="4" w:space="0" w:color="auto"/>
              <w:right w:val="single" w:sz="4" w:space="0" w:color="auto"/>
            </w:tcBorders>
            <w:shd w:val="clear" w:color="auto" w:fill="auto"/>
            <w:noWrap/>
            <w:vAlign w:val="center"/>
            <w:hideMark/>
          </w:tcPr>
          <w:p w14:paraId="6CB747C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272944</w:t>
            </w:r>
          </w:p>
        </w:tc>
        <w:tc>
          <w:tcPr>
            <w:tcW w:w="2919" w:type="dxa"/>
            <w:tcBorders>
              <w:top w:val="nil"/>
              <w:left w:val="nil"/>
              <w:bottom w:val="single" w:sz="4" w:space="0" w:color="auto"/>
              <w:right w:val="single" w:sz="4" w:space="0" w:color="auto"/>
            </w:tcBorders>
            <w:shd w:val="clear" w:color="auto" w:fill="auto"/>
            <w:vAlign w:val="center"/>
            <w:hideMark/>
          </w:tcPr>
          <w:p w14:paraId="4E49AF7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FLUORESCEÍNA  1%       SOL. OFTÁLMICA 3ML</w:t>
            </w:r>
          </w:p>
        </w:tc>
        <w:tc>
          <w:tcPr>
            <w:tcW w:w="960" w:type="dxa"/>
            <w:tcBorders>
              <w:top w:val="nil"/>
              <w:left w:val="nil"/>
              <w:bottom w:val="single" w:sz="4" w:space="0" w:color="auto"/>
              <w:right w:val="single" w:sz="4" w:space="0" w:color="auto"/>
            </w:tcBorders>
            <w:shd w:val="clear" w:color="auto" w:fill="auto"/>
            <w:vAlign w:val="center"/>
            <w:hideMark/>
          </w:tcPr>
          <w:p w14:paraId="7BDDC3D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05AF1E3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2A2721C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w:t>
            </w:r>
          </w:p>
        </w:tc>
        <w:tc>
          <w:tcPr>
            <w:tcW w:w="1107" w:type="dxa"/>
            <w:tcBorders>
              <w:top w:val="nil"/>
              <w:left w:val="nil"/>
              <w:bottom w:val="single" w:sz="4" w:space="0" w:color="auto"/>
              <w:right w:val="single" w:sz="4" w:space="0" w:color="auto"/>
            </w:tcBorders>
            <w:shd w:val="clear" w:color="auto" w:fill="auto"/>
            <w:vAlign w:val="center"/>
          </w:tcPr>
          <w:p w14:paraId="3A47F4E3" w14:textId="75F1C9B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758A6C46" w14:textId="5F6D0F5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AE5BE12" w14:textId="77777777" w:rsidTr="000452DE">
        <w:trPr>
          <w:trHeight w:val="153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B1CD64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306</w:t>
            </w:r>
          </w:p>
        </w:tc>
        <w:tc>
          <w:tcPr>
            <w:tcW w:w="952" w:type="dxa"/>
            <w:tcBorders>
              <w:top w:val="nil"/>
              <w:left w:val="nil"/>
              <w:bottom w:val="single" w:sz="4" w:space="0" w:color="auto"/>
              <w:right w:val="single" w:sz="4" w:space="0" w:color="auto"/>
            </w:tcBorders>
            <w:shd w:val="clear" w:color="auto" w:fill="auto"/>
            <w:noWrap/>
            <w:vAlign w:val="center"/>
            <w:hideMark/>
          </w:tcPr>
          <w:p w14:paraId="1C549B8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313689</w:t>
            </w:r>
          </w:p>
        </w:tc>
        <w:tc>
          <w:tcPr>
            <w:tcW w:w="2919" w:type="dxa"/>
            <w:tcBorders>
              <w:top w:val="nil"/>
              <w:left w:val="nil"/>
              <w:bottom w:val="single" w:sz="4" w:space="0" w:color="auto"/>
              <w:right w:val="single" w:sz="4" w:space="0" w:color="auto"/>
            </w:tcBorders>
            <w:shd w:val="clear" w:color="auto" w:fill="auto"/>
            <w:vAlign w:val="center"/>
            <w:hideMark/>
          </w:tcPr>
          <w:p w14:paraId="74DEBC0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FOSFATO DE POTÁSSIO MONOBÁSICO + DIBÁSICO 2Meq/ML    SOL. INJETÁVEL  10ML</w:t>
            </w:r>
          </w:p>
        </w:tc>
        <w:tc>
          <w:tcPr>
            <w:tcW w:w="960" w:type="dxa"/>
            <w:tcBorders>
              <w:top w:val="nil"/>
              <w:left w:val="nil"/>
              <w:bottom w:val="single" w:sz="4" w:space="0" w:color="auto"/>
              <w:right w:val="single" w:sz="4" w:space="0" w:color="auto"/>
            </w:tcBorders>
            <w:shd w:val="clear" w:color="auto" w:fill="auto"/>
            <w:vAlign w:val="center"/>
            <w:hideMark/>
          </w:tcPr>
          <w:p w14:paraId="1FE0C87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0D77486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3420B88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w:t>
            </w:r>
          </w:p>
        </w:tc>
        <w:tc>
          <w:tcPr>
            <w:tcW w:w="1107" w:type="dxa"/>
            <w:tcBorders>
              <w:top w:val="nil"/>
              <w:left w:val="nil"/>
              <w:bottom w:val="single" w:sz="4" w:space="0" w:color="auto"/>
              <w:right w:val="single" w:sz="4" w:space="0" w:color="auto"/>
            </w:tcBorders>
            <w:shd w:val="clear" w:color="auto" w:fill="auto"/>
            <w:vAlign w:val="center"/>
          </w:tcPr>
          <w:p w14:paraId="6655216F" w14:textId="1B6DC7B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AF09735" w14:textId="57D4D7F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3033A42"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AB98F1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307</w:t>
            </w:r>
          </w:p>
        </w:tc>
        <w:tc>
          <w:tcPr>
            <w:tcW w:w="952" w:type="dxa"/>
            <w:tcBorders>
              <w:top w:val="nil"/>
              <w:left w:val="nil"/>
              <w:bottom w:val="single" w:sz="4" w:space="0" w:color="auto"/>
              <w:right w:val="single" w:sz="4" w:space="0" w:color="auto"/>
            </w:tcBorders>
            <w:shd w:val="clear" w:color="auto" w:fill="auto"/>
            <w:noWrap/>
            <w:vAlign w:val="center"/>
            <w:hideMark/>
          </w:tcPr>
          <w:p w14:paraId="4BB2EA9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267666</w:t>
            </w:r>
          </w:p>
        </w:tc>
        <w:tc>
          <w:tcPr>
            <w:tcW w:w="2919" w:type="dxa"/>
            <w:tcBorders>
              <w:top w:val="nil"/>
              <w:left w:val="nil"/>
              <w:bottom w:val="single" w:sz="4" w:space="0" w:color="auto"/>
              <w:right w:val="single" w:sz="4" w:space="0" w:color="auto"/>
            </w:tcBorders>
            <w:shd w:val="clear" w:color="auto" w:fill="auto"/>
            <w:vAlign w:val="center"/>
            <w:hideMark/>
          </w:tcPr>
          <w:p w14:paraId="29DEE4D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FUROSEMIDA 10MG/ML SOL. INJETÁVEL 2ML</w:t>
            </w:r>
          </w:p>
        </w:tc>
        <w:tc>
          <w:tcPr>
            <w:tcW w:w="960" w:type="dxa"/>
            <w:tcBorders>
              <w:top w:val="nil"/>
              <w:left w:val="nil"/>
              <w:bottom w:val="single" w:sz="4" w:space="0" w:color="auto"/>
              <w:right w:val="single" w:sz="4" w:space="0" w:color="auto"/>
            </w:tcBorders>
            <w:shd w:val="clear" w:color="auto" w:fill="auto"/>
            <w:vAlign w:val="center"/>
            <w:hideMark/>
          </w:tcPr>
          <w:p w14:paraId="66FE169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c/100</w:t>
            </w:r>
          </w:p>
        </w:tc>
        <w:tc>
          <w:tcPr>
            <w:tcW w:w="974" w:type="dxa"/>
            <w:tcBorders>
              <w:top w:val="nil"/>
              <w:left w:val="nil"/>
              <w:bottom w:val="single" w:sz="4" w:space="0" w:color="auto"/>
              <w:right w:val="single" w:sz="4" w:space="0" w:color="auto"/>
            </w:tcBorders>
            <w:shd w:val="clear" w:color="auto" w:fill="auto"/>
            <w:vAlign w:val="center"/>
            <w:hideMark/>
          </w:tcPr>
          <w:p w14:paraId="3CB4D2A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000234E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w:t>
            </w:r>
          </w:p>
        </w:tc>
        <w:tc>
          <w:tcPr>
            <w:tcW w:w="1107" w:type="dxa"/>
            <w:tcBorders>
              <w:top w:val="nil"/>
              <w:left w:val="nil"/>
              <w:bottom w:val="single" w:sz="4" w:space="0" w:color="auto"/>
              <w:right w:val="single" w:sz="4" w:space="0" w:color="auto"/>
            </w:tcBorders>
            <w:shd w:val="clear" w:color="auto" w:fill="auto"/>
            <w:vAlign w:val="center"/>
          </w:tcPr>
          <w:p w14:paraId="6FB51CEB" w14:textId="0348D0C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122365C0" w14:textId="5D939F0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77750BD"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DDEE91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308</w:t>
            </w:r>
          </w:p>
        </w:tc>
        <w:tc>
          <w:tcPr>
            <w:tcW w:w="952" w:type="dxa"/>
            <w:tcBorders>
              <w:top w:val="nil"/>
              <w:left w:val="nil"/>
              <w:bottom w:val="single" w:sz="4" w:space="0" w:color="auto"/>
              <w:right w:val="single" w:sz="4" w:space="0" w:color="auto"/>
            </w:tcBorders>
            <w:shd w:val="clear" w:color="auto" w:fill="auto"/>
            <w:noWrap/>
            <w:vAlign w:val="center"/>
            <w:hideMark/>
          </w:tcPr>
          <w:p w14:paraId="4BA00B0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406308</w:t>
            </w:r>
          </w:p>
        </w:tc>
        <w:tc>
          <w:tcPr>
            <w:tcW w:w="2919" w:type="dxa"/>
            <w:tcBorders>
              <w:top w:val="nil"/>
              <w:left w:val="nil"/>
              <w:bottom w:val="single" w:sz="4" w:space="0" w:color="auto"/>
              <w:right w:val="single" w:sz="4" w:space="0" w:color="auto"/>
            </w:tcBorders>
            <w:shd w:val="clear" w:color="auto" w:fill="auto"/>
            <w:vAlign w:val="center"/>
            <w:hideMark/>
          </w:tcPr>
          <w:p w14:paraId="55D36A2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GENTAMICINA SAL SULFATO 5MG/ML SOLUÇÃO OFTÁLMICA 5ML</w:t>
            </w:r>
          </w:p>
        </w:tc>
        <w:tc>
          <w:tcPr>
            <w:tcW w:w="960" w:type="dxa"/>
            <w:tcBorders>
              <w:top w:val="nil"/>
              <w:left w:val="nil"/>
              <w:bottom w:val="single" w:sz="4" w:space="0" w:color="auto"/>
              <w:right w:val="single" w:sz="4" w:space="0" w:color="auto"/>
            </w:tcBorders>
            <w:shd w:val="clear" w:color="auto" w:fill="auto"/>
            <w:vAlign w:val="center"/>
            <w:hideMark/>
          </w:tcPr>
          <w:p w14:paraId="2A9B270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1D3492A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04EBE8F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w:t>
            </w:r>
          </w:p>
        </w:tc>
        <w:tc>
          <w:tcPr>
            <w:tcW w:w="1107" w:type="dxa"/>
            <w:tcBorders>
              <w:top w:val="nil"/>
              <w:left w:val="nil"/>
              <w:bottom w:val="single" w:sz="4" w:space="0" w:color="auto"/>
              <w:right w:val="single" w:sz="4" w:space="0" w:color="auto"/>
            </w:tcBorders>
            <w:shd w:val="clear" w:color="auto" w:fill="auto"/>
            <w:vAlign w:val="center"/>
          </w:tcPr>
          <w:p w14:paraId="695517B5" w14:textId="6DBA774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007B5BA4" w14:textId="1B7EE24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BFBC373"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76111F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309</w:t>
            </w:r>
          </w:p>
        </w:tc>
        <w:tc>
          <w:tcPr>
            <w:tcW w:w="952" w:type="dxa"/>
            <w:tcBorders>
              <w:top w:val="nil"/>
              <w:left w:val="nil"/>
              <w:bottom w:val="single" w:sz="4" w:space="0" w:color="auto"/>
              <w:right w:val="single" w:sz="4" w:space="0" w:color="auto"/>
            </w:tcBorders>
            <w:shd w:val="clear" w:color="auto" w:fill="auto"/>
            <w:noWrap/>
            <w:vAlign w:val="center"/>
            <w:hideMark/>
          </w:tcPr>
          <w:p w14:paraId="41FA212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268256</w:t>
            </w:r>
          </w:p>
        </w:tc>
        <w:tc>
          <w:tcPr>
            <w:tcW w:w="2919" w:type="dxa"/>
            <w:tcBorders>
              <w:top w:val="nil"/>
              <w:left w:val="nil"/>
              <w:bottom w:val="single" w:sz="4" w:space="0" w:color="auto"/>
              <w:right w:val="single" w:sz="4" w:space="0" w:color="auto"/>
            </w:tcBorders>
            <w:shd w:val="clear" w:color="auto" w:fill="auto"/>
            <w:vAlign w:val="center"/>
            <w:hideMark/>
          </w:tcPr>
          <w:p w14:paraId="33D5D79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GENTAMICINA 40</w:t>
            </w:r>
            <w:proofErr w:type="gramStart"/>
            <w:r w:rsidRPr="00DE1BB2">
              <w:rPr>
                <w:rFonts w:ascii="Arial" w:eastAsia="Times New Roman" w:hAnsi="Arial" w:cs="Arial"/>
                <w:color w:val="000000"/>
                <w:sz w:val="16"/>
                <w:szCs w:val="16"/>
                <w:lang w:eastAsia="pt-BR"/>
              </w:rPr>
              <w:t>MG  SOLUÇÃO</w:t>
            </w:r>
            <w:proofErr w:type="gramEnd"/>
            <w:r w:rsidRPr="00DE1BB2">
              <w:rPr>
                <w:rFonts w:ascii="Arial" w:eastAsia="Times New Roman" w:hAnsi="Arial" w:cs="Arial"/>
                <w:color w:val="000000"/>
                <w:sz w:val="16"/>
                <w:szCs w:val="16"/>
                <w:lang w:eastAsia="pt-BR"/>
              </w:rPr>
              <w:t xml:space="preserve"> INJETÁVEL 1ML </w:t>
            </w:r>
          </w:p>
        </w:tc>
        <w:tc>
          <w:tcPr>
            <w:tcW w:w="960" w:type="dxa"/>
            <w:tcBorders>
              <w:top w:val="nil"/>
              <w:left w:val="nil"/>
              <w:bottom w:val="single" w:sz="4" w:space="0" w:color="auto"/>
              <w:right w:val="single" w:sz="4" w:space="0" w:color="auto"/>
            </w:tcBorders>
            <w:shd w:val="clear" w:color="auto" w:fill="auto"/>
            <w:vAlign w:val="center"/>
            <w:hideMark/>
          </w:tcPr>
          <w:p w14:paraId="2DBC853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344F3BC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5EB57FA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107" w:type="dxa"/>
            <w:tcBorders>
              <w:top w:val="nil"/>
              <w:left w:val="nil"/>
              <w:bottom w:val="single" w:sz="4" w:space="0" w:color="auto"/>
              <w:right w:val="single" w:sz="4" w:space="0" w:color="auto"/>
            </w:tcBorders>
            <w:shd w:val="clear" w:color="auto" w:fill="auto"/>
            <w:vAlign w:val="center"/>
          </w:tcPr>
          <w:p w14:paraId="73F04B77" w14:textId="39FA022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48C0DD6" w14:textId="257FFC2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35A6E83" w14:textId="77777777" w:rsidTr="000452DE">
        <w:trPr>
          <w:trHeight w:val="76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6048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310</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146831F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268185</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7C51ADC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GLICEROL 95% SUPOSITÓRIO INFANTIL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4850F2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5FA30CE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SUPOSITÓRIO</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D31F90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w:t>
            </w:r>
          </w:p>
        </w:tc>
        <w:tc>
          <w:tcPr>
            <w:tcW w:w="1107" w:type="dxa"/>
            <w:tcBorders>
              <w:top w:val="single" w:sz="4" w:space="0" w:color="auto"/>
              <w:left w:val="nil"/>
              <w:bottom w:val="single" w:sz="4" w:space="0" w:color="auto"/>
              <w:right w:val="single" w:sz="4" w:space="0" w:color="auto"/>
            </w:tcBorders>
            <w:shd w:val="clear" w:color="auto" w:fill="auto"/>
            <w:vAlign w:val="center"/>
          </w:tcPr>
          <w:p w14:paraId="512BE4A6" w14:textId="66E29C3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1BEFA35A" w14:textId="473211D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B2DF31E" w14:textId="77777777" w:rsidTr="000452DE">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F4E87F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311</w:t>
            </w:r>
          </w:p>
        </w:tc>
        <w:tc>
          <w:tcPr>
            <w:tcW w:w="952" w:type="dxa"/>
            <w:tcBorders>
              <w:top w:val="nil"/>
              <w:left w:val="nil"/>
              <w:bottom w:val="single" w:sz="4" w:space="0" w:color="auto"/>
              <w:right w:val="single" w:sz="4" w:space="0" w:color="auto"/>
            </w:tcBorders>
            <w:shd w:val="clear" w:color="auto" w:fill="auto"/>
            <w:noWrap/>
            <w:vAlign w:val="center"/>
            <w:hideMark/>
          </w:tcPr>
          <w:p w14:paraId="12C393B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269622</w:t>
            </w:r>
          </w:p>
        </w:tc>
        <w:tc>
          <w:tcPr>
            <w:tcW w:w="2919" w:type="dxa"/>
            <w:tcBorders>
              <w:top w:val="nil"/>
              <w:left w:val="nil"/>
              <w:bottom w:val="single" w:sz="4" w:space="0" w:color="auto"/>
              <w:right w:val="single" w:sz="4" w:space="0" w:color="auto"/>
            </w:tcBorders>
            <w:shd w:val="clear" w:color="auto" w:fill="auto"/>
            <w:vAlign w:val="center"/>
            <w:hideMark/>
          </w:tcPr>
          <w:p w14:paraId="7406535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GLICEROL CLISTER 12% FRACO CONTENTO SONDA 250ML</w:t>
            </w:r>
          </w:p>
        </w:tc>
        <w:tc>
          <w:tcPr>
            <w:tcW w:w="960" w:type="dxa"/>
            <w:tcBorders>
              <w:top w:val="nil"/>
              <w:left w:val="nil"/>
              <w:bottom w:val="single" w:sz="4" w:space="0" w:color="auto"/>
              <w:right w:val="single" w:sz="4" w:space="0" w:color="auto"/>
            </w:tcBorders>
            <w:shd w:val="clear" w:color="auto" w:fill="auto"/>
            <w:vAlign w:val="center"/>
            <w:hideMark/>
          </w:tcPr>
          <w:p w14:paraId="31B7AFC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6EDF65A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0B4B4A8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1.200</w:t>
            </w:r>
          </w:p>
        </w:tc>
        <w:tc>
          <w:tcPr>
            <w:tcW w:w="1107" w:type="dxa"/>
            <w:tcBorders>
              <w:top w:val="nil"/>
              <w:left w:val="nil"/>
              <w:bottom w:val="single" w:sz="4" w:space="0" w:color="auto"/>
              <w:right w:val="single" w:sz="4" w:space="0" w:color="auto"/>
            </w:tcBorders>
            <w:shd w:val="clear" w:color="auto" w:fill="auto"/>
            <w:vAlign w:val="center"/>
          </w:tcPr>
          <w:p w14:paraId="6277D45E" w14:textId="76DD385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2A1B0F7D" w14:textId="1E8F347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7C13AE9" w14:textId="77777777" w:rsidTr="000452DE">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CD4B56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312</w:t>
            </w:r>
          </w:p>
        </w:tc>
        <w:tc>
          <w:tcPr>
            <w:tcW w:w="952" w:type="dxa"/>
            <w:tcBorders>
              <w:top w:val="nil"/>
              <w:left w:val="nil"/>
              <w:bottom w:val="single" w:sz="4" w:space="0" w:color="auto"/>
              <w:right w:val="single" w:sz="4" w:space="0" w:color="auto"/>
            </w:tcBorders>
            <w:shd w:val="clear" w:color="auto" w:fill="auto"/>
            <w:noWrap/>
            <w:vAlign w:val="center"/>
            <w:hideMark/>
          </w:tcPr>
          <w:p w14:paraId="673FA1F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603563</w:t>
            </w:r>
          </w:p>
        </w:tc>
        <w:tc>
          <w:tcPr>
            <w:tcW w:w="2919" w:type="dxa"/>
            <w:tcBorders>
              <w:top w:val="nil"/>
              <w:left w:val="nil"/>
              <w:bottom w:val="single" w:sz="4" w:space="0" w:color="auto"/>
              <w:right w:val="single" w:sz="4" w:space="0" w:color="auto"/>
            </w:tcBorders>
            <w:shd w:val="clear" w:color="auto" w:fill="auto"/>
            <w:vAlign w:val="center"/>
            <w:hideMark/>
          </w:tcPr>
          <w:p w14:paraId="0F350BA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GLICOSE 10%, SOLUÇÃO INJETÁVEL 500ML, SISTEMA FECHADO</w:t>
            </w:r>
          </w:p>
        </w:tc>
        <w:tc>
          <w:tcPr>
            <w:tcW w:w="960" w:type="dxa"/>
            <w:tcBorders>
              <w:top w:val="nil"/>
              <w:left w:val="nil"/>
              <w:bottom w:val="single" w:sz="4" w:space="0" w:color="auto"/>
              <w:right w:val="single" w:sz="4" w:space="0" w:color="auto"/>
            </w:tcBorders>
            <w:shd w:val="clear" w:color="auto" w:fill="auto"/>
            <w:vAlign w:val="center"/>
            <w:hideMark/>
          </w:tcPr>
          <w:p w14:paraId="010D8CE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7FE2E4A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BOLSA</w:t>
            </w:r>
          </w:p>
        </w:tc>
        <w:tc>
          <w:tcPr>
            <w:tcW w:w="960" w:type="dxa"/>
            <w:tcBorders>
              <w:top w:val="nil"/>
              <w:left w:val="nil"/>
              <w:bottom w:val="single" w:sz="4" w:space="0" w:color="auto"/>
              <w:right w:val="single" w:sz="4" w:space="0" w:color="auto"/>
            </w:tcBorders>
            <w:shd w:val="clear" w:color="auto" w:fill="auto"/>
            <w:noWrap/>
            <w:vAlign w:val="center"/>
            <w:hideMark/>
          </w:tcPr>
          <w:p w14:paraId="3E6A2AF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8.040</w:t>
            </w:r>
          </w:p>
        </w:tc>
        <w:tc>
          <w:tcPr>
            <w:tcW w:w="1107" w:type="dxa"/>
            <w:tcBorders>
              <w:top w:val="nil"/>
              <w:left w:val="nil"/>
              <w:bottom w:val="single" w:sz="4" w:space="0" w:color="auto"/>
              <w:right w:val="single" w:sz="4" w:space="0" w:color="auto"/>
            </w:tcBorders>
            <w:shd w:val="clear" w:color="auto" w:fill="auto"/>
            <w:vAlign w:val="center"/>
          </w:tcPr>
          <w:p w14:paraId="09FE29F5" w14:textId="58CACAC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769C5DA3" w14:textId="1FC80DE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80F0489"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AFDF0D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313</w:t>
            </w:r>
          </w:p>
        </w:tc>
        <w:tc>
          <w:tcPr>
            <w:tcW w:w="952" w:type="dxa"/>
            <w:tcBorders>
              <w:top w:val="nil"/>
              <w:left w:val="nil"/>
              <w:bottom w:val="single" w:sz="4" w:space="0" w:color="auto"/>
              <w:right w:val="single" w:sz="4" w:space="0" w:color="auto"/>
            </w:tcBorders>
            <w:shd w:val="clear" w:color="auto" w:fill="auto"/>
            <w:noWrap/>
            <w:vAlign w:val="center"/>
            <w:hideMark/>
          </w:tcPr>
          <w:p w14:paraId="7B0DF73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267540</w:t>
            </w:r>
          </w:p>
        </w:tc>
        <w:tc>
          <w:tcPr>
            <w:tcW w:w="2919" w:type="dxa"/>
            <w:tcBorders>
              <w:top w:val="nil"/>
              <w:left w:val="nil"/>
              <w:bottom w:val="single" w:sz="4" w:space="0" w:color="auto"/>
              <w:right w:val="single" w:sz="4" w:space="0" w:color="auto"/>
            </w:tcBorders>
            <w:shd w:val="clear" w:color="auto" w:fill="auto"/>
            <w:vAlign w:val="center"/>
            <w:hideMark/>
          </w:tcPr>
          <w:p w14:paraId="61D119E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GLICOSE 25% </w:t>
            </w:r>
            <w:proofErr w:type="gramStart"/>
            <w:r w:rsidRPr="00DE1BB2">
              <w:rPr>
                <w:rFonts w:ascii="Arial" w:eastAsia="Times New Roman" w:hAnsi="Arial" w:cs="Arial"/>
                <w:color w:val="000000"/>
                <w:sz w:val="16"/>
                <w:szCs w:val="16"/>
                <w:lang w:eastAsia="pt-BR"/>
              </w:rPr>
              <w:t>SOLUÇÃO  INJETÁVEL</w:t>
            </w:r>
            <w:proofErr w:type="gramEnd"/>
            <w:r w:rsidRPr="00DE1BB2">
              <w:rPr>
                <w:rFonts w:ascii="Arial" w:eastAsia="Times New Roman" w:hAnsi="Arial" w:cs="Arial"/>
                <w:color w:val="000000"/>
                <w:sz w:val="16"/>
                <w:szCs w:val="16"/>
                <w:lang w:eastAsia="pt-BR"/>
              </w:rPr>
              <w:t xml:space="preserve"> 10 ML</w:t>
            </w:r>
          </w:p>
        </w:tc>
        <w:tc>
          <w:tcPr>
            <w:tcW w:w="960" w:type="dxa"/>
            <w:tcBorders>
              <w:top w:val="nil"/>
              <w:left w:val="nil"/>
              <w:bottom w:val="single" w:sz="4" w:space="0" w:color="auto"/>
              <w:right w:val="single" w:sz="4" w:space="0" w:color="auto"/>
            </w:tcBorders>
            <w:shd w:val="clear" w:color="auto" w:fill="auto"/>
            <w:vAlign w:val="center"/>
            <w:hideMark/>
          </w:tcPr>
          <w:p w14:paraId="2DDB533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c/200</w:t>
            </w:r>
          </w:p>
        </w:tc>
        <w:tc>
          <w:tcPr>
            <w:tcW w:w="974" w:type="dxa"/>
            <w:tcBorders>
              <w:top w:val="nil"/>
              <w:left w:val="nil"/>
              <w:bottom w:val="single" w:sz="4" w:space="0" w:color="auto"/>
              <w:right w:val="single" w:sz="4" w:space="0" w:color="auto"/>
            </w:tcBorders>
            <w:shd w:val="clear" w:color="auto" w:fill="auto"/>
            <w:vAlign w:val="center"/>
            <w:hideMark/>
          </w:tcPr>
          <w:p w14:paraId="5214237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69A19F2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w:t>
            </w:r>
          </w:p>
        </w:tc>
        <w:tc>
          <w:tcPr>
            <w:tcW w:w="1107" w:type="dxa"/>
            <w:tcBorders>
              <w:top w:val="nil"/>
              <w:left w:val="nil"/>
              <w:bottom w:val="single" w:sz="4" w:space="0" w:color="auto"/>
              <w:right w:val="single" w:sz="4" w:space="0" w:color="auto"/>
            </w:tcBorders>
            <w:shd w:val="clear" w:color="auto" w:fill="auto"/>
            <w:vAlign w:val="center"/>
          </w:tcPr>
          <w:p w14:paraId="7863EFA9" w14:textId="22D47E6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2CEE2BB2" w14:textId="76D34A4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2F0E7A3" w14:textId="77777777" w:rsidTr="000452DE">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32DD07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314</w:t>
            </w:r>
          </w:p>
        </w:tc>
        <w:tc>
          <w:tcPr>
            <w:tcW w:w="952" w:type="dxa"/>
            <w:tcBorders>
              <w:top w:val="nil"/>
              <w:left w:val="nil"/>
              <w:bottom w:val="single" w:sz="4" w:space="0" w:color="auto"/>
              <w:right w:val="single" w:sz="4" w:space="0" w:color="auto"/>
            </w:tcBorders>
            <w:shd w:val="clear" w:color="auto" w:fill="auto"/>
            <w:noWrap/>
            <w:vAlign w:val="center"/>
            <w:hideMark/>
          </w:tcPr>
          <w:p w14:paraId="0FA23C4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357880</w:t>
            </w:r>
          </w:p>
        </w:tc>
        <w:tc>
          <w:tcPr>
            <w:tcW w:w="2919" w:type="dxa"/>
            <w:tcBorders>
              <w:top w:val="nil"/>
              <w:left w:val="nil"/>
              <w:bottom w:val="single" w:sz="4" w:space="0" w:color="auto"/>
              <w:right w:val="single" w:sz="4" w:space="0" w:color="auto"/>
            </w:tcBorders>
            <w:shd w:val="clear" w:color="auto" w:fill="auto"/>
            <w:vAlign w:val="center"/>
            <w:hideMark/>
          </w:tcPr>
          <w:p w14:paraId="5DEEE5E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GLICOSE 5%, SOLUÇÃO INJETÁVEL 250ML, SISTEMA FECHADO</w:t>
            </w:r>
          </w:p>
        </w:tc>
        <w:tc>
          <w:tcPr>
            <w:tcW w:w="960" w:type="dxa"/>
            <w:tcBorders>
              <w:top w:val="nil"/>
              <w:left w:val="nil"/>
              <w:bottom w:val="single" w:sz="4" w:space="0" w:color="auto"/>
              <w:right w:val="single" w:sz="4" w:space="0" w:color="auto"/>
            </w:tcBorders>
            <w:shd w:val="clear" w:color="auto" w:fill="auto"/>
            <w:vAlign w:val="center"/>
            <w:hideMark/>
          </w:tcPr>
          <w:p w14:paraId="30F6C0A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0549E2E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BOLSA</w:t>
            </w:r>
          </w:p>
        </w:tc>
        <w:tc>
          <w:tcPr>
            <w:tcW w:w="960" w:type="dxa"/>
            <w:tcBorders>
              <w:top w:val="nil"/>
              <w:left w:val="nil"/>
              <w:bottom w:val="single" w:sz="4" w:space="0" w:color="auto"/>
              <w:right w:val="single" w:sz="4" w:space="0" w:color="auto"/>
            </w:tcBorders>
            <w:shd w:val="clear" w:color="auto" w:fill="auto"/>
            <w:noWrap/>
            <w:vAlign w:val="center"/>
            <w:hideMark/>
          </w:tcPr>
          <w:p w14:paraId="7E923A5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25.000</w:t>
            </w:r>
          </w:p>
        </w:tc>
        <w:tc>
          <w:tcPr>
            <w:tcW w:w="1107" w:type="dxa"/>
            <w:tcBorders>
              <w:top w:val="nil"/>
              <w:left w:val="nil"/>
              <w:bottom w:val="single" w:sz="4" w:space="0" w:color="auto"/>
              <w:right w:val="single" w:sz="4" w:space="0" w:color="auto"/>
            </w:tcBorders>
            <w:shd w:val="clear" w:color="auto" w:fill="auto"/>
            <w:vAlign w:val="center"/>
          </w:tcPr>
          <w:p w14:paraId="4AD40812" w14:textId="5C08B99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434681DE" w14:textId="4D01E05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157A219" w14:textId="77777777" w:rsidTr="000452DE">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EF2FE5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315</w:t>
            </w:r>
          </w:p>
        </w:tc>
        <w:tc>
          <w:tcPr>
            <w:tcW w:w="952" w:type="dxa"/>
            <w:tcBorders>
              <w:top w:val="nil"/>
              <w:left w:val="nil"/>
              <w:bottom w:val="single" w:sz="4" w:space="0" w:color="auto"/>
              <w:right w:val="single" w:sz="4" w:space="0" w:color="auto"/>
            </w:tcBorders>
            <w:shd w:val="clear" w:color="auto" w:fill="auto"/>
            <w:noWrap/>
            <w:vAlign w:val="center"/>
            <w:hideMark/>
          </w:tcPr>
          <w:p w14:paraId="7B14ADF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357880</w:t>
            </w:r>
          </w:p>
        </w:tc>
        <w:tc>
          <w:tcPr>
            <w:tcW w:w="2919" w:type="dxa"/>
            <w:tcBorders>
              <w:top w:val="nil"/>
              <w:left w:val="nil"/>
              <w:bottom w:val="single" w:sz="4" w:space="0" w:color="auto"/>
              <w:right w:val="single" w:sz="4" w:space="0" w:color="auto"/>
            </w:tcBorders>
            <w:shd w:val="clear" w:color="auto" w:fill="auto"/>
            <w:vAlign w:val="center"/>
            <w:hideMark/>
          </w:tcPr>
          <w:p w14:paraId="6363DE6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GLICOSE 5%, SOLUÇÃO INJETÁVEL 500ML, SISTEMA FECHADO</w:t>
            </w:r>
          </w:p>
        </w:tc>
        <w:tc>
          <w:tcPr>
            <w:tcW w:w="960" w:type="dxa"/>
            <w:tcBorders>
              <w:top w:val="nil"/>
              <w:left w:val="nil"/>
              <w:bottom w:val="single" w:sz="4" w:space="0" w:color="auto"/>
              <w:right w:val="single" w:sz="4" w:space="0" w:color="auto"/>
            </w:tcBorders>
            <w:shd w:val="clear" w:color="auto" w:fill="auto"/>
            <w:vAlign w:val="center"/>
            <w:hideMark/>
          </w:tcPr>
          <w:p w14:paraId="0957523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75F997B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BOLSA</w:t>
            </w:r>
          </w:p>
        </w:tc>
        <w:tc>
          <w:tcPr>
            <w:tcW w:w="960" w:type="dxa"/>
            <w:tcBorders>
              <w:top w:val="nil"/>
              <w:left w:val="nil"/>
              <w:bottom w:val="single" w:sz="4" w:space="0" w:color="auto"/>
              <w:right w:val="single" w:sz="4" w:space="0" w:color="auto"/>
            </w:tcBorders>
            <w:shd w:val="clear" w:color="auto" w:fill="auto"/>
            <w:noWrap/>
            <w:vAlign w:val="center"/>
            <w:hideMark/>
          </w:tcPr>
          <w:p w14:paraId="033E26D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25.000</w:t>
            </w:r>
          </w:p>
        </w:tc>
        <w:tc>
          <w:tcPr>
            <w:tcW w:w="1107" w:type="dxa"/>
            <w:tcBorders>
              <w:top w:val="nil"/>
              <w:left w:val="nil"/>
              <w:bottom w:val="single" w:sz="4" w:space="0" w:color="auto"/>
              <w:right w:val="single" w:sz="4" w:space="0" w:color="auto"/>
            </w:tcBorders>
            <w:shd w:val="clear" w:color="auto" w:fill="auto"/>
            <w:vAlign w:val="center"/>
          </w:tcPr>
          <w:p w14:paraId="0265CEF8" w14:textId="0DECF8F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16C1BC0B" w14:textId="55C5522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EFE2DB7"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9F25C7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316</w:t>
            </w:r>
          </w:p>
        </w:tc>
        <w:tc>
          <w:tcPr>
            <w:tcW w:w="952" w:type="dxa"/>
            <w:tcBorders>
              <w:top w:val="nil"/>
              <w:left w:val="nil"/>
              <w:bottom w:val="single" w:sz="4" w:space="0" w:color="auto"/>
              <w:right w:val="single" w:sz="4" w:space="0" w:color="auto"/>
            </w:tcBorders>
            <w:shd w:val="clear" w:color="auto" w:fill="auto"/>
            <w:noWrap/>
            <w:vAlign w:val="center"/>
            <w:hideMark/>
          </w:tcPr>
          <w:p w14:paraId="21D1F82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267541</w:t>
            </w:r>
          </w:p>
        </w:tc>
        <w:tc>
          <w:tcPr>
            <w:tcW w:w="2919" w:type="dxa"/>
            <w:tcBorders>
              <w:top w:val="nil"/>
              <w:left w:val="nil"/>
              <w:bottom w:val="single" w:sz="4" w:space="0" w:color="auto"/>
              <w:right w:val="single" w:sz="4" w:space="0" w:color="auto"/>
            </w:tcBorders>
            <w:shd w:val="clear" w:color="auto" w:fill="auto"/>
            <w:vAlign w:val="center"/>
            <w:hideMark/>
          </w:tcPr>
          <w:p w14:paraId="0F29CF7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GLICOSE 50%, SOLUÇÃO INJETÁVEL 10 ML</w:t>
            </w:r>
          </w:p>
        </w:tc>
        <w:tc>
          <w:tcPr>
            <w:tcW w:w="960" w:type="dxa"/>
            <w:tcBorders>
              <w:top w:val="nil"/>
              <w:left w:val="nil"/>
              <w:bottom w:val="single" w:sz="4" w:space="0" w:color="auto"/>
              <w:right w:val="single" w:sz="4" w:space="0" w:color="auto"/>
            </w:tcBorders>
            <w:shd w:val="clear" w:color="auto" w:fill="auto"/>
            <w:vAlign w:val="center"/>
            <w:hideMark/>
          </w:tcPr>
          <w:p w14:paraId="520956F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4B59D47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50389C7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w:t>
            </w:r>
          </w:p>
        </w:tc>
        <w:tc>
          <w:tcPr>
            <w:tcW w:w="1107" w:type="dxa"/>
            <w:tcBorders>
              <w:top w:val="nil"/>
              <w:left w:val="nil"/>
              <w:bottom w:val="single" w:sz="4" w:space="0" w:color="auto"/>
              <w:right w:val="single" w:sz="4" w:space="0" w:color="auto"/>
            </w:tcBorders>
            <w:shd w:val="clear" w:color="auto" w:fill="auto"/>
            <w:vAlign w:val="center"/>
          </w:tcPr>
          <w:p w14:paraId="26D67245" w14:textId="4244F1A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0BEA8508" w14:textId="5717AC9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C158634"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82CACF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317</w:t>
            </w:r>
          </w:p>
        </w:tc>
        <w:tc>
          <w:tcPr>
            <w:tcW w:w="952" w:type="dxa"/>
            <w:tcBorders>
              <w:top w:val="nil"/>
              <w:left w:val="nil"/>
              <w:bottom w:val="single" w:sz="4" w:space="0" w:color="auto"/>
              <w:right w:val="single" w:sz="4" w:space="0" w:color="auto"/>
            </w:tcBorders>
            <w:shd w:val="clear" w:color="auto" w:fill="auto"/>
            <w:noWrap/>
            <w:vAlign w:val="center"/>
            <w:hideMark/>
          </w:tcPr>
          <w:p w14:paraId="24F406E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270019</w:t>
            </w:r>
          </w:p>
        </w:tc>
        <w:tc>
          <w:tcPr>
            <w:tcW w:w="2919" w:type="dxa"/>
            <w:tcBorders>
              <w:top w:val="nil"/>
              <w:left w:val="nil"/>
              <w:bottom w:val="single" w:sz="4" w:space="0" w:color="auto"/>
              <w:right w:val="single" w:sz="4" w:space="0" w:color="auto"/>
            </w:tcBorders>
            <w:shd w:val="clear" w:color="auto" w:fill="auto"/>
            <w:vAlign w:val="center"/>
            <w:hideMark/>
          </w:tcPr>
          <w:p w14:paraId="40BA765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GLICONATO DE CÁLCIO 10%, SOL INJETÁVEL 10ML</w:t>
            </w:r>
          </w:p>
        </w:tc>
        <w:tc>
          <w:tcPr>
            <w:tcW w:w="960" w:type="dxa"/>
            <w:tcBorders>
              <w:top w:val="nil"/>
              <w:left w:val="nil"/>
              <w:bottom w:val="single" w:sz="4" w:space="0" w:color="auto"/>
              <w:right w:val="single" w:sz="4" w:space="0" w:color="auto"/>
            </w:tcBorders>
            <w:shd w:val="clear" w:color="auto" w:fill="auto"/>
            <w:vAlign w:val="center"/>
            <w:hideMark/>
          </w:tcPr>
          <w:p w14:paraId="4C5B6D1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6A757BC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381B3CE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107" w:type="dxa"/>
            <w:tcBorders>
              <w:top w:val="nil"/>
              <w:left w:val="nil"/>
              <w:bottom w:val="single" w:sz="4" w:space="0" w:color="auto"/>
              <w:right w:val="single" w:sz="4" w:space="0" w:color="auto"/>
            </w:tcBorders>
            <w:shd w:val="clear" w:color="auto" w:fill="auto"/>
            <w:vAlign w:val="center"/>
          </w:tcPr>
          <w:p w14:paraId="07FBD35E" w14:textId="747BF1F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2E87D23" w14:textId="69F8450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0A6D661"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0CA2E3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318</w:t>
            </w:r>
          </w:p>
        </w:tc>
        <w:tc>
          <w:tcPr>
            <w:tcW w:w="952" w:type="dxa"/>
            <w:tcBorders>
              <w:top w:val="nil"/>
              <w:left w:val="nil"/>
              <w:bottom w:val="single" w:sz="4" w:space="0" w:color="auto"/>
              <w:right w:val="single" w:sz="4" w:space="0" w:color="auto"/>
            </w:tcBorders>
            <w:shd w:val="clear" w:color="auto" w:fill="auto"/>
            <w:noWrap/>
            <w:vAlign w:val="center"/>
            <w:hideMark/>
          </w:tcPr>
          <w:p w14:paraId="575CC09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292196</w:t>
            </w:r>
          </w:p>
        </w:tc>
        <w:tc>
          <w:tcPr>
            <w:tcW w:w="2919" w:type="dxa"/>
            <w:tcBorders>
              <w:top w:val="nil"/>
              <w:left w:val="nil"/>
              <w:bottom w:val="single" w:sz="4" w:space="0" w:color="auto"/>
              <w:right w:val="single" w:sz="4" w:space="0" w:color="auto"/>
            </w:tcBorders>
            <w:shd w:val="clear" w:color="auto" w:fill="auto"/>
            <w:vAlign w:val="center"/>
            <w:hideMark/>
          </w:tcPr>
          <w:p w14:paraId="1C551FF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HALOPERIDOL 5MG/ML SOLUÇÃO INJETÁVEL 1ML</w:t>
            </w:r>
          </w:p>
        </w:tc>
        <w:tc>
          <w:tcPr>
            <w:tcW w:w="960" w:type="dxa"/>
            <w:tcBorders>
              <w:top w:val="nil"/>
              <w:left w:val="nil"/>
              <w:bottom w:val="single" w:sz="4" w:space="0" w:color="auto"/>
              <w:right w:val="single" w:sz="4" w:space="0" w:color="auto"/>
            </w:tcBorders>
            <w:shd w:val="clear" w:color="auto" w:fill="auto"/>
            <w:vAlign w:val="center"/>
            <w:hideMark/>
          </w:tcPr>
          <w:p w14:paraId="08B75E8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7DB161A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18FC98B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107" w:type="dxa"/>
            <w:tcBorders>
              <w:top w:val="nil"/>
              <w:left w:val="nil"/>
              <w:bottom w:val="single" w:sz="4" w:space="0" w:color="auto"/>
              <w:right w:val="single" w:sz="4" w:space="0" w:color="auto"/>
            </w:tcBorders>
            <w:shd w:val="clear" w:color="auto" w:fill="auto"/>
            <w:vAlign w:val="center"/>
          </w:tcPr>
          <w:p w14:paraId="2D7A815D" w14:textId="1D0AF65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4FC19610" w14:textId="51FE1F7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BE6AC1A" w14:textId="77777777" w:rsidTr="000452DE">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B7B16A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319</w:t>
            </w:r>
          </w:p>
        </w:tc>
        <w:tc>
          <w:tcPr>
            <w:tcW w:w="952" w:type="dxa"/>
            <w:tcBorders>
              <w:top w:val="nil"/>
              <w:left w:val="nil"/>
              <w:bottom w:val="single" w:sz="4" w:space="0" w:color="auto"/>
              <w:right w:val="single" w:sz="4" w:space="0" w:color="auto"/>
            </w:tcBorders>
            <w:shd w:val="clear" w:color="auto" w:fill="auto"/>
            <w:noWrap/>
            <w:vAlign w:val="center"/>
            <w:hideMark/>
          </w:tcPr>
          <w:p w14:paraId="2C213FE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292194</w:t>
            </w:r>
          </w:p>
        </w:tc>
        <w:tc>
          <w:tcPr>
            <w:tcW w:w="2919" w:type="dxa"/>
            <w:tcBorders>
              <w:top w:val="nil"/>
              <w:left w:val="nil"/>
              <w:bottom w:val="single" w:sz="4" w:space="0" w:color="auto"/>
              <w:right w:val="single" w:sz="4" w:space="0" w:color="auto"/>
            </w:tcBorders>
            <w:shd w:val="clear" w:color="auto" w:fill="auto"/>
            <w:vAlign w:val="center"/>
            <w:hideMark/>
          </w:tcPr>
          <w:p w14:paraId="129DCAC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HALOPERIDOL SAL DECANOATO 50MG/ML SOLUÇÃO INJETÁVEL 1ML</w:t>
            </w:r>
          </w:p>
        </w:tc>
        <w:tc>
          <w:tcPr>
            <w:tcW w:w="960" w:type="dxa"/>
            <w:tcBorders>
              <w:top w:val="nil"/>
              <w:left w:val="nil"/>
              <w:bottom w:val="single" w:sz="4" w:space="0" w:color="auto"/>
              <w:right w:val="single" w:sz="4" w:space="0" w:color="auto"/>
            </w:tcBorders>
            <w:shd w:val="clear" w:color="auto" w:fill="auto"/>
            <w:vAlign w:val="center"/>
            <w:hideMark/>
          </w:tcPr>
          <w:p w14:paraId="4A78F4C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1D546BB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4AB5F08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7.000</w:t>
            </w:r>
          </w:p>
        </w:tc>
        <w:tc>
          <w:tcPr>
            <w:tcW w:w="1107" w:type="dxa"/>
            <w:tcBorders>
              <w:top w:val="nil"/>
              <w:left w:val="nil"/>
              <w:bottom w:val="single" w:sz="4" w:space="0" w:color="auto"/>
              <w:right w:val="single" w:sz="4" w:space="0" w:color="auto"/>
            </w:tcBorders>
            <w:shd w:val="clear" w:color="auto" w:fill="auto"/>
            <w:vAlign w:val="center"/>
          </w:tcPr>
          <w:p w14:paraId="40D92DBB" w14:textId="6751DF2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6BC2BBC" w14:textId="489A6CE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466E6DA"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B65555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320</w:t>
            </w:r>
          </w:p>
        </w:tc>
        <w:tc>
          <w:tcPr>
            <w:tcW w:w="952" w:type="dxa"/>
            <w:tcBorders>
              <w:top w:val="nil"/>
              <w:left w:val="nil"/>
              <w:bottom w:val="single" w:sz="4" w:space="0" w:color="auto"/>
              <w:right w:val="single" w:sz="4" w:space="0" w:color="auto"/>
            </w:tcBorders>
            <w:shd w:val="clear" w:color="auto" w:fill="auto"/>
            <w:noWrap/>
            <w:vAlign w:val="center"/>
            <w:hideMark/>
          </w:tcPr>
          <w:p w14:paraId="3988843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272796</w:t>
            </w:r>
          </w:p>
        </w:tc>
        <w:tc>
          <w:tcPr>
            <w:tcW w:w="2919" w:type="dxa"/>
            <w:tcBorders>
              <w:top w:val="nil"/>
              <w:left w:val="nil"/>
              <w:bottom w:val="single" w:sz="4" w:space="0" w:color="auto"/>
              <w:right w:val="single" w:sz="4" w:space="0" w:color="auto"/>
            </w:tcBorders>
            <w:shd w:val="clear" w:color="auto" w:fill="auto"/>
            <w:vAlign w:val="center"/>
            <w:hideMark/>
          </w:tcPr>
          <w:p w14:paraId="4543F02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HEPARINA SÓDICA 5.000UI/ ML, SOLUÇÃO INJETÁVEL 5 ML  </w:t>
            </w:r>
          </w:p>
        </w:tc>
        <w:tc>
          <w:tcPr>
            <w:tcW w:w="960" w:type="dxa"/>
            <w:tcBorders>
              <w:top w:val="nil"/>
              <w:left w:val="nil"/>
              <w:bottom w:val="single" w:sz="4" w:space="0" w:color="auto"/>
              <w:right w:val="single" w:sz="4" w:space="0" w:color="auto"/>
            </w:tcBorders>
            <w:shd w:val="clear" w:color="auto" w:fill="auto"/>
            <w:vAlign w:val="center"/>
            <w:hideMark/>
          </w:tcPr>
          <w:p w14:paraId="5A60729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4118D8B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713E670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4.000</w:t>
            </w:r>
          </w:p>
        </w:tc>
        <w:tc>
          <w:tcPr>
            <w:tcW w:w="1107" w:type="dxa"/>
            <w:tcBorders>
              <w:top w:val="nil"/>
              <w:left w:val="nil"/>
              <w:bottom w:val="single" w:sz="4" w:space="0" w:color="auto"/>
              <w:right w:val="single" w:sz="4" w:space="0" w:color="auto"/>
            </w:tcBorders>
            <w:shd w:val="clear" w:color="auto" w:fill="auto"/>
            <w:vAlign w:val="center"/>
          </w:tcPr>
          <w:p w14:paraId="02035821" w14:textId="43C2CD4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5558A2B5" w14:textId="4AEB665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0BC567E" w14:textId="77777777" w:rsidTr="000452DE">
        <w:trPr>
          <w:trHeight w:val="178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AB315A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321</w:t>
            </w:r>
          </w:p>
        </w:tc>
        <w:tc>
          <w:tcPr>
            <w:tcW w:w="952" w:type="dxa"/>
            <w:tcBorders>
              <w:top w:val="nil"/>
              <w:left w:val="nil"/>
              <w:bottom w:val="single" w:sz="4" w:space="0" w:color="auto"/>
              <w:right w:val="single" w:sz="4" w:space="0" w:color="auto"/>
            </w:tcBorders>
            <w:shd w:val="clear" w:color="auto" w:fill="auto"/>
            <w:noWrap/>
            <w:vAlign w:val="center"/>
            <w:hideMark/>
          </w:tcPr>
          <w:p w14:paraId="0352AD6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272796</w:t>
            </w:r>
          </w:p>
        </w:tc>
        <w:tc>
          <w:tcPr>
            <w:tcW w:w="2919" w:type="dxa"/>
            <w:tcBorders>
              <w:top w:val="nil"/>
              <w:left w:val="nil"/>
              <w:bottom w:val="single" w:sz="4" w:space="0" w:color="auto"/>
              <w:right w:val="single" w:sz="4" w:space="0" w:color="auto"/>
            </w:tcBorders>
            <w:shd w:val="clear" w:color="auto" w:fill="auto"/>
            <w:vAlign w:val="center"/>
            <w:hideMark/>
          </w:tcPr>
          <w:p w14:paraId="15D39E1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HEPARINA SÓDICA 5.000UI/ML, SUBCUTÂNIA SOLUÇÃO INJETÁVEL 0,25 ML </w:t>
            </w:r>
          </w:p>
        </w:tc>
        <w:tc>
          <w:tcPr>
            <w:tcW w:w="960" w:type="dxa"/>
            <w:tcBorders>
              <w:top w:val="nil"/>
              <w:left w:val="nil"/>
              <w:bottom w:val="single" w:sz="4" w:space="0" w:color="auto"/>
              <w:right w:val="single" w:sz="4" w:space="0" w:color="auto"/>
            </w:tcBorders>
            <w:shd w:val="clear" w:color="auto" w:fill="auto"/>
            <w:vAlign w:val="center"/>
            <w:hideMark/>
          </w:tcPr>
          <w:p w14:paraId="726599D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3ECD00F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59AACE6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4.000</w:t>
            </w:r>
          </w:p>
        </w:tc>
        <w:tc>
          <w:tcPr>
            <w:tcW w:w="1107" w:type="dxa"/>
            <w:tcBorders>
              <w:top w:val="nil"/>
              <w:left w:val="nil"/>
              <w:bottom w:val="single" w:sz="4" w:space="0" w:color="auto"/>
              <w:right w:val="single" w:sz="4" w:space="0" w:color="auto"/>
            </w:tcBorders>
            <w:shd w:val="clear" w:color="auto" w:fill="auto"/>
            <w:vAlign w:val="center"/>
          </w:tcPr>
          <w:p w14:paraId="08BE55D7" w14:textId="716BE49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08EFC099" w14:textId="234A38A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AE618C8"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44F005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322</w:t>
            </w:r>
          </w:p>
        </w:tc>
        <w:tc>
          <w:tcPr>
            <w:tcW w:w="952" w:type="dxa"/>
            <w:tcBorders>
              <w:top w:val="nil"/>
              <w:left w:val="nil"/>
              <w:bottom w:val="single" w:sz="4" w:space="0" w:color="auto"/>
              <w:right w:val="single" w:sz="4" w:space="0" w:color="auto"/>
            </w:tcBorders>
            <w:shd w:val="clear" w:color="auto" w:fill="auto"/>
            <w:noWrap/>
            <w:vAlign w:val="center"/>
            <w:hideMark/>
          </w:tcPr>
          <w:p w14:paraId="65CD822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268115</w:t>
            </w:r>
          </w:p>
        </w:tc>
        <w:tc>
          <w:tcPr>
            <w:tcW w:w="2919" w:type="dxa"/>
            <w:tcBorders>
              <w:top w:val="nil"/>
              <w:left w:val="nil"/>
              <w:bottom w:val="single" w:sz="4" w:space="0" w:color="auto"/>
              <w:right w:val="single" w:sz="4" w:space="0" w:color="auto"/>
            </w:tcBorders>
            <w:shd w:val="clear" w:color="auto" w:fill="auto"/>
            <w:vAlign w:val="center"/>
            <w:hideMark/>
          </w:tcPr>
          <w:p w14:paraId="18068C2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HIDRALAZINA 20 MG/</w:t>
            </w:r>
            <w:proofErr w:type="gramStart"/>
            <w:r w:rsidRPr="00DE1BB2">
              <w:rPr>
                <w:rFonts w:ascii="Arial" w:eastAsia="Times New Roman" w:hAnsi="Arial" w:cs="Arial"/>
                <w:color w:val="000000"/>
                <w:sz w:val="16"/>
                <w:szCs w:val="16"/>
                <w:lang w:eastAsia="pt-BR"/>
              </w:rPr>
              <w:t>ML  SOLUÇÃO</w:t>
            </w:r>
            <w:proofErr w:type="gramEnd"/>
            <w:r w:rsidRPr="00DE1BB2">
              <w:rPr>
                <w:rFonts w:ascii="Arial" w:eastAsia="Times New Roman" w:hAnsi="Arial" w:cs="Arial"/>
                <w:color w:val="000000"/>
                <w:sz w:val="16"/>
                <w:szCs w:val="16"/>
                <w:lang w:eastAsia="pt-BR"/>
              </w:rPr>
              <w:t xml:space="preserve"> INJETÁVEL 1ML</w:t>
            </w:r>
          </w:p>
        </w:tc>
        <w:tc>
          <w:tcPr>
            <w:tcW w:w="960" w:type="dxa"/>
            <w:tcBorders>
              <w:top w:val="nil"/>
              <w:left w:val="nil"/>
              <w:bottom w:val="single" w:sz="4" w:space="0" w:color="auto"/>
              <w:right w:val="single" w:sz="4" w:space="0" w:color="auto"/>
            </w:tcBorders>
            <w:shd w:val="clear" w:color="auto" w:fill="auto"/>
            <w:vAlign w:val="center"/>
            <w:hideMark/>
          </w:tcPr>
          <w:p w14:paraId="4E3C5FC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7D344A4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5A12B44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6.000</w:t>
            </w:r>
          </w:p>
        </w:tc>
        <w:tc>
          <w:tcPr>
            <w:tcW w:w="1107" w:type="dxa"/>
            <w:tcBorders>
              <w:top w:val="nil"/>
              <w:left w:val="nil"/>
              <w:bottom w:val="single" w:sz="4" w:space="0" w:color="auto"/>
              <w:right w:val="single" w:sz="4" w:space="0" w:color="auto"/>
            </w:tcBorders>
            <w:shd w:val="clear" w:color="auto" w:fill="auto"/>
            <w:vAlign w:val="center"/>
          </w:tcPr>
          <w:p w14:paraId="1A9BC976" w14:textId="08739F8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58C8563" w14:textId="532D35B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B9941CC" w14:textId="77777777" w:rsidTr="000452DE">
        <w:trPr>
          <w:trHeight w:val="127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1872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323</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7AB9A1A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342133</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3E7A708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HIDROCORTISONA SAL ACETATO 100MG - PÓ LIÓFILO P/ INJETÁVEL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A3B0EF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46B99DC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9E6ADF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15.000</w:t>
            </w:r>
          </w:p>
        </w:tc>
        <w:tc>
          <w:tcPr>
            <w:tcW w:w="1107" w:type="dxa"/>
            <w:tcBorders>
              <w:top w:val="single" w:sz="4" w:space="0" w:color="auto"/>
              <w:left w:val="nil"/>
              <w:bottom w:val="single" w:sz="4" w:space="0" w:color="auto"/>
              <w:right w:val="single" w:sz="4" w:space="0" w:color="auto"/>
            </w:tcBorders>
            <w:shd w:val="clear" w:color="auto" w:fill="auto"/>
            <w:vAlign w:val="center"/>
          </w:tcPr>
          <w:p w14:paraId="01ABB771" w14:textId="2289555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33A92911" w14:textId="56BCC2C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F9A04EE" w14:textId="77777777" w:rsidTr="000452DE">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17E310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324</w:t>
            </w:r>
          </w:p>
        </w:tc>
        <w:tc>
          <w:tcPr>
            <w:tcW w:w="952" w:type="dxa"/>
            <w:tcBorders>
              <w:top w:val="nil"/>
              <w:left w:val="nil"/>
              <w:bottom w:val="single" w:sz="4" w:space="0" w:color="auto"/>
              <w:right w:val="single" w:sz="4" w:space="0" w:color="auto"/>
            </w:tcBorders>
            <w:shd w:val="clear" w:color="auto" w:fill="auto"/>
            <w:noWrap/>
            <w:vAlign w:val="center"/>
            <w:hideMark/>
          </w:tcPr>
          <w:p w14:paraId="212BFEE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342132</w:t>
            </w:r>
          </w:p>
        </w:tc>
        <w:tc>
          <w:tcPr>
            <w:tcW w:w="2919" w:type="dxa"/>
            <w:tcBorders>
              <w:top w:val="nil"/>
              <w:left w:val="nil"/>
              <w:bottom w:val="single" w:sz="4" w:space="0" w:color="auto"/>
              <w:right w:val="single" w:sz="4" w:space="0" w:color="auto"/>
            </w:tcBorders>
            <w:shd w:val="clear" w:color="auto" w:fill="auto"/>
            <w:vAlign w:val="center"/>
            <w:hideMark/>
          </w:tcPr>
          <w:p w14:paraId="2FDF05E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HIDROCORTISONA SAL ACETATO 500MG - PÓ LIÓFILO P/ INJETÁVEL</w:t>
            </w:r>
          </w:p>
        </w:tc>
        <w:tc>
          <w:tcPr>
            <w:tcW w:w="960" w:type="dxa"/>
            <w:tcBorders>
              <w:top w:val="nil"/>
              <w:left w:val="nil"/>
              <w:bottom w:val="single" w:sz="4" w:space="0" w:color="auto"/>
              <w:right w:val="single" w:sz="4" w:space="0" w:color="auto"/>
            </w:tcBorders>
            <w:shd w:val="clear" w:color="auto" w:fill="auto"/>
            <w:vAlign w:val="center"/>
            <w:hideMark/>
          </w:tcPr>
          <w:p w14:paraId="19F2B09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0E6E18E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30BE33A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15.000</w:t>
            </w:r>
          </w:p>
        </w:tc>
        <w:tc>
          <w:tcPr>
            <w:tcW w:w="1107" w:type="dxa"/>
            <w:tcBorders>
              <w:top w:val="nil"/>
              <w:left w:val="nil"/>
              <w:bottom w:val="single" w:sz="4" w:space="0" w:color="auto"/>
              <w:right w:val="single" w:sz="4" w:space="0" w:color="auto"/>
            </w:tcBorders>
            <w:shd w:val="clear" w:color="auto" w:fill="auto"/>
            <w:vAlign w:val="center"/>
          </w:tcPr>
          <w:p w14:paraId="0BD0706D" w14:textId="33512EB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5675C882" w14:textId="099BA68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04288D1" w14:textId="77777777" w:rsidTr="000452DE">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2BC194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325</w:t>
            </w:r>
          </w:p>
        </w:tc>
        <w:tc>
          <w:tcPr>
            <w:tcW w:w="952" w:type="dxa"/>
            <w:tcBorders>
              <w:top w:val="nil"/>
              <w:left w:val="nil"/>
              <w:bottom w:val="single" w:sz="4" w:space="0" w:color="auto"/>
              <w:right w:val="single" w:sz="4" w:space="0" w:color="auto"/>
            </w:tcBorders>
            <w:shd w:val="clear" w:color="auto" w:fill="auto"/>
            <w:noWrap/>
            <w:vAlign w:val="center"/>
            <w:hideMark/>
          </w:tcPr>
          <w:p w14:paraId="15223AD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433293</w:t>
            </w:r>
          </w:p>
        </w:tc>
        <w:tc>
          <w:tcPr>
            <w:tcW w:w="2919" w:type="dxa"/>
            <w:tcBorders>
              <w:top w:val="nil"/>
              <w:left w:val="nil"/>
              <w:bottom w:val="single" w:sz="4" w:space="0" w:color="auto"/>
              <w:right w:val="single" w:sz="4" w:space="0" w:color="auto"/>
            </w:tcBorders>
            <w:shd w:val="clear" w:color="auto" w:fill="auto"/>
            <w:vAlign w:val="center"/>
            <w:hideMark/>
          </w:tcPr>
          <w:p w14:paraId="5D373A1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HETAMIDO SOLUÇÃO À 6%, SISTEMA FECHADO SOL. INJETÁVEL 500ML</w:t>
            </w:r>
          </w:p>
        </w:tc>
        <w:tc>
          <w:tcPr>
            <w:tcW w:w="960" w:type="dxa"/>
            <w:tcBorders>
              <w:top w:val="nil"/>
              <w:left w:val="nil"/>
              <w:bottom w:val="single" w:sz="4" w:space="0" w:color="auto"/>
              <w:right w:val="single" w:sz="4" w:space="0" w:color="auto"/>
            </w:tcBorders>
            <w:shd w:val="clear" w:color="auto" w:fill="auto"/>
            <w:vAlign w:val="center"/>
            <w:hideMark/>
          </w:tcPr>
          <w:p w14:paraId="2ABC803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974" w:type="dxa"/>
            <w:tcBorders>
              <w:top w:val="nil"/>
              <w:left w:val="nil"/>
              <w:bottom w:val="single" w:sz="4" w:space="0" w:color="auto"/>
              <w:right w:val="single" w:sz="4" w:space="0" w:color="auto"/>
            </w:tcBorders>
            <w:shd w:val="clear" w:color="auto" w:fill="auto"/>
            <w:vAlign w:val="center"/>
            <w:hideMark/>
          </w:tcPr>
          <w:p w14:paraId="1C8F7B2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4773367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360</w:t>
            </w:r>
          </w:p>
        </w:tc>
        <w:tc>
          <w:tcPr>
            <w:tcW w:w="1107" w:type="dxa"/>
            <w:tcBorders>
              <w:top w:val="nil"/>
              <w:left w:val="nil"/>
              <w:bottom w:val="single" w:sz="4" w:space="0" w:color="auto"/>
              <w:right w:val="single" w:sz="4" w:space="0" w:color="auto"/>
            </w:tcBorders>
            <w:shd w:val="clear" w:color="auto" w:fill="auto"/>
            <w:vAlign w:val="center"/>
          </w:tcPr>
          <w:p w14:paraId="29FE5EA2" w14:textId="55B620E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1E81450B" w14:textId="4C78EA0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D9B269C" w14:textId="77777777" w:rsidTr="000452DE">
        <w:trPr>
          <w:trHeight w:val="153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387A14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326</w:t>
            </w:r>
          </w:p>
        </w:tc>
        <w:tc>
          <w:tcPr>
            <w:tcW w:w="952" w:type="dxa"/>
            <w:tcBorders>
              <w:top w:val="nil"/>
              <w:left w:val="nil"/>
              <w:bottom w:val="single" w:sz="4" w:space="0" w:color="auto"/>
              <w:right w:val="single" w:sz="4" w:space="0" w:color="auto"/>
            </w:tcBorders>
            <w:shd w:val="clear" w:color="auto" w:fill="auto"/>
            <w:noWrap/>
            <w:vAlign w:val="center"/>
            <w:hideMark/>
          </w:tcPr>
          <w:p w14:paraId="3542009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367765</w:t>
            </w:r>
          </w:p>
        </w:tc>
        <w:tc>
          <w:tcPr>
            <w:tcW w:w="2919" w:type="dxa"/>
            <w:tcBorders>
              <w:top w:val="nil"/>
              <w:left w:val="nil"/>
              <w:bottom w:val="single" w:sz="4" w:space="0" w:color="auto"/>
              <w:right w:val="single" w:sz="4" w:space="0" w:color="auto"/>
            </w:tcBorders>
            <w:shd w:val="clear" w:color="auto" w:fill="auto"/>
            <w:vAlign w:val="center"/>
            <w:hideMark/>
          </w:tcPr>
          <w:p w14:paraId="401DBA3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GELATINA FLUÍDA MODIFICADA (SUCCINILGELATINA) 3,5%, SISTEMA FECHADO, SOL. INJETÁVEL 500ML </w:t>
            </w:r>
          </w:p>
        </w:tc>
        <w:tc>
          <w:tcPr>
            <w:tcW w:w="960" w:type="dxa"/>
            <w:tcBorders>
              <w:top w:val="nil"/>
              <w:left w:val="nil"/>
              <w:bottom w:val="single" w:sz="4" w:space="0" w:color="auto"/>
              <w:right w:val="single" w:sz="4" w:space="0" w:color="auto"/>
            </w:tcBorders>
            <w:shd w:val="clear" w:color="auto" w:fill="auto"/>
            <w:vAlign w:val="center"/>
            <w:hideMark/>
          </w:tcPr>
          <w:p w14:paraId="4F7E62A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3E9C0FE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BOLSA</w:t>
            </w:r>
          </w:p>
        </w:tc>
        <w:tc>
          <w:tcPr>
            <w:tcW w:w="960" w:type="dxa"/>
            <w:tcBorders>
              <w:top w:val="nil"/>
              <w:left w:val="nil"/>
              <w:bottom w:val="single" w:sz="4" w:space="0" w:color="auto"/>
              <w:right w:val="single" w:sz="4" w:space="0" w:color="auto"/>
            </w:tcBorders>
            <w:shd w:val="clear" w:color="auto" w:fill="auto"/>
            <w:noWrap/>
            <w:vAlign w:val="center"/>
            <w:hideMark/>
          </w:tcPr>
          <w:p w14:paraId="041B5D0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w:t>
            </w:r>
          </w:p>
        </w:tc>
        <w:tc>
          <w:tcPr>
            <w:tcW w:w="1107" w:type="dxa"/>
            <w:tcBorders>
              <w:top w:val="nil"/>
              <w:left w:val="nil"/>
              <w:bottom w:val="single" w:sz="4" w:space="0" w:color="auto"/>
              <w:right w:val="single" w:sz="4" w:space="0" w:color="auto"/>
            </w:tcBorders>
            <w:shd w:val="clear" w:color="auto" w:fill="auto"/>
            <w:vAlign w:val="center"/>
          </w:tcPr>
          <w:p w14:paraId="28CC80EE" w14:textId="46EE42E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487AE475" w14:textId="4719E18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EECCBB3" w14:textId="77777777" w:rsidTr="000452DE">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424FAC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327</w:t>
            </w:r>
          </w:p>
        </w:tc>
        <w:tc>
          <w:tcPr>
            <w:tcW w:w="952" w:type="dxa"/>
            <w:tcBorders>
              <w:top w:val="nil"/>
              <w:left w:val="nil"/>
              <w:bottom w:val="single" w:sz="4" w:space="0" w:color="auto"/>
              <w:right w:val="single" w:sz="4" w:space="0" w:color="auto"/>
            </w:tcBorders>
            <w:shd w:val="clear" w:color="auto" w:fill="auto"/>
            <w:noWrap/>
            <w:vAlign w:val="center"/>
            <w:hideMark/>
          </w:tcPr>
          <w:p w14:paraId="09B652E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268490</w:t>
            </w:r>
          </w:p>
        </w:tc>
        <w:tc>
          <w:tcPr>
            <w:tcW w:w="2919" w:type="dxa"/>
            <w:tcBorders>
              <w:top w:val="nil"/>
              <w:left w:val="nil"/>
              <w:bottom w:val="single" w:sz="4" w:space="0" w:color="auto"/>
              <w:right w:val="single" w:sz="4" w:space="0" w:color="auto"/>
            </w:tcBorders>
            <w:shd w:val="clear" w:color="auto" w:fill="auto"/>
            <w:vAlign w:val="center"/>
            <w:hideMark/>
          </w:tcPr>
          <w:p w14:paraId="329840B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IMUNOGLOBULINA ANTI RH 250MCG </w:t>
            </w:r>
          </w:p>
        </w:tc>
        <w:tc>
          <w:tcPr>
            <w:tcW w:w="960" w:type="dxa"/>
            <w:tcBorders>
              <w:top w:val="nil"/>
              <w:left w:val="nil"/>
              <w:bottom w:val="single" w:sz="4" w:space="0" w:color="auto"/>
              <w:right w:val="single" w:sz="4" w:space="0" w:color="auto"/>
            </w:tcBorders>
            <w:shd w:val="clear" w:color="auto" w:fill="auto"/>
            <w:vAlign w:val="center"/>
            <w:hideMark/>
          </w:tcPr>
          <w:p w14:paraId="15F8690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75E3021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SERINGA</w:t>
            </w:r>
          </w:p>
        </w:tc>
        <w:tc>
          <w:tcPr>
            <w:tcW w:w="960" w:type="dxa"/>
            <w:tcBorders>
              <w:top w:val="nil"/>
              <w:left w:val="nil"/>
              <w:bottom w:val="single" w:sz="4" w:space="0" w:color="auto"/>
              <w:right w:val="single" w:sz="4" w:space="0" w:color="auto"/>
            </w:tcBorders>
            <w:shd w:val="clear" w:color="auto" w:fill="auto"/>
            <w:noWrap/>
            <w:vAlign w:val="center"/>
            <w:hideMark/>
          </w:tcPr>
          <w:p w14:paraId="20D5366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800</w:t>
            </w:r>
          </w:p>
        </w:tc>
        <w:tc>
          <w:tcPr>
            <w:tcW w:w="1107" w:type="dxa"/>
            <w:tcBorders>
              <w:top w:val="nil"/>
              <w:left w:val="nil"/>
              <w:bottom w:val="single" w:sz="4" w:space="0" w:color="auto"/>
              <w:right w:val="single" w:sz="4" w:space="0" w:color="auto"/>
            </w:tcBorders>
            <w:shd w:val="clear" w:color="auto" w:fill="auto"/>
            <w:vAlign w:val="center"/>
          </w:tcPr>
          <w:p w14:paraId="2E94F0D9" w14:textId="32E7F47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22E89019" w14:textId="3D8859C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C0B2D57"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D4F69D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328</w:t>
            </w:r>
          </w:p>
        </w:tc>
        <w:tc>
          <w:tcPr>
            <w:tcW w:w="952" w:type="dxa"/>
            <w:tcBorders>
              <w:top w:val="nil"/>
              <w:left w:val="nil"/>
              <w:bottom w:val="single" w:sz="4" w:space="0" w:color="auto"/>
              <w:right w:val="single" w:sz="4" w:space="0" w:color="auto"/>
            </w:tcBorders>
            <w:shd w:val="clear" w:color="auto" w:fill="auto"/>
            <w:noWrap/>
            <w:vAlign w:val="center"/>
            <w:hideMark/>
          </w:tcPr>
          <w:p w14:paraId="1A9C58D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461988</w:t>
            </w:r>
          </w:p>
        </w:tc>
        <w:tc>
          <w:tcPr>
            <w:tcW w:w="2919" w:type="dxa"/>
            <w:tcBorders>
              <w:top w:val="nil"/>
              <w:left w:val="nil"/>
              <w:bottom w:val="single" w:sz="4" w:space="0" w:color="auto"/>
              <w:right w:val="single" w:sz="4" w:space="0" w:color="auto"/>
            </w:tcBorders>
            <w:shd w:val="clear" w:color="auto" w:fill="auto"/>
            <w:vAlign w:val="center"/>
            <w:hideMark/>
          </w:tcPr>
          <w:p w14:paraId="7B07F93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IODOPOVIDONA PVPI 5% SOLUÇÃO OFTÁLMICA 5ML</w:t>
            </w:r>
          </w:p>
        </w:tc>
        <w:tc>
          <w:tcPr>
            <w:tcW w:w="960" w:type="dxa"/>
            <w:tcBorders>
              <w:top w:val="nil"/>
              <w:left w:val="nil"/>
              <w:bottom w:val="single" w:sz="4" w:space="0" w:color="auto"/>
              <w:right w:val="single" w:sz="4" w:space="0" w:color="auto"/>
            </w:tcBorders>
            <w:shd w:val="clear" w:color="auto" w:fill="auto"/>
            <w:vAlign w:val="center"/>
            <w:hideMark/>
          </w:tcPr>
          <w:p w14:paraId="7BF0315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noWrap/>
            <w:vAlign w:val="center"/>
            <w:hideMark/>
          </w:tcPr>
          <w:p w14:paraId="48A1640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7286DB1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w:t>
            </w:r>
          </w:p>
        </w:tc>
        <w:tc>
          <w:tcPr>
            <w:tcW w:w="1107" w:type="dxa"/>
            <w:tcBorders>
              <w:top w:val="nil"/>
              <w:left w:val="nil"/>
              <w:bottom w:val="single" w:sz="4" w:space="0" w:color="auto"/>
              <w:right w:val="single" w:sz="4" w:space="0" w:color="auto"/>
            </w:tcBorders>
            <w:shd w:val="clear" w:color="auto" w:fill="auto"/>
            <w:vAlign w:val="center"/>
          </w:tcPr>
          <w:p w14:paraId="3A8F37C7" w14:textId="20A33EA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235B990C" w14:textId="079956C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0A710D5"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3D71D2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329</w:t>
            </w:r>
          </w:p>
        </w:tc>
        <w:tc>
          <w:tcPr>
            <w:tcW w:w="952" w:type="dxa"/>
            <w:tcBorders>
              <w:top w:val="nil"/>
              <w:left w:val="nil"/>
              <w:bottom w:val="single" w:sz="4" w:space="0" w:color="auto"/>
              <w:right w:val="single" w:sz="4" w:space="0" w:color="auto"/>
            </w:tcBorders>
            <w:shd w:val="clear" w:color="auto" w:fill="auto"/>
            <w:noWrap/>
            <w:vAlign w:val="center"/>
            <w:hideMark/>
          </w:tcPr>
          <w:p w14:paraId="0E85292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268469</w:t>
            </w:r>
          </w:p>
        </w:tc>
        <w:tc>
          <w:tcPr>
            <w:tcW w:w="2919" w:type="dxa"/>
            <w:tcBorders>
              <w:top w:val="nil"/>
              <w:left w:val="nil"/>
              <w:bottom w:val="single" w:sz="4" w:space="0" w:color="auto"/>
              <w:right w:val="single" w:sz="4" w:space="0" w:color="auto"/>
            </w:tcBorders>
            <w:shd w:val="clear" w:color="auto" w:fill="auto"/>
            <w:vAlign w:val="center"/>
            <w:hideMark/>
          </w:tcPr>
          <w:p w14:paraId="2588461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ISOFLURANO 100ML - INALATÓRIO</w:t>
            </w:r>
          </w:p>
        </w:tc>
        <w:tc>
          <w:tcPr>
            <w:tcW w:w="960" w:type="dxa"/>
            <w:tcBorders>
              <w:top w:val="nil"/>
              <w:left w:val="nil"/>
              <w:bottom w:val="single" w:sz="4" w:space="0" w:color="auto"/>
              <w:right w:val="single" w:sz="4" w:space="0" w:color="auto"/>
            </w:tcBorders>
            <w:shd w:val="clear" w:color="auto" w:fill="auto"/>
            <w:vAlign w:val="center"/>
            <w:hideMark/>
          </w:tcPr>
          <w:p w14:paraId="77F5851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 100ml</w:t>
            </w:r>
          </w:p>
        </w:tc>
        <w:tc>
          <w:tcPr>
            <w:tcW w:w="974" w:type="dxa"/>
            <w:tcBorders>
              <w:top w:val="nil"/>
              <w:left w:val="nil"/>
              <w:bottom w:val="single" w:sz="4" w:space="0" w:color="auto"/>
              <w:right w:val="single" w:sz="4" w:space="0" w:color="auto"/>
            </w:tcBorders>
            <w:shd w:val="clear" w:color="auto" w:fill="auto"/>
            <w:vAlign w:val="center"/>
            <w:hideMark/>
          </w:tcPr>
          <w:p w14:paraId="20FEDD8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6C8563B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w:t>
            </w:r>
          </w:p>
        </w:tc>
        <w:tc>
          <w:tcPr>
            <w:tcW w:w="1107" w:type="dxa"/>
            <w:tcBorders>
              <w:top w:val="nil"/>
              <w:left w:val="nil"/>
              <w:bottom w:val="single" w:sz="4" w:space="0" w:color="auto"/>
              <w:right w:val="single" w:sz="4" w:space="0" w:color="auto"/>
            </w:tcBorders>
            <w:shd w:val="clear" w:color="auto" w:fill="auto"/>
            <w:vAlign w:val="center"/>
          </w:tcPr>
          <w:p w14:paraId="544FAEAF" w14:textId="7C3A103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0FED60CB" w14:textId="31A75A2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26C2DF7"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43D80F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330</w:t>
            </w:r>
          </w:p>
        </w:tc>
        <w:tc>
          <w:tcPr>
            <w:tcW w:w="952" w:type="dxa"/>
            <w:tcBorders>
              <w:top w:val="nil"/>
              <w:left w:val="nil"/>
              <w:bottom w:val="single" w:sz="4" w:space="0" w:color="auto"/>
              <w:right w:val="single" w:sz="4" w:space="0" w:color="auto"/>
            </w:tcBorders>
            <w:shd w:val="clear" w:color="auto" w:fill="auto"/>
            <w:noWrap/>
            <w:vAlign w:val="center"/>
            <w:hideMark/>
          </w:tcPr>
          <w:p w14:paraId="068A39F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268471</w:t>
            </w:r>
          </w:p>
        </w:tc>
        <w:tc>
          <w:tcPr>
            <w:tcW w:w="2919" w:type="dxa"/>
            <w:tcBorders>
              <w:top w:val="nil"/>
              <w:left w:val="nil"/>
              <w:bottom w:val="single" w:sz="4" w:space="0" w:color="auto"/>
              <w:right w:val="single" w:sz="4" w:space="0" w:color="auto"/>
            </w:tcBorders>
            <w:shd w:val="clear" w:color="auto" w:fill="auto"/>
            <w:vAlign w:val="center"/>
            <w:hideMark/>
          </w:tcPr>
          <w:p w14:paraId="7FDD5F5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LEVOBUPIVACAÍNA CLORIDRATO S/ VASO CONTRITOR 0,5% - 20ML</w:t>
            </w:r>
          </w:p>
        </w:tc>
        <w:tc>
          <w:tcPr>
            <w:tcW w:w="960" w:type="dxa"/>
            <w:tcBorders>
              <w:top w:val="nil"/>
              <w:left w:val="nil"/>
              <w:bottom w:val="single" w:sz="4" w:space="0" w:color="auto"/>
              <w:right w:val="single" w:sz="4" w:space="0" w:color="auto"/>
            </w:tcBorders>
            <w:shd w:val="clear" w:color="auto" w:fill="auto"/>
            <w:vAlign w:val="center"/>
            <w:hideMark/>
          </w:tcPr>
          <w:p w14:paraId="6AA04EF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w:t>
            </w:r>
          </w:p>
        </w:tc>
        <w:tc>
          <w:tcPr>
            <w:tcW w:w="974" w:type="dxa"/>
            <w:tcBorders>
              <w:top w:val="nil"/>
              <w:left w:val="nil"/>
              <w:bottom w:val="single" w:sz="4" w:space="0" w:color="auto"/>
              <w:right w:val="single" w:sz="4" w:space="0" w:color="auto"/>
            </w:tcBorders>
            <w:shd w:val="clear" w:color="auto" w:fill="auto"/>
            <w:vAlign w:val="center"/>
            <w:hideMark/>
          </w:tcPr>
          <w:p w14:paraId="230183F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0C2F68D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w:t>
            </w:r>
          </w:p>
        </w:tc>
        <w:tc>
          <w:tcPr>
            <w:tcW w:w="1107" w:type="dxa"/>
            <w:tcBorders>
              <w:top w:val="nil"/>
              <w:left w:val="nil"/>
              <w:bottom w:val="single" w:sz="4" w:space="0" w:color="auto"/>
              <w:right w:val="single" w:sz="4" w:space="0" w:color="auto"/>
            </w:tcBorders>
            <w:shd w:val="clear" w:color="auto" w:fill="auto"/>
            <w:vAlign w:val="center"/>
          </w:tcPr>
          <w:p w14:paraId="11D644CC" w14:textId="0B7E1AB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419F22A" w14:textId="5A8DC2F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5689FC0" w14:textId="77777777" w:rsidTr="000452DE">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B2C4E7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331</w:t>
            </w:r>
          </w:p>
        </w:tc>
        <w:tc>
          <w:tcPr>
            <w:tcW w:w="952" w:type="dxa"/>
            <w:tcBorders>
              <w:top w:val="nil"/>
              <w:left w:val="nil"/>
              <w:bottom w:val="single" w:sz="4" w:space="0" w:color="auto"/>
              <w:right w:val="single" w:sz="4" w:space="0" w:color="auto"/>
            </w:tcBorders>
            <w:shd w:val="clear" w:color="auto" w:fill="auto"/>
            <w:noWrap/>
            <w:vAlign w:val="center"/>
            <w:hideMark/>
          </w:tcPr>
          <w:p w14:paraId="0DCB477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397428</w:t>
            </w:r>
          </w:p>
        </w:tc>
        <w:tc>
          <w:tcPr>
            <w:tcW w:w="2919" w:type="dxa"/>
            <w:tcBorders>
              <w:top w:val="nil"/>
              <w:left w:val="nil"/>
              <w:bottom w:val="single" w:sz="4" w:space="0" w:color="auto"/>
              <w:right w:val="single" w:sz="4" w:space="0" w:color="auto"/>
            </w:tcBorders>
            <w:shd w:val="clear" w:color="auto" w:fill="auto"/>
            <w:vAlign w:val="center"/>
            <w:hideMark/>
          </w:tcPr>
          <w:p w14:paraId="4A8122A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LIDOCAÍNA 2% + 1:80.000 EPINEFRINA - 20</w:t>
            </w:r>
            <w:proofErr w:type="gramStart"/>
            <w:r w:rsidRPr="00DE1BB2">
              <w:rPr>
                <w:rFonts w:ascii="Arial" w:eastAsia="Times New Roman" w:hAnsi="Arial" w:cs="Arial"/>
                <w:color w:val="000000"/>
                <w:sz w:val="16"/>
                <w:szCs w:val="16"/>
                <w:lang w:eastAsia="pt-BR"/>
              </w:rPr>
              <w:t>ML  SOLUÇÃO</w:t>
            </w:r>
            <w:proofErr w:type="gramEnd"/>
            <w:r w:rsidRPr="00DE1BB2">
              <w:rPr>
                <w:rFonts w:ascii="Arial" w:eastAsia="Times New Roman" w:hAnsi="Arial" w:cs="Arial"/>
                <w:color w:val="000000"/>
                <w:sz w:val="16"/>
                <w:szCs w:val="16"/>
                <w:lang w:eastAsia="pt-BR"/>
              </w:rPr>
              <w:t xml:space="preserve"> INJETÁVEL</w:t>
            </w:r>
          </w:p>
        </w:tc>
        <w:tc>
          <w:tcPr>
            <w:tcW w:w="960" w:type="dxa"/>
            <w:tcBorders>
              <w:top w:val="nil"/>
              <w:left w:val="nil"/>
              <w:bottom w:val="single" w:sz="4" w:space="0" w:color="auto"/>
              <w:right w:val="single" w:sz="4" w:space="0" w:color="auto"/>
            </w:tcBorders>
            <w:shd w:val="clear" w:color="auto" w:fill="auto"/>
            <w:vAlign w:val="center"/>
            <w:hideMark/>
          </w:tcPr>
          <w:p w14:paraId="571A4D2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70DF89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5E07115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107" w:type="dxa"/>
            <w:tcBorders>
              <w:top w:val="nil"/>
              <w:left w:val="nil"/>
              <w:bottom w:val="single" w:sz="4" w:space="0" w:color="auto"/>
              <w:right w:val="single" w:sz="4" w:space="0" w:color="auto"/>
            </w:tcBorders>
            <w:shd w:val="clear" w:color="auto" w:fill="auto"/>
            <w:vAlign w:val="center"/>
          </w:tcPr>
          <w:p w14:paraId="50306DC6" w14:textId="491033C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CF02FDA" w14:textId="7FD27CF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E0E49D6"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9C575C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332</w:t>
            </w:r>
          </w:p>
        </w:tc>
        <w:tc>
          <w:tcPr>
            <w:tcW w:w="952" w:type="dxa"/>
            <w:tcBorders>
              <w:top w:val="nil"/>
              <w:left w:val="nil"/>
              <w:bottom w:val="single" w:sz="4" w:space="0" w:color="auto"/>
              <w:right w:val="single" w:sz="4" w:space="0" w:color="auto"/>
            </w:tcBorders>
            <w:shd w:val="clear" w:color="auto" w:fill="auto"/>
            <w:noWrap/>
            <w:vAlign w:val="center"/>
            <w:hideMark/>
          </w:tcPr>
          <w:p w14:paraId="1743EB6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269843</w:t>
            </w:r>
          </w:p>
        </w:tc>
        <w:tc>
          <w:tcPr>
            <w:tcW w:w="2919" w:type="dxa"/>
            <w:tcBorders>
              <w:top w:val="nil"/>
              <w:left w:val="nil"/>
              <w:bottom w:val="single" w:sz="4" w:space="0" w:color="auto"/>
              <w:right w:val="single" w:sz="4" w:space="0" w:color="auto"/>
            </w:tcBorders>
            <w:shd w:val="clear" w:color="auto" w:fill="auto"/>
            <w:vAlign w:val="center"/>
            <w:hideMark/>
          </w:tcPr>
          <w:p w14:paraId="23AB547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LIDOCAÍNA 2%, SEM VASO SOL. INJETÁVEL 20ML</w:t>
            </w:r>
          </w:p>
        </w:tc>
        <w:tc>
          <w:tcPr>
            <w:tcW w:w="960" w:type="dxa"/>
            <w:tcBorders>
              <w:top w:val="nil"/>
              <w:left w:val="nil"/>
              <w:bottom w:val="single" w:sz="4" w:space="0" w:color="auto"/>
              <w:right w:val="single" w:sz="4" w:space="0" w:color="auto"/>
            </w:tcBorders>
            <w:shd w:val="clear" w:color="auto" w:fill="auto"/>
            <w:vAlign w:val="center"/>
            <w:hideMark/>
          </w:tcPr>
          <w:p w14:paraId="7ED3547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0C5BEB7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3D6406E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107" w:type="dxa"/>
            <w:tcBorders>
              <w:top w:val="nil"/>
              <w:left w:val="nil"/>
              <w:bottom w:val="single" w:sz="4" w:space="0" w:color="auto"/>
              <w:right w:val="single" w:sz="4" w:space="0" w:color="auto"/>
            </w:tcBorders>
            <w:shd w:val="clear" w:color="auto" w:fill="auto"/>
            <w:vAlign w:val="center"/>
          </w:tcPr>
          <w:p w14:paraId="416A6067" w14:textId="47361FA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29013300" w14:textId="0D9FD18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7260863"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533717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333</w:t>
            </w:r>
          </w:p>
        </w:tc>
        <w:tc>
          <w:tcPr>
            <w:tcW w:w="952" w:type="dxa"/>
            <w:tcBorders>
              <w:top w:val="nil"/>
              <w:left w:val="nil"/>
              <w:bottom w:val="single" w:sz="4" w:space="0" w:color="auto"/>
              <w:right w:val="single" w:sz="4" w:space="0" w:color="auto"/>
            </w:tcBorders>
            <w:shd w:val="clear" w:color="auto" w:fill="auto"/>
            <w:noWrap/>
            <w:vAlign w:val="center"/>
            <w:hideMark/>
          </w:tcPr>
          <w:p w14:paraId="5195544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269843</w:t>
            </w:r>
          </w:p>
        </w:tc>
        <w:tc>
          <w:tcPr>
            <w:tcW w:w="2919" w:type="dxa"/>
            <w:tcBorders>
              <w:top w:val="nil"/>
              <w:left w:val="nil"/>
              <w:bottom w:val="single" w:sz="4" w:space="0" w:color="auto"/>
              <w:right w:val="single" w:sz="4" w:space="0" w:color="auto"/>
            </w:tcBorders>
            <w:shd w:val="clear" w:color="auto" w:fill="auto"/>
            <w:vAlign w:val="center"/>
            <w:hideMark/>
          </w:tcPr>
          <w:p w14:paraId="68CDE9B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LIDOCAÍNA 2% SEM VASO, SOL. INJETÁVEL 5ML </w:t>
            </w:r>
          </w:p>
        </w:tc>
        <w:tc>
          <w:tcPr>
            <w:tcW w:w="960" w:type="dxa"/>
            <w:tcBorders>
              <w:top w:val="nil"/>
              <w:left w:val="nil"/>
              <w:bottom w:val="single" w:sz="4" w:space="0" w:color="auto"/>
              <w:right w:val="single" w:sz="4" w:space="0" w:color="auto"/>
            </w:tcBorders>
            <w:shd w:val="clear" w:color="auto" w:fill="auto"/>
            <w:vAlign w:val="center"/>
            <w:hideMark/>
          </w:tcPr>
          <w:p w14:paraId="3E8B58A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c/100</w:t>
            </w:r>
          </w:p>
        </w:tc>
        <w:tc>
          <w:tcPr>
            <w:tcW w:w="974" w:type="dxa"/>
            <w:tcBorders>
              <w:top w:val="nil"/>
              <w:left w:val="nil"/>
              <w:bottom w:val="single" w:sz="4" w:space="0" w:color="auto"/>
              <w:right w:val="single" w:sz="4" w:space="0" w:color="auto"/>
            </w:tcBorders>
            <w:shd w:val="clear" w:color="auto" w:fill="auto"/>
            <w:vAlign w:val="center"/>
            <w:hideMark/>
          </w:tcPr>
          <w:p w14:paraId="02D6178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6A525E3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w:t>
            </w:r>
          </w:p>
        </w:tc>
        <w:tc>
          <w:tcPr>
            <w:tcW w:w="1107" w:type="dxa"/>
            <w:tcBorders>
              <w:top w:val="nil"/>
              <w:left w:val="nil"/>
              <w:bottom w:val="single" w:sz="4" w:space="0" w:color="auto"/>
              <w:right w:val="single" w:sz="4" w:space="0" w:color="auto"/>
            </w:tcBorders>
            <w:shd w:val="clear" w:color="auto" w:fill="auto"/>
            <w:vAlign w:val="center"/>
          </w:tcPr>
          <w:p w14:paraId="74F5C763" w14:textId="737017E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13EF1C86" w14:textId="0268396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A27F492" w14:textId="77777777" w:rsidTr="000452DE">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91C914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334</w:t>
            </w:r>
          </w:p>
        </w:tc>
        <w:tc>
          <w:tcPr>
            <w:tcW w:w="952" w:type="dxa"/>
            <w:tcBorders>
              <w:top w:val="nil"/>
              <w:left w:val="nil"/>
              <w:bottom w:val="single" w:sz="4" w:space="0" w:color="auto"/>
              <w:right w:val="single" w:sz="4" w:space="0" w:color="auto"/>
            </w:tcBorders>
            <w:shd w:val="clear" w:color="auto" w:fill="auto"/>
            <w:noWrap/>
            <w:vAlign w:val="center"/>
            <w:hideMark/>
          </w:tcPr>
          <w:p w14:paraId="07FE76C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268264</w:t>
            </w:r>
          </w:p>
        </w:tc>
        <w:tc>
          <w:tcPr>
            <w:tcW w:w="2919" w:type="dxa"/>
            <w:tcBorders>
              <w:top w:val="nil"/>
              <w:left w:val="nil"/>
              <w:bottom w:val="single" w:sz="4" w:space="0" w:color="auto"/>
              <w:right w:val="single" w:sz="4" w:space="0" w:color="auto"/>
            </w:tcBorders>
            <w:shd w:val="clear" w:color="auto" w:fill="auto"/>
            <w:vAlign w:val="center"/>
            <w:hideMark/>
          </w:tcPr>
          <w:p w14:paraId="481ED72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METILERGOMETRINA 0,2MG/1ML</w:t>
            </w:r>
          </w:p>
        </w:tc>
        <w:tc>
          <w:tcPr>
            <w:tcW w:w="960" w:type="dxa"/>
            <w:tcBorders>
              <w:top w:val="nil"/>
              <w:left w:val="nil"/>
              <w:bottom w:val="single" w:sz="4" w:space="0" w:color="auto"/>
              <w:right w:val="single" w:sz="4" w:space="0" w:color="auto"/>
            </w:tcBorders>
            <w:shd w:val="clear" w:color="auto" w:fill="auto"/>
            <w:vAlign w:val="center"/>
            <w:hideMark/>
          </w:tcPr>
          <w:p w14:paraId="622FE0F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61D6EEC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0D9309D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107" w:type="dxa"/>
            <w:tcBorders>
              <w:top w:val="nil"/>
              <w:left w:val="nil"/>
              <w:bottom w:val="single" w:sz="4" w:space="0" w:color="auto"/>
              <w:right w:val="single" w:sz="4" w:space="0" w:color="auto"/>
            </w:tcBorders>
            <w:shd w:val="clear" w:color="auto" w:fill="auto"/>
            <w:vAlign w:val="center"/>
          </w:tcPr>
          <w:p w14:paraId="5CEDEDEC" w14:textId="22DBDAB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2ECD6EFF" w14:textId="2E52358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A0EE87F"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9DE46E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335</w:t>
            </w:r>
          </w:p>
        </w:tc>
        <w:tc>
          <w:tcPr>
            <w:tcW w:w="952" w:type="dxa"/>
            <w:tcBorders>
              <w:top w:val="nil"/>
              <w:left w:val="nil"/>
              <w:bottom w:val="single" w:sz="4" w:space="0" w:color="auto"/>
              <w:right w:val="single" w:sz="4" w:space="0" w:color="auto"/>
            </w:tcBorders>
            <w:shd w:val="clear" w:color="auto" w:fill="auto"/>
            <w:noWrap/>
            <w:vAlign w:val="center"/>
            <w:hideMark/>
          </w:tcPr>
          <w:p w14:paraId="2F52D8C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299675</w:t>
            </w:r>
          </w:p>
        </w:tc>
        <w:tc>
          <w:tcPr>
            <w:tcW w:w="2919" w:type="dxa"/>
            <w:tcBorders>
              <w:top w:val="nil"/>
              <w:left w:val="nil"/>
              <w:bottom w:val="single" w:sz="4" w:space="0" w:color="auto"/>
              <w:right w:val="single" w:sz="4" w:space="0" w:color="auto"/>
            </w:tcBorders>
            <w:shd w:val="clear" w:color="auto" w:fill="auto"/>
            <w:vAlign w:val="center"/>
            <w:hideMark/>
          </w:tcPr>
          <w:p w14:paraId="1853CB8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MANITOL 20% - 250ML SISTEMA FECHADO </w:t>
            </w:r>
          </w:p>
        </w:tc>
        <w:tc>
          <w:tcPr>
            <w:tcW w:w="960" w:type="dxa"/>
            <w:tcBorders>
              <w:top w:val="nil"/>
              <w:left w:val="nil"/>
              <w:bottom w:val="single" w:sz="4" w:space="0" w:color="auto"/>
              <w:right w:val="single" w:sz="4" w:space="0" w:color="auto"/>
            </w:tcBorders>
            <w:shd w:val="clear" w:color="auto" w:fill="auto"/>
            <w:vAlign w:val="center"/>
            <w:hideMark/>
          </w:tcPr>
          <w:p w14:paraId="61B39D1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429F155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BOLSA</w:t>
            </w:r>
          </w:p>
        </w:tc>
        <w:tc>
          <w:tcPr>
            <w:tcW w:w="960" w:type="dxa"/>
            <w:tcBorders>
              <w:top w:val="nil"/>
              <w:left w:val="nil"/>
              <w:bottom w:val="single" w:sz="4" w:space="0" w:color="auto"/>
              <w:right w:val="single" w:sz="4" w:space="0" w:color="auto"/>
            </w:tcBorders>
            <w:shd w:val="clear" w:color="auto" w:fill="auto"/>
            <w:noWrap/>
            <w:vAlign w:val="center"/>
            <w:hideMark/>
          </w:tcPr>
          <w:p w14:paraId="6C01653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107" w:type="dxa"/>
            <w:tcBorders>
              <w:top w:val="nil"/>
              <w:left w:val="nil"/>
              <w:bottom w:val="single" w:sz="4" w:space="0" w:color="auto"/>
              <w:right w:val="single" w:sz="4" w:space="0" w:color="auto"/>
            </w:tcBorders>
            <w:shd w:val="clear" w:color="auto" w:fill="auto"/>
            <w:vAlign w:val="center"/>
          </w:tcPr>
          <w:p w14:paraId="0C95EACC" w14:textId="31A9D11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E5D3D8B" w14:textId="6761E56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831F2D8"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8FA124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336</w:t>
            </w:r>
          </w:p>
        </w:tc>
        <w:tc>
          <w:tcPr>
            <w:tcW w:w="952" w:type="dxa"/>
            <w:tcBorders>
              <w:top w:val="nil"/>
              <w:left w:val="nil"/>
              <w:bottom w:val="single" w:sz="4" w:space="0" w:color="auto"/>
              <w:right w:val="single" w:sz="4" w:space="0" w:color="auto"/>
            </w:tcBorders>
            <w:shd w:val="clear" w:color="auto" w:fill="auto"/>
            <w:noWrap/>
            <w:vAlign w:val="center"/>
            <w:hideMark/>
          </w:tcPr>
          <w:p w14:paraId="2C9CD65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268487</w:t>
            </w:r>
          </w:p>
        </w:tc>
        <w:tc>
          <w:tcPr>
            <w:tcW w:w="2919" w:type="dxa"/>
            <w:tcBorders>
              <w:top w:val="nil"/>
              <w:left w:val="nil"/>
              <w:bottom w:val="single" w:sz="4" w:space="0" w:color="auto"/>
              <w:right w:val="single" w:sz="4" w:space="0" w:color="auto"/>
            </w:tcBorders>
            <w:shd w:val="clear" w:color="auto" w:fill="auto"/>
            <w:vAlign w:val="center"/>
            <w:hideMark/>
          </w:tcPr>
          <w:p w14:paraId="17D85ED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MEROPENEM 500MG - INJETÁVEL</w:t>
            </w:r>
          </w:p>
        </w:tc>
        <w:tc>
          <w:tcPr>
            <w:tcW w:w="960" w:type="dxa"/>
            <w:tcBorders>
              <w:top w:val="nil"/>
              <w:left w:val="nil"/>
              <w:bottom w:val="single" w:sz="4" w:space="0" w:color="auto"/>
              <w:right w:val="single" w:sz="4" w:space="0" w:color="auto"/>
            </w:tcBorders>
            <w:shd w:val="clear" w:color="auto" w:fill="auto"/>
            <w:vAlign w:val="center"/>
            <w:hideMark/>
          </w:tcPr>
          <w:p w14:paraId="62BC1D2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65B724F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3E12736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w:t>
            </w:r>
          </w:p>
        </w:tc>
        <w:tc>
          <w:tcPr>
            <w:tcW w:w="1107" w:type="dxa"/>
            <w:tcBorders>
              <w:top w:val="nil"/>
              <w:left w:val="nil"/>
              <w:bottom w:val="single" w:sz="4" w:space="0" w:color="auto"/>
              <w:right w:val="single" w:sz="4" w:space="0" w:color="auto"/>
            </w:tcBorders>
            <w:shd w:val="clear" w:color="auto" w:fill="auto"/>
            <w:vAlign w:val="center"/>
          </w:tcPr>
          <w:p w14:paraId="64E2BF96" w14:textId="091D479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9DCD706" w14:textId="5AC66BA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D85FD0A" w14:textId="77777777" w:rsidTr="000452DE">
        <w:trPr>
          <w:trHeight w:val="127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E375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337</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60DEBE0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267310</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5C2D0B2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METOCLOPRAMIDA CLORIDRATO 5MG/ML, SOLUÇÃO INJETÁVEL 2ML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712A81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31C880E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4052CD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6.000</w:t>
            </w:r>
          </w:p>
        </w:tc>
        <w:tc>
          <w:tcPr>
            <w:tcW w:w="1107" w:type="dxa"/>
            <w:tcBorders>
              <w:top w:val="single" w:sz="4" w:space="0" w:color="auto"/>
              <w:left w:val="nil"/>
              <w:bottom w:val="single" w:sz="4" w:space="0" w:color="auto"/>
              <w:right w:val="single" w:sz="4" w:space="0" w:color="auto"/>
            </w:tcBorders>
            <w:shd w:val="clear" w:color="auto" w:fill="auto"/>
            <w:vAlign w:val="center"/>
          </w:tcPr>
          <w:p w14:paraId="05967D5E" w14:textId="66470D6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79542E6D" w14:textId="434FC50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11E849E"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84942C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338</w:t>
            </w:r>
          </w:p>
        </w:tc>
        <w:tc>
          <w:tcPr>
            <w:tcW w:w="952" w:type="dxa"/>
            <w:tcBorders>
              <w:top w:val="nil"/>
              <w:left w:val="nil"/>
              <w:bottom w:val="single" w:sz="4" w:space="0" w:color="auto"/>
              <w:right w:val="single" w:sz="4" w:space="0" w:color="auto"/>
            </w:tcBorders>
            <w:shd w:val="clear" w:color="auto" w:fill="auto"/>
            <w:noWrap/>
            <w:vAlign w:val="center"/>
            <w:hideMark/>
          </w:tcPr>
          <w:p w14:paraId="7D936D1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345259</w:t>
            </w:r>
          </w:p>
        </w:tc>
        <w:tc>
          <w:tcPr>
            <w:tcW w:w="2919" w:type="dxa"/>
            <w:tcBorders>
              <w:top w:val="nil"/>
              <w:left w:val="nil"/>
              <w:bottom w:val="single" w:sz="4" w:space="0" w:color="auto"/>
              <w:right w:val="single" w:sz="4" w:space="0" w:color="auto"/>
            </w:tcBorders>
            <w:shd w:val="clear" w:color="auto" w:fill="auto"/>
            <w:vAlign w:val="center"/>
            <w:hideMark/>
          </w:tcPr>
          <w:p w14:paraId="1BCDBA7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METOPROLOL 1MG - SOLUÇÃO INJETÁVEL 5ML </w:t>
            </w:r>
          </w:p>
        </w:tc>
        <w:tc>
          <w:tcPr>
            <w:tcW w:w="960" w:type="dxa"/>
            <w:tcBorders>
              <w:top w:val="nil"/>
              <w:left w:val="nil"/>
              <w:bottom w:val="single" w:sz="4" w:space="0" w:color="auto"/>
              <w:right w:val="single" w:sz="4" w:space="0" w:color="auto"/>
            </w:tcBorders>
            <w:shd w:val="clear" w:color="auto" w:fill="auto"/>
            <w:noWrap/>
            <w:vAlign w:val="center"/>
            <w:hideMark/>
          </w:tcPr>
          <w:p w14:paraId="3E7650D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w:t>
            </w:r>
          </w:p>
        </w:tc>
        <w:tc>
          <w:tcPr>
            <w:tcW w:w="974" w:type="dxa"/>
            <w:tcBorders>
              <w:top w:val="nil"/>
              <w:left w:val="nil"/>
              <w:bottom w:val="single" w:sz="4" w:space="0" w:color="auto"/>
              <w:right w:val="single" w:sz="4" w:space="0" w:color="auto"/>
            </w:tcBorders>
            <w:shd w:val="clear" w:color="auto" w:fill="auto"/>
            <w:vAlign w:val="center"/>
            <w:hideMark/>
          </w:tcPr>
          <w:p w14:paraId="5C087FD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4D1CD08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w:t>
            </w:r>
          </w:p>
        </w:tc>
        <w:tc>
          <w:tcPr>
            <w:tcW w:w="1107" w:type="dxa"/>
            <w:tcBorders>
              <w:top w:val="nil"/>
              <w:left w:val="nil"/>
              <w:bottom w:val="single" w:sz="4" w:space="0" w:color="auto"/>
              <w:right w:val="single" w:sz="4" w:space="0" w:color="auto"/>
            </w:tcBorders>
            <w:shd w:val="clear" w:color="auto" w:fill="auto"/>
            <w:vAlign w:val="center"/>
          </w:tcPr>
          <w:p w14:paraId="657926E1" w14:textId="0811BBE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73D58364" w14:textId="4ED9795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CCAABCA"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AD293D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339</w:t>
            </w:r>
          </w:p>
        </w:tc>
        <w:tc>
          <w:tcPr>
            <w:tcW w:w="952" w:type="dxa"/>
            <w:tcBorders>
              <w:top w:val="nil"/>
              <w:left w:val="nil"/>
              <w:bottom w:val="single" w:sz="4" w:space="0" w:color="auto"/>
              <w:right w:val="single" w:sz="4" w:space="0" w:color="auto"/>
            </w:tcBorders>
            <w:shd w:val="clear" w:color="auto" w:fill="auto"/>
            <w:noWrap/>
            <w:vAlign w:val="center"/>
            <w:hideMark/>
          </w:tcPr>
          <w:p w14:paraId="2B7D7A6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268498</w:t>
            </w:r>
          </w:p>
        </w:tc>
        <w:tc>
          <w:tcPr>
            <w:tcW w:w="2919" w:type="dxa"/>
            <w:tcBorders>
              <w:top w:val="nil"/>
              <w:left w:val="nil"/>
              <w:bottom w:val="single" w:sz="4" w:space="0" w:color="auto"/>
              <w:right w:val="single" w:sz="4" w:space="0" w:color="auto"/>
            </w:tcBorders>
            <w:shd w:val="clear" w:color="auto" w:fill="auto"/>
            <w:vAlign w:val="center"/>
            <w:hideMark/>
          </w:tcPr>
          <w:p w14:paraId="07CE050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METRONIDAZOL 5MG/ML 100ML SISTEMA FECHADO </w:t>
            </w:r>
          </w:p>
        </w:tc>
        <w:tc>
          <w:tcPr>
            <w:tcW w:w="960" w:type="dxa"/>
            <w:tcBorders>
              <w:top w:val="nil"/>
              <w:left w:val="nil"/>
              <w:bottom w:val="single" w:sz="4" w:space="0" w:color="auto"/>
              <w:right w:val="single" w:sz="4" w:space="0" w:color="auto"/>
            </w:tcBorders>
            <w:shd w:val="clear" w:color="auto" w:fill="auto"/>
            <w:vAlign w:val="center"/>
            <w:hideMark/>
          </w:tcPr>
          <w:p w14:paraId="05A4CE0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1E813B5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5ECD323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107" w:type="dxa"/>
            <w:tcBorders>
              <w:top w:val="nil"/>
              <w:left w:val="nil"/>
              <w:bottom w:val="single" w:sz="4" w:space="0" w:color="auto"/>
              <w:right w:val="single" w:sz="4" w:space="0" w:color="auto"/>
            </w:tcBorders>
            <w:shd w:val="clear" w:color="auto" w:fill="auto"/>
            <w:vAlign w:val="center"/>
          </w:tcPr>
          <w:p w14:paraId="010B829B" w14:textId="1CF8747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319E3100" w14:textId="2B63567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793CA94"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62D1AB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340</w:t>
            </w:r>
          </w:p>
        </w:tc>
        <w:tc>
          <w:tcPr>
            <w:tcW w:w="952" w:type="dxa"/>
            <w:tcBorders>
              <w:top w:val="nil"/>
              <w:left w:val="nil"/>
              <w:bottom w:val="single" w:sz="4" w:space="0" w:color="auto"/>
              <w:right w:val="single" w:sz="4" w:space="0" w:color="auto"/>
            </w:tcBorders>
            <w:shd w:val="clear" w:color="auto" w:fill="auto"/>
            <w:noWrap/>
            <w:vAlign w:val="center"/>
            <w:hideMark/>
          </w:tcPr>
          <w:p w14:paraId="2B67CF9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268481</w:t>
            </w:r>
          </w:p>
        </w:tc>
        <w:tc>
          <w:tcPr>
            <w:tcW w:w="2919" w:type="dxa"/>
            <w:tcBorders>
              <w:top w:val="nil"/>
              <w:left w:val="nil"/>
              <w:bottom w:val="single" w:sz="4" w:space="0" w:color="auto"/>
              <w:right w:val="single" w:sz="4" w:space="0" w:color="auto"/>
            </w:tcBorders>
            <w:shd w:val="clear" w:color="auto" w:fill="auto"/>
            <w:vAlign w:val="center"/>
            <w:hideMark/>
          </w:tcPr>
          <w:p w14:paraId="4894A16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MIDAZOLAM 5MG - SOLUÇÃO INJETÁVEL 10ML</w:t>
            </w:r>
          </w:p>
        </w:tc>
        <w:tc>
          <w:tcPr>
            <w:tcW w:w="960" w:type="dxa"/>
            <w:tcBorders>
              <w:top w:val="nil"/>
              <w:left w:val="nil"/>
              <w:bottom w:val="single" w:sz="4" w:space="0" w:color="auto"/>
              <w:right w:val="single" w:sz="4" w:space="0" w:color="auto"/>
            </w:tcBorders>
            <w:shd w:val="clear" w:color="auto" w:fill="auto"/>
            <w:vAlign w:val="center"/>
            <w:hideMark/>
          </w:tcPr>
          <w:p w14:paraId="0900A2B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w:t>
            </w:r>
          </w:p>
        </w:tc>
        <w:tc>
          <w:tcPr>
            <w:tcW w:w="974" w:type="dxa"/>
            <w:tcBorders>
              <w:top w:val="nil"/>
              <w:left w:val="nil"/>
              <w:bottom w:val="single" w:sz="4" w:space="0" w:color="auto"/>
              <w:right w:val="single" w:sz="4" w:space="0" w:color="auto"/>
            </w:tcBorders>
            <w:shd w:val="clear" w:color="auto" w:fill="auto"/>
            <w:vAlign w:val="center"/>
            <w:hideMark/>
          </w:tcPr>
          <w:p w14:paraId="786EB10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498B1B8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107" w:type="dxa"/>
            <w:tcBorders>
              <w:top w:val="nil"/>
              <w:left w:val="nil"/>
              <w:bottom w:val="single" w:sz="4" w:space="0" w:color="auto"/>
              <w:right w:val="single" w:sz="4" w:space="0" w:color="auto"/>
            </w:tcBorders>
            <w:shd w:val="clear" w:color="auto" w:fill="auto"/>
            <w:vAlign w:val="center"/>
          </w:tcPr>
          <w:p w14:paraId="78AB37B2" w14:textId="0FE5060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5B848FF6" w14:textId="0297AD6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637F5EE"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BCF4D0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341</w:t>
            </w:r>
          </w:p>
        </w:tc>
        <w:tc>
          <w:tcPr>
            <w:tcW w:w="952" w:type="dxa"/>
            <w:tcBorders>
              <w:top w:val="nil"/>
              <w:left w:val="nil"/>
              <w:bottom w:val="single" w:sz="4" w:space="0" w:color="auto"/>
              <w:right w:val="single" w:sz="4" w:space="0" w:color="auto"/>
            </w:tcBorders>
            <w:shd w:val="clear" w:color="auto" w:fill="auto"/>
            <w:noWrap/>
            <w:vAlign w:val="center"/>
            <w:hideMark/>
          </w:tcPr>
          <w:p w14:paraId="6ACC024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268481</w:t>
            </w:r>
          </w:p>
        </w:tc>
        <w:tc>
          <w:tcPr>
            <w:tcW w:w="2919" w:type="dxa"/>
            <w:tcBorders>
              <w:top w:val="nil"/>
              <w:left w:val="nil"/>
              <w:bottom w:val="single" w:sz="4" w:space="0" w:color="auto"/>
              <w:right w:val="single" w:sz="4" w:space="0" w:color="auto"/>
            </w:tcBorders>
            <w:shd w:val="clear" w:color="auto" w:fill="auto"/>
            <w:vAlign w:val="center"/>
            <w:hideMark/>
          </w:tcPr>
          <w:p w14:paraId="2F7F4E3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MIDAZOLAM 5MG -  SOLUÇÃO INJETÁVEL 3ML</w:t>
            </w:r>
          </w:p>
        </w:tc>
        <w:tc>
          <w:tcPr>
            <w:tcW w:w="960" w:type="dxa"/>
            <w:tcBorders>
              <w:top w:val="nil"/>
              <w:left w:val="nil"/>
              <w:bottom w:val="single" w:sz="4" w:space="0" w:color="auto"/>
              <w:right w:val="single" w:sz="4" w:space="0" w:color="auto"/>
            </w:tcBorders>
            <w:shd w:val="clear" w:color="auto" w:fill="auto"/>
            <w:vAlign w:val="center"/>
            <w:hideMark/>
          </w:tcPr>
          <w:p w14:paraId="41E9066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3A65BA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4016FA2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w:t>
            </w:r>
          </w:p>
        </w:tc>
        <w:tc>
          <w:tcPr>
            <w:tcW w:w="1107" w:type="dxa"/>
            <w:tcBorders>
              <w:top w:val="nil"/>
              <w:left w:val="nil"/>
              <w:bottom w:val="single" w:sz="4" w:space="0" w:color="auto"/>
              <w:right w:val="single" w:sz="4" w:space="0" w:color="auto"/>
            </w:tcBorders>
            <w:shd w:val="clear" w:color="auto" w:fill="auto"/>
            <w:vAlign w:val="center"/>
          </w:tcPr>
          <w:p w14:paraId="4C874D89" w14:textId="1AA5B75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7DB6506A" w14:textId="6025868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AE94E7C" w14:textId="77777777" w:rsidTr="000452DE">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BE29C6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342</w:t>
            </w:r>
          </w:p>
        </w:tc>
        <w:tc>
          <w:tcPr>
            <w:tcW w:w="952" w:type="dxa"/>
            <w:tcBorders>
              <w:top w:val="nil"/>
              <w:left w:val="nil"/>
              <w:bottom w:val="single" w:sz="4" w:space="0" w:color="auto"/>
              <w:right w:val="single" w:sz="4" w:space="0" w:color="auto"/>
            </w:tcBorders>
            <w:shd w:val="clear" w:color="auto" w:fill="auto"/>
            <w:noWrap/>
            <w:vAlign w:val="center"/>
            <w:hideMark/>
          </w:tcPr>
          <w:p w14:paraId="7F9604C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358755</w:t>
            </w:r>
          </w:p>
        </w:tc>
        <w:tc>
          <w:tcPr>
            <w:tcW w:w="2919" w:type="dxa"/>
            <w:tcBorders>
              <w:top w:val="nil"/>
              <w:left w:val="nil"/>
              <w:bottom w:val="single" w:sz="4" w:space="0" w:color="auto"/>
              <w:right w:val="single" w:sz="4" w:space="0" w:color="auto"/>
            </w:tcBorders>
            <w:shd w:val="clear" w:color="auto" w:fill="auto"/>
            <w:vAlign w:val="center"/>
            <w:hideMark/>
          </w:tcPr>
          <w:p w14:paraId="394375A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MISOPROSTOL 200MCG</w:t>
            </w:r>
          </w:p>
        </w:tc>
        <w:tc>
          <w:tcPr>
            <w:tcW w:w="960" w:type="dxa"/>
            <w:tcBorders>
              <w:top w:val="nil"/>
              <w:left w:val="nil"/>
              <w:bottom w:val="single" w:sz="4" w:space="0" w:color="auto"/>
              <w:right w:val="single" w:sz="4" w:space="0" w:color="auto"/>
            </w:tcBorders>
            <w:shd w:val="clear" w:color="auto" w:fill="auto"/>
            <w:vAlign w:val="center"/>
            <w:hideMark/>
          </w:tcPr>
          <w:p w14:paraId="6C057CA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98B1B1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960" w:type="dxa"/>
            <w:tcBorders>
              <w:top w:val="nil"/>
              <w:left w:val="nil"/>
              <w:bottom w:val="single" w:sz="4" w:space="0" w:color="auto"/>
              <w:right w:val="single" w:sz="4" w:space="0" w:color="auto"/>
            </w:tcBorders>
            <w:shd w:val="clear" w:color="auto" w:fill="auto"/>
            <w:noWrap/>
            <w:vAlign w:val="center"/>
            <w:hideMark/>
          </w:tcPr>
          <w:p w14:paraId="589AD25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w:t>
            </w:r>
          </w:p>
        </w:tc>
        <w:tc>
          <w:tcPr>
            <w:tcW w:w="1107" w:type="dxa"/>
            <w:tcBorders>
              <w:top w:val="nil"/>
              <w:left w:val="nil"/>
              <w:bottom w:val="single" w:sz="4" w:space="0" w:color="auto"/>
              <w:right w:val="single" w:sz="4" w:space="0" w:color="auto"/>
            </w:tcBorders>
            <w:shd w:val="clear" w:color="auto" w:fill="auto"/>
            <w:vAlign w:val="center"/>
          </w:tcPr>
          <w:p w14:paraId="46851C8A" w14:textId="710B52C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7BA4C367" w14:textId="6276579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1E09A86" w14:textId="77777777" w:rsidTr="000452DE">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374E5D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343</w:t>
            </w:r>
          </w:p>
        </w:tc>
        <w:tc>
          <w:tcPr>
            <w:tcW w:w="952" w:type="dxa"/>
            <w:tcBorders>
              <w:top w:val="nil"/>
              <w:left w:val="nil"/>
              <w:bottom w:val="single" w:sz="4" w:space="0" w:color="auto"/>
              <w:right w:val="single" w:sz="4" w:space="0" w:color="auto"/>
            </w:tcBorders>
            <w:shd w:val="clear" w:color="auto" w:fill="auto"/>
            <w:noWrap/>
            <w:vAlign w:val="center"/>
            <w:hideMark/>
          </w:tcPr>
          <w:p w14:paraId="16A2D15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358753</w:t>
            </w:r>
          </w:p>
        </w:tc>
        <w:tc>
          <w:tcPr>
            <w:tcW w:w="2919" w:type="dxa"/>
            <w:tcBorders>
              <w:top w:val="nil"/>
              <w:left w:val="nil"/>
              <w:bottom w:val="single" w:sz="4" w:space="0" w:color="auto"/>
              <w:right w:val="single" w:sz="4" w:space="0" w:color="auto"/>
            </w:tcBorders>
            <w:shd w:val="clear" w:color="auto" w:fill="auto"/>
            <w:vAlign w:val="center"/>
            <w:hideMark/>
          </w:tcPr>
          <w:p w14:paraId="7F4499D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MISOPROSTOL 25MCG</w:t>
            </w:r>
          </w:p>
        </w:tc>
        <w:tc>
          <w:tcPr>
            <w:tcW w:w="960" w:type="dxa"/>
            <w:tcBorders>
              <w:top w:val="nil"/>
              <w:left w:val="nil"/>
              <w:bottom w:val="single" w:sz="4" w:space="0" w:color="auto"/>
              <w:right w:val="single" w:sz="4" w:space="0" w:color="auto"/>
            </w:tcBorders>
            <w:shd w:val="clear" w:color="auto" w:fill="auto"/>
            <w:vAlign w:val="center"/>
            <w:hideMark/>
          </w:tcPr>
          <w:p w14:paraId="05CFAF2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0B7EDBA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960" w:type="dxa"/>
            <w:tcBorders>
              <w:top w:val="nil"/>
              <w:left w:val="nil"/>
              <w:bottom w:val="single" w:sz="4" w:space="0" w:color="auto"/>
              <w:right w:val="single" w:sz="4" w:space="0" w:color="auto"/>
            </w:tcBorders>
            <w:shd w:val="clear" w:color="auto" w:fill="auto"/>
            <w:noWrap/>
            <w:vAlign w:val="center"/>
            <w:hideMark/>
          </w:tcPr>
          <w:p w14:paraId="1CBDA53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w:t>
            </w:r>
          </w:p>
        </w:tc>
        <w:tc>
          <w:tcPr>
            <w:tcW w:w="1107" w:type="dxa"/>
            <w:tcBorders>
              <w:top w:val="nil"/>
              <w:left w:val="nil"/>
              <w:bottom w:val="single" w:sz="4" w:space="0" w:color="auto"/>
              <w:right w:val="single" w:sz="4" w:space="0" w:color="auto"/>
            </w:tcBorders>
            <w:shd w:val="clear" w:color="auto" w:fill="auto"/>
            <w:vAlign w:val="center"/>
          </w:tcPr>
          <w:p w14:paraId="3278A32C" w14:textId="02861C9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5918A78C" w14:textId="5A72D5E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7E5A904" w14:textId="77777777" w:rsidTr="000452DE">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094D96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344</w:t>
            </w:r>
          </w:p>
        </w:tc>
        <w:tc>
          <w:tcPr>
            <w:tcW w:w="952" w:type="dxa"/>
            <w:tcBorders>
              <w:top w:val="nil"/>
              <w:left w:val="nil"/>
              <w:bottom w:val="single" w:sz="4" w:space="0" w:color="auto"/>
              <w:right w:val="single" w:sz="4" w:space="0" w:color="auto"/>
            </w:tcBorders>
            <w:shd w:val="clear" w:color="auto" w:fill="auto"/>
            <w:noWrap/>
            <w:vAlign w:val="center"/>
            <w:hideMark/>
          </w:tcPr>
          <w:p w14:paraId="29650C4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272326</w:t>
            </w:r>
          </w:p>
        </w:tc>
        <w:tc>
          <w:tcPr>
            <w:tcW w:w="2919" w:type="dxa"/>
            <w:tcBorders>
              <w:top w:val="nil"/>
              <w:left w:val="nil"/>
              <w:bottom w:val="single" w:sz="4" w:space="0" w:color="auto"/>
              <w:right w:val="single" w:sz="4" w:space="0" w:color="auto"/>
            </w:tcBorders>
            <w:shd w:val="clear" w:color="auto" w:fill="auto"/>
            <w:vAlign w:val="center"/>
            <w:hideMark/>
          </w:tcPr>
          <w:p w14:paraId="2494BAB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NALOXONA 0,4 MG AMPOLA 1ML </w:t>
            </w:r>
          </w:p>
        </w:tc>
        <w:tc>
          <w:tcPr>
            <w:tcW w:w="960" w:type="dxa"/>
            <w:tcBorders>
              <w:top w:val="nil"/>
              <w:left w:val="nil"/>
              <w:bottom w:val="single" w:sz="4" w:space="0" w:color="auto"/>
              <w:right w:val="single" w:sz="4" w:space="0" w:color="auto"/>
            </w:tcBorders>
            <w:shd w:val="clear" w:color="auto" w:fill="auto"/>
            <w:vAlign w:val="center"/>
            <w:hideMark/>
          </w:tcPr>
          <w:p w14:paraId="78CAC2E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15A5323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7D84A80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107" w:type="dxa"/>
            <w:tcBorders>
              <w:top w:val="nil"/>
              <w:left w:val="nil"/>
              <w:bottom w:val="single" w:sz="4" w:space="0" w:color="auto"/>
              <w:right w:val="single" w:sz="4" w:space="0" w:color="auto"/>
            </w:tcBorders>
            <w:shd w:val="clear" w:color="auto" w:fill="auto"/>
            <w:vAlign w:val="center"/>
          </w:tcPr>
          <w:p w14:paraId="652EB68F" w14:textId="27AFB2A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4C1E77C5" w14:textId="6E03ED3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505B862"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091E03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345</w:t>
            </w:r>
          </w:p>
        </w:tc>
        <w:tc>
          <w:tcPr>
            <w:tcW w:w="952" w:type="dxa"/>
            <w:tcBorders>
              <w:top w:val="nil"/>
              <w:left w:val="nil"/>
              <w:bottom w:val="single" w:sz="4" w:space="0" w:color="auto"/>
              <w:right w:val="single" w:sz="4" w:space="0" w:color="auto"/>
            </w:tcBorders>
            <w:shd w:val="clear" w:color="auto" w:fill="auto"/>
            <w:noWrap/>
            <w:vAlign w:val="center"/>
            <w:hideMark/>
          </w:tcPr>
          <w:p w14:paraId="0754393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273457</w:t>
            </w:r>
          </w:p>
        </w:tc>
        <w:tc>
          <w:tcPr>
            <w:tcW w:w="2919" w:type="dxa"/>
            <w:tcBorders>
              <w:top w:val="nil"/>
              <w:left w:val="nil"/>
              <w:bottom w:val="single" w:sz="4" w:space="0" w:color="auto"/>
              <w:right w:val="single" w:sz="4" w:space="0" w:color="auto"/>
            </w:tcBorders>
            <w:shd w:val="clear" w:color="auto" w:fill="auto"/>
            <w:vAlign w:val="center"/>
            <w:hideMark/>
          </w:tcPr>
          <w:p w14:paraId="4523972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NEOSTIGMINA METILSULFATO 0,5/1ML </w:t>
            </w:r>
          </w:p>
        </w:tc>
        <w:tc>
          <w:tcPr>
            <w:tcW w:w="960" w:type="dxa"/>
            <w:tcBorders>
              <w:top w:val="nil"/>
              <w:left w:val="nil"/>
              <w:bottom w:val="single" w:sz="4" w:space="0" w:color="auto"/>
              <w:right w:val="single" w:sz="4" w:space="0" w:color="auto"/>
            </w:tcBorders>
            <w:shd w:val="clear" w:color="auto" w:fill="auto"/>
            <w:vAlign w:val="center"/>
            <w:hideMark/>
          </w:tcPr>
          <w:p w14:paraId="016B429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0AE53E0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1789FA8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w:t>
            </w:r>
          </w:p>
        </w:tc>
        <w:tc>
          <w:tcPr>
            <w:tcW w:w="1107" w:type="dxa"/>
            <w:tcBorders>
              <w:top w:val="nil"/>
              <w:left w:val="nil"/>
              <w:bottom w:val="single" w:sz="4" w:space="0" w:color="auto"/>
              <w:right w:val="single" w:sz="4" w:space="0" w:color="auto"/>
            </w:tcBorders>
            <w:shd w:val="clear" w:color="auto" w:fill="auto"/>
            <w:vAlign w:val="center"/>
          </w:tcPr>
          <w:p w14:paraId="235CB372" w14:textId="3625D42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365CE68E" w14:textId="1A652AC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BCADA5B"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77F3AD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346</w:t>
            </w:r>
          </w:p>
        </w:tc>
        <w:tc>
          <w:tcPr>
            <w:tcW w:w="952" w:type="dxa"/>
            <w:tcBorders>
              <w:top w:val="nil"/>
              <w:left w:val="nil"/>
              <w:bottom w:val="single" w:sz="4" w:space="0" w:color="auto"/>
              <w:right w:val="single" w:sz="4" w:space="0" w:color="auto"/>
            </w:tcBorders>
            <w:shd w:val="clear" w:color="auto" w:fill="auto"/>
            <w:noWrap/>
            <w:vAlign w:val="center"/>
            <w:hideMark/>
          </w:tcPr>
          <w:p w14:paraId="1701A05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291951</w:t>
            </w:r>
          </w:p>
        </w:tc>
        <w:tc>
          <w:tcPr>
            <w:tcW w:w="2919" w:type="dxa"/>
            <w:tcBorders>
              <w:top w:val="nil"/>
              <w:left w:val="nil"/>
              <w:bottom w:val="single" w:sz="4" w:space="0" w:color="auto"/>
              <w:right w:val="single" w:sz="4" w:space="0" w:color="auto"/>
            </w:tcBorders>
            <w:shd w:val="clear" w:color="auto" w:fill="auto"/>
            <w:vAlign w:val="center"/>
            <w:hideMark/>
          </w:tcPr>
          <w:p w14:paraId="347075E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NITRATO DE PRATA 10MG/ML COLÍRIO 3ML </w:t>
            </w:r>
          </w:p>
        </w:tc>
        <w:tc>
          <w:tcPr>
            <w:tcW w:w="960" w:type="dxa"/>
            <w:tcBorders>
              <w:top w:val="nil"/>
              <w:left w:val="nil"/>
              <w:bottom w:val="single" w:sz="4" w:space="0" w:color="auto"/>
              <w:right w:val="single" w:sz="4" w:space="0" w:color="auto"/>
            </w:tcBorders>
            <w:shd w:val="clear" w:color="auto" w:fill="auto"/>
            <w:vAlign w:val="center"/>
            <w:hideMark/>
          </w:tcPr>
          <w:p w14:paraId="5968126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noWrap/>
            <w:vAlign w:val="center"/>
            <w:hideMark/>
          </w:tcPr>
          <w:p w14:paraId="08960FE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7FED8DC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w:t>
            </w:r>
          </w:p>
        </w:tc>
        <w:tc>
          <w:tcPr>
            <w:tcW w:w="1107" w:type="dxa"/>
            <w:tcBorders>
              <w:top w:val="nil"/>
              <w:left w:val="nil"/>
              <w:bottom w:val="single" w:sz="4" w:space="0" w:color="auto"/>
              <w:right w:val="single" w:sz="4" w:space="0" w:color="auto"/>
            </w:tcBorders>
            <w:shd w:val="clear" w:color="auto" w:fill="auto"/>
            <w:vAlign w:val="center"/>
          </w:tcPr>
          <w:p w14:paraId="5765CCBC" w14:textId="788C1D0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776C2B6D" w14:textId="6449A6A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4113629" w14:textId="77777777" w:rsidTr="000452DE">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0277BF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347</w:t>
            </w:r>
          </w:p>
        </w:tc>
        <w:tc>
          <w:tcPr>
            <w:tcW w:w="952" w:type="dxa"/>
            <w:tcBorders>
              <w:top w:val="nil"/>
              <w:left w:val="nil"/>
              <w:bottom w:val="single" w:sz="4" w:space="0" w:color="auto"/>
              <w:right w:val="single" w:sz="4" w:space="0" w:color="auto"/>
            </w:tcBorders>
            <w:shd w:val="clear" w:color="auto" w:fill="auto"/>
            <w:noWrap/>
            <w:vAlign w:val="center"/>
            <w:hideMark/>
          </w:tcPr>
          <w:p w14:paraId="05CAD72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268970</w:t>
            </w:r>
          </w:p>
        </w:tc>
        <w:tc>
          <w:tcPr>
            <w:tcW w:w="2919" w:type="dxa"/>
            <w:tcBorders>
              <w:top w:val="nil"/>
              <w:left w:val="nil"/>
              <w:bottom w:val="single" w:sz="4" w:space="0" w:color="auto"/>
              <w:right w:val="single" w:sz="4" w:space="0" w:color="auto"/>
            </w:tcBorders>
            <w:shd w:val="clear" w:color="auto" w:fill="auto"/>
            <w:vAlign w:val="center"/>
            <w:hideMark/>
          </w:tcPr>
          <w:p w14:paraId="51AD67C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NITROGLICERINA 5MG/ML 10ML</w:t>
            </w:r>
          </w:p>
        </w:tc>
        <w:tc>
          <w:tcPr>
            <w:tcW w:w="960" w:type="dxa"/>
            <w:tcBorders>
              <w:top w:val="nil"/>
              <w:left w:val="nil"/>
              <w:bottom w:val="single" w:sz="4" w:space="0" w:color="auto"/>
              <w:right w:val="single" w:sz="4" w:space="0" w:color="auto"/>
            </w:tcBorders>
            <w:shd w:val="clear" w:color="auto" w:fill="auto"/>
            <w:vAlign w:val="center"/>
            <w:hideMark/>
          </w:tcPr>
          <w:p w14:paraId="04745A9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7EC3ECC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3D5F88A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107" w:type="dxa"/>
            <w:tcBorders>
              <w:top w:val="nil"/>
              <w:left w:val="nil"/>
              <w:bottom w:val="single" w:sz="4" w:space="0" w:color="auto"/>
              <w:right w:val="single" w:sz="4" w:space="0" w:color="auto"/>
            </w:tcBorders>
            <w:shd w:val="clear" w:color="auto" w:fill="auto"/>
            <w:vAlign w:val="center"/>
          </w:tcPr>
          <w:p w14:paraId="150A39F9" w14:textId="16EEA50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445ECDFD" w14:textId="3241874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D931E7A"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3576EC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348</w:t>
            </w:r>
          </w:p>
        </w:tc>
        <w:tc>
          <w:tcPr>
            <w:tcW w:w="952" w:type="dxa"/>
            <w:tcBorders>
              <w:top w:val="nil"/>
              <w:left w:val="nil"/>
              <w:bottom w:val="single" w:sz="4" w:space="0" w:color="auto"/>
              <w:right w:val="single" w:sz="4" w:space="0" w:color="auto"/>
            </w:tcBorders>
            <w:shd w:val="clear" w:color="auto" w:fill="auto"/>
            <w:noWrap/>
            <w:vAlign w:val="center"/>
            <w:hideMark/>
          </w:tcPr>
          <w:p w14:paraId="6C42993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273719</w:t>
            </w:r>
          </w:p>
        </w:tc>
        <w:tc>
          <w:tcPr>
            <w:tcW w:w="2919" w:type="dxa"/>
            <w:tcBorders>
              <w:top w:val="nil"/>
              <w:left w:val="nil"/>
              <w:bottom w:val="single" w:sz="4" w:space="0" w:color="auto"/>
              <w:right w:val="single" w:sz="4" w:space="0" w:color="auto"/>
            </w:tcBorders>
            <w:shd w:val="clear" w:color="auto" w:fill="auto"/>
            <w:vAlign w:val="center"/>
            <w:hideMark/>
          </w:tcPr>
          <w:p w14:paraId="51FDD98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NITROPRUSSETO DE SÓDIO 50MG/ML - 2ML</w:t>
            </w:r>
          </w:p>
        </w:tc>
        <w:tc>
          <w:tcPr>
            <w:tcW w:w="960" w:type="dxa"/>
            <w:tcBorders>
              <w:top w:val="nil"/>
              <w:left w:val="nil"/>
              <w:bottom w:val="single" w:sz="4" w:space="0" w:color="auto"/>
              <w:right w:val="single" w:sz="4" w:space="0" w:color="auto"/>
            </w:tcBorders>
            <w:shd w:val="clear" w:color="auto" w:fill="auto"/>
            <w:vAlign w:val="center"/>
            <w:hideMark/>
          </w:tcPr>
          <w:p w14:paraId="128E1EF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w:t>
            </w:r>
          </w:p>
        </w:tc>
        <w:tc>
          <w:tcPr>
            <w:tcW w:w="974" w:type="dxa"/>
            <w:tcBorders>
              <w:top w:val="nil"/>
              <w:left w:val="nil"/>
              <w:bottom w:val="single" w:sz="4" w:space="0" w:color="auto"/>
              <w:right w:val="single" w:sz="4" w:space="0" w:color="auto"/>
            </w:tcBorders>
            <w:shd w:val="clear" w:color="auto" w:fill="auto"/>
            <w:vAlign w:val="center"/>
            <w:hideMark/>
          </w:tcPr>
          <w:p w14:paraId="714732F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537BE96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107" w:type="dxa"/>
            <w:tcBorders>
              <w:top w:val="nil"/>
              <w:left w:val="nil"/>
              <w:bottom w:val="single" w:sz="4" w:space="0" w:color="auto"/>
              <w:right w:val="single" w:sz="4" w:space="0" w:color="auto"/>
            </w:tcBorders>
            <w:shd w:val="clear" w:color="auto" w:fill="auto"/>
            <w:vAlign w:val="center"/>
          </w:tcPr>
          <w:p w14:paraId="53B5F7FF" w14:textId="2307CE3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06F7DAD7" w14:textId="5C3CC96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5B90559"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0052D4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349</w:t>
            </w:r>
          </w:p>
        </w:tc>
        <w:tc>
          <w:tcPr>
            <w:tcW w:w="952" w:type="dxa"/>
            <w:tcBorders>
              <w:top w:val="nil"/>
              <w:left w:val="nil"/>
              <w:bottom w:val="single" w:sz="4" w:space="0" w:color="auto"/>
              <w:right w:val="single" w:sz="4" w:space="0" w:color="auto"/>
            </w:tcBorders>
            <w:shd w:val="clear" w:color="auto" w:fill="auto"/>
            <w:noWrap/>
            <w:vAlign w:val="center"/>
            <w:hideMark/>
          </w:tcPr>
          <w:p w14:paraId="21A5BEB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442584</w:t>
            </w:r>
          </w:p>
        </w:tc>
        <w:tc>
          <w:tcPr>
            <w:tcW w:w="2919" w:type="dxa"/>
            <w:tcBorders>
              <w:top w:val="nil"/>
              <w:left w:val="nil"/>
              <w:bottom w:val="single" w:sz="4" w:space="0" w:color="auto"/>
              <w:right w:val="single" w:sz="4" w:space="0" w:color="auto"/>
            </w:tcBorders>
            <w:shd w:val="clear" w:color="auto" w:fill="auto"/>
            <w:vAlign w:val="center"/>
            <w:hideMark/>
          </w:tcPr>
          <w:p w14:paraId="6E91B9A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NOREPINEFRINA 2MG/ML SOL. INJETÁVEL 4ML</w:t>
            </w:r>
          </w:p>
        </w:tc>
        <w:tc>
          <w:tcPr>
            <w:tcW w:w="960" w:type="dxa"/>
            <w:tcBorders>
              <w:top w:val="nil"/>
              <w:left w:val="nil"/>
              <w:bottom w:val="single" w:sz="4" w:space="0" w:color="auto"/>
              <w:right w:val="single" w:sz="4" w:space="0" w:color="auto"/>
            </w:tcBorders>
            <w:shd w:val="clear" w:color="auto" w:fill="auto"/>
            <w:vAlign w:val="center"/>
            <w:hideMark/>
          </w:tcPr>
          <w:p w14:paraId="678D548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33F1874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53E08C4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w:t>
            </w:r>
          </w:p>
        </w:tc>
        <w:tc>
          <w:tcPr>
            <w:tcW w:w="1107" w:type="dxa"/>
            <w:tcBorders>
              <w:top w:val="nil"/>
              <w:left w:val="nil"/>
              <w:bottom w:val="single" w:sz="4" w:space="0" w:color="auto"/>
              <w:right w:val="single" w:sz="4" w:space="0" w:color="auto"/>
            </w:tcBorders>
            <w:shd w:val="clear" w:color="auto" w:fill="auto"/>
            <w:vAlign w:val="center"/>
          </w:tcPr>
          <w:p w14:paraId="6871A068" w14:textId="266035F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A23AD37" w14:textId="7D7FAEC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C1C9D0D" w14:textId="77777777" w:rsidTr="000452DE">
        <w:trPr>
          <w:trHeight w:val="153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60F168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350</w:t>
            </w:r>
          </w:p>
        </w:tc>
        <w:tc>
          <w:tcPr>
            <w:tcW w:w="952" w:type="dxa"/>
            <w:tcBorders>
              <w:top w:val="nil"/>
              <w:left w:val="nil"/>
              <w:bottom w:val="single" w:sz="4" w:space="0" w:color="auto"/>
              <w:right w:val="single" w:sz="4" w:space="0" w:color="auto"/>
            </w:tcBorders>
            <w:shd w:val="clear" w:color="auto" w:fill="auto"/>
            <w:noWrap/>
            <w:vAlign w:val="center"/>
            <w:hideMark/>
          </w:tcPr>
          <w:p w14:paraId="1BE001C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268160</w:t>
            </w:r>
          </w:p>
        </w:tc>
        <w:tc>
          <w:tcPr>
            <w:tcW w:w="2919" w:type="dxa"/>
            <w:tcBorders>
              <w:top w:val="nil"/>
              <w:left w:val="nil"/>
              <w:bottom w:val="single" w:sz="4" w:space="0" w:color="auto"/>
              <w:right w:val="single" w:sz="4" w:space="0" w:color="auto"/>
            </w:tcBorders>
            <w:shd w:val="clear" w:color="auto" w:fill="auto"/>
            <w:vAlign w:val="center"/>
            <w:hideMark/>
          </w:tcPr>
          <w:p w14:paraId="7BB1D74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OMEPRAZOL 40MG + AMPOLA DILUENTE 10ML PÓ PARA SOLUÇÃO INJETÁVEL</w:t>
            </w:r>
          </w:p>
        </w:tc>
        <w:tc>
          <w:tcPr>
            <w:tcW w:w="960" w:type="dxa"/>
            <w:tcBorders>
              <w:top w:val="nil"/>
              <w:left w:val="nil"/>
              <w:bottom w:val="single" w:sz="4" w:space="0" w:color="auto"/>
              <w:right w:val="single" w:sz="4" w:space="0" w:color="auto"/>
            </w:tcBorders>
            <w:shd w:val="clear" w:color="auto" w:fill="auto"/>
            <w:vAlign w:val="center"/>
            <w:hideMark/>
          </w:tcPr>
          <w:p w14:paraId="709BEB3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89CBBD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FRSCO-AMPOLA</w:t>
            </w:r>
          </w:p>
        </w:tc>
        <w:tc>
          <w:tcPr>
            <w:tcW w:w="960" w:type="dxa"/>
            <w:tcBorders>
              <w:top w:val="nil"/>
              <w:left w:val="nil"/>
              <w:bottom w:val="single" w:sz="4" w:space="0" w:color="auto"/>
              <w:right w:val="single" w:sz="4" w:space="0" w:color="auto"/>
            </w:tcBorders>
            <w:shd w:val="clear" w:color="auto" w:fill="auto"/>
            <w:noWrap/>
            <w:vAlign w:val="center"/>
            <w:hideMark/>
          </w:tcPr>
          <w:p w14:paraId="1FDFB70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15.000</w:t>
            </w:r>
          </w:p>
        </w:tc>
        <w:tc>
          <w:tcPr>
            <w:tcW w:w="1107" w:type="dxa"/>
            <w:tcBorders>
              <w:top w:val="nil"/>
              <w:left w:val="nil"/>
              <w:bottom w:val="single" w:sz="4" w:space="0" w:color="auto"/>
              <w:right w:val="single" w:sz="4" w:space="0" w:color="auto"/>
            </w:tcBorders>
            <w:shd w:val="clear" w:color="auto" w:fill="auto"/>
            <w:vAlign w:val="center"/>
          </w:tcPr>
          <w:p w14:paraId="647D1B52" w14:textId="7C278AB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2E8E1732" w14:textId="54026D4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BB31AFF"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0C1C4E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351</w:t>
            </w:r>
          </w:p>
        </w:tc>
        <w:tc>
          <w:tcPr>
            <w:tcW w:w="952" w:type="dxa"/>
            <w:tcBorders>
              <w:top w:val="nil"/>
              <w:left w:val="nil"/>
              <w:bottom w:val="single" w:sz="4" w:space="0" w:color="auto"/>
              <w:right w:val="single" w:sz="4" w:space="0" w:color="auto"/>
            </w:tcBorders>
            <w:shd w:val="clear" w:color="auto" w:fill="auto"/>
            <w:noWrap/>
            <w:vAlign w:val="center"/>
            <w:hideMark/>
          </w:tcPr>
          <w:p w14:paraId="74ACA3B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268504</w:t>
            </w:r>
          </w:p>
        </w:tc>
        <w:tc>
          <w:tcPr>
            <w:tcW w:w="2919" w:type="dxa"/>
            <w:tcBorders>
              <w:top w:val="nil"/>
              <w:left w:val="nil"/>
              <w:bottom w:val="single" w:sz="4" w:space="0" w:color="auto"/>
              <w:right w:val="single" w:sz="4" w:space="0" w:color="auto"/>
            </w:tcBorders>
            <w:shd w:val="clear" w:color="auto" w:fill="auto"/>
            <w:vAlign w:val="center"/>
            <w:hideMark/>
          </w:tcPr>
          <w:p w14:paraId="1E10B73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ONDANSETRONA 2MG/ML SOL. INJETÁVEL 2 ML</w:t>
            </w:r>
          </w:p>
        </w:tc>
        <w:tc>
          <w:tcPr>
            <w:tcW w:w="960" w:type="dxa"/>
            <w:tcBorders>
              <w:top w:val="nil"/>
              <w:left w:val="nil"/>
              <w:bottom w:val="single" w:sz="4" w:space="0" w:color="auto"/>
              <w:right w:val="single" w:sz="4" w:space="0" w:color="auto"/>
            </w:tcBorders>
            <w:shd w:val="clear" w:color="auto" w:fill="auto"/>
            <w:vAlign w:val="center"/>
            <w:hideMark/>
          </w:tcPr>
          <w:p w14:paraId="02515A7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0608B53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171CCFF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w:t>
            </w:r>
          </w:p>
        </w:tc>
        <w:tc>
          <w:tcPr>
            <w:tcW w:w="1107" w:type="dxa"/>
            <w:tcBorders>
              <w:top w:val="nil"/>
              <w:left w:val="nil"/>
              <w:bottom w:val="single" w:sz="4" w:space="0" w:color="auto"/>
              <w:right w:val="single" w:sz="4" w:space="0" w:color="auto"/>
            </w:tcBorders>
            <w:shd w:val="clear" w:color="auto" w:fill="auto"/>
            <w:vAlign w:val="center"/>
          </w:tcPr>
          <w:p w14:paraId="4763A837" w14:textId="7927A4C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553920FB" w14:textId="1400AE3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1EAA6DA"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11F6BF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352</w:t>
            </w:r>
          </w:p>
        </w:tc>
        <w:tc>
          <w:tcPr>
            <w:tcW w:w="952" w:type="dxa"/>
            <w:tcBorders>
              <w:top w:val="nil"/>
              <w:left w:val="nil"/>
              <w:bottom w:val="single" w:sz="4" w:space="0" w:color="auto"/>
              <w:right w:val="single" w:sz="4" w:space="0" w:color="auto"/>
            </w:tcBorders>
            <w:shd w:val="clear" w:color="auto" w:fill="auto"/>
            <w:noWrap/>
            <w:vAlign w:val="center"/>
            <w:hideMark/>
          </w:tcPr>
          <w:p w14:paraId="5D7EFAC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268513</w:t>
            </w:r>
          </w:p>
        </w:tc>
        <w:tc>
          <w:tcPr>
            <w:tcW w:w="2919" w:type="dxa"/>
            <w:tcBorders>
              <w:top w:val="nil"/>
              <w:left w:val="nil"/>
              <w:bottom w:val="single" w:sz="4" w:space="0" w:color="auto"/>
              <w:right w:val="single" w:sz="4" w:space="0" w:color="auto"/>
            </w:tcBorders>
            <w:shd w:val="clear" w:color="auto" w:fill="auto"/>
            <w:vAlign w:val="center"/>
            <w:hideMark/>
          </w:tcPr>
          <w:p w14:paraId="6B67F99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OXACILINA SÓDICA 500MG PÓ PARA SOLUÇÃO INJETÁVEL </w:t>
            </w:r>
          </w:p>
        </w:tc>
        <w:tc>
          <w:tcPr>
            <w:tcW w:w="960" w:type="dxa"/>
            <w:tcBorders>
              <w:top w:val="nil"/>
              <w:left w:val="nil"/>
              <w:bottom w:val="single" w:sz="4" w:space="0" w:color="auto"/>
              <w:right w:val="single" w:sz="4" w:space="0" w:color="auto"/>
            </w:tcBorders>
            <w:shd w:val="clear" w:color="auto" w:fill="auto"/>
            <w:vAlign w:val="center"/>
            <w:hideMark/>
          </w:tcPr>
          <w:p w14:paraId="0EDFDAE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c/100</w:t>
            </w:r>
          </w:p>
        </w:tc>
        <w:tc>
          <w:tcPr>
            <w:tcW w:w="974" w:type="dxa"/>
            <w:tcBorders>
              <w:top w:val="nil"/>
              <w:left w:val="nil"/>
              <w:bottom w:val="single" w:sz="4" w:space="0" w:color="auto"/>
              <w:right w:val="single" w:sz="4" w:space="0" w:color="auto"/>
            </w:tcBorders>
            <w:shd w:val="clear" w:color="auto" w:fill="auto"/>
            <w:vAlign w:val="center"/>
            <w:hideMark/>
          </w:tcPr>
          <w:p w14:paraId="3CDD5B8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130D502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w:t>
            </w:r>
          </w:p>
        </w:tc>
        <w:tc>
          <w:tcPr>
            <w:tcW w:w="1107" w:type="dxa"/>
            <w:tcBorders>
              <w:top w:val="nil"/>
              <w:left w:val="nil"/>
              <w:bottom w:val="single" w:sz="4" w:space="0" w:color="auto"/>
              <w:right w:val="single" w:sz="4" w:space="0" w:color="auto"/>
            </w:tcBorders>
            <w:shd w:val="clear" w:color="auto" w:fill="auto"/>
            <w:vAlign w:val="center"/>
          </w:tcPr>
          <w:p w14:paraId="00C93A59" w14:textId="1516879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42D008B4" w14:textId="00E966B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DABDE3D" w14:textId="77777777" w:rsidTr="000452DE">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20FC6B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353</w:t>
            </w:r>
          </w:p>
        </w:tc>
        <w:tc>
          <w:tcPr>
            <w:tcW w:w="952" w:type="dxa"/>
            <w:tcBorders>
              <w:top w:val="nil"/>
              <w:left w:val="nil"/>
              <w:bottom w:val="single" w:sz="4" w:space="0" w:color="auto"/>
              <w:right w:val="single" w:sz="4" w:space="0" w:color="auto"/>
            </w:tcBorders>
            <w:shd w:val="clear" w:color="auto" w:fill="auto"/>
            <w:noWrap/>
            <w:vAlign w:val="center"/>
            <w:hideMark/>
          </w:tcPr>
          <w:p w14:paraId="1248672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268277</w:t>
            </w:r>
          </w:p>
        </w:tc>
        <w:tc>
          <w:tcPr>
            <w:tcW w:w="2919" w:type="dxa"/>
            <w:tcBorders>
              <w:top w:val="nil"/>
              <w:left w:val="nil"/>
              <w:bottom w:val="single" w:sz="4" w:space="0" w:color="auto"/>
              <w:right w:val="single" w:sz="4" w:space="0" w:color="auto"/>
            </w:tcBorders>
            <w:shd w:val="clear" w:color="auto" w:fill="auto"/>
            <w:vAlign w:val="center"/>
            <w:hideMark/>
          </w:tcPr>
          <w:p w14:paraId="7EAA0DD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OCITOCINA 5UI </w:t>
            </w:r>
            <w:proofErr w:type="gramStart"/>
            <w:r w:rsidRPr="00DE1BB2">
              <w:rPr>
                <w:rFonts w:ascii="Arial" w:eastAsia="Times New Roman" w:hAnsi="Arial" w:cs="Arial"/>
                <w:color w:val="000000"/>
                <w:sz w:val="16"/>
                <w:szCs w:val="16"/>
                <w:lang w:eastAsia="pt-BR"/>
              </w:rPr>
              <w:t>/  1</w:t>
            </w:r>
            <w:proofErr w:type="gramEnd"/>
            <w:r w:rsidRPr="00DE1BB2">
              <w:rPr>
                <w:rFonts w:ascii="Arial" w:eastAsia="Times New Roman" w:hAnsi="Arial" w:cs="Arial"/>
                <w:color w:val="000000"/>
                <w:sz w:val="16"/>
                <w:szCs w:val="16"/>
                <w:lang w:eastAsia="pt-BR"/>
              </w:rPr>
              <w:t xml:space="preserve">ML </w:t>
            </w:r>
          </w:p>
        </w:tc>
        <w:tc>
          <w:tcPr>
            <w:tcW w:w="960" w:type="dxa"/>
            <w:tcBorders>
              <w:top w:val="nil"/>
              <w:left w:val="nil"/>
              <w:bottom w:val="single" w:sz="4" w:space="0" w:color="auto"/>
              <w:right w:val="single" w:sz="4" w:space="0" w:color="auto"/>
            </w:tcBorders>
            <w:shd w:val="clear" w:color="auto" w:fill="auto"/>
            <w:vAlign w:val="center"/>
            <w:hideMark/>
          </w:tcPr>
          <w:p w14:paraId="5CE3018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0BBE3F8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1C9813A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w:t>
            </w:r>
          </w:p>
        </w:tc>
        <w:tc>
          <w:tcPr>
            <w:tcW w:w="1107" w:type="dxa"/>
            <w:tcBorders>
              <w:top w:val="nil"/>
              <w:left w:val="nil"/>
              <w:bottom w:val="single" w:sz="4" w:space="0" w:color="auto"/>
              <w:right w:val="single" w:sz="4" w:space="0" w:color="auto"/>
            </w:tcBorders>
            <w:shd w:val="clear" w:color="auto" w:fill="auto"/>
            <w:vAlign w:val="center"/>
          </w:tcPr>
          <w:p w14:paraId="1137DACC" w14:textId="07EE43F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26D17CC2" w14:textId="1C5BC70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768B338" w14:textId="77777777" w:rsidTr="000452DE">
        <w:trPr>
          <w:trHeight w:val="51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9BA1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354</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39E55F8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272329</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2F8E569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PETIDINA 50MG/ML 2ML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29DDB6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7CF7608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93FE26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107" w:type="dxa"/>
            <w:tcBorders>
              <w:top w:val="single" w:sz="4" w:space="0" w:color="auto"/>
              <w:left w:val="nil"/>
              <w:bottom w:val="single" w:sz="4" w:space="0" w:color="auto"/>
              <w:right w:val="single" w:sz="4" w:space="0" w:color="auto"/>
            </w:tcBorders>
            <w:shd w:val="clear" w:color="auto" w:fill="auto"/>
            <w:vAlign w:val="center"/>
          </w:tcPr>
          <w:p w14:paraId="62DD90D0" w14:textId="0BB4124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69095E04" w14:textId="5AB2780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AD5D318" w14:textId="77777777" w:rsidTr="000452DE">
        <w:trPr>
          <w:trHeight w:val="153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6B0372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355</w:t>
            </w:r>
          </w:p>
        </w:tc>
        <w:tc>
          <w:tcPr>
            <w:tcW w:w="952" w:type="dxa"/>
            <w:tcBorders>
              <w:top w:val="nil"/>
              <w:left w:val="nil"/>
              <w:bottom w:val="single" w:sz="4" w:space="0" w:color="auto"/>
              <w:right w:val="single" w:sz="4" w:space="0" w:color="auto"/>
            </w:tcBorders>
            <w:shd w:val="clear" w:color="auto" w:fill="auto"/>
            <w:noWrap/>
            <w:vAlign w:val="center"/>
            <w:hideMark/>
          </w:tcPr>
          <w:p w14:paraId="614165E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271725</w:t>
            </w:r>
          </w:p>
        </w:tc>
        <w:tc>
          <w:tcPr>
            <w:tcW w:w="2919" w:type="dxa"/>
            <w:tcBorders>
              <w:top w:val="nil"/>
              <w:left w:val="nil"/>
              <w:bottom w:val="single" w:sz="4" w:space="0" w:color="auto"/>
              <w:right w:val="single" w:sz="4" w:space="0" w:color="auto"/>
            </w:tcBorders>
            <w:shd w:val="clear" w:color="auto" w:fill="auto"/>
            <w:vAlign w:val="center"/>
            <w:hideMark/>
          </w:tcPr>
          <w:p w14:paraId="24F0384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PIPERACILINA COM TAZOBACTAMA 4G+500MG PÓ PARA SOLUÇÃO INJETÁVEL </w:t>
            </w:r>
          </w:p>
        </w:tc>
        <w:tc>
          <w:tcPr>
            <w:tcW w:w="960" w:type="dxa"/>
            <w:tcBorders>
              <w:top w:val="nil"/>
              <w:left w:val="nil"/>
              <w:bottom w:val="single" w:sz="4" w:space="0" w:color="auto"/>
              <w:right w:val="single" w:sz="4" w:space="0" w:color="auto"/>
            </w:tcBorders>
            <w:shd w:val="clear" w:color="auto" w:fill="auto"/>
            <w:vAlign w:val="center"/>
            <w:hideMark/>
          </w:tcPr>
          <w:p w14:paraId="2EAC977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E3BCAF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46E5F63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8.000</w:t>
            </w:r>
          </w:p>
        </w:tc>
        <w:tc>
          <w:tcPr>
            <w:tcW w:w="1107" w:type="dxa"/>
            <w:tcBorders>
              <w:top w:val="nil"/>
              <w:left w:val="nil"/>
              <w:bottom w:val="single" w:sz="4" w:space="0" w:color="auto"/>
              <w:right w:val="single" w:sz="4" w:space="0" w:color="auto"/>
            </w:tcBorders>
            <w:shd w:val="clear" w:color="auto" w:fill="auto"/>
            <w:vAlign w:val="center"/>
          </w:tcPr>
          <w:p w14:paraId="7F237451" w14:textId="5B01E0F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0E324D8D" w14:textId="162D181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6AEF933"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810146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356</w:t>
            </w:r>
          </w:p>
        </w:tc>
        <w:tc>
          <w:tcPr>
            <w:tcW w:w="952" w:type="dxa"/>
            <w:tcBorders>
              <w:top w:val="nil"/>
              <w:left w:val="nil"/>
              <w:bottom w:val="single" w:sz="4" w:space="0" w:color="auto"/>
              <w:right w:val="single" w:sz="4" w:space="0" w:color="auto"/>
            </w:tcBorders>
            <w:shd w:val="clear" w:color="auto" w:fill="auto"/>
            <w:noWrap/>
            <w:vAlign w:val="center"/>
            <w:hideMark/>
          </w:tcPr>
          <w:p w14:paraId="5BEAFD8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269833</w:t>
            </w:r>
          </w:p>
        </w:tc>
        <w:tc>
          <w:tcPr>
            <w:tcW w:w="2919" w:type="dxa"/>
            <w:tcBorders>
              <w:top w:val="nil"/>
              <w:left w:val="nil"/>
              <w:bottom w:val="single" w:sz="4" w:space="0" w:color="auto"/>
              <w:right w:val="single" w:sz="4" w:space="0" w:color="auto"/>
            </w:tcBorders>
            <w:shd w:val="clear" w:color="auto" w:fill="auto"/>
            <w:vAlign w:val="center"/>
            <w:hideMark/>
          </w:tcPr>
          <w:p w14:paraId="610DA6B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PRILOCAÍNA </w:t>
            </w:r>
            <w:proofErr w:type="gramStart"/>
            <w:r w:rsidRPr="00DE1BB2">
              <w:rPr>
                <w:rFonts w:ascii="Arial" w:eastAsia="Times New Roman" w:hAnsi="Arial" w:cs="Arial"/>
                <w:color w:val="000000"/>
                <w:sz w:val="16"/>
                <w:szCs w:val="16"/>
                <w:lang w:eastAsia="pt-BR"/>
              </w:rPr>
              <w:t>COM  FELIPRESSINA</w:t>
            </w:r>
            <w:proofErr w:type="gramEnd"/>
            <w:r w:rsidRPr="00DE1BB2">
              <w:rPr>
                <w:rFonts w:ascii="Arial" w:eastAsia="Times New Roman" w:hAnsi="Arial" w:cs="Arial"/>
                <w:color w:val="000000"/>
                <w:sz w:val="16"/>
                <w:szCs w:val="16"/>
                <w:lang w:eastAsia="pt-BR"/>
              </w:rPr>
              <w:t xml:space="preserve"> 3% + 0,03UI AMPOLA 1.8ML </w:t>
            </w:r>
          </w:p>
        </w:tc>
        <w:tc>
          <w:tcPr>
            <w:tcW w:w="960" w:type="dxa"/>
            <w:tcBorders>
              <w:top w:val="nil"/>
              <w:left w:val="nil"/>
              <w:bottom w:val="single" w:sz="4" w:space="0" w:color="auto"/>
              <w:right w:val="single" w:sz="4" w:space="0" w:color="auto"/>
            </w:tcBorders>
            <w:shd w:val="clear" w:color="auto" w:fill="auto"/>
            <w:vAlign w:val="center"/>
            <w:hideMark/>
          </w:tcPr>
          <w:p w14:paraId="63C0D56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77C7A8F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TUBETE</w:t>
            </w:r>
          </w:p>
        </w:tc>
        <w:tc>
          <w:tcPr>
            <w:tcW w:w="960" w:type="dxa"/>
            <w:tcBorders>
              <w:top w:val="nil"/>
              <w:left w:val="nil"/>
              <w:bottom w:val="single" w:sz="4" w:space="0" w:color="auto"/>
              <w:right w:val="single" w:sz="4" w:space="0" w:color="auto"/>
            </w:tcBorders>
            <w:shd w:val="clear" w:color="auto" w:fill="auto"/>
            <w:noWrap/>
            <w:vAlign w:val="center"/>
            <w:hideMark/>
          </w:tcPr>
          <w:p w14:paraId="41AA99D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107" w:type="dxa"/>
            <w:tcBorders>
              <w:top w:val="nil"/>
              <w:left w:val="nil"/>
              <w:bottom w:val="single" w:sz="4" w:space="0" w:color="auto"/>
              <w:right w:val="single" w:sz="4" w:space="0" w:color="auto"/>
            </w:tcBorders>
            <w:shd w:val="clear" w:color="auto" w:fill="auto"/>
            <w:vAlign w:val="center"/>
          </w:tcPr>
          <w:p w14:paraId="48DCECA1" w14:textId="6D8A598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5E6EAB50" w14:textId="7220C09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A81B362" w14:textId="77777777" w:rsidTr="000452DE">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19AEAE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357</w:t>
            </w:r>
          </w:p>
        </w:tc>
        <w:tc>
          <w:tcPr>
            <w:tcW w:w="952" w:type="dxa"/>
            <w:tcBorders>
              <w:top w:val="nil"/>
              <w:left w:val="nil"/>
              <w:bottom w:val="single" w:sz="4" w:space="0" w:color="auto"/>
              <w:right w:val="single" w:sz="4" w:space="0" w:color="auto"/>
            </w:tcBorders>
            <w:shd w:val="clear" w:color="auto" w:fill="auto"/>
            <w:noWrap/>
            <w:vAlign w:val="center"/>
            <w:hideMark/>
          </w:tcPr>
          <w:p w14:paraId="7F325D6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267769</w:t>
            </w:r>
          </w:p>
        </w:tc>
        <w:tc>
          <w:tcPr>
            <w:tcW w:w="2919" w:type="dxa"/>
            <w:tcBorders>
              <w:top w:val="nil"/>
              <w:left w:val="nil"/>
              <w:bottom w:val="single" w:sz="4" w:space="0" w:color="auto"/>
              <w:right w:val="single" w:sz="4" w:space="0" w:color="auto"/>
            </w:tcBorders>
            <w:shd w:val="clear" w:color="auto" w:fill="auto"/>
            <w:vAlign w:val="center"/>
            <w:hideMark/>
          </w:tcPr>
          <w:p w14:paraId="4A374A0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PROMETAZINA CLORIDRATO 25MG/</w:t>
            </w:r>
            <w:proofErr w:type="gramStart"/>
            <w:r w:rsidRPr="00DE1BB2">
              <w:rPr>
                <w:rFonts w:ascii="Arial" w:eastAsia="Times New Roman" w:hAnsi="Arial" w:cs="Arial"/>
                <w:color w:val="000000"/>
                <w:sz w:val="16"/>
                <w:szCs w:val="16"/>
                <w:lang w:eastAsia="pt-BR"/>
              </w:rPr>
              <w:t>ML  SOLUÇÃO</w:t>
            </w:r>
            <w:proofErr w:type="gramEnd"/>
            <w:r w:rsidRPr="00DE1BB2">
              <w:rPr>
                <w:rFonts w:ascii="Arial" w:eastAsia="Times New Roman" w:hAnsi="Arial" w:cs="Arial"/>
                <w:color w:val="000000"/>
                <w:sz w:val="16"/>
                <w:szCs w:val="16"/>
                <w:lang w:eastAsia="pt-BR"/>
              </w:rPr>
              <w:t xml:space="preserve"> INJETÁVEL  2ML</w:t>
            </w:r>
          </w:p>
        </w:tc>
        <w:tc>
          <w:tcPr>
            <w:tcW w:w="960" w:type="dxa"/>
            <w:tcBorders>
              <w:top w:val="nil"/>
              <w:left w:val="nil"/>
              <w:bottom w:val="single" w:sz="4" w:space="0" w:color="auto"/>
              <w:right w:val="single" w:sz="4" w:space="0" w:color="auto"/>
            </w:tcBorders>
            <w:shd w:val="clear" w:color="auto" w:fill="auto"/>
            <w:vAlign w:val="center"/>
            <w:hideMark/>
          </w:tcPr>
          <w:p w14:paraId="4620058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5580BFB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4748C29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w:t>
            </w:r>
          </w:p>
        </w:tc>
        <w:tc>
          <w:tcPr>
            <w:tcW w:w="1107" w:type="dxa"/>
            <w:tcBorders>
              <w:top w:val="nil"/>
              <w:left w:val="nil"/>
              <w:bottom w:val="single" w:sz="4" w:space="0" w:color="auto"/>
              <w:right w:val="single" w:sz="4" w:space="0" w:color="auto"/>
            </w:tcBorders>
            <w:shd w:val="clear" w:color="auto" w:fill="auto"/>
            <w:vAlign w:val="center"/>
          </w:tcPr>
          <w:p w14:paraId="4D5E5AF9" w14:textId="60A1520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37D4D1CF" w14:textId="6F99215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C28CA12"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CCBB7D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358</w:t>
            </w:r>
          </w:p>
        </w:tc>
        <w:tc>
          <w:tcPr>
            <w:tcW w:w="952" w:type="dxa"/>
            <w:tcBorders>
              <w:top w:val="nil"/>
              <w:left w:val="nil"/>
              <w:bottom w:val="single" w:sz="4" w:space="0" w:color="auto"/>
              <w:right w:val="single" w:sz="4" w:space="0" w:color="auto"/>
            </w:tcBorders>
            <w:shd w:val="clear" w:color="auto" w:fill="auto"/>
            <w:noWrap/>
            <w:vAlign w:val="center"/>
            <w:hideMark/>
          </w:tcPr>
          <w:p w14:paraId="0E590CC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305935</w:t>
            </w:r>
          </w:p>
        </w:tc>
        <w:tc>
          <w:tcPr>
            <w:tcW w:w="2919" w:type="dxa"/>
            <w:tcBorders>
              <w:top w:val="nil"/>
              <w:left w:val="nil"/>
              <w:bottom w:val="single" w:sz="4" w:space="0" w:color="auto"/>
              <w:right w:val="single" w:sz="4" w:space="0" w:color="auto"/>
            </w:tcBorders>
            <w:shd w:val="clear" w:color="auto" w:fill="auto"/>
            <w:vAlign w:val="center"/>
            <w:hideMark/>
          </w:tcPr>
          <w:p w14:paraId="094BD4F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PROPOFOL 10MG/</w:t>
            </w:r>
            <w:proofErr w:type="gramStart"/>
            <w:r w:rsidRPr="00DE1BB2">
              <w:rPr>
                <w:rFonts w:ascii="Arial" w:eastAsia="Times New Roman" w:hAnsi="Arial" w:cs="Arial"/>
                <w:color w:val="000000"/>
                <w:sz w:val="16"/>
                <w:szCs w:val="16"/>
                <w:lang w:eastAsia="pt-BR"/>
              </w:rPr>
              <w:t>ML  EMULSÃO</w:t>
            </w:r>
            <w:proofErr w:type="gramEnd"/>
            <w:r w:rsidRPr="00DE1BB2">
              <w:rPr>
                <w:rFonts w:ascii="Arial" w:eastAsia="Times New Roman" w:hAnsi="Arial" w:cs="Arial"/>
                <w:color w:val="000000"/>
                <w:sz w:val="16"/>
                <w:szCs w:val="16"/>
                <w:lang w:eastAsia="pt-BR"/>
              </w:rPr>
              <w:t xml:space="preserve"> INJETÁVEL 20ML</w:t>
            </w:r>
          </w:p>
        </w:tc>
        <w:tc>
          <w:tcPr>
            <w:tcW w:w="960" w:type="dxa"/>
            <w:tcBorders>
              <w:top w:val="nil"/>
              <w:left w:val="nil"/>
              <w:bottom w:val="single" w:sz="4" w:space="0" w:color="auto"/>
              <w:right w:val="single" w:sz="4" w:space="0" w:color="auto"/>
            </w:tcBorders>
            <w:shd w:val="clear" w:color="auto" w:fill="auto"/>
            <w:vAlign w:val="center"/>
            <w:hideMark/>
          </w:tcPr>
          <w:p w14:paraId="3D358A5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4A09863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6A6FF9C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107" w:type="dxa"/>
            <w:tcBorders>
              <w:top w:val="nil"/>
              <w:left w:val="nil"/>
              <w:bottom w:val="single" w:sz="4" w:space="0" w:color="auto"/>
              <w:right w:val="single" w:sz="4" w:space="0" w:color="auto"/>
            </w:tcBorders>
            <w:shd w:val="clear" w:color="auto" w:fill="auto"/>
            <w:vAlign w:val="center"/>
          </w:tcPr>
          <w:p w14:paraId="64CE076E" w14:textId="31E4E28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4EFFF362" w14:textId="27D5031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46F4F72"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3DCFBB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359</w:t>
            </w:r>
          </w:p>
        </w:tc>
        <w:tc>
          <w:tcPr>
            <w:tcW w:w="952" w:type="dxa"/>
            <w:tcBorders>
              <w:top w:val="nil"/>
              <w:left w:val="nil"/>
              <w:bottom w:val="single" w:sz="4" w:space="0" w:color="auto"/>
              <w:right w:val="single" w:sz="4" w:space="0" w:color="auto"/>
            </w:tcBorders>
            <w:shd w:val="clear" w:color="auto" w:fill="auto"/>
            <w:noWrap/>
            <w:vAlign w:val="center"/>
            <w:hideMark/>
          </w:tcPr>
          <w:p w14:paraId="5FB179E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272362</w:t>
            </w:r>
          </w:p>
        </w:tc>
        <w:tc>
          <w:tcPr>
            <w:tcW w:w="2919" w:type="dxa"/>
            <w:tcBorders>
              <w:top w:val="nil"/>
              <w:left w:val="nil"/>
              <w:bottom w:val="single" w:sz="4" w:space="0" w:color="auto"/>
              <w:right w:val="single" w:sz="4" w:space="0" w:color="auto"/>
            </w:tcBorders>
            <w:shd w:val="clear" w:color="auto" w:fill="auto"/>
            <w:vAlign w:val="center"/>
            <w:hideMark/>
          </w:tcPr>
          <w:p w14:paraId="369DF49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PROTAMINA CLORIDRATO  1% - SOL. INJETÁVEL 5ML</w:t>
            </w:r>
          </w:p>
        </w:tc>
        <w:tc>
          <w:tcPr>
            <w:tcW w:w="960" w:type="dxa"/>
            <w:tcBorders>
              <w:top w:val="nil"/>
              <w:left w:val="nil"/>
              <w:bottom w:val="single" w:sz="4" w:space="0" w:color="auto"/>
              <w:right w:val="single" w:sz="4" w:space="0" w:color="auto"/>
            </w:tcBorders>
            <w:shd w:val="clear" w:color="auto" w:fill="auto"/>
            <w:vAlign w:val="center"/>
            <w:hideMark/>
          </w:tcPr>
          <w:p w14:paraId="64BC6F9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C11B29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3DFC662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w:t>
            </w:r>
          </w:p>
        </w:tc>
        <w:tc>
          <w:tcPr>
            <w:tcW w:w="1107" w:type="dxa"/>
            <w:tcBorders>
              <w:top w:val="nil"/>
              <w:left w:val="nil"/>
              <w:bottom w:val="single" w:sz="4" w:space="0" w:color="auto"/>
              <w:right w:val="single" w:sz="4" w:space="0" w:color="auto"/>
            </w:tcBorders>
            <w:shd w:val="clear" w:color="auto" w:fill="auto"/>
            <w:vAlign w:val="center"/>
          </w:tcPr>
          <w:p w14:paraId="16E7BB37" w14:textId="79011D5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5305E6AD" w14:textId="34D20B1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C394556" w14:textId="77777777" w:rsidTr="000452DE">
        <w:trPr>
          <w:trHeight w:val="204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D477EA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360</w:t>
            </w:r>
          </w:p>
        </w:tc>
        <w:tc>
          <w:tcPr>
            <w:tcW w:w="952" w:type="dxa"/>
            <w:tcBorders>
              <w:top w:val="nil"/>
              <w:left w:val="nil"/>
              <w:bottom w:val="single" w:sz="4" w:space="0" w:color="auto"/>
              <w:right w:val="single" w:sz="4" w:space="0" w:color="auto"/>
            </w:tcBorders>
            <w:shd w:val="clear" w:color="auto" w:fill="auto"/>
            <w:noWrap/>
            <w:vAlign w:val="center"/>
            <w:hideMark/>
          </w:tcPr>
          <w:p w14:paraId="1AD306B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461158</w:t>
            </w:r>
          </w:p>
        </w:tc>
        <w:tc>
          <w:tcPr>
            <w:tcW w:w="2919" w:type="dxa"/>
            <w:tcBorders>
              <w:top w:val="nil"/>
              <w:left w:val="nil"/>
              <w:bottom w:val="single" w:sz="4" w:space="0" w:color="auto"/>
              <w:right w:val="single" w:sz="4" w:space="0" w:color="auto"/>
            </w:tcBorders>
            <w:shd w:val="clear" w:color="auto" w:fill="auto"/>
            <w:vAlign w:val="center"/>
            <w:hideMark/>
          </w:tcPr>
          <w:p w14:paraId="2CB574D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PROTETOR SOLAR -  TIPO PROTEÇÃO UVA/UVB, FATOR PROTEÇÃO 50, LOÇÃO CREMOSA, ISENTO DE ÓLEO, FRASCO 120ML</w:t>
            </w:r>
          </w:p>
        </w:tc>
        <w:tc>
          <w:tcPr>
            <w:tcW w:w="960" w:type="dxa"/>
            <w:tcBorders>
              <w:top w:val="nil"/>
              <w:left w:val="nil"/>
              <w:bottom w:val="single" w:sz="4" w:space="0" w:color="auto"/>
              <w:right w:val="single" w:sz="4" w:space="0" w:color="auto"/>
            </w:tcBorders>
            <w:shd w:val="clear" w:color="auto" w:fill="auto"/>
            <w:vAlign w:val="center"/>
            <w:hideMark/>
          </w:tcPr>
          <w:p w14:paraId="48505E8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4E48507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4744C29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w:t>
            </w:r>
          </w:p>
        </w:tc>
        <w:tc>
          <w:tcPr>
            <w:tcW w:w="1107" w:type="dxa"/>
            <w:tcBorders>
              <w:top w:val="nil"/>
              <w:left w:val="nil"/>
              <w:bottom w:val="single" w:sz="4" w:space="0" w:color="auto"/>
              <w:right w:val="single" w:sz="4" w:space="0" w:color="auto"/>
            </w:tcBorders>
            <w:shd w:val="clear" w:color="auto" w:fill="auto"/>
            <w:vAlign w:val="center"/>
          </w:tcPr>
          <w:p w14:paraId="33EB273A" w14:textId="6C67C08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5F4CB143" w14:textId="3AD0841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6B163E4" w14:textId="77777777" w:rsidTr="000452DE">
        <w:trPr>
          <w:trHeight w:val="178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C25C09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361</w:t>
            </w:r>
          </w:p>
        </w:tc>
        <w:tc>
          <w:tcPr>
            <w:tcW w:w="952" w:type="dxa"/>
            <w:tcBorders>
              <w:top w:val="nil"/>
              <w:left w:val="nil"/>
              <w:bottom w:val="single" w:sz="4" w:space="0" w:color="auto"/>
              <w:right w:val="single" w:sz="4" w:space="0" w:color="auto"/>
            </w:tcBorders>
            <w:shd w:val="clear" w:color="auto" w:fill="auto"/>
            <w:noWrap/>
            <w:vAlign w:val="center"/>
            <w:hideMark/>
          </w:tcPr>
          <w:p w14:paraId="2F5A649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432411</w:t>
            </w:r>
          </w:p>
        </w:tc>
        <w:tc>
          <w:tcPr>
            <w:tcW w:w="2919" w:type="dxa"/>
            <w:tcBorders>
              <w:top w:val="nil"/>
              <w:left w:val="nil"/>
              <w:bottom w:val="single" w:sz="4" w:space="0" w:color="auto"/>
              <w:right w:val="single" w:sz="4" w:space="0" w:color="auto"/>
            </w:tcBorders>
            <w:shd w:val="clear" w:color="auto" w:fill="auto"/>
            <w:vAlign w:val="center"/>
            <w:hideMark/>
          </w:tcPr>
          <w:p w14:paraId="39D1680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proofErr w:type="gramStart"/>
            <w:r w:rsidRPr="00DE1BB2">
              <w:rPr>
                <w:rFonts w:ascii="Arial" w:eastAsia="Times New Roman" w:hAnsi="Arial" w:cs="Arial"/>
                <w:color w:val="000000"/>
                <w:sz w:val="16"/>
                <w:szCs w:val="16"/>
                <w:lang w:eastAsia="pt-BR"/>
              </w:rPr>
              <w:t>REPELENTE À</w:t>
            </w:r>
            <w:proofErr w:type="gramEnd"/>
            <w:r w:rsidRPr="00DE1BB2">
              <w:rPr>
                <w:rFonts w:ascii="Arial" w:eastAsia="Times New Roman" w:hAnsi="Arial" w:cs="Arial"/>
                <w:color w:val="000000"/>
                <w:sz w:val="16"/>
                <w:szCs w:val="16"/>
                <w:lang w:eastAsia="pt-BR"/>
              </w:rPr>
              <w:t xml:space="preserve"> BASE DE ICARIDINA, CONCENTRAÇÃO ATÉ 25%, ISENTO DE ÓLEO, SPRAY 100ML</w:t>
            </w:r>
          </w:p>
        </w:tc>
        <w:tc>
          <w:tcPr>
            <w:tcW w:w="960" w:type="dxa"/>
            <w:tcBorders>
              <w:top w:val="nil"/>
              <w:left w:val="nil"/>
              <w:bottom w:val="single" w:sz="4" w:space="0" w:color="auto"/>
              <w:right w:val="single" w:sz="4" w:space="0" w:color="auto"/>
            </w:tcBorders>
            <w:shd w:val="clear" w:color="auto" w:fill="auto"/>
            <w:vAlign w:val="center"/>
            <w:hideMark/>
          </w:tcPr>
          <w:p w14:paraId="3191458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D24926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6F121F4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w:t>
            </w:r>
          </w:p>
        </w:tc>
        <w:tc>
          <w:tcPr>
            <w:tcW w:w="1107" w:type="dxa"/>
            <w:tcBorders>
              <w:top w:val="nil"/>
              <w:left w:val="nil"/>
              <w:bottom w:val="single" w:sz="4" w:space="0" w:color="auto"/>
              <w:right w:val="single" w:sz="4" w:space="0" w:color="auto"/>
            </w:tcBorders>
            <w:shd w:val="clear" w:color="auto" w:fill="auto"/>
            <w:vAlign w:val="center"/>
          </w:tcPr>
          <w:p w14:paraId="25471C7F" w14:textId="45B1089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341CFA0C" w14:textId="63516C3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E11590E" w14:textId="77777777" w:rsidTr="000452DE">
        <w:trPr>
          <w:trHeight w:val="153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E52113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362</w:t>
            </w:r>
          </w:p>
        </w:tc>
        <w:tc>
          <w:tcPr>
            <w:tcW w:w="952" w:type="dxa"/>
            <w:tcBorders>
              <w:top w:val="nil"/>
              <w:left w:val="nil"/>
              <w:bottom w:val="single" w:sz="4" w:space="0" w:color="auto"/>
              <w:right w:val="single" w:sz="4" w:space="0" w:color="auto"/>
            </w:tcBorders>
            <w:shd w:val="clear" w:color="auto" w:fill="auto"/>
            <w:noWrap/>
            <w:vAlign w:val="center"/>
            <w:hideMark/>
          </w:tcPr>
          <w:p w14:paraId="5D6C7B8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303292</w:t>
            </w:r>
          </w:p>
        </w:tc>
        <w:tc>
          <w:tcPr>
            <w:tcW w:w="2919" w:type="dxa"/>
            <w:tcBorders>
              <w:top w:val="nil"/>
              <w:left w:val="nil"/>
              <w:bottom w:val="single" w:sz="4" w:space="0" w:color="auto"/>
              <w:right w:val="single" w:sz="4" w:space="0" w:color="auto"/>
            </w:tcBorders>
            <w:shd w:val="clear" w:color="auto" w:fill="auto"/>
            <w:vAlign w:val="center"/>
            <w:hideMark/>
          </w:tcPr>
          <w:p w14:paraId="25CC85C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RINGER COM LACTADO DE SÓDIO, FRASCO C/ 500 ML SISTEMA FECHADO</w:t>
            </w:r>
          </w:p>
        </w:tc>
        <w:tc>
          <w:tcPr>
            <w:tcW w:w="960" w:type="dxa"/>
            <w:tcBorders>
              <w:top w:val="nil"/>
              <w:left w:val="nil"/>
              <w:bottom w:val="single" w:sz="4" w:space="0" w:color="auto"/>
              <w:right w:val="single" w:sz="4" w:space="0" w:color="auto"/>
            </w:tcBorders>
            <w:shd w:val="clear" w:color="auto" w:fill="auto"/>
            <w:vAlign w:val="center"/>
            <w:hideMark/>
          </w:tcPr>
          <w:p w14:paraId="3235B81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51E3B05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BOLSA</w:t>
            </w:r>
          </w:p>
        </w:tc>
        <w:tc>
          <w:tcPr>
            <w:tcW w:w="960" w:type="dxa"/>
            <w:tcBorders>
              <w:top w:val="nil"/>
              <w:left w:val="nil"/>
              <w:bottom w:val="single" w:sz="4" w:space="0" w:color="auto"/>
              <w:right w:val="single" w:sz="4" w:space="0" w:color="auto"/>
            </w:tcBorders>
            <w:shd w:val="clear" w:color="auto" w:fill="auto"/>
            <w:noWrap/>
            <w:vAlign w:val="center"/>
            <w:hideMark/>
          </w:tcPr>
          <w:p w14:paraId="26F16BC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30.000</w:t>
            </w:r>
          </w:p>
        </w:tc>
        <w:tc>
          <w:tcPr>
            <w:tcW w:w="1107" w:type="dxa"/>
            <w:tcBorders>
              <w:top w:val="nil"/>
              <w:left w:val="nil"/>
              <w:bottom w:val="single" w:sz="4" w:space="0" w:color="auto"/>
              <w:right w:val="single" w:sz="4" w:space="0" w:color="auto"/>
            </w:tcBorders>
            <w:shd w:val="clear" w:color="auto" w:fill="auto"/>
            <w:vAlign w:val="center"/>
          </w:tcPr>
          <w:p w14:paraId="16C0672B" w14:textId="20781C8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E42A719" w14:textId="33A372C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F137CDE"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A92220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363</w:t>
            </w:r>
          </w:p>
        </w:tc>
        <w:tc>
          <w:tcPr>
            <w:tcW w:w="952" w:type="dxa"/>
            <w:tcBorders>
              <w:top w:val="nil"/>
              <w:left w:val="nil"/>
              <w:bottom w:val="single" w:sz="4" w:space="0" w:color="auto"/>
              <w:right w:val="single" w:sz="4" w:space="0" w:color="auto"/>
            </w:tcBorders>
            <w:shd w:val="clear" w:color="auto" w:fill="auto"/>
            <w:noWrap/>
            <w:vAlign w:val="center"/>
            <w:hideMark/>
          </w:tcPr>
          <w:p w14:paraId="632FA23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448617</w:t>
            </w:r>
          </w:p>
        </w:tc>
        <w:tc>
          <w:tcPr>
            <w:tcW w:w="2919" w:type="dxa"/>
            <w:tcBorders>
              <w:top w:val="nil"/>
              <w:left w:val="nil"/>
              <w:bottom w:val="single" w:sz="4" w:space="0" w:color="auto"/>
              <w:right w:val="single" w:sz="4" w:space="0" w:color="auto"/>
            </w:tcBorders>
            <w:shd w:val="clear" w:color="auto" w:fill="auto"/>
            <w:vAlign w:val="center"/>
            <w:hideMark/>
          </w:tcPr>
          <w:p w14:paraId="356EB24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FERRO Iii 50MG/ML SOLUÇÃO INJETÁVEL 5ML </w:t>
            </w:r>
          </w:p>
        </w:tc>
        <w:tc>
          <w:tcPr>
            <w:tcW w:w="960" w:type="dxa"/>
            <w:tcBorders>
              <w:top w:val="nil"/>
              <w:left w:val="nil"/>
              <w:bottom w:val="single" w:sz="4" w:space="0" w:color="auto"/>
              <w:right w:val="single" w:sz="4" w:space="0" w:color="auto"/>
            </w:tcBorders>
            <w:shd w:val="clear" w:color="auto" w:fill="auto"/>
            <w:vAlign w:val="center"/>
            <w:hideMark/>
          </w:tcPr>
          <w:p w14:paraId="72BA44A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6EE7B17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499058D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107" w:type="dxa"/>
            <w:tcBorders>
              <w:top w:val="nil"/>
              <w:left w:val="nil"/>
              <w:bottom w:val="single" w:sz="4" w:space="0" w:color="auto"/>
              <w:right w:val="single" w:sz="4" w:space="0" w:color="auto"/>
            </w:tcBorders>
            <w:shd w:val="clear" w:color="auto" w:fill="auto"/>
            <w:vAlign w:val="center"/>
          </w:tcPr>
          <w:p w14:paraId="41ACB02E" w14:textId="734694A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18EFB585" w14:textId="3AEB632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6010F51"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9AA2A6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364</w:t>
            </w:r>
          </w:p>
        </w:tc>
        <w:tc>
          <w:tcPr>
            <w:tcW w:w="952" w:type="dxa"/>
            <w:tcBorders>
              <w:top w:val="nil"/>
              <w:left w:val="nil"/>
              <w:bottom w:val="single" w:sz="4" w:space="0" w:color="auto"/>
              <w:right w:val="single" w:sz="4" w:space="0" w:color="auto"/>
            </w:tcBorders>
            <w:shd w:val="clear" w:color="auto" w:fill="auto"/>
            <w:noWrap/>
            <w:vAlign w:val="center"/>
            <w:hideMark/>
          </w:tcPr>
          <w:p w14:paraId="4029EF3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268523</w:t>
            </w:r>
          </w:p>
        </w:tc>
        <w:tc>
          <w:tcPr>
            <w:tcW w:w="2919" w:type="dxa"/>
            <w:tcBorders>
              <w:top w:val="nil"/>
              <w:left w:val="nil"/>
              <w:bottom w:val="single" w:sz="4" w:space="0" w:color="auto"/>
              <w:right w:val="single" w:sz="4" w:space="0" w:color="auto"/>
            </w:tcBorders>
            <w:shd w:val="clear" w:color="auto" w:fill="auto"/>
            <w:vAlign w:val="center"/>
            <w:hideMark/>
          </w:tcPr>
          <w:p w14:paraId="23CAC82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SALBUTAMOL 0,5MG/ML SOL. INJETÁVEL 1ML</w:t>
            </w:r>
          </w:p>
        </w:tc>
        <w:tc>
          <w:tcPr>
            <w:tcW w:w="960" w:type="dxa"/>
            <w:tcBorders>
              <w:top w:val="nil"/>
              <w:left w:val="nil"/>
              <w:bottom w:val="single" w:sz="4" w:space="0" w:color="auto"/>
              <w:right w:val="single" w:sz="4" w:space="0" w:color="auto"/>
            </w:tcBorders>
            <w:shd w:val="clear" w:color="auto" w:fill="auto"/>
            <w:vAlign w:val="center"/>
            <w:hideMark/>
          </w:tcPr>
          <w:p w14:paraId="356C67D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1AD8726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7CA8D3D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107" w:type="dxa"/>
            <w:tcBorders>
              <w:top w:val="nil"/>
              <w:left w:val="nil"/>
              <w:bottom w:val="single" w:sz="4" w:space="0" w:color="auto"/>
              <w:right w:val="single" w:sz="4" w:space="0" w:color="auto"/>
            </w:tcBorders>
            <w:shd w:val="clear" w:color="auto" w:fill="auto"/>
            <w:vAlign w:val="center"/>
          </w:tcPr>
          <w:p w14:paraId="73D2FE4C" w14:textId="3CF73CD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00728FBE" w14:textId="75C2605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CC888B9" w14:textId="77777777" w:rsidTr="000452DE">
        <w:trPr>
          <w:trHeight w:val="76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55F1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365</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160E7B7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308877</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44A2F98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SEVOFLURANO 100 ML LÍQUIDO INALANTE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B4B17C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 100ml</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4ADB99B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5A5B1D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w:t>
            </w:r>
          </w:p>
        </w:tc>
        <w:tc>
          <w:tcPr>
            <w:tcW w:w="1107" w:type="dxa"/>
            <w:tcBorders>
              <w:top w:val="single" w:sz="4" w:space="0" w:color="auto"/>
              <w:left w:val="nil"/>
              <w:bottom w:val="single" w:sz="4" w:space="0" w:color="auto"/>
              <w:right w:val="single" w:sz="4" w:space="0" w:color="auto"/>
            </w:tcBorders>
            <w:shd w:val="clear" w:color="auto" w:fill="auto"/>
            <w:vAlign w:val="center"/>
          </w:tcPr>
          <w:p w14:paraId="20A45834" w14:textId="4386222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5BD88739" w14:textId="73E56CA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EB84BC5" w14:textId="77777777" w:rsidTr="000452DE">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431F41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366</w:t>
            </w:r>
          </w:p>
        </w:tc>
        <w:tc>
          <w:tcPr>
            <w:tcW w:w="952" w:type="dxa"/>
            <w:tcBorders>
              <w:top w:val="nil"/>
              <w:left w:val="nil"/>
              <w:bottom w:val="single" w:sz="4" w:space="0" w:color="auto"/>
              <w:right w:val="single" w:sz="4" w:space="0" w:color="auto"/>
            </w:tcBorders>
            <w:shd w:val="clear" w:color="auto" w:fill="auto"/>
            <w:noWrap/>
            <w:vAlign w:val="center"/>
            <w:hideMark/>
          </w:tcPr>
          <w:p w14:paraId="1B6D791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267765</w:t>
            </w:r>
          </w:p>
        </w:tc>
        <w:tc>
          <w:tcPr>
            <w:tcW w:w="2919" w:type="dxa"/>
            <w:tcBorders>
              <w:top w:val="nil"/>
              <w:left w:val="nil"/>
              <w:bottom w:val="single" w:sz="4" w:space="0" w:color="auto"/>
              <w:right w:val="single" w:sz="4" w:space="0" w:color="auto"/>
            </w:tcBorders>
            <w:shd w:val="clear" w:color="auto" w:fill="auto"/>
            <w:vAlign w:val="center"/>
            <w:hideMark/>
          </w:tcPr>
          <w:p w14:paraId="51CA0D7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SULFADIAZINA 500MG </w:t>
            </w:r>
          </w:p>
        </w:tc>
        <w:tc>
          <w:tcPr>
            <w:tcW w:w="960" w:type="dxa"/>
            <w:tcBorders>
              <w:top w:val="nil"/>
              <w:left w:val="nil"/>
              <w:bottom w:val="single" w:sz="4" w:space="0" w:color="auto"/>
              <w:right w:val="single" w:sz="4" w:space="0" w:color="auto"/>
            </w:tcBorders>
            <w:shd w:val="clear" w:color="auto" w:fill="auto"/>
            <w:vAlign w:val="center"/>
            <w:hideMark/>
          </w:tcPr>
          <w:p w14:paraId="4F735FF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1835DA2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960" w:type="dxa"/>
            <w:tcBorders>
              <w:top w:val="nil"/>
              <w:left w:val="nil"/>
              <w:bottom w:val="single" w:sz="4" w:space="0" w:color="auto"/>
              <w:right w:val="single" w:sz="4" w:space="0" w:color="auto"/>
            </w:tcBorders>
            <w:shd w:val="clear" w:color="auto" w:fill="auto"/>
            <w:noWrap/>
            <w:vAlign w:val="center"/>
            <w:hideMark/>
          </w:tcPr>
          <w:p w14:paraId="64FFE0D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w:t>
            </w:r>
          </w:p>
        </w:tc>
        <w:tc>
          <w:tcPr>
            <w:tcW w:w="1107" w:type="dxa"/>
            <w:tcBorders>
              <w:top w:val="nil"/>
              <w:left w:val="nil"/>
              <w:bottom w:val="single" w:sz="4" w:space="0" w:color="auto"/>
              <w:right w:val="single" w:sz="4" w:space="0" w:color="auto"/>
            </w:tcBorders>
            <w:shd w:val="clear" w:color="auto" w:fill="auto"/>
            <w:vAlign w:val="center"/>
          </w:tcPr>
          <w:p w14:paraId="47607E0E" w14:textId="7AD1AE7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5BD0A78A" w14:textId="0BD80F5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1071E9E"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F3FC15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367</w:t>
            </w:r>
          </w:p>
        </w:tc>
        <w:tc>
          <w:tcPr>
            <w:tcW w:w="952" w:type="dxa"/>
            <w:tcBorders>
              <w:top w:val="nil"/>
              <w:left w:val="nil"/>
              <w:bottom w:val="single" w:sz="4" w:space="0" w:color="auto"/>
              <w:right w:val="single" w:sz="4" w:space="0" w:color="auto"/>
            </w:tcBorders>
            <w:shd w:val="clear" w:color="auto" w:fill="auto"/>
            <w:noWrap/>
            <w:vAlign w:val="center"/>
            <w:hideMark/>
          </w:tcPr>
          <w:p w14:paraId="3BE8514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272089</w:t>
            </w:r>
          </w:p>
        </w:tc>
        <w:tc>
          <w:tcPr>
            <w:tcW w:w="2919" w:type="dxa"/>
            <w:tcBorders>
              <w:top w:val="nil"/>
              <w:left w:val="nil"/>
              <w:bottom w:val="single" w:sz="4" w:space="0" w:color="auto"/>
              <w:right w:val="single" w:sz="4" w:space="0" w:color="auto"/>
            </w:tcBorders>
            <w:shd w:val="clear" w:color="auto" w:fill="auto"/>
            <w:vAlign w:val="center"/>
            <w:hideMark/>
          </w:tcPr>
          <w:p w14:paraId="5A82557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SULFADIAZINA DE PRATA 1% CREME 400G </w:t>
            </w:r>
          </w:p>
        </w:tc>
        <w:tc>
          <w:tcPr>
            <w:tcW w:w="960" w:type="dxa"/>
            <w:tcBorders>
              <w:top w:val="nil"/>
              <w:left w:val="nil"/>
              <w:bottom w:val="single" w:sz="4" w:space="0" w:color="auto"/>
              <w:right w:val="single" w:sz="4" w:space="0" w:color="auto"/>
            </w:tcBorders>
            <w:shd w:val="clear" w:color="auto" w:fill="auto"/>
            <w:vAlign w:val="center"/>
            <w:hideMark/>
          </w:tcPr>
          <w:p w14:paraId="5514FC0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114D3C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POTE</w:t>
            </w:r>
          </w:p>
        </w:tc>
        <w:tc>
          <w:tcPr>
            <w:tcW w:w="960" w:type="dxa"/>
            <w:tcBorders>
              <w:top w:val="nil"/>
              <w:left w:val="nil"/>
              <w:bottom w:val="single" w:sz="4" w:space="0" w:color="auto"/>
              <w:right w:val="single" w:sz="4" w:space="0" w:color="auto"/>
            </w:tcBorders>
            <w:shd w:val="clear" w:color="auto" w:fill="auto"/>
            <w:noWrap/>
            <w:vAlign w:val="center"/>
            <w:hideMark/>
          </w:tcPr>
          <w:p w14:paraId="370C9D0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w:t>
            </w:r>
          </w:p>
        </w:tc>
        <w:tc>
          <w:tcPr>
            <w:tcW w:w="1107" w:type="dxa"/>
            <w:tcBorders>
              <w:top w:val="nil"/>
              <w:left w:val="nil"/>
              <w:bottom w:val="single" w:sz="4" w:space="0" w:color="auto"/>
              <w:right w:val="single" w:sz="4" w:space="0" w:color="auto"/>
            </w:tcBorders>
            <w:shd w:val="clear" w:color="auto" w:fill="auto"/>
            <w:vAlign w:val="center"/>
          </w:tcPr>
          <w:p w14:paraId="79F20B48" w14:textId="2F419BF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55A7CA42" w14:textId="591FAD2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F7B2E33"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92E68A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368</w:t>
            </w:r>
          </w:p>
        </w:tc>
        <w:tc>
          <w:tcPr>
            <w:tcW w:w="952" w:type="dxa"/>
            <w:tcBorders>
              <w:top w:val="nil"/>
              <w:left w:val="nil"/>
              <w:bottom w:val="single" w:sz="4" w:space="0" w:color="auto"/>
              <w:right w:val="single" w:sz="4" w:space="0" w:color="auto"/>
            </w:tcBorders>
            <w:shd w:val="clear" w:color="auto" w:fill="auto"/>
            <w:noWrap/>
            <w:vAlign w:val="center"/>
            <w:hideMark/>
          </w:tcPr>
          <w:p w14:paraId="747236B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272089</w:t>
            </w:r>
          </w:p>
        </w:tc>
        <w:tc>
          <w:tcPr>
            <w:tcW w:w="2919" w:type="dxa"/>
            <w:tcBorders>
              <w:top w:val="nil"/>
              <w:left w:val="nil"/>
              <w:bottom w:val="single" w:sz="4" w:space="0" w:color="auto"/>
              <w:right w:val="single" w:sz="4" w:space="0" w:color="auto"/>
            </w:tcBorders>
            <w:shd w:val="clear" w:color="auto" w:fill="auto"/>
            <w:vAlign w:val="center"/>
            <w:hideMark/>
          </w:tcPr>
          <w:p w14:paraId="5CAA1F7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SULFADIAZINA DE PRATA 1% CREME 50G </w:t>
            </w:r>
          </w:p>
        </w:tc>
        <w:tc>
          <w:tcPr>
            <w:tcW w:w="960" w:type="dxa"/>
            <w:tcBorders>
              <w:top w:val="nil"/>
              <w:left w:val="nil"/>
              <w:bottom w:val="single" w:sz="4" w:space="0" w:color="auto"/>
              <w:right w:val="single" w:sz="4" w:space="0" w:color="auto"/>
            </w:tcBorders>
            <w:shd w:val="clear" w:color="auto" w:fill="auto"/>
            <w:vAlign w:val="center"/>
            <w:hideMark/>
          </w:tcPr>
          <w:p w14:paraId="0584E96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56FBB6F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BISNAGA</w:t>
            </w:r>
          </w:p>
        </w:tc>
        <w:tc>
          <w:tcPr>
            <w:tcW w:w="960" w:type="dxa"/>
            <w:tcBorders>
              <w:top w:val="nil"/>
              <w:left w:val="nil"/>
              <w:bottom w:val="single" w:sz="4" w:space="0" w:color="auto"/>
              <w:right w:val="single" w:sz="4" w:space="0" w:color="auto"/>
            </w:tcBorders>
            <w:shd w:val="clear" w:color="auto" w:fill="auto"/>
            <w:noWrap/>
            <w:vAlign w:val="center"/>
            <w:hideMark/>
          </w:tcPr>
          <w:p w14:paraId="11A7F13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3.250</w:t>
            </w:r>
          </w:p>
        </w:tc>
        <w:tc>
          <w:tcPr>
            <w:tcW w:w="1107" w:type="dxa"/>
            <w:tcBorders>
              <w:top w:val="nil"/>
              <w:left w:val="nil"/>
              <w:bottom w:val="single" w:sz="4" w:space="0" w:color="auto"/>
              <w:right w:val="single" w:sz="4" w:space="0" w:color="auto"/>
            </w:tcBorders>
            <w:shd w:val="clear" w:color="auto" w:fill="auto"/>
            <w:vAlign w:val="center"/>
          </w:tcPr>
          <w:p w14:paraId="72DC79C7" w14:textId="30C6AC3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0F38C21B" w14:textId="0309F9F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A1D6EF5" w14:textId="77777777" w:rsidTr="000452DE">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3A80A5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369</w:t>
            </w:r>
          </w:p>
        </w:tc>
        <w:tc>
          <w:tcPr>
            <w:tcW w:w="952" w:type="dxa"/>
            <w:tcBorders>
              <w:top w:val="nil"/>
              <w:left w:val="nil"/>
              <w:bottom w:val="single" w:sz="4" w:space="0" w:color="auto"/>
              <w:right w:val="single" w:sz="4" w:space="0" w:color="auto"/>
            </w:tcBorders>
            <w:shd w:val="clear" w:color="auto" w:fill="auto"/>
            <w:noWrap/>
            <w:vAlign w:val="center"/>
            <w:hideMark/>
          </w:tcPr>
          <w:p w14:paraId="60A1345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308882</w:t>
            </w:r>
          </w:p>
        </w:tc>
        <w:tc>
          <w:tcPr>
            <w:tcW w:w="2919" w:type="dxa"/>
            <w:tcBorders>
              <w:top w:val="nil"/>
              <w:left w:val="nil"/>
              <w:bottom w:val="single" w:sz="4" w:space="0" w:color="auto"/>
              <w:right w:val="single" w:sz="4" w:space="0" w:color="auto"/>
            </w:tcBorders>
            <w:shd w:val="clear" w:color="auto" w:fill="auto"/>
            <w:vAlign w:val="center"/>
            <w:hideMark/>
          </w:tcPr>
          <w:p w14:paraId="2363040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SULFAMETOXAZOL + TRIMETOPRIMA 400MG +80MG - 5ML</w:t>
            </w:r>
          </w:p>
        </w:tc>
        <w:tc>
          <w:tcPr>
            <w:tcW w:w="960" w:type="dxa"/>
            <w:tcBorders>
              <w:top w:val="nil"/>
              <w:left w:val="nil"/>
              <w:bottom w:val="single" w:sz="4" w:space="0" w:color="auto"/>
              <w:right w:val="single" w:sz="4" w:space="0" w:color="auto"/>
            </w:tcBorders>
            <w:shd w:val="clear" w:color="auto" w:fill="auto"/>
            <w:vAlign w:val="center"/>
            <w:hideMark/>
          </w:tcPr>
          <w:p w14:paraId="289DEFB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4E00EB6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1454D98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107" w:type="dxa"/>
            <w:tcBorders>
              <w:top w:val="nil"/>
              <w:left w:val="nil"/>
              <w:bottom w:val="single" w:sz="4" w:space="0" w:color="auto"/>
              <w:right w:val="single" w:sz="4" w:space="0" w:color="auto"/>
            </w:tcBorders>
            <w:shd w:val="clear" w:color="auto" w:fill="auto"/>
            <w:vAlign w:val="center"/>
          </w:tcPr>
          <w:p w14:paraId="16296EC7" w14:textId="7499FD3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4E8B8941" w14:textId="50CA1BD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A67A2BE"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6369FD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370</w:t>
            </w:r>
          </w:p>
        </w:tc>
        <w:tc>
          <w:tcPr>
            <w:tcW w:w="952" w:type="dxa"/>
            <w:tcBorders>
              <w:top w:val="nil"/>
              <w:left w:val="nil"/>
              <w:bottom w:val="single" w:sz="4" w:space="0" w:color="auto"/>
              <w:right w:val="single" w:sz="4" w:space="0" w:color="auto"/>
            </w:tcBorders>
            <w:shd w:val="clear" w:color="auto" w:fill="auto"/>
            <w:noWrap/>
            <w:vAlign w:val="center"/>
            <w:hideMark/>
          </w:tcPr>
          <w:p w14:paraId="689FF2F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268076</w:t>
            </w:r>
          </w:p>
        </w:tc>
        <w:tc>
          <w:tcPr>
            <w:tcW w:w="2919" w:type="dxa"/>
            <w:tcBorders>
              <w:top w:val="nil"/>
              <w:left w:val="nil"/>
              <w:bottom w:val="single" w:sz="4" w:space="0" w:color="auto"/>
              <w:right w:val="single" w:sz="4" w:space="0" w:color="auto"/>
            </w:tcBorders>
            <w:shd w:val="clear" w:color="auto" w:fill="auto"/>
            <w:vAlign w:val="center"/>
            <w:hideMark/>
          </w:tcPr>
          <w:p w14:paraId="5B380BF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SULFATO DE MAGNÉSIO 10% 10ML</w:t>
            </w:r>
          </w:p>
        </w:tc>
        <w:tc>
          <w:tcPr>
            <w:tcW w:w="960" w:type="dxa"/>
            <w:tcBorders>
              <w:top w:val="nil"/>
              <w:left w:val="nil"/>
              <w:bottom w:val="single" w:sz="4" w:space="0" w:color="auto"/>
              <w:right w:val="single" w:sz="4" w:space="0" w:color="auto"/>
            </w:tcBorders>
            <w:shd w:val="clear" w:color="auto" w:fill="auto"/>
            <w:vAlign w:val="center"/>
            <w:hideMark/>
          </w:tcPr>
          <w:p w14:paraId="102F418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7FF24A4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0D18B5B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107" w:type="dxa"/>
            <w:tcBorders>
              <w:top w:val="nil"/>
              <w:left w:val="nil"/>
              <w:bottom w:val="single" w:sz="4" w:space="0" w:color="auto"/>
              <w:right w:val="single" w:sz="4" w:space="0" w:color="auto"/>
            </w:tcBorders>
            <w:shd w:val="clear" w:color="auto" w:fill="auto"/>
            <w:vAlign w:val="center"/>
          </w:tcPr>
          <w:p w14:paraId="080066EF" w14:textId="342CCB3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12798172" w14:textId="5294DE9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EF05A00"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4DB32E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371</w:t>
            </w:r>
          </w:p>
        </w:tc>
        <w:tc>
          <w:tcPr>
            <w:tcW w:w="952" w:type="dxa"/>
            <w:tcBorders>
              <w:top w:val="nil"/>
              <w:left w:val="nil"/>
              <w:bottom w:val="single" w:sz="4" w:space="0" w:color="auto"/>
              <w:right w:val="single" w:sz="4" w:space="0" w:color="auto"/>
            </w:tcBorders>
            <w:shd w:val="clear" w:color="auto" w:fill="auto"/>
            <w:noWrap/>
            <w:vAlign w:val="center"/>
            <w:hideMark/>
          </w:tcPr>
          <w:p w14:paraId="783DC17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268075</w:t>
            </w:r>
          </w:p>
        </w:tc>
        <w:tc>
          <w:tcPr>
            <w:tcW w:w="2919" w:type="dxa"/>
            <w:tcBorders>
              <w:top w:val="nil"/>
              <w:left w:val="nil"/>
              <w:bottom w:val="single" w:sz="4" w:space="0" w:color="auto"/>
              <w:right w:val="single" w:sz="4" w:space="0" w:color="auto"/>
            </w:tcBorders>
            <w:shd w:val="clear" w:color="auto" w:fill="auto"/>
            <w:vAlign w:val="center"/>
            <w:hideMark/>
          </w:tcPr>
          <w:p w14:paraId="7434708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SULFATO DE MAGNÉSIO 50% 10ML </w:t>
            </w:r>
          </w:p>
        </w:tc>
        <w:tc>
          <w:tcPr>
            <w:tcW w:w="960" w:type="dxa"/>
            <w:tcBorders>
              <w:top w:val="nil"/>
              <w:left w:val="nil"/>
              <w:bottom w:val="single" w:sz="4" w:space="0" w:color="auto"/>
              <w:right w:val="single" w:sz="4" w:space="0" w:color="auto"/>
            </w:tcBorders>
            <w:shd w:val="clear" w:color="auto" w:fill="auto"/>
            <w:vAlign w:val="center"/>
            <w:hideMark/>
          </w:tcPr>
          <w:p w14:paraId="1ACE247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c/200</w:t>
            </w:r>
          </w:p>
        </w:tc>
        <w:tc>
          <w:tcPr>
            <w:tcW w:w="974" w:type="dxa"/>
            <w:tcBorders>
              <w:top w:val="nil"/>
              <w:left w:val="nil"/>
              <w:bottom w:val="single" w:sz="4" w:space="0" w:color="auto"/>
              <w:right w:val="single" w:sz="4" w:space="0" w:color="auto"/>
            </w:tcBorders>
            <w:shd w:val="clear" w:color="auto" w:fill="auto"/>
            <w:vAlign w:val="center"/>
            <w:hideMark/>
          </w:tcPr>
          <w:p w14:paraId="715ABED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4157A8A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w:t>
            </w:r>
          </w:p>
        </w:tc>
        <w:tc>
          <w:tcPr>
            <w:tcW w:w="1107" w:type="dxa"/>
            <w:tcBorders>
              <w:top w:val="nil"/>
              <w:left w:val="nil"/>
              <w:bottom w:val="single" w:sz="4" w:space="0" w:color="auto"/>
              <w:right w:val="single" w:sz="4" w:space="0" w:color="auto"/>
            </w:tcBorders>
            <w:shd w:val="clear" w:color="auto" w:fill="auto"/>
            <w:vAlign w:val="center"/>
          </w:tcPr>
          <w:p w14:paraId="5AEED0C9" w14:textId="297111C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16CC83FE" w14:textId="357D77F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38DB5CA"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5B98AB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372</w:t>
            </w:r>
          </w:p>
        </w:tc>
        <w:tc>
          <w:tcPr>
            <w:tcW w:w="952" w:type="dxa"/>
            <w:tcBorders>
              <w:top w:val="nil"/>
              <w:left w:val="nil"/>
              <w:bottom w:val="single" w:sz="4" w:space="0" w:color="auto"/>
              <w:right w:val="single" w:sz="4" w:space="0" w:color="auto"/>
            </w:tcBorders>
            <w:shd w:val="clear" w:color="auto" w:fill="auto"/>
            <w:noWrap/>
            <w:vAlign w:val="center"/>
            <w:hideMark/>
          </w:tcPr>
          <w:p w14:paraId="5A0B6AB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304872</w:t>
            </w:r>
          </w:p>
        </w:tc>
        <w:tc>
          <w:tcPr>
            <w:tcW w:w="2919" w:type="dxa"/>
            <w:tcBorders>
              <w:top w:val="nil"/>
              <w:left w:val="nil"/>
              <w:bottom w:val="single" w:sz="4" w:space="0" w:color="auto"/>
              <w:right w:val="single" w:sz="4" w:space="0" w:color="auto"/>
            </w:tcBorders>
            <w:shd w:val="clear" w:color="auto" w:fill="auto"/>
            <w:vAlign w:val="center"/>
            <w:hideMark/>
          </w:tcPr>
          <w:p w14:paraId="0309DF5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SULFATO DE MORFINA 0,2MG/ML 1ML</w:t>
            </w:r>
          </w:p>
        </w:tc>
        <w:tc>
          <w:tcPr>
            <w:tcW w:w="960" w:type="dxa"/>
            <w:tcBorders>
              <w:top w:val="nil"/>
              <w:left w:val="nil"/>
              <w:bottom w:val="single" w:sz="4" w:space="0" w:color="auto"/>
              <w:right w:val="single" w:sz="4" w:space="0" w:color="auto"/>
            </w:tcBorders>
            <w:shd w:val="clear" w:color="auto" w:fill="auto"/>
            <w:vAlign w:val="center"/>
            <w:hideMark/>
          </w:tcPr>
          <w:p w14:paraId="2CC93BC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3F065BB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71F87A7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120</w:t>
            </w:r>
          </w:p>
        </w:tc>
        <w:tc>
          <w:tcPr>
            <w:tcW w:w="1107" w:type="dxa"/>
            <w:tcBorders>
              <w:top w:val="nil"/>
              <w:left w:val="nil"/>
              <w:bottom w:val="single" w:sz="4" w:space="0" w:color="auto"/>
              <w:right w:val="single" w:sz="4" w:space="0" w:color="auto"/>
            </w:tcBorders>
            <w:shd w:val="clear" w:color="auto" w:fill="auto"/>
            <w:vAlign w:val="center"/>
          </w:tcPr>
          <w:p w14:paraId="647E9638" w14:textId="06BD61D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755D9B4" w14:textId="71C3FC9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A5FF367"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E83F9B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373</w:t>
            </w:r>
          </w:p>
        </w:tc>
        <w:tc>
          <w:tcPr>
            <w:tcW w:w="952" w:type="dxa"/>
            <w:tcBorders>
              <w:top w:val="nil"/>
              <w:left w:val="nil"/>
              <w:bottom w:val="single" w:sz="4" w:space="0" w:color="auto"/>
              <w:right w:val="single" w:sz="4" w:space="0" w:color="auto"/>
            </w:tcBorders>
            <w:shd w:val="clear" w:color="auto" w:fill="auto"/>
            <w:noWrap/>
            <w:vAlign w:val="center"/>
            <w:hideMark/>
          </w:tcPr>
          <w:p w14:paraId="380F106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304871</w:t>
            </w:r>
          </w:p>
        </w:tc>
        <w:tc>
          <w:tcPr>
            <w:tcW w:w="2919" w:type="dxa"/>
            <w:tcBorders>
              <w:top w:val="nil"/>
              <w:left w:val="nil"/>
              <w:bottom w:val="single" w:sz="4" w:space="0" w:color="auto"/>
              <w:right w:val="single" w:sz="4" w:space="0" w:color="auto"/>
            </w:tcBorders>
            <w:shd w:val="clear" w:color="auto" w:fill="auto"/>
            <w:vAlign w:val="center"/>
            <w:hideMark/>
          </w:tcPr>
          <w:p w14:paraId="34F5517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SULFATO DE MORFINA 10MG/ML 1 ML</w:t>
            </w:r>
          </w:p>
        </w:tc>
        <w:tc>
          <w:tcPr>
            <w:tcW w:w="960" w:type="dxa"/>
            <w:tcBorders>
              <w:top w:val="nil"/>
              <w:left w:val="nil"/>
              <w:bottom w:val="single" w:sz="4" w:space="0" w:color="auto"/>
              <w:right w:val="single" w:sz="4" w:space="0" w:color="auto"/>
            </w:tcBorders>
            <w:shd w:val="clear" w:color="auto" w:fill="auto"/>
            <w:vAlign w:val="center"/>
            <w:hideMark/>
          </w:tcPr>
          <w:p w14:paraId="4242A9A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127355B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6DAB41F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6.000</w:t>
            </w:r>
          </w:p>
        </w:tc>
        <w:tc>
          <w:tcPr>
            <w:tcW w:w="1107" w:type="dxa"/>
            <w:tcBorders>
              <w:top w:val="nil"/>
              <w:left w:val="nil"/>
              <w:bottom w:val="single" w:sz="4" w:space="0" w:color="auto"/>
              <w:right w:val="single" w:sz="4" w:space="0" w:color="auto"/>
            </w:tcBorders>
            <w:shd w:val="clear" w:color="auto" w:fill="auto"/>
            <w:vAlign w:val="center"/>
          </w:tcPr>
          <w:p w14:paraId="5E0E7253" w14:textId="37AC190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B44D302" w14:textId="2A5FC8E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511FC57" w14:textId="77777777" w:rsidTr="000452DE">
        <w:trPr>
          <w:trHeight w:val="2108"/>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E09A40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374</w:t>
            </w:r>
          </w:p>
        </w:tc>
        <w:tc>
          <w:tcPr>
            <w:tcW w:w="952" w:type="dxa"/>
            <w:tcBorders>
              <w:top w:val="nil"/>
              <w:left w:val="nil"/>
              <w:bottom w:val="single" w:sz="4" w:space="0" w:color="auto"/>
              <w:right w:val="single" w:sz="4" w:space="0" w:color="auto"/>
            </w:tcBorders>
            <w:shd w:val="clear" w:color="auto" w:fill="auto"/>
            <w:noWrap/>
            <w:vAlign w:val="center"/>
            <w:hideMark/>
          </w:tcPr>
          <w:p w14:paraId="32E6E38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353398</w:t>
            </w:r>
          </w:p>
        </w:tc>
        <w:tc>
          <w:tcPr>
            <w:tcW w:w="2919" w:type="dxa"/>
            <w:tcBorders>
              <w:top w:val="nil"/>
              <w:left w:val="nil"/>
              <w:bottom w:val="single" w:sz="4" w:space="0" w:color="auto"/>
              <w:right w:val="single" w:sz="4" w:space="0" w:color="auto"/>
            </w:tcBorders>
            <w:shd w:val="clear" w:color="auto" w:fill="auto"/>
            <w:vAlign w:val="center"/>
            <w:hideMark/>
          </w:tcPr>
          <w:p w14:paraId="5EB2BDD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SURFACTANTE PULMONAR: FRAÇÃO FOSFOLIPÍDICA DE PULMÃO PORCINIO 80G/ML, SUSPENSÃO PARA INSTILAÇÃO ENDOTRAQUEOBRÔNQUICA - FRASCO 3ML</w:t>
            </w:r>
          </w:p>
        </w:tc>
        <w:tc>
          <w:tcPr>
            <w:tcW w:w="960" w:type="dxa"/>
            <w:tcBorders>
              <w:top w:val="nil"/>
              <w:left w:val="nil"/>
              <w:bottom w:val="single" w:sz="4" w:space="0" w:color="auto"/>
              <w:right w:val="single" w:sz="4" w:space="0" w:color="auto"/>
            </w:tcBorders>
            <w:shd w:val="clear" w:color="auto" w:fill="auto"/>
            <w:vAlign w:val="center"/>
            <w:hideMark/>
          </w:tcPr>
          <w:p w14:paraId="0A29526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6E4BBBF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6A77F96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w:t>
            </w:r>
          </w:p>
        </w:tc>
        <w:tc>
          <w:tcPr>
            <w:tcW w:w="1107" w:type="dxa"/>
            <w:tcBorders>
              <w:top w:val="nil"/>
              <w:left w:val="nil"/>
              <w:bottom w:val="single" w:sz="4" w:space="0" w:color="auto"/>
              <w:right w:val="single" w:sz="4" w:space="0" w:color="auto"/>
            </w:tcBorders>
            <w:shd w:val="clear" w:color="auto" w:fill="auto"/>
            <w:vAlign w:val="center"/>
          </w:tcPr>
          <w:p w14:paraId="17A7E79F" w14:textId="027AE06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1F6D7443" w14:textId="604998E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5998707"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E0A72D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375</w:t>
            </w:r>
          </w:p>
        </w:tc>
        <w:tc>
          <w:tcPr>
            <w:tcW w:w="952" w:type="dxa"/>
            <w:tcBorders>
              <w:top w:val="nil"/>
              <w:left w:val="nil"/>
              <w:bottom w:val="single" w:sz="4" w:space="0" w:color="auto"/>
              <w:right w:val="single" w:sz="4" w:space="0" w:color="auto"/>
            </w:tcBorders>
            <w:shd w:val="clear" w:color="auto" w:fill="auto"/>
            <w:noWrap/>
            <w:vAlign w:val="center"/>
            <w:hideMark/>
          </w:tcPr>
          <w:p w14:paraId="51E3944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268442</w:t>
            </w:r>
          </w:p>
        </w:tc>
        <w:tc>
          <w:tcPr>
            <w:tcW w:w="2919" w:type="dxa"/>
            <w:tcBorders>
              <w:top w:val="nil"/>
              <w:left w:val="nil"/>
              <w:bottom w:val="single" w:sz="4" w:space="0" w:color="auto"/>
              <w:right w:val="single" w:sz="4" w:space="0" w:color="auto"/>
            </w:tcBorders>
            <w:shd w:val="clear" w:color="auto" w:fill="auto"/>
            <w:vAlign w:val="center"/>
            <w:hideMark/>
          </w:tcPr>
          <w:p w14:paraId="22BBD47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SUXAMETÔNIO CLORETO 100MG/10 ML </w:t>
            </w:r>
          </w:p>
        </w:tc>
        <w:tc>
          <w:tcPr>
            <w:tcW w:w="960" w:type="dxa"/>
            <w:tcBorders>
              <w:top w:val="nil"/>
              <w:left w:val="nil"/>
              <w:bottom w:val="single" w:sz="4" w:space="0" w:color="auto"/>
              <w:right w:val="single" w:sz="4" w:space="0" w:color="auto"/>
            </w:tcBorders>
            <w:shd w:val="clear" w:color="auto" w:fill="auto"/>
            <w:vAlign w:val="center"/>
            <w:hideMark/>
          </w:tcPr>
          <w:p w14:paraId="1AD291F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1B36046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02529C5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w:t>
            </w:r>
          </w:p>
        </w:tc>
        <w:tc>
          <w:tcPr>
            <w:tcW w:w="1107" w:type="dxa"/>
            <w:tcBorders>
              <w:top w:val="nil"/>
              <w:left w:val="nil"/>
              <w:bottom w:val="single" w:sz="4" w:space="0" w:color="auto"/>
              <w:right w:val="single" w:sz="4" w:space="0" w:color="auto"/>
            </w:tcBorders>
            <w:shd w:val="clear" w:color="auto" w:fill="auto"/>
            <w:vAlign w:val="center"/>
          </w:tcPr>
          <w:p w14:paraId="36445154" w14:textId="1A5F3EB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75F0E54C" w14:textId="3F00BCF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115BCC4"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DDDD91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376</w:t>
            </w:r>
          </w:p>
        </w:tc>
        <w:tc>
          <w:tcPr>
            <w:tcW w:w="952" w:type="dxa"/>
            <w:tcBorders>
              <w:top w:val="nil"/>
              <w:left w:val="nil"/>
              <w:bottom w:val="single" w:sz="4" w:space="0" w:color="auto"/>
              <w:right w:val="single" w:sz="4" w:space="0" w:color="auto"/>
            </w:tcBorders>
            <w:shd w:val="clear" w:color="auto" w:fill="auto"/>
            <w:noWrap/>
            <w:vAlign w:val="center"/>
            <w:hideMark/>
          </w:tcPr>
          <w:p w14:paraId="22DEB82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268532</w:t>
            </w:r>
          </w:p>
        </w:tc>
        <w:tc>
          <w:tcPr>
            <w:tcW w:w="2919" w:type="dxa"/>
            <w:tcBorders>
              <w:top w:val="nil"/>
              <w:left w:val="nil"/>
              <w:bottom w:val="single" w:sz="4" w:space="0" w:color="auto"/>
              <w:right w:val="single" w:sz="4" w:space="0" w:color="auto"/>
            </w:tcBorders>
            <w:shd w:val="clear" w:color="auto" w:fill="auto"/>
            <w:vAlign w:val="center"/>
            <w:hideMark/>
          </w:tcPr>
          <w:p w14:paraId="554C683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TENOXICAM 20MG/ML PÓ PARA SOLUÇÃO INJETÁVEL</w:t>
            </w:r>
          </w:p>
        </w:tc>
        <w:tc>
          <w:tcPr>
            <w:tcW w:w="960" w:type="dxa"/>
            <w:tcBorders>
              <w:top w:val="nil"/>
              <w:left w:val="nil"/>
              <w:bottom w:val="single" w:sz="4" w:space="0" w:color="auto"/>
              <w:right w:val="single" w:sz="4" w:space="0" w:color="auto"/>
            </w:tcBorders>
            <w:shd w:val="clear" w:color="auto" w:fill="auto"/>
            <w:vAlign w:val="center"/>
            <w:hideMark/>
          </w:tcPr>
          <w:p w14:paraId="6F4800D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38543A2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1247B71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8.000</w:t>
            </w:r>
          </w:p>
        </w:tc>
        <w:tc>
          <w:tcPr>
            <w:tcW w:w="1107" w:type="dxa"/>
            <w:tcBorders>
              <w:top w:val="nil"/>
              <w:left w:val="nil"/>
              <w:bottom w:val="single" w:sz="4" w:space="0" w:color="auto"/>
              <w:right w:val="single" w:sz="4" w:space="0" w:color="auto"/>
            </w:tcBorders>
            <w:shd w:val="clear" w:color="auto" w:fill="auto"/>
            <w:vAlign w:val="center"/>
          </w:tcPr>
          <w:p w14:paraId="6448E8A4" w14:textId="53407C5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5C11C740" w14:textId="52F6705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1EFB7E9"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9F76ED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377</w:t>
            </w:r>
          </w:p>
        </w:tc>
        <w:tc>
          <w:tcPr>
            <w:tcW w:w="952" w:type="dxa"/>
            <w:tcBorders>
              <w:top w:val="nil"/>
              <w:left w:val="nil"/>
              <w:bottom w:val="single" w:sz="4" w:space="0" w:color="auto"/>
              <w:right w:val="single" w:sz="4" w:space="0" w:color="auto"/>
            </w:tcBorders>
            <w:shd w:val="clear" w:color="auto" w:fill="auto"/>
            <w:noWrap/>
            <w:vAlign w:val="center"/>
            <w:hideMark/>
          </w:tcPr>
          <w:p w14:paraId="1464EEF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268533</w:t>
            </w:r>
          </w:p>
        </w:tc>
        <w:tc>
          <w:tcPr>
            <w:tcW w:w="2919" w:type="dxa"/>
            <w:tcBorders>
              <w:top w:val="nil"/>
              <w:left w:val="nil"/>
              <w:bottom w:val="single" w:sz="4" w:space="0" w:color="auto"/>
              <w:right w:val="single" w:sz="4" w:space="0" w:color="auto"/>
            </w:tcBorders>
            <w:shd w:val="clear" w:color="auto" w:fill="auto"/>
            <w:vAlign w:val="center"/>
            <w:hideMark/>
          </w:tcPr>
          <w:p w14:paraId="7F2FB1D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TENOXICAM 40MG/ML PÓ PARA SOLUÇÃO INJETÁVEL</w:t>
            </w:r>
          </w:p>
        </w:tc>
        <w:tc>
          <w:tcPr>
            <w:tcW w:w="960" w:type="dxa"/>
            <w:tcBorders>
              <w:top w:val="nil"/>
              <w:left w:val="nil"/>
              <w:bottom w:val="single" w:sz="4" w:space="0" w:color="auto"/>
              <w:right w:val="single" w:sz="4" w:space="0" w:color="auto"/>
            </w:tcBorders>
            <w:shd w:val="clear" w:color="auto" w:fill="auto"/>
            <w:vAlign w:val="center"/>
            <w:hideMark/>
          </w:tcPr>
          <w:p w14:paraId="63C7B0C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7ED6547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7F72D7E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107" w:type="dxa"/>
            <w:tcBorders>
              <w:top w:val="nil"/>
              <w:left w:val="nil"/>
              <w:bottom w:val="single" w:sz="4" w:space="0" w:color="auto"/>
              <w:right w:val="single" w:sz="4" w:space="0" w:color="auto"/>
            </w:tcBorders>
            <w:shd w:val="clear" w:color="auto" w:fill="auto"/>
            <w:vAlign w:val="center"/>
          </w:tcPr>
          <w:p w14:paraId="73D0C8BF" w14:textId="6FBA150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2BB24AE3" w14:textId="6BEFF5E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C2D6F5C"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46F507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378</w:t>
            </w:r>
          </w:p>
        </w:tc>
        <w:tc>
          <w:tcPr>
            <w:tcW w:w="952" w:type="dxa"/>
            <w:tcBorders>
              <w:top w:val="nil"/>
              <w:left w:val="nil"/>
              <w:bottom w:val="single" w:sz="4" w:space="0" w:color="auto"/>
              <w:right w:val="single" w:sz="4" w:space="0" w:color="auto"/>
            </w:tcBorders>
            <w:shd w:val="clear" w:color="auto" w:fill="auto"/>
            <w:noWrap/>
            <w:vAlign w:val="center"/>
            <w:hideMark/>
          </w:tcPr>
          <w:p w14:paraId="0D6FCC8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278261</w:t>
            </w:r>
          </w:p>
        </w:tc>
        <w:tc>
          <w:tcPr>
            <w:tcW w:w="2919" w:type="dxa"/>
            <w:tcBorders>
              <w:top w:val="nil"/>
              <w:left w:val="nil"/>
              <w:bottom w:val="single" w:sz="4" w:space="0" w:color="auto"/>
              <w:right w:val="single" w:sz="4" w:space="0" w:color="auto"/>
            </w:tcBorders>
            <w:shd w:val="clear" w:color="auto" w:fill="auto"/>
            <w:vAlign w:val="center"/>
            <w:hideMark/>
          </w:tcPr>
          <w:p w14:paraId="1505962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TIOPENTAL SÓDICO 1G PÓ SOLUÇÃO INJETÁVEL</w:t>
            </w:r>
          </w:p>
        </w:tc>
        <w:tc>
          <w:tcPr>
            <w:tcW w:w="960" w:type="dxa"/>
            <w:tcBorders>
              <w:top w:val="nil"/>
              <w:left w:val="nil"/>
              <w:bottom w:val="single" w:sz="4" w:space="0" w:color="auto"/>
              <w:right w:val="single" w:sz="4" w:space="0" w:color="auto"/>
            </w:tcBorders>
            <w:shd w:val="clear" w:color="auto" w:fill="auto"/>
            <w:vAlign w:val="center"/>
            <w:hideMark/>
          </w:tcPr>
          <w:p w14:paraId="125E4AD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4669A01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5D2FCD4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w:t>
            </w:r>
          </w:p>
        </w:tc>
        <w:tc>
          <w:tcPr>
            <w:tcW w:w="1107" w:type="dxa"/>
            <w:tcBorders>
              <w:top w:val="nil"/>
              <w:left w:val="nil"/>
              <w:bottom w:val="single" w:sz="4" w:space="0" w:color="auto"/>
              <w:right w:val="single" w:sz="4" w:space="0" w:color="auto"/>
            </w:tcBorders>
            <w:shd w:val="clear" w:color="auto" w:fill="auto"/>
            <w:vAlign w:val="center"/>
          </w:tcPr>
          <w:p w14:paraId="0DE3E43C" w14:textId="711F4F0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7AB77C6E" w14:textId="50C6AE7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0FFE41D" w14:textId="77777777" w:rsidTr="000452DE">
        <w:trPr>
          <w:trHeight w:val="76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60FB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379</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37668E1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292382</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7466E12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TRAMADOL CLORIDRATO 50MG/ML - 2ML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9D951B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1121AA2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388B87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8.000</w:t>
            </w:r>
          </w:p>
        </w:tc>
        <w:tc>
          <w:tcPr>
            <w:tcW w:w="1107" w:type="dxa"/>
            <w:tcBorders>
              <w:top w:val="single" w:sz="4" w:space="0" w:color="auto"/>
              <w:left w:val="nil"/>
              <w:bottom w:val="single" w:sz="4" w:space="0" w:color="auto"/>
              <w:right w:val="single" w:sz="4" w:space="0" w:color="auto"/>
            </w:tcBorders>
            <w:shd w:val="clear" w:color="auto" w:fill="auto"/>
            <w:vAlign w:val="center"/>
          </w:tcPr>
          <w:p w14:paraId="3F19661A" w14:textId="13C398E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4C6EC81D" w14:textId="5928F81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B13A2B9" w14:textId="77777777" w:rsidTr="000452DE">
        <w:trPr>
          <w:trHeight w:val="76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F15B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380</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2051A80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413570</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77A839D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TROPICAMIDA 5MG/ML SOLUÇÃO OFTÁLMICA 5ML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BBF950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4FC599C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AA9CF9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w:t>
            </w:r>
          </w:p>
        </w:tc>
        <w:tc>
          <w:tcPr>
            <w:tcW w:w="1107" w:type="dxa"/>
            <w:tcBorders>
              <w:top w:val="single" w:sz="4" w:space="0" w:color="auto"/>
              <w:left w:val="nil"/>
              <w:bottom w:val="single" w:sz="4" w:space="0" w:color="auto"/>
              <w:right w:val="single" w:sz="4" w:space="0" w:color="auto"/>
            </w:tcBorders>
            <w:shd w:val="clear" w:color="auto" w:fill="auto"/>
            <w:vAlign w:val="center"/>
          </w:tcPr>
          <w:p w14:paraId="0F8CF12E" w14:textId="55F44FA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2D0D1CB9" w14:textId="51CD8F0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0290324" w14:textId="77777777" w:rsidTr="000452DE">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B5671E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381</w:t>
            </w:r>
          </w:p>
        </w:tc>
        <w:tc>
          <w:tcPr>
            <w:tcW w:w="952" w:type="dxa"/>
            <w:tcBorders>
              <w:top w:val="nil"/>
              <w:left w:val="nil"/>
              <w:bottom w:val="single" w:sz="4" w:space="0" w:color="auto"/>
              <w:right w:val="single" w:sz="4" w:space="0" w:color="auto"/>
            </w:tcBorders>
            <w:shd w:val="clear" w:color="auto" w:fill="auto"/>
            <w:noWrap/>
            <w:vAlign w:val="center"/>
            <w:hideMark/>
          </w:tcPr>
          <w:p w14:paraId="6E5D0E9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273952</w:t>
            </w:r>
          </w:p>
        </w:tc>
        <w:tc>
          <w:tcPr>
            <w:tcW w:w="2919" w:type="dxa"/>
            <w:tcBorders>
              <w:top w:val="nil"/>
              <w:left w:val="nil"/>
              <w:bottom w:val="single" w:sz="4" w:space="0" w:color="auto"/>
              <w:right w:val="single" w:sz="4" w:space="0" w:color="auto"/>
            </w:tcBorders>
            <w:shd w:val="clear" w:color="auto" w:fill="auto"/>
            <w:vAlign w:val="center"/>
            <w:hideMark/>
          </w:tcPr>
          <w:p w14:paraId="0306EA4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PROGESTERONA 200MG </w:t>
            </w:r>
          </w:p>
        </w:tc>
        <w:tc>
          <w:tcPr>
            <w:tcW w:w="960" w:type="dxa"/>
            <w:tcBorders>
              <w:top w:val="nil"/>
              <w:left w:val="nil"/>
              <w:bottom w:val="single" w:sz="4" w:space="0" w:color="auto"/>
              <w:right w:val="single" w:sz="4" w:space="0" w:color="auto"/>
            </w:tcBorders>
            <w:shd w:val="clear" w:color="auto" w:fill="auto"/>
            <w:vAlign w:val="center"/>
            <w:hideMark/>
          </w:tcPr>
          <w:p w14:paraId="3B55F9F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6C63223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CÁPSULA</w:t>
            </w:r>
          </w:p>
        </w:tc>
        <w:tc>
          <w:tcPr>
            <w:tcW w:w="960" w:type="dxa"/>
            <w:tcBorders>
              <w:top w:val="nil"/>
              <w:left w:val="nil"/>
              <w:bottom w:val="single" w:sz="4" w:space="0" w:color="auto"/>
              <w:right w:val="single" w:sz="4" w:space="0" w:color="auto"/>
            </w:tcBorders>
            <w:shd w:val="clear" w:color="auto" w:fill="auto"/>
            <w:noWrap/>
            <w:vAlign w:val="center"/>
            <w:hideMark/>
          </w:tcPr>
          <w:p w14:paraId="3225872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107" w:type="dxa"/>
            <w:tcBorders>
              <w:top w:val="nil"/>
              <w:left w:val="nil"/>
              <w:bottom w:val="single" w:sz="4" w:space="0" w:color="auto"/>
              <w:right w:val="single" w:sz="4" w:space="0" w:color="auto"/>
            </w:tcBorders>
            <w:shd w:val="clear" w:color="auto" w:fill="auto"/>
            <w:vAlign w:val="center"/>
          </w:tcPr>
          <w:p w14:paraId="64BDD853" w14:textId="742251C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220D219" w14:textId="18A103F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F6D2060"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06A51C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382</w:t>
            </w:r>
          </w:p>
        </w:tc>
        <w:tc>
          <w:tcPr>
            <w:tcW w:w="952" w:type="dxa"/>
            <w:tcBorders>
              <w:top w:val="nil"/>
              <w:left w:val="nil"/>
              <w:bottom w:val="single" w:sz="4" w:space="0" w:color="auto"/>
              <w:right w:val="single" w:sz="4" w:space="0" w:color="auto"/>
            </w:tcBorders>
            <w:shd w:val="clear" w:color="auto" w:fill="auto"/>
            <w:noWrap/>
            <w:vAlign w:val="center"/>
            <w:hideMark/>
          </w:tcPr>
          <w:p w14:paraId="69D0D12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268540</w:t>
            </w:r>
          </w:p>
        </w:tc>
        <w:tc>
          <w:tcPr>
            <w:tcW w:w="2919" w:type="dxa"/>
            <w:tcBorders>
              <w:top w:val="nil"/>
              <w:left w:val="nil"/>
              <w:bottom w:val="single" w:sz="4" w:space="0" w:color="auto"/>
              <w:right w:val="single" w:sz="4" w:space="0" w:color="auto"/>
            </w:tcBorders>
            <w:shd w:val="clear" w:color="auto" w:fill="auto"/>
            <w:vAlign w:val="center"/>
            <w:hideMark/>
          </w:tcPr>
          <w:p w14:paraId="0AF4C16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VANCOMICINA 500MG SOLUÇÃO INJETÁVEL </w:t>
            </w:r>
          </w:p>
        </w:tc>
        <w:tc>
          <w:tcPr>
            <w:tcW w:w="960" w:type="dxa"/>
            <w:tcBorders>
              <w:top w:val="nil"/>
              <w:left w:val="nil"/>
              <w:bottom w:val="single" w:sz="4" w:space="0" w:color="auto"/>
              <w:right w:val="single" w:sz="4" w:space="0" w:color="auto"/>
            </w:tcBorders>
            <w:shd w:val="clear" w:color="auto" w:fill="auto"/>
            <w:vAlign w:val="center"/>
            <w:hideMark/>
          </w:tcPr>
          <w:p w14:paraId="6AAC460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6E07BB4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39A7B3B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w:t>
            </w:r>
          </w:p>
        </w:tc>
        <w:tc>
          <w:tcPr>
            <w:tcW w:w="1107" w:type="dxa"/>
            <w:tcBorders>
              <w:top w:val="nil"/>
              <w:left w:val="nil"/>
              <w:bottom w:val="single" w:sz="4" w:space="0" w:color="auto"/>
              <w:right w:val="single" w:sz="4" w:space="0" w:color="auto"/>
            </w:tcBorders>
            <w:shd w:val="clear" w:color="auto" w:fill="auto"/>
            <w:vAlign w:val="center"/>
          </w:tcPr>
          <w:p w14:paraId="71A613C6" w14:textId="4725EDA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0B5177C9" w14:textId="63A835D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D739B90"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87FF23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383</w:t>
            </w:r>
          </w:p>
        </w:tc>
        <w:tc>
          <w:tcPr>
            <w:tcW w:w="952" w:type="dxa"/>
            <w:tcBorders>
              <w:top w:val="nil"/>
              <w:left w:val="nil"/>
              <w:bottom w:val="single" w:sz="4" w:space="0" w:color="auto"/>
              <w:right w:val="single" w:sz="4" w:space="0" w:color="auto"/>
            </w:tcBorders>
            <w:shd w:val="clear" w:color="auto" w:fill="auto"/>
            <w:noWrap/>
            <w:vAlign w:val="center"/>
            <w:hideMark/>
          </w:tcPr>
          <w:p w14:paraId="4F7C250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267424</w:t>
            </w:r>
          </w:p>
        </w:tc>
        <w:tc>
          <w:tcPr>
            <w:tcW w:w="2919" w:type="dxa"/>
            <w:tcBorders>
              <w:top w:val="nil"/>
              <w:left w:val="nil"/>
              <w:bottom w:val="single" w:sz="4" w:space="0" w:color="auto"/>
              <w:right w:val="single" w:sz="4" w:space="0" w:color="auto"/>
            </w:tcBorders>
            <w:shd w:val="clear" w:color="auto" w:fill="auto"/>
            <w:vAlign w:val="center"/>
            <w:hideMark/>
          </w:tcPr>
          <w:p w14:paraId="68A5AA2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VERAPAMIL CLORIDRATO 2,5MG/ML - AMP. 2ML </w:t>
            </w:r>
          </w:p>
        </w:tc>
        <w:tc>
          <w:tcPr>
            <w:tcW w:w="960" w:type="dxa"/>
            <w:tcBorders>
              <w:top w:val="nil"/>
              <w:left w:val="nil"/>
              <w:bottom w:val="single" w:sz="4" w:space="0" w:color="auto"/>
              <w:right w:val="single" w:sz="4" w:space="0" w:color="auto"/>
            </w:tcBorders>
            <w:shd w:val="clear" w:color="auto" w:fill="auto"/>
            <w:vAlign w:val="center"/>
            <w:hideMark/>
          </w:tcPr>
          <w:p w14:paraId="367E6D5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B36940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67D8B09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107" w:type="dxa"/>
            <w:tcBorders>
              <w:top w:val="nil"/>
              <w:left w:val="nil"/>
              <w:bottom w:val="single" w:sz="4" w:space="0" w:color="auto"/>
              <w:right w:val="single" w:sz="4" w:space="0" w:color="auto"/>
            </w:tcBorders>
            <w:shd w:val="clear" w:color="auto" w:fill="auto"/>
            <w:vAlign w:val="center"/>
          </w:tcPr>
          <w:p w14:paraId="7EFAB271" w14:textId="36D71AB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729C9E58" w14:textId="151A8E7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ADADD1C"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723DE6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384</w:t>
            </w:r>
          </w:p>
        </w:tc>
        <w:tc>
          <w:tcPr>
            <w:tcW w:w="952" w:type="dxa"/>
            <w:tcBorders>
              <w:top w:val="nil"/>
              <w:left w:val="nil"/>
              <w:bottom w:val="single" w:sz="4" w:space="0" w:color="auto"/>
              <w:right w:val="single" w:sz="4" w:space="0" w:color="auto"/>
            </w:tcBorders>
            <w:shd w:val="clear" w:color="auto" w:fill="auto"/>
            <w:noWrap/>
            <w:vAlign w:val="center"/>
            <w:hideMark/>
          </w:tcPr>
          <w:p w14:paraId="1618997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271687</w:t>
            </w:r>
          </w:p>
        </w:tc>
        <w:tc>
          <w:tcPr>
            <w:tcW w:w="2919" w:type="dxa"/>
            <w:tcBorders>
              <w:top w:val="nil"/>
              <w:left w:val="nil"/>
              <w:bottom w:val="single" w:sz="4" w:space="0" w:color="auto"/>
              <w:right w:val="single" w:sz="4" w:space="0" w:color="auto"/>
            </w:tcBorders>
            <w:shd w:val="clear" w:color="auto" w:fill="auto"/>
            <w:vAlign w:val="center"/>
            <w:hideMark/>
          </w:tcPr>
          <w:p w14:paraId="48C562D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ÁCIDO ASCÓRBICO 100MG INJETÁVEL - 5ML </w:t>
            </w:r>
          </w:p>
        </w:tc>
        <w:tc>
          <w:tcPr>
            <w:tcW w:w="960" w:type="dxa"/>
            <w:tcBorders>
              <w:top w:val="nil"/>
              <w:left w:val="nil"/>
              <w:bottom w:val="single" w:sz="4" w:space="0" w:color="auto"/>
              <w:right w:val="single" w:sz="4" w:space="0" w:color="auto"/>
            </w:tcBorders>
            <w:shd w:val="clear" w:color="auto" w:fill="auto"/>
            <w:vAlign w:val="center"/>
            <w:hideMark/>
          </w:tcPr>
          <w:p w14:paraId="576CE94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c/100</w:t>
            </w:r>
          </w:p>
        </w:tc>
        <w:tc>
          <w:tcPr>
            <w:tcW w:w="974" w:type="dxa"/>
            <w:tcBorders>
              <w:top w:val="nil"/>
              <w:left w:val="nil"/>
              <w:bottom w:val="single" w:sz="4" w:space="0" w:color="auto"/>
              <w:right w:val="single" w:sz="4" w:space="0" w:color="auto"/>
            </w:tcBorders>
            <w:shd w:val="clear" w:color="auto" w:fill="auto"/>
            <w:vAlign w:val="center"/>
            <w:hideMark/>
          </w:tcPr>
          <w:p w14:paraId="083E449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57D997F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w:t>
            </w:r>
          </w:p>
        </w:tc>
        <w:tc>
          <w:tcPr>
            <w:tcW w:w="1107" w:type="dxa"/>
            <w:tcBorders>
              <w:top w:val="nil"/>
              <w:left w:val="nil"/>
              <w:bottom w:val="single" w:sz="4" w:space="0" w:color="auto"/>
              <w:right w:val="single" w:sz="4" w:space="0" w:color="auto"/>
            </w:tcBorders>
            <w:shd w:val="clear" w:color="auto" w:fill="auto"/>
            <w:vAlign w:val="center"/>
          </w:tcPr>
          <w:p w14:paraId="51A6B88A" w14:textId="27CBF96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0402649F" w14:textId="7528582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712FE04"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961619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385</w:t>
            </w:r>
          </w:p>
        </w:tc>
        <w:tc>
          <w:tcPr>
            <w:tcW w:w="952" w:type="dxa"/>
            <w:tcBorders>
              <w:top w:val="nil"/>
              <w:left w:val="nil"/>
              <w:bottom w:val="single" w:sz="4" w:space="0" w:color="auto"/>
              <w:right w:val="single" w:sz="4" w:space="0" w:color="auto"/>
            </w:tcBorders>
            <w:shd w:val="clear" w:color="auto" w:fill="auto"/>
            <w:noWrap/>
            <w:vAlign w:val="center"/>
            <w:hideMark/>
          </w:tcPr>
          <w:p w14:paraId="57EA101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363088</w:t>
            </w:r>
          </w:p>
        </w:tc>
        <w:tc>
          <w:tcPr>
            <w:tcW w:w="2919" w:type="dxa"/>
            <w:tcBorders>
              <w:top w:val="nil"/>
              <w:left w:val="nil"/>
              <w:bottom w:val="single" w:sz="4" w:space="0" w:color="auto"/>
              <w:right w:val="single" w:sz="4" w:space="0" w:color="auto"/>
            </w:tcBorders>
            <w:shd w:val="clear" w:color="auto" w:fill="auto"/>
            <w:vAlign w:val="center"/>
            <w:hideMark/>
          </w:tcPr>
          <w:p w14:paraId="4978E0B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VITAMINAS COMPLEXO B: B</w:t>
            </w:r>
            <w:proofErr w:type="gramStart"/>
            <w:r w:rsidRPr="00DE1BB2">
              <w:rPr>
                <w:rFonts w:ascii="Arial" w:eastAsia="Times New Roman" w:hAnsi="Arial" w:cs="Arial"/>
                <w:color w:val="000000"/>
                <w:sz w:val="16"/>
                <w:szCs w:val="16"/>
                <w:lang w:eastAsia="pt-BR"/>
              </w:rPr>
              <w:t>1,B</w:t>
            </w:r>
            <w:proofErr w:type="gramEnd"/>
            <w:r w:rsidRPr="00DE1BB2">
              <w:rPr>
                <w:rFonts w:ascii="Arial" w:eastAsia="Times New Roman" w:hAnsi="Arial" w:cs="Arial"/>
                <w:color w:val="000000"/>
                <w:sz w:val="16"/>
                <w:szCs w:val="16"/>
                <w:lang w:eastAsia="pt-BR"/>
              </w:rPr>
              <w:t>2,B5,B6 e Pp - 2ML</w:t>
            </w:r>
          </w:p>
        </w:tc>
        <w:tc>
          <w:tcPr>
            <w:tcW w:w="960" w:type="dxa"/>
            <w:tcBorders>
              <w:top w:val="nil"/>
              <w:left w:val="nil"/>
              <w:bottom w:val="single" w:sz="4" w:space="0" w:color="auto"/>
              <w:right w:val="single" w:sz="4" w:space="0" w:color="auto"/>
            </w:tcBorders>
            <w:shd w:val="clear" w:color="auto" w:fill="auto"/>
            <w:vAlign w:val="center"/>
            <w:hideMark/>
          </w:tcPr>
          <w:p w14:paraId="3D52489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18B8915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7BAC9C6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w:t>
            </w:r>
          </w:p>
        </w:tc>
        <w:tc>
          <w:tcPr>
            <w:tcW w:w="1107" w:type="dxa"/>
            <w:tcBorders>
              <w:top w:val="nil"/>
              <w:left w:val="nil"/>
              <w:bottom w:val="single" w:sz="4" w:space="0" w:color="auto"/>
              <w:right w:val="single" w:sz="4" w:space="0" w:color="auto"/>
            </w:tcBorders>
            <w:shd w:val="clear" w:color="auto" w:fill="auto"/>
            <w:vAlign w:val="center"/>
          </w:tcPr>
          <w:p w14:paraId="27FA2265" w14:textId="2C1BD0E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42064F0A" w14:textId="572B1D9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6775EEA" w14:textId="77777777" w:rsidTr="000452DE">
        <w:trPr>
          <w:trHeight w:val="153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EA7889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386</w:t>
            </w:r>
          </w:p>
        </w:tc>
        <w:tc>
          <w:tcPr>
            <w:tcW w:w="952" w:type="dxa"/>
            <w:tcBorders>
              <w:top w:val="nil"/>
              <w:left w:val="nil"/>
              <w:bottom w:val="single" w:sz="4" w:space="0" w:color="auto"/>
              <w:right w:val="single" w:sz="4" w:space="0" w:color="auto"/>
            </w:tcBorders>
            <w:shd w:val="clear" w:color="auto" w:fill="auto"/>
            <w:noWrap/>
            <w:vAlign w:val="center"/>
            <w:hideMark/>
          </w:tcPr>
          <w:p w14:paraId="7C2FD7F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390439</w:t>
            </w:r>
          </w:p>
        </w:tc>
        <w:tc>
          <w:tcPr>
            <w:tcW w:w="2919" w:type="dxa"/>
            <w:tcBorders>
              <w:top w:val="nil"/>
              <w:left w:val="nil"/>
              <w:bottom w:val="single" w:sz="4" w:space="0" w:color="auto"/>
              <w:right w:val="single" w:sz="4" w:space="0" w:color="auto"/>
            </w:tcBorders>
            <w:shd w:val="clear" w:color="auto" w:fill="auto"/>
            <w:vAlign w:val="center"/>
            <w:hideMark/>
          </w:tcPr>
          <w:p w14:paraId="527D8AD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AMOXICILINA + CLAVULANATO DE POTÁSSIO: 500MG+100MG SOLUÇAO INJETÁVEL</w:t>
            </w:r>
          </w:p>
        </w:tc>
        <w:tc>
          <w:tcPr>
            <w:tcW w:w="960" w:type="dxa"/>
            <w:tcBorders>
              <w:top w:val="nil"/>
              <w:left w:val="nil"/>
              <w:bottom w:val="single" w:sz="4" w:space="0" w:color="auto"/>
              <w:right w:val="single" w:sz="4" w:space="0" w:color="auto"/>
            </w:tcBorders>
            <w:shd w:val="clear" w:color="auto" w:fill="auto"/>
            <w:vAlign w:val="center"/>
            <w:hideMark/>
          </w:tcPr>
          <w:p w14:paraId="3543CE5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054FCBF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61501C2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w:t>
            </w:r>
          </w:p>
        </w:tc>
        <w:tc>
          <w:tcPr>
            <w:tcW w:w="1107" w:type="dxa"/>
            <w:tcBorders>
              <w:top w:val="nil"/>
              <w:left w:val="nil"/>
              <w:bottom w:val="single" w:sz="4" w:space="0" w:color="auto"/>
              <w:right w:val="single" w:sz="4" w:space="0" w:color="auto"/>
            </w:tcBorders>
            <w:shd w:val="clear" w:color="auto" w:fill="auto"/>
            <w:vAlign w:val="center"/>
          </w:tcPr>
          <w:p w14:paraId="59547C60" w14:textId="7FF1D02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19344CEA" w14:textId="422AD31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4FE4B3D" w14:textId="77777777" w:rsidTr="000452DE">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C80E97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387</w:t>
            </w:r>
          </w:p>
        </w:tc>
        <w:tc>
          <w:tcPr>
            <w:tcW w:w="952" w:type="dxa"/>
            <w:tcBorders>
              <w:top w:val="nil"/>
              <w:left w:val="nil"/>
              <w:bottom w:val="single" w:sz="4" w:space="0" w:color="auto"/>
              <w:right w:val="single" w:sz="4" w:space="0" w:color="auto"/>
            </w:tcBorders>
            <w:shd w:val="clear" w:color="auto" w:fill="auto"/>
            <w:noWrap/>
            <w:vAlign w:val="center"/>
            <w:hideMark/>
          </w:tcPr>
          <w:p w14:paraId="68882A8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268207</w:t>
            </w:r>
          </w:p>
        </w:tc>
        <w:tc>
          <w:tcPr>
            <w:tcW w:w="2919" w:type="dxa"/>
            <w:tcBorders>
              <w:top w:val="nil"/>
              <w:left w:val="nil"/>
              <w:bottom w:val="single" w:sz="4" w:space="0" w:color="auto"/>
              <w:right w:val="single" w:sz="4" w:space="0" w:color="auto"/>
            </w:tcBorders>
            <w:shd w:val="clear" w:color="auto" w:fill="auto"/>
            <w:vAlign w:val="center"/>
            <w:hideMark/>
          </w:tcPr>
          <w:p w14:paraId="4AD469C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AMPICILINA 1G - INJETÁVEL</w:t>
            </w:r>
          </w:p>
        </w:tc>
        <w:tc>
          <w:tcPr>
            <w:tcW w:w="960" w:type="dxa"/>
            <w:tcBorders>
              <w:top w:val="nil"/>
              <w:left w:val="nil"/>
              <w:bottom w:val="single" w:sz="4" w:space="0" w:color="auto"/>
              <w:right w:val="single" w:sz="4" w:space="0" w:color="auto"/>
            </w:tcBorders>
            <w:shd w:val="clear" w:color="auto" w:fill="auto"/>
            <w:vAlign w:val="center"/>
            <w:hideMark/>
          </w:tcPr>
          <w:p w14:paraId="51EA4D2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249FDAC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2398711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120</w:t>
            </w:r>
          </w:p>
        </w:tc>
        <w:tc>
          <w:tcPr>
            <w:tcW w:w="1107" w:type="dxa"/>
            <w:tcBorders>
              <w:top w:val="nil"/>
              <w:left w:val="nil"/>
              <w:bottom w:val="single" w:sz="4" w:space="0" w:color="auto"/>
              <w:right w:val="single" w:sz="4" w:space="0" w:color="auto"/>
            </w:tcBorders>
            <w:shd w:val="clear" w:color="auto" w:fill="auto"/>
            <w:vAlign w:val="center"/>
          </w:tcPr>
          <w:p w14:paraId="2A382C32" w14:textId="6AFF38C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480438A7" w14:textId="7ACB797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588CB15"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A99449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388</w:t>
            </w:r>
          </w:p>
        </w:tc>
        <w:tc>
          <w:tcPr>
            <w:tcW w:w="952" w:type="dxa"/>
            <w:tcBorders>
              <w:top w:val="nil"/>
              <w:left w:val="nil"/>
              <w:bottom w:val="single" w:sz="4" w:space="0" w:color="auto"/>
              <w:right w:val="single" w:sz="4" w:space="0" w:color="auto"/>
            </w:tcBorders>
            <w:shd w:val="clear" w:color="auto" w:fill="auto"/>
            <w:noWrap/>
            <w:vAlign w:val="center"/>
            <w:hideMark/>
          </w:tcPr>
          <w:p w14:paraId="34E84D9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602763</w:t>
            </w:r>
          </w:p>
        </w:tc>
        <w:tc>
          <w:tcPr>
            <w:tcW w:w="2919" w:type="dxa"/>
            <w:tcBorders>
              <w:top w:val="nil"/>
              <w:left w:val="nil"/>
              <w:bottom w:val="single" w:sz="4" w:space="0" w:color="auto"/>
              <w:right w:val="single" w:sz="4" w:space="0" w:color="auto"/>
            </w:tcBorders>
            <w:shd w:val="clear" w:color="auto" w:fill="auto"/>
            <w:vAlign w:val="center"/>
            <w:hideMark/>
          </w:tcPr>
          <w:p w14:paraId="4EF638D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ESCETAMINA 50MG/ML FRASCO C/ 10ML</w:t>
            </w:r>
          </w:p>
        </w:tc>
        <w:tc>
          <w:tcPr>
            <w:tcW w:w="960" w:type="dxa"/>
            <w:tcBorders>
              <w:top w:val="nil"/>
              <w:left w:val="nil"/>
              <w:bottom w:val="single" w:sz="4" w:space="0" w:color="auto"/>
              <w:right w:val="single" w:sz="4" w:space="0" w:color="auto"/>
            </w:tcBorders>
            <w:shd w:val="clear" w:color="auto" w:fill="auto"/>
            <w:vAlign w:val="center"/>
            <w:hideMark/>
          </w:tcPr>
          <w:p w14:paraId="56EF111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C6F13F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3C5DD38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107" w:type="dxa"/>
            <w:tcBorders>
              <w:top w:val="nil"/>
              <w:left w:val="nil"/>
              <w:bottom w:val="single" w:sz="4" w:space="0" w:color="auto"/>
              <w:right w:val="single" w:sz="4" w:space="0" w:color="auto"/>
            </w:tcBorders>
            <w:shd w:val="clear" w:color="auto" w:fill="auto"/>
            <w:vAlign w:val="center"/>
          </w:tcPr>
          <w:p w14:paraId="7689CCD8" w14:textId="7E3E358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1F8467A4" w14:textId="5C31D17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3745C4D" w14:textId="77777777" w:rsidTr="000452DE">
        <w:trPr>
          <w:trHeight w:val="153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BE3A99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389</w:t>
            </w:r>
          </w:p>
        </w:tc>
        <w:tc>
          <w:tcPr>
            <w:tcW w:w="952" w:type="dxa"/>
            <w:tcBorders>
              <w:top w:val="nil"/>
              <w:left w:val="nil"/>
              <w:bottom w:val="single" w:sz="4" w:space="0" w:color="auto"/>
              <w:right w:val="single" w:sz="4" w:space="0" w:color="auto"/>
            </w:tcBorders>
            <w:shd w:val="clear" w:color="auto" w:fill="auto"/>
            <w:noWrap/>
            <w:vAlign w:val="center"/>
            <w:hideMark/>
          </w:tcPr>
          <w:p w14:paraId="47ECD75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448982</w:t>
            </w:r>
          </w:p>
        </w:tc>
        <w:tc>
          <w:tcPr>
            <w:tcW w:w="2919" w:type="dxa"/>
            <w:tcBorders>
              <w:top w:val="nil"/>
              <w:left w:val="nil"/>
              <w:bottom w:val="single" w:sz="4" w:space="0" w:color="auto"/>
              <w:right w:val="single" w:sz="4" w:space="0" w:color="auto"/>
            </w:tcBorders>
            <w:shd w:val="clear" w:color="auto" w:fill="auto"/>
            <w:vAlign w:val="center"/>
            <w:hideMark/>
          </w:tcPr>
          <w:p w14:paraId="640E499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ENOXAPARINA 100MG 0.2 MILIMITROS INJETÁVEL. SERINGA PREENCHIDA</w:t>
            </w:r>
          </w:p>
        </w:tc>
        <w:tc>
          <w:tcPr>
            <w:tcW w:w="960" w:type="dxa"/>
            <w:tcBorders>
              <w:top w:val="nil"/>
              <w:left w:val="nil"/>
              <w:bottom w:val="single" w:sz="4" w:space="0" w:color="auto"/>
              <w:right w:val="single" w:sz="4" w:space="0" w:color="auto"/>
            </w:tcBorders>
            <w:shd w:val="clear" w:color="auto" w:fill="auto"/>
            <w:vAlign w:val="center"/>
            <w:hideMark/>
          </w:tcPr>
          <w:p w14:paraId="132A4B6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w:t>
            </w:r>
          </w:p>
        </w:tc>
        <w:tc>
          <w:tcPr>
            <w:tcW w:w="974" w:type="dxa"/>
            <w:tcBorders>
              <w:top w:val="nil"/>
              <w:left w:val="nil"/>
              <w:bottom w:val="single" w:sz="4" w:space="0" w:color="auto"/>
              <w:right w:val="single" w:sz="4" w:space="0" w:color="auto"/>
            </w:tcBorders>
            <w:shd w:val="clear" w:color="auto" w:fill="auto"/>
            <w:vAlign w:val="center"/>
            <w:hideMark/>
          </w:tcPr>
          <w:p w14:paraId="589A5EB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SERINGA</w:t>
            </w:r>
          </w:p>
        </w:tc>
        <w:tc>
          <w:tcPr>
            <w:tcW w:w="960" w:type="dxa"/>
            <w:tcBorders>
              <w:top w:val="nil"/>
              <w:left w:val="nil"/>
              <w:bottom w:val="single" w:sz="4" w:space="0" w:color="auto"/>
              <w:right w:val="single" w:sz="4" w:space="0" w:color="auto"/>
            </w:tcBorders>
            <w:shd w:val="clear" w:color="auto" w:fill="auto"/>
            <w:noWrap/>
            <w:vAlign w:val="center"/>
            <w:hideMark/>
          </w:tcPr>
          <w:p w14:paraId="35307F3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107" w:type="dxa"/>
            <w:tcBorders>
              <w:top w:val="nil"/>
              <w:left w:val="nil"/>
              <w:bottom w:val="single" w:sz="4" w:space="0" w:color="auto"/>
              <w:right w:val="single" w:sz="4" w:space="0" w:color="auto"/>
            </w:tcBorders>
            <w:shd w:val="clear" w:color="auto" w:fill="auto"/>
            <w:vAlign w:val="center"/>
          </w:tcPr>
          <w:p w14:paraId="208CB6DF" w14:textId="6F2A813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51505FB4" w14:textId="3398275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0DF590B" w14:textId="77777777" w:rsidTr="000452DE">
        <w:trPr>
          <w:trHeight w:val="153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205BCA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390</w:t>
            </w:r>
          </w:p>
        </w:tc>
        <w:tc>
          <w:tcPr>
            <w:tcW w:w="952" w:type="dxa"/>
            <w:tcBorders>
              <w:top w:val="nil"/>
              <w:left w:val="nil"/>
              <w:bottom w:val="single" w:sz="4" w:space="0" w:color="auto"/>
              <w:right w:val="single" w:sz="4" w:space="0" w:color="auto"/>
            </w:tcBorders>
            <w:shd w:val="clear" w:color="auto" w:fill="auto"/>
            <w:noWrap/>
            <w:vAlign w:val="center"/>
            <w:hideMark/>
          </w:tcPr>
          <w:p w14:paraId="6122515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448982</w:t>
            </w:r>
          </w:p>
        </w:tc>
        <w:tc>
          <w:tcPr>
            <w:tcW w:w="2919" w:type="dxa"/>
            <w:tcBorders>
              <w:top w:val="nil"/>
              <w:left w:val="nil"/>
              <w:bottom w:val="single" w:sz="4" w:space="0" w:color="auto"/>
              <w:right w:val="single" w:sz="4" w:space="0" w:color="auto"/>
            </w:tcBorders>
            <w:shd w:val="clear" w:color="auto" w:fill="auto"/>
            <w:vAlign w:val="center"/>
            <w:hideMark/>
          </w:tcPr>
          <w:p w14:paraId="7C97635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ENOXAPARINA 100MG 0.4 </w:t>
            </w:r>
            <w:proofErr w:type="gramStart"/>
            <w:r w:rsidRPr="00DE1BB2">
              <w:rPr>
                <w:rFonts w:ascii="Arial" w:eastAsia="Times New Roman" w:hAnsi="Arial" w:cs="Arial"/>
                <w:color w:val="000000"/>
                <w:sz w:val="16"/>
                <w:szCs w:val="16"/>
                <w:lang w:eastAsia="pt-BR"/>
              </w:rPr>
              <w:t>MILIMITROS  INJETÁVEL</w:t>
            </w:r>
            <w:proofErr w:type="gramEnd"/>
            <w:r w:rsidRPr="00DE1BB2">
              <w:rPr>
                <w:rFonts w:ascii="Arial" w:eastAsia="Times New Roman" w:hAnsi="Arial" w:cs="Arial"/>
                <w:color w:val="000000"/>
                <w:sz w:val="16"/>
                <w:szCs w:val="16"/>
                <w:lang w:eastAsia="pt-BR"/>
              </w:rPr>
              <w:t>. SERINGA PREENCHIDA</w:t>
            </w:r>
          </w:p>
        </w:tc>
        <w:tc>
          <w:tcPr>
            <w:tcW w:w="960" w:type="dxa"/>
            <w:tcBorders>
              <w:top w:val="nil"/>
              <w:left w:val="nil"/>
              <w:bottom w:val="single" w:sz="4" w:space="0" w:color="auto"/>
              <w:right w:val="single" w:sz="4" w:space="0" w:color="auto"/>
            </w:tcBorders>
            <w:shd w:val="clear" w:color="auto" w:fill="auto"/>
            <w:vAlign w:val="center"/>
            <w:hideMark/>
          </w:tcPr>
          <w:p w14:paraId="56CA567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w:t>
            </w:r>
          </w:p>
        </w:tc>
        <w:tc>
          <w:tcPr>
            <w:tcW w:w="974" w:type="dxa"/>
            <w:tcBorders>
              <w:top w:val="nil"/>
              <w:left w:val="nil"/>
              <w:bottom w:val="single" w:sz="4" w:space="0" w:color="auto"/>
              <w:right w:val="single" w:sz="4" w:space="0" w:color="auto"/>
            </w:tcBorders>
            <w:shd w:val="clear" w:color="auto" w:fill="auto"/>
            <w:vAlign w:val="center"/>
            <w:hideMark/>
          </w:tcPr>
          <w:p w14:paraId="2B651CF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SERINGA</w:t>
            </w:r>
          </w:p>
        </w:tc>
        <w:tc>
          <w:tcPr>
            <w:tcW w:w="960" w:type="dxa"/>
            <w:tcBorders>
              <w:top w:val="nil"/>
              <w:left w:val="nil"/>
              <w:bottom w:val="single" w:sz="4" w:space="0" w:color="auto"/>
              <w:right w:val="single" w:sz="4" w:space="0" w:color="auto"/>
            </w:tcBorders>
            <w:shd w:val="clear" w:color="auto" w:fill="auto"/>
            <w:noWrap/>
            <w:vAlign w:val="center"/>
            <w:hideMark/>
          </w:tcPr>
          <w:p w14:paraId="611590A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107" w:type="dxa"/>
            <w:tcBorders>
              <w:top w:val="nil"/>
              <w:left w:val="nil"/>
              <w:bottom w:val="single" w:sz="4" w:space="0" w:color="auto"/>
              <w:right w:val="single" w:sz="4" w:space="0" w:color="auto"/>
            </w:tcBorders>
            <w:shd w:val="clear" w:color="auto" w:fill="auto"/>
            <w:vAlign w:val="center"/>
          </w:tcPr>
          <w:p w14:paraId="135BAE8A" w14:textId="18F3BF0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3F43A35F" w14:textId="4CACB6F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B6323CA" w14:textId="77777777" w:rsidTr="000452DE">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367B33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391</w:t>
            </w:r>
          </w:p>
        </w:tc>
        <w:tc>
          <w:tcPr>
            <w:tcW w:w="952" w:type="dxa"/>
            <w:tcBorders>
              <w:top w:val="nil"/>
              <w:left w:val="nil"/>
              <w:bottom w:val="single" w:sz="4" w:space="0" w:color="auto"/>
              <w:right w:val="single" w:sz="4" w:space="0" w:color="auto"/>
            </w:tcBorders>
            <w:shd w:val="clear" w:color="auto" w:fill="auto"/>
            <w:noWrap/>
            <w:vAlign w:val="center"/>
            <w:hideMark/>
          </w:tcPr>
          <w:p w14:paraId="2C52417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448982</w:t>
            </w:r>
          </w:p>
        </w:tc>
        <w:tc>
          <w:tcPr>
            <w:tcW w:w="2919" w:type="dxa"/>
            <w:tcBorders>
              <w:top w:val="nil"/>
              <w:left w:val="nil"/>
              <w:bottom w:val="single" w:sz="4" w:space="0" w:color="auto"/>
              <w:right w:val="single" w:sz="4" w:space="0" w:color="auto"/>
            </w:tcBorders>
            <w:shd w:val="clear" w:color="auto" w:fill="auto"/>
            <w:vAlign w:val="center"/>
            <w:hideMark/>
          </w:tcPr>
          <w:p w14:paraId="6AA6EDF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ENOXAPARINA 100MG 0.6 MILIMITROS. SERINGA PREENCHIDA </w:t>
            </w:r>
          </w:p>
        </w:tc>
        <w:tc>
          <w:tcPr>
            <w:tcW w:w="960" w:type="dxa"/>
            <w:tcBorders>
              <w:top w:val="nil"/>
              <w:left w:val="nil"/>
              <w:bottom w:val="single" w:sz="4" w:space="0" w:color="auto"/>
              <w:right w:val="single" w:sz="4" w:space="0" w:color="auto"/>
            </w:tcBorders>
            <w:shd w:val="clear" w:color="auto" w:fill="auto"/>
            <w:vAlign w:val="center"/>
            <w:hideMark/>
          </w:tcPr>
          <w:p w14:paraId="2104E8B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54616EB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SERINGA</w:t>
            </w:r>
          </w:p>
        </w:tc>
        <w:tc>
          <w:tcPr>
            <w:tcW w:w="960" w:type="dxa"/>
            <w:tcBorders>
              <w:top w:val="nil"/>
              <w:left w:val="nil"/>
              <w:bottom w:val="single" w:sz="4" w:space="0" w:color="auto"/>
              <w:right w:val="single" w:sz="4" w:space="0" w:color="auto"/>
            </w:tcBorders>
            <w:shd w:val="clear" w:color="auto" w:fill="auto"/>
            <w:noWrap/>
            <w:vAlign w:val="center"/>
            <w:hideMark/>
          </w:tcPr>
          <w:p w14:paraId="38E1CE2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107" w:type="dxa"/>
            <w:tcBorders>
              <w:top w:val="nil"/>
              <w:left w:val="nil"/>
              <w:bottom w:val="single" w:sz="4" w:space="0" w:color="auto"/>
              <w:right w:val="single" w:sz="4" w:space="0" w:color="auto"/>
            </w:tcBorders>
            <w:shd w:val="clear" w:color="auto" w:fill="auto"/>
            <w:vAlign w:val="center"/>
          </w:tcPr>
          <w:p w14:paraId="49ADABCB" w14:textId="0BCFA4D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26A4627D" w14:textId="59F44A3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AFD3230" w14:textId="77777777" w:rsidTr="000452DE">
        <w:trPr>
          <w:trHeight w:val="127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0AFB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392</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19419CD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448844</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052B38D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CETOPROFENO 100MG EV PÓ PARA SOLUÇÃO INJETÁVEL COM DILUENTE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62FEA7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5743B69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BBFCDD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30.000</w:t>
            </w:r>
          </w:p>
        </w:tc>
        <w:tc>
          <w:tcPr>
            <w:tcW w:w="1107" w:type="dxa"/>
            <w:tcBorders>
              <w:top w:val="single" w:sz="4" w:space="0" w:color="auto"/>
              <w:left w:val="nil"/>
              <w:bottom w:val="single" w:sz="4" w:space="0" w:color="auto"/>
              <w:right w:val="single" w:sz="4" w:space="0" w:color="auto"/>
            </w:tcBorders>
            <w:shd w:val="clear" w:color="auto" w:fill="auto"/>
            <w:vAlign w:val="center"/>
          </w:tcPr>
          <w:p w14:paraId="6849746B" w14:textId="2954ACB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6504249B" w14:textId="37F4119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CC086EF" w14:textId="77777777" w:rsidTr="000452DE">
        <w:trPr>
          <w:trHeight w:val="153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B3A2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393</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28728E0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269998</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4DC0AF8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Eritromicina Apresentação: Estolato Concentração: 50 MG/ML Uso: Suspensão Oral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41A1B2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28910DA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FC568A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w:t>
            </w:r>
          </w:p>
        </w:tc>
        <w:tc>
          <w:tcPr>
            <w:tcW w:w="1107" w:type="dxa"/>
            <w:tcBorders>
              <w:top w:val="single" w:sz="4" w:space="0" w:color="auto"/>
              <w:left w:val="nil"/>
              <w:bottom w:val="single" w:sz="4" w:space="0" w:color="auto"/>
              <w:right w:val="single" w:sz="4" w:space="0" w:color="auto"/>
            </w:tcBorders>
            <w:shd w:val="clear" w:color="auto" w:fill="auto"/>
            <w:vAlign w:val="center"/>
          </w:tcPr>
          <w:p w14:paraId="334CB638" w14:textId="6968BCB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20F75D3C" w14:textId="3073E6C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4DC6923" w14:textId="77777777" w:rsidTr="000452DE">
        <w:trPr>
          <w:trHeight w:val="178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1056B4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394</w:t>
            </w:r>
          </w:p>
        </w:tc>
        <w:tc>
          <w:tcPr>
            <w:tcW w:w="952" w:type="dxa"/>
            <w:tcBorders>
              <w:top w:val="nil"/>
              <w:left w:val="nil"/>
              <w:bottom w:val="single" w:sz="4" w:space="0" w:color="auto"/>
              <w:right w:val="single" w:sz="4" w:space="0" w:color="auto"/>
            </w:tcBorders>
            <w:shd w:val="clear" w:color="auto" w:fill="auto"/>
            <w:noWrap/>
            <w:vAlign w:val="center"/>
            <w:hideMark/>
          </w:tcPr>
          <w:p w14:paraId="17F0235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332887</w:t>
            </w:r>
          </w:p>
        </w:tc>
        <w:tc>
          <w:tcPr>
            <w:tcW w:w="2919" w:type="dxa"/>
            <w:tcBorders>
              <w:top w:val="nil"/>
              <w:left w:val="nil"/>
              <w:bottom w:val="single" w:sz="4" w:space="0" w:color="auto"/>
              <w:right w:val="single" w:sz="4" w:space="0" w:color="auto"/>
            </w:tcBorders>
            <w:shd w:val="clear" w:color="auto" w:fill="auto"/>
            <w:vAlign w:val="center"/>
            <w:hideMark/>
          </w:tcPr>
          <w:p w14:paraId="7289413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Anfotericina B Dosagem: 50 MG Características Adicionais: Coloidal Forma Farmacêutica: Pó Liófilo P/ Injetável</w:t>
            </w:r>
          </w:p>
        </w:tc>
        <w:tc>
          <w:tcPr>
            <w:tcW w:w="960" w:type="dxa"/>
            <w:tcBorders>
              <w:top w:val="nil"/>
              <w:left w:val="nil"/>
              <w:bottom w:val="single" w:sz="4" w:space="0" w:color="auto"/>
              <w:right w:val="single" w:sz="4" w:space="0" w:color="auto"/>
            </w:tcBorders>
            <w:shd w:val="clear" w:color="auto" w:fill="auto"/>
            <w:vAlign w:val="center"/>
            <w:hideMark/>
          </w:tcPr>
          <w:p w14:paraId="1698793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726EBAF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1D08B33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107" w:type="dxa"/>
            <w:tcBorders>
              <w:top w:val="nil"/>
              <w:left w:val="nil"/>
              <w:bottom w:val="single" w:sz="4" w:space="0" w:color="auto"/>
              <w:right w:val="single" w:sz="4" w:space="0" w:color="auto"/>
            </w:tcBorders>
            <w:shd w:val="clear" w:color="auto" w:fill="auto"/>
            <w:vAlign w:val="center"/>
          </w:tcPr>
          <w:p w14:paraId="71CEF74D" w14:textId="3A4BDE9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2BF22E06" w14:textId="721C148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bl>
    <w:p w14:paraId="0BB6C1F5" w14:textId="77777777" w:rsidR="0028539D" w:rsidRDefault="0028539D"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20"/>
        <w:jc w:val="both"/>
        <w:rPr>
          <w:rFonts w:ascii="Arial" w:eastAsia="Arial" w:hAnsi="Arial" w:cs="Arial"/>
          <w:color w:val="000000"/>
          <w:sz w:val="24"/>
          <w:szCs w:val="24"/>
          <w:lang w:val="pt-PT" w:eastAsia="pt-BR"/>
        </w:rPr>
      </w:pPr>
    </w:p>
    <w:p w14:paraId="4A88DA49" w14:textId="77777777" w:rsidR="00151F54" w:rsidRPr="004C3028" w:rsidRDefault="00151F54" w:rsidP="00151F54">
      <w:pPr>
        <w:pStyle w:val="Corpodetexto"/>
        <w:autoSpaceDE w:val="0"/>
        <w:autoSpaceDN w:val="0"/>
        <w:spacing w:before="3"/>
        <w:ind w:left="360"/>
        <w:rPr>
          <w:rFonts w:ascii="Arial" w:hAnsi="Arial" w:cs="Arial"/>
          <w:b/>
          <w:sz w:val="20"/>
          <w:szCs w:val="20"/>
        </w:rPr>
      </w:pPr>
    </w:p>
    <w:p w14:paraId="7F2AF037"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b/>
          <w:color w:val="000000"/>
          <w:sz w:val="24"/>
          <w:szCs w:val="24"/>
          <w:lang w:val="pt-PT" w:eastAsia="pt-BR"/>
        </w:rPr>
      </w:pPr>
      <w:r w:rsidRPr="00961C35">
        <w:rPr>
          <w:rFonts w:ascii="Arial" w:eastAsia="Arial" w:hAnsi="Arial" w:cs="Arial"/>
          <w:b/>
          <w:color w:val="000000"/>
          <w:sz w:val="24"/>
          <w:szCs w:val="24"/>
          <w:lang w:val="pt-PT" w:eastAsia="pt-BR"/>
        </w:rPr>
        <w:t>Prazo de validade da presente proposta é de 60 (sessenta) dias.</w:t>
      </w:r>
    </w:p>
    <w:p w14:paraId="2D4E7C0C"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36F99AD2"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b/>
          <w:color w:val="000000"/>
          <w:sz w:val="24"/>
          <w:szCs w:val="24"/>
          <w:lang w:val="pt-PT" w:eastAsia="pt-BR"/>
        </w:rPr>
      </w:pPr>
      <w:r w:rsidRPr="00961C35">
        <w:rPr>
          <w:rFonts w:ascii="Arial" w:eastAsia="Arial" w:hAnsi="Arial" w:cs="Arial"/>
          <w:b/>
          <w:color w:val="000000"/>
          <w:sz w:val="24"/>
          <w:szCs w:val="24"/>
          <w:lang w:val="pt-PT" w:eastAsia="pt-BR"/>
        </w:rPr>
        <w:t>Informações Complementares:</w:t>
      </w:r>
    </w:p>
    <w:p w14:paraId="20B5488D"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0"/>
          <w:szCs w:val="20"/>
          <w:lang w:val="pt-PT" w:eastAsia="pt-BR"/>
        </w:rPr>
      </w:pPr>
    </w:p>
    <w:p w14:paraId="65AD1007" w14:textId="77777777" w:rsidR="00151F54" w:rsidRPr="00961C35" w:rsidRDefault="00151F54" w:rsidP="00DE1BB2">
      <w:pPr>
        <w:widowControl w:val="0"/>
        <w:numPr>
          <w:ilvl w:val="0"/>
          <w:numId w:val="12"/>
        </w:numPr>
        <w:pBdr>
          <w:top w:val="nil"/>
          <w:left w:val="nil"/>
          <w:bottom w:val="nil"/>
          <w:right w:val="nil"/>
          <w:between w:val="nil"/>
        </w:pBdr>
        <w:spacing w:after="0" w:line="240" w:lineRule="auto"/>
        <w:ind w:right="520"/>
        <w:rPr>
          <w:rFonts w:ascii="Arial" w:eastAsia="Arial" w:hAnsi="Arial" w:cs="Arial"/>
          <w:color w:val="000000"/>
          <w:sz w:val="20"/>
          <w:szCs w:val="20"/>
          <w:lang w:val="pt-PT" w:eastAsia="pt-BR"/>
        </w:rPr>
      </w:pPr>
      <w:r w:rsidRPr="00961C35">
        <w:rPr>
          <w:rFonts w:ascii="Arial" w:eastAsia="Arial" w:hAnsi="Arial" w:cs="Arial"/>
          <w:color w:val="000000"/>
          <w:sz w:val="20"/>
          <w:szCs w:val="20"/>
          <w:lang w:val="pt-PT" w:eastAsia="pt-BR"/>
        </w:rPr>
        <w:t xml:space="preserve">Dados da Proponente: </w:t>
      </w:r>
    </w:p>
    <w:p w14:paraId="3B4CCF55"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0"/>
          <w:szCs w:val="20"/>
          <w:lang w:val="pt-PT" w:eastAsia="pt-BR"/>
        </w:rPr>
      </w:pPr>
      <w:r w:rsidRPr="00961C35">
        <w:rPr>
          <w:rFonts w:ascii="Arial" w:eastAsia="Arial" w:hAnsi="Arial" w:cs="Arial"/>
          <w:color w:val="000000"/>
          <w:sz w:val="20"/>
          <w:szCs w:val="20"/>
          <w:lang w:val="pt-PT" w:eastAsia="pt-BR"/>
        </w:rPr>
        <w:t>Razão Social: _____________</w:t>
      </w:r>
    </w:p>
    <w:p w14:paraId="0CBAD436"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0"/>
          <w:szCs w:val="20"/>
          <w:lang w:val="pt-PT" w:eastAsia="pt-BR"/>
        </w:rPr>
      </w:pPr>
      <w:r w:rsidRPr="00961C35">
        <w:rPr>
          <w:rFonts w:ascii="Arial" w:eastAsia="Arial" w:hAnsi="Arial" w:cs="Arial"/>
          <w:color w:val="000000"/>
          <w:sz w:val="20"/>
          <w:szCs w:val="20"/>
          <w:lang w:val="pt-PT" w:eastAsia="pt-BR"/>
        </w:rPr>
        <w:t>CNPJ: ___________  Inscr. Est.: ______ Inscr. Municipal: _______</w:t>
      </w:r>
    </w:p>
    <w:p w14:paraId="766BD768"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0"/>
          <w:szCs w:val="20"/>
          <w:lang w:val="pt-PT" w:eastAsia="pt-BR"/>
        </w:rPr>
      </w:pPr>
      <w:r w:rsidRPr="00961C35">
        <w:rPr>
          <w:rFonts w:ascii="Arial" w:eastAsia="Arial" w:hAnsi="Arial" w:cs="Arial"/>
          <w:color w:val="000000"/>
          <w:sz w:val="20"/>
          <w:szCs w:val="20"/>
          <w:lang w:val="pt-PT" w:eastAsia="pt-BR"/>
        </w:rPr>
        <w:lastRenderedPageBreak/>
        <w:t>Endereço: ________  Telefones: ______ E-mail: ______________</w:t>
      </w:r>
    </w:p>
    <w:p w14:paraId="2233AF0A"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0"/>
          <w:szCs w:val="20"/>
          <w:lang w:val="pt-PT" w:eastAsia="pt-BR"/>
        </w:rPr>
      </w:pPr>
      <w:r w:rsidRPr="00961C35">
        <w:rPr>
          <w:rFonts w:ascii="Arial" w:eastAsia="Arial" w:hAnsi="Arial" w:cs="Arial"/>
          <w:color w:val="000000"/>
          <w:sz w:val="20"/>
          <w:szCs w:val="20"/>
          <w:lang w:val="pt-PT" w:eastAsia="pt-BR"/>
        </w:rPr>
        <w:t>Banco: __________   Agência: ________ Conta-Corrente _______</w:t>
      </w:r>
    </w:p>
    <w:p w14:paraId="33CEC8A8"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0"/>
          <w:szCs w:val="20"/>
          <w:lang w:val="pt-PT" w:eastAsia="pt-BR"/>
        </w:rPr>
      </w:pPr>
    </w:p>
    <w:p w14:paraId="1EF4AD73" w14:textId="77777777" w:rsidR="00151F54" w:rsidRPr="00961C35" w:rsidRDefault="00151F54" w:rsidP="00DE1BB2">
      <w:pPr>
        <w:widowControl w:val="0"/>
        <w:numPr>
          <w:ilvl w:val="0"/>
          <w:numId w:val="12"/>
        </w:numPr>
        <w:pBdr>
          <w:top w:val="nil"/>
          <w:left w:val="nil"/>
          <w:bottom w:val="nil"/>
          <w:right w:val="nil"/>
          <w:between w:val="nil"/>
        </w:pBdr>
        <w:spacing w:after="0" w:line="240" w:lineRule="auto"/>
        <w:ind w:left="714" w:right="520" w:hanging="357"/>
        <w:rPr>
          <w:rFonts w:ascii="Arial" w:eastAsia="Arial" w:hAnsi="Arial" w:cs="Arial"/>
          <w:color w:val="000000"/>
          <w:sz w:val="20"/>
          <w:szCs w:val="20"/>
          <w:lang w:val="pt-PT" w:eastAsia="pt-BR"/>
        </w:rPr>
      </w:pPr>
      <w:r w:rsidRPr="00961C35">
        <w:rPr>
          <w:rFonts w:ascii="Arial" w:eastAsia="Arial" w:hAnsi="Arial" w:cs="Arial"/>
          <w:color w:val="000000"/>
          <w:sz w:val="20"/>
          <w:szCs w:val="20"/>
          <w:lang w:val="pt-PT" w:eastAsia="pt-BR"/>
        </w:rPr>
        <w:t>Dados do representante legal que assinará o termo de contrato, conforme consta no contrato social ou procuração:</w:t>
      </w:r>
    </w:p>
    <w:p w14:paraId="2BAED524"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0"/>
          <w:szCs w:val="20"/>
          <w:lang w:val="pt-PT" w:eastAsia="pt-BR"/>
        </w:rPr>
      </w:pPr>
      <w:r w:rsidRPr="00961C35">
        <w:rPr>
          <w:rFonts w:ascii="Arial" w:eastAsia="Arial" w:hAnsi="Arial" w:cs="Arial"/>
          <w:color w:val="000000"/>
          <w:sz w:val="20"/>
          <w:szCs w:val="20"/>
          <w:lang w:val="pt-PT" w:eastAsia="pt-BR"/>
        </w:rPr>
        <w:t>Nome:</w:t>
      </w:r>
      <w:r w:rsidRPr="00961C35">
        <w:rPr>
          <w:rFonts w:ascii="Arial" w:eastAsia="Arial" w:hAnsi="Arial" w:cs="Arial"/>
          <w:color w:val="000000"/>
          <w:sz w:val="20"/>
          <w:szCs w:val="20"/>
          <w:lang w:val="pt-PT" w:eastAsia="pt-BR"/>
        </w:rPr>
        <w:tab/>
        <w:t xml:space="preserve"> ___________</w:t>
      </w:r>
      <w:r w:rsidRPr="00961C35">
        <w:rPr>
          <w:rFonts w:ascii="Arial" w:eastAsia="Arial" w:hAnsi="Arial" w:cs="Arial"/>
          <w:color w:val="000000"/>
          <w:sz w:val="20"/>
          <w:szCs w:val="20"/>
          <w:lang w:val="pt-PT" w:eastAsia="pt-BR"/>
        </w:rPr>
        <w:tab/>
        <w:t>Nacionalidade: ______</w:t>
      </w:r>
      <w:r w:rsidRPr="00961C35">
        <w:rPr>
          <w:rFonts w:ascii="Arial" w:eastAsia="Arial" w:hAnsi="Arial" w:cs="Arial"/>
          <w:color w:val="000000"/>
          <w:sz w:val="20"/>
          <w:szCs w:val="20"/>
          <w:lang w:val="pt-PT" w:eastAsia="pt-BR"/>
        </w:rPr>
        <w:tab/>
      </w:r>
      <w:r w:rsidRPr="00961C35">
        <w:rPr>
          <w:rFonts w:ascii="Arial" w:eastAsia="Arial" w:hAnsi="Arial" w:cs="Arial"/>
          <w:color w:val="000000"/>
          <w:sz w:val="20"/>
          <w:szCs w:val="20"/>
          <w:lang w:val="pt-PT" w:eastAsia="pt-BR"/>
        </w:rPr>
        <w:tab/>
      </w:r>
    </w:p>
    <w:p w14:paraId="6D33A10A"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0"/>
          <w:szCs w:val="20"/>
          <w:lang w:val="pt-PT" w:eastAsia="pt-BR"/>
        </w:rPr>
      </w:pPr>
      <w:r w:rsidRPr="00961C35">
        <w:rPr>
          <w:rFonts w:ascii="Arial" w:eastAsia="Arial" w:hAnsi="Arial" w:cs="Arial"/>
          <w:color w:val="000000"/>
          <w:sz w:val="20"/>
          <w:szCs w:val="20"/>
          <w:lang w:val="pt-PT" w:eastAsia="pt-BR"/>
        </w:rPr>
        <w:t>Profissão: _________        Estado Civil: ________</w:t>
      </w:r>
      <w:r w:rsidRPr="00961C35">
        <w:rPr>
          <w:rFonts w:ascii="Arial" w:eastAsia="Arial" w:hAnsi="Arial" w:cs="Arial"/>
          <w:color w:val="000000"/>
          <w:sz w:val="20"/>
          <w:szCs w:val="20"/>
          <w:lang w:val="pt-PT" w:eastAsia="pt-BR"/>
        </w:rPr>
        <w:tab/>
      </w:r>
    </w:p>
    <w:p w14:paraId="70B5EA1A"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0"/>
          <w:szCs w:val="20"/>
          <w:lang w:val="pt-PT" w:eastAsia="pt-BR"/>
        </w:rPr>
      </w:pPr>
      <w:r w:rsidRPr="00961C35">
        <w:rPr>
          <w:rFonts w:ascii="Arial" w:eastAsia="Arial" w:hAnsi="Arial" w:cs="Arial"/>
          <w:color w:val="000000"/>
          <w:sz w:val="20"/>
          <w:szCs w:val="20"/>
          <w:lang w:val="pt-PT" w:eastAsia="pt-BR"/>
        </w:rPr>
        <w:t>Identidade: ________</w:t>
      </w:r>
      <w:r w:rsidRPr="00961C35">
        <w:rPr>
          <w:rFonts w:ascii="Arial" w:eastAsia="Arial" w:hAnsi="Arial" w:cs="Arial"/>
          <w:color w:val="000000"/>
          <w:sz w:val="20"/>
          <w:szCs w:val="20"/>
          <w:lang w:val="pt-PT" w:eastAsia="pt-BR"/>
        </w:rPr>
        <w:tab/>
        <w:t>Órgão Exp.: ________      Data de Emissão: __/__/__</w:t>
      </w:r>
    </w:p>
    <w:p w14:paraId="0DE2CFD3"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0"/>
          <w:szCs w:val="20"/>
          <w:lang w:val="pt-PT" w:eastAsia="pt-BR"/>
        </w:rPr>
      </w:pPr>
      <w:r w:rsidRPr="00961C35">
        <w:rPr>
          <w:rFonts w:ascii="Arial" w:eastAsia="Arial" w:hAnsi="Arial" w:cs="Arial"/>
          <w:color w:val="000000"/>
          <w:sz w:val="20"/>
          <w:szCs w:val="20"/>
          <w:lang w:val="pt-PT" w:eastAsia="pt-BR"/>
        </w:rPr>
        <w:t>CPF: _____________</w:t>
      </w:r>
      <w:r w:rsidRPr="00961C35">
        <w:rPr>
          <w:rFonts w:ascii="Arial" w:eastAsia="Arial" w:hAnsi="Arial" w:cs="Arial"/>
          <w:color w:val="000000"/>
          <w:sz w:val="20"/>
          <w:szCs w:val="20"/>
          <w:lang w:val="pt-PT" w:eastAsia="pt-BR"/>
        </w:rPr>
        <w:tab/>
      </w:r>
      <w:r w:rsidRPr="00961C35">
        <w:rPr>
          <w:rFonts w:ascii="Arial" w:eastAsia="Arial" w:hAnsi="Arial" w:cs="Arial"/>
          <w:color w:val="000000"/>
          <w:sz w:val="20"/>
          <w:szCs w:val="20"/>
          <w:lang w:val="pt-PT" w:eastAsia="pt-BR"/>
        </w:rPr>
        <w:tab/>
      </w:r>
      <w:r w:rsidRPr="00961C35">
        <w:rPr>
          <w:rFonts w:ascii="Arial" w:eastAsia="Arial" w:hAnsi="Arial" w:cs="Arial"/>
          <w:color w:val="000000"/>
          <w:sz w:val="20"/>
          <w:szCs w:val="20"/>
          <w:lang w:val="pt-PT" w:eastAsia="pt-BR"/>
        </w:rPr>
        <w:tab/>
      </w:r>
      <w:r w:rsidRPr="00961C35">
        <w:rPr>
          <w:rFonts w:ascii="Arial" w:eastAsia="Arial" w:hAnsi="Arial" w:cs="Arial"/>
          <w:color w:val="000000"/>
          <w:sz w:val="20"/>
          <w:szCs w:val="20"/>
          <w:lang w:val="pt-PT" w:eastAsia="pt-BR"/>
        </w:rPr>
        <w:tab/>
      </w:r>
      <w:r w:rsidRPr="00961C35">
        <w:rPr>
          <w:rFonts w:ascii="Arial" w:eastAsia="Arial" w:hAnsi="Arial" w:cs="Arial"/>
          <w:color w:val="000000"/>
          <w:sz w:val="20"/>
          <w:szCs w:val="20"/>
          <w:lang w:val="pt-PT" w:eastAsia="pt-BR"/>
        </w:rPr>
        <w:tab/>
      </w:r>
    </w:p>
    <w:p w14:paraId="514B862D"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0"/>
          <w:szCs w:val="20"/>
          <w:lang w:val="pt-PT" w:eastAsia="pt-BR"/>
        </w:rPr>
      </w:pPr>
    </w:p>
    <w:p w14:paraId="596752D9" w14:textId="77777777" w:rsidR="00151F54" w:rsidRPr="00961C35" w:rsidRDefault="00151F54" w:rsidP="00151F54">
      <w:pPr>
        <w:widowControl w:val="0"/>
        <w:pBdr>
          <w:top w:val="nil"/>
          <w:left w:val="nil"/>
          <w:bottom w:val="nil"/>
          <w:right w:val="nil"/>
          <w:between w:val="nil"/>
        </w:pBdr>
        <w:spacing w:after="0" w:line="240" w:lineRule="auto"/>
        <w:ind w:right="520"/>
        <w:jc w:val="right"/>
        <w:rPr>
          <w:rFonts w:ascii="Arial" w:eastAsia="Arial" w:hAnsi="Arial" w:cs="Arial"/>
          <w:color w:val="000000"/>
          <w:sz w:val="20"/>
          <w:szCs w:val="20"/>
          <w:lang w:val="pt-PT" w:eastAsia="pt-BR"/>
        </w:rPr>
      </w:pPr>
      <w:r w:rsidRPr="00961C35">
        <w:rPr>
          <w:rFonts w:ascii="Arial" w:eastAsia="Arial" w:hAnsi="Arial" w:cs="Arial"/>
          <w:color w:val="000000"/>
          <w:sz w:val="20"/>
          <w:szCs w:val="20"/>
          <w:lang w:val="pt-PT" w:eastAsia="pt-BR"/>
        </w:rPr>
        <w:t>(Cidade), __ de _____ de 202</w:t>
      </w:r>
      <w:r>
        <w:rPr>
          <w:rFonts w:ascii="Arial" w:eastAsia="Arial" w:hAnsi="Arial" w:cs="Arial"/>
          <w:color w:val="000000"/>
          <w:sz w:val="20"/>
          <w:szCs w:val="20"/>
          <w:lang w:val="pt-PT" w:eastAsia="pt-BR"/>
        </w:rPr>
        <w:t>5</w:t>
      </w:r>
    </w:p>
    <w:p w14:paraId="6BE23B40"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0"/>
          <w:szCs w:val="20"/>
          <w:lang w:val="pt-PT" w:eastAsia="pt-BR"/>
        </w:rPr>
      </w:pPr>
      <w:r w:rsidRPr="00961C35">
        <w:rPr>
          <w:rFonts w:ascii="Arial" w:eastAsia="Arial" w:hAnsi="Arial" w:cs="Arial"/>
          <w:color w:val="000000"/>
          <w:sz w:val="20"/>
          <w:szCs w:val="20"/>
          <w:lang w:val="pt-PT" w:eastAsia="pt-BR"/>
        </w:rPr>
        <w:t>(Assinatura do representante legal)</w:t>
      </w:r>
      <w:r w:rsidRPr="00961C35">
        <w:rPr>
          <w:rFonts w:ascii="Calibri" w:eastAsia="Calibri" w:hAnsi="Calibri" w:cs="Calibri"/>
          <w:noProof/>
          <w:sz w:val="20"/>
          <w:szCs w:val="20"/>
          <w:lang w:eastAsia="pt-BR"/>
        </w:rPr>
        <mc:AlternateContent>
          <mc:Choice Requires="wps">
            <w:drawing>
              <wp:anchor distT="0" distB="0" distL="0" distR="0" simplePos="0" relativeHeight="251659264" behindDoc="0" locked="0" layoutInCell="1" hidden="0" allowOverlap="1" wp14:anchorId="1E9F0FED" wp14:editId="5732BBCE">
                <wp:simplePos x="0" y="0"/>
                <wp:positionH relativeFrom="column">
                  <wp:posOffset>101600</wp:posOffset>
                </wp:positionH>
                <wp:positionV relativeFrom="paragraph">
                  <wp:posOffset>114300</wp:posOffset>
                </wp:positionV>
                <wp:extent cx="1270" cy="12700"/>
                <wp:effectExtent l="0" t="0" r="0" b="0"/>
                <wp:wrapTopAndBottom distT="0" distB="0"/>
                <wp:docPr id="2071146529" name="Forma Livre: Forma 2071146529"/>
                <wp:cNvGraphicFramePr/>
                <a:graphic xmlns:a="http://schemas.openxmlformats.org/drawingml/2006/main">
                  <a:graphicData uri="http://schemas.microsoft.com/office/word/2010/wordprocessingShape">
                    <wps:wsp>
                      <wps:cNvSpPr/>
                      <wps:spPr>
                        <a:xfrm>
                          <a:off x="4151883" y="3779365"/>
                          <a:ext cx="2388235" cy="1270"/>
                        </a:xfrm>
                        <a:custGeom>
                          <a:avLst/>
                          <a:gdLst/>
                          <a:ahLst/>
                          <a:cxnLst/>
                          <a:rect l="l" t="t" r="r" b="b"/>
                          <a:pathLst>
                            <a:path w="3761" h="120000" extrusionOk="0">
                              <a:moveTo>
                                <a:pt x="0" y="0"/>
                              </a:moveTo>
                              <a:lnTo>
                                <a:pt x="3761"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B1986E" id="Forma Livre: Forma 2071146529" o:spid="_x0000_s1026" style="position:absolute;margin-left:8pt;margin-top:9pt;width:.1pt;height:1pt;z-index:251659264;visibility:visible;mso-wrap-style:square;mso-wrap-distance-left:0;mso-wrap-distance-top:0;mso-wrap-distance-right:0;mso-wrap-distance-bottom:0;mso-position-horizontal:absolute;mso-position-horizontal-relative:text;mso-position-vertical:absolute;mso-position-vertical-relative:text;v-text-anchor:middle" coordsize="3761,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" path="m,l3761,e" filled="f">
                <v:stroke startarrowwidth="narrow" startarrowlength="short" endarrowwidth="narrow" endarrowlength="short"/>
                <v:path arrowok="t" o:extrusionok="f"/>
                <w10:wrap type="topAndBottom"/>
              </v:shape>
            </w:pict>
          </mc:Fallback>
        </mc:AlternateContent>
      </w:r>
    </w:p>
    <w:p w14:paraId="61080015" w14:textId="77777777" w:rsidR="00151F54" w:rsidRPr="00961C35" w:rsidRDefault="00151F54" w:rsidP="00151F54">
      <w:pPr>
        <w:widowControl w:val="0"/>
        <w:tabs>
          <w:tab w:val="left" w:pos="4035"/>
        </w:tabs>
        <w:spacing w:after="0" w:line="240" w:lineRule="auto"/>
        <w:ind w:left="232" w:right="520"/>
        <w:outlineLvl w:val="0"/>
        <w:rPr>
          <w:rFonts w:ascii="Arial" w:eastAsia="Arial" w:hAnsi="Arial" w:cs="Arial"/>
          <w:bCs/>
          <w:sz w:val="20"/>
          <w:szCs w:val="20"/>
          <w:u w:val="single"/>
          <w:lang w:val="pt-PT" w:eastAsia="pt-BR"/>
        </w:rPr>
      </w:pPr>
      <w:r w:rsidRPr="00961C35">
        <w:rPr>
          <w:rFonts w:ascii="Arial" w:eastAsia="Arial" w:hAnsi="Arial" w:cs="Arial"/>
          <w:bCs/>
          <w:sz w:val="20"/>
          <w:szCs w:val="20"/>
          <w:lang w:val="pt-PT" w:eastAsia="pt-BR"/>
        </w:rPr>
        <w:t>Nome: __________________</w:t>
      </w:r>
    </w:p>
    <w:p w14:paraId="0AF80CF5" w14:textId="77777777" w:rsidR="00151F54" w:rsidRPr="00961C35" w:rsidRDefault="00151F54" w:rsidP="00151F54">
      <w:pPr>
        <w:widowControl w:val="0"/>
        <w:tabs>
          <w:tab w:val="left" w:pos="4035"/>
        </w:tabs>
        <w:spacing w:after="0" w:line="240" w:lineRule="auto"/>
        <w:ind w:left="232" w:right="520"/>
        <w:outlineLvl w:val="0"/>
        <w:rPr>
          <w:rFonts w:ascii="Arial" w:eastAsia="Arial" w:hAnsi="Arial" w:cs="Arial"/>
          <w:bCs/>
          <w:sz w:val="20"/>
          <w:szCs w:val="20"/>
          <w:u w:val="single"/>
          <w:lang w:val="pt-PT" w:eastAsia="pt-BR"/>
        </w:rPr>
      </w:pPr>
      <w:r w:rsidRPr="00961C35">
        <w:rPr>
          <w:rFonts w:ascii="Arial" w:eastAsia="Arial" w:hAnsi="Arial" w:cs="Arial"/>
          <w:bCs/>
          <w:sz w:val="20"/>
          <w:szCs w:val="20"/>
          <w:lang w:val="pt-PT" w:eastAsia="pt-BR"/>
        </w:rPr>
        <w:t xml:space="preserve"> CPF: ___________________</w:t>
      </w:r>
    </w:p>
    <w:p w14:paraId="6915D8FC" w14:textId="77777777" w:rsidR="00151F54" w:rsidRPr="00961C35" w:rsidRDefault="00151F54" w:rsidP="00151F54">
      <w:pPr>
        <w:widowControl w:val="0"/>
        <w:spacing w:after="0" w:line="240" w:lineRule="auto"/>
        <w:ind w:right="520"/>
        <w:jc w:val="center"/>
        <w:outlineLvl w:val="0"/>
        <w:rPr>
          <w:rFonts w:ascii="Arial" w:eastAsia="Arial" w:hAnsi="Arial" w:cs="Arial"/>
          <w:b/>
          <w:bCs/>
          <w:sz w:val="24"/>
          <w:szCs w:val="24"/>
          <w:u w:val="single"/>
          <w:lang w:val="pt-PT" w:eastAsia="pt-BR"/>
        </w:rPr>
      </w:pPr>
    </w:p>
    <w:p w14:paraId="06322E6A" w14:textId="77777777" w:rsidR="00151F54" w:rsidRDefault="00151F54" w:rsidP="00151F54">
      <w:pPr>
        <w:widowControl w:val="0"/>
        <w:spacing w:after="0" w:line="240" w:lineRule="auto"/>
        <w:ind w:right="520"/>
        <w:jc w:val="center"/>
        <w:outlineLvl w:val="0"/>
        <w:rPr>
          <w:rFonts w:ascii="Arial" w:eastAsia="Arial" w:hAnsi="Arial" w:cs="Arial"/>
          <w:b/>
          <w:bCs/>
          <w:sz w:val="24"/>
          <w:szCs w:val="24"/>
          <w:u w:val="single"/>
          <w:lang w:val="pt-PT" w:eastAsia="pt-BR"/>
        </w:rPr>
      </w:pPr>
    </w:p>
    <w:p w14:paraId="4E2B5D71" w14:textId="77777777" w:rsidR="00151F54" w:rsidRDefault="00151F54" w:rsidP="00151F54">
      <w:pPr>
        <w:widowControl w:val="0"/>
        <w:spacing w:after="0" w:line="240" w:lineRule="auto"/>
        <w:ind w:right="520"/>
        <w:jc w:val="center"/>
        <w:outlineLvl w:val="0"/>
        <w:rPr>
          <w:rFonts w:ascii="Arial" w:eastAsia="Arial" w:hAnsi="Arial" w:cs="Arial"/>
          <w:b/>
          <w:bCs/>
          <w:sz w:val="24"/>
          <w:szCs w:val="24"/>
          <w:u w:val="single"/>
          <w:lang w:val="pt-PT" w:eastAsia="pt-BR"/>
        </w:rPr>
      </w:pPr>
    </w:p>
    <w:p w14:paraId="70AC9615" w14:textId="77777777" w:rsidR="00151F54" w:rsidRDefault="00151F54" w:rsidP="00151F54">
      <w:pPr>
        <w:widowControl w:val="0"/>
        <w:spacing w:after="0" w:line="240" w:lineRule="auto"/>
        <w:ind w:right="520"/>
        <w:jc w:val="center"/>
        <w:outlineLvl w:val="0"/>
        <w:rPr>
          <w:rFonts w:ascii="Arial" w:eastAsia="Arial" w:hAnsi="Arial" w:cs="Arial"/>
          <w:b/>
          <w:bCs/>
          <w:sz w:val="24"/>
          <w:szCs w:val="24"/>
          <w:u w:val="single"/>
          <w:lang w:val="pt-PT" w:eastAsia="pt-BR"/>
        </w:rPr>
      </w:pPr>
    </w:p>
    <w:p w14:paraId="2806A242" w14:textId="77777777" w:rsidR="00151F54" w:rsidRDefault="00151F54" w:rsidP="00151F54">
      <w:pPr>
        <w:widowControl w:val="0"/>
        <w:spacing w:after="0" w:line="240" w:lineRule="auto"/>
        <w:ind w:right="520"/>
        <w:jc w:val="center"/>
        <w:outlineLvl w:val="0"/>
        <w:rPr>
          <w:rFonts w:ascii="Arial" w:eastAsia="Arial" w:hAnsi="Arial" w:cs="Arial"/>
          <w:b/>
          <w:bCs/>
          <w:sz w:val="24"/>
          <w:szCs w:val="24"/>
          <w:u w:val="single"/>
          <w:lang w:val="pt-PT" w:eastAsia="pt-BR"/>
        </w:rPr>
      </w:pPr>
    </w:p>
    <w:p w14:paraId="218B96EB" w14:textId="77777777" w:rsidR="00151F54"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03298027" w14:textId="77777777" w:rsidR="00151F54"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6A261648" w14:textId="77777777" w:rsidR="00151F54"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5231B840" w14:textId="77777777" w:rsidR="00151F54"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587655E7" w14:textId="77777777" w:rsidR="00151F54"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4ECA52E9" w14:textId="77777777" w:rsidR="00151F54"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42DBA63C" w14:textId="77777777" w:rsidR="00151F54"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7F8533B8" w14:textId="77777777" w:rsidR="00151F54"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341E1793" w14:textId="77777777" w:rsidR="00151F54"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017B3474" w14:textId="77777777" w:rsidR="00151F54"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6E97F5A5" w14:textId="77777777" w:rsidR="00151F54"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56B79AED" w14:textId="77777777" w:rsidR="00151F54"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5CBF4F56" w14:textId="77777777" w:rsidR="00151F54"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32537CE5" w14:textId="77777777" w:rsidR="00151F54"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47EB3130" w14:textId="77777777" w:rsidR="00151F54"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24CAC9AB" w14:textId="77777777" w:rsidR="00151F54"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12A766B0" w14:textId="77777777" w:rsidR="00151F54"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3B1B1EF1" w14:textId="77777777" w:rsidR="00151F54"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1A7ED573" w14:textId="77777777" w:rsidR="00151F54"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0ECF64B6" w14:textId="77777777" w:rsidR="00151F54"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45575BFB" w14:textId="77777777" w:rsidR="00151F54"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4370790F" w14:textId="77777777" w:rsidR="00151F54"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4CE11C39" w14:textId="77777777" w:rsidR="00151F54"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7304A67F" w14:textId="77777777" w:rsidR="00151F54"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147456A4" w14:textId="77777777" w:rsidR="00151F54"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4E2C98D6" w14:textId="77777777" w:rsidR="00151F54"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1FF0199E" w14:textId="77777777" w:rsidR="00151F54"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59138E00" w14:textId="77777777" w:rsidR="00151F54"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5E3B7A67" w14:textId="77777777" w:rsidR="00151F54"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2AD3AA8B" w14:textId="77777777" w:rsidR="00151F54"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15426A45" w14:textId="77777777" w:rsidR="00151F54"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2FF38F64" w14:textId="77777777" w:rsidR="00151F54"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2DD0BD41" w14:textId="77777777" w:rsidR="00151F54"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1E1D44E3" w14:textId="77777777" w:rsidR="00151F54"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63E88C28" w14:textId="77777777" w:rsidR="00151F54" w:rsidRPr="00961C35"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r w:rsidRPr="00961C35">
        <w:rPr>
          <w:rFonts w:ascii="Arial" w:eastAsia="Arial" w:hAnsi="Arial" w:cs="Arial"/>
          <w:b/>
          <w:bCs/>
          <w:sz w:val="24"/>
          <w:szCs w:val="24"/>
          <w:lang w:val="pt-PT" w:eastAsia="pt-BR"/>
        </w:rPr>
        <w:t>ANEXO III</w:t>
      </w:r>
    </w:p>
    <w:p w14:paraId="6B55D69C" w14:textId="77777777" w:rsidR="00151F54" w:rsidRPr="00961C35"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57171715" w14:textId="77777777" w:rsidR="00151F54" w:rsidRPr="00961C35"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r w:rsidRPr="00961C35">
        <w:rPr>
          <w:rFonts w:ascii="Arial" w:eastAsia="Arial" w:hAnsi="Arial" w:cs="Arial"/>
          <w:b/>
          <w:bCs/>
          <w:sz w:val="24"/>
          <w:szCs w:val="24"/>
          <w:lang w:val="pt-PT" w:eastAsia="pt-BR"/>
        </w:rPr>
        <w:t>MINUTA DE ATA DE REGISTRO DE PREÇOS Nº ____/202</w:t>
      </w:r>
      <w:r>
        <w:rPr>
          <w:rFonts w:ascii="Arial" w:eastAsia="Arial" w:hAnsi="Arial" w:cs="Arial"/>
          <w:b/>
          <w:bCs/>
          <w:sz w:val="24"/>
          <w:szCs w:val="24"/>
          <w:lang w:val="pt-PT" w:eastAsia="pt-BR"/>
        </w:rPr>
        <w:t>5</w:t>
      </w:r>
    </w:p>
    <w:p w14:paraId="2BDD5693" w14:textId="77777777" w:rsidR="00151F54" w:rsidRPr="00961C35"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654F05FD" w14:textId="77777777" w:rsidR="00151F54" w:rsidRPr="00961C35" w:rsidRDefault="00151F54" w:rsidP="00151F54">
      <w:pPr>
        <w:widowControl w:val="0"/>
        <w:spacing w:after="0" w:line="240" w:lineRule="auto"/>
        <w:ind w:left="28" w:right="520" w:firstLine="28"/>
        <w:jc w:val="center"/>
        <w:outlineLvl w:val="0"/>
        <w:rPr>
          <w:rFonts w:ascii="Arial" w:eastAsia="Arial" w:hAnsi="Arial" w:cs="Arial"/>
          <w:b/>
          <w:bCs/>
          <w:sz w:val="24"/>
          <w:szCs w:val="24"/>
          <w:lang w:val="pt-PT" w:eastAsia="pt-BR"/>
        </w:rPr>
      </w:pPr>
      <w:r w:rsidRPr="00961C35">
        <w:rPr>
          <w:rFonts w:ascii="Arial" w:eastAsia="Arial" w:hAnsi="Arial" w:cs="Arial"/>
          <w:b/>
          <w:bCs/>
          <w:sz w:val="24"/>
          <w:szCs w:val="24"/>
          <w:lang w:val="pt-PT" w:eastAsia="pt-BR"/>
        </w:rPr>
        <w:tab/>
      </w:r>
    </w:p>
    <w:p w14:paraId="23A5AAC8" w14:textId="77777777" w:rsidR="00151F54" w:rsidRPr="00961C35" w:rsidRDefault="00151F54" w:rsidP="00151F54">
      <w:pPr>
        <w:widowControl w:val="0"/>
        <w:spacing w:after="0" w:line="240" w:lineRule="auto"/>
        <w:ind w:left="28" w:right="520" w:firstLine="28"/>
        <w:outlineLvl w:val="0"/>
        <w:rPr>
          <w:rFonts w:ascii="Arial" w:eastAsia="Arial" w:hAnsi="Arial" w:cs="Arial"/>
          <w:b/>
          <w:bCs/>
          <w:sz w:val="24"/>
          <w:szCs w:val="24"/>
          <w:lang w:val="pt-PT" w:eastAsia="pt-BR"/>
        </w:rPr>
      </w:pPr>
      <w:r w:rsidRPr="00961C35">
        <w:rPr>
          <w:rFonts w:ascii="Arial" w:eastAsia="Arial" w:hAnsi="Arial" w:cs="Arial"/>
          <w:b/>
          <w:bCs/>
          <w:sz w:val="24"/>
          <w:szCs w:val="24"/>
          <w:lang w:val="pt-PT" w:eastAsia="pt-BR"/>
        </w:rPr>
        <w:t>PREGÃO ELETRÔNICO PARA REGISTRO DE PREÇOS Nº ____/202</w:t>
      </w:r>
      <w:r>
        <w:rPr>
          <w:rFonts w:ascii="Arial" w:eastAsia="Arial" w:hAnsi="Arial" w:cs="Arial"/>
          <w:b/>
          <w:bCs/>
          <w:sz w:val="24"/>
          <w:szCs w:val="24"/>
          <w:lang w:val="pt-PT" w:eastAsia="pt-BR"/>
        </w:rPr>
        <w:t>5</w:t>
      </w:r>
    </w:p>
    <w:p w14:paraId="25957567" w14:textId="2B4BBC3B" w:rsidR="00151F54" w:rsidRPr="00961C35" w:rsidRDefault="00151F54" w:rsidP="00151F54">
      <w:pPr>
        <w:widowControl w:val="0"/>
        <w:spacing w:after="0" w:line="240" w:lineRule="auto"/>
        <w:ind w:left="28" w:right="520" w:firstLine="28"/>
        <w:outlineLvl w:val="0"/>
        <w:rPr>
          <w:rFonts w:ascii="Arial" w:eastAsia="Arial" w:hAnsi="Arial" w:cs="Arial"/>
          <w:b/>
          <w:bCs/>
          <w:sz w:val="24"/>
          <w:szCs w:val="24"/>
          <w:lang w:val="pt-PT" w:eastAsia="pt-BR"/>
        </w:rPr>
      </w:pPr>
      <w:r w:rsidRPr="00961C35">
        <w:rPr>
          <w:rFonts w:ascii="Arial" w:eastAsia="Arial" w:hAnsi="Arial" w:cs="Arial"/>
          <w:b/>
          <w:bCs/>
          <w:sz w:val="24"/>
          <w:szCs w:val="24"/>
          <w:lang w:val="pt-PT" w:eastAsia="pt-BR"/>
        </w:rPr>
        <w:t xml:space="preserve">PROCESSO ADMINISTRATIVO Nº </w:t>
      </w:r>
      <w:r w:rsidR="00D135D3">
        <w:rPr>
          <w:rFonts w:ascii="Arial" w:eastAsia="Arial" w:hAnsi="Arial" w:cs="Arial"/>
          <w:b/>
          <w:bCs/>
          <w:sz w:val="24"/>
          <w:szCs w:val="24"/>
          <w:lang w:val="pt-PT" w:eastAsia="pt-BR"/>
        </w:rPr>
        <w:t>2222</w:t>
      </w:r>
      <w:r>
        <w:rPr>
          <w:rFonts w:ascii="Arial" w:eastAsia="Arial" w:hAnsi="Arial" w:cs="Arial"/>
          <w:b/>
          <w:bCs/>
          <w:sz w:val="24"/>
          <w:szCs w:val="24"/>
          <w:lang w:val="pt-PT" w:eastAsia="pt-BR"/>
        </w:rPr>
        <w:t>/202</w:t>
      </w:r>
      <w:r w:rsidR="00D135D3">
        <w:rPr>
          <w:rFonts w:ascii="Arial" w:eastAsia="Arial" w:hAnsi="Arial" w:cs="Arial"/>
          <w:b/>
          <w:bCs/>
          <w:sz w:val="24"/>
          <w:szCs w:val="24"/>
          <w:lang w:val="pt-PT" w:eastAsia="pt-BR"/>
        </w:rPr>
        <w:t>5</w:t>
      </w:r>
    </w:p>
    <w:p w14:paraId="71C5B37A"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
          <w:bCs/>
          <w:sz w:val="24"/>
          <w:szCs w:val="24"/>
          <w:lang w:val="pt-PT" w:eastAsia="pt-BR"/>
        </w:rPr>
      </w:pPr>
    </w:p>
    <w:p w14:paraId="48833EF7"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color w:val="FF0000"/>
          <w:sz w:val="24"/>
          <w:szCs w:val="24"/>
          <w:lang w:val="pt-PT" w:eastAsia="pt-BR"/>
        </w:rPr>
      </w:pPr>
      <w:r w:rsidRPr="00961C35">
        <w:rPr>
          <w:rFonts w:ascii="Arial" w:eastAsia="Arial" w:hAnsi="Arial" w:cs="Arial"/>
          <w:b/>
          <w:bCs/>
          <w:sz w:val="24"/>
          <w:szCs w:val="24"/>
          <w:lang w:val="pt-PT" w:eastAsia="pt-BR"/>
        </w:rPr>
        <w:t>VALIDADE: __/__/202</w:t>
      </w:r>
      <w:r>
        <w:rPr>
          <w:rFonts w:ascii="Arial" w:eastAsia="Arial" w:hAnsi="Arial" w:cs="Arial"/>
          <w:b/>
          <w:bCs/>
          <w:sz w:val="24"/>
          <w:szCs w:val="24"/>
          <w:lang w:val="pt-PT" w:eastAsia="pt-BR"/>
        </w:rPr>
        <w:t>5</w:t>
      </w:r>
      <w:r w:rsidRPr="00961C35">
        <w:rPr>
          <w:rFonts w:ascii="Arial" w:eastAsia="Arial" w:hAnsi="Arial" w:cs="Arial"/>
          <w:b/>
          <w:bCs/>
          <w:sz w:val="24"/>
          <w:szCs w:val="24"/>
          <w:lang w:val="pt-PT" w:eastAsia="pt-BR"/>
        </w:rPr>
        <w:t xml:space="preserve"> </w:t>
      </w:r>
    </w:p>
    <w:p w14:paraId="6E135614" w14:textId="77777777" w:rsidR="00151F54" w:rsidRPr="00961C35" w:rsidRDefault="00151F54" w:rsidP="00151F54">
      <w:pPr>
        <w:widowControl w:val="0"/>
        <w:spacing w:after="0" w:line="240" w:lineRule="auto"/>
        <w:ind w:left="28" w:right="520" w:firstLine="28"/>
        <w:jc w:val="center"/>
        <w:outlineLvl w:val="0"/>
        <w:rPr>
          <w:rFonts w:ascii="Arial" w:eastAsia="Arial" w:hAnsi="Arial" w:cs="Arial"/>
          <w:b/>
          <w:bCs/>
          <w:sz w:val="24"/>
          <w:szCs w:val="24"/>
          <w:lang w:val="pt-PT" w:eastAsia="pt-BR"/>
        </w:rPr>
      </w:pPr>
    </w:p>
    <w:p w14:paraId="76DA40FD"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t xml:space="preserve">Aos __ dias do mês de ___ de 20__, o Município de Seropédica, por meio do _____________ </w:t>
      </w:r>
      <w:r w:rsidRPr="00961C35">
        <w:rPr>
          <w:rFonts w:ascii="Arial" w:eastAsia="Arial" w:hAnsi="Arial" w:cs="Arial"/>
          <w:bCs/>
          <w:i/>
          <w:sz w:val="24"/>
          <w:szCs w:val="24"/>
          <w:lang w:val="pt-PT" w:eastAsia="pt-BR"/>
        </w:rPr>
        <w:t>[órgão da Administração Direta]</w:t>
      </w:r>
      <w:r w:rsidRPr="00961C35">
        <w:rPr>
          <w:rFonts w:ascii="Arial" w:eastAsia="Arial" w:hAnsi="Arial" w:cs="Arial"/>
          <w:bCs/>
          <w:sz w:val="24"/>
          <w:szCs w:val="24"/>
          <w:lang w:val="pt-PT" w:eastAsia="pt-BR"/>
        </w:rPr>
        <w:t>, situada a ____(endereço), CNPJ n.º ______, por intermédio do Órgão Gerenciador do Sistema de Registro de Preços, em atenção ao resultado PE SRP n.º ___/20__, homologado em ___/___/20__, com publicação ocorrida em __/__20__, e observada, RESOLVE registrar o(s) preço(s) da(s) empresa(s) indicada(s) nesta Ata, observadas a</w:t>
      </w:r>
      <w:r w:rsidRPr="00961C35">
        <w:rPr>
          <w:rFonts w:ascii="Calibri" w:eastAsia="Calibri" w:hAnsi="Calibri" w:cs="Calibri"/>
          <w:b/>
          <w:bCs/>
          <w:sz w:val="18"/>
          <w:szCs w:val="18"/>
          <w:lang w:val="pt-PT" w:eastAsia="pt-BR"/>
        </w:rPr>
        <w:t xml:space="preserve"> </w:t>
      </w:r>
      <w:r w:rsidRPr="00961C35">
        <w:rPr>
          <w:rFonts w:ascii="Arial" w:eastAsia="Arial" w:hAnsi="Arial" w:cs="Arial"/>
          <w:bCs/>
          <w:sz w:val="24"/>
          <w:szCs w:val="24"/>
          <w:lang w:val="pt-PT" w:eastAsia="pt-BR"/>
        </w:rPr>
        <w:t>Lei n.º 14.133/2021, as Leis Complementares Federais n.º 123/2006 e nº 101/2000, a Lei n.º 8.078/1990 e a Lei Municipal n.º 681/2021, as condições estabelecidas no Edital do certame e as disposições que seguem abaixo:</w:t>
      </w:r>
    </w:p>
    <w:p w14:paraId="2DFC1057" w14:textId="77777777" w:rsidR="00151F54" w:rsidRPr="00961C35" w:rsidRDefault="00151F54" w:rsidP="00151F54">
      <w:pPr>
        <w:widowControl w:val="0"/>
        <w:spacing w:after="0" w:line="240" w:lineRule="auto"/>
        <w:ind w:left="28" w:right="520" w:firstLine="28"/>
        <w:jc w:val="center"/>
        <w:outlineLvl w:val="0"/>
        <w:rPr>
          <w:rFonts w:ascii="Arial" w:eastAsia="Arial" w:hAnsi="Arial" w:cs="Arial"/>
          <w:bCs/>
          <w:sz w:val="24"/>
          <w:szCs w:val="24"/>
          <w:lang w:val="pt-PT" w:eastAsia="pt-BR"/>
        </w:rPr>
      </w:pPr>
    </w:p>
    <w:p w14:paraId="3A0B98C5" w14:textId="77777777" w:rsidR="00151F54" w:rsidRPr="00961C35" w:rsidRDefault="00151F54" w:rsidP="00151F54">
      <w:pPr>
        <w:widowControl w:val="0"/>
        <w:spacing w:after="0" w:line="240" w:lineRule="auto"/>
        <w:ind w:left="28" w:right="520" w:firstLine="28"/>
        <w:outlineLvl w:val="0"/>
        <w:rPr>
          <w:rFonts w:ascii="Arial" w:eastAsia="Arial" w:hAnsi="Arial" w:cs="Arial"/>
          <w:b/>
          <w:bCs/>
          <w:sz w:val="24"/>
          <w:szCs w:val="24"/>
          <w:lang w:val="pt-PT" w:eastAsia="pt-BR"/>
        </w:rPr>
      </w:pPr>
      <w:r w:rsidRPr="00961C35">
        <w:rPr>
          <w:rFonts w:ascii="Arial" w:eastAsia="Arial" w:hAnsi="Arial" w:cs="Arial"/>
          <w:b/>
          <w:bCs/>
          <w:sz w:val="24"/>
          <w:szCs w:val="24"/>
          <w:lang w:val="pt-PT" w:eastAsia="pt-BR"/>
        </w:rPr>
        <w:t>CLÁUSULA PRIMEIRA – DO OBJETO E DOS PREÇOS</w:t>
      </w:r>
      <w:r w:rsidRPr="00961C35">
        <w:rPr>
          <w:rFonts w:ascii="Arial" w:eastAsia="Arial" w:hAnsi="Arial" w:cs="Arial"/>
          <w:b/>
          <w:bCs/>
          <w:sz w:val="24"/>
          <w:szCs w:val="24"/>
          <w:lang w:val="pt-PT" w:eastAsia="pt-BR"/>
        </w:rPr>
        <w:tab/>
      </w:r>
    </w:p>
    <w:p w14:paraId="69F09C20" w14:textId="77777777" w:rsidR="00151F54" w:rsidRPr="00961C35" w:rsidRDefault="00151F54" w:rsidP="00151F54">
      <w:pPr>
        <w:widowControl w:val="0"/>
        <w:spacing w:after="0" w:line="240" w:lineRule="auto"/>
        <w:ind w:left="28" w:right="520" w:firstLine="28"/>
        <w:outlineLvl w:val="0"/>
        <w:rPr>
          <w:rFonts w:ascii="Arial" w:eastAsia="Arial" w:hAnsi="Arial" w:cs="Arial"/>
          <w:bCs/>
          <w:sz w:val="24"/>
          <w:szCs w:val="24"/>
          <w:lang w:val="pt-PT" w:eastAsia="pt-BR"/>
        </w:rPr>
      </w:pPr>
    </w:p>
    <w:p w14:paraId="4EA25A4E" w14:textId="2B36034A"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t>A Ata de Registro de Preços visa ao registro de preços para</w:t>
      </w:r>
      <w:r w:rsidRPr="00961C35">
        <w:rPr>
          <w:rFonts w:ascii="Arial" w:eastAsia="Arial" w:hAnsi="Arial" w:cs="Arial"/>
          <w:b/>
          <w:bCs/>
          <w:color w:val="000009"/>
          <w:sz w:val="24"/>
          <w:szCs w:val="24"/>
          <w:lang w:val="pt-PT" w:eastAsia="pt-BR"/>
        </w:rPr>
        <w:t xml:space="preserve"> </w:t>
      </w:r>
      <w:r>
        <w:rPr>
          <w:rFonts w:ascii="Arial" w:eastAsia="Arial" w:hAnsi="Arial" w:cs="Arial"/>
          <w:b/>
          <w:bCs/>
          <w:color w:val="000009"/>
          <w:sz w:val="24"/>
          <w:szCs w:val="24"/>
          <w:lang w:val="pt-PT" w:eastAsia="pt-BR"/>
        </w:rPr>
        <w:t xml:space="preserve">REGISTRO DE PREÇOS PARA CONTRATAÇÃO DE EMPRESA PARA O FORNECIMENTO PARCELADO E CONTÍNUO DE  MEDICAMENTOS DE FÁRMACIA BÁSICA E COMPLEMENTAR  </w:t>
      </w:r>
      <w:r w:rsidRPr="00961C35">
        <w:rPr>
          <w:rFonts w:ascii="Arial" w:eastAsia="Arial" w:hAnsi="Arial" w:cs="Arial"/>
          <w:bCs/>
          <w:sz w:val="24"/>
          <w:szCs w:val="24"/>
          <w:lang w:val="pt-PT" w:eastAsia="pt-BR"/>
        </w:rPr>
        <w:t>, conforme especificado no Edital e no Termo de Referência (Anexo I) do PE-RP n.º ___/20__e na proposta comercial adjudicada, todos documentos integrantes desta Ata.</w:t>
      </w:r>
    </w:p>
    <w:p w14:paraId="456F44A4"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p>
    <w:p w14:paraId="58A92D68" w14:textId="77777777" w:rsidR="00151F54"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t xml:space="preserve">Parágrafo Primeiro - O detalhamento do(s) preço(s) registrado(s) segue(m) abaixo:  </w:t>
      </w:r>
    </w:p>
    <w:p w14:paraId="797AC29A" w14:textId="77777777" w:rsidR="0028539D" w:rsidRDefault="0028539D" w:rsidP="00151F54">
      <w:pPr>
        <w:widowControl w:val="0"/>
        <w:spacing w:after="0" w:line="240" w:lineRule="auto"/>
        <w:ind w:left="28" w:right="520" w:firstLine="28"/>
        <w:jc w:val="both"/>
        <w:outlineLvl w:val="0"/>
        <w:rPr>
          <w:rFonts w:ascii="Arial" w:eastAsia="Arial" w:hAnsi="Arial" w:cs="Arial"/>
          <w:bCs/>
          <w:sz w:val="24"/>
          <w:szCs w:val="24"/>
          <w:lang w:val="pt-PT" w:eastAsia="pt-BR"/>
        </w:rPr>
      </w:pPr>
    </w:p>
    <w:p w14:paraId="1BD1EFCE" w14:textId="77777777" w:rsidR="0028539D" w:rsidRPr="00E960E7" w:rsidRDefault="0028539D" w:rsidP="0028539D">
      <w:pPr>
        <w:pStyle w:val="PargrafodaLista"/>
        <w:ind w:left="0"/>
        <w:rPr>
          <w:rFonts w:ascii="Arial" w:eastAsia="Times New Roman" w:hAnsi="Arial" w:cs="Arial"/>
          <w:sz w:val="20"/>
          <w:szCs w:val="20"/>
          <w:lang w:eastAsia="pt-BR"/>
        </w:rPr>
      </w:pPr>
    </w:p>
    <w:tbl>
      <w:tblPr>
        <w:tblW w:w="9961" w:type="dxa"/>
        <w:tblCellMar>
          <w:left w:w="70" w:type="dxa"/>
          <w:right w:w="70" w:type="dxa"/>
        </w:tblCellMar>
        <w:tblLook w:val="04A0" w:firstRow="1" w:lastRow="0" w:firstColumn="1" w:lastColumn="0" w:noHBand="0" w:noVBand="1"/>
      </w:tblPr>
      <w:tblGrid>
        <w:gridCol w:w="709"/>
        <w:gridCol w:w="952"/>
        <w:gridCol w:w="1954"/>
        <w:gridCol w:w="1483"/>
        <w:gridCol w:w="1230"/>
        <w:gridCol w:w="863"/>
        <w:gridCol w:w="1010"/>
        <w:gridCol w:w="1760"/>
      </w:tblGrid>
      <w:tr w:rsidR="0028539D" w:rsidRPr="00DE1BB2" w14:paraId="17AFA1F0" w14:textId="77777777" w:rsidTr="00EB6184">
        <w:trPr>
          <w:trHeight w:val="300"/>
        </w:trPr>
        <w:tc>
          <w:tcPr>
            <w:tcW w:w="9961" w:type="dxa"/>
            <w:gridSpan w:val="8"/>
            <w:tcBorders>
              <w:top w:val="nil"/>
              <w:left w:val="nil"/>
              <w:bottom w:val="nil"/>
              <w:right w:val="nil"/>
            </w:tcBorders>
            <w:shd w:val="clear" w:color="auto" w:fill="auto"/>
            <w:vAlign w:val="center"/>
            <w:hideMark/>
          </w:tcPr>
          <w:p w14:paraId="5FE96409" w14:textId="77777777" w:rsidR="0028539D" w:rsidRPr="00DE1BB2" w:rsidRDefault="0028539D"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 xml:space="preserve">FARMÁCIA BÁSICA </w:t>
            </w:r>
          </w:p>
        </w:tc>
      </w:tr>
      <w:tr w:rsidR="0028539D" w:rsidRPr="00DE1BB2" w14:paraId="7B9FDF9E" w14:textId="77777777" w:rsidTr="00EB6184">
        <w:trPr>
          <w:trHeight w:val="315"/>
        </w:trPr>
        <w:tc>
          <w:tcPr>
            <w:tcW w:w="709" w:type="dxa"/>
            <w:tcBorders>
              <w:top w:val="nil"/>
              <w:left w:val="nil"/>
              <w:bottom w:val="nil"/>
              <w:right w:val="nil"/>
            </w:tcBorders>
            <w:shd w:val="clear" w:color="auto" w:fill="auto"/>
            <w:noWrap/>
            <w:vAlign w:val="center"/>
            <w:hideMark/>
          </w:tcPr>
          <w:p w14:paraId="47E4208B" w14:textId="77777777" w:rsidR="0028539D" w:rsidRPr="00DE1BB2" w:rsidRDefault="0028539D" w:rsidP="00EB6184">
            <w:pPr>
              <w:spacing w:after="0" w:line="240" w:lineRule="auto"/>
              <w:jc w:val="center"/>
              <w:rPr>
                <w:rFonts w:ascii="Arial" w:eastAsia="Times New Roman" w:hAnsi="Arial" w:cs="Arial"/>
                <w:b/>
                <w:bCs/>
                <w:color w:val="000000"/>
                <w:sz w:val="16"/>
                <w:szCs w:val="16"/>
                <w:lang w:eastAsia="pt-BR"/>
              </w:rPr>
            </w:pPr>
          </w:p>
        </w:tc>
        <w:tc>
          <w:tcPr>
            <w:tcW w:w="952" w:type="dxa"/>
            <w:tcBorders>
              <w:top w:val="nil"/>
              <w:left w:val="nil"/>
              <w:bottom w:val="nil"/>
              <w:right w:val="nil"/>
            </w:tcBorders>
            <w:shd w:val="clear" w:color="auto" w:fill="auto"/>
            <w:noWrap/>
            <w:hideMark/>
          </w:tcPr>
          <w:p w14:paraId="15C162B8" w14:textId="77777777" w:rsidR="0028539D" w:rsidRPr="00DE1BB2" w:rsidRDefault="0028539D" w:rsidP="00EB6184">
            <w:pPr>
              <w:spacing w:after="0" w:line="240" w:lineRule="auto"/>
              <w:rPr>
                <w:rFonts w:ascii="Arial" w:eastAsia="Times New Roman" w:hAnsi="Arial" w:cs="Arial"/>
                <w:sz w:val="16"/>
                <w:szCs w:val="16"/>
                <w:lang w:eastAsia="pt-BR"/>
              </w:rPr>
            </w:pPr>
          </w:p>
        </w:tc>
        <w:tc>
          <w:tcPr>
            <w:tcW w:w="2341" w:type="dxa"/>
            <w:tcBorders>
              <w:top w:val="nil"/>
              <w:left w:val="nil"/>
              <w:bottom w:val="nil"/>
              <w:right w:val="nil"/>
            </w:tcBorders>
            <w:shd w:val="clear" w:color="auto" w:fill="auto"/>
            <w:vAlign w:val="center"/>
            <w:hideMark/>
          </w:tcPr>
          <w:p w14:paraId="36F4E7BD" w14:textId="77777777" w:rsidR="0028539D" w:rsidRPr="00DE1BB2" w:rsidRDefault="0028539D" w:rsidP="00EB6184">
            <w:pPr>
              <w:spacing w:after="0" w:line="240" w:lineRule="auto"/>
              <w:rPr>
                <w:rFonts w:ascii="Arial" w:eastAsia="Times New Roman" w:hAnsi="Arial" w:cs="Arial"/>
                <w:sz w:val="16"/>
                <w:szCs w:val="16"/>
                <w:lang w:eastAsia="pt-BR"/>
              </w:rPr>
            </w:pPr>
          </w:p>
        </w:tc>
        <w:tc>
          <w:tcPr>
            <w:tcW w:w="863" w:type="dxa"/>
            <w:tcBorders>
              <w:top w:val="nil"/>
              <w:left w:val="nil"/>
              <w:bottom w:val="nil"/>
              <w:right w:val="nil"/>
            </w:tcBorders>
            <w:shd w:val="clear" w:color="auto" w:fill="auto"/>
            <w:vAlign w:val="center"/>
            <w:hideMark/>
          </w:tcPr>
          <w:p w14:paraId="6C6B0EA8" w14:textId="77777777" w:rsidR="0028539D" w:rsidRPr="00DE1BB2" w:rsidRDefault="0028539D" w:rsidP="00EB6184">
            <w:pPr>
              <w:spacing w:after="0" w:line="240" w:lineRule="auto"/>
              <w:rPr>
                <w:rFonts w:ascii="Arial" w:eastAsia="Times New Roman" w:hAnsi="Arial" w:cs="Arial"/>
                <w:sz w:val="16"/>
                <w:szCs w:val="16"/>
                <w:lang w:eastAsia="pt-BR"/>
              </w:rPr>
            </w:pPr>
          </w:p>
        </w:tc>
        <w:tc>
          <w:tcPr>
            <w:tcW w:w="1463" w:type="dxa"/>
            <w:tcBorders>
              <w:top w:val="nil"/>
              <w:left w:val="nil"/>
              <w:bottom w:val="nil"/>
              <w:right w:val="nil"/>
            </w:tcBorders>
            <w:shd w:val="clear" w:color="auto" w:fill="auto"/>
            <w:vAlign w:val="center"/>
            <w:hideMark/>
          </w:tcPr>
          <w:p w14:paraId="621E2A6E" w14:textId="77777777" w:rsidR="0028539D" w:rsidRPr="00DE1BB2" w:rsidRDefault="0028539D" w:rsidP="00EB6184">
            <w:pPr>
              <w:spacing w:after="0" w:line="240" w:lineRule="auto"/>
              <w:rPr>
                <w:rFonts w:ascii="Arial" w:eastAsia="Times New Roman" w:hAnsi="Arial" w:cs="Arial"/>
                <w:sz w:val="16"/>
                <w:szCs w:val="16"/>
                <w:lang w:eastAsia="pt-BR"/>
              </w:rPr>
            </w:pPr>
          </w:p>
        </w:tc>
        <w:tc>
          <w:tcPr>
            <w:tcW w:w="863" w:type="dxa"/>
            <w:tcBorders>
              <w:top w:val="nil"/>
              <w:left w:val="nil"/>
              <w:bottom w:val="nil"/>
              <w:right w:val="nil"/>
            </w:tcBorders>
            <w:shd w:val="clear" w:color="auto" w:fill="auto"/>
            <w:vAlign w:val="center"/>
            <w:hideMark/>
          </w:tcPr>
          <w:p w14:paraId="3A4EB147" w14:textId="77777777" w:rsidR="0028539D" w:rsidRPr="00DE1BB2" w:rsidRDefault="0028539D" w:rsidP="00EB6184">
            <w:pPr>
              <w:spacing w:after="0" w:line="240" w:lineRule="auto"/>
              <w:rPr>
                <w:rFonts w:ascii="Arial" w:eastAsia="Times New Roman" w:hAnsi="Arial" w:cs="Arial"/>
                <w:sz w:val="16"/>
                <w:szCs w:val="16"/>
                <w:lang w:eastAsia="pt-BR"/>
              </w:rPr>
            </w:pPr>
          </w:p>
        </w:tc>
        <w:tc>
          <w:tcPr>
            <w:tcW w:w="1010" w:type="dxa"/>
            <w:tcBorders>
              <w:top w:val="nil"/>
              <w:left w:val="nil"/>
              <w:bottom w:val="nil"/>
              <w:right w:val="nil"/>
            </w:tcBorders>
            <w:shd w:val="clear" w:color="auto" w:fill="auto"/>
            <w:noWrap/>
            <w:vAlign w:val="center"/>
            <w:hideMark/>
          </w:tcPr>
          <w:p w14:paraId="77F3B92C" w14:textId="77777777" w:rsidR="0028539D" w:rsidRPr="00DE1BB2" w:rsidRDefault="0028539D" w:rsidP="00EB6184">
            <w:pPr>
              <w:spacing w:after="0" w:line="240" w:lineRule="auto"/>
              <w:rPr>
                <w:rFonts w:ascii="Arial" w:eastAsia="Times New Roman" w:hAnsi="Arial" w:cs="Arial"/>
                <w:sz w:val="16"/>
                <w:szCs w:val="16"/>
                <w:lang w:eastAsia="pt-BR"/>
              </w:rPr>
            </w:pPr>
          </w:p>
        </w:tc>
        <w:tc>
          <w:tcPr>
            <w:tcW w:w="1760" w:type="dxa"/>
            <w:tcBorders>
              <w:top w:val="nil"/>
              <w:left w:val="nil"/>
              <w:bottom w:val="nil"/>
              <w:right w:val="nil"/>
            </w:tcBorders>
            <w:shd w:val="clear" w:color="auto" w:fill="auto"/>
            <w:noWrap/>
            <w:vAlign w:val="center"/>
            <w:hideMark/>
          </w:tcPr>
          <w:p w14:paraId="5C13B8A8" w14:textId="77777777" w:rsidR="0028539D" w:rsidRPr="00DE1BB2" w:rsidRDefault="0028539D" w:rsidP="00EB6184">
            <w:pPr>
              <w:spacing w:after="0" w:line="240" w:lineRule="auto"/>
              <w:jc w:val="center"/>
              <w:rPr>
                <w:rFonts w:ascii="Arial" w:eastAsia="Times New Roman" w:hAnsi="Arial" w:cs="Arial"/>
                <w:sz w:val="16"/>
                <w:szCs w:val="16"/>
                <w:lang w:eastAsia="pt-BR"/>
              </w:rPr>
            </w:pPr>
          </w:p>
        </w:tc>
      </w:tr>
      <w:tr w:rsidR="0028539D" w:rsidRPr="00DE1BB2" w14:paraId="4691438E" w14:textId="77777777" w:rsidTr="00EB6184">
        <w:trPr>
          <w:trHeight w:val="495"/>
        </w:trPr>
        <w:tc>
          <w:tcPr>
            <w:tcW w:w="709" w:type="dxa"/>
            <w:tcBorders>
              <w:top w:val="single" w:sz="8" w:space="0" w:color="auto"/>
              <w:left w:val="single" w:sz="8" w:space="0" w:color="auto"/>
              <w:bottom w:val="single" w:sz="8" w:space="0" w:color="auto"/>
              <w:right w:val="single" w:sz="8" w:space="0" w:color="000000"/>
            </w:tcBorders>
            <w:shd w:val="clear" w:color="000000" w:fill="D9D9D9"/>
            <w:vAlign w:val="center"/>
            <w:hideMark/>
          </w:tcPr>
          <w:p w14:paraId="3F52A164" w14:textId="77777777" w:rsidR="0028539D" w:rsidRPr="00DE1BB2" w:rsidRDefault="0028539D"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ITEM</w:t>
            </w:r>
          </w:p>
        </w:tc>
        <w:tc>
          <w:tcPr>
            <w:tcW w:w="952" w:type="dxa"/>
            <w:tcBorders>
              <w:top w:val="single" w:sz="8" w:space="0" w:color="auto"/>
              <w:left w:val="nil"/>
              <w:bottom w:val="single" w:sz="8" w:space="0" w:color="auto"/>
              <w:right w:val="single" w:sz="8" w:space="0" w:color="000000"/>
            </w:tcBorders>
            <w:shd w:val="clear" w:color="000000" w:fill="D9D9D9"/>
            <w:vAlign w:val="center"/>
            <w:hideMark/>
          </w:tcPr>
          <w:p w14:paraId="60064FDE" w14:textId="77777777" w:rsidR="0028539D" w:rsidRPr="00DE1BB2" w:rsidRDefault="0028539D"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 xml:space="preserve">CODIGO </w:t>
            </w:r>
          </w:p>
        </w:tc>
        <w:tc>
          <w:tcPr>
            <w:tcW w:w="2341" w:type="dxa"/>
            <w:tcBorders>
              <w:top w:val="single" w:sz="8" w:space="0" w:color="auto"/>
              <w:left w:val="nil"/>
              <w:bottom w:val="single" w:sz="8" w:space="0" w:color="auto"/>
              <w:right w:val="single" w:sz="8" w:space="0" w:color="000000"/>
            </w:tcBorders>
            <w:shd w:val="clear" w:color="000000" w:fill="D9D9D9"/>
            <w:vAlign w:val="center"/>
            <w:hideMark/>
          </w:tcPr>
          <w:p w14:paraId="6D32EFFB" w14:textId="77777777" w:rsidR="0028539D" w:rsidRPr="00DE1BB2" w:rsidRDefault="0028539D"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MEDICAMENTOS</w:t>
            </w:r>
          </w:p>
        </w:tc>
        <w:tc>
          <w:tcPr>
            <w:tcW w:w="863" w:type="dxa"/>
            <w:tcBorders>
              <w:top w:val="single" w:sz="8" w:space="0" w:color="auto"/>
              <w:left w:val="nil"/>
              <w:bottom w:val="single" w:sz="8" w:space="0" w:color="auto"/>
              <w:right w:val="single" w:sz="8" w:space="0" w:color="000000"/>
            </w:tcBorders>
            <w:shd w:val="clear" w:color="000000" w:fill="D9D9D9"/>
            <w:vAlign w:val="center"/>
            <w:hideMark/>
          </w:tcPr>
          <w:p w14:paraId="562D6572" w14:textId="77777777" w:rsidR="0028539D" w:rsidRPr="00DE1BB2" w:rsidRDefault="0028539D"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APRESENTAÇÃO</w:t>
            </w:r>
          </w:p>
        </w:tc>
        <w:tc>
          <w:tcPr>
            <w:tcW w:w="1463" w:type="dxa"/>
            <w:tcBorders>
              <w:top w:val="single" w:sz="8" w:space="0" w:color="auto"/>
              <w:left w:val="nil"/>
              <w:bottom w:val="single" w:sz="8" w:space="0" w:color="auto"/>
              <w:right w:val="single" w:sz="8" w:space="0" w:color="000000"/>
            </w:tcBorders>
            <w:shd w:val="clear" w:color="000000" w:fill="D9D9D9"/>
            <w:vAlign w:val="center"/>
            <w:hideMark/>
          </w:tcPr>
          <w:p w14:paraId="2699AA98" w14:textId="77777777" w:rsidR="0028539D" w:rsidRPr="00DE1BB2" w:rsidRDefault="0028539D"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TIPO</w:t>
            </w:r>
          </w:p>
        </w:tc>
        <w:tc>
          <w:tcPr>
            <w:tcW w:w="863" w:type="dxa"/>
            <w:tcBorders>
              <w:top w:val="single" w:sz="8" w:space="0" w:color="auto"/>
              <w:left w:val="nil"/>
              <w:bottom w:val="single" w:sz="8" w:space="0" w:color="auto"/>
              <w:right w:val="single" w:sz="8" w:space="0" w:color="auto"/>
            </w:tcBorders>
            <w:shd w:val="clear" w:color="000000" w:fill="D9D9D9"/>
            <w:vAlign w:val="center"/>
            <w:hideMark/>
          </w:tcPr>
          <w:p w14:paraId="70325D6F" w14:textId="77777777" w:rsidR="0028539D" w:rsidRPr="00DE1BB2" w:rsidRDefault="0028539D"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TOTAL</w:t>
            </w:r>
          </w:p>
        </w:tc>
        <w:tc>
          <w:tcPr>
            <w:tcW w:w="1010" w:type="dxa"/>
            <w:tcBorders>
              <w:top w:val="single" w:sz="8" w:space="0" w:color="auto"/>
              <w:left w:val="nil"/>
              <w:bottom w:val="single" w:sz="8" w:space="0" w:color="auto"/>
              <w:right w:val="single" w:sz="8" w:space="0" w:color="auto"/>
            </w:tcBorders>
            <w:shd w:val="clear" w:color="000000" w:fill="D9D9D9"/>
            <w:vAlign w:val="center"/>
            <w:hideMark/>
          </w:tcPr>
          <w:p w14:paraId="573771D2" w14:textId="77777777" w:rsidR="0028539D" w:rsidRPr="00DE1BB2" w:rsidRDefault="0028539D"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VALOR UNITÁRIO</w:t>
            </w:r>
          </w:p>
        </w:tc>
        <w:tc>
          <w:tcPr>
            <w:tcW w:w="1760" w:type="dxa"/>
            <w:tcBorders>
              <w:top w:val="single" w:sz="8" w:space="0" w:color="auto"/>
              <w:left w:val="nil"/>
              <w:bottom w:val="single" w:sz="8" w:space="0" w:color="auto"/>
              <w:right w:val="single" w:sz="8" w:space="0" w:color="auto"/>
            </w:tcBorders>
            <w:shd w:val="clear" w:color="000000" w:fill="D9D9D9"/>
            <w:vAlign w:val="center"/>
            <w:hideMark/>
          </w:tcPr>
          <w:p w14:paraId="051660EE" w14:textId="77777777" w:rsidR="0028539D" w:rsidRPr="00DE1BB2" w:rsidRDefault="0028539D"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VALOR TOTAL</w:t>
            </w:r>
          </w:p>
        </w:tc>
      </w:tr>
      <w:tr w:rsidR="0028539D" w:rsidRPr="00DE1BB2" w14:paraId="7BC6A941"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DD9882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w:t>
            </w:r>
          </w:p>
        </w:tc>
        <w:tc>
          <w:tcPr>
            <w:tcW w:w="952" w:type="dxa"/>
            <w:tcBorders>
              <w:top w:val="nil"/>
              <w:left w:val="nil"/>
              <w:bottom w:val="single" w:sz="4" w:space="0" w:color="auto"/>
              <w:right w:val="single" w:sz="4" w:space="0" w:color="auto"/>
            </w:tcBorders>
            <w:shd w:val="clear" w:color="auto" w:fill="auto"/>
            <w:noWrap/>
            <w:vAlign w:val="center"/>
            <w:hideMark/>
          </w:tcPr>
          <w:p w14:paraId="2D49641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278283</w:t>
            </w:r>
          </w:p>
        </w:tc>
        <w:tc>
          <w:tcPr>
            <w:tcW w:w="2341" w:type="dxa"/>
            <w:tcBorders>
              <w:top w:val="nil"/>
              <w:left w:val="nil"/>
              <w:bottom w:val="single" w:sz="4" w:space="0" w:color="auto"/>
              <w:right w:val="single" w:sz="4" w:space="0" w:color="auto"/>
            </w:tcBorders>
            <w:shd w:val="clear" w:color="auto" w:fill="auto"/>
            <w:vAlign w:val="center"/>
            <w:hideMark/>
          </w:tcPr>
          <w:p w14:paraId="7392707E"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ACETAZOLAMINA 250 MG</w:t>
            </w:r>
          </w:p>
        </w:tc>
        <w:tc>
          <w:tcPr>
            <w:tcW w:w="863" w:type="dxa"/>
            <w:tcBorders>
              <w:top w:val="nil"/>
              <w:left w:val="nil"/>
              <w:bottom w:val="single" w:sz="4" w:space="0" w:color="auto"/>
              <w:right w:val="single" w:sz="4" w:space="0" w:color="auto"/>
            </w:tcBorders>
            <w:shd w:val="clear" w:color="auto" w:fill="auto"/>
            <w:vAlign w:val="center"/>
            <w:hideMark/>
          </w:tcPr>
          <w:p w14:paraId="53F2884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c/25</w:t>
            </w:r>
          </w:p>
        </w:tc>
        <w:tc>
          <w:tcPr>
            <w:tcW w:w="1463" w:type="dxa"/>
            <w:tcBorders>
              <w:top w:val="nil"/>
              <w:left w:val="nil"/>
              <w:bottom w:val="single" w:sz="4" w:space="0" w:color="auto"/>
              <w:right w:val="single" w:sz="4" w:space="0" w:color="auto"/>
            </w:tcBorders>
            <w:shd w:val="clear" w:color="auto" w:fill="auto"/>
            <w:vAlign w:val="center"/>
            <w:hideMark/>
          </w:tcPr>
          <w:p w14:paraId="1A64265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F1F200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w:t>
            </w:r>
          </w:p>
        </w:tc>
        <w:tc>
          <w:tcPr>
            <w:tcW w:w="1010" w:type="dxa"/>
            <w:tcBorders>
              <w:top w:val="nil"/>
              <w:left w:val="nil"/>
              <w:bottom w:val="single" w:sz="4" w:space="0" w:color="auto"/>
              <w:right w:val="single" w:sz="4" w:space="0" w:color="auto"/>
            </w:tcBorders>
            <w:shd w:val="clear" w:color="auto" w:fill="auto"/>
            <w:noWrap/>
            <w:vAlign w:val="center"/>
          </w:tcPr>
          <w:p w14:paraId="381BCF1C" w14:textId="11D01EF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DE52B9B" w14:textId="124F933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4B4B337"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F581B8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w:t>
            </w:r>
          </w:p>
        </w:tc>
        <w:tc>
          <w:tcPr>
            <w:tcW w:w="952" w:type="dxa"/>
            <w:tcBorders>
              <w:top w:val="nil"/>
              <w:left w:val="nil"/>
              <w:bottom w:val="single" w:sz="4" w:space="0" w:color="auto"/>
              <w:right w:val="single" w:sz="4" w:space="0" w:color="auto"/>
            </w:tcBorders>
            <w:shd w:val="clear" w:color="auto" w:fill="auto"/>
            <w:noWrap/>
            <w:vAlign w:val="center"/>
            <w:hideMark/>
          </w:tcPr>
          <w:p w14:paraId="4225AA4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270558</w:t>
            </w:r>
          </w:p>
        </w:tc>
        <w:tc>
          <w:tcPr>
            <w:tcW w:w="2341" w:type="dxa"/>
            <w:tcBorders>
              <w:top w:val="nil"/>
              <w:left w:val="nil"/>
              <w:bottom w:val="single" w:sz="4" w:space="0" w:color="auto"/>
              <w:right w:val="single" w:sz="4" w:space="0" w:color="auto"/>
            </w:tcBorders>
            <w:shd w:val="clear" w:color="auto" w:fill="auto"/>
            <w:vAlign w:val="center"/>
            <w:hideMark/>
          </w:tcPr>
          <w:p w14:paraId="3A02D052"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ACETILCISTEÍNA 20MG/ML 100ML INFANTIL </w:t>
            </w:r>
          </w:p>
        </w:tc>
        <w:tc>
          <w:tcPr>
            <w:tcW w:w="863" w:type="dxa"/>
            <w:tcBorders>
              <w:top w:val="nil"/>
              <w:left w:val="nil"/>
              <w:bottom w:val="single" w:sz="4" w:space="0" w:color="auto"/>
              <w:right w:val="single" w:sz="4" w:space="0" w:color="auto"/>
            </w:tcBorders>
            <w:shd w:val="clear" w:color="auto" w:fill="auto"/>
            <w:vAlign w:val="center"/>
            <w:hideMark/>
          </w:tcPr>
          <w:p w14:paraId="18FEA1C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B91D7F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2516014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6.000</w:t>
            </w:r>
          </w:p>
        </w:tc>
        <w:tc>
          <w:tcPr>
            <w:tcW w:w="1010" w:type="dxa"/>
            <w:tcBorders>
              <w:top w:val="nil"/>
              <w:left w:val="nil"/>
              <w:bottom w:val="single" w:sz="4" w:space="0" w:color="auto"/>
              <w:right w:val="single" w:sz="4" w:space="0" w:color="auto"/>
            </w:tcBorders>
            <w:shd w:val="clear" w:color="auto" w:fill="auto"/>
            <w:noWrap/>
            <w:vAlign w:val="center"/>
          </w:tcPr>
          <w:p w14:paraId="583CF58F" w14:textId="44D81A1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5A56231" w14:textId="783FDB9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6BB2AA9"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34C0E6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w:t>
            </w:r>
          </w:p>
        </w:tc>
        <w:tc>
          <w:tcPr>
            <w:tcW w:w="952" w:type="dxa"/>
            <w:tcBorders>
              <w:top w:val="nil"/>
              <w:left w:val="nil"/>
              <w:bottom w:val="single" w:sz="4" w:space="0" w:color="auto"/>
              <w:right w:val="single" w:sz="4" w:space="0" w:color="auto"/>
            </w:tcBorders>
            <w:shd w:val="clear" w:color="auto" w:fill="auto"/>
            <w:noWrap/>
            <w:vAlign w:val="center"/>
            <w:hideMark/>
          </w:tcPr>
          <w:p w14:paraId="57D1AC4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355786</w:t>
            </w:r>
          </w:p>
        </w:tc>
        <w:tc>
          <w:tcPr>
            <w:tcW w:w="2341" w:type="dxa"/>
            <w:tcBorders>
              <w:top w:val="nil"/>
              <w:left w:val="nil"/>
              <w:bottom w:val="single" w:sz="4" w:space="0" w:color="auto"/>
              <w:right w:val="single" w:sz="4" w:space="0" w:color="auto"/>
            </w:tcBorders>
            <w:shd w:val="clear" w:color="auto" w:fill="auto"/>
            <w:vAlign w:val="center"/>
            <w:hideMark/>
          </w:tcPr>
          <w:p w14:paraId="21CB33B4"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ACETILCISTEÍNA 40MG/ML 120ML ADULTO</w:t>
            </w:r>
          </w:p>
        </w:tc>
        <w:tc>
          <w:tcPr>
            <w:tcW w:w="863" w:type="dxa"/>
            <w:tcBorders>
              <w:top w:val="nil"/>
              <w:left w:val="nil"/>
              <w:bottom w:val="single" w:sz="4" w:space="0" w:color="auto"/>
              <w:right w:val="single" w:sz="4" w:space="0" w:color="auto"/>
            </w:tcBorders>
            <w:shd w:val="clear" w:color="auto" w:fill="auto"/>
            <w:vAlign w:val="center"/>
            <w:hideMark/>
          </w:tcPr>
          <w:p w14:paraId="0B8B494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 120ml</w:t>
            </w:r>
          </w:p>
        </w:tc>
        <w:tc>
          <w:tcPr>
            <w:tcW w:w="1463" w:type="dxa"/>
            <w:tcBorders>
              <w:top w:val="nil"/>
              <w:left w:val="nil"/>
              <w:bottom w:val="single" w:sz="4" w:space="0" w:color="auto"/>
              <w:right w:val="single" w:sz="4" w:space="0" w:color="auto"/>
            </w:tcBorders>
            <w:shd w:val="clear" w:color="auto" w:fill="auto"/>
            <w:vAlign w:val="center"/>
            <w:hideMark/>
          </w:tcPr>
          <w:p w14:paraId="7987B85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66B778E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6.000</w:t>
            </w:r>
          </w:p>
        </w:tc>
        <w:tc>
          <w:tcPr>
            <w:tcW w:w="1010" w:type="dxa"/>
            <w:tcBorders>
              <w:top w:val="nil"/>
              <w:left w:val="nil"/>
              <w:bottom w:val="single" w:sz="4" w:space="0" w:color="auto"/>
              <w:right w:val="single" w:sz="4" w:space="0" w:color="auto"/>
            </w:tcBorders>
            <w:shd w:val="clear" w:color="auto" w:fill="auto"/>
            <w:noWrap/>
            <w:vAlign w:val="center"/>
          </w:tcPr>
          <w:p w14:paraId="27A64901" w14:textId="6EACE96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14B7458" w14:textId="316E472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2CC0EC9"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60754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w:t>
            </w:r>
          </w:p>
        </w:tc>
        <w:tc>
          <w:tcPr>
            <w:tcW w:w="952" w:type="dxa"/>
            <w:tcBorders>
              <w:top w:val="nil"/>
              <w:left w:val="nil"/>
              <w:bottom w:val="single" w:sz="4" w:space="0" w:color="auto"/>
              <w:right w:val="single" w:sz="4" w:space="0" w:color="auto"/>
            </w:tcBorders>
            <w:shd w:val="clear" w:color="auto" w:fill="auto"/>
            <w:noWrap/>
            <w:vAlign w:val="center"/>
            <w:hideMark/>
          </w:tcPr>
          <w:p w14:paraId="2080F7F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268370</w:t>
            </w:r>
          </w:p>
        </w:tc>
        <w:tc>
          <w:tcPr>
            <w:tcW w:w="2341" w:type="dxa"/>
            <w:tcBorders>
              <w:top w:val="nil"/>
              <w:left w:val="nil"/>
              <w:bottom w:val="single" w:sz="4" w:space="0" w:color="auto"/>
              <w:right w:val="single" w:sz="4" w:space="0" w:color="auto"/>
            </w:tcBorders>
            <w:shd w:val="clear" w:color="auto" w:fill="auto"/>
            <w:vAlign w:val="center"/>
            <w:hideMark/>
          </w:tcPr>
          <w:p w14:paraId="0EB6B021"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ACICLOVIR 200MG</w:t>
            </w:r>
          </w:p>
        </w:tc>
        <w:tc>
          <w:tcPr>
            <w:tcW w:w="863" w:type="dxa"/>
            <w:tcBorders>
              <w:top w:val="nil"/>
              <w:left w:val="nil"/>
              <w:bottom w:val="single" w:sz="4" w:space="0" w:color="auto"/>
              <w:right w:val="single" w:sz="4" w:space="0" w:color="auto"/>
            </w:tcBorders>
            <w:shd w:val="clear" w:color="auto" w:fill="auto"/>
            <w:vAlign w:val="center"/>
            <w:hideMark/>
          </w:tcPr>
          <w:p w14:paraId="118FA83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c/25</w:t>
            </w:r>
          </w:p>
        </w:tc>
        <w:tc>
          <w:tcPr>
            <w:tcW w:w="1463" w:type="dxa"/>
            <w:tcBorders>
              <w:top w:val="nil"/>
              <w:left w:val="nil"/>
              <w:bottom w:val="single" w:sz="4" w:space="0" w:color="auto"/>
              <w:right w:val="single" w:sz="4" w:space="0" w:color="auto"/>
            </w:tcBorders>
            <w:shd w:val="clear" w:color="auto" w:fill="auto"/>
            <w:vAlign w:val="center"/>
            <w:hideMark/>
          </w:tcPr>
          <w:p w14:paraId="4F34679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8762AF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280</w:t>
            </w:r>
          </w:p>
        </w:tc>
        <w:tc>
          <w:tcPr>
            <w:tcW w:w="1010" w:type="dxa"/>
            <w:tcBorders>
              <w:top w:val="nil"/>
              <w:left w:val="nil"/>
              <w:bottom w:val="single" w:sz="4" w:space="0" w:color="auto"/>
              <w:right w:val="single" w:sz="4" w:space="0" w:color="auto"/>
            </w:tcBorders>
            <w:shd w:val="clear" w:color="auto" w:fill="auto"/>
            <w:noWrap/>
            <w:vAlign w:val="center"/>
          </w:tcPr>
          <w:p w14:paraId="585B719D" w14:textId="320BB54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7228819" w14:textId="7A83EC4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9CE7FA5"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95FF77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w:t>
            </w:r>
          </w:p>
        </w:tc>
        <w:tc>
          <w:tcPr>
            <w:tcW w:w="952" w:type="dxa"/>
            <w:tcBorders>
              <w:top w:val="nil"/>
              <w:left w:val="nil"/>
              <w:bottom w:val="single" w:sz="4" w:space="0" w:color="auto"/>
              <w:right w:val="single" w:sz="4" w:space="0" w:color="auto"/>
            </w:tcBorders>
            <w:shd w:val="clear" w:color="auto" w:fill="auto"/>
            <w:noWrap/>
            <w:vAlign w:val="center"/>
            <w:hideMark/>
          </w:tcPr>
          <w:p w14:paraId="31A607F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268375</w:t>
            </w:r>
          </w:p>
        </w:tc>
        <w:tc>
          <w:tcPr>
            <w:tcW w:w="2341" w:type="dxa"/>
            <w:tcBorders>
              <w:top w:val="nil"/>
              <w:left w:val="nil"/>
              <w:bottom w:val="single" w:sz="4" w:space="0" w:color="auto"/>
              <w:right w:val="single" w:sz="4" w:space="0" w:color="auto"/>
            </w:tcBorders>
            <w:shd w:val="clear" w:color="auto" w:fill="auto"/>
            <w:vAlign w:val="center"/>
            <w:hideMark/>
          </w:tcPr>
          <w:p w14:paraId="498B95B9"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ACICLOVIR CREME 50MG/G CREME 10G</w:t>
            </w:r>
          </w:p>
        </w:tc>
        <w:tc>
          <w:tcPr>
            <w:tcW w:w="863" w:type="dxa"/>
            <w:tcBorders>
              <w:top w:val="nil"/>
              <w:left w:val="nil"/>
              <w:bottom w:val="single" w:sz="4" w:space="0" w:color="auto"/>
              <w:right w:val="single" w:sz="4" w:space="0" w:color="auto"/>
            </w:tcBorders>
            <w:shd w:val="clear" w:color="auto" w:fill="auto"/>
            <w:vAlign w:val="center"/>
            <w:hideMark/>
          </w:tcPr>
          <w:p w14:paraId="0AFBA6A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334792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BISNAGA</w:t>
            </w:r>
          </w:p>
        </w:tc>
        <w:tc>
          <w:tcPr>
            <w:tcW w:w="863" w:type="dxa"/>
            <w:tcBorders>
              <w:top w:val="nil"/>
              <w:left w:val="nil"/>
              <w:bottom w:val="single" w:sz="4" w:space="0" w:color="auto"/>
              <w:right w:val="single" w:sz="4" w:space="0" w:color="auto"/>
            </w:tcBorders>
            <w:shd w:val="clear" w:color="auto" w:fill="auto"/>
            <w:noWrap/>
            <w:vAlign w:val="center"/>
            <w:hideMark/>
          </w:tcPr>
          <w:p w14:paraId="3F19BBD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w:t>
            </w:r>
          </w:p>
        </w:tc>
        <w:tc>
          <w:tcPr>
            <w:tcW w:w="1010" w:type="dxa"/>
            <w:tcBorders>
              <w:top w:val="nil"/>
              <w:left w:val="nil"/>
              <w:bottom w:val="single" w:sz="4" w:space="0" w:color="auto"/>
              <w:right w:val="single" w:sz="4" w:space="0" w:color="auto"/>
            </w:tcBorders>
            <w:shd w:val="clear" w:color="auto" w:fill="auto"/>
            <w:noWrap/>
            <w:vAlign w:val="center"/>
          </w:tcPr>
          <w:p w14:paraId="59490BB0" w14:textId="181CCC0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252492F" w14:textId="063771F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B698D82"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203A22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w:t>
            </w:r>
          </w:p>
        </w:tc>
        <w:tc>
          <w:tcPr>
            <w:tcW w:w="952" w:type="dxa"/>
            <w:tcBorders>
              <w:top w:val="nil"/>
              <w:left w:val="nil"/>
              <w:bottom w:val="single" w:sz="4" w:space="0" w:color="auto"/>
              <w:right w:val="single" w:sz="4" w:space="0" w:color="auto"/>
            </w:tcBorders>
            <w:shd w:val="clear" w:color="auto" w:fill="auto"/>
            <w:noWrap/>
            <w:vAlign w:val="center"/>
            <w:hideMark/>
          </w:tcPr>
          <w:p w14:paraId="70716BE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267502</w:t>
            </w:r>
          </w:p>
        </w:tc>
        <w:tc>
          <w:tcPr>
            <w:tcW w:w="2341" w:type="dxa"/>
            <w:tcBorders>
              <w:top w:val="nil"/>
              <w:left w:val="nil"/>
              <w:bottom w:val="single" w:sz="4" w:space="0" w:color="auto"/>
              <w:right w:val="single" w:sz="4" w:space="0" w:color="auto"/>
            </w:tcBorders>
            <w:shd w:val="clear" w:color="auto" w:fill="auto"/>
            <w:vAlign w:val="center"/>
            <w:hideMark/>
          </w:tcPr>
          <w:p w14:paraId="4A44F7F9" w14:textId="77777777" w:rsidR="0028539D" w:rsidRPr="00DE1BB2" w:rsidRDefault="0028539D" w:rsidP="00EB6184">
            <w:pPr>
              <w:spacing w:after="0" w:line="240" w:lineRule="auto"/>
              <w:rPr>
                <w:rFonts w:ascii="Arial" w:eastAsia="Times New Roman" w:hAnsi="Arial" w:cs="Arial"/>
                <w:color w:val="000000"/>
                <w:sz w:val="16"/>
                <w:szCs w:val="16"/>
                <w:lang w:eastAsia="pt-BR"/>
              </w:rPr>
            </w:pPr>
            <w:proofErr w:type="gramStart"/>
            <w:r w:rsidRPr="00DE1BB2">
              <w:rPr>
                <w:rFonts w:ascii="Arial" w:eastAsia="Times New Roman" w:hAnsi="Arial" w:cs="Arial"/>
                <w:color w:val="000000"/>
                <w:sz w:val="16"/>
                <w:szCs w:val="16"/>
                <w:lang w:eastAsia="pt-BR"/>
              </w:rPr>
              <w:t>ÁCIDO  ACETILSALICÍLICO</w:t>
            </w:r>
            <w:proofErr w:type="gramEnd"/>
            <w:r w:rsidRPr="00DE1BB2">
              <w:rPr>
                <w:rFonts w:ascii="Arial" w:eastAsia="Times New Roman" w:hAnsi="Arial" w:cs="Arial"/>
                <w:color w:val="000000"/>
                <w:sz w:val="16"/>
                <w:szCs w:val="16"/>
                <w:lang w:eastAsia="pt-BR"/>
              </w:rPr>
              <w:t xml:space="preserve">  100MG  </w:t>
            </w:r>
          </w:p>
        </w:tc>
        <w:tc>
          <w:tcPr>
            <w:tcW w:w="863" w:type="dxa"/>
            <w:tcBorders>
              <w:top w:val="nil"/>
              <w:left w:val="nil"/>
              <w:bottom w:val="single" w:sz="4" w:space="0" w:color="auto"/>
              <w:right w:val="single" w:sz="4" w:space="0" w:color="auto"/>
            </w:tcBorders>
            <w:shd w:val="clear" w:color="auto" w:fill="auto"/>
            <w:vAlign w:val="center"/>
            <w:hideMark/>
          </w:tcPr>
          <w:p w14:paraId="52E9E5E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7225653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FAA00A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8.600</w:t>
            </w:r>
          </w:p>
        </w:tc>
        <w:tc>
          <w:tcPr>
            <w:tcW w:w="1010" w:type="dxa"/>
            <w:tcBorders>
              <w:top w:val="nil"/>
              <w:left w:val="nil"/>
              <w:bottom w:val="single" w:sz="4" w:space="0" w:color="auto"/>
              <w:right w:val="single" w:sz="4" w:space="0" w:color="auto"/>
            </w:tcBorders>
            <w:shd w:val="clear" w:color="auto" w:fill="auto"/>
            <w:noWrap/>
            <w:vAlign w:val="center"/>
          </w:tcPr>
          <w:p w14:paraId="57E897C8" w14:textId="667E248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113B092" w14:textId="23CC0F9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F06422E"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B667E1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7</w:t>
            </w:r>
          </w:p>
        </w:tc>
        <w:tc>
          <w:tcPr>
            <w:tcW w:w="952" w:type="dxa"/>
            <w:tcBorders>
              <w:top w:val="nil"/>
              <w:left w:val="nil"/>
              <w:bottom w:val="single" w:sz="4" w:space="0" w:color="auto"/>
              <w:right w:val="single" w:sz="4" w:space="0" w:color="auto"/>
            </w:tcBorders>
            <w:shd w:val="clear" w:color="auto" w:fill="auto"/>
            <w:noWrap/>
            <w:vAlign w:val="center"/>
            <w:hideMark/>
          </w:tcPr>
          <w:p w14:paraId="0600AF6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271689</w:t>
            </w:r>
          </w:p>
        </w:tc>
        <w:tc>
          <w:tcPr>
            <w:tcW w:w="2341" w:type="dxa"/>
            <w:tcBorders>
              <w:top w:val="nil"/>
              <w:left w:val="nil"/>
              <w:bottom w:val="single" w:sz="4" w:space="0" w:color="auto"/>
              <w:right w:val="single" w:sz="4" w:space="0" w:color="auto"/>
            </w:tcBorders>
            <w:shd w:val="clear" w:color="auto" w:fill="auto"/>
            <w:vAlign w:val="center"/>
            <w:hideMark/>
          </w:tcPr>
          <w:p w14:paraId="63558A82"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ÁCIDO ASCÓRBICO (VITAMINA C) 200MG/ML - 30ML</w:t>
            </w:r>
          </w:p>
        </w:tc>
        <w:tc>
          <w:tcPr>
            <w:tcW w:w="863" w:type="dxa"/>
            <w:tcBorders>
              <w:top w:val="nil"/>
              <w:left w:val="nil"/>
              <w:bottom w:val="single" w:sz="4" w:space="0" w:color="auto"/>
              <w:right w:val="single" w:sz="4" w:space="0" w:color="auto"/>
            </w:tcBorders>
            <w:shd w:val="clear" w:color="auto" w:fill="auto"/>
            <w:vAlign w:val="center"/>
            <w:hideMark/>
          </w:tcPr>
          <w:p w14:paraId="63AF8EB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103EFF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6F1A4BA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010" w:type="dxa"/>
            <w:tcBorders>
              <w:top w:val="nil"/>
              <w:left w:val="nil"/>
              <w:bottom w:val="single" w:sz="4" w:space="0" w:color="auto"/>
              <w:right w:val="single" w:sz="4" w:space="0" w:color="auto"/>
            </w:tcBorders>
            <w:shd w:val="clear" w:color="auto" w:fill="auto"/>
            <w:noWrap/>
            <w:vAlign w:val="center"/>
          </w:tcPr>
          <w:p w14:paraId="5ED5D701" w14:textId="3E42FB3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CA6332E" w14:textId="104B929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2AD0AFF"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E25A9B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w:t>
            </w:r>
          </w:p>
        </w:tc>
        <w:tc>
          <w:tcPr>
            <w:tcW w:w="952" w:type="dxa"/>
            <w:tcBorders>
              <w:top w:val="nil"/>
              <w:left w:val="nil"/>
              <w:bottom w:val="single" w:sz="4" w:space="0" w:color="auto"/>
              <w:right w:val="single" w:sz="4" w:space="0" w:color="auto"/>
            </w:tcBorders>
            <w:shd w:val="clear" w:color="auto" w:fill="auto"/>
            <w:noWrap/>
            <w:vAlign w:val="center"/>
            <w:hideMark/>
          </w:tcPr>
          <w:p w14:paraId="15ECA48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271691</w:t>
            </w:r>
          </w:p>
        </w:tc>
        <w:tc>
          <w:tcPr>
            <w:tcW w:w="2341" w:type="dxa"/>
            <w:tcBorders>
              <w:top w:val="nil"/>
              <w:left w:val="nil"/>
              <w:bottom w:val="single" w:sz="4" w:space="0" w:color="auto"/>
              <w:right w:val="single" w:sz="4" w:space="0" w:color="auto"/>
            </w:tcBorders>
            <w:shd w:val="clear" w:color="auto" w:fill="auto"/>
            <w:vAlign w:val="center"/>
            <w:hideMark/>
          </w:tcPr>
          <w:p w14:paraId="326FA63B"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ÁCIDO ASCÓRBICO (VITAMINA C) 500 MG </w:t>
            </w:r>
          </w:p>
        </w:tc>
        <w:tc>
          <w:tcPr>
            <w:tcW w:w="863" w:type="dxa"/>
            <w:tcBorders>
              <w:top w:val="nil"/>
              <w:left w:val="nil"/>
              <w:bottom w:val="single" w:sz="4" w:space="0" w:color="auto"/>
              <w:right w:val="single" w:sz="4" w:space="0" w:color="auto"/>
            </w:tcBorders>
            <w:shd w:val="clear" w:color="auto" w:fill="auto"/>
            <w:vAlign w:val="center"/>
            <w:hideMark/>
          </w:tcPr>
          <w:p w14:paraId="0048F63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0A1A21C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78D9C1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8.600</w:t>
            </w:r>
          </w:p>
        </w:tc>
        <w:tc>
          <w:tcPr>
            <w:tcW w:w="1010" w:type="dxa"/>
            <w:tcBorders>
              <w:top w:val="nil"/>
              <w:left w:val="nil"/>
              <w:bottom w:val="single" w:sz="4" w:space="0" w:color="auto"/>
              <w:right w:val="single" w:sz="4" w:space="0" w:color="auto"/>
            </w:tcBorders>
            <w:shd w:val="clear" w:color="auto" w:fill="auto"/>
            <w:noWrap/>
            <w:vAlign w:val="center"/>
          </w:tcPr>
          <w:p w14:paraId="7EA90DCE" w14:textId="19E4214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683A065" w14:textId="2AABBFA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4E62C32"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38BBD5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9</w:t>
            </w:r>
          </w:p>
        </w:tc>
        <w:tc>
          <w:tcPr>
            <w:tcW w:w="952" w:type="dxa"/>
            <w:tcBorders>
              <w:top w:val="nil"/>
              <w:left w:val="nil"/>
              <w:bottom w:val="single" w:sz="4" w:space="0" w:color="auto"/>
              <w:right w:val="single" w:sz="4" w:space="0" w:color="auto"/>
            </w:tcBorders>
            <w:shd w:val="clear" w:color="auto" w:fill="auto"/>
            <w:noWrap/>
            <w:vAlign w:val="center"/>
            <w:hideMark/>
          </w:tcPr>
          <w:p w14:paraId="52EB913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267503</w:t>
            </w:r>
          </w:p>
        </w:tc>
        <w:tc>
          <w:tcPr>
            <w:tcW w:w="2341" w:type="dxa"/>
            <w:tcBorders>
              <w:top w:val="nil"/>
              <w:left w:val="nil"/>
              <w:bottom w:val="single" w:sz="4" w:space="0" w:color="auto"/>
              <w:right w:val="single" w:sz="4" w:space="0" w:color="auto"/>
            </w:tcBorders>
            <w:shd w:val="clear" w:color="auto" w:fill="auto"/>
            <w:vAlign w:val="center"/>
            <w:hideMark/>
          </w:tcPr>
          <w:p w14:paraId="322FBAE3"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ÁCIDO FÓLICO 5MG</w:t>
            </w:r>
          </w:p>
        </w:tc>
        <w:tc>
          <w:tcPr>
            <w:tcW w:w="863" w:type="dxa"/>
            <w:tcBorders>
              <w:top w:val="nil"/>
              <w:left w:val="nil"/>
              <w:bottom w:val="single" w:sz="4" w:space="0" w:color="auto"/>
              <w:right w:val="single" w:sz="4" w:space="0" w:color="auto"/>
            </w:tcBorders>
            <w:shd w:val="clear" w:color="auto" w:fill="auto"/>
            <w:vAlign w:val="center"/>
            <w:hideMark/>
          </w:tcPr>
          <w:p w14:paraId="6C21554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w:t>
            </w:r>
          </w:p>
        </w:tc>
        <w:tc>
          <w:tcPr>
            <w:tcW w:w="1463" w:type="dxa"/>
            <w:tcBorders>
              <w:top w:val="nil"/>
              <w:left w:val="nil"/>
              <w:bottom w:val="single" w:sz="4" w:space="0" w:color="auto"/>
              <w:right w:val="single" w:sz="4" w:space="0" w:color="auto"/>
            </w:tcBorders>
            <w:shd w:val="clear" w:color="auto" w:fill="auto"/>
            <w:vAlign w:val="center"/>
            <w:hideMark/>
          </w:tcPr>
          <w:p w14:paraId="55D080B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3AE5FDA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010" w:type="dxa"/>
            <w:tcBorders>
              <w:top w:val="nil"/>
              <w:left w:val="nil"/>
              <w:bottom w:val="single" w:sz="4" w:space="0" w:color="auto"/>
              <w:right w:val="single" w:sz="4" w:space="0" w:color="auto"/>
            </w:tcBorders>
            <w:shd w:val="clear" w:color="auto" w:fill="auto"/>
            <w:noWrap/>
            <w:vAlign w:val="center"/>
          </w:tcPr>
          <w:p w14:paraId="244123CC" w14:textId="3C2F7FE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207160F" w14:textId="5FDCFF0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5B04479"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D3A3F9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w:t>
            </w:r>
          </w:p>
        </w:tc>
        <w:tc>
          <w:tcPr>
            <w:tcW w:w="952" w:type="dxa"/>
            <w:tcBorders>
              <w:top w:val="nil"/>
              <w:left w:val="nil"/>
              <w:bottom w:val="single" w:sz="4" w:space="0" w:color="auto"/>
              <w:right w:val="single" w:sz="4" w:space="0" w:color="auto"/>
            </w:tcBorders>
            <w:shd w:val="clear" w:color="auto" w:fill="auto"/>
            <w:noWrap/>
            <w:vAlign w:val="center"/>
            <w:hideMark/>
          </w:tcPr>
          <w:p w14:paraId="1EA79F3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393800</w:t>
            </w:r>
          </w:p>
        </w:tc>
        <w:tc>
          <w:tcPr>
            <w:tcW w:w="2341" w:type="dxa"/>
            <w:tcBorders>
              <w:top w:val="nil"/>
              <w:left w:val="nil"/>
              <w:bottom w:val="single" w:sz="4" w:space="0" w:color="auto"/>
              <w:right w:val="single" w:sz="4" w:space="0" w:color="auto"/>
            </w:tcBorders>
            <w:shd w:val="clear" w:color="auto" w:fill="auto"/>
            <w:vAlign w:val="center"/>
            <w:hideMark/>
          </w:tcPr>
          <w:p w14:paraId="1F93BC67"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ÁCIDO FOLICO 0,4MG/ML SOLUÇÃO ORAL 30ML</w:t>
            </w:r>
          </w:p>
        </w:tc>
        <w:tc>
          <w:tcPr>
            <w:tcW w:w="863" w:type="dxa"/>
            <w:tcBorders>
              <w:top w:val="nil"/>
              <w:left w:val="nil"/>
              <w:bottom w:val="single" w:sz="4" w:space="0" w:color="auto"/>
              <w:right w:val="single" w:sz="4" w:space="0" w:color="auto"/>
            </w:tcBorders>
            <w:shd w:val="clear" w:color="auto" w:fill="auto"/>
            <w:vAlign w:val="center"/>
            <w:hideMark/>
          </w:tcPr>
          <w:p w14:paraId="01AF707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427A762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6F135F6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010" w:type="dxa"/>
            <w:tcBorders>
              <w:top w:val="nil"/>
              <w:left w:val="nil"/>
              <w:bottom w:val="single" w:sz="4" w:space="0" w:color="auto"/>
              <w:right w:val="single" w:sz="4" w:space="0" w:color="auto"/>
            </w:tcBorders>
            <w:shd w:val="clear" w:color="auto" w:fill="auto"/>
            <w:noWrap/>
            <w:vAlign w:val="center"/>
          </w:tcPr>
          <w:p w14:paraId="553EF955" w14:textId="26F8423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BF01DB3" w14:textId="054AF07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D0582AB"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63FDE4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11</w:t>
            </w:r>
          </w:p>
        </w:tc>
        <w:tc>
          <w:tcPr>
            <w:tcW w:w="952" w:type="dxa"/>
            <w:tcBorders>
              <w:top w:val="nil"/>
              <w:left w:val="nil"/>
              <w:bottom w:val="single" w:sz="4" w:space="0" w:color="auto"/>
              <w:right w:val="single" w:sz="4" w:space="0" w:color="auto"/>
            </w:tcBorders>
            <w:shd w:val="clear" w:color="auto" w:fill="auto"/>
            <w:noWrap/>
            <w:vAlign w:val="center"/>
            <w:hideMark/>
          </w:tcPr>
          <w:p w14:paraId="5B3E26A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459822</w:t>
            </w:r>
          </w:p>
        </w:tc>
        <w:tc>
          <w:tcPr>
            <w:tcW w:w="2341" w:type="dxa"/>
            <w:tcBorders>
              <w:top w:val="nil"/>
              <w:left w:val="nil"/>
              <w:bottom w:val="single" w:sz="4" w:space="0" w:color="auto"/>
              <w:right w:val="single" w:sz="4" w:space="0" w:color="auto"/>
            </w:tcBorders>
            <w:shd w:val="clear" w:color="auto" w:fill="auto"/>
            <w:vAlign w:val="center"/>
            <w:hideMark/>
          </w:tcPr>
          <w:p w14:paraId="7A5E8420"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ALBENDAZOL COMPRIMIDO MASTIGÁVEL 400MG</w:t>
            </w:r>
          </w:p>
        </w:tc>
        <w:tc>
          <w:tcPr>
            <w:tcW w:w="863" w:type="dxa"/>
            <w:tcBorders>
              <w:top w:val="nil"/>
              <w:left w:val="nil"/>
              <w:bottom w:val="single" w:sz="4" w:space="0" w:color="auto"/>
              <w:right w:val="single" w:sz="4" w:space="0" w:color="auto"/>
            </w:tcBorders>
            <w:shd w:val="clear" w:color="auto" w:fill="auto"/>
            <w:vAlign w:val="center"/>
            <w:hideMark/>
          </w:tcPr>
          <w:p w14:paraId="16FFB23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A63D14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261461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15.000</w:t>
            </w:r>
          </w:p>
        </w:tc>
        <w:tc>
          <w:tcPr>
            <w:tcW w:w="1010" w:type="dxa"/>
            <w:tcBorders>
              <w:top w:val="nil"/>
              <w:left w:val="nil"/>
              <w:bottom w:val="single" w:sz="4" w:space="0" w:color="auto"/>
              <w:right w:val="single" w:sz="4" w:space="0" w:color="auto"/>
            </w:tcBorders>
            <w:shd w:val="clear" w:color="auto" w:fill="auto"/>
            <w:noWrap/>
            <w:vAlign w:val="center"/>
          </w:tcPr>
          <w:p w14:paraId="38CAFFBB" w14:textId="1C76395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EC169D2" w14:textId="1D107C1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AE91901"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772AAB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w:t>
            </w:r>
          </w:p>
        </w:tc>
        <w:tc>
          <w:tcPr>
            <w:tcW w:w="952" w:type="dxa"/>
            <w:tcBorders>
              <w:top w:val="nil"/>
              <w:left w:val="nil"/>
              <w:bottom w:val="single" w:sz="4" w:space="0" w:color="auto"/>
              <w:right w:val="single" w:sz="4" w:space="0" w:color="auto"/>
            </w:tcBorders>
            <w:shd w:val="clear" w:color="auto" w:fill="auto"/>
            <w:noWrap/>
            <w:vAlign w:val="center"/>
            <w:hideMark/>
          </w:tcPr>
          <w:p w14:paraId="250D25F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267507</w:t>
            </w:r>
          </w:p>
        </w:tc>
        <w:tc>
          <w:tcPr>
            <w:tcW w:w="2341" w:type="dxa"/>
            <w:tcBorders>
              <w:top w:val="nil"/>
              <w:left w:val="nil"/>
              <w:bottom w:val="single" w:sz="4" w:space="0" w:color="auto"/>
              <w:right w:val="single" w:sz="4" w:space="0" w:color="auto"/>
            </w:tcBorders>
            <w:shd w:val="clear" w:color="auto" w:fill="auto"/>
            <w:vAlign w:val="center"/>
            <w:hideMark/>
          </w:tcPr>
          <w:p w14:paraId="0475967A"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ALBENDAZOL SUSPENSÃO ORAL 40 MG/ML 10ML - </w:t>
            </w:r>
          </w:p>
        </w:tc>
        <w:tc>
          <w:tcPr>
            <w:tcW w:w="863" w:type="dxa"/>
            <w:tcBorders>
              <w:top w:val="nil"/>
              <w:left w:val="nil"/>
              <w:bottom w:val="single" w:sz="4" w:space="0" w:color="auto"/>
              <w:right w:val="single" w:sz="4" w:space="0" w:color="auto"/>
            </w:tcBorders>
            <w:shd w:val="clear" w:color="auto" w:fill="auto"/>
            <w:vAlign w:val="center"/>
            <w:hideMark/>
          </w:tcPr>
          <w:p w14:paraId="2E1A667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45D9BA2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4CC7124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2.500</w:t>
            </w:r>
          </w:p>
        </w:tc>
        <w:tc>
          <w:tcPr>
            <w:tcW w:w="1010" w:type="dxa"/>
            <w:tcBorders>
              <w:top w:val="nil"/>
              <w:left w:val="nil"/>
              <w:bottom w:val="single" w:sz="4" w:space="0" w:color="auto"/>
              <w:right w:val="single" w:sz="4" w:space="0" w:color="auto"/>
            </w:tcBorders>
            <w:shd w:val="clear" w:color="auto" w:fill="auto"/>
            <w:noWrap/>
            <w:vAlign w:val="center"/>
          </w:tcPr>
          <w:p w14:paraId="0C142846" w14:textId="07EAAF9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C59C50A" w14:textId="7E83233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E5C2D4B"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B71055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13</w:t>
            </w:r>
          </w:p>
        </w:tc>
        <w:tc>
          <w:tcPr>
            <w:tcW w:w="952" w:type="dxa"/>
            <w:tcBorders>
              <w:top w:val="nil"/>
              <w:left w:val="nil"/>
              <w:bottom w:val="single" w:sz="4" w:space="0" w:color="auto"/>
              <w:right w:val="single" w:sz="4" w:space="0" w:color="auto"/>
            </w:tcBorders>
            <w:shd w:val="clear" w:color="auto" w:fill="auto"/>
            <w:noWrap/>
            <w:vAlign w:val="center"/>
            <w:hideMark/>
          </w:tcPr>
          <w:p w14:paraId="39E5D8F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269462</w:t>
            </w:r>
          </w:p>
        </w:tc>
        <w:tc>
          <w:tcPr>
            <w:tcW w:w="2341" w:type="dxa"/>
            <w:tcBorders>
              <w:top w:val="nil"/>
              <w:left w:val="nil"/>
              <w:bottom w:val="single" w:sz="4" w:space="0" w:color="auto"/>
              <w:right w:val="single" w:sz="4" w:space="0" w:color="auto"/>
            </w:tcBorders>
            <w:shd w:val="clear" w:color="auto" w:fill="auto"/>
            <w:vAlign w:val="center"/>
            <w:hideMark/>
          </w:tcPr>
          <w:p w14:paraId="41C1E608"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ALENDRONATO DE SÓDIO 70MG</w:t>
            </w:r>
          </w:p>
        </w:tc>
        <w:tc>
          <w:tcPr>
            <w:tcW w:w="863" w:type="dxa"/>
            <w:tcBorders>
              <w:top w:val="nil"/>
              <w:left w:val="nil"/>
              <w:bottom w:val="single" w:sz="4" w:space="0" w:color="auto"/>
              <w:right w:val="single" w:sz="4" w:space="0" w:color="auto"/>
            </w:tcBorders>
            <w:shd w:val="clear" w:color="auto" w:fill="auto"/>
            <w:vAlign w:val="center"/>
            <w:hideMark/>
          </w:tcPr>
          <w:p w14:paraId="46A29A5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c/4</w:t>
            </w:r>
          </w:p>
        </w:tc>
        <w:tc>
          <w:tcPr>
            <w:tcW w:w="1463" w:type="dxa"/>
            <w:tcBorders>
              <w:top w:val="nil"/>
              <w:left w:val="nil"/>
              <w:bottom w:val="single" w:sz="4" w:space="0" w:color="auto"/>
              <w:right w:val="single" w:sz="4" w:space="0" w:color="auto"/>
            </w:tcBorders>
            <w:shd w:val="clear" w:color="auto" w:fill="auto"/>
            <w:vAlign w:val="center"/>
            <w:hideMark/>
          </w:tcPr>
          <w:p w14:paraId="670903B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5FDFFE6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130</w:t>
            </w:r>
          </w:p>
        </w:tc>
        <w:tc>
          <w:tcPr>
            <w:tcW w:w="1010" w:type="dxa"/>
            <w:tcBorders>
              <w:top w:val="nil"/>
              <w:left w:val="nil"/>
              <w:bottom w:val="single" w:sz="4" w:space="0" w:color="auto"/>
              <w:right w:val="single" w:sz="4" w:space="0" w:color="auto"/>
            </w:tcBorders>
            <w:shd w:val="clear" w:color="auto" w:fill="auto"/>
            <w:noWrap/>
            <w:vAlign w:val="center"/>
          </w:tcPr>
          <w:p w14:paraId="2F2EE851" w14:textId="2FE33D1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59348CA" w14:textId="515E760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83665EA"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142942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14</w:t>
            </w:r>
          </w:p>
        </w:tc>
        <w:tc>
          <w:tcPr>
            <w:tcW w:w="952" w:type="dxa"/>
            <w:tcBorders>
              <w:top w:val="nil"/>
              <w:left w:val="nil"/>
              <w:bottom w:val="single" w:sz="4" w:space="0" w:color="auto"/>
              <w:right w:val="single" w:sz="4" w:space="0" w:color="auto"/>
            </w:tcBorders>
            <w:shd w:val="clear" w:color="auto" w:fill="auto"/>
            <w:noWrap/>
            <w:vAlign w:val="center"/>
            <w:hideMark/>
          </w:tcPr>
          <w:p w14:paraId="52396F7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267508</w:t>
            </w:r>
          </w:p>
        </w:tc>
        <w:tc>
          <w:tcPr>
            <w:tcW w:w="2341" w:type="dxa"/>
            <w:tcBorders>
              <w:top w:val="nil"/>
              <w:left w:val="nil"/>
              <w:bottom w:val="single" w:sz="4" w:space="0" w:color="auto"/>
              <w:right w:val="single" w:sz="4" w:space="0" w:color="auto"/>
            </w:tcBorders>
            <w:shd w:val="clear" w:color="auto" w:fill="auto"/>
            <w:vAlign w:val="center"/>
            <w:hideMark/>
          </w:tcPr>
          <w:p w14:paraId="0075C18F"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ALOPURINOL 100MG</w:t>
            </w:r>
          </w:p>
        </w:tc>
        <w:tc>
          <w:tcPr>
            <w:tcW w:w="863" w:type="dxa"/>
            <w:tcBorders>
              <w:top w:val="nil"/>
              <w:left w:val="nil"/>
              <w:bottom w:val="single" w:sz="4" w:space="0" w:color="auto"/>
              <w:right w:val="single" w:sz="4" w:space="0" w:color="auto"/>
            </w:tcBorders>
            <w:shd w:val="clear" w:color="auto" w:fill="auto"/>
            <w:vAlign w:val="center"/>
            <w:hideMark/>
          </w:tcPr>
          <w:p w14:paraId="408F4D9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549F532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7F45A2D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340</w:t>
            </w:r>
          </w:p>
        </w:tc>
        <w:tc>
          <w:tcPr>
            <w:tcW w:w="1010" w:type="dxa"/>
            <w:tcBorders>
              <w:top w:val="nil"/>
              <w:left w:val="nil"/>
              <w:bottom w:val="single" w:sz="4" w:space="0" w:color="auto"/>
              <w:right w:val="single" w:sz="4" w:space="0" w:color="auto"/>
            </w:tcBorders>
            <w:shd w:val="clear" w:color="auto" w:fill="auto"/>
            <w:noWrap/>
            <w:vAlign w:val="center"/>
          </w:tcPr>
          <w:p w14:paraId="2D84B0E7" w14:textId="3E1775A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6835A92" w14:textId="3BAB84E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D351E87"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9F0717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w:t>
            </w:r>
          </w:p>
        </w:tc>
        <w:tc>
          <w:tcPr>
            <w:tcW w:w="952" w:type="dxa"/>
            <w:tcBorders>
              <w:top w:val="nil"/>
              <w:left w:val="nil"/>
              <w:bottom w:val="single" w:sz="4" w:space="0" w:color="auto"/>
              <w:right w:val="single" w:sz="4" w:space="0" w:color="auto"/>
            </w:tcBorders>
            <w:shd w:val="clear" w:color="auto" w:fill="auto"/>
            <w:noWrap/>
            <w:vAlign w:val="center"/>
            <w:hideMark/>
          </w:tcPr>
          <w:p w14:paraId="083CAEB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267509</w:t>
            </w:r>
          </w:p>
        </w:tc>
        <w:tc>
          <w:tcPr>
            <w:tcW w:w="2341" w:type="dxa"/>
            <w:tcBorders>
              <w:top w:val="nil"/>
              <w:left w:val="nil"/>
              <w:bottom w:val="single" w:sz="4" w:space="0" w:color="auto"/>
              <w:right w:val="single" w:sz="4" w:space="0" w:color="auto"/>
            </w:tcBorders>
            <w:shd w:val="clear" w:color="auto" w:fill="auto"/>
            <w:vAlign w:val="center"/>
            <w:hideMark/>
          </w:tcPr>
          <w:p w14:paraId="1B070124"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ALOPURINOL 300MG</w:t>
            </w:r>
          </w:p>
        </w:tc>
        <w:tc>
          <w:tcPr>
            <w:tcW w:w="863" w:type="dxa"/>
            <w:tcBorders>
              <w:top w:val="nil"/>
              <w:left w:val="nil"/>
              <w:bottom w:val="single" w:sz="4" w:space="0" w:color="auto"/>
              <w:right w:val="single" w:sz="4" w:space="0" w:color="auto"/>
            </w:tcBorders>
            <w:shd w:val="clear" w:color="auto" w:fill="auto"/>
            <w:vAlign w:val="center"/>
            <w:hideMark/>
          </w:tcPr>
          <w:p w14:paraId="76C37C1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447BAF0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57F5ABE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w:t>
            </w:r>
          </w:p>
        </w:tc>
        <w:tc>
          <w:tcPr>
            <w:tcW w:w="1010" w:type="dxa"/>
            <w:tcBorders>
              <w:top w:val="nil"/>
              <w:left w:val="nil"/>
              <w:bottom w:val="single" w:sz="4" w:space="0" w:color="auto"/>
              <w:right w:val="single" w:sz="4" w:space="0" w:color="auto"/>
            </w:tcBorders>
            <w:shd w:val="clear" w:color="auto" w:fill="auto"/>
            <w:noWrap/>
            <w:vAlign w:val="center"/>
          </w:tcPr>
          <w:p w14:paraId="06D198E4" w14:textId="18E5602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1E3049F" w14:textId="250A582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F9B7A87"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9E107E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16</w:t>
            </w:r>
          </w:p>
        </w:tc>
        <w:tc>
          <w:tcPr>
            <w:tcW w:w="952" w:type="dxa"/>
            <w:tcBorders>
              <w:top w:val="nil"/>
              <w:left w:val="nil"/>
              <w:bottom w:val="single" w:sz="4" w:space="0" w:color="auto"/>
              <w:right w:val="single" w:sz="4" w:space="0" w:color="auto"/>
            </w:tcBorders>
            <w:shd w:val="clear" w:color="auto" w:fill="auto"/>
            <w:noWrap/>
            <w:vAlign w:val="center"/>
            <w:hideMark/>
          </w:tcPr>
          <w:p w14:paraId="38F9AB5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446264</w:t>
            </w:r>
          </w:p>
        </w:tc>
        <w:tc>
          <w:tcPr>
            <w:tcW w:w="2341" w:type="dxa"/>
            <w:tcBorders>
              <w:top w:val="nil"/>
              <w:left w:val="nil"/>
              <w:bottom w:val="single" w:sz="4" w:space="0" w:color="auto"/>
              <w:right w:val="single" w:sz="4" w:space="0" w:color="auto"/>
            </w:tcBorders>
            <w:shd w:val="clear" w:color="auto" w:fill="auto"/>
            <w:vAlign w:val="center"/>
            <w:hideMark/>
          </w:tcPr>
          <w:p w14:paraId="5D2F3B2A"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AMBROXOL CLORIDRATO 3MG/ML 120 ML</w:t>
            </w:r>
          </w:p>
        </w:tc>
        <w:tc>
          <w:tcPr>
            <w:tcW w:w="863" w:type="dxa"/>
            <w:tcBorders>
              <w:top w:val="nil"/>
              <w:left w:val="nil"/>
              <w:bottom w:val="single" w:sz="4" w:space="0" w:color="auto"/>
              <w:right w:val="single" w:sz="4" w:space="0" w:color="auto"/>
            </w:tcBorders>
            <w:shd w:val="clear" w:color="auto" w:fill="auto"/>
            <w:vAlign w:val="center"/>
            <w:hideMark/>
          </w:tcPr>
          <w:p w14:paraId="77FD9F2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57D0C19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7EA0817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6.000</w:t>
            </w:r>
          </w:p>
        </w:tc>
        <w:tc>
          <w:tcPr>
            <w:tcW w:w="1010" w:type="dxa"/>
            <w:tcBorders>
              <w:top w:val="nil"/>
              <w:left w:val="nil"/>
              <w:bottom w:val="single" w:sz="4" w:space="0" w:color="auto"/>
              <w:right w:val="single" w:sz="4" w:space="0" w:color="auto"/>
            </w:tcBorders>
            <w:shd w:val="clear" w:color="auto" w:fill="auto"/>
            <w:noWrap/>
            <w:vAlign w:val="center"/>
          </w:tcPr>
          <w:p w14:paraId="6E93C5D6" w14:textId="43070EA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6199CA7" w14:textId="32A6C60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E26456C"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AB847E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17</w:t>
            </w:r>
          </w:p>
        </w:tc>
        <w:tc>
          <w:tcPr>
            <w:tcW w:w="952" w:type="dxa"/>
            <w:tcBorders>
              <w:top w:val="nil"/>
              <w:left w:val="nil"/>
              <w:bottom w:val="single" w:sz="4" w:space="0" w:color="auto"/>
              <w:right w:val="single" w:sz="4" w:space="0" w:color="auto"/>
            </w:tcBorders>
            <w:shd w:val="clear" w:color="auto" w:fill="auto"/>
            <w:noWrap/>
            <w:vAlign w:val="center"/>
            <w:hideMark/>
          </w:tcPr>
          <w:p w14:paraId="6AAC932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446263</w:t>
            </w:r>
          </w:p>
        </w:tc>
        <w:tc>
          <w:tcPr>
            <w:tcW w:w="2341" w:type="dxa"/>
            <w:tcBorders>
              <w:top w:val="nil"/>
              <w:left w:val="nil"/>
              <w:bottom w:val="single" w:sz="4" w:space="0" w:color="auto"/>
              <w:right w:val="single" w:sz="4" w:space="0" w:color="auto"/>
            </w:tcBorders>
            <w:shd w:val="clear" w:color="auto" w:fill="auto"/>
            <w:vAlign w:val="center"/>
            <w:hideMark/>
          </w:tcPr>
          <w:p w14:paraId="79975979"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AMBROXOL CLORIDRATO 6MG/ML120 ML</w:t>
            </w:r>
          </w:p>
        </w:tc>
        <w:tc>
          <w:tcPr>
            <w:tcW w:w="863" w:type="dxa"/>
            <w:tcBorders>
              <w:top w:val="nil"/>
              <w:left w:val="nil"/>
              <w:bottom w:val="single" w:sz="4" w:space="0" w:color="auto"/>
              <w:right w:val="single" w:sz="4" w:space="0" w:color="auto"/>
            </w:tcBorders>
            <w:shd w:val="clear" w:color="auto" w:fill="auto"/>
            <w:vAlign w:val="center"/>
            <w:hideMark/>
          </w:tcPr>
          <w:p w14:paraId="3E506A4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2E09C7E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48461BB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6.000</w:t>
            </w:r>
          </w:p>
        </w:tc>
        <w:tc>
          <w:tcPr>
            <w:tcW w:w="1010" w:type="dxa"/>
            <w:tcBorders>
              <w:top w:val="nil"/>
              <w:left w:val="nil"/>
              <w:bottom w:val="single" w:sz="4" w:space="0" w:color="auto"/>
              <w:right w:val="single" w:sz="4" w:space="0" w:color="auto"/>
            </w:tcBorders>
            <w:shd w:val="clear" w:color="auto" w:fill="auto"/>
            <w:noWrap/>
            <w:vAlign w:val="center"/>
          </w:tcPr>
          <w:p w14:paraId="44A31E6A" w14:textId="5607125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0D2B2E8" w14:textId="00C9BA9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53A125B" w14:textId="77777777" w:rsidTr="000452DE">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2239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18</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7D5C2C4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267511</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14:paraId="541C54A5"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AMINOFILINA 100MG </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5DE833A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3012753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4F27C03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43067DF0" w14:textId="1960056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single" w:sz="4" w:space="0" w:color="auto"/>
              <w:left w:val="nil"/>
              <w:bottom w:val="single" w:sz="4" w:space="0" w:color="auto"/>
              <w:right w:val="single" w:sz="4" w:space="0" w:color="auto"/>
            </w:tcBorders>
            <w:shd w:val="clear" w:color="auto" w:fill="auto"/>
            <w:noWrap/>
            <w:vAlign w:val="center"/>
          </w:tcPr>
          <w:p w14:paraId="6B1A263E" w14:textId="68582A6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E913EFD"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FDF146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19</w:t>
            </w:r>
          </w:p>
        </w:tc>
        <w:tc>
          <w:tcPr>
            <w:tcW w:w="952" w:type="dxa"/>
            <w:tcBorders>
              <w:top w:val="nil"/>
              <w:left w:val="nil"/>
              <w:bottom w:val="single" w:sz="4" w:space="0" w:color="auto"/>
              <w:right w:val="single" w:sz="4" w:space="0" w:color="auto"/>
            </w:tcBorders>
            <w:shd w:val="clear" w:color="auto" w:fill="auto"/>
            <w:noWrap/>
            <w:vAlign w:val="center"/>
            <w:hideMark/>
          </w:tcPr>
          <w:p w14:paraId="2C1DDFF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267510</w:t>
            </w:r>
          </w:p>
        </w:tc>
        <w:tc>
          <w:tcPr>
            <w:tcW w:w="2341" w:type="dxa"/>
            <w:tcBorders>
              <w:top w:val="nil"/>
              <w:left w:val="nil"/>
              <w:bottom w:val="single" w:sz="4" w:space="0" w:color="auto"/>
              <w:right w:val="single" w:sz="4" w:space="0" w:color="auto"/>
            </w:tcBorders>
            <w:shd w:val="clear" w:color="auto" w:fill="auto"/>
            <w:vAlign w:val="center"/>
            <w:hideMark/>
          </w:tcPr>
          <w:p w14:paraId="112539EF"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AMIODARONA 200MG </w:t>
            </w:r>
          </w:p>
        </w:tc>
        <w:tc>
          <w:tcPr>
            <w:tcW w:w="863" w:type="dxa"/>
            <w:tcBorders>
              <w:top w:val="nil"/>
              <w:left w:val="nil"/>
              <w:bottom w:val="single" w:sz="4" w:space="0" w:color="auto"/>
              <w:right w:val="single" w:sz="4" w:space="0" w:color="auto"/>
            </w:tcBorders>
            <w:shd w:val="clear" w:color="auto" w:fill="auto"/>
            <w:vAlign w:val="center"/>
            <w:hideMark/>
          </w:tcPr>
          <w:p w14:paraId="5C2C325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w:t>
            </w:r>
          </w:p>
        </w:tc>
        <w:tc>
          <w:tcPr>
            <w:tcW w:w="1463" w:type="dxa"/>
            <w:tcBorders>
              <w:top w:val="nil"/>
              <w:left w:val="nil"/>
              <w:bottom w:val="single" w:sz="4" w:space="0" w:color="auto"/>
              <w:right w:val="single" w:sz="4" w:space="0" w:color="auto"/>
            </w:tcBorders>
            <w:shd w:val="clear" w:color="auto" w:fill="auto"/>
            <w:vAlign w:val="center"/>
            <w:hideMark/>
          </w:tcPr>
          <w:p w14:paraId="2693BCA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CB9EB8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250</w:t>
            </w:r>
          </w:p>
        </w:tc>
        <w:tc>
          <w:tcPr>
            <w:tcW w:w="1010" w:type="dxa"/>
            <w:tcBorders>
              <w:top w:val="nil"/>
              <w:left w:val="nil"/>
              <w:bottom w:val="single" w:sz="4" w:space="0" w:color="auto"/>
              <w:right w:val="single" w:sz="4" w:space="0" w:color="auto"/>
            </w:tcBorders>
            <w:shd w:val="clear" w:color="auto" w:fill="auto"/>
            <w:noWrap/>
            <w:vAlign w:val="center"/>
          </w:tcPr>
          <w:p w14:paraId="538C5F3F" w14:textId="203CD77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B2ED43F" w14:textId="13BBA1D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D46E38C"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52A626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w:t>
            </w:r>
          </w:p>
        </w:tc>
        <w:tc>
          <w:tcPr>
            <w:tcW w:w="952" w:type="dxa"/>
            <w:tcBorders>
              <w:top w:val="nil"/>
              <w:left w:val="nil"/>
              <w:bottom w:val="single" w:sz="4" w:space="0" w:color="auto"/>
              <w:right w:val="single" w:sz="4" w:space="0" w:color="auto"/>
            </w:tcBorders>
            <w:shd w:val="clear" w:color="auto" w:fill="auto"/>
            <w:noWrap/>
            <w:vAlign w:val="center"/>
            <w:hideMark/>
          </w:tcPr>
          <w:p w14:paraId="460DD1E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267512</w:t>
            </w:r>
          </w:p>
        </w:tc>
        <w:tc>
          <w:tcPr>
            <w:tcW w:w="2341" w:type="dxa"/>
            <w:tcBorders>
              <w:top w:val="nil"/>
              <w:left w:val="nil"/>
              <w:bottom w:val="single" w:sz="4" w:space="0" w:color="auto"/>
              <w:right w:val="single" w:sz="4" w:space="0" w:color="auto"/>
            </w:tcBorders>
            <w:shd w:val="clear" w:color="auto" w:fill="auto"/>
            <w:vAlign w:val="center"/>
            <w:hideMark/>
          </w:tcPr>
          <w:p w14:paraId="1B394AA8" w14:textId="77777777" w:rsidR="0028539D" w:rsidRPr="00DE1BB2" w:rsidRDefault="0028539D" w:rsidP="00EB6184">
            <w:pPr>
              <w:spacing w:after="0" w:line="240" w:lineRule="auto"/>
              <w:rPr>
                <w:rFonts w:ascii="Arial" w:eastAsia="Times New Roman" w:hAnsi="Arial" w:cs="Arial"/>
                <w:color w:val="000000"/>
                <w:sz w:val="16"/>
                <w:szCs w:val="16"/>
                <w:lang w:eastAsia="pt-BR"/>
              </w:rPr>
            </w:pPr>
            <w:proofErr w:type="gramStart"/>
            <w:r w:rsidRPr="00DE1BB2">
              <w:rPr>
                <w:rFonts w:ascii="Arial" w:eastAsia="Times New Roman" w:hAnsi="Arial" w:cs="Arial"/>
                <w:color w:val="000000"/>
                <w:sz w:val="16"/>
                <w:szCs w:val="16"/>
                <w:lang w:eastAsia="pt-BR"/>
              </w:rPr>
              <w:t>AMITRIPTILINA  CLORIDRATO</w:t>
            </w:r>
            <w:proofErr w:type="gramEnd"/>
            <w:r w:rsidRPr="00DE1BB2">
              <w:rPr>
                <w:rFonts w:ascii="Arial" w:eastAsia="Times New Roman" w:hAnsi="Arial" w:cs="Arial"/>
                <w:color w:val="000000"/>
                <w:sz w:val="16"/>
                <w:szCs w:val="16"/>
                <w:lang w:eastAsia="pt-BR"/>
              </w:rPr>
              <w:t xml:space="preserve"> 25MG</w:t>
            </w:r>
          </w:p>
        </w:tc>
        <w:tc>
          <w:tcPr>
            <w:tcW w:w="863" w:type="dxa"/>
            <w:tcBorders>
              <w:top w:val="nil"/>
              <w:left w:val="nil"/>
              <w:bottom w:val="single" w:sz="4" w:space="0" w:color="auto"/>
              <w:right w:val="single" w:sz="4" w:space="0" w:color="auto"/>
            </w:tcBorders>
            <w:shd w:val="clear" w:color="auto" w:fill="auto"/>
            <w:vAlign w:val="center"/>
            <w:hideMark/>
          </w:tcPr>
          <w:p w14:paraId="7FF1BF0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w:t>
            </w:r>
          </w:p>
        </w:tc>
        <w:tc>
          <w:tcPr>
            <w:tcW w:w="1463" w:type="dxa"/>
            <w:tcBorders>
              <w:top w:val="nil"/>
              <w:left w:val="nil"/>
              <w:bottom w:val="single" w:sz="4" w:space="0" w:color="auto"/>
              <w:right w:val="single" w:sz="4" w:space="0" w:color="auto"/>
            </w:tcBorders>
            <w:shd w:val="clear" w:color="auto" w:fill="auto"/>
            <w:vAlign w:val="center"/>
            <w:hideMark/>
          </w:tcPr>
          <w:p w14:paraId="783B8CD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F9737F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15.000</w:t>
            </w:r>
          </w:p>
        </w:tc>
        <w:tc>
          <w:tcPr>
            <w:tcW w:w="1010" w:type="dxa"/>
            <w:tcBorders>
              <w:top w:val="nil"/>
              <w:left w:val="nil"/>
              <w:bottom w:val="single" w:sz="4" w:space="0" w:color="auto"/>
              <w:right w:val="single" w:sz="4" w:space="0" w:color="auto"/>
            </w:tcBorders>
            <w:shd w:val="clear" w:color="auto" w:fill="auto"/>
            <w:noWrap/>
            <w:vAlign w:val="center"/>
          </w:tcPr>
          <w:p w14:paraId="074B2EE4" w14:textId="35B7D90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A5295BA" w14:textId="59232E6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2AE2DD7"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394700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21</w:t>
            </w:r>
          </w:p>
        </w:tc>
        <w:tc>
          <w:tcPr>
            <w:tcW w:w="952" w:type="dxa"/>
            <w:tcBorders>
              <w:top w:val="nil"/>
              <w:left w:val="nil"/>
              <w:bottom w:val="single" w:sz="4" w:space="0" w:color="auto"/>
              <w:right w:val="single" w:sz="4" w:space="0" w:color="auto"/>
            </w:tcBorders>
            <w:shd w:val="clear" w:color="auto" w:fill="auto"/>
            <w:noWrap/>
            <w:vAlign w:val="center"/>
            <w:hideMark/>
          </w:tcPr>
          <w:p w14:paraId="109B04F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271090</w:t>
            </w:r>
          </w:p>
        </w:tc>
        <w:tc>
          <w:tcPr>
            <w:tcW w:w="2341" w:type="dxa"/>
            <w:tcBorders>
              <w:top w:val="nil"/>
              <w:left w:val="nil"/>
              <w:bottom w:val="single" w:sz="4" w:space="0" w:color="auto"/>
              <w:right w:val="single" w:sz="4" w:space="0" w:color="auto"/>
            </w:tcBorders>
            <w:shd w:val="clear" w:color="auto" w:fill="auto"/>
            <w:vAlign w:val="center"/>
            <w:hideMark/>
          </w:tcPr>
          <w:p w14:paraId="261AC064"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AMOXICILINA 250MG/5ML 60 ML</w:t>
            </w:r>
          </w:p>
        </w:tc>
        <w:tc>
          <w:tcPr>
            <w:tcW w:w="863" w:type="dxa"/>
            <w:tcBorders>
              <w:top w:val="nil"/>
              <w:left w:val="nil"/>
              <w:bottom w:val="single" w:sz="4" w:space="0" w:color="auto"/>
              <w:right w:val="single" w:sz="4" w:space="0" w:color="auto"/>
            </w:tcBorders>
            <w:shd w:val="clear" w:color="auto" w:fill="auto"/>
            <w:vAlign w:val="center"/>
            <w:hideMark/>
          </w:tcPr>
          <w:p w14:paraId="6B53807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D7326C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45A43F5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6.000</w:t>
            </w:r>
          </w:p>
        </w:tc>
        <w:tc>
          <w:tcPr>
            <w:tcW w:w="1010" w:type="dxa"/>
            <w:tcBorders>
              <w:top w:val="nil"/>
              <w:left w:val="nil"/>
              <w:bottom w:val="single" w:sz="4" w:space="0" w:color="auto"/>
              <w:right w:val="single" w:sz="4" w:space="0" w:color="auto"/>
            </w:tcBorders>
            <w:shd w:val="clear" w:color="auto" w:fill="auto"/>
            <w:noWrap/>
            <w:vAlign w:val="center"/>
          </w:tcPr>
          <w:p w14:paraId="491EE7B6" w14:textId="66B6BD7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1AC1BAA" w14:textId="690E5A9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EAF501C"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F2145D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22</w:t>
            </w:r>
          </w:p>
        </w:tc>
        <w:tc>
          <w:tcPr>
            <w:tcW w:w="952" w:type="dxa"/>
            <w:tcBorders>
              <w:top w:val="nil"/>
              <w:left w:val="nil"/>
              <w:bottom w:val="single" w:sz="4" w:space="0" w:color="auto"/>
              <w:right w:val="single" w:sz="4" w:space="0" w:color="auto"/>
            </w:tcBorders>
            <w:shd w:val="clear" w:color="auto" w:fill="auto"/>
            <w:noWrap/>
            <w:vAlign w:val="center"/>
            <w:hideMark/>
          </w:tcPr>
          <w:p w14:paraId="6A81B79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271217</w:t>
            </w:r>
          </w:p>
        </w:tc>
        <w:tc>
          <w:tcPr>
            <w:tcW w:w="2341" w:type="dxa"/>
            <w:tcBorders>
              <w:top w:val="nil"/>
              <w:left w:val="nil"/>
              <w:bottom w:val="single" w:sz="4" w:space="0" w:color="auto"/>
              <w:right w:val="single" w:sz="4" w:space="0" w:color="auto"/>
            </w:tcBorders>
            <w:shd w:val="clear" w:color="auto" w:fill="auto"/>
            <w:vAlign w:val="center"/>
            <w:hideMark/>
          </w:tcPr>
          <w:p w14:paraId="0D6D8603"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AMOXILINA 500 MG + CLAVULANATO 125 MG COMPRIMIDO</w:t>
            </w:r>
          </w:p>
        </w:tc>
        <w:tc>
          <w:tcPr>
            <w:tcW w:w="863" w:type="dxa"/>
            <w:tcBorders>
              <w:top w:val="nil"/>
              <w:left w:val="nil"/>
              <w:bottom w:val="single" w:sz="4" w:space="0" w:color="auto"/>
              <w:right w:val="single" w:sz="4" w:space="0" w:color="auto"/>
            </w:tcBorders>
            <w:shd w:val="clear" w:color="auto" w:fill="auto"/>
            <w:vAlign w:val="center"/>
            <w:hideMark/>
          </w:tcPr>
          <w:p w14:paraId="3DBAC64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4154890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631A7E9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8.330</w:t>
            </w:r>
          </w:p>
        </w:tc>
        <w:tc>
          <w:tcPr>
            <w:tcW w:w="1010" w:type="dxa"/>
            <w:tcBorders>
              <w:top w:val="nil"/>
              <w:left w:val="nil"/>
              <w:bottom w:val="single" w:sz="4" w:space="0" w:color="auto"/>
              <w:right w:val="single" w:sz="4" w:space="0" w:color="auto"/>
            </w:tcBorders>
            <w:shd w:val="clear" w:color="auto" w:fill="auto"/>
            <w:noWrap/>
            <w:vAlign w:val="center"/>
          </w:tcPr>
          <w:p w14:paraId="0A77D3B5" w14:textId="0812336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201809A" w14:textId="0B8F007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07E1539"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6A13CE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23</w:t>
            </w:r>
          </w:p>
        </w:tc>
        <w:tc>
          <w:tcPr>
            <w:tcW w:w="952" w:type="dxa"/>
            <w:tcBorders>
              <w:top w:val="nil"/>
              <w:left w:val="nil"/>
              <w:bottom w:val="single" w:sz="4" w:space="0" w:color="auto"/>
              <w:right w:val="single" w:sz="4" w:space="0" w:color="auto"/>
            </w:tcBorders>
            <w:shd w:val="clear" w:color="auto" w:fill="auto"/>
            <w:noWrap/>
            <w:vAlign w:val="center"/>
            <w:hideMark/>
          </w:tcPr>
          <w:p w14:paraId="12AA582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271089</w:t>
            </w:r>
          </w:p>
        </w:tc>
        <w:tc>
          <w:tcPr>
            <w:tcW w:w="2341" w:type="dxa"/>
            <w:tcBorders>
              <w:top w:val="nil"/>
              <w:left w:val="nil"/>
              <w:bottom w:val="single" w:sz="4" w:space="0" w:color="auto"/>
              <w:right w:val="single" w:sz="4" w:space="0" w:color="auto"/>
            </w:tcBorders>
            <w:shd w:val="clear" w:color="auto" w:fill="auto"/>
            <w:vAlign w:val="center"/>
            <w:hideMark/>
          </w:tcPr>
          <w:p w14:paraId="2C0417F9"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AMOXICILINA 500MG</w:t>
            </w:r>
          </w:p>
        </w:tc>
        <w:tc>
          <w:tcPr>
            <w:tcW w:w="863" w:type="dxa"/>
            <w:tcBorders>
              <w:top w:val="nil"/>
              <w:left w:val="nil"/>
              <w:bottom w:val="single" w:sz="4" w:space="0" w:color="auto"/>
              <w:right w:val="single" w:sz="4" w:space="0" w:color="auto"/>
            </w:tcBorders>
            <w:shd w:val="clear" w:color="auto" w:fill="auto"/>
            <w:vAlign w:val="center"/>
            <w:hideMark/>
          </w:tcPr>
          <w:p w14:paraId="34187C7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c/21</w:t>
            </w:r>
          </w:p>
        </w:tc>
        <w:tc>
          <w:tcPr>
            <w:tcW w:w="1463" w:type="dxa"/>
            <w:tcBorders>
              <w:top w:val="nil"/>
              <w:left w:val="nil"/>
              <w:bottom w:val="single" w:sz="4" w:space="0" w:color="auto"/>
              <w:right w:val="single" w:sz="4" w:space="0" w:color="auto"/>
            </w:tcBorders>
            <w:shd w:val="clear" w:color="auto" w:fill="auto"/>
            <w:vAlign w:val="center"/>
            <w:hideMark/>
          </w:tcPr>
          <w:p w14:paraId="2A6B558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CÁPSULA</w:t>
            </w:r>
          </w:p>
        </w:tc>
        <w:tc>
          <w:tcPr>
            <w:tcW w:w="863" w:type="dxa"/>
            <w:tcBorders>
              <w:top w:val="nil"/>
              <w:left w:val="nil"/>
              <w:bottom w:val="single" w:sz="4" w:space="0" w:color="auto"/>
              <w:right w:val="single" w:sz="4" w:space="0" w:color="auto"/>
            </w:tcBorders>
            <w:shd w:val="clear" w:color="auto" w:fill="auto"/>
            <w:noWrap/>
            <w:vAlign w:val="center"/>
            <w:hideMark/>
          </w:tcPr>
          <w:p w14:paraId="72BD827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11.900</w:t>
            </w:r>
          </w:p>
        </w:tc>
        <w:tc>
          <w:tcPr>
            <w:tcW w:w="1010" w:type="dxa"/>
            <w:tcBorders>
              <w:top w:val="nil"/>
              <w:left w:val="nil"/>
              <w:bottom w:val="single" w:sz="4" w:space="0" w:color="auto"/>
              <w:right w:val="single" w:sz="4" w:space="0" w:color="auto"/>
            </w:tcBorders>
            <w:shd w:val="clear" w:color="auto" w:fill="auto"/>
            <w:noWrap/>
            <w:vAlign w:val="center"/>
          </w:tcPr>
          <w:p w14:paraId="6B423E28" w14:textId="6C23C6E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757705A" w14:textId="3D4A72D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3746AC1"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000EE1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24</w:t>
            </w:r>
          </w:p>
        </w:tc>
        <w:tc>
          <w:tcPr>
            <w:tcW w:w="952" w:type="dxa"/>
            <w:tcBorders>
              <w:top w:val="nil"/>
              <w:left w:val="nil"/>
              <w:bottom w:val="single" w:sz="4" w:space="0" w:color="auto"/>
              <w:right w:val="single" w:sz="4" w:space="0" w:color="auto"/>
            </w:tcBorders>
            <w:shd w:val="clear" w:color="auto" w:fill="auto"/>
            <w:noWrap/>
            <w:vAlign w:val="center"/>
            <w:hideMark/>
          </w:tcPr>
          <w:p w14:paraId="5EBAE60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267515</w:t>
            </w:r>
          </w:p>
        </w:tc>
        <w:tc>
          <w:tcPr>
            <w:tcW w:w="2341" w:type="dxa"/>
            <w:tcBorders>
              <w:top w:val="nil"/>
              <w:left w:val="nil"/>
              <w:bottom w:val="single" w:sz="4" w:space="0" w:color="auto"/>
              <w:right w:val="single" w:sz="4" w:space="0" w:color="auto"/>
            </w:tcBorders>
            <w:shd w:val="clear" w:color="auto" w:fill="auto"/>
            <w:vAlign w:val="center"/>
            <w:hideMark/>
          </w:tcPr>
          <w:p w14:paraId="4316CC05"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AMPICILINA 500MG</w:t>
            </w:r>
          </w:p>
        </w:tc>
        <w:tc>
          <w:tcPr>
            <w:tcW w:w="863" w:type="dxa"/>
            <w:tcBorders>
              <w:top w:val="nil"/>
              <w:left w:val="nil"/>
              <w:bottom w:val="single" w:sz="4" w:space="0" w:color="auto"/>
              <w:right w:val="single" w:sz="4" w:space="0" w:color="auto"/>
            </w:tcBorders>
            <w:shd w:val="clear" w:color="auto" w:fill="auto"/>
            <w:vAlign w:val="center"/>
            <w:hideMark/>
          </w:tcPr>
          <w:p w14:paraId="5C9DA7D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c/24</w:t>
            </w:r>
          </w:p>
        </w:tc>
        <w:tc>
          <w:tcPr>
            <w:tcW w:w="1463" w:type="dxa"/>
            <w:tcBorders>
              <w:top w:val="nil"/>
              <w:left w:val="nil"/>
              <w:bottom w:val="single" w:sz="4" w:space="0" w:color="auto"/>
              <w:right w:val="single" w:sz="4" w:space="0" w:color="auto"/>
            </w:tcBorders>
            <w:shd w:val="clear" w:color="auto" w:fill="auto"/>
            <w:vAlign w:val="center"/>
            <w:hideMark/>
          </w:tcPr>
          <w:p w14:paraId="273DD78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A8119E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210</w:t>
            </w:r>
          </w:p>
        </w:tc>
        <w:tc>
          <w:tcPr>
            <w:tcW w:w="1010" w:type="dxa"/>
            <w:tcBorders>
              <w:top w:val="nil"/>
              <w:left w:val="nil"/>
              <w:bottom w:val="single" w:sz="4" w:space="0" w:color="auto"/>
              <w:right w:val="single" w:sz="4" w:space="0" w:color="auto"/>
            </w:tcBorders>
            <w:shd w:val="clear" w:color="auto" w:fill="auto"/>
            <w:noWrap/>
            <w:vAlign w:val="center"/>
          </w:tcPr>
          <w:p w14:paraId="15CB6293" w14:textId="2902303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69168F6" w14:textId="3392FD0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829DBC4"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430293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w:t>
            </w:r>
          </w:p>
        </w:tc>
        <w:tc>
          <w:tcPr>
            <w:tcW w:w="952" w:type="dxa"/>
            <w:tcBorders>
              <w:top w:val="nil"/>
              <w:left w:val="nil"/>
              <w:bottom w:val="single" w:sz="4" w:space="0" w:color="auto"/>
              <w:right w:val="single" w:sz="4" w:space="0" w:color="auto"/>
            </w:tcBorders>
            <w:shd w:val="clear" w:color="auto" w:fill="auto"/>
            <w:noWrap/>
            <w:vAlign w:val="center"/>
            <w:hideMark/>
          </w:tcPr>
          <w:p w14:paraId="66AAA25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268896</w:t>
            </w:r>
          </w:p>
        </w:tc>
        <w:tc>
          <w:tcPr>
            <w:tcW w:w="2341" w:type="dxa"/>
            <w:tcBorders>
              <w:top w:val="nil"/>
              <w:left w:val="nil"/>
              <w:bottom w:val="single" w:sz="4" w:space="0" w:color="auto"/>
              <w:right w:val="single" w:sz="4" w:space="0" w:color="auto"/>
            </w:tcBorders>
            <w:shd w:val="clear" w:color="auto" w:fill="auto"/>
            <w:vAlign w:val="center"/>
            <w:hideMark/>
          </w:tcPr>
          <w:p w14:paraId="3B229848"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ANLODIPINO, BESILATO 10 MG</w:t>
            </w:r>
          </w:p>
        </w:tc>
        <w:tc>
          <w:tcPr>
            <w:tcW w:w="863" w:type="dxa"/>
            <w:tcBorders>
              <w:top w:val="nil"/>
              <w:left w:val="nil"/>
              <w:bottom w:val="single" w:sz="4" w:space="0" w:color="auto"/>
              <w:right w:val="single" w:sz="4" w:space="0" w:color="auto"/>
            </w:tcBorders>
            <w:shd w:val="clear" w:color="auto" w:fill="auto"/>
            <w:vAlign w:val="center"/>
            <w:hideMark/>
          </w:tcPr>
          <w:p w14:paraId="3938D03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53994B9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3AF69A4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3.330</w:t>
            </w:r>
          </w:p>
        </w:tc>
        <w:tc>
          <w:tcPr>
            <w:tcW w:w="1010" w:type="dxa"/>
            <w:tcBorders>
              <w:top w:val="nil"/>
              <w:left w:val="nil"/>
              <w:bottom w:val="single" w:sz="4" w:space="0" w:color="auto"/>
              <w:right w:val="single" w:sz="4" w:space="0" w:color="auto"/>
            </w:tcBorders>
            <w:shd w:val="clear" w:color="auto" w:fill="auto"/>
            <w:noWrap/>
            <w:vAlign w:val="center"/>
          </w:tcPr>
          <w:p w14:paraId="21888FC0" w14:textId="0DD8258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EFF6DF4" w14:textId="53FF8D2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0437BEC"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8E0DBE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w:t>
            </w:r>
          </w:p>
        </w:tc>
        <w:tc>
          <w:tcPr>
            <w:tcW w:w="952" w:type="dxa"/>
            <w:tcBorders>
              <w:top w:val="nil"/>
              <w:left w:val="nil"/>
              <w:bottom w:val="single" w:sz="4" w:space="0" w:color="auto"/>
              <w:right w:val="single" w:sz="4" w:space="0" w:color="auto"/>
            </w:tcBorders>
            <w:shd w:val="clear" w:color="auto" w:fill="auto"/>
            <w:noWrap/>
            <w:vAlign w:val="center"/>
            <w:hideMark/>
          </w:tcPr>
          <w:p w14:paraId="6560DD6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272434</w:t>
            </w:r>
          </w:p>
        </w:tc>
        <w:tc>
          <w:tcPr>
            <w:tcW w:w="2341" w:type="dxa"/>
            <w:tcBorders>
              <w:top w:val="nil"/>
              <w:left w:val="nil"/>
              <w:bottom w:val="single" w:sz="4" w:space="0" w:color="auto"/>
              <w:right w:val="single" w:sz="4" w:space="0" w:color="auto"/>
            </w:tcBorders>
            <w:shd w:val="clear" w:color="auto" w:fill="auto"/>
            <w:vAlign w:val="center"/>
            <w:hideMark/>
          </w:tcPr>
          <w:p w14:paraId="501A599C"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ANLODIPINO, BESILATO 5 MG</w:t>
            </w:r>
          </w:p>
        </w:tc>
        <w:tc>
          <w:tcPr>
            <w:tcW w:w="863" w:type="dxa"/>
            <w:tcBorders>
              <w:top w:val="nil"/>
              <w:left w:val="nil"/>
              <w:bottom w:val="single" w:sz="4" w:space="0" w:color="auto"/>
              <w:right w:val="single" w:sz="4" w:space="0" w:color="auto"/>
            </w:tcBorders>
            <w:shd w:val="clear" w:color="auto" w:fill="auto"/>
            <w:vAlign w:val="center"/>
            <w:hideMark/>
          </w:tcPr>
          <w:p w14:paraId="1DECA16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19F9675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FFECD9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8.330</w:t>
            </w:r>
          </w:p>
        </w:tc>
        <w:tc>
          <w:tcPr>
            <w:tcW w:w="1010" w:type="dxa"/>
            <w:tcBorders>
              <w:top w:val="nil"/>
              <w:left w:val="nil"/>
              <w:bottom w:val="single" w:sz="4" w:space="0" w:color="auto"/>
              <w:right w:val="single" w:sz="4" w:space="0" w:color="auto"/>
            </w:tcBorders>
            <w:shd w:val="clear" w:color="auto" w:fill="auto"/>
            <w:noWrap/>
            <w:vAlign w:val="center"/>
          </w:tcPr>
          <w:p w14:paraId="3D22419F" w14:textId="163DFC7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63C3ED6" w14:textId="38259E7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D207C09"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7F5E0F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27</w:t>
            </w:r>
          </w:p>
        </w:tc>
        <w:tc>
          <w:tcPr>
            <w:tcW w:w="952" w:type="dxa"/>
            <w:tcBorders>
              <w:top w:val="nil"/>
              <w:left w:val="nil"/>
              <w:bottom w:val="single" w:sz="4" w:space="0" w:color="auto"/>
              <w:right w:val="single" w:sz="4" w:space="0" w:color="auto"/>
            </w:tcBorders>
            <w:shd w:val="clear" w:color="auto" w:fill="auto"/>
            <w:noWrap/>
            <w:vAlign w:val="center"/>
            <w:hideMark/>
          </w:tcPr>
          <w:p w14:paraId="1EC3D0C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267518</w:t>
            </w:r>
          </w:p>
        </w:tc>
        <w:tc>
          <w:tcPr>
            <w:tcW w:w="2341" w:type="dxa"/>
            <w:tcBorders>
              <w:top w:val="nil"/>
              <w:left w:val="nil"/>
              <w:bottom w:val="single" w:sz="4" w:space="0" w:color="auto"/>
              <w:right w:val="single" w:sz="4" w:space="0" w:color="auto"/>
            </w:tcBorders>
            <w:shd w:val="clear" w:color="auto" w:fill="auto"/>
            <w:vAlign w:val="center"/>
            <w:hideMark/>
          </w:tcPr>
          <w:p w14:paraId="592D177E"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ATENOLOL 100MG</w:t>
            </w:r>
          </w:p>
        </w:tc>
        <w:tc>
          <w:tcPr>
            <w:tcW w:w="863" w:type="dxa"/>
            <w:tcBorders>
              <w:top w:val="nil"/>
              <w:left w:val="nil"/>
              <w:bottom w:val="single" w:sz="4" w:space="0" w:color="auto"/>
              <w:right w:val="single" w:sz="4" w:space="0" w:color="auto"/>
            </w:tcBorders>
            <w:shd w:val="clear" w:color="auto" w:fill="auto"/>
            <w:vAlign w:val="center"/>
            <w:hideMark/>
          </w:tcPr>
          <w:p w14:paraId="31EB154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229B990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64AC51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340</w:t>
            </w:r>
          </w:p>
        </w:tc>
        <w:tc>
          <w:tcPr>
            <w:tcW w:w="1010" w:type="dxa"/>
            <w:tcBorders>
              <w:top w:val="nil"/>
              <w:left w:val="nil"/>
              <w:bottom w:val="single" w:sz="4" w:space="0" w:color="auto"/>
              <w:right w:val="single" w:sz="4" w:space="0" w:color="auto"/>
            </w:tcBorders>
            <w:shd w:val="clear" w:color="auto" w:fill="auto"/>
            <w:noWrap/>
            <w:vAlign w:val="center"/>
          </w:tcPr>
          <w:p w14:paraId="3D78B104" w14:textId="2823B06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A2BCB3B" w14:textId="630A95D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D0266C4"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2434AC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28</w:t>
            </w:r>
          </w:p>
        </w:tc>
        <w:tc>
          <w:tcPr>
            <w:tcW w:w="952" w:type="dxa"/>
            <w:tcBorders>
              <w:top w:val="nil"/>
              <w:left w:val="nil"/>
              <w:bottom w:val="single" w:sz="4" w:space="0" w:color="auto"/>
              <w:right w:val="single" w:sz="4" w:space="0" w:color="auto"/>
            </w:tcBorders>
            <w:shd w:val="clear" w:color="auto" w:fill="auto"/>
            <w:noWrap/>
            <w:vAlign w:val="center"/>
            <w:hideMark/>
          </w:tcPr>
          <w:p w14:paraId="2A9952A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267516</w:t>
            </w:r>
          </w:p>
        </w:tc>
        <w:tc>
          <w:tcPr>
            <w:tcW w:w="2341" w:type="dxa"/>
            <w:tcBorders>
              <w:top w:val="nil"/>
              <w:left w:val="nil"/>
              <w:bottom w:val="single" w:sz="4" w:space="0" w:color="auto"/>
              <w:right w:val="single" w:sz="4" w:space="0" w:color="auto"/>
            </w:tcBorders>
            <w:shd w:val="clear" w:color="auto" w:fill="auto"/>
            <w:vAlign w:val="center"/>
            <w:hideMark/>
          </w:tcPr>
          <w:p w14:paraId="57054CCD"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ATENOLOL 25MG</w:t>
            </w:r>
          </w:p>
        </w:tc>
        <w:tc>
          <w:tcPr>
            <w:tcW w:w="863" w:type="dxa"/>
            <w:tcBorders>
              <w:top w:val="nil"/>
              <w:left w:val="nil"/>
              <w:bottom w:val="single" w:sz="4" w:space="0" w:color="auto"/>
              <w:right w:val="single" w:sz="4" w:space="0" w:color="auto"/>
            </w:tcBorders>
            <w:shd w:val="clear" w:color="auto" w:fill="auto"/>
            <w:vAlign w:val="center"/>
            <w:hideMark/>
          </w:tcPr>
          <w:p w14:paraId="016036C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6322561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374EB75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8.330</w:t>
            </w:r>
          </w:p>
        </w:tc>
        <w:tc>
          <w:tcPr>
            <w:tcW w:w="1010" w:type="dxa"/>
            <w:tcBorders>
              <w:top w:val="nil"/>
              <w:left w:val="nil"/>
              <w:bottom w:val="single" w:sz="4" w:space="0" w:color="auto"/>
              <w:right w:val="single" w:sz="4" w:space="0" w:color="auto"/>
            </w:tcBorders>
            <w:shd w:val="clear" w:color="auto" w:fill="auto"/>
            <w:noWrap/>
            <w:vAlign w:val="center"/>
          </w:tcPr>
          <w:p w14:paraId="61DC158A" w14:textId="2B12A3D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3332AEB" w14:textId="7C32271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5A7EACB"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02D4E8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w:t>
            </w:r>
          </w:p>
        </w:tc>
        <w:tc>
          <w:tcPr>
            <w:tcW w:w="952" w:type="dxa"/>
            <w:tcBorders>
              <w:top w:val="nil"/>
              <w:left w:val="nil"/>
              <w:bottom w:val="single" w:sz="4" w:space="0" w:color="auto"/>
              <w:right w:val="single" w:sz="4" w:space="0" w:color="auto"/>
            </w:tcBorders>
            <w:shd w:val="clear" w:color="auto" w:fill="auto"/>
            <w:noWrap/>
            <w:vAlign w:val="center"/>
            <w:hideMark/>
          </w:tcPr>
          <w:p w14:paraId="352AB5D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267517</w:t>
            </w:r>
          </w:p>
        </w:tc>
        <w:tc>
          <w:tcPr>
            <w:tcW w:w="2341" w:type="dxa"/>
            <w:tcBorders>
              <w:top w:val="nil"/>
              <w:left w:val="nil"/>
              <w:bottom w:val="single" w:sz="4" w:space="0" w:color="auto"/>
              <w:right w:val="single" w:sz="4" w:space="0" w:color="auto"/>
            </w:tcBorders>
            <w:shd w:val="clear" w:color="auto" w:fill="auto"/>
            <w:vAlign w:val="center"/>
            <w:hideMark/>
          </w:tcPr>
          <w:p w14:paraId="428DB073"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ATENOLOL 50MG</w:t>
            </w:r>
          </w:p>
        </w:tc>
        <w:tc>
          <w:tcPr>
            <w:tcW w:w="863" w:type="dxa"/>
            <w:tcBorders>
              <w:top w:val="nil"/>
              <w:left w:val="nil"/>
              <w:bottom w:val="single" w:sz="4" w:space="0" w:color="auto"/>
              <w:right w:val="single" w:sz="4" w:space="0" w:color="auto"/>
            </w:tcBorders>
            <w:shd w:val="clear" w:color="auto" w:fill="auto"/>
            <w:vAlign w:val="center"/>
            <w:hideMark/>
          </w:tcPr>
          <w:p w14:paraId="50B6F4F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15E12CC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7A7FC83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5.005</w:t>
            </w:r>
          </w:p>
        </w:tc>
        <w:tc>
          <w:tcPr>
            <w:tcW w:w="1010" w:type="dxa"/>
            <w:tcBorders>
              <w:top w:val="nil"/>
              <w:left w:val="nil"/>
              <w:bottom w:val="single" w:sz="4" w:space="0" w:color="auto"/>
              <w:right w:val="single" w:sz="4" w:space="0" w:color="auto"/>
            </w:tcBorders>
            <w:shd w:val="clear" w:color="auto" w:fill="auto"/>
            <w:noWrap/>
            <w:vAlign w:val="center"/>
          </w:tcPr>
          <w:p w14:paraId="13303AAD" w14:textId="6D9373D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C47B2EC" w14:textId="0524BDD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ADFACBA"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5E7262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w:t>
            </w:r>
          </w:p>
        </w:tc>
        <w:tc>
          <w:tcPr>
            <w:tcW w:w="952" w:type="dxa"/>
            <w:tcBorders>
              <w:top w:val="nil"/>
              <w:left w:val="nil"/>
              <w:bottom w:val="single" w:sz="4" w:space="0" w:color="auto"/>
              <w:right w:val="single" w:sz="4" w:space="0" w:color="auto"/>
            </w:tcBorders>
            <w:shd w:val="clear" w:color="auto" w:fill="auto"/>
            <w:noWrap/>
            <w:vAlign w:val="center"/>
            <w:hideMark/>
          </w:tcPr>
          <w:p w14:paraId="7FB010D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267140</w:t>
            </w:r>
          </w:p>
        </w:tc>
        <w:tc>
          <w:tcPr>
            <w:tcW w:w="2341" w:type="dxa"/>
            <w:tcBorders>
              <w:top w:val="nil"/>
              <w:left w:val="nil"/>
              <w:bottom w:val="single" w:sz="4" w:space="0" w:color="auto"/>
              <w:right w:val="single" w:sz="4" w:space="0" w:color="auto"/>
            </w:tcBorders>
            <w:shd w:val="clear" w:color="auto" w:fill="auto"/>
            <w:vAlign w:val="center"/>
            <w:hideMark/>
          </w:tcPr>
          <w:p w14:paraId="2083046A"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AZITROMICINA 500MG</w:t>
            </w:r>
          </w:p>
        </w:tc>
        <w:tc>
          <w:tcPr>
            <w:tcW w:w="863" w:type="dxa"/>
            <w:tcBorders>
              <w:top w:val="nil"/>
              <w:left w:val="nil"/>
              <w:bottom w:val="single" w:sz="4" w:space="0" w:color="auto"/>
              <w:right w:val="single" w:sz="4" w:space="0" w:color="auto"/>
            </w:tcBorders>
            <w:shd w:val="clear" w:color="auto" w:fill="auto"/>
            <w:vAlign w:val="center"/>
            <w:hideMark/>
          </w:tcPr>
          <w:p w14:paraId="5D4D172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w:t>
            </w:r>
          </w:p>
        </w:tc>
        <w:tc>
          <w:tcPr>
            <w:tcW w:w="1463" w:type="dxa"/>
            <w:tcBorders>
              <w:top w:val="nil"/>
              <w:left w:val="nil"/>
              <w:bottom w:val="single" w:sz="4" w:space="0" w:color="auto"/>
              <w:right w:val="single" w:sz="4" w:space="0" w:color="auto"/>
            </w:tcBorders>
            <w:shd w:val="clear" w:color="auto" w:fill="auto"/>
            <w:vAlign w:val="center"/>
            <w:hideMark/>
          </w:tcPr>
          <w:p w14:paraId="717EC37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71D3C7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40.000</w:t>
            </w:r>
          </w:p>
        </w:tc>
        <w:tc>
          <w:tcPr>
            <w:tcW w:w="1010" w:type="dxa"/>
            <w:tcBorders>
              <w:top w:val="nil"/>
              <w:left w:val="nil"/>
              <w:bottom w:val="single" w:sz="4" w:space="0" w:color="auto"/>
              <w:right w:val="single" w:sz="4" w:space="0" w:color="auto"/>
            </w:tcBorders>
            <w:shd w:val="clear" w:color="auto" w:fill="auto"/>
            <w:noWrap/>
            <w:vAlign w:val="center"/>
          </w:tcPr>
          <w:p w14:paraId="27A67149" w14:textId="595E74B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754CA3F" w14:textId="4CCFC25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00737A5" w14:textId="77777777" w:rsidTr="000452DE">
        <w:trPr>
          <w:trHeight w:val="12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1F22D3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31</w:t>
            </w:r>
          </w:p>
        </w:tc>
        <w:tc>
          <w:tcPr>
            <w:tcW w:w="952" w:type="dxa"/>
            <w:tcBorders>
              <w:top w:val="nil"/>
              <w:left w:val="nil"/>
              <w:bottom w:val="single" w:sz="4" w:space="0" w:color="auto"/>
              <w:right w:val="single" w:sz="4" w:space="0" w:color="auto"/>
            </w:tcBorders>
            <w:shd w:val="clear" w:color="auto" w:fill="auto"/>
            <w:noWrap/>
            <w:vAlign w:val="center"/>
            <w:hideMark/>
          </w:tcPr>
          <w:p w14:paraId="42BE7CE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268949</w:t>
            </w:r>
          </w:p>
        </w:tc>
        <w:tc>
          <w:tcPr>
            <w:tcW w:w="2341" w:type="dxa"/>
            <w:tcBorders>
              <w:top w:val="nil"/>
              <w:left w:val="nil"/>
              <w:bottom w:val="single" w:sz="4" w:space="0" w:color="auto"/>
              <w:right w:val="single" w:sz="4" w:space="0" w:color="auto"/>
            </w:tcBorders>
            <w:shd w:val="clear" w:color="auto" w:fill="auto"/>
            <w:vAlign w:val="center"/>
            <w:hideMark/>
          </w:tcPr>
          <w:p w14:paraId="20CAEB3D"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AZITROMICINA Dosagem: 40 MG/ML Apresentação: Suspensão Oral</w:t>
            </w:r>
          </w:p>
        </w:tc>
        <w:tc>
          <w:tcPr>
            <w:tcW w:w="863" w:type="dxa"/>
            <w:tcBorders>
              <w:top w:val="nil"/>
              <w:left w:val="nil"/>
              <w:bottom w:val="single" w:sz="4" w:space="0" w:color="auto"/>
              <w:right w:val="single" w:sz="4" w:space="0" w:color="auto"/>
            </w:tcBorders>
            <w:shd w:val="clear" w:color="auto" w:fill="auto"/>
            <w:vAlign w:val="center"/>
            <w:hideMark/>
          </w:tcPr>
          <w:p w14:paraId="23AF3F8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1525ED8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6B1502D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6.000</w:t>
            </w:r>
          </w:p>
        </w:tc>
        <w:tc>
          <w:tcPr>
            <w:tcW w:w="1010" w:type="dxa"/>
            <w:tcBorders>
              <w:top w:val="nil"/>
              <w:left w:val="nil"/>
              <w:bottom w:val="single" w:sz="4" w:space="0" w:color="auto"/>
              <w:right w:val="single" w:sz="4" w:space="0" w:color="auto"/>
            </w:tcBorders>
            <w:shd w:val="clear" w:color="auto" w:fill="auto"/>
            <w:noWrap/>
            <w:vAlign w:val="center"/>
          </w:tcPr>
          <w:p w14:paraId="201AECEA" w14:textId="696F54F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3FF9BC2" w14:textId="17B081C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2073FEE" w14:textId="77777777" w:rsidTr="000452DE">
        <w:trPr>
          <w:trHeight w:val="15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FEE8A6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w:t>
            </w:r>
          </w:p>
        </w:tc>
        <w:tc>
          <w:tcPr>
            <w:tcW w:w="952" w:type="dxa"/>
            <w:tcBorders>
              <w:top w:val="nil"/>
              <w:left w:val="nil"/>
              <w:bottom w:val="single" w:sz="4" w:space="0" w:color="auto"/>
              <w:right w:val="single" w:sz="4" w:space="0" w:color="auto"/>
            </w:tcBorders>
            <w:shd w:val="clear" w:color="auto" w:fill="auto"/>
            <w:noWrap/>
            <w:vAlign w:val="center"/>
            <w:hideMark/>
          </w:tcPr>
          <w:p w14:paraId="2D41A7D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267907</w:t>
            </w:r>
          </w:p>
        </w:tc>
        <w:tc>
          <w:tcPr>
            <w:tcW w:w="2341" w:type="dxa"/>
            <w:tcBorders>
              <w:top w:val="nil"/>
              <w:left w:val="nil"/>
              <w:bottom w:val="single" w:sz="4" w:space="0" w:color="auto"/>
              <w:right w:val="single" w:sz="4" w:space="0" w:color="auto"/>
            </w:tcBorders>
            <w:shd w:val="clear" w:color="auto" w:fill="auto"/>
            <w:vAlign w:val="center"/>
            <w:hideMark/>
          </w:tcPr>
          <w:p w14:paraId="4AD0523F"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BECLOMETASONA DIPROPIONATO 400MCG/ML - SUSPENSÃO PARA INALAÇÃO - FLACONETE 2ML </w:t>
            </w:r>
          </w:p>
        </w:tc>
        <w:tc>
          <w:tcPr>
            <w:tcW w:w="863" w:type="dxa"/>
            <w:tcBorders>
              <w:top w:val="nil"/>
              <w:left w:val="nil"/>
              <w:bottom w:val="single" w:sz="4" w:space="0" w:color="auto"/>
              <w:right w:val="single" w:sz="4" w:space="0" w:color="auto"/>
            </w:tcBorders>
            <w:shd w:val="clear" w:color="auto" w:fill="auto"/>
            <w:vAlign w:val="center"/>
            <w:hideMark/>
          </w:tcPr>
          <w:p w14:paraId="34F019B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A188C9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1AD5DB9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010" w:type="dxa"/>
            <w:tcBorders>
              <w:top w:val="nil"/>
              <w:left w:val="nil"/>
              <w:bottom w:val="single" w:sz="4" w:space="0" w:color="auto"/>
              <w:right w:val="single" w:sz="4" w:space="0" w:color="auto"/>
            </w:tcBorders>
            <w:shd w:val="clear" w:color="auto" w:fill="auto"/>
            <w:noWrap/>
            <w:vAlign w:val="center"/>
          </w:tcPr>
          <w:p w14:paraId="1955F0D2" w14:textId="21936EA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1046E46" w14:textId="6F1C090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3B944C9" w14:textId="77777777" w:rsidTr="000452DE">
        <w:trPr>
          <w:trHeight w:val="12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B2C78C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33</w:t>
            </w:r>
          </w:p>
        </w:tc>
        <w:tc>
          <w:tcPr>
            <w:tcW w:w="952" w:type="dxa"/>
            <w:tcBorders>
              <w:top w:val="nil"/>
              <w:left w:val="nil"/>
              <w:bottom w:val="single" w:sz="4" w:space="0" w:color="auto"/>
              <w:right w:val="single" w:sz="4" w:space="0" w:color="auto"/>
            </w:tcBorders>
            <w:shd w:val="clear" w:color="auto" w:fill="auto"/>
            <w:noWrap/>
            <w:vAlign w:val="center"/>
            <w:hideMark/>
          </w:tcPr>
          <w:p w14:paraId="1421888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267582</w:t>
            </w:r>
          </w:p>
        </w:tc>
        <w:tc>
          <w:tcPr>
            <w:tcW w:w="2341" w:type="dxa"/>
            <w:tcBorders>
              <w:top w:val="nil"/>
              <w:left w:val="nil"/>
              <w:bottom w:val="single" w:sz="4" w:space="0" w:color="auto"/>
              <w:right w:val="single" w:sz="4" w:space="0" w:color="auto"/>
            </w:tcBorders>
            <w:shd w:val="clear" w:color="auto" w:fill="auto"/>
            <w:vAlign w:val="center"/>
            <w:hideMark/>
          </w:tcPr>
          <w:p w14:paraId="657EE1DA"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BECLOMETASONA DIPROPIONATO 50MCG/200 DOSES, SPRAY NASAL</w:t>
            </w:r>
          </w:p>
        </w:tc>
        <w:tc>
          <w:tcPr>
            <w:tcW w:w="863" w:type="dxa"/>
            <w:tcBorders>
              <w:top w:val="nil"/>
              <w:left w:val="nil"/>
              <w:bottom w:val="single" w:sz="4" w:space="0" w:color="auto"/>
              <w:right w:val="single" w:sz="4" w:space="0" w:color="auto"/>
            </w:tcBorders>
            <w:shd w:val="clear" w:color="auto" w:fill="auto"/>
            <w:vAlign w:val="center"/>
            <w:hideMark/>
          </w:tcPr>
          <w:p w14:paraId="4FAB675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DA8A48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49BD087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010" w:type="dxa"/>
            <w:tcBorders>
              <w:top w:val="nil"/>
              <w:left w:val="nil"/>
              <w:bottom w:val="single" w:sz="4" w:space="0" w:color="auto"/>
              <w:right w:val="single" w:sz="4" w:space="0" w:color="auto"/>
            </w:tcBorders>
            <w:shd w:val="clear" w:color="auto" w:fill="auto"/>
            <w:noWrap/>
            <w:vAlign w:val="center"/>
          </w:tcPr>
          <w:p w14:paraId="73FB92D3" w14:textId="7489488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53CACAE" w14:textId="30096C3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35F6255" w14:textId="77777777" w:rsidTr="000452DE">
        <w:trPr>
          <w:trHeight w:val="17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590A7F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w:t>
            </w:r>
          </w:p>
        </w:tc>
        <w:tc>
          <w:tcPr>
            <w:tcW w:w="952" w:type="dxa"/>
            <w:tcBorders>
              <w:top w:val="nil"/>
              <w:left w:val="nil"/>
              <w:bottom w:val="single" w:sz="4" w:space="0" w:color="auto"/>
              <w:right w:val="single" w:sz="4" w:space="0" w:color="auto"/>
            </w:tcBorders>
            <w:shd w:val="clear" w:color="auto" w:fill="auto"/>
            <w:noWrap/>
            <w:vAlign w:val="center"/>
            <w:hideMark/>
          </w:tcPr>
          <w:p w14:paraId="19896E0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267586</w:t>
            </w:r>
          </w:p>
        </w:tc>
        <w:tc>
          <w:tcPr>
            <w:tcW w:w="2341" w:type="dxa"/>
            <w:tcBorders>
              <w:top w:val="nil"/>
              <w:left w:val="nil"/>
              <w:bottom w:val="single" w:sz="4" w:space="0" w:color="auto"/>
              <w:right w:val="single" w:sz="4" w:space="0" w:color="auto"/>
            </w:tcBorders>
            <w:shd w:val="clear" w:color="auto" w:fill="auto"/>
            <w:vAlign w:val="center"/>
            <w:hideMark/>
          </w:tcPr>
          <w:p w14:paraId="484DCEB7"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BECLOMETASONA DIPROPIONATO  200MCG/200 DOSES - CÁPSULAS INALATÓRIAS C/ INALADOR</w:t>
            </w:r>
          </w:p>
        </w:tc>
        <w:tc>
          <w:tcPr>
            <w:tcW w:w="863" w:type="dxa"/>
            <w:tcBorders>
              <w:top w:val="nil"/>
              <w:left w:val="nil"/>
              <w:bottom w:val="single" w:sz="4" w:space="0" w:color="auto"/>
              <w:right w:val="single" w:sz="4" w:space="0" w:color="auto"/>
            </w:tcBorders>
            <w:shd w:val="clear" w:color="auto" w:fill="auto"/>
            <w:vAlign w:val="center"/>
            <w:hideMark/>
          </w:tcPr>
          <w:p w14:paraId="6C001EB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5BA7435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3ACE8FE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010" w:type="dxa"/>
            <w:tcBorders>
              <w:top w:val="nil"/>
              <w:left w:val="nil"/>
              <w:bottom w:val="single" w:sz="4" w:space="0" w:color="auto"/>
              <w:right w:val="single" w:sz="4" w:space="0" w:color="auto"/>
            </w:tcBorders>
            <w:shd w:val="clear" w:color="auto" w:fill="auto"/>
            <w:noWrap/>
            <w:vAlign w:val="center"/>
          </w:tcPr>
          <w:p w14:paraId="21739F6F" w14:textId="50AEF15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BB82B3B" w14:textId="51AF647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325D857" w14:textId="77777777" w:rsidTr="000452DE">
        <w:trPr>
          <w:trHeight w:val="204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C1FE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7C71F17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267590</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14:paraId="3A49FDD6"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BECLOMETASONA DIPROPIONATO 250MCG/200 DOSES, SPRAY NASAL - FRASCO DOSEADOR COM AEROGADOR NASAL</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439BC1D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49688A2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4A880E3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609577D1" w14:textId="1DD29C5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single" w:sz="4" w:space="0" w:color="auto"/>
              <w:left w:val="nil"/>
              <w:bottom w:val="single" w:sz="4" w:space="0" w:color="auto"/>
              <w:right w:val="single" w:sz="4" w:space="0" w:color="auto"/>
            </w:tcBorders>
            <w:shd w:val="clear" w:color="auto" w:fill="auto"/>
            <w:noWrap/>
            <w:vAlign w:val="center"/>
          </w:tcPr>
          <w:p w14:paraId="61227D17" w14:textId="626D7FF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DEC28E2"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DE9342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36</w:t>
            </w:r>
          </w:p>
        </w:tc>
        <w:tc>
          <w:tcPr>
            <w:tcW w:w="952" w:type="dxa"/>
            <w:tcBorders>
              <w:top w:val="nil"/>
              <w:left w:val="nil"/>
              <w:bottom w:val="single" w:sz="4" w:space="0" w:color="auto"/>
              <w:right w:val="single" w:sz="4" w:space="0" w:color="auto"/>
            </w:tcBorders>
            <w:shd w:val="clear" w:color="auto" w:fill="auto"/>
            <w:noWrap/>
            <w:vAlign w:val="center"/>
            <w:hideMark/>
          </w:tcPr>
          <w:p w14:paraId="5683B9D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266863</w:t>
            </w:r>
          </w:p>
        </w:tc>
        <w:tc>
          <w:tcPr>
            <w:tcW w:w="2341" w:type="dxa"/>
            <w:tcBorders>
              <w:top w:val="nil"/>
              <w:left w:val="nil"/>
              <w:bottom w:val="single" w:sz="4" w:space="0" w:color="auto"/>
              <w:right w:val="single" w:sz="4" w:space="0" w:color="auto"/>
            </w:tcBorders>
            <w:shd w:val="clear" w:color="auto" w:fill="auto"/>
            <w:vAlign w:val="center"/>
            <w:hideMark/>
          </w:tcPr>
          <w:p w14:paraId="167DDBAE"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METRONIDAZOL 40 MG/ML 100ML SUSPENSAO ORAL</w:t>
            </w:r>
          </w:p>
        </w:tc>
        <w:tc>
          <w:tcPr>
            <w:tcW w:w="863" w:type="dxa"/>
            <w:tcBorders>
              <w:top w:val="nil"/>
              <w:left w:val="nil"/>
              <w:bottom w:val="single" w:sz="4" w:space="0" w:color="auto"/>
              <w:right w:val="single" w:sz="4" w:space="0" w:color="auto"/>
            </w:tcBorders>
            <w:shd w:val="clear" w:color="auto" w:fill="auto"/>
            <w:vAlign w:val="center"/>
            <w:hideMark/>
          </w:tcPr>
          <w:p w14:paraId="756162D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341AFBD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0A3C90F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tcPr>
          <w:p w14:paraId="50924B77" w14:textId="72D457C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765F81D" w14:textId="33C39FC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4007CE9" w14:textId="77777777" w:rsidTr="000452DE">
        <w:trPr>
          <w:trHeight w:val="12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7E9305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37</w:t>
            </w:r>
          </w:p>
        </w:tc>
        <w:tc>
          <w:tcPr>
            <w:tcW w:w="952" w:type="dxa"/>
            <w:tcBorders>
              <w:top w:val="nil"/>
              <w:left w:val="nil"/>
              <w:bottom w:val="single" w:sz="4" w:space="0" w:color="auto"/>
              <w:right w:val="single" w:sz="4" w:space="0" w:color="auto"/>
            </w:tcBorders>
            <w:shd w:val="clear" w:color="auto" w:fill="auto"/>
            <w:noWrap/>
            <w:vAlign w:val="center"/>
            <w:hideMark/>
          </w:tcPr>
          <w:p w14:paraId="37F0ED2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270613</w:t>
            </w:r>
          </w:p>
        </w:tc>
        <w:tc>
          <w:tcPr>
            <w:tcW w:w="2341" w:type="dxa"/>
            <w:tcBorders>
              <w:top w:val="nil"/>
              <w:left w:val="nil"/>
              <w:bottom w:val="single" w:sz="4" w:space="0" w:color="auto"/>
              <w:right w:val="single" w:sz="4" w:space="0" w:color="auto"/>
            </w:tcBorders>
            <w:shd w:val="clear" w:color="auto" w:fill="auto"/>
            <w:vAlign w:val="center"/>
            <w:hideMark/>
          </w:tcPr>
          <w:p w14:paraId="30C5A4D7"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BENZILPENICILINA BENZATINA 600.000UI PÓ SOLUÇÃO INJETÁVEL</w:t>
            </w:r>
          </w:p>
        </w:tc>
        <w:tc>
          <w:tcPr>
            <w:tcW w:w="863" w:type="dxa"/>
            <w:tcBorders>
              <w:top w:val="nil"/>
              <w:left w:val="nil"/>
              <w:bottom w:val="single" w:sz="4" w:space="0" w:color="auto"/>
              <w:right w:val="single" w:sz="4" w:space="0" w:color="auto"/>
            </w:tcBorders>
            <w:shd w:val="clear" w:color="auto" w:fill="auto"/>
            <w:vAlign w:val="center"/>
            <w:hideMark/>
          </w:tcPr>
          <w:p w14:paraId="2951992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3A6C7CB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FR./AMPOLA</w:t>
            </w:r>
          </w:p>
        </w:tc>
        <w:tc>
          <w:tcPr>
            <w:tcW w:w="863" w:type="dxa"/>
            <w:tcBorders>
              <w:top w:val="nil"/>
              <w:left w:val="nil"/>
              <w:bottom w:val="single" w:sz="4" w:space="0" w:color="auto"/>
              <w:right w:val="single" w:sz="4" w:space="0" w:color="auto"/>
            </w:tcBorders>
            <w:shd w:val="clear" w:color="auto" w:fill="auto"/>
            <w:noWrap/>
            <w:vAlign w:val="center"/>
            <w:hideMark/>
          </w:tcPr>
          <w:p w14:paraId="6EF8C69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25.000</w:t>
            </w:r>
          </w:p>
        </w:tc>
        <w:tc>
          <w:tcPr>
            <w:tcW w:w="1010" w:type="dxa"/>
            <w:tcBorders>
              <w:top w:val="nil"/>
              <w:left w:val="nil"/>
              <w:bottom w:val="single" w:sz="4" w:space="0" w:color="auto"/>
              <w:right w:val="single" w:sz="4" w:space="0" w:color="auto"/>
            </w:tcBorders>
            <w:shd w:val="clear" w:color="auto" w:fill="auto"/>
            <w:noWrap/>
            <w:vAlign w:val="center"/>
          </w:tcPr>
          <w:p w14:paraId="58E6F6A7" w14:textId="456CE05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F914B3F" w14:textId="57391F2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BE41C20" w14:textId="77777777" w:rsidTr="000452DE">
        <w:trPr>
          <w:trHeight w:val="12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1C4EC5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38</w:t>
            </w:r>
          </w:p>
        </w:tc>
        <w:tc>
          <w:tcPr>
            <w:tcW w:w="952" w:type="dxa"/>
            <w:tcBorders>
              <w:top w:val="nil"/>
              <w:left w:val="nil"/>
              <w:bottom w:val="single" w:sz="4" w:space="0" w:color="auto"/>
              <w:right w:val="single" w:sz="4" w:space="0" w:color="auto"/>
            </w:tcBorders>
            <w:shd w:val="clear" w:color="auto" w:fill="auto"/>
            <w:noWrap/>
            <w:vAlign w:val="center"/>
            <w:hideMark/>
          </w:tcPr>
          <w:p w14:paraId="0AAC46B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270612</w:t>
            </w:r>
          </w:p>
        </w:tc>
        <w:tc>
          <w:tcPr>
            <w:tcW w:w="2341" w:type="dxa"/>
            <w:tcBorders>
              <w:top w:val="nil"/>
              <w:left w:val="nil"/>
              <w:bottom w:val="single" w:sz="4" w:space="0" w:color="auto"/>
              <w:right w:val="single" w:sz="4" w:space="0" w:color="auto"/>
            </w:tcBorders>
            <w:shd w:val="clear" w:color="auto" w:fill="auto"/>
            <w:vAlign w:val="center"/>
            <w:hideMark/>
          </w:tcPr>
          <w:p w14:paraId="0E20896F"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BENZILPENICILINA BENZATINA PÓ </w:t>
            </w:r>
            <w:proofErr w:type="gramStart"/>
            <w:r w:rsidRPr="00DE1BB2">
              <w:rPr>
                <w:rFonts w:ascii="Arial" w:eastAsia="Times New Roman" w:hAnsi="Arial" w:cs="Arial"/>
                <w:color w:val="000000"/>
                <w:sz w:val="16"/>
                <w:szCs w:val="16"/>
                <w:lang w:eastAsia="pt-BR"/>
              </w:rPr>
              <w:t>SOLUÇÃO  INJETÁVEL</w:t>
            </w:r>
            <w:proofErr w:type="gramEnd"/>
            <w:r w:rsidRPr="00DE1BB2">
              <w:rPr>
                <w:rFonts w:ascii="Arial" w:eastAsia="Times New Roman" w:hAnsi="Arial" w:cs="Arial"/>
                <w:color w:val="000000"/>
                <w:sz w:val="16"/>
                <w:szCs w:val="16"/>
                <w:lang w:eastAsia="pt-BR"/>
              </w:rPr>
              <w:t xml:space="preserve"> 1.200.000 UI </w:t>
            </w:r>
          </w:p>
        </w:tc>
        <w:tc>
          <w:tcPr>
            <w:tcW w:w="863" w:type="dxa"/>
            <w:tcBorders>
              <w:top w:val="nil"/>
              <w:left w:val="nil"/>
              <w:bottom w:val="single" w:sz="4" w:space="0" w:color="auto"/>
              <w:right w:val="single" w:sz="4" w:space="0" w:color="auto"/>
            </w:tcBorders>
            <w:shd w:val="clear" w:color="auto" w:fill="auto"/>
            <w:vAlign w:val="center"/>
            <w:hideMark/>
          </w:tcPr>
          <w:p w14:paraId="1145235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2469AD6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FR./AMPOLA</w:t>
            </w:r>
          </w:p>
        </w:tc>
        <w:tc>
          <w:tcPr>
            <w:tcW w:w="863" w:type="dxa"/>
            <w:tcBorders>
              <w:top w:val="nil"/>
              <w:left w:val="nil"/>
              <w:bottom w:val="single" w:sz="4" w:space="0" w:color="auto"/>
              <w:right w:val="single" w:sz="4" w:space="0" w:color="auto"/>
            </w:tcBorders>
            <w:shd w:val="clear" w:color="auto" w:fill="auto"/>
            <w:noWrap/>
            <w:vAlign w:val="center"/>
            <w:hideMark/>
          </w:tcPr>
          <w:p w14:paraId="052E185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35.000</w:t>
            </w:r>
          </w:p>
        </w:tc>
        <w:tc>
          <w:tcPr>
            <w:tcW w:w="1010" w:type="dxa"/>
            <w:tcBorders>
              <w:top w:val="nil"/>
              <w:left w:val="nil"/>
              <w:bottom w:val="single" w:sz="4" w:space="0" w:color="auto"/>
              <w:right w:val="single" w:sz="4" w:space="0" w:color="auto"/>
            </w:tcBorders>
            <w:shd w:val="clear" w:color="auto" w:fill="auto"/>
            <w:noWrap/>
            <w:vAlign w:val="center"/>
          </w:tcPr>
          <w:p w14:paraId="5469A0B8" w14:textId="3BD73B9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3479320" w14:textId="7CE6C31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8684857" w14:textId="77777777" w:rsidTr="000452DE">
        <w:trPr>
          <w:trHeight w:val="12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917C7E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39</w:t>
            </w:r>
          </w:p>
        </w:tc>
        <w:tc>
          <w:tcPr>
            <w:tcW w:w="952" w:type="dxa"/>
            <w:tcBorders>
              <w:top w:val="nil"/>
              <w:left w:val="nil"/>
              <w:bottom w:val="single" w:sz="4" w:space="0" w:color="auto"/>
              <w:right w:val="single" w:sz="4" w:space="0" w:color="auto"/>
            </w:tcBorders>
            <w:shd w:val="clear" w:color="auto" w:fill="auto"/>
            <w:noWrap/>
            <w:vAlign w:val="center"/>
            <w:hideMark/>
          </w:tcPr>
          <w:p w14:paraId="405BA47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270616</w:t>
            </w:r>
          </w:p>
        </w:tc>
        <w:tc>
          <w:tcPr>
            <w:tcW w:w="2341" w:type="dxa"/>
            <w:tcBorders>
              <w:top w:val="nil"/>
              <w:left w:val="nil"/>
              <w:bottom w:val="single" w:sz="4" w:space="0" w:color="auto"/>
              <w:right w:val="single" w:sz="4" w:space="0" w:color="auto"/>
            </w:tcBorders>
            <w:shd w:val="clear" w:color="auto" w:fill="auto"/>
            <w:vAlign w:val="center"/>
            <w:hideMark/>
          </w:tcPr>
          <w:p w14:paraId="16C0EC4E"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BENZILPENICILINA POTÁSSICA 5.000.000UI PÓ </w:t>
            </w:r>
            <w:proofErr w:type="gramStart"/>
            <w:r w:rsidRPr="00DE1BB2">
              <w:rPr>
                <w:rFonts w:ascii="Arial" w:eastAsia="Times New Roman" w:hAnsi="Arial" w:cs="Arial"/>
                <w:color w:val="000000"/>
                <w:sz w:val="16"/>
                <w:szCs w:val="16"/>
                <w:lang w:eastAsia="pt-BR"/>
              </w:rPr>
              <w:t>SOLUÇAO  INJETÁVEL</w:t>
            </w:r>
            <w:proofErr w:type="gramEnd"/>
            <w:r w:rsidRPr="00DE1BB2">
              <w:rPr>
                <w:rFonts w:ascii="Arial" w:eastAsia="Times New Roman" w:hAnsi="Arial" w:cs="Arial"/>
                <w:color w:val="000000"/>
                <w:sz w:val="16"/>
                <w:szCs w:val="16"/>
                <w:lang w:eastAsia="pt-BR"/>
              </w:rPr>
              <w:t>.</w:t>
            </w:r>
          </w:p>
        </w:tc>
        <w:tc>
          <w:tcPr>
            <w:tcW w:w="863" w:type="dxa"/>
            <w:tcBorders>
              <w:top w:val="nil"/>
              <w:left w:val="nil"/>
              <w:bottom w:val="single" w:sz="4" w:space="0" w:color="auto"/>
              <w:right w:val="single" w:sz="4" w:space="0" w:color="auto"/>
            </w:tcBorders>
            <w:shd w:val="clear" w:color="auto" w:fill="auto"/>
            <w:vAlign w:val="center"/>
            <w:hideMark/>
          </w:tcPr>
          <w:p w14:paraId="023630F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401829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FR./AMPOLA</w:t>
            </w:r>
          </w:p>
        </w:tc>
        <w:tc>
          <w:tcPr>
            <w:tcW w:w="863" w:type="dxa"/>
            <w:tcBorders>
              <w:top w:val="nil"/>
              <w:left w:val="nil"/>
              <w:bottom w:val="single" w:sz="4" w:space="0" w:color="auto"/>
              <w:right w:val="single" w:sz="4" w:space="0" w:color="auto"/>
            </w:tcBorders>
            <w:shd w:val="clear" w:color="auto" w:fill="auto"/>
            <w:noWrap/>
            <w:vAlign w:val="center"/>
            <w:hideMark/>
          </w:tcPr>
          <w:p w14:paraId="78FCD02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2.500</w:t>
            </w:r>
          </w:p>
        </w:tc>
        <w:tc>
          <w:tcPr>
            <w:tcW w:w="1010" w:type="dxa"/>
            <w:tcBorders>
              <w:top w:val="nil"/>
              <w:left w:val="nil"/>
              <w:bottom w:val="single" w:sz="4" w:space="0" w:color="auto"/>
              <w:right w:val="single" w:sz="4" w:space="0" w:color="auto"/>
            </w:tcBorders>
            <w:shd w:val="clear" w:color="auto" w:fill="auto"/>
            <w:noWrap/>
            <w:vAlign w:val="center"/>
          </w:tcPr>
          <w:p w14:paraId="15CA302D" w14:textId="50B6D15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8A6F742" w14:textId="4B171CC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716A324" w14:textId="77777777" w:rsidTr="000452DE">
        <w:trPr>
          <w:trHeight w:val="229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3ABEF4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w:t>
            </w:r>
          </w:p>
        </w:tc>
        <w:tc>
          <w:tcPr>
            <w:tcW w:w="952" w:type="dxa"/>
            <w:tcBorders>
              <w:top w:val="nil"/>
              <w:left w:val="nil"/>
              <w:bottom w:val="single" w:sz="4" w:space="0" w:color="auto"/>
              <w:right w:val="single" w:sz="4" w:space="0" w:color="auto"/>
            </w:tcBorders>
            <w:shd w:val="clear" w:color="auto" w:fill="auto"/>
            <w:noWrap/>
            <w:vAlign w:val="center"/>
            <w:hideMark/>
          </w:tcPr>
          <w:p w14:paraId="160716B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270614</w:t>
            </w:r>
          </w:p>
        </w:tc>
        <w:tc>
          <w:tcPr>
            <w:tcW w:w="2341" w:type="dxa"/>
            <w:tcBorders>
              <w:top w:val="nil"/>
              <w:left w:val="nil"/>
              <w:bottom w:val="single" w:sz="4" w:space="0" w:color="auto"/>
              <w:right w:val="single" w:sz="4" w:space="0" w:color="auto"/>
            </w:tcBorders>
            <w:shd w:val="clear" w:color="auto" w:fill="auto"/>
            <w:vAlign w:val="center"/>
            <w:hideMark/>
          </w:tcPr>
          <w:p w14:paraId="28FF2C7E"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BENZILPENICILINA POTÁSSICA ASSOCIADA Á PENICILINA PROCAINADA 100.000 UI + 300.000 UI SOLUÇÃO INJETÁVEL</w:t>
            </w:r>
          </w:p>
        </w:tc>
        <w:tc>
          <w:tcPr>
            <w:tcW w:w="863" w:type="dxa"/>
            <w:tcBorders>
              <w:top w:val="nil"/>
              <w:left w:val="nil"/>
              <w:bottom w:val="single" w:sz="4" w:space="0" w:color="auto"/>
              <w:right w:val="single" w:sz="4" w:space="0" w:color="auto"/>
            </w:tcBorders>
            <w:shd w:val="clear" w:color="auto" w:fill="auto"/>
            <w:vAlign w:val="center"/>
            <w:hideMark/>
          </w:tcPr>
          <w:p w14:paraId="605AB89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1368320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FR./AMPOLA</w:t>
            </w:r>
          </w:p>
        </w:tc>
        <w:tc>
          <w:tcPr>
            <w:tcW w:w="863" w:type="dxa"/>
            <w:tcBorders>
              <w:top w:val="nil"/>
              <w:left w:val="nil"/>
              <w:bottom w:val="single" w:sz="4" w:space="0" w:color="auto"/>
              <w:right w:val="single" w:sz="4" w:space="0" w:color="auto"/>
            </w:tcBorders>
            <w:shd w:val="clear" w:color="auto" w:fill="auto"/>
            <w:noWrap/>
            <w:vAlign w:val="center"/>
            <w:hideMark/>
          </w:tcPr>
          <w:p w14:paraId="1F5400B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2.500</w:t>
            </w:r>
          </w:p>
        </w:tc>
        <w:tc>
          <w:tcPr>
            <w:tcW w:w="1010" w:type="dxa"/>
            <w:tcBorders>
              <w:top w:val="nil"/>
              <w:left w:val="nil"/>
              <w:bottom w:val="single" w:sz="4" w:space="0" w:color="auto"/>
              <w:right w:val="single" w:sz="4" w:space="0" w:color="auto"/>
            </w:tcBorders>
            <w:shd w:val="clear" w:color="auto" w:fill="auto"/>
            <w:noWrap/>
            <w:vAlign w:val="center"/>
          </w:tcPr>
          <w:p w14:paraId="74AC8C4D" w14:textId="2D7FBB0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A8F50AC" w14:textId="108A879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93681AD"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A7D489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41</w:t>
            </w:r>
          </w:p>
        </w:tc>
        <w:tc>
          <w:tcPr>
            <w:tcW w:w="952" w:type="dxa"/>
            <w:tcBorders>
              <w:top w:val="nil"/>
              <w:left w:val="nil"/>
              <w:bottom w:val="single" w:sz="4" w:space="0" w:color="auto"/>
              <w:right w:val="single" w:sz="4" w:space="0" w:color="auto"/>
            </w:tcBorders>
            <w:shd w:val="clear" w:color="auto" w:fill="auto"/>
            <w:noWrap/>
            <w:vAlign w:val="center"/>
            <w:hideMark/>
          </w:tcPr>
          <w:p w14:paraId="0356784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308726</w:t>
            </w:r>
          </w:p>
        </w:tc>
        <w:tc>
          <w:tcPr>
            <w:tcW w:w="2341" w:type="dxa"/>
            <w:tcBorders>
              <w:top w:val="nil"/>
              <w:left w:val="nil"/>
              <w:bottom w:val="single" w:sz="4" w:space="0" w:color="auto"/>
              <w:right w:val="single" w:sz="4" w:space="0" w:color="auto"/>
            </w:tcBorders>
            <w:shd w:val="clear" w:color="auto" w:fill="auto"/>
            <w:vAlign w:val="center"/>
            <w:hideMark/>
          </w:tcPr>
          <w:p w14:paraId="27516189"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BENZOATO DE BENZILA 25% EMULSÃO TOPICA  60ML </w:t>
            </w:r>
          </w:p>
        </w:tc>
        <w:tc>
          <w:tcPr>
            <w:tcW w:w="863" w:type="dxa"/>
            <w:tcBorders>
              <w:top w:val="nil"/>
              <w:left w:val="nil"/>
              <w:bottom w:val="single" w:sz="4" w:space="0" w:color="auto"/>
              <w:right w:val="single" w:sz="4" w:space="0" w:color="auto"/>
            </w:tcBorders>
            <w:shd w:val="clear" w:color="auto" w:fill="auto"/>
            <w:vAlign w:val="center"/>
            <w:hideMark/>
          </w:tcPr>
          <w:p w14:paraId="7817968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3BF6265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6D28955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tcPr>
          <w:p w14:paraId="48F51E7D" w14:textId="763B0D6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E9F8822" w14:textId="18364D2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34430BE"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B19B77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42</w:t>
            </w:r>
          </w:p>
        </w:tc>
        <w:tc>
          <w:tcPr>
            <w:tcW w:w="952" w:type="dxa"/>
            <w:tcBorders>
              <w:top w:val="nil"/>
              <w:left w:val="nil"/>
              <w:bottom w:val="single" w:sz="4" w:space="0" w:color="auto"/>
              <w:right w:val="single" w:sz="4" w:space="0" w:color="auto"/>
            </w:tcBorders>
            <w:shd w:val="clear" w:color="auto" w:fill="auto"/>
            <w:noWrap/>
            <w:vAlign w:val="center"/>
            <w:hideMark/>
          </w:tcPr>
          <w:p w14:paraId="34A0467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270140</w:t>
            </w:r>
          </w:p>
        </w:tc>
        <w:tc>
          <w:tcPr>
            <w:tcW w:w="2341" w:type="dxa"/>
            <w:tcBorders>
              <w:top w:val="nil"/>
              <w:left w:val="nil"/>
              <w:bottom w:val="single" w:sz="4" w:space="0" w:color="auto"/>
              <w:right w:val="single" w:sz="4" w:space="0" w:color="auto"/>
            </w:tcBorders>
            <w:shd w:val="clear" w:color="auto" w:fill="auto"/>
            <w:vAlign w:val="center"/>
            <w:hideMark/>
          </w:tcPr>
          <w:p w14:paraId="03BC3533"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BIPERIDENO 2MG </w:t>
            </w:r>
          </w:p>
        </w:tc>
        <w:tc>
          <w:tcPr>
            <w:tcW w:w="863" w:type="dxa"/>
            <w:tcBorders>
              <w:top w:val="nil"/>
              <w:left w:val="nil"/>
              <w:bottom w:val="single" w:sz="4" w:space="0" w:color="auto"/>
              <w:right w:val="single" w:sz="4" w:space="0" w:color="auto"/>
            </w:tcBorders>
            <w:shd w:val="clear" w:color="auto" w:fill="auto"/>
            <w:vAlign w:val="center"/>
            <w:hideMark/>
          </w:tcPr>
          <w:p w14:paraId="6651A39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4FCDAC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5362BE3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200.000</w:t>
            </w:r>
          </w:p>
        </w:tc>
        <w:tc>
          <w:tcPr>
            <w:tcW w:w="1010" w:type="dxa"/>
            <w:tcBorders>
              <w:top w:val="nil"/>
              <w:left w:val="nil"/>
              <w:bottom w:val="single" w:sz="4" w:space="0" w:color="auto"/>
              <w:right w:val="single" w:sz="4" w:space="0" w:color="auto"/>
            </w:tcBorders>
            <w:shd w:val="clear" w:color="auto" w:fill="auto"/>
            <w:noWrap/>
            <w:vAlign w:val="center"/>
          </w:tcPr>
          <w:p w14:paraId="0E292D37" w14:textId="31C865F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CB83E8B" w14:textId="527D739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0C105BD"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A0E9F2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43</w:t>
            </w:r>
          </w:p>
        </w:tc>
        <w:tc>
          <w:tcPr>
            <w:tcW w:w="952" w:type="dxa"/>
            <w:tcBorders>
              <w:top w:val="nil"/>
              <w:left w:val="nil"/>
              <w:bottom w:val="single" w:sz="4" w:space="0" w:color="auto"/>
              <w:right w:val="single" w:sz="4" w:space="0" w:color="auto"/>
            </w:tcBorders>
            <w:shd w:val="clear" w:color="auto" w:fill="auto"/>
            <w:noWrap/>
            <w:vAlign w:val="center"/>
            <w:hideMark/>
          </w:tcPr>
          <w:p w14:paraId="6DFB47A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269603</w:t>
            </w:r>
          </w:p>
        </w:tc>
        <w:tc>
          <w:tcPr>
            <w:tcW w:w="2341" w:type="dxa"/>
            <w:tcBorders>
              <w:top w:val="nil"/>
              <w:left w:val="nil"/>
              <w:bottom w:val="single" w:sz="4" w:space="0" w:color="auto"/>
              <w:right w:val="single" w:sz="4" w:space="0" w:color="auto"/>
            </w:tcBorders>
            <w:shd w:val="clear" w:color="auto" w:fill="auto"/>
            <w:vAlign w:val="center"/>
            <w:hideMark/>
          </w:tcPr>
          <w:p w14:paraId="5BF8678C"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BISACODIL 5MG</w:t>
            </w:r>
          </w:p>
        </w:tc>
        <w:tc>
          <w:tcPr>
            <w:tcW w:w="863" w:type="dxa"/>
            <w:tcBorders>
              <w:top w:val="nil"/>
              <w:left w:val="nil"/>
              <w:bottom w:val="single" w:sz="4" w:space="0" w:color="auto"/>
              <w:right w:val="single" w:sz="4" w:space="0" w:color="auto"/>
            </w:tcBorders>
            <w:shd w:val="clear" w:color="auto" w:fill="auto"/>
            <w:vAlign w:val="center"/>
            <w:hideMark/>
          </w:tcPr>
          <w:p w14:paraId="63A9413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F37051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CCBFD3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w:t>
            </w:r>
          </w:p>
        </w:tc>
        <w:tc>
          <w:tcPr>
            <w:tcW w:w="1010" w:type="dxa"/>
            <w:tcBorders>
              <w:top w:val="nil"/>
              <w:left w:val="nil"/>
              <w:bottom w:val="single" w:sz="4" w:space="0" w:color="auto"/>
              <w:right w:val="single" w:sz="4" w:space="0" w:color="auto"/>
            </w:tcBorders>
            <w:shd w:val="clear" w:color="auto" w:fill="auto"/>
            <w:noWrap/>
            <w:vAlign w:val="center"/>
          </w:tcPr>
          <w:p w14:paraId="28BE963A" w14:textId="3F7EBEB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2960816" w14:textId="6FFC5CB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AB271E8"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806040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w:t>
            </w:r>
          </w:p>
        </w:tc>
        <w:tc>
          <w:tcPr>
            <w:tcW w:w="952" w:type="dxa"/>
            <w:tcBorders>
              <w:top w:val="nil"/>
              <w:left w:val="nil"/>
              <w:bottom w:val="single" w:sz="4" w:space="0" w:color="auto"/>
              <w:right w:val="single" w:sz="4" w:space="0" w:color="auto"/>
            </w:tcBorders>
            <w:shd w:val="clear" w:color="auto" w:fill="auto"/>
            <w:noWrap/>
            <w:vAlign w:val="center"/>
            <w:hideMark/>
          </w:tcPr>
          <w:p w14:paraId="29D4FDE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272045</w:t>
            </w:r>
          </w:p>
        </w:tc>
        <w:tc>
          <w:tcPr>
            <w:tcW w:w="2341" w:type="dxa"/>
            <w:tcBorders>
              <w:top w:val="nil"/>
              <w:left w:val="nil"/>
              <w:bottom w:val="single" w:sz="4" w:space="0" w:color="auto"/>
              <w:right w:val="single" w:sz="4" w:space="0" w:color="auto"/>
            </w:tcBorders>
            <w:shd w:val="clear" w:color="auto" w:fill="auto"/>
            <w:vAlign w:val="center"/>
            <w:hideMark/>
          </w:tcPr>
          <w:p w14:paraId="6B1E12DC"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CLOPIDOGREL 75MG</w:t>
            </w:r>
          </w:p>
        </w:tc>
        <w:tc>
          <w:tcPr>
            <w:tcW w:w="863" w:type="dxa"/>
            <w:tcBorders>
              <w:top w:val="nil"/>
              <w:left w:val="nil"/>
              <w:bottom w:val="single" w:sz="4" w:space="0" w:color="auto"/>
              <w:right w:val="single" w:sz="4" w:space="0" w:color="auto"/>
            </w:tcBorders>
            <w:shd w:val="clear" w:color="auto" w:fill="auto"/>
            <w:vAlign w:val="center"/>
            <w:hideMark/>
          </w:tcPr>
          <w:p w14:paraId="7BC670B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c/28</w:t>
            </w:r>
          </w:p>
        </w:tc>
        <w:tc>
          <w:tcPr>
            <w:tcW w:w="1463" w:type="dxa"/>
            <w:tcBorders>
              <w:top w:val="nil"/>
              <w:left w:val="nil"/>
              <w:bottom w:val="single" w:sz="4" w:space="0" w:color="auto"/>
              <w:right w:val="single" w:sz="4" w:space="0" w:color="auto"/>
            </w:tcBorders>
            <w:shd w:val="clear" w:color="auto" w:fill="auto"/>
            <w:vAlign w:val="center"/>
            <w:hideMark/>
          </w:tcPr>
          <w:p w14:paraId="06DFF56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58D5414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7.075</w:t>
            </w:r>
          </w:p>
        </w:tc>
        <w:tc>
          <w:tcPr>
            <w:tcW w:w="1010" w:type="dxa"/>
            <w:tcBorders>
              <w:top w:val="nil"/>
              <w:left w:val="nil"/>
              <w:bottom w:val="single" w:sz="4" w:space="0" w:color="auto"/>
              <w:right w:val="single" w:sz="4" w:space="0" w:color="auto"/>
            </w:tcBorders>
            <w:shd w:val="clear" w:color="auto" w:fill="auto"/>
            <w:noWrap/>
            <w:vAlign w:val="center"/>
          </w:tcPr>
          <w:p w14:paraId="083760F3" w14:textId="1E9A9D7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F8EF74F" w14:textId="7C67364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5A92BC8"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AC8B3C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45</w:t>
            </w:r>
          </w:p>
        </w:tc>
        <w:tc>
          <w:tcPr>
            <w:tcW w:w="952" w:type="dxa"/>
            <w:tcBorders>
              <w:top w:val="nil"/>
              <w:left w:val="nil"/>
              <w:bottom w:val="single" w:sz="4" w:space="0" w:color="auto"/>
              <w:right w:val="single" w:sz="4" w:space="0" w:color="auto"/>
            </w:tcBorders>
            <w:shd w:val="clear" w:color="auto" w:fill="auto"/>
            <w:noWrap/>
            <w:vAlign w:val="center"/>
            <w:hideMark/>
          </w:tcPr>
          <w:p w14:paraId="30A706E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323094</w:t>
            </w:r>
          </w:p>
        </w:tc>
        <w:tc>
          <w:tcPr>
            <w:tcW w:w="2341" w:type="dxa"/>
            <w:tcBorders>
              <w:top w:val="nil"/>
              <w:left w:val="nil"/>
              <w:bottom w:val="single" w:sz="4" w:space="0" w:color="auto"/>
              <w:right w:val="single" w:sz="4" w:space="0" w:color="auto"/>
            </w:tcBorders>
            <w:shd w:val="clear" w:color="auto" w:fill="auto"/>
            <w:vAlign w:val="center"/>
            <w:hideMark/>
          </w:tcPr>
          <w:p w14:paraId="12C1C6AF"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BROMAZEPAN 3MG</w:t>
            </w:r>
          </w:p>
        </w:tc>
        <w:tc>
          <w:tcPr>
            <w:tcW w:w="863" w:type="dxa"/>
            <w:tcBorders>
              <w:top w:val="nil"/>
              <w:left w:val="nil"/>
              <w:bottom w:val="single" w:sz="4" w:space="0" w:color="auto"/>
              <w:right w:val="single" w:sz="4" w:space="0" w:color="auto"/>
            </w:tcBorders>
            <w:shd w:val="clear" w:color="auto" w:fill="auto"/>
            <w:vAlign w:val="center"/>
            <w:hideMark/>
          </w:tcPr>
          <w:p w14:paraId="2EEFE27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43CFE69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9CE164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6.670</w:t>
            </w:r>
          </w:p>
        </w:tc>
        <w:tc>
          <w:tcPr>
            <w:tcW w:w="1010" w:type="dxa"/>
            <w:tcBorders>
              <w:top w:val="nil"/>
              <w:left w:val="nil"/>
              <w:bottom w:val="single" w:sz="4" w:space="0" w:color="auto"/>
              <w:right w:val="single" w:sz="4" w:space="0" w:color="auto"/>
            </w:tcBorders>
            <w:shd w:val="clear" w:color="auto" w:fill="auto"/>
            <w:noWrap/>
            <w:vAlign w:val="center"/>
          </w:tcPr>
          <w:p w14:paraId="1238AEEE" w14:textId="6DC3AD9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39BA8D8" w14:textId="2C98676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E42F08F"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6014BC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46</w:t>
            </w:r>
          </w:p>
        </w:tc>
        <w:tc>
          <w:tcPr>
            <w:tcW w:w="952" w:type="dxa"/>
            <w:tcBorders>
              <w:top w:val="nil"/>
              <w:left w:val="nil"/>
              <w:bottom w:val="single" w:sz="4" w:space="0" w:color="auto"/>
              <w:right w:val="single" w:sz="4" w:space="0" w:color="auto"/>
            </w:tcBorders>
            <w:shd w:val="clear" w:color="auto" w:fill="auto"/>
            <w:noWrap/>
            <w:vAlign w:val="center"/>
            <w:hideMark/>
          </w:tcPr>
          <w:p w14:paraId="5AC607D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323095</w:t>
            </w:r>
          </w:p>
        </w:tc>
        <w:tc>
          <w:tcPr>
            <w:tcW w:w="2341" w:type="dxa"/>
            <w:tcBorders>
              <w:top w:val="nil"/>
              <w:left w:val="nil"/>
              <w:bottom w:val="single" w:sz="4" w:space="0" w:color="auto"/>
              <w:right w:val="single" w:sz="4" w:space="0" w:color="auto"/>
            </w:tcBorders>
            <w:shd w:val="clear" w:color="auto" w:fill="auto"/>
            <w:vAlign w:val="center"/>
            <w:hideMark/>
          </w:tcPr>
          <w:p w14:paraId="7A285D95"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BROMAZEPAN 6MG</w:t>
            </w:r>
          </w:p>
        </w:tc>
        <w:tc>
          <w:tcPr>
            <w:tcW w:w="863" w:type="dxa"/>
            <w:tcBorders>
              <w:top w:val="nil"/>
              <w:left w:val="nil"/>
              <w:bottom w:val="single" w:sz="4" w:space="0" w:color="auto"/>
              <w:right w:val="single" w:sz="4" w:space="0" w:color="auto"/>
            </w:tcBorders>
            <w:shd w:val="clear" w:color="auto" w:fill="auto"/>
            <w:vAlign w:val="center"/>
            <w:hideMark/>
          </w:tcPr>
          <w:p w14:paraId="799B151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4D84E5D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7E72B59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6.670</w:t>
            </w:r>
          </w:p>
        </w:tc>
        <w:tc>
          <w:tcPr>
            <w:tcW w:w="1010" w:type="dxa"/>
            <w:tcBorders>
              <w:top w:val="nil"/>
              <w:left w:val="nil"/>
              <w:bottom w:val="single" w:sz="4" w:space="0" w:color="auto"/>
              <w:right w:val="single" w:sz="4" w:space="0" w:color="auto"/>
            </w:tcBorders>
            <w:shd w:val="clear" w:color="auto" w:fill="auto"/>
            <w:noWrap/>
            <w:vAlign w:val="center"/>
          </w:tcPr>
          <w:p w14:paraId="11AD09B8" w14:textId="7154FE7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65AA399" w14:textId="06E7452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6182E5D"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9137ED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47</w:t>
            </w:r>
          </w:p>
        </w:tc>
        <w:tc>
          <w:tcPr>
            <w:tcW w:w="952" w:type="dxa"/>
            <w:tcBorders>
              <w:top w:val="nil"/>
              <w:left w:val="nil"/>
              <w:bottom w:val="single" w:sz="4" w:space="0" w:color="auto"/>
              <w:right w:val="single" w:sz="4" w:space="0" w:color="auto"/>
            </w:tcBorders>
            <w:shd w:val="clear" w:color="auto" w:fill="auto"/>
            <w:noWrap/>
            <w:vAlign w:val="center"/>
            <w:hideMark/>
          </w:tcPr>
          <w:p w14:paraId="7BF585E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269954</w:t>
            </w:r>
          </w:p>
        </w:tc>
        <w:tc>
          <w:tcPr>
            <w:tcW w:w="2341" w:type="dxa"/>
            <w:tcBorders>
              <w:top w:val="nil"/>
              <w:left w:val="nil"/>
              <w:bottom w:val="single" w:sz="4" w:space="0" w:color="auto"/>
              <w:right w:val="single" w:sz="4" w:space="0" w:color="auto"/>
            </w:tcBorders>
            <w:shd w:val="clear" w:color="auto" w:fill="auto"/>
            <w:vAlign w:val="center"/>
            <w:hideMark/>
          </w:tcPr>
          <w:p w14:paraId="151E9E33"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BROMOPRIDA 10MG</w:t>
            </w:r>
          </w:p>
        </w:tc>
        <w:tc>
          <w:tcPr>
            <w:tcW w:w="863" w:type="dxa"/>
            <w:tcBorders>
              <w:top w:val="nil"/>
              <w:left w:val="nil"/>
              <w:bottom w:val="single" w:sz="4" w:space="0" w:color="auto"/>
              <w:right w:val="single" w:sz="4" w:space="0" w:color="auto"/>
            </w:tcBorders>
            <w:shd w:val="clear" w:color="auto" w:fill="auto"/>
            <w:vAlign w:val="center"/>
            <w:hideMark/>
          </w:tcPr>
          <w:p w14:paraId="52A7D5A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w:t>
            </w:r>
          </w:p>
        </w:tc>
        <w:tc>
          <w:tcPr>
            <w:tcW w:w="1463" w:type="dxa"/>
            <w:tcBorders>
              <w:top w:val="nil"/>
              <w:left w:val="nil"/>
              <w:bottom w:val="single" w:sz="4" w:space="0" w:color="auto"/>
              <w:right w:val="single" w:sz="4" w:space="0" w:color="auto"/>
            </w:tcBorders>
            <w:shd w:val="clear" w:color="auto" w:fill="auto"/>
            <w:vAlign w:val="center"/>
            <w:hideMark/>
          </w:tcPr>
          <w:p w14:paraId="0BBD552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79792E1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tcPr>
          <w:p w14:paraId="38EAB9B2" w14:textId="743C90A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FE2AD1E" w14:textId="64B44EB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DB2E491"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8B7972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48</w:t>
            </w:r>
          </w:p>
        </w:tc>
        <w:tc>
          <w:tcPr>
            <w:tcW w:w="952" w:type="dxa"/>
            <w:tcBorders>
              <w:top w:val="nil"/>
              <w:left w:val="nil"/>
              <w:bottom w:val="single" w:sz="4" w:space="0" w:color="auto"/>
              <w:right w:val="single" w:sz="4" w:space="0" w:color="auto"/>
            </w:tcBorders>
            <w:shd w:val="clear" w:color="auto" w:fill="auto"/>
            <w:noWrap/>
            <w:vAlign w:val="center"/>
            <w:hideMark/>
          </w:tcPr>
          <w:p w14:paraId="362E863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269956</w:t>
            </w:r>
          </w:p>
        </w:tc>
        <w:tc>
          <w:tcPr>
            <w:tcW w:w="2341" w:type="dxa"/>
            <w:tcBorders>
              <w:top w:val="nil"/>
              <w:left w:val="nil"/>
              <w:bottom w:val="single" w:sz="4" w:space="0" w:color="auto"/>
              <w:right w:val="single" w:sz="4" w:space="0" w:color="auto"/>
            </w:tcBorders>
            <w:shd w:val="clear" w:color="auto" w:fill="auto"/>
            <w:vAlign w:val="center"/>
            <w:hideMark/>
          </w:tcPr>
          <w:p w14:paraId="31DEC32B"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BROMOPRIDA 4MG/ML 20ML SOL. ORAL - </w:t>
            </w:r>
          </w:p>
        </w:tc>
        <w:tc>
          <w:tcPr>
            <w:tcW w:w="863" w:type="dxa"/>
            <w:tcBorders>
              <w:top w:val="nil"/>
              <w:left w:val="nil"/>
              <w:bottom w:val="single" w:sz="4" w:space="0" w:color="auto"/>
              <w:right w:val="single" w:sz="4" w:space="0" w:color="auto"/>
            </w:tcBorders>
            <w:shd w:val="clear" w:color="auto" w:fill="auto"/>
            <w:vAlign w:val="center"/>
            <w:hideMark/>
          </w:tcPr>
          <w:p w14:paraId="49F2196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7C50A2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0D24ACC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tcPr>
          <w:p w14:paraId="53042F5F" w14:textId="61194C7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29A1F62" w14:textId="52855BA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F82484E" w14:textId="77777777" w:rsidTr="000452DE">
        <w:trPr>
          <w:trHeight w:val="127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7731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49</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4A06AF6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270620</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14:paraId="7D836318"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ESCOPOLAMINA BULTIBROMETO + ASSOCIADA COM DIPIRONA 10MG+ 250MG</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347D92C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50745D9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1B3660E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2.500</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102FBCCF" w14:textId="1E7E81D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single" w:sz="4" w:space="0" w:color="auto"/>
              <w:left w:val="nil"/>
              <w:bottom w:val="single" w:sz="4" w:space="0" w:color="auto"/>
              <w:right w:val="single" w:sz="4" w:space="0" w:color="auto"/>
            </w:tcBorders>
            <w:shd w:val="clear" w:color="auto" w:fill="auto"/>
            <w:noWrap/>
            <w:vAlign w:val="center"/>
          </w:tcPr>
          <w:p w14:paraId="126B0A99" w14:textId="2297395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A88E448"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41C9F1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w:t>
            </w:r>
          </w:p>
        </w:tc>
        <w:tc>
          <w:tcPr>
            <w:tcW w:w="952" w:type="dxa"/>
            <w:tcBorders>
              <w:top w:val="nil"/>
              <w:left w:val="nil"/>
              <w:bottom w:val="single" w:sz="4" w:space="0" w:color="auto"/>
              <w:right w:val="single" w:sz="4" w:space="0" w:color="auto"/>
            </w:tcBorders>
            <w:shd w:val="clear" w:color="auto" w:fill="auto"/>
            <w:noWrap/>
            <w:vAlign w:val="center"/>
            <w:hideMark/>
          </w:tcPr>
          <w:p w14:paraId="490F3AF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267283</w:t>
            </w:r>
          </w:p>
        </w:tc>
        <w:tc>
          <w:tcPr>
            <w:tcW w:w="2341" w:type="dxa"/>
            <w:tcBorders>
              <w:top w:val="nil"/>
              <w:left w:val="nil"/>
              <w:bottom w:val="single" w:sz="4" w:space="0" w:color="auto"/>
              <w:right w:val="single" w:sz="4" w:space="0" w:color="auto"/>
            </w:tcBorders>
            <w:shd w:val="clear" w:color="auto" w:fill="auto"/>
            <w:vAlign w:val="center"/>
            <w:hideMark/>
          </w:tcPr>
          <w:p w14:paraId="68573116"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ESCOPOLAMINA BULTIBROMETO 10MG</w:t>
            </w:r>
          </w:p>
        </w:tc>
        <w:tc>
          <w:tcPr>
            <w:tcW w:w="863" w:type="dxa"/>
            <w:tcBorders>
              <w:top w:val="nil"/>
              <w:left w:val="nil"/>
              <w:bottom w:val="single" w:sz="4" w:space="0" w:color="auto"/>
              <w:right w:val="single" w:sz="4" w:space="0" w:color="auto"/>
            </w:tcBorders>
            <w:shd w:val="clear" w:color="auto" w:fill="auto"/>
            <w:vAlign w:val="center"/>
            <w:hideMark/>
          </w:tcPr>
          <w:p w14:paraId="7402FAC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315B595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87F4F8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50.000</w:t>
            </w:r>
          </w:p>
        </w:tc>
        <w:tc>
          <w:tcPr>
            <w:tcW w:w="1010" w:type="dxa"/>
            <w:tcBorders>
              <w:top w:val="nil"/>
              <w:left w:val="nil"/>
              <w:bottom w:val="single" w:sz="4" w:space="0" w:color="auto"/>
              <w:right w:val="single" w:sz="4" w:space="0" w:color="auto"/>
            </w:tcBorders>
            <w:shd w:val="clear" w:color="auto" w:fill="auto"/>
            <w:noWrap/>
            <w:vAlign w:val="center"/>
          </w:tcPr>
          <w:p w14:paraId="671A9740" w14:textId="5FF782E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2296EB6" w14:textId="7648BFE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C6297D3"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0AA5F6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51</w:t>
            </w:r>
          </w:p>
        </w:tc>
        <w:tc>
          <w:tcPr>
            <w:tcW w:w="952" w:type="dxa"/>
            <w:tcBorders>
              <w:top w:val="nil"/>
              <w:left w:val="nil"/>
              <w:bottom w:val="single" w:sz="4" w:space="0" w:color="auto"/>
              <w:right w:val="single" w:sz="4" w:space="0" w:color="auto"/>
            </w:tcBorders>
            <w:shd w:val="clear" w:color="auto" w:fill="auto"/>
            <w:noWrap/>
            <w:vAlign w:val="center"/>
            <w:hideMark/>
          </w:tcPr>
          <w:p w14:paraId="631B84B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268084</w:t>
            </w:r>
          </w:p>
        </w:tc>
        <w:tc>
          <w:tcPr>
            <w:tcW w:w="2341" w:type="dxa"/>
            <w:tcBorders>
              <w:top w:val="nil"/>
              <w:left w:val="nil"/>
              <w:bottom w:val="single" w:sz="4" w:space="0" w:color="auto"/>
              <w:right w:val="single" w:sz="4" w:space="0" w:color="auto"/>
            </w:tcBorders>
            <w:shd w:val="clear" w:color="auto" w:fill="auto"/>
            <w:vAlign w:val="center"/>
            <w:hideMark/>
          </w:tcPr>
          <w:p w14:paraId="31BF773D"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CABERGOLINA 0,5MG</w:t>
            </w:r>
          </w:p>
        </w:tc>
        <w:tc>
          <w:tcPr>
            <w:tcW w:w="863" w:type="dxa"/>
            <w:tcBorders>
              <w:top w:val="nil"/>
              <w:left w:val="nil"/>
              <w:bottom w:val="single" w:sz="4" w:space="0" w:color="auto"/>
              <w:right w:val="single" w:sz="4" w:space="0" w:color="auto"/>
            </w:tcBorders>
            <w:shd w:val="clear" w:color="auto" w:fill="auto"/>
            <w:vAlign w:val="center"/>
            <w:hideMark/>
          </w:tcPr>
          <w:p w14:paraId="194E245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c/8</w:t>
            </w:r>
          </w:p>
        </w:tc>
        <w:tc>
          <w:tcPr>
            <w:tcW w:w="1463" w:type="dxa"/>
            <w:tcBorders>
              <w:top w:val="nil"/>
              <w:left w:val="nil"/>
              <w:bottom w:val="single" w:sz="4" w:space="0" w:color="auto"/>
              <w:right w:val="single" w:sz="4" w:space="0" w:color="auto"/>
            </w:tcBorders>
            <w:shd w:val="clear" w:color="auto" w:fill="auto"/>
            <w:vAlign w:val="center"/>
            <w:hideMark/>
          </w:tcPr>
          <w:p w14:paraId="65D42A5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76A240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125</w:t>
            </w:r>
          </w:p>
        </w:tc>
        <w:tc>
          <w:tcPr>
            <w:tcW w:w="1010" w:type="dxa"/>
            <w:tcBorders>
              <w:top w:val="nil"/>
              <w:left w:val="nil"/>
              <w:bottom w:val="single" w:sz="4" w:space="0" w:color="auto"/>
              <w:right w:val="single" w:sz="4" w:space="0" w:color="auto"/>
            </w:tcBorders>
            <w:shd w:val="clear" w:color="auto" w:fill="auto"/>
            <w:noWrap/>
            <w:vAlign w:val="center"/>
          </w:tcPr>
          <w:p w14:paraId="5DF5E0A3" w14:textId="10209BB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CB7A5DB" w14:textId="3565740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84BD6D0"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D676E9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52</w:t>
            </w:r>
          </w:p>
        </w:tc>
        <w:tc>
          <w:tcPr>
            <w:tcW w:w="952" w:type="dxa"/>
            <w:tcBorders>
              <w:top w:val="nil"/>
              <w:left w:val="nil"/>
              <w:bottom w:val="single" w:sz="4" w:space="0" w:color="auto"/>
              <w:right w:val="single" w:sz="4" w:space="0" w:color="auto"/>
            </w:tcBorders>
            <w:shd w:val="clear" w:color="auto" w:fill="auto"/>
            <w:noWrap/>
            <w:vAlign w:val="center"/>
            <w:hideMark/>
          </w:tcPr>
          <w:p w14:paraId="240B6BB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267613</w:t>
            </w:r>
          </w:p>
        </w:tc>
        <w:tc>
          <w:tcPr>
            <w:tcW w:w="2341" w:type="dxa"/>
            <w:tcBorders>
              <w:top w:val="nil"/>
              <w:left w:val="nil"/>
              <w:bottom w:val="single" w:sz="4" w:space="0" w:color="auto"/>
              <w:right w:val="single" w:sz="4" w:space="0" w:color="auto"/>
            </w:tcBorders>
            <w:shd w:val="clear" w:color="auto" w:fill="auto"/>
            <w:vAlign w:val="center"/>
            <w:hideMark/>
          </w:tcPr>
          <w:p w14:paraId="652FBD18"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CAPTOPRIL 25MG </w:t>
            </w:r>
          </w:p>
        </w:tc>
        <w:tc>
          <w:tcPr>
            <w:tcW w:w="863" w:type="dxa"/>
            <w:tcBorders>
              <w:top w:val="nil"/>
              <w:left w:val="nil"/>
              <w:bottom w:val="single" w:sz="4" w:space="0" w:color="auto"/>
              <w:right w:val="single" w:sz="4" w:space="0" w:color="auto"/>
            </w:tcBorders>
            <w:shd w:val="clear" w:color="auto" w:fill="auto"/>
            <w:vAlign w:val="center"/>
            <w:hideMark/>
          </w:tcPr>
          <w:p w14:paraId="7376205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15C4065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C343C4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6.670</w:t>
            </w:r>
          </w:p>
        </w:tc>
        <w:tc>
          <w:tcPr>
            <w:tcW w:w="1010" w:type="dxa"/>
            <w:tcBorders>
              <w:top w:val="nil"/>
              <w:left w:val="nil"/>
              <w:bottom w:val="single" w:sz="4" w:space="0" w:color="auto"/>
              <w:right w:val="single" w:sz="4" w:space="0" w:color="auto"/>
            </w:tcBorders>
            <w:shd w:val="clear" w:color="auto" w:fill="auto"/>
            <w:noWrap/>
            <w:vAlign w:val="center"/>
          </w:tcPr>
          <w:p w14:paraId="1AFA4A1D" w14:textId="514D1D4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EFA02D8" w14:textId="4E02824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BBB6777"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07CA1D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53</w:t>
            </w:r>
          </w:p>
        </w:tc>
        <w:tc>
          <w:tcPr>
            <w:tcW w:w="952" w:type="dxa"/>
            <w:tcBorders>
              <w:top w:val="nil"/>
              <w:left w:val="nil"/>
              <w:bottom w:val="single" w:sz="4" w:space="0" w:color="auto"/>
              <w:right w:val="single" w:sz="4" w:space="0" w:color="auto"/>
            </w:tcBorders>
            <w:shd w:val="clear" w:color="auto" w:fill="auto"/>
            <w:noWrap/>
            <w:vAlign w:val="center"/>
            <w:hideMark/>
          </w:tcPr>
          <w:p w14:paraId="4859520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272458</w:t>
            </w:r>
          </w:p>
        </w:tc>
        <w:tc>
          <w:tcPr>
            <w:tcW w:w="2341" w:type="dxa"/>
            <w:tcBorders>
              <w:top w:val="nil"/>
              <w:left w:val="nil"/>
              <w:bottom w:val="single" w:sz="4" w:space="0" w:color="auto"/>
              <w:right w:val="single" w:sz="4" w:space="0" w:color="auto"/>
            </w:tcBorders>
            <w:shd w:val="clear" w:color="auto" w:fill="auto"/>
            <w:vAlign w:val="center"/>
            <w:hideMark/>
          </w:tcPr>
          <w:p w14:paraId="25ACB4BB"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CARBAMAZEPINA 200MG </w:t>
            </w:r>
          </w:p>
        </w:tc>
        <w:tc>
          <w:tcPr>
            <w:tcW w:w="863" w:type="dxa"/>
            <w:tcBorders>
              <w:top w:val="nil"/>
              <w:left w:val="nil"/>
              <w:bottom w:val="single" w:sz="4" w:space="0" w:color="auto"/>
              <w:right w:val="single" w:sz="4" w:space="0" w:color="auto"/>
            </w:tcBorders>
            <w:shd w:val="clear" w:color="auto" w:fill="auto"/>
            <w:vAlign w:val="center"/>
            <w:hideMark/>
          </w:tcPr>
          <w:p w14:paraId="6D9E353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696D2DB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C7EB28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13.335</w:t>
            </w:r>
          </w:p>
        </w:tc>
        <w:tc>
          <w:tcPr>
            <w:tcW w:w="1010" w:type="dxa"/>
            <w:tcBorders>
              <w:top w:val="nil"/>
              <w:left w:val="nil"/>
              <w:bottom w:val="single" w:sz="4" w:space="0" w:color="auto"/>
              <w:right w:val="single" w:sz="4" w:space="0" w:color="auto"/>
            </w:tcBorders>
            <w:shd w:val="clear" w:color="auto" w:fill="auto"/>
            <w:noWrap/>
            <w:vAlign w:val="center"/>
          </w:tcPr>
          <w:p w14:paraId="43947721" w14:textId="05C0A2B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1AB17C3" w14:textId="166A440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878E72D"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F7CE89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54</w:t>
            </w:r>
          </w:p>
        </w:tc>
        <w:tc>
          <w:tcPr>
            <w:tcW w:w="952" w:type="dxa"/>
            <w:tcBorders>
              <w:top w:val="nil"/>
              <w:left w:val="nil"/>
              <w:bottom w:val="single" w:sz="4" w:space="0" w:color="auto"/>
              <w:right w:val="single" w:sz="4" w:space="0" w:color="auto"/>
            </w:tcBorders>
            <w:shd w:val="clear" w:color="auto" w:fill="auto"/>
            <w:noWrap/>
            <w:vAlign w:val="center"/>
            <w:hideMark/>
          </w:tcPr>
          <w:p w14:paraId="65F4CB9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272454</w:t>
            </w:r>
          </w:p>
        </w:tc>
        <w:tc>
          <w:tcPr>
            <w:tcW w:w="2341" w:type="dxa"/>
            <w:tcBorders>
              <w:top w:val="nil"/>
              <w:left w:val="nil"/>
              <w:bottom w:val="single" w:sz="4" w:space="0" w:color="auto"/>
              <w:right w:val="single" w:sz="4" w:space="0" w:color="auto"/>
            </w:tcBorders>
            <w:shd w:val="clear" w:color="auto" w:fill="auto"/>
            <w:vAlign w:val="center"/>
            <w:hideMark/>
          </w:tcPr>
          <w:p w14:paraId="7B324F2A"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CARBAMAZEPINA 20MG/ML SUS. ORAL 100ML</w:t>
            </w:r>
          </w:p>
        </w:tc>
        <w:tc>
          <w:tcPr>
            <w:tcW w:w="863" w:type="dxa"/>
            <w:tcBorders>
              <w:top w:val="nil"/>
              <w:left w:val="nil"/>
              <w:bottom w:val="single" w:sz="4" w:space="0" w:color="auto"/>
              <w:right w:val="single" w:sz="4" w:space="0" w:color="auto"/>
            </w:tcBorders>
            <w:shd w:val="clear" w:color="auto" w:fill="auto"/>
            <w:vAlign w:val="center"/>
            <w:hideMark/>
          </w:tcPr>
          <w:p w14:paraId="5414082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 100ml</w:t>
            </w:r>
          </w:p>
        </w:tc>
        <w:tc>
          <w:tcPr>
            <w:tcW w:w="1463" w:type="dxa"/>
            <w:tcBorders>
              <w:top w:val="nil"/>
              <w:left w:val="nil"/>
              <w:bottom w:val="single" w:sz="4" w:space="0" w:color="auto"/>
              <w:right w:val="single" w:sz="4" w:space="0" w:color="auto"/>
            </w:tcBorders>
            <w:shd w:val="clear" w:color="auto" w:fill="auto"/>
            <w:vAlign w:val="center"/>
            <w:hideMark/>
          </w:tcPr>
          <w:p w14:paraId="1F8895D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55E9D16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010" w:type="dxa"/>
            <w:tcBorders>
              <w:top w:val="nil"/>
              <w:left w:val="nil"/>
              <w:bottom w:val="single" w:sz="4" w:space="0" w:color="auto"/>
              <w:right w:val="single" w:sz="4" w:space="0" w:color="auto"/>
            </w:tcBorders>
            <w:shd w:val="clear" w:color="auto" w:fill="auto"/>
            <w:noWrap/>
            <w:vAlign w:val="center"/>
          </w:tcPr>
          <w:p w14:paraId="0613CE11" w14:textId="75AE07A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0D50DA2" w14:textId="4A2E84E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1487DAE"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14995B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55</w:t>
            </w:r>
          </w:p>
        </w:tc>
        <w:tc>
          <w:tcPr>
            <w:tcW w:w="952" w:type="dxa"/>
            <w:tcBorders>
              <w:top w:val="nil"/>
              <w:left w:val="nil"/>
              <w:bottom w:val="single" w:sz="4" w:space="0" w:color="auto"/>
              <w:right w:val="single" w:sz="4" w:space="0" w:color="auto"/>
            </w:tcBorders>
            <w:shd w:val="clear" w:color="auto" w:fill="auto"/>
            <w:noWrap/>
            <w:vAlign w:val="center"/>
            <w:hideMark/>
          </w:tcPr>
          <w:p w14:paraId="5F009A2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268225</w:t>
            </w:r>
          </w:p>
        </w:tc>
        <w:tc>
          <w:tcPr>
            <w:tcW w:w="2341" w:type="dxa"/>
            <w:tcBorders>
              <w:top w:val="nil"/>
              <w:left w:val="nil"/>
              <w:bottom w:val="single" w:sz="4" w:space="0" w:color="auto"/>
              <w:right w:val="single" w:sz="4" w:space="0" w:color="auto"/>
            </w:tcBorders>
            <w:shd w:val="clear" w:color="auto" w:fill="auto"/>
            <w:vAlign w:val="center"/>
            <w:hideMark/>
          </w:tcPr>
          <w:p w14:paraId="3527288E"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CARBONATO DE CÁLCIO 500MG</w:t>
            </w:r>
          </w:p>
        </w:tc>
        <w:tc>
          <w:tcPr>
            <w:tcW w:w="863" w:type="dxa"/>
            <w:tcBorders>
              <w:top w:val="nil"/>
              <w:left w:val="nil"/>
              <w:bottom w:val="single" w:sz="4" w:space="0" w:color="auto"/>
              <w:right w:val="single" w:sz="4" w:space="0" w:color="auto"/>
            </w:tcBorders>
            <w:shd w:val="clear" w:color="auto" w:fill="auto"/>
            <w:vAlign w:val="center"/>
            <w:hideMark/>
          </w:tcPr>
          <w:p w14:paraId="3A4BAD9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450850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00C365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50.000</w:t>
            </w:r>
          </w:p>
        </w:tc>
        <w:tc>
          <w:tcPr>
            <w:tcW w:w="1010" w:type="dxa"/>
            <w:tcBorders>
              <w:top w:val="nil"/>
              <w:left w:val="nil"/>
              <w:bottom w:val="single" w:sz="4" w:space="0" w:color="auto"/>
              <w:right w:val="single" w:sz="4" w:space="0" w:color="auto"/>
            </w:tcBorders>
            <w:shd w:val="clear" w:color="auto" w:fill="auto"/>
            <w:noWrap/>
            <w:vAlign w:val="center"/>
          </w:tcPr>
          <w:p w14:paraId="0F8D3E16" w14:textId="5DAD28B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893985A" w14:textId="3069960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6A18E9B"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50A2C8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56</w:t>
            </w:r>
          </w:p>
        </w:tc>
        <w:tc>
          <w:tcPr>
            <w:tcW w:w="952" w:type="dxa"/>
            <w:tcBorders>
              <w:top w:val="nil"/>
              <w:left w:val="nil"/>
              <w:bottom w:val="single" w:sz="4" w:space="0" w:color="auto"/>
              <w:right w:val="single" w:sz="4" w:space="0" w:color="auto"/>
            </w:tcBorders>
            <w:shd w:val="clear" w:color="auto" w:fill="auto"/>
            <w:noWrap/>
            <w:vAlign w:val="center"/>
            <w:hideMark/>
          </w:tcPr>
          <w:p w14:paraId="125B8A0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267621</w:t>
            </w:r>
          </w:p>
        </w:tc>
        <w:tc>
          <w:tcPr>
            <w:tcW w:w="2341" w:type="dxa"/>
            <w:tcBorders>
              <w:top w:val="nil"/>
              <w:left w:val="nil"/>
              <w:bottom w:val="single" w:sz="4" w:space="0" w:color="auto"/>
              <w:right w:val="single" w:sz="4" w:space="0" w:color="auto"/>
            </w:tcBorders>
            <w:shd w:val="clear" w:color="auto" w:fill="auto"/>
            <w:vAlign w:val="center"/>
            <w:hideMark/>
          </w:tcPr>
          <w:p w14:paraId="5CCB8EA7"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CARBONATO DE LÍTIO 300MG </w:t>
            </w:r>
          </w:p>
        </w:tc>
        <w:tc>
          <w:tcPr>
            <w:tcW w:w="863" w:type="dxa"/>
            <w:tcBorders>
              <w:top w:val="nil"/>
              <w:left w:val="nil"/>
              <w:bottom w:val="single" w:sz="4" w:space="0" w:color="auto"/>
              <w:right w:val="single" w:sz="4" w:space="0" w:color="auto"/>
            </w:tcBorders>
            <w:shd w:val="clear" w:color="auto" w:fill="auto"/>
            <w:vAlign w:val="center"/>
            <w:hideMark/>
          </w:tcPr>
          <w:p w14:paraId="082C818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c/60</w:t>
            </w:r>
          </w:p>
        </w:tc>
        <w:tc>
          <w:tcPr>
            <w:tcW w:w="1463" w:type="dxa"/>
            <w:tcBorders>
              <w:top w:val="nil"/>
              <w:left w:val="nil"/>
              <w:bottom w:val="single" w:sz="4" w:space="0" w:color="auto"/>
              <w:right w:val="single" w:sz="4" w:space="0" w:color="auto"/>
            </w:tcBorders>
            <w:shd w:val="clear" w:color="auto" w:fill="auto"/>
            <w:vAlign w:val="center"/>
            <w:hideMark/>
          </w:tcPr>
          <w:p w14:paraId="2E71B7E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5BA860D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4.170</w:t>
            </w:r>
          </w:p>
        </w:tc>
        <w:tc>
          <w:tcPr>
            <w:tcW w:w="1010" w:type="dxa"/>
            <w:tcBorders>
              <w:top w:val="nil"/>
              <w:left w:val="nil"/>
              <w:bottom w:val="single" w:sz="4" w:space="0" w:color="auto"/>
              <w:right w:val="single" w:sz="4" w:space="0" w:color="auto"/>
            </w:tcBorders>
            <w:shd w:val="clear" w:color="auto" w:fill="auto"/>
            <w:noWrap/>
            <w:vAlign w:val="center"/>
          </w:tcPr>
          <w:p w14:paraId="659929F2" w14:textId="524176D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FEB0813" w14:textId="5700BC3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3F5517E"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EE891A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57</w:t>
            </w:r>
          </w:p>
        </w:tc>
        <w:tc>
          <w:tcPr>
            <w:tcW w:w="952" w:type="dxa"/>
            <w:tcBorders>
              <w:top w:val="nil"/>
              <w:left w:val="nil"/>
              <w:bottom w:val="single" w:sz="4" w:space="0" w:color="auto"/>
              <w:right w:val="single" w:sz="4" w:space="0" w:color="auto"/>
            </w:tcBorders>
            <w:shd w:val="clear" w:color="auto" w:fill="auto"/>
            <w:noWrap/>
            <w:vAlign w:val="center"/>
            <w:hideMark/>
          </w:tcPr>
          <w:p w14:paraId="6B284FC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267564</w:t>
            </w:r>
          </w:p>
        </w:tc>
        <w:tc>
          <w:tcPr>
            <w:tcW w:w="2341" w:type="dxa"/>
            <w:tcBorders>
              <w:top w:val="nil"/>
              <w:left w:val="nil"/>
              <w:bottom w:val="single" w:sz="4" w:space="0" w:color="auto"/>
              <w:right w:val="single" w:sz="4" w:space="0" w:color="auto"/>
            </w:tcBorders>
            <w:shd w:val="clear" w:color="auto" w:fill="auto"/>
            <w:vAlign w:val="center"/>
            <w:hideMark/>
          </w:tcPr>
          <w:p w14:paraId="0488F08B"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CARVEDILOL 12,5MG</w:t>
            </w:r>
          </w:p>
        </w:tc>
        <w:tc>
          <w:tcPr>
            <w:tcW w:w="863" w:type="dxa"/>
            <w:tcBorders>
              <w:top w:val="nil"/>
              <w:left w:val="nil"/>
              <w:bottom w:val="single" w:sz="4" w:space="0" w:color="auto"/>
              <w:right w:val="single" w:sz="4" w:space="0" w:color="auto"/>
            </w:tcBorders>
            <w:shd w:val="clear" w:color="auto" w:fill="auto"/>
            <w:vAlign w:val="center"/>
            <w:hideMark/>
          </w:tcPr>
          <w:p w14:paraId="1480ABF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2752B1D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A7CA5E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6.670</w:t>
            </w:r>
          </w:p>
        </w:tc>
        <w:tc>
          <w:tcPr>
            <w:tcW w:w="1010" w:type="dxa"/>
            <w:tcBorders>
              <w:top w:val="nil"/>
              <w:left w:val="nil"/>
              <w:bottom w:val="single" w:sz="4" w:space="0" w:color="auto"/>
              <w:right w:val="single" w:sz="4" w:space="0" w:color="auto"/>
            </w:tcBorders>
            <w:shd w:val="clear" w:color="auto" w:fill="auto"/>
            <w:noWrap/>
            <w:vAlign w:val="center"/>
          </w:tcPr>
          <w:p w14:paraId="0AF43B06" w14:textId="2F6906F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68914F1" w14:textId="3479601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6B454E6"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54436D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58</w:t>
            </w:r>
          </w:p>
        </w:tc>
        <w:tc>
          <w:tcPr>
            <w:tcW w:w="952" w:type="dxa"/>
            <w:tcBorders>
              <w:top w:val="nil"/>
              <w:left w:val="nil"/>
              <w:bottom w:val="single" w:sz="4" w:space="0" w:color="auto"/>
              <w:right w:val="single" w:sz="4" w:space="0" w:color="auto"/>
            </w:tcBorders>
            <w:shd w:val="clear" w:color="auto" w:fill="auto"/>
            <w:noWrap/>
            <w:vAlign w:val="center"/>
            <w:hideMark/>
          </w:tcPr>
          <w:p w14:paraId="34F9082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267567</w:t>
            </w:r>
          </w:p>
        </w:tc>
        <w:tc>
          <w:tcPr>
            <w:tcW w:w="2341" w:type="dxa"/>
            <w:tcBorders>
              <w:top w:val="nil"/>
              <w:left w:val="nil"/>
              <w:bottom w:val="single" w:sz="4" w:space="0" w:color="auto"/>
              <w:right w:val="single" w:sz="4" w:space="0" w:color="auto"/>
            </w:tcBorders>
            <w:shd w:val="clear" w:color="auto" w:fill="auto"/>
            <w:vAlign w:val="center"/>
            <w:hideMark/>
          </w:tcPr>
          <w:p w14:paraId="50B9F05E"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CARVEDILOL 25 MG</w:t>
            </w:r>
          </w:p>
        </w:tc>
        <w:tc>
          <w:tcPr>
            <w:tcW w:w="863" w:type="dxa"/>
            <w:tcBorders>
              <w:top w:val="nil"/>
              <w:left w:val="nil"/>
              <w:bottom w:val="single" w:sz="4" w:space="0" w:color="auto"/>
              <w:right w:val="single" w:sz="4" w:space="0" w:color="auto"/>
            </w:tcBorders>
            <w:shd w:val="clear" w:color="auto" w:fill="auto"/>
            <w:vAlign w:val="center"/>
            <w:hideMark/>
          </w:tcPr>
          <w:p w14:paraId="0847353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2ED079F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EE4829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6.670</w:t>
            </w:r>
          </w:p>
        </w:tc>
        <w:tc>
          <w:tcPr>
            <w:tcW w:w="1010" w:type="dxa"/>
            <w:tcBorders>
              <w:top w:val="nil"/>
              <w:left w:val="nil"/>
              <w:bottom w:val="single" w:sz="4" w:space="0" w:color="auto"/>
              <w:right w:val="single" w:sz="4" w:space="0" w:color="auto"/>
            </w:tcBorders>
            <w:shd w:val="clear" w:color="auto" w:fill="auto"/>
            <w:noWrap/>
            <w:vAlign w:val="center"/>
          </w:tcPr>
          <w:p w14:paraId="6F722CEC" w14:textId="3DB5FAD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A324CAE" w14:textId="6B3DD23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A600D22"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F29E36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59</w:t>
            </w:r>
          </w:p>
        </w:tc>
        <w:tc>
          <w:tcPr>
            <w:tcW w:w="952" w:type="dxa"/>
            <w:tcBorders>
              <w:top w:val="nil"/>
              <w:left w:val="nil"/>
              <w:bottom w:val="single" w:sz="4" w:space="0" w:color="auto"/>
              <w:right w:val="single" w:sz="4" w:space="0" w:color="auto"/>
            </w:tcBorders>
            <w:shd w:val="clear" w:color="auto" w:fill="auto"/>
            <w:noWrap/>
            <w:vAlign w:val="center"/>
            <w:hideMark/>
          </w:tcPr>
          <w:p w14:paraId="5505DD2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267566</w:t>
            </w:r>
          </w:p>
        </w:tc>
        <w:tc>
          <w:tcPr>
            <w:tcW w:w="2341" w:type="dxa"/>
            <w:tcBorders>
              <w:top w:val="nil"/>
              <w:left w:val="nil"/>
              <w:bottom w:val="single" w:sz="4" w:space="0" w:color="auto"/>
              <w:right w:val="single" w:sz="4" w:space="0" w:color="auto"/>
            </w:tcBorders>
            <w:shd w:val="clear" w:color="auto" w:fill="auto"/>
            <w:vAlign w:val="center"/>
            <w:hideMark/>
          </w:tcPr>
          <w:p w14:paraId="5D0303BA"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CARVEDILOL 3,125MG</w:t>
            </w:r>
          </w:p>
        </w:tc>
        <w:tc>
          <w:tcPr>
            <w:tcW w:w="863" w:type="dxa"/>
            <w:tcBorders>
              <w:top w:val="nil"/>
              <w:left w:val="nil"/>
              <w:bottom w:val="single" w:sz="4" w:space="0" w:color="auto"/>
              <w:right w:val="single" w:sz="4" w:space="0" w:color="auto"/>
            </w:tcBorders>
            <w:shd w:val="clear" w:color="auto" w:fill="auto"/>
            <w:vAlign w:val="center"/>
            <w:hideMark/>
          </w:tcPr>
          <w:p w14:paraId="57B2E47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04F47B2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32258F0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6.670</w:t>
            </w:r>
          </w:p>
        </w:tc>
        <w:tc>
          <w:tcPr>
            <w:tcW w:w="1010" w:type="dxa"/>
            <w:tcBorders>
              <w:top w:val="nil"/>
              <w:left w:val="nil"/>
              <w:bottom w:val="single" w:sz="4" w:space="0" w:color="auto"/>
              <w:right w:val="single" w:sz="4" w:space="0" w:color="auto"/>
            </w:tcBorders>
            <w:shd w:val="clear" w:color="auto" w:fill="auto"/>
            <w:noWrap/>
            <w:vAlign w:val="center"/>
          </w:tcPr>
          <w:p w14:paraId="65EC4BFE" w14:textId="2803EED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52C2A50" w14:textId="0965F8B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78A55A4"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1E4DBE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w:t>
            </w:r>
          </w:p>
        </w:tc>
        <w:tc>
          <w:tcPr>
            <w:tcW w:w="952" w:type="dxa"/>
            <w:tcBorders>
              <w:top w:val="nil"/>
              <w:left w:val="nil"/>
              <w:bottom w:val="single" w:sz="4" w:space="0" w:color="auto"/>
              <w:right w:val="single" w:sz="4" w:space="0" w:color="auto"/>
            </w:tcBorders>
            <w:shd w:val="clear" w:color="auto" w:fill="auto"/>
            <w:noWrap/>
            <w:vAlign w:val="center"/>
            <w:hideMark/>
          </w:tcPr>
          <w:p w14:paraId="53D4B47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267565</w:t>
            </w:r>
          </w:p>
        </w:tc>
        <w:tc>
          <w:tcPr>
            <w:tcW w:w="2341" w:type="dxa"/>
            <w:tcBorders>
              <w:top w:val="nil"/>
              <w:left w:val="nil"/>
              <w:bottom w:val="single" w:sz="4" w:space="0" w:color="auto"/>
              <w:right w:val="single" w:sz="4" w:space="0" w:color="auto"/>
            </w:tcBorders>
            <w:shd w:val="clear" w:color="auto" w:fill="auto"/>
            <w:vAlign w:val="center"/>
            <w:hideMark/>
          </w:tcPr>
          <w:p w14:paraId="221CE026"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CARVEDILOL 6,25MG</w:t>
            </w:r>
          </w:p>
        </w:tc>
        <w:tc>
          <w:tcPr>
            <w:tcW w:w="863" w:type="dxa"/>
            <w:tcBorders>
              <w:top w:val="nil"/>
              <w:left w:val="nil"/>
              <w:bottom w:val="single" w:sz="4" w:space="0" w:color="auto"/>
              <w:right w:val="single" w:sz="4" w:space="0" w:color="auto"/>
            </w:tcBorders>
            <w:shd w:val="clear" w:color="auto" w:fill="auto"/>
            <w:vAlign w:val="center"/>
            <w:hideMark/>
          </w:tcPr>
          <w:p w14:paraId="48CFE93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6B33EEC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25B25E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2.010</w:t>
            </w:r>
          </w:p>
        </w:tc>
        <w:tc>
          <w:tcPr>
            <w:tcW w:w="1010" w:type="dxa"/>
            <w:tcBorders>
              <w:top w:val="nil"/>
              <w:left w:val="nil"/>
              <w:bottom w:val="single" w:sz="4" w:space="0" w:color="auto"/>
              <w:right w:val="single" w:sz="4" w:space="0" w:color="auto"/>
            </w:tcBorders>
            <w:shd w:val="clear" w:color="auto" w:fill="auto"/>
            <w:noWrap/>
            <w:vAlign w:val="center"/>
          </w:tcPr>
          <w:p w14:paraId="3DCAB769" w14:textId="26DE0C5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4EB0778" w14:textId="39EF27F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9534E6A"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104669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61</w:t>
            </w:r>
          </w:p>
        </w:tc>
        <w:tc>
          <w:tcPr>
            <w:tcW w:w="952" w:type="dxa"/>
            <w:tcBorders>
              <w:top w:val="nil"/>
              <w:left w:val="nil"/>
              <w:bottom w:val="single" w:sz="4" w:space="0" w:color="auto"/>
              <w:right w:val="single" w:sz="4" w:space="0" w:color="auto"/>
            </w:tcBorders>
            <w:shd w:val="clear" w:color="auto" w:fill="auto"/>
            <w:noWrap/>
            <w:vAlign w:val="center"/>
            <w:hideMark/>
          </w:tcPr>
          <w:p w14:paraId="60E1A6C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267151</w:t>
            </w:r>
          </w:p>
        </w:tc>
        <w:tc>
          <w:tcPr>
            <w:tcW w:w="2341" w:type="dxa"/>
            <w:tcBorders>
              <w:top w:val="nil"/>
              <w:left w:val="nil"/>
              <w:bottom w:val="single" w:sz="4" w:space="0" w:color="auto"/>
              <w:right w:val="single" w:sz="4" w:space="0" w:color="auto"/>
            </w:tcBorders>
            <w:shd w:val="clear" w:color="auto" w:fill="auto"/>
            <w:vAlign w:val="center"/>
            <w:hideMark/>
          </w:tcPr>
          <w:p w14:paraId="4BC7B892"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CETOCONAZOL 200MG </w:t>
            </w:r>
          </w:p>
        </w:tc>
        <w:tc>
          <w:tcPr>
            <w:tcW w:w="863" w:type="dxa"/>
            <w:tcBorders>
              <w:top w:val="nil"/>
              <w:left w:val="nil"/>
              <w:bottom w:val="single" w:sz="4" w:space="0" w:color="auto"/>
              <w:right w:val="single" w:sz="4" w:space="0" w:color="auto"/>
            </w:tcBorders>
            <w:shd w:val="clear" w:color="auto" w:fill="auto"/>
            <w:vAlign w:val="center"/>
            <w:hideMark/>
          </w:tcPr>
          <w:p w14:paraId="48008D2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w:t>
            </w:r>
          </w:p>
        </w:tc>
        <w:tc>
          <w:tcPr>
            <w:tcW w:w="1463" w:type="dxa"/>
            <w:tcBorders>
              <w:top w:val="nil"/>
              <w:left w:val="nil"/>
              <w:bottom w:val="single" w:sz="4" w:space="0" w:color="auto"/>
              <w:right w:val="single" w:sz="4" w:space="0" w:color="auto"/>
            </w:tcBorders>
            <w:shd w:val="clear" w:color="auto" w:fill="auto"/>
            <w:vAlign w:val="center"/>
            <w:hideMark/>
          </w:tcPr>
          <w:p w14:paraId="58351D3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8AF8CD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w:t>
            </w:r>
          </w:p>
        </w:tc>
        <w:tc>
          <w:tcPr>
            <w:tcW w:w="1010" w:type="dxa"/>
            <w:tcBorders>
              <w:top w:val="nil"/>
              <w:left w:val="nil"/>
              <w:bottom w:val="single" w:sz="4" w:space="0" w:color="auto"/>
              <w:right w:val="single" w:sz="4" w:space="0" w:color="auto"/>
            </w:tcBorders>
            <w:shd w:val="clear" w:color="auto" w:fill="auto"/>
            <w:noWrap/>
            <w:vAlign w:val="center"/>
          </w:tcPr>
          <w:p w14:paraId="51BB1295" w14:textId="3B3E247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0C4CF59" w14:textId="2F8C7A5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1C7A179"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BF4247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62</w:t>
            </w:r>
          </w:p>
        </w:tc>
        <w:tc>
          <w:tcPr>
            <w:tcW w:w="952" w:type="dxa"/>
            <w:tcBorders>
              <w:top w:val="nil"/>
              <w:left w:val="nil"/>
              <w:bottom w:val="single" w:sz="4" w:space="0" w:color="auto"/>
              <w:right w:val="single" w:sz="4" w:space="0" w:color="auto"/>
            </w:tcBorders>
            <w:shd w:val="clear" w:color="auto" w:fill="auto"/>
            <w:noWrap/>
            <w:vAlign w:val="center"/>
            <w:hideMark/>
          </w:tcPr>
          <w:p w14:paraId="202852B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308736</w:t>
            </w:r>
          </w:p>
        </w:tc>
        <w:tc>
          <w:tcPr>
            <w:tcW w:w="2341" w:type="dxa"/>
            <w:tcBorders>
              <w:top w:val="nil"/>
              <w:left w:val="nil"/>
              <w:bottom w:val="single" w:sz="4" w:space="0" w:color="auto"/>
              <w:right w:val="single" w:sz="4" w:space="0" w:color="auto"/>
            </w:tcBorders>
            <w:shd w:val="clear" w:color="auto" w:fill="auto"/>
            <w:vAlign w:val="center"/>
            <w:hideMark/>
          </w:tcPr>
          <w:p w14:paraId="45F9C34B"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CETOCONAZOL 20MG CREME 30GR</w:t>
            </w:r>
          </w:p>
        </w:tc>
        <w:tc>
          <w:tcPr>
            <w:tcW w:w="863" w:type="dxa"/>
            <w:tcBorders>
              <w:top w:val="nil"/>
              <w:left w:val="nil"/>
              <w:bottom w:val="single" w:sz="4" w:space="0" w:color="auto"/>
              <w:right w:val="single" w:sz="4" w:space="0" w:color="auto"/>
            </w:tcBorders>
            <w:shd w:val="clear" w:color="auto" w:fill="auto"/>
            <w:vAlign w:val="center"/>
            <w:hideMark/>
          </w:tcPr>
          <w:p w14:paraId="19C5F06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59A4AFA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BISNAGA</w:t>
            </w:r>
          </w:p>
        </w:tc>
        <w:tc>
          <w:tcPr>
            <w:tcW w:w="863" w:type="dxa"/>
            <w:tcBorders>
              <w:top w:val="nil"/>
              <w:left w:val="nil"/>
              <w:bottom w:val="single" w:sz="4" w:space="0" w:color="auto"/>
              <w:right w:val="single" w:sz="4" w:space="0" w:color="auto"/>
            </w:tcBorders>
            <w:shd w:val="clear" w:color="auto" w:fill="auto"/>
            <w:noWrap/>
            <w:vAlign w:val="center"/>
            <w:hideMark/>
          </w:tcPr>
          <w:p w14:paraId="1DF38CC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6.000</w:t>
            </w:r>
          </w:p>
        </w:tc>
        <w:tc>
          <w:tcPr>
            <w:tcW w:w="1010" w:type="dxa"/>
            <w:tcBorders>
              <w:top w:val="nil"/>
              <w:left w:val="nil"/>
              <w:bottom w:val="single" w:sz="4" w:space="0" w:color="auto"/>
              <w:right w:val="single" w:sz="4" w:space="0" w:color="auto"/>
            </w:tcBorders>
            <w:shd w:val="clear" w:color="auto" w:fill="auto"/>
            <w:noWrap/>
            <w:vAlign w:val="center"/>
          </w:tcPr>
          <w:p w14:paraId="236BC851" w14:textId="18BFC83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8F09D18" w14:textId="5A08A57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5584E99"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28A6D4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63</w:t>
            </w:r>
          </w:p>
        </w:tc>
        <w:tc>
          <w:tcPr>
            <w:tcW w:w="952" w:type="dxa"/>
            <w:tcBorders>
              <w:top w:val="nil"/>
              <w:left w:val="nil"/>
              <w:bottom w:val="single" w:sz="4" w:space="0" w:color="auto"/>
              <w:right w:val="single" w:sz="4" w:space="0" w:color="auto"/>
            </w:tcBorders>
            <w:shd w:val="clear" w:color="auto" w:fill="auto"/>
            <w:noWrap/>
            <w:vAlign w:val="center"/>
            <w:hideMark/>
          </w:tcPr>
          <w:p w14:paraId="338E4FB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268422</w:t>
            </w:r>
          </w:p>
        </w:tc>
        <w:tc>
          <w:tcPr>
            <w:tcW w:w="2341" w:type="dxa"/>
            <w:tcBorders>
              <w:top w:val="nil"/>
              <w:left w:val="nil"/>
              <w:bottom w:val="single" w:sz="4" w:space="0" w:color="auto"/>
              <w:right w:val="single" w:sz="4" w:space="0" w:color="auto"/>
            </w:tcBorders>
            <w:shd w:val="clear" w:color="auto" w:fill="auto"/>
            <w:vAlign w:val="center"/>
            <w:hideMark/>
          </w:tcPr>
          <w:p w14:paraId="75944DE1"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CETOPROFENO 50 MG</w:t>
            </w:r>
          </w:p>
        </w:tc>
        <w:tc>
          <w:tcPr>
            <w:tcW w:w="863" w:type="dxa"/>
            <w:tcBorders>
              <w:top w:val="nil"/>
              <w:left w:val="nil"/>
              <w:bottom w:val="single" w:sz="4" w:space="0" w:color="auto"/>
              <w:right w:val="single" w:sz="4" w:space="0" w:color="auto"/>
            </w:tcBorders>
            <w:shd w:val="clear" w:color="auto" w:fill="auto"/>
            <w:vAlign w:val="center"/>
            <w:hideMark/>
          </w:tcPr>
          <w:p w14:paraId="557CB85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2CB9729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616D1A0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2.500</w:t>
            </w:r>
          </w:p>
        </w:tc>
        <w:tc>
          <w:tcPr>
            <w:tcW w:w="1010" w:type="dxa"/>
            <w:tcBorders>
              <w:top w:val="nil"/>
              <w:left w:val="nil"/>
              <w:bottom w:val="single" w:sz="4" w:space="0" w:color="auto"/>
              <w:right w:val="single" w:sz="4" w:space="0" w:color="auto"/>
            </w:tcBorders>
            <w:shd w:val="clear" w:color="auto" w:fill="auto"/>
            <w:noWrap/>
            <w:vAlign w:val="center"/>
          </w:tcPr>
          <w:p w14:paraId="318BD02A" w14:textId="3C3FD60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BBDA463" w14:textId="107038C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D1E3F1E"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7CBF4E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64</w:t>
            </w:r>
          </w:p>
        </w:tc>
        <w:tc>
          <w:tcPr>
            <w:tcW w:w="952" w:type="dxa"/>
            <w:tcBorders>
              <w:top w:val="nil"/>
              <w:left w:val="nil"/>
              <w:bottom w:val="single" w:sz="4" w:space="0" w:color="auto"/>
              <w:right w:val="single" w:sz="4" w:space="0" w:color="auto"/>
            </w:tcBorders>
            <w:shd w:val="clear" w:color="auto" w:fill="auto"/>
            <w:noWrap/>
            <w:vAlign w:val="center"/>
            <w:hideMark/>
          </w:tcPr>
          <w:p w14:paraId="667E6FD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267628</w:t>
            </w:r>
          </w:p>
        </w:tc>
        <w:tc>
          <w:tcPr>
            <w:tcW w:w="2341" w:type="dxa"/>
            <w:tcBorders>
              <w:top w:val="nil"/>
              <w:left w:val="nil"/>
              <w:bottom w:val="single" w:sz="4" w:space="0" w:color="auto"/>
              <w:right w:val="single" w:sz="4" w:space="0" w:color="auto"/>
            </w:tcBorders>
            <w:shd w:val="clear" w:color="auto" w:fill="auto"/>
            <w:vAlign w:val="center"/>
            <w:hideMark/>
          </w:tcPr>
          <w:p w14:paraId="1B969BE6"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CINARIZINA 25MG</w:t>
            </w:r>
          </w:p>
        </w:tc>
        <w:tc>
          <w:tcPr>
            <w:tcW w:w="863" w:type="dxa"/>
            <w:tcBorders>
              <w:top w:val="nil"/>
              <w:left w:val="nil"/>
              <w:bottom w:val="single" w:sz="4" w:space="0" w:color="auto"/>
              <w:right w:val="single" w:sz="4" w:space="0" w:color="auto"/>
            </w:tcBorders>
            <w:shd w:val="clear" w:color="auto" w:fill="auto"/>
            <w:vAlign w:val="center"/>
            <w:hideMark/>
          </w:tcPr>
          <w:p w14:paraId="7BE790E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DAE0F2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9876DE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tcPr>
          <w:p w14:paraId="7B8F4B8B" w14:textId="79267D5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3520889" w14:textId="7801D3C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01D135F"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C68497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65</w:t>
            </w:r>
          </w:p>
        </w:tc>
        <w:tc>
          <w:tcPr>
            <w:tcW w:w="952" w:type="dxa"/>
            <w:tcBorders>
              <w:top w:val="nil"/>
              <w:left w:val="nil"/>
              <w:bottom w:val="single" w:sz="4" w:space="0" w:color="auto"/>
              <w:right w:val="single" w:sz="4" w:space="0" w:color="auto"/>
            </w:tcBorders>
            <w:shd w:val="clear" w:color="auto" w:fill="auto"/>
            <w:noWrap/>
            <w:vAlign w:val="center"/>
            <w:hideMark/>
          </w:tcPr>
          <w:p w14:paraId="57D69BA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267629</w:t>
            </w:r>
          </w:p>
        </w:tc>
        <w:tc>
          <w:tcPr>
            <w:tcW w:w="2341" w:type="dxa"/>
            <w:tcBorders>
              <w:top w:val="nil"/>
              <w:left w:val="nil"/>
              <w:bottom w:val="single" w:sz="4" w:space="0" w:color="auto"/>
              <w:right w:val="single" w:sz="4" w:space="0" w:color="auto"/>
            </w:tcBorders>
            <w:shd w:val="clear" w:color="auto" w:fill="auto"/>
            <w:vAlign w:val="center"/>
            <w:hideMark/>
          </w:tcPr>
          <w:p w14:paraId="5F1EAF42"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CINARIZINA 75MG</w:t>
            </w:r>
          </w:p>
        </w:tc>
        <w:tc>
          <w:tcPr>
            <w:tcW w:w="863" w:type="dxa"/>
            <w:tcBorders>
              <w:top w:val="nil"/>
              <w:left w:val="nil"/>
              <w:bottom w:val="single" w:sz="4" w:space="0" w:color="auto"/>
              <w:right w:val="single" w:sz="4" w:space="0" w:color="auto"/>
            </w:tcBorders>
            <w:shd w:val="clear" w:color="auto" w:fill="auto"/>
            <w:vAlign w:val="center"/>
            <w:hideMark/>
          </w:tcPr>
          <w:p w14:paraId="3736636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3C90138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7E49E2D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tcPr>
          <w:p w14:paraId="7390C9F7" w14:textId="758A8CD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4A103D7" w14:textId="54A2685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32C15AA"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67CC2D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66</w:t>
            </w:r>
          </w:p>
        </w:tc>
        <w:tc>
          <w:tcPr>
            <w:tcW w:w="952" w:type="dxa"/>
            <w:tcBorders>
              <w:top w:val="nil"/>
              <w:left w:val="nil"/>
              <w:bottom w:val="single" w:sz="4" w:space="0" w:color="auto"/>
              <w:right w:val="single" w:sz="4" w:space="0" w:color="auto"/>
            </w:tcBorders>
            <w:shd w:val="clear" w:color="auto" w:fill="auto"/>
            <w:noWrap/>
            <w:vAlign w:val="center"/>
            <w:hideMark/>
          </w:tcPr>
          <w:p w14:paraId="2B4B3C6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267632</w:t>
            </w:r>
          </w:p>
        </w:tc>
        <w:tc>
          <w:tcPr>
            <w:tcW w:w="2341" w:type="dxa"/>
            <w:tcBorders>
              <w:top w:val="nil"/>
              <w:left w:val="nil"/>
              <w:bottom w:val="single" w:sz="4" w:space="0" w:color="auto"/>
              <w:right w:val="single" w:sz="4" w:space="0" w:color="auto"/>
            </w:tcBorders>
            <w:shd w:val="clear" w:color="auto" w:fill="auto"/>
            <w:vAlign w:val="center"/>
            <w:hideMark/>
          </w:tcPr>
          <w:p w14:paraId="0057EC65"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CIPROFLOXACINO CLORIDRATO 500 MG</w:t>
            </w:r>
          </w:p>
        </w:tc>
        <w:tc>
          <w:tcPr>
            <w:tcW w:w="863" w:type="dxa"/>
            <w:tcBorders>
              <w:top w:val="nil"/>
              <w:left w:val="nil"/>
              <w:bottom w:val="single" w:sz="4" w:space="0" w:color="auto"/>
              <w:right w:val="single" w:sz="4" w:space="0" w:color="auto"/>
            </w:tcBorders>
            <w:shd w:val="clear" w:color="auto" w:fill="auto"/>
            <w:vAlign w:val="center"/>
            <w:hideMark/>
          </w:tcPr>
          <w:p w14:paraId="4814970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c/14</w:t>
            </w:r>
          </w:p>
        </w:tc>
        <w:tc>
          <w:tcPr>
            <w:tcW w:w="1463" w:type="dxa"/>
            <w:tcBorders>
              <w:top w:val="nil"/>
              <w:left w:val="nil"/>
              <w:bottom w:val="single" w:sz="4" w:space="0" w:color="auto"/>
              <w:right w:val="single" w:sz="4" w:space="0" w:color="auto"/>
            </w:tcBorders>
            <w:shd w:val="clear" w:color="auto" w:fill="auto"/>
            <w:vAlign w:val="center"/>
            <w:hideMark/>
          </w:tcPr>
          <w:p w14:paraId="58F324E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2DB00E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8.572</w:t>
            </w:r>
          </w:p>
        </w:tc>
        <w:tc>
          <w:tcPr>
            <w:tcW w:w="1010" w:type="dxa"/>
            <w:tcBorders>
              <w:top w:val="nil"/>
              <w:left w:val="nil"/>
              <w:bottom w:val="single" w:sz="4" w:space="0" w:color="auto"/>
              <w:right w:val="single" w:sz="4" w:space="0" w:color="auto"/>
            </w:tcBorders>
            <w:shd w:val="clear" w:color="auto" w:fill="auto"/>
            <w:noWrap/>
            <w:vAlign w:val="center"/>
          </w:tcPr>
          <w:p w14:paraId="26BEF2CB" w14:textId="21E98AA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6750ACD" w14:textId="5F49811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E560180"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D4807A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67</w:t>
            </w:r>
          </w:p>
        </w:tc>
        <w:tc>
          <w:tcPr>
            <w:tcW w:w="952" w:type="dxa"/>
            <w:tcBorders>
              <w:top w:val="nil"/>
              <w:left w:val="nil"/>
              <w:bottom w:val="single" w:sz="4" w:space="0" w:color="auto"/>
              <w:right w:val="single" w:sz="4" w:space="0" w:color="auto"/>
            </w:tcBorders>
            <w:shd w:val="clear" w:color="auto" w:fill="auto"/>
            <w:noWrap/>
            <w:vAlign w:val="center"/>
            <w:hideMark/>
          </w:tcPr>
          <w:p w14:paraId="2F59826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268439</w:t>
            </w:r>
          </w:p>
        </w:tc>
        <w:tc>
          <w:tcPr>
            <w:tcW w:w="2341" w:type="dxa"/>
            <w:tcBorders>
              <w:top w:val="nil"/>
              <w:left w:val="nil"/>
              <w:bottom w:val="single" w:sz="4" w:space="0" w:color="auto"/>
              <w:right w:val="single" w:sz="4" w:space="0" w:color="auto"/>
            </w:tcBorders>
            <w:shd w:val="clear" w:color="auto" w:fill="auto"/>
            <w:vAlign w:val="center"/>
            <w:hideMark/>
          </w:tcPr>
          <w:p w14:paraId="17EC9E3C"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CLARITROMICINA 500MG </w:t>
            </w:r>
          </w:p>
        </w:tc>
        <w:tc>
          <w:tcPr>
            <w:tcW w:w="863" w:type="dxa"/>
            <w:tcBorders>
              <w:top w:val="nil"/>
              <w:left w:val="nil"/>
              <w:bottom w:val="single" w:sz="4" w:space="0" w:color="auto"/>
              <w:right w:val="single" w:sz="4" w:space="0" w:color="auto"/>
            </w:tcBorders>
            <w:shd w:val="clear" w:color="auto" w:fill="auto"/>
            <w:vAlign w:val="center"/>
            <w:hideMark/>
          </w:tcPr>
          <w:p w14:paraId="6B7F1E1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6B23E5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7F0E24F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w:t>
            </w:r>
          </w:p>
        </w:tc>
        <w:tc>
          <w:tcPr>
            <w:tcW w:w="1010" w:type="dxa"/>
            <w:tcBorders>
              <w:top w:val="nil"/>
              <w:left w:val="nil"/>
              <w:bottom w:val="single" w:sz="4" w:space="0" w:color="auto"/>
              <w:right w:val="single" w:sz="4" w:space="0" w:color="auto"/>
            </w:tcBorders>
            <w:shd w:val="clear" w:color="auto" w:fill="auto"/>
            <w:noWrap/>
            <w:vAlign w:val="center"/>
          </w:tcPr>
          <w:p w14:paraId="5CACC24A" w14:textId="0F638E7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AA67150" w14:textId="1778C67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27FC6C7"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484538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68</w:t>
            </w:r>
          </w:p>
        </w:tc>
        <w:tc>
          <w:tcPr>
            <w:tcW w:w="952" w:type="dxa"/>
            <w:tcBorders>
              <w:top w:val="nil"/>
              <w:left w:val="nil"/>
              <w:bottom w:val="single" w:sz="4" w:space="0" w:color="auto"/>
              <w:right w:val="single" w:sz="4" w:space="0" w:color="auto"/>
            </w:tcBorders>
            <w:shd w:val="clear" w:color="auto" w:fill="auto"/>
            <w:noWrap/>
            <w:vAlign w:val="center"/>
            <w:hideMark/>
          </w:tcPr>
          <w:p w14:paraId="33846B0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268436</w:t>
            </w:r>
          </w:p>
        </w:tc>
        <w:tc>
          <w:tcPr>
            <w:tcW w:w="2341" w:type="dxa"/>
            <w:tcBorders>
              <w:top w:val="nil"/>
              <w:left w:val="nil"/>
              <w:bottom w:val="single" w:sz="4" w:space="0" w:color="auto"/>
              <w:right w:val="single" w:sz="4" w:space="0" w:color="auto"/>
            </w:tcBorders>
            <w:shd w:val="clear" w:color="auto" w:fill="auto"/>
            <w:vAlign w:val="center"/>
            <w:hideMark/>
          </w:tcPr>
          <w:p w14:paraId="7A0BE734"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CLINDAMICINA, CLORIDRATO 300MG</w:t>
            </w:r>
          </w:p>
        </w:tc>
        <w:tc>
          <w:tcPr>
            <w:tcW w:w="863" w:type="dxa"/>
            <w:tcBorders>
              <w:top w:val="nil"/>
              <w:left w:val="nil"/>
              <w:bottom w:val="single" w:sz="4" w:space="0" w:color="auto"/>
              <w:right w:val="single" w:sz="4" w:space="0" w:color="auto"/>
            </w:tcBorders>
            <w:shd w:val="clear" w:color="auto" w:fill="auto"/>
            <w:vAlign w:val="center"/>
            <w:hideMark/>
          </w:tcPr>
          <w:p w14:paraId="35B19E0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A08D20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CÁPSULA</w:t>
            </w:r>
          </w:p>
        </w:tc>
        <w:tc>
          <w:tcPr>
            <w:tcW w:w="863" w:type="dxa"/>
            <w:tcBorders>
              <w:top w:val="nil"/>
              <w:left w:val="nil"/>
              <w:bottom w:val="single" w:sz="4" w:space="0" w:color="auto"/>
              <w:right w:val="single" w:sz="4" w:space="0" w:color="auto"/>
            </w:tcBorders>
            <w:shd w:val="clear" w:color="auto" w:fill="auto"/>
            <w:noWrap/>
            <w:vAlign w:val="center"/>
            <w:hideMark/>
          </w:tcPr>
          <w:p w14:paraId="3F6F368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tcPr>
          <w:p w14:paraId="288CCCEA" w14:textId="2CDEE5B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C9DF2FE" w14:textId="795E2C8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C45C995"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AF9853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69</w:t>
            </w:r>
          </w:p>
        </w:tc>
        <w:tc>
          <w:tcPr>
            <w:tcW w:w="952" w:type="dxa"/>
            <w:tcBorders>
              <w:top w:val="nil"/>
              <w:left w:val="nil"/>
              <w:bottom w:val="single" w:sz="4" w:space="0" w:color="auto"/>
              <w:right w:val="single" w:sz="4" w:space="0" w:color="auto"/>
            </w:tcBorders>
            <w:shd w:val="clear" w:color="auto" w:fill="auto"/>
            <w:noWrap/>
            <w:vAlign w:val="center"/>
            <w:hideMark/>
          </w:tcPr>
          <w:p w14:paraId="6178E01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267522</w:t>
            </w:r>
          </w:p>
        </w:tc>
        <w:tc>
          <w:tcPr>
            <w:tcW w:w="2341" w:type="dxa"/>
            <w:tcBorders>
              <w:top w:val="nil"/>
              <w:left w:val="nil"/>
              <w:bottom w:val="single" w:sz="4" w:space="0" w:color="auto"/>
              <w:right w:val="single" w:sz="4" w:space="0" w:color="auto"/>
            </w:tcBorders>
            <w:shd w:val="clear" w:color="auto" w:fill="auto"/>
            <w:vAlign w:val="center"/>
            <w:hideMark/>
          </w:tcPr>
          <w:p w14:paraId="753A4412"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CLOMIPRAMINA 25MG </w:t>
            </w:r>
          </w:p>
        </w:tc>
        <w:tc>
          <w:tcPr>
            <w:tcW w:w="863" w:type="dxa"/>
            <w:tcBorders>
              <w:top w:val="nil"/>
              <w:left w:val="nil"/>
              <w:bottom w:val="single" w:sz="4" w:space="0" w:color="auto"/>
              <w:right w:val="single" w:sz="4" w:space="0" w:color="auto"/>
            </w:tcBorders>
            <w:shd w:val="clear" w:color="auto" w:fill="auto"/>
            <w:vAlign w:val="center"/>
            <w:hideMark/>
          </w:tcPr>
          <w:p w14:paraId="575265B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w:t>
            </w:r>
          </w:p>
        </w:tc>
        <w:tc>
          <w:tcPr>
            <w:tcW w:w="1463" w:type="dxa"/>
            <w:tcBorders>
              <w:top w:val="nil"/>
              <w:left w:val="nil"/>
              <w:bottom w:val="single" w:sz="4" w:space="0" w:color="auto"/>
              <w:right w:val="single" w:sz="4" w:space="0" w:color="auto"/>
            </w:tcBorders>
            <w:shd w:val="clear" w:color="auto" w:fill="auto"/>
            <w:vAlign w:val="center"/>
            <w:hideMark/>
          </w:tcPr>
          <w:p w14:paraId="0F141A9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14C937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tcPr>
          <w:p w14:paraId="41C1B45D" w14:textId="24A2472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F312ADA" w14:textId="7E1FCA5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DC6C464"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C53318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70</w:t>
            </w:r>
          </w:p>
        </w:tc>
        <w:tc>
          <w:tcPr>
            <w:tcW w:w="952" w:type="dxa"/>
            <w:tcBorders>
              <w:top w:val="nil"/>
              <w:left w:val="nil"/>
              <w:bottom w:val="single" w:sz="4" w:space="0" w:color="auto"/>
              <w:right w:val="single" w:sz="4" w:space="0" w:color="auto"/>
            </w:tcBorders>
            <w:shd w:val="clear" w:color="auto" w:fill="auto"/>
            <w:noWrap/>
            <w:vAlign w:val="center"/>
            <w:hideMark/>
          </w:tcPr>
          <w:p w14:paraId="1EA0883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270118</w:t>
            </w:r>
          </w:p>
        </w:tc>
        <w:tc>
          <w:tcPr>
            <w:tcW w:w="2341" w:type="dxa"/>
            <w:tcBorders>
              <w:top w:val="nil"/>
              <w:left w:val="nil"/>
              <w:bottom w:val="single" w:sz="4" w:space="0" w:color="auto"/>
              <w:right w:val="single" w:sz="4" w:space="0" w:color="auto"/>
            </w:tcBorders>
            <w:shd w:val="clear" w:color="auto" w:fill="auto"/>
            <w:vAlign w:val="center"/>
            <w:hideMark/>
          </w:tcPr>
          <w:p w14:paraId="0F96CDC0"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CLONAZEPAM 0,5Mg </w:t>
            </w:r>
          </w:p>
        </w:tc>
        <w:tc>
          <w:tcPr>
            <w:tcW w:w="863" w:type="dxa"/>
            <w:tcBorders>
              <w:top w:val="nil"/>
              <w:left w:val="nil"/>
              <w:bottom w:val="single" w:sz="4" w:space="0" w:color="auto"/>
              <w:right w:val="single" w:sz="4" w:space="0" w:color="auto"/>
            </w:tcBorders>
            <w:shd w:val="clear" w:color="auto" w:fill="auto"/>
            <w:vAlign w:val="center"/>
            <w:hideMark/>
          </w:tcPr>
          <w:p w14:paraId="275FE67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2519210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50159D9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200.000</w:t>
            </w:r>
          </w:p>
        </w:tc>
        <w:tc>
          <w:tcPr>
            <w:tcW w:w="1010" w:type="dxa"/>
            <w:tcBorders>
              <w:top w:val="nil"/>
              <w:left w:val="nil"/>
              <w:bottom w:val="single" w:sz="4" w:space="0" w:color="auto"/>
              <w:right w:val="single" w:sz="4" w:space="0" w:color="auto"/>
            </w:tcBorders>
            <w:shd w:val="clear" w:color="auto" w:fill="auto"/>
            <w:noWrap/>
            <w:vAlign w:val="center"/>
          </w:tcPr>
          <w:p w14:paraId="684B16E6" w14:textId="58E9809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3BA511E" w14:textId="0091154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0A090C6"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D68F7A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71</w:t>
            </w:r>
          </w:p>
        </w:tc>
        <w:tc>
          <w:tcPr>
            <w:tcW w:w="952" w:type="dxa"/>
            <w:tcBorders>
              <w:top w:val="nil"/>
              <w:left w:val="nil"/>
              <w:bottom w:val="single" w:sz="4" w:space="0" w:color="auto"/>
              <w:right w:val="single" w:sz="4" w:space="0" w:color="auto"/>
            </w:tcBorders>
            <w:shd w:val="clear" w:color="auto" w:fill="auto"/>
            <w:noWrap/>
            <w:vAlign w:val="center"/>
            <w:hideMark/>
          </w:tcPr>
          <w:p w14:paraId="0EF1E53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270119</w:t>
            </w:r>
          </w:p>
        </w:tc>
        <w:tc>
          <w:tcPr>
            <w:tcW w:w="2341" w:type="dxa"/>
            <w:tcBorders>
              <w:top w:val="nil"/>
              <w:left w:val="nil"/>
              <w:bottom w:val="single" w:sz="4" w:space="0" w:color="auto"/>
              <w:right w:val="single" w:sz="4" w:space="0" w:color="auto"/>
            </w:tcBorders>
            <w:shd w:val="clear" w:color="auto" w:fill="auto"/>
            <w:vAlign w:val="center"/>
            <w:hideMark/>
          </w:tcPr>
          <w:p w14:paraId="70F41CA4"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CLONAZEPAM 2MG</w:t>
            </w:r>
          </w:p>
        </w:tc>
        <w:tc>
          <w:tcPr>
            <w:tcW w:w="863" w:type="dxa"/>
            <w:tcBorders>
              <w:top w:val="nil"/>
              <w:left w:val="nil"/>
              <w:bottom w:val="single" w:sz="4" w:space="0" w:color="auto"/>
              <w:right w:val="single" w:sz="4" w:space="0" w:color="auto"/>
            </w:tcBorders>
            <w:shd w:val="clear" w:color="auto" w:fill="auto"/>
            <w:vAlign w:val="center"/>
            <w:hideMark/>
          </w:tcPr>
          <w:p w14:paraId="5FFBA45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53DD1CB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64A444C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300.000</w:t>
            </w:r>
          </w:p>
        </w:tc>
        <w:tc>
          <w:tcPr>
            <w:tcW w:w="1010" w:type="dxa"/>
            <w:tcBorders>
              <w:top w:val="nil"/>
              <w:left w:val="nil"/>
              <w:bottom w:val="single" w:sz="4" w:space="0" w:color="auto"/>
              <w:right w:val="single" w:sz="4" w:space="0" w:color="auto"/>
            </w:tcBorders>
            <w:shd w:val="clear" w:color="auto" w:fill="auto"/>
            <w:noWrap/>
            <w:vAlign w:val="center"/>
          </w:tcPr>
          <w:p w14:paraId="0CEFFA30" w14:textId="090BE42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D5DC021" w14:textId="10F7AF4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BB9F764" w14:textId="77777777" w:rsidTr="000452DE">
        <w:trPr>
          <w:trHeight w:val="10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ECD3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72</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007406F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270120</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14:paraId="7E3CAE03"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CLONAZEPAM SOLUÇÃO ORAL 2,5MG/ML COM 20ML</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78EC995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27C33B0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07BB693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3BBFF9E9" w14:textId="0C11830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single" w:sz="4" w:space="0" w:color="auto"/>
              <w:left w:val="nil"/>
              <w:bottom w:val="single" w:sz="4" w:space="0" w:color="auto"/>
              <w:right w:val="single" w:sz="4" w:space="0" w:color="auto"/>
            </w:tcBorders>
            <w:shd w:val="clear" w:color="auto" w:fill="auto"/>
            <w:noWrap/>
            <w:vAlign w:val="center"/>
          </w:tcPr>
          <w:p w14:paraId="4EE32973" w14:textId="283B755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9CAAFAD"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854B6A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73</w:t>
            </w:r>
          </w:p>
        </w:tc>
        <w:tc>
          <w:tcPr>
            <w:tcW w:w="952" w:type="dxa"/>
            <w:tcBorders>
              <w:top w:val="nil"/>
              <w:left w:val="nil"/>
              <w:bottom w:val="single" w:sz="4" w:space="0" w:color="auto"/>
              <w:right w:val="single" w:sz="4" w:space="0" w:color="auto"/>
            </w:tcBorders>
            <w:shd w:val="clear" w:color="auto" w:fill="auto"/>
            <w:noWrap/>
            <w:vAlign w:val="center"/>
            <w:hideMark/>
          </w:tcPr>
          <w:p w14:paraId="54EF2FB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437160</w:t>
            </w:r>
          </w:p>
        </w:tc>
        <w:tc>
          <w:tcPr>
            <w:tcW w:w="2341" w:type="dxa"/>
            <w:tcBorders>
              <w:top w:val="nil"/>
              <w:left w:val="nil"/>
              <w:bottom w:val="single" w:sz="4" w:space="0" w:color="auto"/>
              <w:right w:val="single" w:sz="4" w:space="0" w:color="auto"/>
            </w:tcBorders>
            <w:shd w:val="clear" w:color="auto" w:fill="auto"/>
            <w:vAlign w:val="center"/>
            <w:hideMark/>
          </w:tcPr>
          <w:p w14:paraId="7705F7D6"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CLORETO DE SÓDIO 0,9% FRASCO SOL NASAL 30 ml </w:t>
            </w:r>
          </w:p>
        </w:tc>
        <w:tc>
          <w:tcPr>
            <w:tcW w:w="863" w:type="dxa"/>
            <w:tcBorders>
              <w:top w:val="nil"/>
              <w:left w:val="nil"/>
              <w:bottom w:val="single" w:sz="4" w:space="0" w:color="auto"/>
              <w:right w:val="single" w:sz="4" w:space="0" w:color="auto"/>
            </w:tcBorders>
            <w:shd w:val="clear" w:color="auto" w:fill="auto"/>
            <w:vAlign w:val="center"/>
            <w:hideMark/>
          </w:tcPr>
          <w:p w14:paraId="3B01B8B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4C18149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52DA524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tcPr>
          <w:p w14:paraId="1C931F79" w14:textId="11EB57C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32B28D7" w14:textId="16DC065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556D1B5" w14:textId="77777777" w:rsidTr="000452DE">
        <w:trPr>
          <w:trHeight w:val="12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FC2451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74</w:t>
            </w:r>
          </w:p>
        </w:tc>
        <w:tc>
          <w:tcPr>
            <w:tcW w:w="952" w:type="dxa"/>
            <w:tcBorders>
              <w:top w:val="nil"/>
              <w:left w:val="nil"/>
              <w:bottom w:val="single" w:sz="4" w:space="0" w:color="auto"/>
              <w:right w:val="single" w:sz="4" w:space="0" w:color="auto"/>
            </w:tcBorders>
            <w:shd w:val="clear" w:color="auto" w:fill="auto"/>
            <w:noWrap/>
            <w:vAlign w:val="center"/>
            <w:hideMark/>
          </w:tcPr>
          <w:p w14:paraId="4AE10A2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270020</w:t>
            </w:r>
          </w:p>
        </w:tc>
        <w:tc>
          <w:tcPr>
            <w:tcW w:w="2341" w:type="dxa"/>
            <w:tcBorders>
              <w:top w:val="nil"/>
              <w:left w:val="nil"/>
              <w:bottom w:val="single" w:sz="4" w:space="0" w:color="auto"/>
              <w:right w:val="single" w:sz="4" w:space="0" w:color="auto"/>
            </w:tcBorders>
            <w:shd w:val="clear" w:color="auto" w:fill="auto"/>
            <w:vAlign w:val="center"/>
            <w:hideMark/>
          </w:tcPr>
          <w:p w14:paraId="36502821"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CLORETO DE SÓDO + BENZALCÔNIO 0,9% + 0,1% 30ML - SOL NASAL</w:t>
            </w:r>
          </w:p>
        </w:tc>
        <w:tc>
          <w:tcPr>
            <w:tcW w:w="863" w:type="dxa"/>
            <w:tcBorders>
              <w:top w:val="nil"/>
              <w:left w:val="nil"/>
              <w:bottom w:val="single" w:sz="4" w:space="0" w:color="auto"/>
              <w:right w:val="single" w:sz="4" w:space="0" w:color="auto"/>
            </w:tcBorders>
            <w:shd w:val="clear" w:color="auto" w:fill="auto"/>
            <w:vAlign w:val="center"/>
            <w:hideMark/>
          </w:tcPr>
          <w:p w14:paraId="3C20544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3F4DFCE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2DEC5DA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010" w:type="dxa"/>
            <w:tcBorders>
              <w:top w:val="nil"/>
              <w:left w:val="nil"/>
              <w:bottom w:val="single" w:sz="4" w:space="0" w:color="auto"/>
              <w:right w:val="single" w:sz="4" w:space="0" w:color="auto"/>
            </w:tcBorders>
            <w:shd w:val="clear" w:color="auto" w:fill="auto"/>
            <w:noWrap/>
            <w:vAlign w:val="center"/>
          </w:tcPr>
          <w:p w14:paraId="5FD25FF5" w14:textId="01886C5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4B816FE" w14:textId="0C93148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235C458"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EB7F8E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75</w:t>
            </w:r>
          </w:p>
        </w:tc>
        <w:tc>
          <w:tcPr>
            <w:tcW w:w="952" w:type="dxa"/>
            <w:tcBorders>
              <w:top w:val="nil"/>
              <w:left w:val="nil"/>
              <w:bottom w:val="single" w:sz="4" w:space="0" w:color="auto"/>
              <w:right w:val="single" w:sz="4" w:space="0" w:color="auto"/>
            </w:tcBorders>
            <w:shd w:val="clear" w:color="auto" w:fill="auto"/>
            <w:noWrap/>
            <w:vAlign w:val="center"/>
            <w:hideMark/>
          </w:tcPr>
          <w:p w14:paraId="62D3875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272979</w:t>
            </w:r>
          </w:p>
        </w:tc>
        <w:tc>
          <w:tcPr>
            <w:tcW w:w="2341" w:type="dxa"/>
            <w:tcBorders>
              <w:top w:val="nil"/>
              <w:left w:val="nil"/>
              <w:bottom w:val="single" w:sz="4" w:space="0" w:color="auto"/>
              <w:right w:val="single" w:sz="4" w:space="0" w:color="auto"/>
            </w:tcBorders>
            <w:shd w:val="clear" w:color="auto" w:fill="auto"/>
            <w:vAlign w:val="center"/>
            <w:hideMark/>
          </w:tcPr>
          <w:p w14:paraId="67FBBF8A"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FENAZOPIRIDINA 100MG  </w:t>
            </w:r>
          </w:p>
        </w:tc>
        <w:tc>
          <w:tcPr>
            <w:tcW w:w="863" w:type="dxa"/>
            <w:tcBorders>
              <w:top w:val="nil"/>
              <w:left w:val="nil"/>
              <w:bottom w:val="single" w:sz="4" w:space="0" w:color="auto"/>
              <w:right w:val="single" w:sz="4" w:space="0" w:color="auto"/>
            </w:tcBorders>
            <w:shd w:val="clear" w:color="auto" w:fill="auto"/>
            <w:vAlign w:val="center"/>
            <w:hideMark/>
          </w:tcPr>
          <w:p w14:paraId="3FEFEE0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28BFED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DRÁGEA</w:t>
            </w:r>
          </w:p>
        </w:tc>
        <w:tc>
          <w:tcPr>
            <w:tcW w:w="863" w:type="dxa"/>
            <w:tcBorders>
              <w:top w:val="nil"/>
              <w:left w:val="nil"/>
              <w:bottom w:val="single" w:sz="4" w:space="0" w:color="auto"/>
              <w:right w:val="single" w:sz="4" w:space="0" w:color="auto"/>
            </w:tcBorders>
            <w:shd w:val="clear" w:color="auto" w:fill="auto"/>
            <w:noWrap/>
            <w:vAlign w:val="center"/>
            <w:hideMark/>
          </w:tcPr>
          <w:p w14:paraId="7FBBD4E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tcPr>
          <w:p w14:paraId="63E332ED" w14:textId="2B6EB66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E2590EE" w14:textId="69B04C5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0A574E3"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3BA1B3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76</w:t>
            </w:r>
          </w:p>
        </w:tc>
        <w:tc>
          <w:tcPr>
            <w:tcW w:w="952" w:type="dxa"/>
            <w:tcBorders>
              <w:top w:val="nil"/>
              <w:left w:val="nil"/>
              <w:bottom w:val="single" w:sz="4" w:space="0" w:color="auto"/>
              <w:right w:val="single" w:sz="4" w:space="0" w:color="auto"/>
            </w:tcBorders>
            <w:shd w:val="clear" w:color="auto" w:fill="auto"/>
            <w:noWrap/>
            <w:vAlign w:val="center"/>
            <w:hideMark/>
          </w:tcPr>
          <w:p w14:paraId="15B1FB9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340207</w:t>
            </w:r>
          </w:p>
        </w:tc>
        <w:tc>
          <w:tcPr>
            <w:tcW w:w="2341" w:type="dxa"/>
            <w:tcBorders>
              <w:top w:val="nil"/>
              <w:left w:val="nil"/>
              <w:bottom w:val="single" w:sz="4" w:space="0" w:color="auto"/>
              <w:right w:val="single" w:sz="4" w:space="0" w:color="auto"/>
            </w:tcBorders>
            <w:shd w:val="clear" w:color="auto" w:fill="auto"/>
            <w:vAlign w:val="center"/>
            <w:hideMark/>
          </w:tcPr>
          <w:p w14:paraId="680ECDEA"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CLORPROMAZINA SOL. ORAL 4% 40MG/ML 20 ML GOTAS </w:t>
            </w:r>
          </w:p>
        </w:tc>
        <w:tc>
          <w:tcPr>
            <w:tcW w:w="863" w:type="dxa"/>
            <w:tcBorders>
              <w:top w:val="nil"/>
              <w:left w:val="nil"/>
              <w:bottom w:val="single" w:sz="4" w:space="0" w:color="auto"/>
              <w:right w:val="single" w:sz="4" w:space="0" w:color="auto"/>
            </w:tcBorders>
            <w:shd w:val="clear" w:color="auto" w:fill="auto"/>
            <w:vAlign w:val="center"/>
            <w:hideMark/>
          </w:tcPr>
          <w:p w14:paraId="1AFE6AF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2D5A613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7F5072D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w:t>
            </w:r>
          </w:p>
        </w:tc>
        <w:tc>
          <w:tcPr>
            <w:tcW w:w="1010" w:type="dxa"/>
            <w:tcBorders>
              <w:top w:val="nil"/>
              <w:left w:val="nil"/>
              <w:bottom w:val="single" w:sz="4" w:space="0" w:color="auto"/>
              <w:right w:val="single" w:sz="4" w:space="0" w:color="auto"/>
            </w:tcBorders>
            <w:shd w:val="clear" w:color="auto" w:fill="auto"/>
            <w:noWrap/>
            <w:vAlign w:val="center"/>
          </w:tcPr>
          <w:p w14:paraId="4C537A1A" w14:textId="412329D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9800DFD" w14:textId="51583CD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E1C9849"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681D10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77</w:t>
            </w:r>
          </w:p>
        </w:tc>
        <w:tc>
          <w:tcPr>
            <w:tcW w:w="952" w:type="dxa"/>
            <w:tcBorders>
              <w:top w:val="nil"/>
              <w:left w:val="nil"/>
              <w:bottom w:val="single" w:sz="4" w:space="0" w:color="auto"/>
              <w:right w:val="single" w:sz="4" w:space="0" w:color="auto"/>
            </w:tcBorders>
            <w:shd w:val="clear" w:color="auto" w:fill="auto"/>
            <w:noWrap/>
            <w:vAlign w:val="center"/>
            <w:hideMark/>
          </w:tcPr>
          <w:p w14:paraId="1D3BD11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267638</w:t>
            </w:r>
          </w:p>
        </w:tc>
        <w:tc>
          <w:tcPr>
            <w:tcW w:w="2341" w:type="dxa"/>
            <w:tcBorders>
              <w:top w:val="nil"/>
              <w:left w:val="nil"/>
              <w:bottom w:val="single" w:sz="4" w:space="0" w:color="auto"/>
              <w:right w:val="single" w:sz="4" w:space="0" w:color="auto"/>
            </w:tcBorders>
            <w:shd w:val="clear" w:color="auto" w:fill="auto"/>
            <w:vAlign w:val="center"/>
            <w:hideMark/>
          </w:tcPr>
          <w:p w14:paraId="1AD1D187"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CLORPROMAZINA 100MG</w:t>
            </w:r>
          </w:p>
        </w:tc>
        <w:tc>
          <w:tcPr>
            <w:tcW w:w="863" w:type="dxa"/>
            <w:tcBorders>
              <w:top w:val="nil"/>
              <w:left w:val="nil"/>
              <w:bottom w:val="single" w:sz="4" w:space="0" w:color="auto"/>
              <w:right w:val="single" w:sz="4" w:space="0" w:color="auto"/>
            </w:tcBorders>
            <w:shd w:val="clear" w:color="auto" w:fill="auto"/>
            <w:vAlign w:val="center"/>
            <w:hideMark/>
          </w:tcPr>
          <w:p w14:paraId="7E5FDDE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w:t>
            </w:r>
          </w:p>
        </w:tc>
        <w:tc>
          <w:tcPr>
            <w:tcW w:w="1463" w:type="dxa"/>
            <w:tcBorders>
              <w:top w:val="nil"/>
              <w:left w:val="nil"/>
              <w:bottom w:val="single" w:sz="4" w:space="0" w:color="auto"/>
              <w:right w:val="single" w:sz="4" w:space="0" w:color="auto"/>
            </w:tcBorders>
            <w:shd w:val="clear" w:color="auto" w:fill="auto"/>
            <w:vAlign w:val="center"/>
            <w:hideMark/>
          </w:tcPr>
          <w:p w14:paraId="3ED14AD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7E3155F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w:t>
            </w:r>
          </w:p>
        </w:tc>
        <w:tc>
          <w:tcPr>
            <w:tcW w:w="1010" w:type="dxa"/>
            <w:tcBorders>
              <w:top w:val="nil"/>
              <w:left w:val="nil"/>
              <w:bottom w:val="single" w:sz="4" w:space="0" w:color="auto"/>
              <w:right w:val="single" w:sz="4" w:space="0" w:color="auto"/>
            </w:tcBorders>
            <w:shd w:val="clear" w:color="auto" w:fill="auto"/>
            <w:noWrap/>
            <w:vAlign w:val="center"/>
          </w:tcPr>
          <w:p w14:paraId="45BB336D" w14:textId="663F7D1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9B0C905" w14:textId="7D093B9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F8B882C"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A0B0FB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78</w:t>
            </w:r>
          </w:p>
        </w:tc>
        <w:tc>
          <w:tcPr>
            <w:tcW w:w="952" w:type="dxa"/>
            <w:tcBorders>
              <w:top w:val="nil"/>
              <w:left w:val="nil"/>
              <w:bottom w:val="single" w:sz="4" w:space="0" w:color="auto"/>
              <w:right w:val="single" w:sz="4" w:space="0" w:color="auto"/>
            </w:tcBorders>
            <w:shd w:val="clear" w:color="auto" w:fill="auto"/>
            <w:noWrap/>
            <w:vAlign w:val="center"/>
            <w:hideMark/>
          </w:tcPr>
          <w:p w14:paraId="5565FE1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267635</w:t>
            </w:r>
          </w:p>
        </w:tc>
        <w:tc>
          <w:tcPr>
            <w:tcW w:w="2341" w:type="dxa"/>
            <w:tcBorders>
              <w:top w:val="nil"/>
              <w:left w:val="nil"/>
              <w:bottom w:val="single" w:sz="4" w:space="0" w:color="auto"/>
              <w:right w:val="single" w:sz="4" w:space="0" w:color="auto"/>
            </w:tcBorders>
            <w:shd w:val="clear" w:color="auto" w:fill="auto"/>
            <w:vAlign w:val="center"/>
            <w:hideMark/>
          </w:tcPr>
          <w:p w14:paraId="44D0F3A5"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CLORPROMAZINA 25MG</w:t>
            </w:r>
          </w:p>
        </w:tc>
        <w:tc>
          <w:tcPr>
            <w:tcW w:w="863" w:type="dxa"/>
            <w:tcBorders>
              <w:top w:val="nil"/>
              <w:left w:val="nil"/>
              <w:bottom w:val="single" w:sz="4" w:space="0" w:color="auto"/>
              <w:right w:val="single" w:sz="4" w:space="0" w:color="auto"/>
            </w:tcBorders>
            <w:shd w:val="clear" w:color="auto" w:fill="auto"/>
            <w:vAlign w:val="center"/>
            <w:hideMark/>
          </w:tcPr>
          <w:p w14:paraId="1F1FEB7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2699FF7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7CEB398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100.000</w:t>
            </w:r>
          </w:p>
        </w:tc>
        <w:tc>
          <w:tcPr>
            <w:tcW w:w="1010" w:type="dxa"/>
            <w:tcBorders>
              <w:top w:val="nil"/>
              <w:left w:val="nil"/>
              <w:bottom w:val="single" w:sz="4" w:space="0" w:color="auto"/>
              <w:right w:val="single" w:sz="4" w:space="0" w:color="auto"/>
            </w:tcBorders>
            <w:shd w:val="clear" w:color="auto" w:fill="auto"/>
            <w:noWrap/>
            <w:vAlign w:val="center"/>
          </w:tcPr>
          <w:p w14:paraId="670A9EB9" w14:textId="76D1D7C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D77FF58" w14:textId="2CAFFEE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4380947"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6F3B21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79</w:t>
            </w:r>
          </w:p>
        </w:tc>
        <w:tc>
          <w:tcPr>
            <w:tcW w:w="952" w:type="dxa"/>
            <w:tcBorders>
              <w:top w:val="nil"/>
              <w:left w:val="nil"/>
              <w:bottom w:val="single" w:sz="4" w:space="0" w:color="auto"/>
              <w:right w:val="single" w:sz="4" w:space="0" w:color="auto"/>
            </w:tcBorders>
            <w:shd w:val="clear" w:color="auto" w:fill="auto"/>
            <w:noWrap/>
            <w:vAlign w:val="center"/>
            <w:hideMark/>
          </w:tcPr>
          <w:p w14:paraId="0E04C9D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272476</w:t>
            </w:r>
          </w:p>
        </w:tc>
        <w:tc>
          <w:tcPr>
            <w:tcW w:w="2341" w:type="dxa"/>
            <w:tcBorders>
              <w:top w:val="nil"/>
              <w:left w:val="nil"/>
              <w:bottom w:val="single" w:sz="4" w:space="0" w:color="auto"/>
              <w:right w:val="single" w:sz="4" w:space="0" w:color="auto"/>
            </w:tcBorders>
            <w:shd w:val="clear" w:color="auto" w:fill="auto"/>
            <w:vAlign w:val="center"/>
            <w:hideMark/>
          </w:tcPr>
          <w:p w14:paraId="68C1207D"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DAPSONA 100MG (Dds)</w:t>
            </w:r>
          </w:p>
        </w:tc>
        <w:tc>
          <w:tcPr>
            <w:tcW w:w="863" w:type="dxa"/>
            <w:tcBorders>
              <w:top w:val="nil"/>
              <w:left w:val="nil"/>
              <w:bottom w:val="single" w:sz="4" w:space="0" w:color="auto"/>
              <w:right w:val="single" w:sz="4" w:space="0" w:color="auto"/>
            </w:tcBorders>
            <w:shd w:val="clear" w:color="auto" w:fill="auto"/>
            <w:vAlign w:val="center"/>
            <w:hideMark/>
          </w:tcPr>
          <w:p w14:paraId="5408494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5CEF276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5DC70CE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tcPr>
          <w:p w14:paraId="3847EBFD" w14:textId="12FE51D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A352778" w14:textId="6B50BA0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B7898EF"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4C8A4B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80</w:t>
            </w:r>
          </w:p>
        </w:tc>
        <w:tc>
          <w:tcPr>
            <w:tcW w:w="952" w:type="dxa"/>
            <w:tcBorders>
              <w:top w:val="nil"/>
              <w:left w:val="nil"/>
              <w:bottom w:val="single" w:sz="4" w:space="0" w:color="auto"/>
              <w:right w:val="single" w:sz="4" w:space="0" w:color="auto"/>
            </w:tcBorders>
            <w:shd w:val="clear" w:color="auto" w:fill="auto"/>
            <w:noWrap/>
            <w:vAlign w:val="center"/>
            <w:hideMark/>
          </w:tcPr>
          <w:p w14:paraId="7064A61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267187</w:t>
            </w:r>
          </w:p>
        </w:tc>
        <w:tc>
          <w:tcPr>
            <w:tcW w:w="2341" w:type="dxa"/>
            <w:tcBorders>
              <w:top w:val="nil"/>
              <w:left w:val="nil"/>
              <w:bottom w:val="single" w:sz="4" w:space="0" w:color="auto"/>
              <w:right w:val="single" w:sz="4" w:space="0" w:color="auto"/>
            </w:tcBorders>
            <w:shd w:val="clear" w:color="auto" w:fill="auto"/>
            <w:vAlign w:val="center"/>
            <w:hideMark/>
          </w:tcPr>
          <w:p w14:paraId="6045EDB1"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DEXAMETASONA 0,1% - 5ML SOLUÇÃO OFTALMO</w:t>
            </w:r>
          </w:p>
        </w:tc>
        <w:tc>
          <w:tcPr>
            <w:tcW w:w="863" w:type="dxa"/>
            <w:tcBorders>
              <w:top w:val="nil"/>
              <w:left w:val="nil"/>
              <w:bottom w:val="single" w:sz="4" w:space="0" w:color="auto"/>
              <w:right w:val="single" w:sz="4" w:space="0" w:color="auto"/>
            </w:tcBorders>
            <w:shd w:val="clear" w:color="auto" w:fill="auto"/>
            <w:vAlign w:val="center"/>
            <w:hideMark/>
          </w:tcPr>
          <w:p w14:paraId="75BC980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5F20767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7B6DA93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010" w:type="dxa"/>
            <w:tcBorders>
              <w:top w:val="nil"/>
              <w:left w:val="nil"/>
              <w:bottom w:val="single" w:sz="4" w:space="0" w:color="auto"/>
              <w:right w:val="single" w:sz="4" w:space="0" w:color="auto"/>
            </w:tcBorders>
            <w:shd w:val="clear" w:color="auto" w:fill="auto"/>
            <w:noWrap/>
            <w:vAlign w:val="center"/>
          </w:tcPr>
          <w:p w14:paraId="39028C96" w14:textId="2E0DAA6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1D8210C" w14:textId="4195E20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97445C5"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C8FDEE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81</w:t>
            </w:r>
          </w:p>
        </w:tc>
        <w:tc>
          <w:tcPr>
            <w:tcW w:w="952" w:type="dxa"/>
            <w:tcBorders>
              <w:top w:val="nil"/>
              <w:left w:val="nil"/>
              <w:bottom w:val="single" w:sz="4" w:space="0" w:color="auto"/>
              <w:right w:val="single" w:sz="4" w:space="0" w:color="auto"/>
            </w:tcBorders>
            <w:shd w:val="clear" w:color="auto" w:fill="auto"/>
            <w:noWrap/>
            <w:vAlign w:val="center"/>
            <w:hideMark/>
          </w:tcPr>
          <w:p w14:paraId="6667ABE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269388</w:t>
            </w:r>
          </w:p>
        </w:tc>
        <w:tc>
          <w:tcPr>
            <w:tcW w:w="2341" w:type="dxa"/>
            <w:tcBorders>
              <w:top w:val="nil"/>
              <w:left w:val="nil"/>
              <w:bottom w:val="single" w:sz="4" w:space="0" w:color="auto"/>
              <w:right w:val="single" w:sz="4" w:space="0" w:color="auto"/>
            </w:tcBorders>
            <w:shd w:val="clear" w:color="auto" w:fill="auto"/>
            <w:vAlign w:val="center"/>
            <w:hideMark/>
          </w:tcPr>
          <w:p w14:paraId="323A57D2"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DEXAMETASONA 4MG</w:t>
            </w:r>
          </w:p>
        </w:tc>
        <w:tc>
          <w:tcPr>
            <w:tcW w:w="863" w:type="dxa"/>
            <w:tcBorders>
              <w:top w:val="nil"/>
              <w:left w:val="nil"/>
              <w:bottom w:val="single" w:sz="4" w:space="0" w:color="auto"/>
              <w:right w:val="single" w:sz="4" w:space="0" w:color="auto"/>
            </w:tcBorders>
            <w:shd w:val="clear" w:color="auto" w:fill="auto"/>
            <w:vAlign w:val="center"/>
            <w:hideMark/>
          </w:tcPr>
          <w:p w14:paraId="0347CEC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w:t>
            </w:r>
          </w:p>
        </w:tc>
        <w:tc>
          <w:tcPr>
            <w:tcW w:w="1463" w:type="dxa"/>
            <w:tcBorders>
              <w:top w:val="nil"/>
              <w:left w:val="nil"/>
              <w:bottom w:val="single" w:sz="4" w:space="0" w:color="auto"/>
              <w:right w:val="single" w:sz="4" w:space="0" w:color="auto"/>
            </w:tcBorders>
            <w:shd w:val="clear" w:color="auto" w:fill="auto"/>
            <w:vAlign w:val="center"/>
            <w:hideMark/>
          </w:tcPr>
          <w:p w14:paraId="74D4B10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E98931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010" w:type="dxa"/>
            <w:tcBorders>
              <w:top w:val="nil"/>
              <w:left w:val="nil"/>
              <w:bottom w:val="single" w:sz="4" w:space="0" w:color="auto"/>
              <w:right w:val="single" w:sz="4" w:space="0" w:color="auto"/>
            </w:tcBorders>
            <w:shd w:val="clear" w:color="auto" w:fill="auto"/>
            <w:noWrap/>
            <w:vAlign w:val="center"/>
          </w:tcPr>
          <w:p w14:paraId="5E4EDA33" w14:textId="3088BDB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215CD5E" w14:textId="5D4EBBD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A6168C6"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CA5805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82</w:t>
            </w:r>
          </w:p>
        </w:tc>
        <w:tc>
          <w:tcPr>
            <w:tcW w:w="952" w:type="dxa"/>
            <w:tcBorders>
              <w:top w:val="nil"/>
              <w:left w:val="nil"/>
              <w:bottom w:val="single" w:sz="4" w:space="0" w:color="auto"/>
              <w:right w:val="single" w:sz="4" w:space="0" w:color="auto"/>
            </w:tcBorders>
            <w:shd w:val="clear" w:color="auto" w:fill="auto"/>
            <w:noWrap/>
            <w:vAlign w:val="center"/>
            <w:hideMark/>
          </w:tcPr>
          <w:p w14:paraId="643A5BE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267643</w:t>
            </w:r>
          </w:p>
        </w:tc>
        <w:tc>
          <w:tcPr>
            <w:tcW w:w="2341" w:type="dxa"/>
            <w:tcBorders>
              <w:top w:val="nil"/>
              <w:left w:val="nil"/>
              <w:bottom w:val="single" w:sz="4" w:space="0" w:color="auto"/>
              <w:right w:val="single" w:sz="4" w:space="0" w:color="auto"/>
            </w:tcBorders>
            <w:shd w:val="clear" w:color="auto" w:fill="auto"/>
            <w:vAlign w:val="center"/>
            <w:hideMark/>
          </w:tcPr>
          <w:p w14:paraId="2DE4B13E"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DEXAMETASONA Dosagem: 0,1% Apresentação: Creme</w:t>
            </w:r>
          </w:p>
        </w:tc>
        <w:tc>
          <w:tcPr>
            <w:tcW w:w="863" w:type="dxa"/>
            <w:tcBorders>
              <w:top w:val="nil"/>
              <w:left w:val="nil"/>
              <w:bottom w:val="single" w:sz="4" w:space="0" w:color="auto"/>
              <w:right w:val="single" w:sz="4" w:space="0" w:color="auto"/>
            </w:tcBorders>
            <w:shd w:val="clear" w:color="auto" w:fill="auto"/>
            <w:vAlign w:val="center"/>
            <w:hideMark/>
          </w:tcPr>
          <w:p w14:paraId="397068D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28721D3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BISNAGA</w:t>
            </w:r>
          </w:p>
        </w:tc>
        <w:tc>
          <w:tcPr>
            <w:tcW w:w="863" w:type="dxa"/>
            <w:tcBorders>
              <w:top w:val="nil"/>
              <w:left w:val="nil"/>
              <w:bottom w:val="single" w:sz="4" w:space="0" w:color="auto"/>
              <w:right w:val="single" w:sz="4" w:space="0" w:color="auto"/>
            </w:tcBorders>
            <w:shd w:val="clear" w:color="auto" w:fill="auto"/>
            <w:noWrap/>
            <w:vAlign w:val="center"/>
            <w:hideMark/>
          </w:tcPr>
          <w:p w14:paraId="3CD7105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010" w:type="dxa"/>
            <w:tcBorders>
              <w:top w:val="nil"/>
              <w:left w:val="nil"/>
              <w:bottom w:val="single" w:sz="4" w:space="0" w:color="auto"/>
              <w:right w:val="single" w:sz="4" w:space="0" w:color="auto"/>
            </w:tcBorders>
            <w:shd w:val="clear" w:color="auto" w:fill="auto"/>
            <w:noWrap/>
            <w:vAlign w:val="center"/>
          </w:tcPr>
          <w:p w14:paraId="219B634E" w14:textId="20EDECF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13D5E8E" w14:textId="08E3A99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C15303D"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5FD18B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83</w:t>
            </w:r>
          </w:p>
        </w:tc>
        <w:tc>
          <w:tcPr>
            <w:tcW w:w="952" w:type="dxa"/>
            <w:tcBorders>
              <w:top w:val="nil"/>
              <w:left w:val="nil"/>
              <w:bottom w:val="single" w:sz="4" w:space="0" w:color="auto"/>
              <w:right w:val="single" w:sz="4" w:space="0" w:color="auto"/>
            </w:tcBorders>
            <w:shd w:val="clear" w:color="auto" w:fill="auto"/>
            <w:noWrap/>
            <w:vAlign w:val="center"/>
            <w:hideMark/>
          </w:tcPr>
          <w:p w14:paraId="69AA2BC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268243</w:t>
            </w:r>
          </w:p>
        </w:tc>
        <w:tc>
          <w:tcPr>
            <w:tcW w:w="2341" w:type="dxa"/>
            <w:tcBorders>
              <w:top w:val="nil"/>
              <w:left w:val="nil"/>
              <w:bottom w:val="single" w:sz="4" w:space="0" w:color="auto"/>
              <w:right w:val="single" w:sz="4" w:space="0" w:color="auto"/>
            </w:tcBorders>
            <w:shd w:val="clear" w:color="auto" w:fill="auto"/>
            <w:vAlign w:val="center"/>
            <w:hideMark/>
          </w:tcPr>
          <w:p w14:paraId="405F32F6"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DEXAMETASONA ELIXIR 0,1 MG/ML FR. 100ML </w:t>
            </w:r>
          </w:p>
        </w:tc>
        <w:tc>
          <w:tcPr>
            <w:tcW w:w="863" w:type="dxa"/>
            <w:tcBorders>
              <w:top w:val="nil"/>
              <w:left w:val="nil"/>
              <w:bottom w:val="single" w:sz="4" w:space="0" w:color="auto"/>
              <w:right w:val="single" w:sz="4" w:space="0" w:color="auto"/>
            </w:tcBorders>
            <w:shd w:val="clear" w:color="auto" w:fill="auto"/>
            <w:vAlign w:val="center"/>
            <w:hideMark/>
          </w:tcPr>
          <w:p w14:paraId="1F32D8E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CB76E4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240E96A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010" w:type="dxa"/>
            <w:tcBorders>
              <w:top w:val="nil"/>
              <w:left w:val="nil"/>
              <w:bottom w:val="single" w:sz="4" w:space="0" w:color="auto"/>
              <w:right w:val="single" w:sz="4" w:space="0" w:color="auto"/>
            </w:tcBorders>
            <w:shd w:val="clear" w:color="auto" w:fill="auto"/>
            <w:noWrap/>
            <w:vAlign w:val="center"/>
          </w:tcPr>
          <w:p w14:paraId="5EB54347" w14:textId="6D3CD04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AE2DBBF" w14:textId="62A84A7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96984DE" w14:textId="77777777" w:rsidTr="000452DE">
        <w:trPr>
          <w:trHeight w:val="12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3E865C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84</w:t>
            </w:r>
          </w:p>
        </w:tc>
        <w:tc>
          <w:tcPr>
            <w:tcW w:w="952" w:type="dxa"/>
            <w:tcBorders>
              <w:top w:val="nil"/>
              <w:left w:val="nil"/>
              <w:bottom w:val="single" w:sz="4" w:space="0" w:color="auto"/>
              <w:right w:val="single" w:sz="4" w:space="0" w:color="auto"/>
            </w:tcBorders>
            <w:shd w:val="clear" w:color="auto" w:fill="auto"/>
            <w:noWrap/>
            <w:vAlign w:val="center"/>
            <w:hideMark/>
          </w:tcPr>
          <w:p w14:paraId="359495E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267646</w:t>
            </w:r>
          </w:p>
        </w:tc>
        <w:tc>
          <w:tcPr>
            <w:tcW w:w="2341" w:type="dxa"/>
            <w:tcBorders>
              <w:top w:val="nil"/>
              <w:left w:val="nil"/>
              <w:bottom w:val="single" w:sz="4" w:space="0" w:color="auto"/>
              <w:right w:val="single" w:sz="4" w:space="0" w:color="auto"/>
            </w:tcBorders>
            <w:shd w:val="clear" w:color="auto" w:fill="auto"/>
            <w:vAlign w:val="center"/>
            <w:hideMark/>
          </w:tcPr>
          <w:p w14:paraId="20476AE7"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DEXCLORFENIRAMINA MALEATO 0,4MG/ML SOLUÇÃO ORAL 100ML </w:t>
            </w:r>
          </w:p>
        </w:tc>
        <w:tc>
          <w:tcPr>
            <w:tcW w:w="863" w:type="dxa"/>
            <w:tcBorders>
              <w:top w:val="nil"/>
              <w:left w:val="nil"/>
              <w:bottom w:val="single" w:sz="4" w:space="0" w:color="auto"/>
              <w:right w:val="single" w:sz="4" w:space="0" w:color="auto"/>
            </w:tcBorders>
            <w:shd w:val="clear" w:color="auto" w:fill="auto"/>
            <w:vAlign w:val="center"/>
            <w:hideMark/>
          </w:tcPr>
          <w:p w14:paraId="6EDCEB4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2C3B921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04610B6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010" w:type="dxa"/>
            <w:tcBorders>
              <w:top w:val="nil"/>
              <w:left w:val="nil"/>
              <w:bottom w:val="single" w:sz="4" w:space="0" w:color="auto"/>
              <w:right w:val="single" w:sz="4" w:space="0" w:color="auto"/>
            </w:tcBorders>
            <w:shd w:val="clear" w:color="auto" w:fill="auto"/>
            <w:noWrap/>
            <w:vAlign w:val="center"/>
          </w:tcPr>
          <w:p w14:paraId="19FE1521" w14:textId="4BFD756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37D4FC1" w14:textId="510F1DF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96F4368"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01B05C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85</w:t>
            </w:r>
          </w:p>
        </w:tc>
        <w:tc>
          <w:tcPr>
            <w:tcW w:w="952" w:type="dxa"/>
            <w:tcBorders>
              <w:top w:val="nil"/>
              <w:left w:val="nil"/>
              <w:bottom w:val="single" w:sz="4" w:space="0" w:color="auto"/>
              <w:right w:val="single" w:sz="4" w:space="0" w:color="auto"/>
            </w:tcBorders>
            <w:shd w:val="clear" w:color="auto" w:fill="auto"/>
            <w:noWrap/>
            <w:vAlign w:val="center"/>
            <w:hideMark/>
          </w:tcPr>
          <w:p w14:paraId="47B86D1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267645</w:t>
            </w:r>
          </w:p>
        </w:tc>
        <w:tc>
          <w:tcPr>
            <w:tcW w:w="2341" w:type="dxa"/>
            <w:tcBorders>
              <w:top w:val="nil"/>
              <w:left w:val="nil"/>
              <w:bottom w:val="single" w:sz="4" w:space="0" w:color="auto"/>
              <w:right w:val="single" w:sz="4" w:space="0" w:color="auto"/>
            </w:tcBorders>
            <w:shd w:val="clear" w:color="auto" w:fill="auto"/>
            <w:vAlign w:val="center"/>
            <w:hideMark/>
          </w:tcPr>
          <w:p w14:paraId="093D089C"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DEXCLORFENIRAMINA MALEATO 2MG</w:t>
            </w:r>
          </w:p>
        </w:tc>
        <w:tc>
          <w:tcPr>
            <w:tcW w:w="863" w:type="dxa"/>
            <w:tcBorders>
              <w:top w:val="nil"/>
              <w:left w:val="nil"/>
              <w:bottom w:val="single" w:sz="4" w:space="0" w:color="auto"/>
              <w:right w:val="single" w:sz="4" w:space="0" w:color="auto"/>
            </w:tcBorders>
            <w:shd w:val="clear" w:color="auto" w:fill="auto"/>
            <w:vAlign w:val="center"/>
            <w:hideMark/>
          </w:tcPr>
          <w:p w14:paraId="057FFD9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1A2FAD0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320D70A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30.000</w:t>
            </w:r>
          </w:p>
        </w:tc>
        <w:tc>
          <w:tcPr>
            <w:tcW w:w="1010" w:type="dxa"/>
            <w:tcBorders>
              <w:top w:val="nil"/>
              <w:left w:val="nil"/>
              <w:bottom w:val="single" w:sz="4" w:space="0" w:color="auto"/>
              <w:right w:val="single" w:sz="4" w:space="0" w:color="auto"/>
            </w:tcBorders>
            <w:shd w:val="clear" w:color="auto" w:fill="auto"/>
            <w:noWrap/>
            <w:vAlign w:val="center"/>
          </w:tcPr>
          <w:p w14:paraId="48A6CC32" w14:textId="3FE7C5D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1F46FBB" w14:textId="558DE71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B1A2878"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C79CAE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86</w:t>
            </w:r>
          </w:p>
        </w:tc>
        <w:tc>
          <w:tcPr>
            <w:tcW w:w="952" w:type="dxa"/>
            <w:tcBorders>
              <w:top w:val="nil"/>
              <w:left w:val="nil"/>
              <w:bottom w:val="single" w:sz="4" w:space="0" w:color="auto"/>
              <w:right w:val="single" w:sz="4" w:space="0" w:color="auto"/>
            </w:tcBorders>
            <w:shd w:val="clear" w:color="auto" w:fill="auto"/>
            <w:noWrap/>
            <w:vAlign w:val="center"/>
            <w:hideMark/>
          </w:tcPr>
          <w:p w14:paraId="07696C1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267197</w:t>
            </w:r>
          </w:p>
        </w:tc>
        <w:tc>
          <w:tcPr>
            <w:tcW w:w="2341" w:type="dxa"/>
            <w:tcBorders>
              <w:top w:val="nil"/>
              <w:left w:val="nil"/>
              <w:bottom w:val="single" w:sz="4" w:space="0" w:color="auto"/>
              <w:right w:val="single" w:sz="4" w:space="0" w:color="auto"/>
            </w:tcBorders>
            <w:shd w:val="clear" w:color="auto" w:fill="auto"/>
            <w:vAlign w:val="center"/>
            <w:hideMark/>
          </w:tcPr>
          <w:p w14:paraId="7263767B"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DIAZEPAM 10MG </w:t>
            </w:r>
          </w:p>
        </w:tc>
        <w:tc>
          <w:tcPr>
            <w:tcW w:w="863" w:type="dxa"/>
            <w:tcBorders>
              <w:top w:val="nil"/>
              <w:left w:val="nil"/>
              <w:bottom w:val="single" w:sz="4" w:space="0" w:color="auto"/>
              <w:right w:val="single" w:sz="4" w:space="0" w:color="auto"/>
            </w:tcBorders>
            <w:shd w:val="clear" w:color="auto" w:fill="auto"/>
            <w:vAlign w:val="center"/>
            <w:hideMark/>
          </w:tcPr>
          <w:p w14:paraId="6CC5304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3D9639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5CF5FD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300.000</w:t>
            </w:r>
          </w:p>
        </w:tc>
        <w:tc>
          <w:tcPr>
            <w:tcW w:w="1010" w:type="dxa"/>
            <w:tcBorders>
              <w:top w:val="nil"/>
              <w:left w:val="nil"/>
              <w:bottom w:val="single" w:sz="4" w:space="0" w:color="auto"/>
              <w:right w:val="single" w:sz="4" w:space="0" w:color="auto"/>
            </w:tcBorders>
            <w:shd w:val="clear" w:color="auto" w:fill="auto"/>
            <w:noWrap/>
            <w:vAlign w:val="center"/>
          </w:tcPr>
          <w:p w14:paraId="1F9BB057" w14:textId="0A205CF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2C8C429" w14:textId="399E549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84ACFDD"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58F59B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87</w:t>
            </w:r>
          </w:p>
        </w:tc>
        <w:tc>
          <w:tcPr>
            <w:tcW w:w="952" w:type="dxa"/>
            <w:tcBorders>
              <w:top w:val="nil"/>
              <w:left w:val="nil"/>
              <w:bottom w:val="single" w:sz="4" w:space="0" w:color="auto"/>
              <w:right w:val="single" w:sz="4" w:space="0" w:color="auto"/>
            </w:tcBorders>
            <w:shd w:val="clear" w:color="auto" w:fill="auto"/>
            <w:noWrap/>
            <w:vAlign w:val="center"/>
            <w:hideMark/>
          </w:tcPr>
          <w:p w14:paraId="3770837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267195</w:t>
            </w:r>
          </w:p>
        </w:tc>
        <w:tc>
          <w:tcPr>
            <w:tcW w:w="2341" w:type="dxa"/>
            <w:tcBorders>
              <w:top w:val="nil"/>
              <w:left w:val="nil"/>
              <w:bottom w:val="single" w:sz="4" w:space="0" w:color="auto"/>
              <w:right w:val="single" w:sz="4" w:space="0" w:color="auto"/>
            </w:tcBorders>
            <w:shd w:val="clear" w:color="auto" w:fill="auto"/>
            <w:vAlign w:val="center"/>
            <w:hideMark/>
          </w:tcPr>
          <w:p w14:paraId="72702D7E"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DIAZEPAM 5MG</w:t>
            </w:r>
          </w:p>
        </w:tc>
        <w:tc>
          <w:tcPr>
            <w:tcW w:w="863" w:type="dxa"/>
            <w:tcBorders>
              <w:top w:val="nil"/>
              <w:left w:val="nil"/>
              <w:bottom w:val="single" w:sz="4" w:space="0" w:color="auto"/>
              <w:right w:val="single" w:sz="4" w:space="0" w:color="auto"/>
            </w:tcBorders>
            <w:shd w:val="clear" w:color="auto" w:fill="auto"/>
            <w:vAlign w:val="center"/>
            <w:hideMark/>
          </w:tcPr>
          <w:p w14:paraId="548E1CA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AED2F0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831A73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100.000</w:t>
            </w:r>
          </w:p>
        </w:tc>
        <w:tc>
          <w:tcPr>
            <w:tcW w:w="1010" w:type="dxa"/>
            <w:tcBorders>
              <w:top w:val="nil"/>
              <w:left w:val="nil"/>
              <w:bottom w:val="single" w:sz="4" w:space="0" w:color="auto"/>
              <w:right w:val="single" w:sz="4" w:space="0" w:color="auto"/>
            </w:tcBorders>
            <w:shd w:val="clear" w:color="auto" w:fill="auto"/>
            <w:noWrap/>
            <w:vAlign w:val="center"/>
          </w:tcPr>
          <w:p w14:paraId="13E7A44C" w14:textId="4ECF4B1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896B281" w14:textId="169AE1A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8C97137"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915125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88</w:t>
            </w:r>
          </w:p>
        </w:tc>
        <w:tc>
          <w:tcPr>
            <w:tcW w:w="952" w:type="dxa"/>
            <w:tcBorders>
              <w:top w:val="nil"/>
              <w:left w:val="nil"/>
              <w:bottom w:val="single" w:sz="4" w:space="0" w:color="auto"/>
              <w:right w:val="single" w:sz="4" w:space="0" w:color="auto"/>
            </w:tcBorders>
            <w:shd w:val="clear" w:color="auto" w:fill="auto"/>
            <w:noWrap/>
            <w:vAlign w:val="center"/>
            <w:hideMark/>
          </w:tcPr>
          <w:p w14:paraId="786CC71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270992</w:t>
            </w:r>
          </w:p>
        </w:tc>
        <w:tc>
          <w:tcPr>
            <w:tcW w:w="2341" w:type="dxa"/>
            <w:tcBorders>
              <w:top w:val="nil"/>
              <w:left w:val="nil"/>
              <w:bottom w:val="single" w:sz="4" w:space="0" w:color="auto"/>
              <w:right w:val="single" w:sz="4" w:space="0" w:color="auto"/>
            </w:tcBorders>
            <w:shd w:val="clear" w:color="auto" w:fill="auto"/>
            <w:vAlign w:val="center"/>
            <w:hideMark/>
          </w:tcPr>
          <w:p w14:paraId="001F1F32"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DICLOFENACO SAL POTÁSSIO 50MG</w:t>
            </w:r>
          </w:p>
        </w:tc>
        <w:tc>
          <w:tcPr>
            <w:tcW w:w="863" w:type="dxa"/>
            <w:tcBorders>
              <w:top w:val="nil"/>
              <w:left w:val="nil"/>
              <w:bottom w:val="single" w:sz="4" w:space="0" w:color="auto"/>
              <w:right w:val="single" w:sz="4" w:space="0" w:color="auto"/>
            </w:tcBorders>
            <w:shd w:val="clear" w:color="auto" w:fill="auto"/>
            <w:vAlign w:val="center"/>
            <w:hideMark/>
          </w:tcPr>
          <w:p w14:paraId="44FC604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2105AC6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71B4C1C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200.000</w:t>
            </w:r>
          </w:p>
        </w:tc>
        <w:tc>
          <w:tcPr>
            <w:tcW w:w="1010" w:type="dxa"/>
            <w:tcBorders>
              <w:top w:val="nil"/>
              <w:left w:val="nil"/>
              <w:bottom w:val="single" w:sz="4" w:space="0" w:color="auto"/>
              <w:right w:val="single" w:sz="4" w:space="0" w:color="auto"/>
            </w:tcBorders>
            <w:shd w:val="clear" w:color="auto" w:fill="auto"/>
            <w:noWrap/>
            <w:vAlign w:val="center"/>
          </w:tcPr>
          <w:p w14:paraId="3E7A52D2" w14:textId="358F323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5C81B3A" w14:textId="0180642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EE57EEE"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309094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89</w:t>
            </w:r>
          </w:p>
        </w:tc>
        <w:tc>
          <w:tcPr>
            <w:tcW w:w="952" w:type="dxa"/>
            <w:tcBorders>
              <w:top w:val="nil"/>
              <w:left w:val="nil"/>
              <w:bottom w:val="single" w:sz="4" w:space="0" w:color="auto"/>
              <w:right w:val="single" w:sz="4" w:space="0" w:color="auto"/>
            </w:tcBorders>
            <w:shd w:val="clear" w:color="auto" w:fill="auto"/>
            <w:noWrap/>
            <w:vAlign w:val="center"/>
            <w:hideMark/>
          </w:tcPr>
          <w:p w14:paraId="0CB48D8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271000</w:t>
            </w:r>
          </w:p>
        </w:tc>
        <w:tc>
          <w:tcPr>
            <w:tcW w:w="2341" w:type="dxa"/>
            <w:tcBorders>
              <w:top w:val="nil"/>
              <w:left w:val="nil"/>
              <w:bottom w:val="single" w:sz="4" w:space="0" w:color="auto"/>
              <w:right w:val="single" w:sz="4" w:space="0" w:color="auto"/>
            </w:tcBorders>
            <w:shd w:val="clear" w:color="auto" w:fill="auto"/>
            <w:vAlign w:val="center"/>
            <w:hideMark/>
          </w:tcPr>
          <w:p w14:paraId="05A74800"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DICLOFENACO SAL SÓDIO 50MG </w:t>
            </w:r>
          </w:p>
        </w:tc>
        <w:tc>
          <w:tcPr>
            <w:tcW w:w="863" w:type="dxa"/>
            <w:tcBorders>
              <w:top w:val="nil"/>
              <w:left w:val="nil"/>
              <w:bottom w:val="single" w:sz="4" w:space="0" w:color="auto"/>
              <w:right w:val="single" w:sz="4" w:space="0" w:color="auto"/>
            </w:tcBorders>
            <w:shd w:val="clear" w:color="auto" w:fill="auto"/>
            <w:vAlign w:val="center"/>
            <w:hideMark/>
          </w:tcPr>
          <w:p w14:paraId="7D81D01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81860A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5A41452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200.000</w:t>
            </w:r>
          </w:p>
        </w:tc>
        <w:tc>
          <w:tcPr>
            <w:tcW w:w="1010" w:type="dxa"/>
            <w:tcBorders>
              <w:top w:val="nil"/>
              <w:left w:val="nil"/>
              <w:bottom w:val="single" w:sz="4" w:space="0" w:color="auto"/>
              <w:right w:val="single" w:sz="4" w:space="0" w:color="auto"/>
            </w:tcBorders>
            <w:shd w:val="clear" w:color="auto" w:fill="auto"/>
            <w:noWrap/>
            <w:vAlign w:val="center"/>
          </w:tcPr>
          <w:p w14:paraId="1505E812" w14:textId="2655D56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EA4AF4A" w14:textId="5186401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EC636F4" w14:textId="77777777" w:rsidTr="000452DE">
        <w:trPr>
          <w:trHeight w:val="127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32A2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90</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6CB5151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270998</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14:paraId="79F8493C"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DICLOFENACO SAL POTÁSSICO 15MG/ML GOTAS 20ML SOLUÇÃO ORAL</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451E701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3BC0095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51330B4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2E454165" w14:textId="0588A95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single" w:sz="4" w:space="0" w:color="auto"/>
              <w:left w:val="nil"/>
              <w:bottom w:val="single" w:sz="4" w:space="0" w:color="auto"/>
              <w:right w:val="single" w:sz="4" w:space="0" w:color="auto"/>
            </w:tcBorders>
            <w:shd w:val="clear" w:color="auto" w:fill="auto"/>
            <w:noWrap/>
            <w:vAlign w:val="center"/>
          </w:tcPr>
          <w:p w14:paraId="31EA90EA" w14:textId="45E88D7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45AAF94"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536EF3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91</w:t>
            </w:r>
          </w:p>
        </w:tc>
        <w:tc>
          <w:tcPr>
            <w:tcW w:w="952" w:type="dxa"/>
            <w:tcBorders>
              <w:top w:val="nil"/>
              <w:left w:val="nil"/>
              <w:bottom w:val="single" w:sz="4" w:space="0" w:color="auto"/>
              <w:right w:val="single" w:sz="4" w:space="0" w:color="auto"/>
            </w:tcBorders>
            <w:shd w:val="clear" w:color="auto" w:fill="auto"/>
            <w:noWrap/>
            <w:vAlign w:val="center"/>
            <w:hideMark/>
          </w:tcPr>
          <w:p w14:paraId="078473F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267647</w:t>
            </w:r>
          </w:p>
        </w:tc>
        <w:tc>
          <w:tcPr>
            <w:tcW w:w="2341" w:type="dxa"/>
            <w:tcBorders>
              <w:top w:val="nil"/>
              <w:left w:val="nil"/>
              <w:bottom w:val="single" w:sz="4" w:space="0" w:color="auto"/>
              <w:right w:val="single" w:sz="4" w:space="0" w:color="auto"/>
            </w:tcBorders>
            <w:shd w:val="clear" w:color="auto" w:fill="auto"/>
            <w:vAlign w:val="center"/>
            <w:hideMark/>
          </w:tcPr>
          <w:p w14:paraId="7F609F4B"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DIGOXINA 0,25MG</w:t>
            </w:r>
          </w:p>
        </w:tc>
        <w:tc>
          <w:tcPr>
            <w:tcW w:w="863" w:type="dxa"/>
            <w:tcBorders>
              <w:top w:val="nil"/>
              <w:left w:val="nil"/>
              <w:bottom w:val="single" w:sz="4" w:space="0" w:color="auto"/>
              <w:right w:val="single" w:sz="4" w:space="0" w:color="auto"/>
            </w:tcBorders>
            <w:shd w:val="clear" w:color="auto" w:fill="auto"/>
            <w:vAlign w:val="center"/>
            <w:hideMark/>
          </w:tcPr>
          <w:p w14:paraId="38CBE9A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01D034D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B87EF4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tcPr>
          <w:p w14:paraId="18F3421A" w14:textId="72A9D10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73B989E" w14:textId="66D41EA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3E6FE1A"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60E93D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92</w:t>
            </w:r>
          </w:p>
        </w:tc>
        <w:tc>
          <w:tcPr>
            <w:tcW w:w="952" w:type="dxa"/>
            <w:tcBorders>
              <w:top w:val="nil"/>
              <w:left w:val="nil"/>
              <w:bottom w:val="single" w:sz="4" w:space="0" w:color="auto"/>
              <w:right w:val="single" w:sz="4" w:space="0" w:color="auto"/>
            </w:tcBorders>
            <w:shd w:val="clear" w:color="auto" w:fill="auto"/>
            <w:noWrap/>
            <w:vAlign w:val="center"/>
            <w:hideMark/>
          </w:tcPr>
          <w:p w14:paraId="684B499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267569</w:t>
            </w:r>
          </w:p>
        </w:tc>
        <w:tc>
          <w:tcPr>
            <w:tcW w:w="2341" w:type="dxa"/>
            <w:tcBorders>
              <w:top w:val="nil"/>
              <w:left w:val="nil"/>
              <w:bottom w:val="single" w:sz="4" w:space="0" w:color="auto"/>
              <w:right w:val="single" w:sz="4" w:space="0" w:color="auto"/>
            </w:tcBorders>
            <w:shd w:val="clear" w:color="auto" w:fill="auto"/>
            <w:vAlign w:val="center"/>
            <w:hideMark/>
          </w:tcPr>
          <w:p w14:paraId="2B54256A"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DILTIAZEM 30MG</w:t>
            </w:r>
          </w:p>
        </w:tc>
        <w:tc>
          <w:tcPr>
            <w:tcW w:w="863" w:type="dxa"/>
            <w:tcBorders>
              <w:top w:val="nil"/>
              <w:left w:val="nil"/>
              <w:bottom w:val="single" w:sz="4" w:space="0" w:color="auto"/>
              <w:right w:val="single" w:sz="4" w:space="0" w:color="auto"/>
            </w:tcBorders>
            <w:shd w:val="clear" w:color="auto" w:fill="auto"/>
            <w:vAlign w:val="center"/>
            <w:hideMark/>
          </w:tcPr>
          <w:p w14:paraId="562C266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6C92D0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ED164E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010" w:type="dxa"/>
            <w:tcBorders>
              <w:top w:val="nil"/>
              <w:left w:val="nil"/>
              <w:bottom w:val="single" w:sz="4" w:space="0" w:color="auto"/>
              <w:right w:val="single" w:sz="4" w:space="0" w:color="auto"/>
            </w:tcBorders>
            <w:shd w:val="clear" w:color="auto" w:fill="auto"/>
            <w:noWrap/>
            <w:vAlign w:val="center"/>
          </w:tcPr>
          <w:p w14:paraId="6219837B" w14:textId="5441B01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7D5E60C" w14:textId="77C4CEE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8D1D439"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FAEF79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93</w:t>
            </w:r>
          </w:p>
        </w:tc>
        <w:tc>
          <w:tcPr>
            <w:tcW w:w="952" w:type="dxa"/>
            <w:tcBorders>
              <w:top w:val="nil"/>
              <w:left w:val="nil"/>
              <w:bottom w:val="single" w:sz="4" w:space="0" w:color="auto"/>
              <w:right w:val="single" w:sz="4" w:space="0" w:color="auto"/>
            </w:tcBorders>
            <w:shd w:val="clear" w:color="auto" w:fill="auto"/>
            <w:noWrap/>
            <w:vAlign w:val="center"/>
            <w:hideMark/>
          </w:tcPr>
          <w:p w14:paraId="365C8AD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267568</w:t>
            </w:r>
          </w:p>
        </w:tc>
        <w:tc>
          <w:tcPr>
            <w:tcW w:w="2341" w:type="dxa"/>
            <w:tcBorders>
              <w:top w:val="nil"/>
              <w:left w:val="nil"/>
              <w:bottom w:val="single" w:sz="4" w:space="0" w:color="auto"/>
              <w:right w:val="single" w:sz="4" w:space="0" w:color="auto"/>
            </w:tcBorders>
            <w:shd w:val="clear" w:color="auto" w:fill="auto"/>
            <w:vAlign w:val="center"/>
            <w:hideMark/>
          </w:tcPr>
          <w:p w14:paraId="1747E634"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DILTIAZEM 60MG</w:t>
            </w:r>
          </w:p>
        </w:tc>
        <w:tc>
          <w:tcPr>
            <w:tcW w:w="863" w:type="dxa"/>
            <w:tcBorders>
              <w:top w:val="nil"/>
              <w:left w:val="nil"/>
              <w:bottom w:val="single" w:sz="4" w:space="0" w:color="auto"/>
              <w:right w:val="single" w:sz="4" w:space="0" w:color="auto"/>
            </w:tcBorders>
            <w:shd w:val="clear" w:color="auto" w:fill="auto"/>
            <w:vAlign w:val="center"/>
            <w:hideMark/>
          </w:tcPr>
          <w:p w14:paraId="3C5708E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1FE09C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39C9A1B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010" w:type="dxa"/>
            <w:tcBorders>
              <w:top w:val="nil"/>
              <w:left w:val="nil"/>
              <w:bottom w:val="single" w:sz="4" w:space="0" w:color="auto"/>
              <w:right w:val="single" w:sz="4" w:space="0" w:color="auto"/>
            </w:tcBorders>
            <w:shd w:val="clear" w:color="auto" w:fill="auto"/>
            <w:noWrap/>
            <w:vAlign w:val="center"/>
          </w:tcPr>
          <w:p w14:paraId="074D8030" w14:textId="6C566A1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33B6656" w14:textId="770DED5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B55EDBD"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4C7668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94</w:t>
            </w:r>
          </w:p>
        </w:tc>
        <w:tc>
          <w:tcPr>
            <w:tcW w:w="952" w:type="dxa"/>
            <w:tcBorders>
              <w:top w:val="nil"/>
              <w:left w:val="nil"/>
              <w:bottom w:val="single" w:sz="4" w:space="0" w:color="auto"/>
              <w:right w:val="single" w:sz="4" w:space="0" w:color="auto"/>
            </w:tcBorders>
            <w:shd w:val="clear" w:color="auto" w:fill="auto"/>
            <w:noWrap/>
            <w:vAlign w:val="center"/>
            <w:hideMark/>
          </w:tcPr>
          <w:p w14:paraId="70B4F80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269592</w:t>
            </w:r>
          </w:p>
        </w:tc>
        <w:tc>
          <w:tcPr>
            <w:tcW w:w="2341" w:type="dxa"/>
            <w:tcBorders>
              <w:top w:val="nil"/>
              <w:left w:val="nil"/>
              <w:bottom w:val="single" w:sz="4" w:space="0" w:color="auto"/>
              <w:right w:val="single" w:sz="4" w:space="0" w:color="auto"/>
            </w:tcBorders>
            <w:shd w:val="clear" w:color="auto" w:fill="auto"/>
            <w:vAlign w:val="center"/>
            <w:hideMark/>
          </w:tcPr>
          <w:p w14:paraId="699BD3BF"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DIMETICONA 40MG </w:t>
            </w:r>
          </w:p>
        </w:tc>
        <w:tc>
          <w:tcPr>
            <w:tcW w:w="863" w:type="dxa"/>
            <w:tcBorders>
              <w:top w:val="nil"/>
              <w:left w:val="nil"/>
              <w:bottom w:val="single" w:sz="4" w:space="0" w:color="auto"/>
              <w:right w:val="single" w:sz="4" w:space="0" w:color="auto"/>
            </w:tcBorders>
            <w:shd w:val="clear" w:color="auto" w:fill="auto"/>
            <w:vAlign w:val="center"/>
            <w:hideMark/>
          </w:tcPr>
          <w:p w14:paraId="1A17310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6C005C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FAA53E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30.000</w:t>
            </w:r>
          </w:p>
        </w:tc>
        <w:tc>
          <w:tcPr>
            <w:tcW w:w="1010" w:type="dxa"/>
            <w:tcBorders>
              <w:top w:val="nil"/>
              <w:left w:val="nil"/>
              <w:bottom w:val="single" w:sz="4" w:space="0" w:color="auto"/>
              <w:right w:val="single" w:sz="4" w:space="0" w:color="auto"/>
            </w:tcBorders>
            <w:shd w:val="clear" w:color="auto" w:fill="auto"/>
            <w:noWrap/>
            <w:vAlign w:val="center"/>
          </w:tcPr>
          <w:p w14:paraId="14625A28" w14:textId="6A66D7B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C2966B5" w14:textId="4A318FC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5E27119"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A8E708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95</w:t>
            </w:r>
          </w:p>
        </w:tc>
        <w:tc>
          <w:tcPr>
            <w:tcW w:w="952" w:type="dxa"/>
            <w:tcBorders>
              <w:top w:val="nil"/>
              <w:left w:val="nil"/>
              <w:bottom w:val="single" w:sz="4" w:space="0" w:color="auto"/>
              <w:right w:val="single" w:sz="4" w:space="0" w:color="auto"/>
            </w:tcBorders>
            <w:shd w:val="clear" w:color="auto" w:fill="auto"/>
            <w:noWrap/>
            <w:vAlign w:val="center"/>
            <w:hideMark/>
          </w:tcPr>
          <w:p w14:paraId="357F070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392118</w:t>
            </w:r>
          </w:p>
        </w:tc>
        <w:tc>
          <w:tcPr>
            <w:tcW w:w="2341" w:type="dxa"/>
            <w:tcBorders>
              <w:top w:val="nil"/>
              <w:left w:val="nil"/>
              <w:bottom w:val="single" w:sz="4" w:space="0" w:color="auto"/>
              <w:right w:val="single" w:sz="4" w:space="0" w:color="auto"/>
            </w:tcBorders>
            <w:shd w:val="clear" w:color="auto" w:fill="auto"/>
            <w:vAlign w:val="center"/>
            <w:hideMark/>
          </w:tcPr>
          <w:p w14:paraId="653CEB7C"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DIMETICONA 75MG/ML 15 ML - EMULSÃO ORAL</w:t>
            </w:r>
          </w:p>
        </w:tc>
        <w:tc>
          <w:tcPr>
            <w:tcW w:w="863" w:type="dxa"/>
            <w:tcBorders>
              <w:top w:val="nil"/>
              <w:left w:val="nil"/>
              <w:bottom w:val="single" w:sz="4" w:space="0" w:color="auto"/>
              <w:right w:val="single" w:sz="4" w:space="0" w:color="auto"/>
            </w:tcBorders>
            <w:shd w:val="clear" w:color="auto" w:fill="auto"/>
            <w:vAlign w:val="center"/>
            <w:hideMark/>
          </w:tcPr>
          <w:p w14:paraId="6D22D56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C60C23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5707285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010" w:type="dxa"/>
            <w:tcBorders>
              <w:top w:val="nil"/>
              <w:left w:val="nil"/>
              <w:bottom w:val="single" w:sz="4" w:space="0" w:color="auto"/>
              <w:right w:val="single" w:sz="4" w:space="0" w:color="auto"/>
            </w:tcBorders>
            <w:shd w:val="clear" w:color="auto" w:fill="auto"/>
            <w:noWrap/>
            <w:vAlign w:val="center"/>
          </w:tcPr>
          <w:p w14:paraId="48A2AD20" w14:textId="6DFE486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3D88E93" w14:textId="066F117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28B28CE"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B19A1C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96</w:t>
            </w:r>
          </w:p>
        </w:tc>
        <w:tc>
          <w:tcPr>
            <w:tcW w:w="952" w:type="dxa"/>
            <w:tcBorders>
              <w:top w:val="nil"/>
              <w:left w:val="nil"/>
              <w:bottom w:val="single" w:sz="4" w:space="0" w:color="auto"/>
              <w:right w:val="single" w:sz="4" w:space="0" w:color="auto"/>
            </w:tcBorders>
            <w:shd w:val="clear" w:color="auto" w:fill="auto"/>
            <w:noWrap/>
            <w:vAlign w:val="center"/>
            <w:hideMark/>
          </w:tcPr>
          <w:p w14:paraId="4161078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267203</w:t>
            </w:r>
          </w:p>
        </w:tc>
        <w:tc>
          <w:tcPr>
            <w:tcW w:w="2341" w:type="dxa"/>
            <w:tcBorders>
              <w:top w:val="nil"/>
              <w:left w:val="nil"/>
              <w:bottom w:val="single" w:sz="4" w:space="0" w:color="auto"/>
              <w:right w:val="single" w:sz="4" w:space="0" w:color="auto"/>
            </w:tcBorders>
            <w:shd w:val="clear" w:color="auto" w:fill="auto"/>
            <w:vAlign w:val="center"/>
            <w:hideMark/>
          </w:tcPr>
          <w:p w14:paraId="426A4F2F"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DIPIRONA SÓDICA 500MG</w:t>
            </w:r>
          </w:p>
        </w:tc>
        <w:tc>
          <w:tcPr>
            <w:tcW w:w="863" w:type="dxa"/>
            <w:tcBorders>
              <w:top w:val="nil"/>
              <w:left w:val="nil"/>
              <w:bottom w:val="single" w:sz="4" w:space="0" w:color="auto"/>
              <w:right w:val="single" w:sz="4" w:space="0" w:color="auto"/>
            </w:tcBorders>
            <w:shd w:val="clear" w:color="auto" w:fill="auto"/>
            <w:vAlign w:val="center"/>
            <w:hideMark/>
          </w:tcPr>
          <w:p w14:paraId="036C9E1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w:t>
            </w:r>
          </w:p>
        </w:tc>
        <w:tc>
          <w:tcPr>
            <w:tcW w:w="1463" w:type="dxa"/>
            <w:tcBorders>
              <w:top w:val="nil"/>
              <w:left w:val="nil"/>
              <w:bottom w:val="single" w:sz="4" w:space="0" w:color="auto"/>
              <w:right w:val="single" w:sz="4" w:space="0" w:color="auto"/>
            </w:tcBorders>
            <w:shd w:val="clear" w:color="auto" w:fill="auto"/>
            <w:vAlign w:val="center"/>
            <w:hideMark/>
          </w:tcPr>
          <w:p w14:paraId="78F8731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6E6380A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15.000</w:t>
            </w:r>
          </w:p>
        </w:tc>
        <w:tc>
          <w:tcPr>
            <w:tcW w:w="1010" w:type="dxa"/>
            <w:tcBorders>
              <w:top w:val="nil"/>
              <w:left w:val="nil"/>
              <w:bottom w:val="single" w:sz="4" w:space="0" w:color="auto"/>
              <w:right w:val="single" w:sz="4" w:space="0" w:color="auto"/>
            </w:tcBorders>
            <w:shd w:val="clear" w:color="auto" w:fill="auto"/>
            <w:noWrap/>
            <w:vAlign w:val="center"/>
          </w:tcPr>
          <w:p w14:paraId="7A4AB3DE" w14:textId="0AC7BEE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EE356F1" w14:textId="4F2CF53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0ED56C9"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FA924B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97</w:t>
            </w:r>
          </w:p>
        </w:tc>
        <w:tc>
          <w:tcPr>
            <w:tcW w:w="952" w:type="dxa"/>
            <w:tcBorders>
              <w:top w:val="nil"/>
              <w:left w:val="nil"/>
              <w:bottom w:val="single" w:sz="4" w:space="0" w:color="auto"/>
              <w:right w:val="single" w:sz="4" w:space="0" w:color="auto"/>
            </w:tcBorders>
            <w:shd w:val="clear" w:color="auto" w:fill="auto"/>
            <w:noWrap/>
            <w:vAlign w:val="center"/>
            <w:hideMark/>
          </w:tcPr>
          <w:p w14:paraId="16F2CEC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267205</w:t>
            </w:r>
          </w:p>
        </w:tc>
        <w:tc>
          <w:tcPr>
            <w:tcW w:w="2341" w:type="dxa"/>
            <w:tcBorders>
              <w:top w:val="nil"/>
              <w:left w:val="nil"/>
              <w:bottom w:val="single" w:sz="4" w:space="0" w:color="auto"/>
              <w:right w:val="single" w:sz="4" w:space="0" w:color="auto"/>
            </w:tcBorders>
            <w:shd w:val="clear" w:color="auto" w:fill="auto"/>
            <w:vAlign w:val="center"/>
            <w:hideMark/>
          </w:tcPr>
          <w:p w14:paraId="7BF2C48F"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DIPIRONA SÓDICA 500MG/ML SOL. ORAL 20ML (GOTAS) </w:t>
            </w:r>
          </w:p>
        </w:tc>
        <w:tc>
          <w:tcPr>
            <w:tcW w:w="863" w:type="dxa"/>
            <w:tcBorders>
              <w:top w:val="nil"/>
              <w:left w:val="nil"/>
              <w:bottom w:val="single" w:sz="4" w:space="0" w:color="auto"/>
              <w:right w:val="single" w:sz="4" w:space="0" w:color="auto"/>
            </w:tcBorders>
            <w:shd w:val="clear" w:color="auto" w:fill="auto"/>
            <w:vAlign w:val="center"/>
            <w:hideMark/>
          </w:tcPr>
          <w:p w14:paraId="2B6BAB3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5C94543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416EB54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6.000</w:t>
            </w:r>
          </w:p>
        </w:tc>
        <w:tc>
          <w:tcPr>
            <w:tcW w:w="1010" w:type="dxa"/>
            <w:tcBorders>
              <w:top w:val="nil"/>
              <w:left w:val="nil"/>
              <w:bottom w:val="single" w:sz="4" w:space="0" w:color="auto"/>
              <w:right w:val="single" w:sz="4" w:space="0" w:color="auto"/>
            </w:tcBorders>
            <w:shd w:val="clear" w:color="auto" w:fill="auto"/>
            <w:noWrap/>
            <w:vAlign w:val="center"/>
          </w:tcPr>
          <w:p w14:paraId="4F2CC6E5" w14:textId="3BE0B6F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3D72D31" w14:textId="2BF39D2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93F8D6F"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C2760B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98</w:t>
            </w:r>
          </w:p>
        </w:tc>
        <w:tc>
          <w:tcPr>
            <w:tcW w:w="952" w:type="dxa"/>
            <w:tcBorders>
              <w:top w:val="nil"/>
              <w:left w:val="nil"/>
              <w:bottom w:val="single" w:sz="4" w:space="0" w:color="auto"/>
              <w:right w:val="single" w:sz="4" w:space="0" w:color="auto"/>
            </w:tcBorders>
            <w:shd w:val="clear" w:color="auto" w:fill="auto"/>
            <w:noWrap/>
            <w:vAlign w:val="center"/>
            <w:hideMark/>
          </w:tcPr>
          <w:p w14:paraId="6DB73F7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267651</w:t>
            </w:r>
          </w:p>
        </w:tc>
        <w:tc>
          <w:tcPr>
            <w:tcW w:w="2341" w:type="dxa"/>
            <w:tcBorders>
              <w:top w:val="nil"/>
              <w:left w:val="nil"/>
              <w:bottom w:val="single" w:sz="4" w:space="0" w:color="auto"/>
              <w:right w:val="single" w:sz="4" w:space="0" w:color="auto"/>
            </w:tcBorders>
            <w:shd w:val="clear" w:color="auto" w:fill="auto"/>
            <w:vAlign w:val="center"/>
            <w:hideMark/>
          </w:tcPr>
          <w:p w14:paraId="2A0A043B"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ENALAPRIL MALEATO 10MG</w:t>
            </w:r>
          </w:p>
        </w:tc>
        <w:tc>
          <w:tcPr>
            <w:tcW w:w="863" w:type="dxa"/>
            <w:tcBorders>
              <w:top w:val="nil"/>
              <w:left w:val="nil"/>
              <w:bottom w:val="single" w:sz="4" w:space="0" w:color="auto"/>
              <w:right w:val="single" w:sz="4" w:space="0" w:color="auto"/>
            </w:tcBorders>
            <w:shd w:val="clear" w:color="auto" w:fill="auto"/>
            <w:vAlign w:val="center"/>
            <w:hideMark/>
          </w:tcPr>
          <w:p w14:paraId="5D51232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CBF43B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095E9E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200.000</w:t>
            </w:r>
          </w:p>
        </w:tc>
        <w:tc>
          <w:tcPr>
            <w:tcW w:w="1010" w:type="dxa"/>
            <w:tcBorders>
              <w:top w:val="nil"/>
              <w:left w:val="nil"/>
              <w:bottom w:val="single" w:sz="4" w:space="0" w:color="auto"/>
              <w:right w:val="single" w:sz="4" w:space="0" w:color="auto"/>
            </w:tcBorders>
            <w:shd w:val="clear" w:color="auto" w:fill="auto"/>
            <w:noWrap/>
            <w:vAlign w:val="center"/>
          </w:tcPr>
          <w:p w14:paraId="323AE04B" w14:textId="10FB855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7BB5884" w14:textId="36D7D46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FCB2A5A"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62187C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99</w:t>
            </w:r>
          </w:p>
        </w:tc>
        <w:tc>
          <w:tcPr>
            <w:tcW w:w="952" w:type="dxa"/>
            <w:tcBorders>
              <w:top w:val="nil"/>
              <w:left w:val="nil"/>
              <w:bottom w:val="single" w:sz="4" w:space="0" w:color="auto"/>
              <w:right w:val="single" w:sz="4" w:space="0" w:color="auto"/>
            </w:tcBorders>
            <w:shd w:val="clear" w:color="auto" w:fill="auto"/>
            <w:noWrap/>
            <w:vAlign w:val="center"/>
            <w:hideMark/>
          </w:tcPr>
          <w:p w14:paraId="2F61EC4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267652</w:t>
            </w:r>
          </w:p>
        </w:tc>
        <w:tc>
          <w:tcPr>
            <w:tcW w:w="2341" w:type="dxa"/>
            <w:tcBorders>
              <w:top w:val="nil"/>
              <w:left w:val="nil"/>
              <w:bottom w:val="single" w:sz="4" w:space="0" w:color="auto"/>
              <w:right w:val="single" w:sz="4" w:space="0" w:color="auto"/>
            </w:tcBorders>
            <w:shd w:val="clear" w:color="auto" w:fill="auto"/>
            <w:vAlign w:val="center"/>
            <w:hideMark/>
          </w:tcPr>
          <w:p w14:paraId="5AB3231B"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ENALAPRIL MALEATO 20MG</w:t>
            </w:r>
          </w:p>
        </w:tc>
        <w:tc>
          <w:tcPr>
            <w:tcW w:w="863" w:type="dxa"/>
            <w:tcBorders>
              <w:top w:val="nil"/>
              <w:left w:val="nil"/>
              <w:bottom w:val="single" w:sz="4" w:space="0" w:color="auto"/>
              <w:right w:val="single" w:sz="4" w:space="0" w:color="auto"/>
            </w:tcBorders>
            <w:shd w:val="clear" w:color="auto" w:fill="auto"/>
            <w:vAlign w:val="center"/>
            <w:hideMark/>
          </w:tcPr>
          <w:p w14:paraId="2556BA8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B3F4A6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615239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100.000</w:t>
            </w:r>
          </w:p>
        </w:tc>
        <w:tc>
          <w:tcPr>
            <w:tcW w:w="1010" w:type="dxa"/>
            <w:tcBorders>
              <w:top w:val="nil"/>
              <w:left w:val="nil"/>
              <w:bottom w:val="single" w:sz="4" w:space="0" w:color="auto"/>
              <w:right w:val="single" w:sz="4" w:space="0" w:color="auto"/>
            </w:tcBorders>
            <w:shd w:val="clear" w:color="auto" w:fill="auto"/>
            <w:noWrap/>
            <w:vAlign w:val="center"/>
          </w:tcPr>
          <w:p w14:paraId="4402FBBF" w14:textId="195D5B6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180A873" w14:textId="1C3787B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82163B9"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024B21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w:t>
            </w:r>
          </w:p>
        </w:tc>
        <w:tc>
          <w:tcPr>
            <w:tcW w:w="952" w:type="dxa"/>
            <w:tcBorders>
              <w:top w:val="nil"/>
              <w:left w:val="nil"/>
              <w:bottom w:val="single" w:sz="4" w:space="0" w:color="auto"/>
              <w:right w:val="single" w:sz="4" w:space="0" w:color="auto"/>
            </w:tcBorders>
            <w:shd w:val="clear" w:color="auto" w:fill="auto"/>
            <w:noWrap/>
            <w:vAlign w:val="center"/>
            <w:hideMark/>
          </w:tcPr>
          <w:p w14:paraId="0AD0C55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267650</w:t>
            </w:r>
          </w:p>
        </w:tc>
        <w:tc>
          <w:tcPr>
            <w:tcW w:w="2341" w:type="dxa"/>
            <w:tcBorders>
              <w:top w:val="nil"/>
              <w:left w:val="nil"/>
              <w:bottom w:val="single" w:sz="4" w:space="0" w:color="auto"/>
              <w:right w:val="single" w:sz="4" w:space="0" w:color="auto"/>
            </w:tcBorders>
            <w:shd w:val="clear" w:color="auto" w:fill="auto"/>
            <w:vAlign w:val="center"/>
            <w:hideMark/>
          </w:tcPr>
          <w:p w14:paraId="062F8229"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ENALAPRIL MALEATO 5MG </w:t>
            </w:r>
          </w:p>
        </w:tc>
        <w:tc>
          <w:tcPr>
            <w:tcW w:w="863" w:type="dxa"/>
            <w:tcBorders>
              <w:top w:val="nil"/>
              <w:left w:val="nil"/>
              <w:bottom w:val="single" w:sz="4" w:space="0" w:color="auto"/>
              <w:right w:val="single" w:sz="4" w:space="0" w:color="auto"/>
            </w:tcBorders>
            <w:shd w:val="clear" w:color="auto" w:fill="auto"/>
            <w:vAlign w:val="center"/>
            <w:hideMark/>
          </w:tcPr>
          <w:p w14:paraId="67A1136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2972D66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3596E6E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60.000</w:t>
            </w:r>
          </w:p>
        </w:tc>
        <w:tc>
          <w:tcPr>
            <w:tcW w:w="1010" w:type="dxa"/>
            <w:tcBorders>
              <w:top w:val="nil"/>
              <w:left w:val="nil"/>
              <w:bottom w:val="single" w:sz="4" w:space="0" w:color="auto"/>
              <w:right w:val="single" w:sz="4" w:space="0" w:color="auto"/>
            </w:tcBorders>
            <w:shd w:val="clear" w:color="auto" w:fill="auto"/>
            <w:noWrap/>
            <w:vAlign w:val="center"/>
          </w:tcPr>
          <w:p w14:paraId="7926324B" w14:textId="6660631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9644E6C" w14:textId="2D8870E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7ADE074"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3FB658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101</w:t>
            </w:r>
          </w:p>
        </w:tc>
        <w:tc>
          <w:tcPr>
            <w:tcW w:w="952" w:type="dxa"/>
            <w:tcBorders>
              <w:top w:val="nil"/>
              <w:left w:val="nil"/>
              <w:bottom w:val="single" w:sz="4" w:space="0" w:color="auto"/>
              <w:right w:val="single" w:sz="4" w:space="0" w:color="auto"/>
            </w:tcBorders>
            <w:shd w:val="clear" w:color="auto" w:fill="auto"/>
            <w:noWrap/>
            <w:vAlign w:val="center"/>
            <w:hideMark/>
          </w:tcPr>
          <w:p w14:paraId="7E73DF0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267654</w:t>
            </w:r>
          </w:p>
        </w:tc>
        <w:tc>
          <w:tcPr>
            <w:tcW w:w="2341" w:type="dxa"/>
            <w:tcBorders>
              <w:top w:val="nil"/>
              <w:left w:val="nil"/>
              <w:bottom w:val="single" w:sz="4" w:space="0" w:color="auto"/>
              <w:right w:val="single" w:sz="4" w:space="0" w:color="auto"/>
            </w:tcBorders>
            <w:shd w:val="clear" w:color="auto" w:fill="auto"/>
            <w:vAlign w:val="center"/>
            <w:hideMark/>
          </w:tcPr>
          <w:p w14:paraId="3E3F5B8B"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ESPIRONOLACTONA 100MG</w:t>
            </w:r>
          </w:p>
        </w:tc>
        <w:tc>
          <w:tcPr>
            <w:tcW w:w="863" w:type="dxa"/>
            <w:tcBorders>
              <w:top w:val="nil"/>
              <w:left w:val="nil"/>
              <w:bottom w:val="single" w:sz="4" w:space="0" w:color="auto"/>
              <w:right w:val="single" w:sz="4" w:space="0" w:color="auto"/>
            </w:tcBorders>
            <w:shd w:val="clear" w:color="auto" w:fill="auto"/>
            <w:vAlign w:val="center"/>
            <w:hideMark/>
          </w:tcPr>
          <w:p w14:paraId="1FA7BB3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00C6E18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68C71E7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w:t>
            </w:r>
          </w:p>
        </w:tc>
        <w:tc>
          <w:tcPr>
            <w:tcW w:w="1010" w:type="dxa"/>
            <w:tcBorders>
              <w:top w:val="nil"/>
              <w:left w:val="nil"/>
              <w:bottom w:val="single" w:sz="4" w:space="0" w:color="auto"/>
              <w:right w:val="single" w:sz="4" w:space="0" w:color="auto"/>
            </w:tcBorders>
            <w:shd w:val="clear" w:color="auto" w:fill="auto"/>
            <w:noWrap/>
            <w:vAlign w:val="center"/>
          </w:tcPr>
          <w:p w14:paraId="39E8589B" w14:textId="5243979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19BF90B" w14:textId="1AC6A8B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FB609B4"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488AA9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102</w:t>
            </w:r>
          </w:p>
        </w:tc>
        <w:tc>
          <w:tcPr>
            <w:tcW w:w="952" w:type="dxa"/>
            <w:tcBorders>
              <w:top w:val="nil"/>
              <w:left w:val="nil"/>
              <w:bottom w:val="single" w:sz="4" w:space="0" w:color="auto"/>
              <w:right w:val="single" w:sz="4" w:space="0" w:color="auto"/>
            </w:tcBorders>
            <w:shd w:val="clear" w:color="auto" w:fill="auto"/>
            <w:noWrap/>
            <w:vAlign w:val="center"/>
            <w:hideMark/>
          </w:tcPr>
          <w:p w14:paraId="6A0544C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267653</w:t>
            </w:r>
          </w:p>
        </w:tc>
        <w:tc>
          <w:tcPr>
            <w:tcW w:w="2341" w:type="dxa"/>
            <w:tcBorders>
              <w:top w:val="nil"/>
              <w:left w:val="nil"/>
              <w:bottom w:val="single" w:sz="4" w:space="0" w:color="auto"/>
              <w:right w:val="single" w:sz="4" w:space="0" w:color="auto"/>
            </w:tcBorders>
            <w:shd w:val="clear" w:color="auto" w:fill="auto"/>
            <w:vAlign w:val="center"/>
            <w:hideMark/>
          </w:tcPr>
          <w:p w14:paraId="672CBC5E"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ESPIRONOLACTONA 25MG</w:t>
            </w:r>
          </w:p>
        </w:tc>
        <w:tc>
          <w:tcPr>
            <w:tcW w:w="863" w:type="dxa"/>
            <w:tcBorders>
              <w:top w:val="nil"/>
              <w:left w:val="nil"/>
              <w:bottom w:val="single" w:sz="4" w:space="0" w:color="auto"/>
              <w:right w:val="single" w:sz="4" w:space="0" w:color="auto"/>
            </w:tcBorders>
            <w:shd w:val="clear" w:color="auto" w:fill="auto"/>
            <w:vAlign w:val="center"/>
            <w:hideMark/>
          </w:tcPr>
          <w:p w14:paraId="3A434AD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429A50F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352155D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5.005</w:t>
            </w:r>
          </w:p>
        </w:tc>
        <w:tc>
          <w:tcPr>
            <w:tcW w:w="1010" w:type="dxa"/>
            <w:tcBorders>
              <w:top w:val="nil"/>
              <w:left w:val="nil"/>
              <w:bottom w:val="single" w:sz="4" w:space="0" w:color="auto"/>
              <w:right w:val="single" w:sz="4" w:space="0" w:color="auto"/>
            </w:tcBorders>
            <w:shd w:val="clear" w:color="auto" w:fill="auto"/>
            <w:noWrap/>
            <w:vAlign w:val="center"/>
          </w:tcPr>
          <w:p w14:paraId="5AE817B0" w14:textId="6FAE1E5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4E1A650" w14:textId="061BB2F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8095F9D"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59F128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103</w:t>
            </w:r>
          </w:p>
        </w:tc>
        <w:tc>
          <w:tcPr>
            <w:tcW w:w="952" w:type="dxa"/>
            <w:tcBorders>
              <w:top w:val="nil"/>
              <w:left w:val="nil"/>
              <w:bottom w:val="single" w:sz="4" w:space="0" w:color="auto"/>
              <w:right w:val="single" w:sz="4" w:space="0" w:color="auto"/>
            </w:tcBorders>
            <w:shd w:val="clear" w:color="auto" w:fill="auto"/>
            <w:noWrap/>
            <w:vAlign w:val="center"/>
            <w:hideMark/>
          </w:tcPr>
          <w:p w14:paraId="7296EAE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267657</w:t>
            </w:r>
          </w:p>
        </w:tc>
        <w:tc>
          <w:tcPr>
            <w:tcW w:w="2341" w:type="dxa"/>
            <w:tcBorders>
              <w:top w:val="nil"/>
              <w:left w:val="nil"/>
              <w:bottom w:val="single" w:sz="4" w:space="0" w:color="auto"/>
              <w:right w:val="single" w:sz="4" w:space="0" w:color="auto"/>
            </w:tcBorders>
            <w:shd w:val="clear" w:color="auto" w:fill="auto"/>
            <w:vAlign w:val="center"/>
            <w:hideMark/>
          </w:tcPr>
          <w:p w14:paraId="22BFB2A9"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FENITOÍNA SÓDICA 100MG</w:t>
            </w:r>
          </w:p>
        </w:tc>
        <w:tc>
          <w:tcPr>
            <w:tcW w:w="863" w:type="dxa"/>
            <w:tcBorders>
              <w:top w:val="nil"/>
              <w:left w:val="nil"/>
              <w:bottom w:val="single" w:sz="4" w:space="0" w:color="auto"/>
              <w:right w:val="single" w:sz="4" w:space="0" w:color="auto"/>
            </w:tcBorders>
            <w:shd w:val="clear" w:color="auto" w:fill="auto"/>
            <w:vAlign w:val="center"/>
            <w:hideMark/>
          </w:tcPr>
          <w:p w14:paraId="2F35BD2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3BA6977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10DE50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200.000</w:t>
            </w:r>
          </w:p>
        </w:tc>
        <w:tc>
          <w:tcPr>
            <w:tcW w:w="1010" w:type="dxa"/>
            <w:tcBorders>
              <w:top w:val="nil"/>
              <w:left w:val="nil"/>
              <w:bottom w:val="single" w:sz="4" w:space="0" w:color="auto"/>
              <w:right w:val="single" w:sz="4" w:space="0" w:color="auto"/>
            </w:tcBorders>
            <w:shd w:val="clear" w:color="auto" w:fill="auto"/>
            <w:noWrap/>
            <w:vAlign w:val="center"/>
          </w:tcPr>
          <w:p w14:paraId="0D184936" w14:textId="538104A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7BD6645" w14:textId="05CE398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FAA131D"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AA5D38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104</w:t>
            </w:r>
          </w:p>
        </w:tc>
        <w:tc>
          <w:tcPr>
            <w:tcW w:w="952" w:type="dxa"/>
            <w:tcBorders>
              <w:top w:val="nil"/>
              <w:left w:val="nil"/>
              <w:bottom w:val="single" w:sz="4" w:space="0" w:color="auto"/>
              <w:right w:val="single" w:sz="4" w:space="0" w:color="auto"/>
            </w:tcBorders>
            <w:shd w:val="clear" w:color="auto" w:fill="auto"/>
            <w:noWrap/>
            <w:vAlign w:val="center"/>
            <w:hideMark/>
          </w:tcPr>
          <w:p w14:paraId="26B1363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267660</w:t>
            </w:r>
          </w:p>
        </w:tc>
        <w:tc>
          <w:tcPr>
            <w:tcW w:w="2341" w:type="dxa"/>
            <w:tcBorders>
              <w:top w:val="nil"/>
              <w:left w:val="nil"/>
              <w:bottom w:val="single" w:sz="4" w:space="0" w:color="auto"/>
              <w:right w:val="single" w:sz="4" w:space="0" w:color="auto"/>
            </w:tcBorders>
            <w:shd w:val="clear" w:color="auto" w:fill="auto"/>
            <w:vAlign w:val="center"/>
            <w:hideMark/>
          </w:tcPr>
          <w:p w14:paraId="777AAB95"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FENOBARBITAL SÓDICO 100MG</w:t>
            </w:r>
          </w:p>
        </w:tc>
        <w:tc>
          <w:tcPr>
            <w:tcW w:w="863" w:type="dxa"/>
            <w:tcBorders>
              <w:top w:val="nil"/>
              <w:left w:val="nil"/>
              <w:bottom w:val="single" w:sz="4" w:space="0" w:color="auto"/>
              <w:right w:val="single" w:sz="4" w:space="0" w:color="auto"/>
            </w:tcBorders>
            <w:shd w:val="clear" w:color="auto" w:fill="auto"/>
            <w:vAlign w:val="center"/>
            <w:hideMark/>
          </w:tcPr>
          <w:p w14:paraId="381562C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w:t>
            </w:r>
          </w:p>
        </w:tc>
        <w:tc>
          <w:tcPr>
            <w:tcW w:w="1463" w:type="dxa"/>
            <w:tcBorders>
              <w:top w:val="nil"/>
              <w:left w:val="nil"/>
              <w:bottom w:val="single" w:sz="4" w:space="0" w:color="auto"/>
              <w:right w:val="single" w:sz="4" w:space="0" w:color="auto"/>
            </w:tcBorders>
            <w:shd w:val="clear" w:color="auto" w:fill="auto"/>
            <w:vAlign w:val="center"/>
            <w:hideMark/>
          </w:tcPr>
          <w:p w14:paraId="277B124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3779318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12.500</w:t>
            </w:r>
          </w:p>
        </w:tc>
        <w:tc>
          <w:tcPr>
            <w:tcW w:w="1010" w:type="dxa"/>
            <w:tcBorders>
              <w:top w:val="nil"/>
              <w:left w:val="nil"/>
              <w:bottom w:val="single" w:sz="4" w:space="0" w:color="auto"/>
              <w:right w:val="single" w:sz="4" w:space="0" w:color="auto"/>
            </w:tcBorders>
            <w:shd w:val="clear" w:color="auto" w:fill="auto"/>
            <w:noWrap/>
            <w:vAlign w:val="center"/>
          </w:tcPr>
          <w:p w14:paraId="3F6D7B3B" w14:textId="7E75391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61D5DF3" w14:textId="179D092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56A726F"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AABFF3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105</w:t>
            </w:r>
          </w:p>
        </w:tc>
        <w:tc>
          <w:tcPr>
            <w:tcW w:w="952" w:type="dxa"/>
            <w:tcBorders>
              <w:top w:val="nil"/>
              <w:left w:val="nil"/>
              <w:bottom w:val="single" w:sz="4" w:space="0" w:color="auto"/>
              <w:right w:val="single" w:sz="4" w:space="0" w:color="auto"/>
            </w:tcBorders>
            <w:shd w:val="clear" w:color="auto" w:fill="auto"/>
            <w:noWrap/>
            <w:vAlign w:val="center"/>
            <w:hideMark/>
          </w:tcPr>
          <w:p w14:paraId="036B16B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300723</w:t>
            </w:r>
          </w:p>
        </w:tc>
        <w:tc>
          <w:tcPr>
            <w:tcW w:w="2341" w:type="dxa"/>
            <w:tcBorders>
              <w:top w:val="nil"/>
              <w:left w:val="nil"/>
              <w:bottom w:val="single" w:sz="4" w:space="0" w:color="auto"/>
              <w:right w:val="single" w:sz="4" w:space="0" w:color="auto"/>
            </w:tcBorders>
            <w:shd w:val="clear" w:color="auto" w:fill="auto"/>
            <w:vAlign w:val="center"/>
            <w:hideMark/>
          </w:tcPr>
          <w:p w14:paraId="3E51FD68"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FENOBARBITAL SÓDICO 40MG/</w:t>
            </w:r>
            <w:proofErr w:type="gramStart"/>
            <w:r w:rsidRPr="00DE1BB2">
              <w:rPr>
                <w:rFonts w:ascii="Arial" w:eastAsia="Times New Roman" w:hAnsi="Arial" w:cs="Arial"/>
                <w:color w:val="000000"/>
                <w:sz w:val="16"/>
                <w:szCs w:val="16"/>
                <w:lang w:eastAsia="pt-BR"/>
              </w:rPr>
              <w:t>ML  SOL.</w:t>
            </w:r>
            <w:proofErr w:type="gramEnd"/>
            <w:r w:rsidRPr="00DE1BB2">
              <w:rPr>
                <w:rFonts w:ascii="Arial" w:eastAsia="Times New Roman" w:hAnsi="Arial" w:cs="Arial"/>
                <w:color w:val="000000"/>
                <w:sz w:val="16"/>
                <w:szCs w:val="16"/>
                <w:lang w:eastAsia="pt-BR"/>
              </w:rPr>
              <w:t xml:space="preserve"> ORAL GOTAS 20ML </w:t>
            </w:r>
          </w:p>
        </w:tc>
        <w:tc>
          <w:tcPr>
            <w:tcW w:w="863" w:type="dxa"/>
            <w:tcBorders>
              <w:top w:val="nil"/>
              <w:left w:val="nil"/>
              <w:bottom w:val="single" w:sz="4" w:space="0" w:color="auto"/>
              <w:right w:val="single" w:sz="4" w:space="0" w:color="auto"/>
            </w:tcBorders>
            <w:shd w:val="clear" w:color="auto" w:fill="auto"/>
            <w:vAlign w:val="center"/>
            <w:hideMark/>
          </w:tcPr>
          <w:p w14:paraId="6A7363B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7C50A4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0D28BC8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tcPr>
          <w:p w14:paraId="6ED58CB6" w14:textId="3D1DCB0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184241F" w14:textId="721C275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7C55918"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FB4D68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106</w:t>
            </w:r>
          </w:p>
        </w:tc>
        <w:tc>
          <w:tcPr>
            <w:tcW w:w="952" w:type="dxa"/>
            <w:tcBorders>
              <w:top w:val="nil"/>
              <w:left w:val="nil"/>
              <w:bottom w:val="single" w:sz="4" w:space="0" w:color="auto"/>
              <w:right w:val="single" w:sz="4" w:space="0" w:color="auto"/>
            </w:tcBorders>
            <w:shd w:val="clear" w:color="auto" w:fill="auto"/>
            <w:noWrap/>
            <w:vAlign w:val="center"/>
            <w:hideMark/>
          </w:tcPr>
          <w:p w14:paraId="4795E5F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267661</w:t>
            </w:r>
          </w:p>
        </w:tc>
        <w:tc>
          <w:tcPr>
            <w:tcW w:w="2341" w:type="dxa"/>
            <w:tcBorders>
              <w:top w:val="nil"/>
              <w:left w:val="nil"/>
              <w:bottom w:val="single" w:sz="4" w:space="0" w:color="auto"/>
              <w:right w:val="single" w:sz="4" w:space="0" w:color="auto"/>
            </w:tcBorders>
            <w:shd w:val="clear" w:color="auto" w:fill="auto"/>
            <w:vAlign w:val="center"/>
            <w:hideMark/>
          </w:tcPr>
          <w:p w14:paraId="5CA3D2B3"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FLUCONAZOL 100MG</w:t>
            </w:r>
          </w:p>
        </w:tc>
        <w:tc>
          <w:tcPr>
            <w:tcW w:w="863" w:type="dxa"/>
            <w:tcBorders>
              <w:top w:val="nil"/>
              <w:left w:val="nil"/>
              <w:bottom w:val="single" w:sz="4" w:space="0" w:color="auto"/>
              <w:right w:val="single" w:sz="4" w:space="0" w:color="auto"/>
            </w:tcBorders>
            <w:shd w:val="clear" w:color="auto" w:fill="auto"/>
            <w:vAlign w:val="center"/>
            <w:hideMark/>
          </w:tcPr>
          <w:p w14:paraId="13D7100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3C8F48D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CÁPSULA</w:t>
            </w:r>
          </w:p>
        </w:tc>
        <w:tc>
          <w:tcPr>
            <w:tcW w:w="863" w:type="dxa"/>
            <w:tcBorders>
              <w:top w:val="nil"/>
              <w:left w:val="nil"/>
              <w:bottom w:val="single" w:sz="4" w:space="0" w:color="auto"/>
              <w:right w:val="single" w:sz="4" w:space="0" w:color="auto"/>
            </w:tcBorders>
            <w:shd w:val="clear" w:color="auto" w:fill="auto"/>
            <w:noWrap/>
            <w:vAlign w:val="center"/>
            <w:hideMark/>
          </w:tcPr>
          <w:p w14:paraId="5FEB427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tcPr>
          <w:p w14:paraId="5F60C210" w14:textId="549CA8A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E01D7ED" w14:textId="3B01F18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5041A8D"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8F7B7D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107</w:t>
            </w:r>
          </w:p>
        </w:tc>
        <w:tc>
          <w:tcPr>
            <w:tcW w:w="952" w:type="dxa"/>
            <w:tcBorders>
              <w:top w:val="nil"/>
              <w:left w:val="nil"/>
              <w:bottom w:val="single" w:sz="4" w:space="0" w:color="auto"/>
              <w:right w:val="single" w:sz="4" w:space="0" w:color="auto"/>
            </w:tcBorders>
            <w:shd w:val="clear" w:color="auto" w:fill="auto"/>
            <w:noWrap/>
            <w:vAlign w:val="center"/>
            <w:hideMark/>
          </w:tcPr>
          <w:p w14:paraId="5253E5C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267662</w:t>
            </w:r>
          </w:p>
        </w:tc>
        <w:tc>
          <w:tcPr>
            <w:tcW w:w="2341" w:type="dxa"/>
            <w:tcBorders>
              <w:top w:val="nil"/>
              <w:left w:val="nil"/>
              <w:bottom w:val="single" w:sz="4" w:space="0" w:color="auto"/>
              <w:right w:val="single" w:sz="4" w:space="0" w:color="auto"/>
            </w:tcBorders>
            <w:shd w:val="clear" w:color="auto" w:fill="auto"/>
            <w:vAlign w:val="center"/>
            <w:hideMark/>
          </w:tcPr>
          <w:p w14:paraId="77A2F21C"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FLUCONAZOL 150MG</w:t>
            </w:r>
          </w:p>
        </w:tc>
        <w:tc>
          <w:tcPr>
            <w:tcW w:w="863" w:type="dxa"/>
            <w:tcBorders>
              <w:top w:val="nil"/>
              <w:left w:val="nil"/>
              <w:bottom w:val="single" w:sz="4" w:space="0" w:color="auto"/>
              <w:right w:val="single" w:sz="4" w:space="0" w:color="auto"/>
            </w:tcBorders>
            <w:shd w:val="clear" w:color="auto" w:fill="auto"/>
            <w:vAlign w:val="center"/>
            <w:hideMark/>
          </w:tcPr>
          <w:p w14:paraId="412F0ED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4558181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CÁPSULA</w:t>
            </w:r>
          </w:p>
        </w:tc>
        <w:tc>
          <w:tcPr>
            <w:tcW w:w="863" w:type="dxa"/>
            <w:tcBorders>
              <w:top w:val="nil"/>
              <w:left w:val="nil"/>
              <w:bottom w:val="single" w:sz="4" w:space="0" w:color="auto"/>
              <w:right w:val="single" w:sz="4" w:space="0" w:color="auto"/>
            </w:tcBorders>
            <w:shd w:val="clear" w:color="auto" w:fill="auto"/>
            <w:noWrap/>
            <w:vAlign w:val="center"/>
            <w:hideMark/>
          </w:tcPr>
          <w:p w14:paraId="5FA195C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w:t>
            </w:r>
          </w:p>
        </w:tc>
        <w:tc>
          <w:tcPr>
            <w:tcW w:w="1010" w:type="dxa"/>
            <w:tcBorders>
              <w:top w:val="nil"/>
              <w:left w:val="nil"/>
              <w:bottom w:val="single" w:sz="4" w:space="0" w:color="auto"/>
              <w:right w:val="single" w:sz="4" w:space="0" w:color="auto"/>
            </w:tcBorders>
            <w:shd w:val="clear" w:color="auto" w:fill="auto"/>
            <w:noWrap/>
            <w:vAlign w:val="center"/>
          </w:tcPr>
          <w:p w14:paraId="54FBE88E" w14:textId="0AC51FE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F1573B0" w14:textId="18FF073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DB0A163"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97B777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108</w:t>
            </w:r>
          </w:p>
        </w:tc>
        <w:tc>
          <w:tcPr>
            <w:tcW w:w="952" w:type="dxa"/>
            <w:tcBorders>
              <w:top w:val="nil"/>
              <w:left w:val="nil"/>
              <w:bottom w:val="single" w:sz="4" w:space="0" w:color="auto"/>
              <w:right w:val="single" w:sz="4" w:space="0" w:color="auto"/>
            </w:tcBorders>
            <w:shd w:val="clear" w:color="auto" w:fill="auto"/>
            <w:noWrap/>
            <w:vAlign w:val="center"/>
            <w:hideMark/>
          </w:tcPr>
          <w:p w14:paraId="30A35E8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273009</w:t>
            </w:r>
          </w:p>
        </w:tc>
        <w:tc>
          <w:tcPr>
            <w:tcW w:w="2341" w:type="dxa"/>
            <w:tcBorders>
              <w:top w:val="nil"/>
              <w:left w:val="nil"/>
              <w:bottom w:val="single" w:sz="4" w:space="0" w:color="auto"/>
              <w:right w:val="single" w:sz="4" w:space="0" w:color="auto"/>
            </w:tcBorders>
            <w:shd w:val="clear" w:color="auto" w:fill="auto"/>
            <w:vAlign w:val="center"/>
            <w:hideMark/>
          </w:tcPr>
          <w:p w14:paraId="066D7D3E"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FLUOXETINA 20 MG</w:t>
            </w:r>
          </w:p>
        </w:tc>
        <w:tc>
          <w:tcPr>
            <w:tcW w:w="863" w:type="dxa"/>
            <w:tcBorders>
              <w:top w:val="nil"/>
              <w:left w:val="nil"/>
              <w:bottom w:val="single" w:sz="4" w:space="0" w:color="auto"/>
              <w:right w:val="single" w:sz="4" w:space="0" w:color="auto"/>
            </w:tcBorders>
            <w:shd w:val="clear" w:color="auto" w:fill="auto"/>
            <w:vAlign w:val="center"/>
            <w:hideMark/>
          </w:tcPr>
          <w:p w14:paraId="316A691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c/28</w:t>
            </w:r>
          </w:p>
        </w:tc>
        <w:tc>
          <w:tcPr>
            <w:tcW w:w="1463" w:type="dxa"/>
            <w:tcBorders>
              <w:top w:val="nil"/>
              <w:left w:val="nil"/>
              <w:bottom w:val="single" w:sz="4" w:space="0" w:color="auto"/>
              <w:right w:val="single" w:sz="4" w:space="0" w:color="auto"/>
            </w:tcBorders>
            <w:shd w:val="clear" w:color="auto" w:fill="auto"/>
            <w:vAlign w:val="center"/>
            <w:hideMark/>
          </w:tcPr>
          <w:p w14:paraId="5A4EB90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91E00D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14.285</w:t>
            </w:r>
          </w:p>
        </w:tc>
        <w:tc>
          <w:tcPr>
            <w:tcW w:w="1010" w:type="dxa"/>
            <w:tcBorders>
              <w:top w:val="nil"/>
              <w:left w:val="nil"/>
              <w:bottom w:val="single" w:sz="4" w:space="0" w:color="auto"/>
              <w:right w:val="single" w:sz="4" w:space="0" w:color="auto"/>
            </w:tcBorders>
            <w:shd w:val="clear" w:color="auto" w:fill="auto"/>
            <w:noWrap/>
            <w:vAlign w:val="center"/>
          </w:tcPr>
          <w:p w14:paraId="2F120447" w14:textId="7C2BC94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13AF407" w14:textId="4764AC1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62E8F76"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C2C1B9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109</w:t>
            </w:r>
          </w:p>
        </w:tc>
        <w:tc>
          <w:tcPr>
            <w:tcW w:w="952" w:type="dxa"/>
            <w:tcBorders>
              <w:top w:val="nil"/>
              <w:left w:val="nil"/>
              <w:bottom w:val="single" w:sz="4" w:space="0" w:color="auto"/>
              <w:right w:val="single" w:sz="4" w:space="0" w:color="auto"/>
            </w:tcBorders>
            <w:shd w:val="clear" w:color="auto" w:fill="auto"/>
            <w:noWrap/>
            <w:vAlign w:val="center"/>
            <w:hideMark/>
          </w:tcPr>
          <w:p w14:paraId="732A8A4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268292</w:t>
            </w:r>
          </w:p>
        </w:tc>
        <w:tc>
          <w:tcPr>
            <w:tcW w:w="2341" w:type="dxa"/>
            <w:tcBorders>
              <w:top w:val="nil"/>
              <w:left w:val="nil"/>
              <w:bottom w:val="single" w:sz="4" w:space="0" w:color="auto"/>
              <w:right w:val="single" w:sz="4" w:space="0" w:color="auto"/>
            </w:tcBorders>
            <w:shd w:val="clear" w:color="auto" w:fill="auto"/>
            <w:vAlign w:val="center"/>
            <w:hideMark/>
          </w:tcPr>
          <w:p w14:paraId="4206ADC4"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FOLINATO DE CÁLCIO 15MG</w:t>
            </w:r>
          </w:p>
        </w:tc>
        <w:tc>
          <w:tcPr>
            <w:tcW w:w="863" w:type="dxa"/>
            <w:tcBorders>
              <w:top w:val="nil"/>
              <w:left w:val="nil"/>
              <w:bottom w:val="single" w:sz="4" w:space="0" w:color="auto"/>
              <w:right w:val="single" w:sz="4" w:space="0" w:color="auto"/>
            </w:tcBorders>
            <w:shd w:val="clear" w:color="auto" w:fill="auto"/>
            <w:vAlign w:val="center"/>
            <w:hideMark/>
          </w:tcPr>
          <w:p w14:paraId="1544FD1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12AD25E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793052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tcPr>
          <w:p w14:paraId="7E387509" w14:textId="323BD51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6EEE75C" w14:textId="36D55C1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F2F5AFF"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3426FF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110</w:t>
            </w:r>
          </w:p>
        </w:tc>
        <w:tc>
          <w:tcPr>
            <w:tcW w:w="952" w:type="dxa"/>
            <w:tcBorders>
              <w:top w:val="nil"/>
              <w:left w:val="nil"/>
              <w:bottom w:val="single" w:sz="4" w:space="0" w:color="auto"/>
              <w:right w:val="single" w:sz="4" w:space="0" w:color="auto"/>
            </w:tcBorders>
            <w:shd w:val="clear" w:color="auto" w:fill="auto"/>
            <w:noWrap/>
            <w:vAlign w:val="center"/>
            <w:hideMark/>
          </w:tcPr>
          <w:p w14:paraId="06CD54B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267663</w:t>
            </w:r>
          </w:p>
        </w:tc>
        <w:tc>
          <w:tcPr>
            <w:tcW w:w="2341" w:type="dxa"/>
            <w:tcBorders>
              <w:top w:val="nil"/>
              <w:left w:val="nil"/>
              <w:bottom w:val="single" w:sz="4" w:space="0" w:color="auto"/>
              <w:right w:val="single" w:sz="4" w:space="0" w:color="auto"/>
            </w:tcBorders>
            <w:shd w:val="clear" w:color="auto" w:fill="auto"/>
            <w:vAlign w:val="center"/>
            <w:hideMark/>
          </w:tcPr>
          <w:p w14:paraId="0E385E28"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FUROSEMIDA 40MG</w:t>
            </w:r>
          </w:p>
        </w:tc>
        <w:tc>
          <w:tcPr>
            <w:tcW w:w="863" w:type="dxa"/>
            <w:tcBorders>
              <w:top w:val="nil"/>
              <w:left w:val="nil"/>
              <w:bottom w:val="single" w:sz="4" w:space="0" w:color="auto"/>
              <w:right w:val="single" w:sz="4" w:space="0" w:color="auto"/>
            </w:tcBorders>
            <w:shd w:val="clear" w:color="auto" w:fill="auto"/>
            <w:vAlign w:val="center"/>
            <w:hideMark/>
          </w:tcPr>
          <w:p w14:paraId="2380DE4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21DD0B8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38105F4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200.000</w:t>
            </w:r>
          </w:p>
        </w:tc>
        <w:tc>
          <w:tcPr>
            <w:tcW w:w="1010" w:type="dxa"/>
            <w:tcBorders>
              <w:top w:val="nil"/>
              <w:left w:val="nil"/>
              <w:bottom w:val="single" w:sz="4" w:space="0" w:color="auto"/>
              <w:right w:val="single" w:sz="4" w:space="0" w:color="auto"/>
            </w:tcBorders>
            <w:shd w:val="clear" w:color="auto" w:fill="auto"/>
            <w:noWrap/>
            <w:vAlign w:val="center"/>
          </w:tcPr>
          <w:p w14:paraId="672354AB" w14:textId="48FABA6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1742153" w14:textId="3C69FC2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BAB5EF7"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6C2CD6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111</w:t>
            </w:r>
          </w:p>
        </w:tc>
        <w:tc>
          <w:tcPr>
            <w:tcW w:w="952" w:type="dxa"/>
            <w:tcBorders>
              <w:top w:val="nil"/>
              <w:left w:val="nil"/>
              <w:bottom w:val="single" w:sz="4" w:space="0" w:color="auto"/>
              <w:right w:val="single" w:sz="4" w:space="0" w:color="auto"/>
            </w:tcBorders>
            <w:shd w:val="clear" w:color="auto" w:fill="auto"/>
            <w:noWrap/>
            <w:vAlign w:val="center"/>
            <w:hideMark/>
          </w:tcPr>
          <w:p w14:paraId="7A4F412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267671</w:t>
            </w:r>
          </w:p>
        </w:tc>
        <w:tc>
          <w:tcPr>
            <w:tcW w:w="2341" w:type="dxa"/>
            <w:tcBorders>
              <w:top w:val="nil"/>
              <w:left w:val="nil"/>
              <w:bottom w:val="single" w:sz="4" w:space="0" w:color="auto"/>
              <w:right w:val="single" w:sz="4" w:space="0" w:color="auto"/>
            </w:tcBorders>
            <w:shd w:val="clear" w:color="auto" w:fill="auto"/>
            <w:vAlign w:val="center"/>
            <w:hideMark/>
          </w:tcPr>
          <w:p w14:paraId="4D849492"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GLIBENCLAMIDA 5 MG</w:t>
            </w:r>
          </w:p>
        </w:tc>
        <w:tc>
          <w:tcPr>
            <w:tcW w:w="863" w:type="dxa"/>
            <w:tcBorders>
              <w:top w:val="nil"/>
              <w:left w:val="nil"/>
              <w:bottom w:val="single" w:sz="4" w:space="0" w:color="auto"/>
              <w:right w:val="single" w:sz="4" w:space="0" w:color="auto"/>
            </w:tcBorders>
            <w:shd w:val="clear" w:color="auto" w:fill="auto"/>
            <w:vAlign w:val="center"/>
            <w:hideMark/>
          </w:tcPr>
          <w:p w14:paraId="72447F7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48DB4E6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05A97D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6.675</w:t>
            </w:r>
          </w:p>
        </w:tc>
        <w:tc>
          <w:tcPr>
            <w:tcW w:w="1010" w:type="dxa"/>
            <w:tcBorders>
              <w:top w:val="nil"/>
              <w:left w:val="nil"/>
              <w:bottom w:val="single" w:sz="4" w:space="0" w:color="auto"/>
              <w:right w:val="single" w:sz="4" w:space="0" w:color="auto"/>
            </w:tcBorders>
            <w:shd w:val="clear" w:color="auto" w:fill="auto"/>
            <w:noWrap/>
            <w:vAlign w:val="center"/>
          </w:tcPr>
          <w:p w14:paraId="4E7EBF5C" w14:textId="025F5E7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F7FFA1F" w14:textId="55CF077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C612252"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866EC3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112</w:t>
            </w:r>
          </w:p>
        </w:tc>
        <w:tc>
          <w:tcPr>
            <w:tcW w:w="952" w:type="dxa"/>
            <w:tcBorders>
              <w:top w:val="nil"/>
              <w:left w:val="nil"/>
              <w:bottom w:val="single" w:sz="4" w:space="0" w:color="auto"/>
              <w:right w:val="single" w:sz="4" w:space="0" w:color="auto"/>
            </w:tcBorders>
            <w:shd w:val="clear" w:color="auto" w:fill="auto"/>
            <w:noWrap/>
            <w:vAlign w:val="center"/>
            <w:hideMark/>
          </w:tcPr>
          <w:p w14:paraId="3F7FF21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442754</w:t>
            </w:r>
          </w:p>
        </w:tc>
        <w:tc>
          <w:tcPr>
            <w:tcW w:w="2341" w:type="dxa"/>
            <w:tcBorders>
              <w:top w:val="nil"/>
              <w:left w:val="nil"/>
              <w:bottom w:val="single" w:sz="4" w:space="0" w:color="auto"/>
              <w:right w:val="single" w:sz="4" w:space="0" w:color="auto"/>
            </w:tcBorders>
            <w:shd w:val="clear" w:color="auto" w:fill="auto"/>
            <w:vAlign w:val="center"/>
            <w:hideMark/>
          </w:tcPr>
          <w:p w14:paraId="2A76169F"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GLICLAZIDA 30MG - LIBERAÇÃO PROLONGADA</w:t>
            </w:r>
          </w:p>
        </w:tc>
        <w:tc>
          <w:tcPr>
            <w:tcW w:w="863" w:type="dxa"/>
            <w:tcBorders>
              <w:top w:val="nil"/>
              <w:left w:val="nil"/>
              <w:bottom w:val="single" w:sz="4" w:space="0" w:color="auto"/>
              <w:right w:val="single" w:sz="4" w:space="0" w:color="auto"/>
            </w:tcBorders>
            <w:shd w:val="clear" w:color="auto" w:fill="auto"/>
            <w:vAlign w:val="center"/>
            <w:hideMark/>
          </w:tcPr>
          <w:p w14:paraId="0F4E9E3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56177BC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5DF3F05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w:t>
            </w:r>
          </w:p>
        </w:tc>
        <w:tc>
          <w:tcPr>
            <w:tcW w:w="1010" w:type="dxa"/>
            <w:tcBorders>
              <w:top w:val="nil"/>
              <w:left w:val="nil"/>
              <w:bottom w:val="single" w:sz="4" w:space="0" w:color="auto"/>
              <w:right w:val="single" w:sz="4" w:space="0" w:color="auto"/>
            </w:tcBorders>
            <w:shd w:val="clear" w:color="auto" w:fill="auto"/>
            <w:noWrap/>
            <w:vAlign w:val="center"/>
          </w:tcPr>
          <w:p w14:paraId="7258D14F" w14:textId="455F706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462C660" w14:textId="1FB6DD9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F057C5F" w14:textId="77777777" w:rsidTr="000452DE">
        <w:trPr>
          <w:trHeight w:val="7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E8EA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113</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5D62DDF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442755</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14:paraId="34E9B235"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GLICLAZIDA 60MG -LIBERAÇÃO PROLONGADA</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0466698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67EC3F4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6D45818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1E8805D8" w14:textId="7EE41F8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single" w:sz="4" w:space="0" w:color="auto"/>
              <w:left w:val="nil"/>
              <w:bottom w:val="single" w:sz="4" w:space="0" w:color="auto"/>
              <w:right w:val="single" w:sz="4" w:space="0" w:color="auto"/>
            </w:tcBorders>
            <w:shd w:val="clear" w:color="auto" w:fill="auto"/>
            <w:noWrap/>
            <w:vAlign w:val="center"/>
          </w:tcPr>
          <w:p w14:paraId="6355009D" w14:textId="7966FC2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EFDC488"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081339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114</w:t>
            </w:r>
          </w:p>
        </w:tc>
        <w:tc>
          <w:tcPr>
            <w:tcW w:w="952" w:type="dxa"/>
            <w:tcBorders>
              <w:top w:val="nil"/>
              <w:left w:val="nil"/>
              <w:bottom w:val="single" w:sz="4" w:space="0" w:color="auto"/>
              <w:right w:val="single" w:sz="4" w:space="0" w:color="auto"/>
            </w:tcBorders>
            <w:shd w:val="clear" w:color="auto" w:fill="auto"/>
            <w:noWrap/>
            <w:vAlign w:val="center"/>
            <w:hideMark/>
          </w:tcPr>
          <w:p w14:paraId="17A4CAA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267670</w:t>
            </w:r>
          </w:p>
        </w:tc>
        <w:tc>
          <w:tcPr>
            <w:tcW w:w="2341" w:type="dxa"/>
            <w:tcBorders>
              <w:top w:val="nil"/>
              <w:left w:val="nil"/>
              <w:bottom w:val="single" w:sz="4" w:space="0" w:color="auto"/>
              <w:right w:val="single" w:sz="4" w:space="0" w:color="auto"/>
            </w:tcBorders>
            <w:shd w:val="clear" w:color="auto" w:fill="auto"/>
            <w:vAlign w:val="center"/>
            <w:hideMark/>
          </w:tcPr>
          <w:p w14:paraId="27FE1A64"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HALOPERIDOL 1MG</w:t>
            </w:r>
          </w:p>
        </w:tc>
        <w:tc>
          <w:tcPr>
            <w:tcW w:w="863" w:type="dxa"/>
            <w:tcBorders>
              <w:top w:val="nil"/>
              <w:left w:val="nil"/>
              <w:bottom w:val="single" w:sz="4" w:space="0" w:color="auto"/>
              <w:right w:val="single" w:sz="4" w:space="0" w:color="auto"/>
            </w:tcBorders>
            <w:shd w:val="clear" w:color="auto" w:fill="auto"/>
            <w:vAlign w:val="center"/>
            <w:hideMark/>
          </w:tcPr>
          <w:p w14:paraId="5A4745F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B550F0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92EF6C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100.000</w:t>
            </w:r>
          </w:p>
        </w:tc>
        <w:tc>
          <w:tcPr>
            <w:tcW w:w="1010" w:type="dxa"/>
            <w:tcBorders>
              <w:top w:val="nil"/>
              <w:left w:val="nil"/>
              <w:bottom w:val="single" w:sz="4" w:space="0" w:color="auto"/>
              <w:right w:val="single" w:sz="4" w:space="0" w:color="auto"/>
            </w:tcBorders>
            <w:shd w:val="clear" w:color="auto" w:fill="auto"/>
            <w:noWrap/>
            <w:vAlign w:val="center"/>
          </w:tcPr>
          <w:p w14:paraId="69BF268F" w14:textId="745C5D0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537211A" w14:textId="1099B90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F2378B1"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8693FF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115</w:t>
            </w:r>
          </w:p>
        </w:tc>
        <w:tc>
          <w:tcPr>
            <w:tcW w:w="952" w:type="dxa"/>
            <w:tcBorders>
              <w:top w:val="nil"/>
              <w:left w:val="nil"/>
              <w:bottom w:val="single" w:sz="4" w:space="0" w:color="auto"/>
              <w:right w:val="single" w:sz="4" w:space="0" w:color="auto"/>
            </w:tcBorders>
            <w:shd w:val="clear" w:color="auto" w:fill="auto"/>
            <w:noWrap/>
            <w:vAlign w:val="center"/>
            <w:hideMark/>
          </w:tcPr>
          <w:p w14:paraId="38C7C72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292195</w:t>
            </w:r>
          </w:p>
        </w:tc>
        <w:tc>
          <w:tcPr>
            <w:tcW w:w="2341" w:type="dxa"/>
            <w:tcBorders>
              <w:top w:val="nil"/>
              <w:left w:val="nil"/>
              <w:bottom w:val="single" w:sz="4" w:space="0" w:color="auto"/>
              <w:right w:val="single" w:sz="4" w:space="0" w:color="auto"/>
            </w:tcBorders>
            <w:shd w:val="clear" w:color="auto" w:fill="auto"/>
            <w:vAlign w:val="center"/>
            <w:hideMark/>
          </w:tcPr>
          <w:p w14:paraId="63306754"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HALOPERIDOL 2MG/ML SOL ORAL 20ML</w:t>
            </w:r>
          </w:p>
        </w:tc>
        <w:tc>
          <w:tcPr>
            <w:tcW w:w="863" w:type="dxa"/>
            <w:tcBorders>
              <w:top w:val="nil"/>
              <w:left w:val="nil"/>
              <w:bottom w:val="single" w:sz="4" w:space="0" w:color="auto"/>
              <w:right w:val="single" w:sz="4" w:space="0" w:color="auto"/>
            </w:tcBorders>
            <w:shd w:val="clear" w:color="auto" w:fill="auto"/>
            <w:vAlign w:val="center"/>
            <w:hideMark/>
          </w:tcPr>
          <w:p w14:paraId="52F8EFE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3317A04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2C6D4C5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tcPr>
          <w:p w14:paraId="781773EF" w14:textId="636DBF3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6C78419" w14:textId="16695EF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EE8D8AE"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ED9EE5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116</w:t>
            </w:r>
          </w:p>
        </w:tc>
        <w:tc>
          <w:tcPr>
            <w:tcW w:w="952" w:type="dxa"/>
            <w:tcBorders>
              <w:top w:val="nil"/>
              <w:left w:val="nil"/>
              <w:bottom w:val="single" w:sz="4" w:space="0" w:color="auto"/>
              <w:right w:val="single" w:sz="4" w:space="0" w:color="auto"/>
            </w:tcBorders>
            <w:shd w:val="clear" w:color="auto" w:fill="auto"/>
            <w:noWrap/>
            <w:vAlign w:val="center"/>
            <w:hideMark/>
          </w:tcPr>
          <w:p w14:paraId="7998BFB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267669</w:t>
            </w:r>
          </w:p>
        </w:tc>
        <w:tc>
          <w:tcPr>
            <w:tcW w:w="2341" w:type="dxa"/>
            <w:tcBorders>
              <w:top w:val="nil"/>
              <w:left w:val="nil"/>
              <w:bottom w:val="single" w:sz="4" w:space="0" w:color="auto"/>
              <w:right w:val="single" w:sz="4" w:space="0" w:color="auto"/>
            </w:tcBorders>
            <w:shd w:val="clear" w:color="auto" w:fill="auto"/>
            <w:vAlign w:val="center"/>
            <w:hideMark/>
          </w:tcPr>
          <w:p w14:paraId="73FEC576"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HALOPERIDOL 5MG</w:t>
            </w:r>
          </w:p>
        </w:tc>
        <w:tc>
          <w:tcPr>
            <w:tcW w:w="863" w:type="dxa"/>
            <w:tcBorders>
              <w:top w:val="nil"/>
              <w:left w:val="nil"/>
              <w:bottom w:val="single" w:sz="4" w:space="0" w:color="auto"/>
              <w:right w:val="single" w:sz="4" w:space="0" w:color="auto"/>
            </w:tcBorders>
            <w:shd w:val="clear" w:color="auto" w:fill="auto"/>
            <w:vAlign w:val="center"/>
            <w:hideMark/>
          </w:tcPr>
          <w:p w14:paraId="0FEA29E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2555EA9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6C14953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250.000</w:t>
            </w:r>
          </w:p>
        </w:tc>
        <w:tc>
          <w:tcPr>
            <w:tcW w:w="1010" w:type="dxa"/>
            <w:tcBorders>
              <w:top w:val="nil"/>
              <w:left w:val="nil"/>
              <w:bottom w:val="single" w:sz="4" w:space="0" w:color="auto"/>
              <w:right w:val="single" w:sz="4" w:space="0" w:color="auto"/>
            </w:tcBorders>
            <w:shd w:val="clear" w:color="auto" w:fill="auto"/>
            <w:noWrap/>
            <w:vAlign w:val="center"/>
          </w:tcPr>
          <w:p w14:paraId="6CAE39D2" w14:textId="06B8E2B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2ED2672" w14:textId="044C85E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6ADD41E" w14:textId="77777777" w:rsidTr="000452DE">
        <w:trPr>
          <w:trHeight w:val="20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5CD490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117</w:t>
            </w:r>
          </w:p>
        </w:tc>
        <w:tc>
          <w:tcPr>
            <w:tcW w:w="952" w:type="dxa"/>
            <w:tcBorders>
              <w:top w:val="nil"/>
              <w:left w:val="nil"/>
              <w:bottom w:val="single" w:sz="4" w:space="0" w:color="auto"/>
              <w:right w:val="single" w:sz="4" w:space="0" w:color="auto"/>
            </w:tcBorders>
            <w:shd w:val="clear" w:color="auto" w:fill="auto"/>
            <w:noWrap/>
            <w:vAlign w:val="center"/>
            <w:hideMark/>
          </w:tcPr>
          <w:p w14:paraId="7F7765C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395730</w:t>
            </w:r>
          </w:p>
        </w:tc>
        <w:tc>
          <w:tcPr>
            <w:tcW w:w="2341" w:type="dxa"/>
            <w:tcBorders>
              <w:top w:val="nil"/>
              <w:left w:val="nil"/>
              <w:bottom w:val="single" w:sz="4" w:space="0" w:color="auto"/>
              <w:right w:val="single" w:sz="4" w:space="0" w:color="auto"/>
            </w:tcBorders>
            <w:shd w:val="clear" w:color="auto" w:fill="auto"/>
            <w:vAlign w:val="center"/>
            <w:hideMark/>
          </w:tcPr>
          <w:p w14:paraId="2287C9FA"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HIDROXIDO DE ALUMINIO + HIDROXIDO DE MAGNÉSIO 60MG+40MG/ML - 100ML SUSPENSÃO ORAL </w:t>
            </w:r>
          </w:p>
        </w:tc>
        <w:tc>
          <w:tcPr>
            <w:tcW w:w="863" w:type="dxa"/>
            <w:tcBorders>
              <w:top w:val="nil"/>
              <w:left w:val="nil"/>
              <w:bottom w:val="single" w:sz="4" w:space="0" w:color="auto"/>
              <w:right w:val="single" w:sz="4" w:space="0" w:color="auto"/>
            </w:tcBorders>
            <w:shd w:val="clear" w:color="auto" w:fill="auto"/>
            <w:vAlign w:val="center"/>
            <w:hideMark/>
          </w:tcPr>
          <w:p w14:paraId="4E5C311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41D4452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076EB8E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010" w:type="dxa"/>
            <w:tcBorders>
              <w:top w:val="nil"/>
              <w:left w:val="nil"/>
              <w:bottom w:val="single" w:sz="4" w:space="0" w:color="auto"/>
              <w:right w:val="single" w:sz="4" w:space="0" w:color="auto"/>
            </w:tcBorders>
            <w:shd w:val="clear" w:color="auto" w:fill="auto"/>
            <w:noWrap/>
            <w:vAlign w:val="center"/>
          </w:tcPr>
          <w:p w14:paraId="3DB90CF4" w14:textId="693E8AD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F32B099" w14:textId="7DDED92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E5A0A4A"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5AF6A8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118</w:t>
            </w:r>
          </w:p>
        </w:tc>
        <w:tc>
          <w:tcPr>
            <w:tcW w:w="952" w:type="dxa"/>
            <w:tcBorders>
              <w:top w:val="nil"/>
              <w:left w:val="nil"/>
              <w:bottom w:val="single" w:sz="4" w:space="0" w:color="auto"/>
              <w:right w:val="single" w:sz="4" w:space="0" w:color="auto"/>
            </w:tcBorders>
            <w:shd w:val="clear" w:color="auto" w:fill="auto"/>
            <w:noWrap/>
            <w:vAlign w:val="center"/>
            <w:hideMark/>
          </w:tcPr>
          <w:p w14:paraId="1596788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268111</w:t>
            </w:r>
          </w:p>
        </w:tc>
        <w:tc>
          <w:tcPr>
            <w:tcW w:w="2341" w:type="dxa"/>
            <w:tcBorders>
              <w:top w:val="nil"/>
              <w:left w:val="nil"/>
              <w:bottom w:val="single" w:sz="4" w:space="0" w:color="auto"/>
              <w:right w:val="single" w:sz="4" w:space="0" w:color="auto"/>
            </w:tcBorders>
            <w:shd w:val="clear" w:color="auto" w:fill="auto"/>
            <w:vAlign w:val="center"/>
            <w:hideMark/>
          </w:tcPr>
          <w:p w14:paraId="489B0226"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HIDRALAZINA 25 MG</w:t>
            </w:r>
          </w:p>
        </w:tc>
        <w:tc>
          <w:tcPr>
            <w:tcW w:w="863" w:type="dxa"/>
            <w:tcBorders>
              <w:top w:val="nil"/>
              <w:left w:val="nil"/>
              <w:bottom w:val="single" w:sz="4" w:space="0" w:color="auto"/>
              <w:right w:val="single" w:sz="4" w:space="0" w:color="auto"/>
            </w:tcBorders>
            <w:shd w:val="clear" w:color="auto" w:fill="auto"/>
            <w:vAlign w:val="center"/>
            <w:hideMark/>
          </w:tcPr>
          <w:p w14:paraId="7DAE589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2489DBE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57C5B2D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w:t>
            </w:r>
          </w:p>
        </w:tc>
        <w:tc>
          <w:tcPr>
            <w:tcW w:w="1010" w:type="dxa"/>
            <w:tcBorders>
              <w:top w:val="nil"/>
              <w:left w:val="nil"/>
              <w:bottom w:val="single" w:sz="4" w:space="0" w:color="auto"/>
              <w:right w:val="single" w:sz="4" w:space="0" w:color="auto"/>
            </w:tcBorders>
            <w:shd w:val="clear" w:color="auto" w:fill="auto"/>
            <w:noWrap/>
            <w:vAlign w:val="center"/>
          </w:tcPr>
          <w:p w14:paraId="566AA2FE" w14:textId="0A33642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3FBCFA7" w14:textId="1F61E8F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47FE37E"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F49A3C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119</w:t>
            </w:r>
          </w:p>
        </w:tc>
        <w:tc>
          <w:tcPr>
            <w:tcW w:w="952" w:type="dxa"/>
            <w:tcBorders>
              <w:top w:val="nil"/>
              <w:left w:val="nil"/>
              <w:bottom w:val="single" w:sz="4" w:space="0" w:color="auto"/>
              <w:right w:val="single" w:sz="4" w:space="0" w:color="auto"/>
            </w:tcBorders>
            <w:shd w:val="clear" w:color="auto" w:fill="auto"/>
            <w:noWrap/>
            <w:vAlign w:val="center"/>
            <w:hideMark/>
          </w:tcPr>
          <w:p w14:paraId="271DF77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267674</w:t>
            </w:r>
          </w:p>
        </w:tc>
        <w:tc>
          <w:tcPr>
            <w:tcW w:w="2341" w:type="dxa"/>
            <w:tcBorders>
              <w:top w:val="nil"/>
              <w:left w:val="nil"/>
              <w:bottom w:val="single" w:sz="4" w:space="0" w:color="auto"/>
              <w:right w:val="single" w:sz="4" w:space="0" w:color="auto"/>
            </w:tcBorders>
            <w:shd w:val="clear" w:color="auto" w:fill="auto"/>
            <w:vAlign w:val="center"/>
            <w:hideMark/>
          </w:tcPr>
          <w:p w14:paraId="43AB8412"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HIDROCLOROTIAZIDA 25MG</w:t>
            </w:r>
          </w:p>
        </w:tc>
        <w:tc>
          <w:tcPr>
            <w:tcW w:w="863" w:type="dxa"/>
            <w:tcBorders>
              <w:top w:val="nil"/>
              <w:left w:val="nil"/>
              <w:bottom w:val="single" w:sz="4" w:space="0" w:color="auto"/>
              <w:right w:val="single" w:sz="4" w:space="0" w:color="auto"/>
            </w:tcBorders>
            <w:shd w:val="clear" w:color="auto" w:fill="auto"/>
            <w:vAlign w:val="center"/>
            <w:hideMark/>
          </w:tcPr>
          <w:p w14:paraId="25F6795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7B99A71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50AB145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6.670</w:t>
            </w:r>
          </w:p>
        </w:tc>
        <w:tc>
          <w:tcPr>
            <w:tcW w:w="1010" w:type="dxa"/>
            <w:tcBorders>
              <w:top w:val="nil"/>
              <w:left w:val="nil"/>
              <w:bottom w:val="single" w:sz="4" w:space="0" w:color="auto"/>
              <w:right w:val="single" w:sz="4" w:space="0" w:color="auto"/>
            </w:tcBorders>
            <w:shd w:val="clear" w:color="auto" w:fill="auto"/>
            <w:noWrap/>
            <w:vAlign w:val="center"/>
          </w:tcPr>
          <w:p w14:paraId="4E371282" w14:textId="2C53393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1CDF013" w14:textId="709557B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4218763"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947236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120</w:t>
            </w:r>
          </w:p>
        </w:tc>
        <w:tc>
          <w:tcPr>
            <w:tcW w:w="952" w:type="dxa"/>
            <w:tcBorders>
              <w:top w:val="nil"/>
              <w:left w:val="nil"/>
              <w:bottom w:val="single" w:sz="4" w:space="0" w:color="auto"/>
              <w:right w:val="single" w:sz="4" w:space="0" w:color="auto"/>
            </w:tcBorders>
            <w:shd w:val="clear" w:color="auto" w:fill="auto"/>
            <w:noWrap/>
            <w:vAlign w:val="center"/>
            <w:hideMark/>
          </w:tcPr>
          <w:p w14:paraId="3925FCF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267677</w:t>
            </w:r>
          </w:p>
        </w:tc>
        <w:tc>
          <w:tcPr>
            <w:tcW w:w="2341" w:type="dxa"/>
            <w:tcBorders>
              <w:top w:val="nil"/>
              <w:left w:val="nil"/>
              <w:bottom w:val="single" w:sz="4" w:space="0" w:color="auto"/>
              <w:right w:val="single" w:sz="4" w:space="0" w:color="auto"/>
            </w:tcBorders>
            <w:shd w:val="clear" w:color="auto" w:fill="auto"/>
            <w:vAlign w:val="center"/>
            <w:hideMark/>
          </w:tcPr>
          <w:p w14:paraId="01663B6B"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IBUPROFENO 300MG </w:t>
            </w:r>
          </w:p>
        </w:tc>
        <w:tc>
          <w:tcPr>
            <w:tcW w:w="863" w:type="dxa"/>
            <w:tcBorders>
              <w:top w:val="nil"/>
              <w:left w:val="nil"/>
              <w:bottom w:val="single" w:sz="4" w:space="0" w:color="auto"/>
              <w:right w:val="single" w:sz="4" w:space="0" w:color="auto"/>
            </w:tcBorders>
            <w:shd w:val="clear" w:color="auto" w:fill="auto"/>
            <w:vAlign w:val="center"/>
            <w:hideMark/>
          </w:tcPr>
          <w:p w14:paraId="4A02276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4FAD6DD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B5C6A0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80.000</w:t>
            </w:r>
          </w:p>
        </w:tc>
        <w:tc>
          <w:tcPr>
            <w:tcW w:w="1010" w:type="dxa"/>
            <w:tcBorders>
              <w:top w:val="nil"/>
              <w:left w:val="nil"/>
              <w:bottom w:val="single" w:sz="4" w:space="0" w:color="auto"/>
              <w:right w:val="single" w:sz="4" w:space="0" w:color="auto"/>
            </w:tcBorders>
            <w:shd w:val="clear" w:color="auto" w:fill="auto"/>
            <w:noWrap/>
            <w:vAlign w:val="center"/>
          </w:tcPr>
          <w:p w14:paraId="335BCDCE" w14:textId="5212320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3F33412" w14:textId="0FC6A0C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3AD01FD"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553833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121</w:t>
            </w:r>
          </w:p>
        </w:tc>
        <w:tc>
          <w:tcPr>
            <w:tcW w:w="952" w:type="dxa"/>
            <w:tcBorders>
              <w:top w:val="nil"/>
              <w:left w:val="nil"/>
              <w:bottom w:val="single" w:sz="4" w:space="0" w:color="auto"/>
              <w:right w:val="single" w:sz="4" w:space="0" w:color="auto"/>
            </w:tcBorders>
            <w:shd w:val="clear" w:color="auto" w:fill="auto"/>
            <w:noWrap/>
            <w:vAlign w:val="center"/>
            <w:hideMark/>
          </w:tcPr>
          <w:p w14:paraId="3FDD627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294643</w:t>
            </w:r>
          </w:p>
        </w:tc>
        <w:tc>
          <w:tcPr>
            <w:tcW w:w="2341" w:type="dxa"/>
            <w:tcBorders>
              <w:top w:val="nil"/>
              <w:left w:val="nil"/>
              <w:bottom w:val="single" w:sz="4" w:space="0" w:color="auto"/>
              <w:right w:val="single" w:sz="4" w:space="0" w:color="auto"/>
            </w:tcBorders>
            <w:shd w:val="clear" w:color="auto" w:fill="auto"/>
            <w:vAlign w:val="center"/>
            <w:hideMark/>
          </w:tcPr>
          <w:p w14:paraId="2B1763BF"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IBUPROFENO 50MG/ML FRASCO 30 ML</w:t>
            </w:r>
          </w:p>
        </w:tc>
        <w:tc>
          <w:tcPr>
            <w:tcW w:w="863" w:type="dxa"/>
            <w:tcBorders>
              <w:top w:val="nil"/>
              <w:left w:val="nil"/>
              <w:bottom w:val="single" w:sz="4" w:space="0" w:color="auto"/>
              <w:right w:val="single" w:sz="4" w:space="0" w:color="auto"/>
            </w:tcBorders>
            <w:shd w:val="clear" w:color="auto" w:fill="auto"/>
            <w:vAlign w:val="center"/>
            <w:hideMark/>
          </w:tcPr>
          <w:p w14:paraId="3B5A5B2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1468771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06AD412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010" w:type="dxa"/>
            <w:tcBorders>
              <w:top w:val="nil"/>
              <w:left w:val="nil"/>
              <w:bottom w:val="single" w:sz="4" w:space="0" w:color="auto"/>
              <w:right w:val="single" w:sz="4" w:space="0" w:color="auto"/>
            </w:tcBorders>
            <w:shd w:val="clear" w:color="auto" w:fill="auto"/>
            <w:noWrap/>
            <w:vAlign w:val="center"/>
          </w:tcPr>
          <w:p w14:paraId="3FA8B3C2" w14:textId="0AE1147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604DD5D" w14:textId="1F15300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8F41B42"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F32328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122</w:t>
            </w:r>
          </w:p>
        </w:tc>
        <w:tc>
          <w:tcPr>
            <w:tcW w:w="952" w:type="dxa"/>
            <w:tcBorders>
              <w:top w:val="nil"/>
              <w:left w:val="nil"/>
              <w:bottom w:val="single" w:sz="4" w:space="0" w:color="auto"/>
              <w:right w:val="single" w:sz="4" w:space="0" w:color="auto"/>
            </w:tcBorders>
            <w:shd w:val="clear" w:color="auto" w:fill="auto"/>
            <w:noWrap/>
            <w:vAlign w:val="center"/>
            <w:hideMark/>
          </w:tcPr>
          <w:p w14:paraId="23C878C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267676</w:t>
            </w:r>
          </w:p>
        </w:tc>
        <w:tc>
          <w:tcPr>
            <w:tcW w:w="2341" w:type="dxa"/>
            <w:tcBorders>
              <w:top w:val="nil"/>
              <w:left w:val="nil"/>
              <w:bottom w:val="single" w:sz="4" w:space="0" w:color="auto"/>
              <w:right w:val="single" w:sz="4" w:space="0" w:color="auto"/>
            </w:tcBorders>
            <w:shd w:val="clear" w:color="auto" w:fill="auto"/>
            <w:vAlign w:val="center"/>
            <w:hideMark/>
          </w:tcPr>
          <w:p w14:paraId="5CCE0BB6"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IBUPROFENO 600MG</w:t>
            </w:r>
          </w:p>
        </w:tc>
        <w:tc>
          <w:tcPr>
            <w:tcW w:w="863" w:type="dxa"/>
            <w:tcBorders>
              <w:top w:val="nil"/>
              <w:left w:val="nil"/>
              <w:bottom w:val="single" w:sz="4" w:space="0" w:color="auto"/>
              <w:right w:val="single" w:sz="4" w:space="0" w:color="auto"/>
            </w:tcBorders>
            <w:shd w:val="clear" w:color="auto" w:fill="auto"/>
            <w:vAlign w:val="center"/>
            <w:hideMark/>
          </w:tcPr>
          <w:p w14:paraId="67A41F6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w:t>
            </w:r>
          </w:p>
        </w:tc>
        <w:tc>
          <w:tcPr>
            <w:tcW w:w="1463" w:type="dxa"/>
            <w:tcBorders>
              <w:top w:val="nil"/>
              <w:left w:val="nil"/>
              <w:bottom w:val="single" w:sz="4" w:space="0" w:color="auto"/>
              <w:right w:val="single" w:sz="4" w:space="0" w:color="auto"/>
            </w:tcBorders>
            <w:shd w:val="clear" w:color="auto" w:fill="auto"/>
            <w:vAlign w:val="center"/>
            <w:hideMark/>
          </w:tcPr>
          <w:p w14:paraId="1E55ADE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57FD379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w:t>
            </w:r>
          </w:p>
        </w:tc>
        <w:tc>
          <w:tcPr>
            <w:tcW w:w="1010" w:type="dxa"/>
            <w:tcBorders>
              <w:top w:val="nil"/>
              <w:left w:val="nil"/>
              <w:bottom w:val="single" w:sz="4" w:space="0" w:color="auto"/>
              <w:right w:val="single" w:sz="4" w:space="0" w:color="auto"/>
            </w:tcBorders>
            <w:shd w:val="clear" w:color="auto" w:fill="auto"/>
            <w:noWrap/>
            <w:vAlign w:val="center"/>
          </w:tcPr>
          <w:p w14:paraId="284A1F9B" w14:textId="34AC1E6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EAB33EF" w14:textId="77DB572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D53F571"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7C69F1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123</w:t>
            </w:r>
          </w:p>
        </w:tc>
        <w:tc>
          <w:tcPr>
            <w:tcW w:w="952" w:type="dxa"/>
            <w:tcBorders>
              <w:top w:val="nil"/>
              <w:left w:val="nil"/>
              <w:bottom w:val="single" w:sz="4" w:space="0" w:color="auto"/>
              <w:right w:val="single" w:sz="4" w:space="0" w:color="auto"/>
            </w:tcBorders>
            <w:shd w:val="clear" w:color="auto" w:fill="auto"/>
            <w:noWrap/>
            <w:vAlign w:val="center"/>
            <w:hideMark/>
          </w:tcPr>
          <w:p w14:paraId="79D2600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267292</w:t>
            </w:r>
          </w:p>
        </w:tc>
        <w:tc>
          <w:tcPr>
            <w:tcW w:w="2341" w:type="dxa"/>
            <w:tcBorders>
              <w:top w:val="nil"/>
              <w:left w:val="nil"/>
              <w:bottom w:val="single" w:sz="4" w:space="0" w:color="auto"/>
              <w:right w:val="single" w:sz="4" w:space="0" w:color="auto"/>
            </w:tcBorders>
            <w:shd w:val="clear" w:color="auto" w:fill="auto"/>
            <w:vAlign w:val="center"/>
            <w:hideMark/>
          </w:tcPr>
          <w:p w14:paraId="16BB574C"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IMIPRAMINA PRINCÍPIO ATIVO: CLORIDRATO DOSAGEM: 25 MG</w:t>
            </w:r>
          </w:p>
        </w:tc>
        <w:tc>
          <w:tcPr>
            <w:tcW w:w="863" w:type="dxa"/>
            <w:tcBorders>
              <w:top w:val="nil"/>
              <w:left w:val="nil"/>
              <w:bottom w:val="single" w:sz="4" w:space="0" w:color="auto"/>
              <w:right w:val="single" w:sz="4" w:space="0" w:color="auto"/>
            </w:tcBorders>
            <w:shd w:val="clear" w:color="auto" w:fill="auto"/>
            <w:vAlign w:val="center"/>
            <w:hideMark/>
          </w:tcPr>
          <w:p w14:paraId="2C10B53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w:t>
            </w:r>
          </w:p>
        </w:tc>
        <w:tc>
          <w:tcPr>
            <w:tcW w:w="1463" w:type="dxa"/>
            <w:tcBorders>
              <w:top w:val="nil"/>
              <w:left w:val="nil"/>
              <w:bottom w:val="single" w:sz="4" w:space="0" w:color="auto"/>
              <w:right w:val="single" w:sz="4" w:space="0" w:color="auto"/>
            </w:tcBorders>
            <w:shd w:val="clear" w:color="auto" w:fill="auto"/>
            <w:vAlign w:val="center"/>
            <w:hideMark/>
          </w:tcPr>
          <w:p w14:paraId="1805823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661FD8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w:t>
            </w:r>
          </w:p>
        </w:tc>
        <w:tc>
          <w:tcPr>
            <w:tcW w:w="1010" w:type="dxa"/>
            <w:tcBorders>
              <w:top w:val="nil"/>
              <w:left w:val="nil"/>
              <w:bottom w:val="single" w:sz="4" w:space="0" w:color="auto"/>
              <w:right w:val="single" w:sz="4" w:space="0" w:color="auto"/>
            </w:tcBorders>
            <w:shd w:val="clear" w:color="auto" w:fill="auto"/>
            <w:noWrap/>
            <w:vAlign w:val="center"/>
          </w:tcPr>
          <w:p w14:paraId="18490E8C" w14:textId="2178599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5BFE228" w14:textId="4A184E1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A69075D" w14:textId="77777777" w:rsidTr="000452DE">
        <w:trPr>
          <w:trHeight w:val="12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8FBD2E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124</w:t>
            </w:r>
          </w:p>
        </w:tc>
        <w:tc>
          <w:tcPr>
            <w:tcW w:w="952" w:type="dxa"/>
            <w:tcBorders>
              <w:top w:val="nil"/>
              <w:left w:val="nil"/>
              <w:bottom w:val="single" w:sz="4" w:space="0" w:color="auto"/>
              <w:right w:val="single" w:sz="4" w:space="0" w:color="auto"/>
            </w:tcBorders>
            <w:shd w:val="clear" w:color="auto" w:fill="auto"/>
            <w:noWrap/>
            <w:vAlign w:val="center"/>
            <w:hideMark/>
          </w:tcPr>
          <w:p w14:paraId="7FD5F20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268331</w:t>
            </w:r>
          </w:p>
        </w:tc>
        <w:tc>
          <w:tcPr>
            <w:tcW w:w="2341" w:type="dxa"/>
            <w:tcBorders>
              <w:top w:val="nil"/>
              <w:left w:val="nil"/>
              <w:bottom w:val="single" w:sz="4" w:space="0" w:color="auto"/>
              <w:right w:val="single" w:sz="4" w:space="0" w:color="auto"/>
            </w:tcBorders>
            <w:shd w:val="clear" w:color="auto" w:fill="auto"/>
            <w:vAlign w:val="center"/>
            <w:hideMark/>
          </w:tcPr>
          <w:p w14:paraId="4DB3E7A4"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IPRATRÓPIO BROMETO 0,25MG/ML - SOLUÇÃO PARA INALAÇÃO - 20 ML</w:t>
            </w:r>
          </w:p>
        </w:tc>
        <w:tc>
          <w:tcPr>
            <w:tcW w:w="863" w:type="dxa"/>
            <w:tcBorders>
              <w:top w:val="nil"/>
              <w:left w:val="nil"/>
              <w:bottom w:val="single" w:sz="4" w:space="0" w:color="auto"/>
              <w:right w:val="single" w:sz="4" w:space="0" w:color="auto"/>
            </w:tcBorders>
            <w:shd w:val="clear" w:color="auto" w:fill="auto"/>
            <w:vAlign w:val="center"/>
            <w:hideMark/>
          </w:tcPr>
          <w:p w14:paraId="09CA4F6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3155E21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46CE550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1.200</w:t>
            </w:r>
          </w:p>
        </w:tc>
        <w:tc>
          <w:tcPr>
            <w:tcW w:w="1010" w:type="dxa"/>
            <w:tcBorders>
              <w:top w:val="nil"/>
              <w:left w:val="nil"/>
              <w:bottom w:val="single" w:sz="4" w:space="0" w:color="auto"/>
              <w:right w:val="single" w:sz="4" w:space="0" w:color="auto"/>
            </w:tcBorders>
            <w:shd w:val="clear" w:color="auto" w:fill="auto"/>
            <w:noWrap/>
            <w:vAlign w:val="center"/>
          </w:tcPr>
          <w:p w14:paraId="749FF55B" w14:textId="4212001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79496C6" w14:textId="2111C72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10F7AB0"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A4C680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125</w:t>
            </w:r>
          </w:p>
        </w:tc>
        <w:tc>
          <w:tcPr>
            <w:tcW w:w="952" w:type="dxa"/>
            <w:tcBorders>
              <w:top w:val="nil"/>
              <w:left w:val="nil"/>
              <w:bottom w:val="single" w:sz="4" w:space="0" w:color="auto"/>
              <w:right w:val="single" w:sz="4" w:space="0" w:color="auto"/>
            </w:tcBorders>
            <w:shd w:val="clear" w:color="auto" w:fill="auto"/>
            <w:noWrap/>
            <w:vAlign w:val="center"/>
            <w:hideMark/>
          </w:tcPr>
          <w:p w14:paraId="303FCE4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273402</w:t>
            </w:r>
          </w:p>
        </w:tc>
        <w:tc>
          <w:tcPr>
            <w:tcW w:w="2341" w:type="dxa"/>
            <w:tcBorders>
              <w:top w:val="nil"/>
              <w:left w:val="nil"/>
              <w:bottom w:val="single" w:sz="4" w:space="0" w:color="auto"/>
              <w:right w:val="single" w:sz="4" w:space="0" w:color="auto"/>
            </w:tcBorders>
            <w:shd w:val="clear" w:color="auto" w:fill="auto"/>
            <w:vAlign w:val="center"/>
            <w:hideMark/>
          </w:tcPr>
          <w:p w14:paraId="1ADA402F"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ISOSSORBIDA MONONITRATO SUBLINGUAL 5MG</w:t>
            </w:r>
          </w:p>
        </w:tc>
        <w:tc>
          <w:tcPr>
            <w:tcW w:w="863" w:type="dxa"/>
            <w:tcBorders>
              <w:top w:val="nil"/>
              <w:left w:val="nil"/>
              <w:bottom w:val="single" w:sz="4" w:space="0" w:color="auto"/>
              <w:right w:val="single" w:sz="4" w:space="0" w:color="auto"/>
            </w:tcBorders>
            <w:shd w:val="clear" w:color="auto" w:fill="auto"/>
            <w:vAlign w:val="center"/>
            <w:hideMark/>
          </w:tcPr>
          <w:p w14:paraId="41DD073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576BA9E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58617DE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15.000</w:t>
            </w:r>
          </w:p>
        </w:tc>
        <w:tc>
          <w:tcPr>
            <w:tcW w:w="1010" w:type="dxa"/>
            <w:tcBorders>
              <w:top w:val="nil"/>
              <w:left w:val="nil"/>
              <w:bottom w:val="single" w:sz="4" w:space="0" w:color="auto"/>
              <w:right w:val="single" w:sz="4" w:space="0" w:color="auto"/>
            </w:tcBorders>
            <w:shd w:val="clear" w:color="auto" w:fill="auto"/>
            <w:noWrap/>
            <w:vAlign w:val="center"/>
          </w:tcPr>
          <w:p w14:paraId="2F27B3E0" w14:textId="7583A2F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12C719E" w14:textId="4799E21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D973F16"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9E285F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126</w:t>
            </w:r>
          </w:p>
        </w:tc>
        <w:tc>
          <w:tcPr>
            <w:tcW w:w="952" w:type="dxa"/>
            <w:tcBorders>
              <w:top w:val="nil"/>
              <w:left w:val="nil"/>
              <w:bottom w:val="single" w:sz="4" w:space="0" w:color="auto"/>
              <w:right w:val="single" w:sz="4" w:space="0" w:color="auto"/>
            </w:tcBorders>
            <w:shd w:val="clear" w:color="auto" w:fill="auto"/>
            <w:noWrap/>
            <w:vAlign w:val="center"/>
            <w:hideMark/>
          </w:tcPr>
          <w:p w14:paraId="5238ED0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268861</w:t>
            </w:r>
          </w:p>
        </w:tc>
        <w:tc>
          <w:tcPr>
            <w:tcW w:w="2341" w:type="dxa"/>
            <w:tcBorders>
              <w:top w:val="nil"/>
              <w:left w:val="nil"/>
              <w:bottom w:val="single" w:sz="4" w:space="0" w:color="auto"/>
              <w:right w:val="single" w:sz="4" w:space="0" w:color="auto"/>
            </w:tcBorders>
            <w:shd w:val="clear" w:color="auto" w:fill="auto"/>
            <w:vAlign w:val="center"/>
            <w:hideMark/>
          </w:tcPr>
          <w:p w14:paraId="6CEAF3A5"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ITRACONAZOL 100MG</w:t>
            </w:r>
          </w:p>
        </w:tc>
        <w:tc>
          <w:tcPr>
            <w:tcW w:w="863" w:type="dxa"/>
            <w:tcBorders>
              <w:top w:val="nil"/>
              <w:left w:val="nil"/>
              <w:bottom w:val="single" w:sz="4" w:space="0" w:color="auto"/>
              <w:right w:val="single" w:sz="4" w:space="0" w:color="auto"/>
            </w:tcBorders>
            <w:shd w:val="clear" w:color="auto" w:fill="auto"/>
            <w:vAlign w:val="center"/>
            <w:hideMark/>
          </w:tcPr>
          <w:p w14:paraId="0C91FEA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c/4</w:t>
            </w:r>
          </w:p>
        </w:tc>
        <w:tc>
          <w:tcPr>
            <w:tcW w:w="1463" w:type="dxa"/>
            <w:tcBorders>
              <w:top w:val="nil"/>
              <w:left w:val="nil"/>
              <w:bottom w:val="single" w:sz="4" w:space="0" w:color="auto"/>
              <w:right w:val="single" w:sz="4" w:space="0" w:color="auto"/>
            </w:tcBorders>
            <w:shd w:val="clear" w:color="auto" w:fill="auto"/>
            <w:vAlign w:val="center"/>
            <w:hideMark/>
          </w:tcPr>
          <w:p w14:paraId="57E3DE8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CÁPSULA</w:t>
            </w:r>
          </w:p>
        </w:tc>
        <w:tc>
          <w:tcPr>
            <w:tcW w:w="863" w:type="dxa"/>
            <w:tcBorders>
              <w:top w:val="nil"/>
              <w:left w:val="nil"/>
              <w:bottom w:val="single" w:sz="4" w:space="0" w:color="auto"/>
              <w:right w:val="single" w:sz="4" w:space="0" w:color="auto"/>
            </w:tcBorders>
            <w:shd w:val="clear" w:color="auto" w:fill="auto"/>
            <w:noWrap/>
            <w:vAlign w:val="center"/>
            <w:hideMark/>
          </w:tcPr>
          <w:p w14:paraId="5BDCDD4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010" w:type="dxa"/>
            <w:tcBorders>
              <w:top w:val="nil"/>
              <w:left w:val="nil"/>
              <w:bottom w:val="single" w:sz="4" w:space="0" w:color="auto"/>
              <w:right w:val="single" w:sz="4" w:space="0" w:color="auto"/>
            </w:tcBorders>
            <w:shd w:val="clear" w:color="auto" w:fill="auto"/>
            <w:noWrap/>
            <w:vAlign w:val="center"/>
          </w:tcPr>
          <w:p w14:paraId="4321A66A" w14:textId="2ED2298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CF9FE21" w14:textId="560F94F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A1411EB"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E5BF5A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127</w:t>
            </w:r>
          </w:p>
        </w:tc>
        <w:tc>
          <w:tcPr>
            <w:tcW w:w="952" w:type="dxa"/>
            <w:tcBorders>
              <w:top w:val="nil"/>
              <w:left w:val="nil"/>
              <w:bottom w:val="single" w:sz="4" w:space="0" w:color="auto"/>
              <w:right w:val="single" w:sz="4" w:space="0" w:color="auto"/>
            </w:tcBorders>
            <w:shd w:val="clear" w:color="auto" w:fill="auto"/>
            <w:noWrap/>
            <w:vAlign w:val="center"/>
            <w:hideMark/>
          </w:tcPr>
          <w:p w14:paraId="38EBC62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376767</w:t>
            </w:r>
          </w:p>
        </w:tc>
        <w:tc>
          <w:tcPr>
            <w:tcW w:w="2341" w:type="dxa"/>
            <w:tcBorders>
              <w:top w:val="nil"/>
              <w:left w:val="nil"/>
              <w:bottom w:val="single" w:sz="4" w:space="0" w:color="auto"/>
              <w:right w:val="single" w:sz="4" w:space="0" w:color="auto"/>
            </w:tcBorders>
            <w:shd w:val="clear" w:color="auto" w:fill="auto"/>
            <w:vAlign w:val="center"/>
            <w:hideMark/>
          </w:tcPr>
          <w:p w14:paraId="481DD91A"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IVERMECTINA 6MG</w:t>
            </w:r>
          </w:p>
        </w:tc>
        <w:tc>
          <w:tcPr>
            <w:tcW w:w="863" w:type="dxa"/>
            <w:tcBorders>
              <w:top w:val="nil"/>
              <w:left w:val="nil"/>
              <w:bottom w:val="single" w:sz="4" w:space="0" w:color="auto"/>
              <w:right w:val="single" w:sz="4" w:space="0" w:color="auto"/>
            </w:tcBorders>
            <w:shd w:val="clear" w:color="auto" w:fill="auto"/>
            <w:vAlign w:val="center"/>
            <w:hideMark/>
          </w:tcPr>
          <w:p w14:paraId="3C1E9BD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c/4</w:t>
            </w:r>
          </w:p>
        </w:tc>
        <w:tc>
          <w:tcPr>
            <w:tcW w:w="1463" w:type="dxa"/>
            <w:tcBorders>
              <w:top w:val="nil"/>
              <w:left w:val="nil"/>
              <w:bottom w:val="single" w:sz="4" w:space="0" w:color="auto"/>
              <w:right w:val="single" w:sz="4" w:space="0" w:color="auto"/>
            </w:tcBorders>
            <w:shd w:val="clear" w:color="auto" w:fill="auto"/>
            <w:vAlign w:val="center"/>
            <w:hideMark/>
          </w:tcPr>
          <w:p w14:paraId="7D4DD92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E8FA62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25.000</w:t>
            </w:r>
          </w:p>
        </w:tc>
        <w:tc>
          <w:tcPr>
            <w:tcW w:w="1010" w:type="dxa"/>
            <w:tcBorders>
              <w:top w:val="nil"/>
              <w:left w:val="nil"/>
              <w:bottom w:val="single" w:sz="4" w:space="0" w:color="auto"/>
              <w:right w:val="single" w:sz="4" w:space="0" w:color="auto"/>
            </w:tcBorders>
            <w:shd w:val="clear" w:color="auto" w:fill="auto"/>
            <w:noWrap/>
            <w:vAlign w:val="center"/>
          </w:tcPr>
          <w:p w14:paraId="57E5CDA7" w14:textId="6BC98DA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60F754F" w14:textId="4F903EE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D7F6482"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F00436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128</w:t>
            </w:r>
          </w:p>
        </w:tc>
        <w:tc>
          <w:tcPr>
            <w:tcW w:w="952" w:type="dxa"/>
            <w:tcBorders>
              <w:top w:val="nil"/>
              <w:left w:val="nil"/>
              <w:bottom w:val="single" w:sz="4" w:space="0" w:color="auto"/>
              <w:right w:val="single" w:sz="4" w:space="0" w:color="auto"/>
            </w:tcBorders>
            <w:shd w:val="clear" w:color="auto" w:fill="auto"/>
            <w:noWrap/>
            <w:vAlign w:val="center"/>
            <w:hideMark/>
          </w:tcPr>
          <w:p w14:paraId="3825C65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383750</w:t>
            </w:r>
          </w:p>
        </w:tc>
        <w:tc>
          <w:tcPr>
            <w:tcW w:w="2341" w:type="dxa"/>
            <w:tcBorders>
              <w:top w:val="nil"/>
              <w:left w:val="nil"/>
              <w:bottom w:val="single" w:sz="4" w:space="0" w:color="auto"/>
              <w:right w:val="single" w:sz="4" w:space="0" w:color="auto"/>
            </w:tcBorders>
            <w:shd w:val="clear" w:color="auto" w:fill="auto"/>
            <w:vAlign w:val="center"/>
            <w:hideMark/>
          </w:tcPr>
          <w:p w14:paraId="1C37CDBB"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LACTULOSE 667MG/ML XAROPE 120 ML, SABOR AMEIXA</w:t>
            </w:r>
          </w:p>
        </w:tc>
        <w:tc>
          <w:tcPr>
            <w:tcW w:w="863" w:type="dxa"/>
            <w:tcBorders>
              <w:top w:val="nil"/>
              <w:left w:val="nil"/>
              <w:bottom w:val="single" w:sz="4" w:space="0" w:color="auto"/>
              <w:right w:val="single" w:sz="4" w:space="0" w:color="auto"/>
            </w:tcBorders>
            <w:shd w:val="clear" w:color="auto" w:fill="auto"/>
            <w:vAlign w:val="center"/>
            <w:hideMark/>
          </w:tcPr>
          <w:p w14:paraId="23DC40A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53A8DF3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10893D8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w:t>
            </w:r>
          </w:p>
        </w:tc>
        <w:tc>
          <w:tcPr>
            <w:tcW w:w="1010" w:type="dxa"/>
            <w:tcBorders>
              <w:top w:val="nil"/>
              <w:left w:val="nil"/>
              <w:bottom w:val="single" w:sz="4" w:space="0" w:color="auto"/>
              <w:right w:val="single" w:sz="4" w:space="0" w:color="auto"/>
            </w:tcBorders>
            <w:shd w:val="clear" w:color="auto" w:fill="auto"/>
            <w:noWrap/>
            <w:vAlign w:val="center"/>
          </w:tcPr>
          <w:p w14:paraId="7C0AC62C" w14:textId="4A0837E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4618D88" w14:textId="2E4C8E9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B4D2D7F"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B3FC1B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129</w:t>
            </w:r>
          </w:p>
        </w:tc>
        <w:tc>
          <w:tcPr>
            <w:tcW w:w="952" w:type="dxa"/>
            <w:tcBorders>
              <w:top w:val="nil"/>
              <w:left w:val="nil"/>
              <w:bottom w:val="single" w:sz="4" w:space="0" w:color="auto"/>
              <w:right w:val="single" w:sz="4" w:space="0" w:color="auto"/>
            </w:tcBorders>
            <w:shd w:val="clear" w:color="auto" w:fill="auto"/>
            <w:noWrap/>
            <w:vAlign w:val="center"/>
            <w:hideMark/>
          </w:tcPr>
          <w:p w14:paraId="67F7784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433280</w:t>
            </w:r>
          </w:p>
        </w:tc>
        <w:tc>
          <w:tcPr>
            <w:tcW w:w="2341" w:type="dxa"/>
            <w:tcBorders>
              <w:top w:val="nil"/>
              <w:left w:val="nil"/>
              <w:bottom w:val="single" w:sz="4" w:space="0" w:color="auto"/>
              <w:right w:val="single" w:sz="4" w:space="0" w:color="auto"/>
            </w:tcBorders>
            <w:shd w:val="clear" w:color="auto" w:fill="auto"/>
            <w:vAlign w:val="center"/>
            <w:hideMark/>
          </w:tcPr>
          <w:p w14:paraId="1BCEEE41"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LEVODOPA + BENSERAZIDA 100 MG + 25MG</w:t>
            </w:r>
          </w:p>
        </w:tc>
        <w:tc>
          <w:tcPr>
            <w:tcW w:w="863" w:type="dxa"/>
            <w:tcBorders>
              <w:top w:val="nil"/>
              <w:left w:val="nil"/>
              <w:bottom w:val="single" w:sz="4" w:space="0" w:color="auto"/>
              <w:right w:val="single" w:sz="4" w:space="0" w:color="auto"/>
            </w:tcBorders>
            <w:shd w:val="clear" w:color="auto" w:fill="auto"/>
            <w:vAlign w:val="center"/>
            <w:hideMark/>
          </w:tcPr>
          <w:p w14:paraId="6C96E3A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73A7F4F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D6DF1F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70</w:t>
            </w:r>
          </w:p>
        </w:tc>
        <w:tc>
          <w:tcPr>
            <w:tcW w:w="1010" w:type="dxa"/>
            <w:tcBorders>
              <w:top w:val="nil"/>
              <w:left w:val="nil"/>
              <w:bottom w:val="single" w:sz="4" w:space="0" w:color="auto"/>
              <w:right w:val="single" w:sz="4" w:space="0" w:color="auto"/>
            </w:tcBorders>
            <w:shd w:val="clear" w:color="auto" w:fill="auto"/>
            <w:noWrap/>
            <w:vAlign w:val="center"/>
          </w:tcPr>
          <w:p w14:paraId="4DE84DCC" w14:textId="4F37CBD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3FD665F" w14:textId="3855D0C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47BF6B1"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AD7129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130</w:t>
            </w:r>
          </w:p>
        </w:tc>
        <w:tc>
          <w:tcPr>
            <w:tcW w:w="952" w:type="dxa"/>
            <w:tcBorders>
              <w:top w:val="nil"/>
              <w:left w:val="nil"/>
              <w:bottom w:val="single" w:sz="4" w:space="0" w:color="auto"/>
              <w:right w:val="single" w:sz="4" w:space="0" w:color="auto"/>
            </w:tcBorders>
            <w:shd w:val="clear" w:color="auto" w:fill="auto"/>
            <w:noWrap/>
            <w:vAlign w:val="center"/>
            <w:hideMark/>
          </w:tcPr>
          <w:p w14:paraId="17F1003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270126</w:t>
            </w:r>
          </w:p>
        </w:tc>
        <w:tc>
          <w:tcPr>
            <w:tcW w:w="2341" w:type="dxa"/>
            <w:tcBorders>
              <w:top w:val="nil"/>
              <w:left w:val="nil"/>
              <w:bottom w:val="single" w:sz="4" w:space="0" w:color="auto"/>
              <w:right w:val="single" w:sz="4" w:space="0" w:color="auto"/>
            </w:tcBorders>
            <w:shd w:val="clear" w:color="auto" w:fill="auto"/>
            <w:vAlign w:val="center"/>
            <w:hideMark/>
          </w:tcPr>
          <w:p w14:paraId="13A17A19"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LEVODOPA + BENSERAZIDA 200 MG + 50MG</w:t>
            </w:r>
          </w:p>
        </w:tc>
        <w:tc>
          <w:tcPr>
            <w:tcW w:w="863" w:type="dxa"/>
            <w:tcBorders>
              <w:top w:val="nil"/>
              <w:left w:val="nil"/>
              <w:bottom w:val="single" w:sz="4" w:space="0" w:color="auto"/>
              <w:right w:val="single" w:sz="4" w:space="0" w:color="auto"/>
            </w:tcBorders>
            <w:shd w:val="clear" w:color="auto" w:fill="auto"/>
            <w:vAlign w:val="center"/>
            <w:hideMark/>
          </w:tcPr>
          <w:p w14:paraId="34D5D53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0A6096E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368A47E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70</w:t>
            </w:r>
          </w:p>
        </w:tc>
        <w:tc>
          <w:tcPr>
            <w:tcW w:w="1010" w:type="dxa"/>
            <w:tcBorders>
              <w:top w:val="nil"/>
              <w:left w:val="nil"/>
              <w:bottom w:val="single" w:sz="4" w:space="0" w:color="auto"/>
              <w:right w:val="single" w:sz="4" w:space="0" w:color="auto"/>
            </w:tcBorders>
            <w:shd w:val="clear" w:color="auto" w:fill="auto"/>
            <w:noWrap/>
            <w:vAlign w:val="center"/>
          </w:tcPr>
          <w:p w14:paraId="71F45768" w14:textId="0A8337D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5CA145C" w14:textId="2A93FDF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7ED9253" w14:textId="77777777" w:rsidTr="000452DE">
        <w:trPr>
          <w:trHeight w:val="7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3EC5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131</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5B7FCCF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270129</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14:paraId="50E6A1AE"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LEVODOPA + CARBIDOPA 200MG + 50MG</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3AD55F6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26BA18C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4C54AD9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6794F90F" w14:textId="73EBAA3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single" w:sz="4" w:space="0" w:color="auto"/>
              <w:left w:val="nil"/>
              <w:bottom w:val="single" w:sz="4" w:space="0" w:color="auto"/>
              <w:right w:val="single" w:sz="4" w:space="0" w:color="auto"/>
            </w:tcBorders>
            <w:shd w:val="clear" w:color="auto" w:fill="auto"/>
            <w:noWrap/>
            <w:vAlign w:val="center"/>
          </w:tcPr>
          <w:p w14:paraId="5923A7EA" w14:textId="6702DD2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C979083" w14:textId="77777777" w:rsidTr="000452DE">
        <w:trPr>
          <w:trHeight w:val="15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0135D9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132</w:t>
            </w:r>
          </w:p>
        </w:tc>
        <w:tc>
          <w:tcPr>
            <w:tcW w:w="952" w:type="dxa"/>
            <w:tcBorders>
              <w:top w:val="nil"/>
              <w:left w:val="nil"/>
              <w:bottom w:val="single" w:sz="4" w:space="0" w:color="auto"/>
              <w:right w:val="single" w:sz="4" w:space="0" w:color="auto"/>
            </w:tcBorders>
            <w:shd w:val="clear" w:color="auto" w:fill="auto"/>
            <w:noWrap/>
            <w:vAlign w:val="center"/>
            <w:hideMark/>
          </w:tcPr>
          <w:p w14:paraId="01F9F86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270130</w:t>
            </w:r>
          </w:p>
        </w:tc>
        <w:tc>
          <w:tcPr>
            <w:tcW w:w="2341" w:type="dxa"/>
            <w:tcBorders>
              <w:top w:val="nil"/>
              <w:left w:val="nil"/>
              <w:bottom w:val="single" w:sz="4" w:space="0" w:color="auto"/>
              <w:right w:val="single" w:sz="4" w:space="0" w:color="auto"/>
            </w:tcBorders>
            <w:shd w:val="clear" w:color="auto" w:fill="auto"/>
            <w:vAlign w:val="center"/>
            <w:hideMark/>
          </w:tcPr>
          <w:p w14:paraId="6DBAF74F"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LEVODOPA COMPOSIÇÃO: ASSOCIADO À CARBIDOPA DOSAGEM: 250MG + 25MG</w:t>
            </w:r>
          </w:p>
        </w:tc>
        <w:tc>
          <w:tcPr>
            <w:tcW w:w="863" w:type="dxa"/>
            <w:tcBorders>
              <w:top w:val="nil"/>
              <w:left w:val="nil"/>
              <w:bottom w:val="single" w:sz="4" w:space="0" w:color="auto"/>
              <w:right w:val="single" w:sz="4" w:space="0" w:color="auto"/>
            </w:tcBorders>
            <w:shd w:val="clear" w:color="auto" w:fill="auto"/>
            <w:vAlign w:val="center"/>
            <w:hideMark/>
          </w:tcPr>
          <w:p w14:paraId="38AE772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181EA2C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6A57BDA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70</w:t>
            </w:r>
          </w:p>
        </w:tc>
        <w:tc>
          <w:tcPr>
            <w:tcW w:w="1010" w:type="dxa"/>
            <w:tcBorders>
              <w:top w:val="nil"/>
              <w:left w:val="nil"/>
              <w:bottom w:val="single" w:sz="4" w:space="0" w:color="auto"/>
              <w:right w:val="single" w:sz="4" w:space="0" w:color="auto"/>
            </w:tcBorders>
            <w:shd w:val="clear" w:color="auto" w:fill="auto"/>
            <w:noWrap/>
            <w:vAlign w:val="center"/>
          </w:tcPr>
          <w:p w14:paraId="43139831" w14:textId="44352FD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1C2788C" w14:textId="32ECDF0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D046B07"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D8FE2E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133</w:t>
            </w:r>
          </w:p>
        </w:tc>
        <w:tc>
          <w:tcPr>
            <w:tcW w:w="952" w:type="dxa"/>
            <w:tcBorders>
              <w:top w:val="nil"/>
              <w:left w:val="nil"/>
              <w:bottom w:val="single" w:sz="4" w:space="0" w:color="auto"/>
              <w:right w:val="single" w:sz="4" w:space="0" w:color="auto"/>
            </w:tcBorders>
            <w:shd w:val="clear" w:color="auto" w:fill="auto"/>
            <w:noWrap/>
            <w:vAlign w:val="center"/>
            <w:hideMark/>
          </w:tcPr>
          <w:p w14:paraId="73FFC42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305270</w:t>
            </w:r>
          </w:p>
        </w:tc>
        <w:tc>
          <w:tcPr>
            <w:tcW w:w="2341" w:type="dxa"/>
            <w:tcBorders>
              <w:top w:val="nil"/>
              <w:left w:val="nil"/>
              <w:bottom w:val="single" w:sz="4" w:space="0" w:color="auto"/>
              <w:right w:val="single" w:sz="4" w:space="0" w:color="auto"/>
            </w:tcBorders>
            <w:shd w:val="clear" w:color="auto" w:fill="auto"/>
            <w:vAlign w:val="center"/>
            <w:hideMark/>
          </w:tcPr>
          <w:p w14:paraId="3614F405"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LEVOFLOXACINO 500MG</w:t>
            </w:r>
          </w:p>
        </w:tc>
        <w:tc>
          <w:tcPr>
            <w:tcW w:w="863" w:type="dxa"/>
            <w:tcBorders>
              <w:top w:val="nil"/>
              <w:left w:val="nil"/>
              <w:bottom w:val="single" w:sz="4" w:space="0" w:color="auto"/>
              <w:right w:val="single" w:sz="4" w:space="0" w:color="auto"/>
            </w:tcBorders>
            <w:shd w:val="clear" w:color="auto" w:fill="auto"/>
            <w:vAlign w:val="center"/>
            <w:hideMark/>
          </w:tcPr>
          <w:p w14:paraId="5CE2345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w:t>
            </w:r>
          </w:p>
        </w:tc>
        <w:tc>
          <w:tcPr>
            <w:tcW w:w="1463" w:type="dxa"/>
            <w:tcBorders>
              <w:top w:val="nil"/>
              <w:left w:val="nil"/>
              <w:bottom w:val="single" w:sz="4" w:space="0" w:color="auto"/>
              <w:right w:val="single" w:sz="4" w:space="0" w:color="auto"/>
            </w:tcBorders>
            <w:shd w:val="clear" w:color="auto" w:fill="auto"/>
            <w:vAlign w:val="center"/>
            <w:hideMark/>
          </w:tcPr>
          <w:p w14:paraId="6CFFB7B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938B35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010" w:type="dxa"/>
            <w:tcBorders>
              <w:top w:val="nil"/>
              <w:left w:val="nil"/>
              <w:bottom w:val="single" w:sz="4" w:space="0" w:color="auto"/>
              <w:right w:val="single" w:sz="4" w:space="0" w:color="auto"/>
            </w:tcBorders>
            <w:shd w:val="clear" w:color="auto" w:fill="auto"/>
            <w:noWrap/>
            <w:vAlign w:val="center"/>
          </w:tcPr>
          <w:p w14:paraId="7F44D6CF" w14:textId="6857F60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EF1CAF9" w14:textId="47782CB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47183EB"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D8ACAB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134</w:t>
            </w:r>
          </w:p>
        </w:tc>
        <w:tc>
          <w:tcPr>
            <w:tcW w:w="952" w:type="dxa"/>
            <w:tcBorders>
              <w:top w:val="nil"/>
              <w:left w:val="nil"/>
              <w:bottom w:val="single" w:sz="4" w:space="0" w:color="auto"/>
              <w:right w:val="single" w:sz="4" w:space="0" w:color="auto"/>
            </w:tcBorders>
            <w:shd w:val="clear" w:color="auto" w:fill="auto"/>
            <w:noWrap/>
            <w:vAlign w:val="center"/>
            <w:hideMark/>
          </w:tcPr>
          <w:p w14:paraId="308F293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268129</w:t>
            </w:r>
          </w:p>
        </w:tc>
        <w:tc>
          <w:tcPr>
            <w:tcW w:w="2341" w:type="dxa"/>
            <w:tcBorders>
              <w:top w:val="nil"/>
              <w:left w:val="nil"/>
              <w:bottom w:val="single" w:sz="4" w:space="0" w:color="auto"/>
              <w:right w:val="single" w:sz="4" w:space="0" w:color="auto"/>
            </w:tcBorders>
            <w:shd w:val="clear" w:color="auto" w:fill="auto"/>
            <w:vAlign w:val="center"/>
            <w:hideMark/>
          </w:tcPr>
          <w:p w14:paraId="7F2DFECB"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LEVOMEPROMAZINA 100MG</w:t>
            </w:r>
          </w:p>
        </w:tc>
        <w:tc>
          <w:tcPr>
            <w:tcW w:w="863" w:type="dxa"/>
            <w:tcBorders>
              <w:top w:val="nil"/>
              <w:left w:val="nil"/>
              <w:bottom w:val="single" w:sz="4" w:space="0" w:color="auto"/>
              <w:right w:val="single" w:sz="4" w:space="0" w:color="auto"/>
            </w:tcBorders>
            <w:shd w:val="clear" w:color="auto" w:fill="auto"/>
            <w:vAlign w:val="center"/>
            <w:hideMark/>
          </w:tcPr>
          <w:p w14:paraId="2294B8B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3E7E3D6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C05C5B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150.000</w:t>
            </w:r>
          </w:p>
        </w:tc>
        <w:tc>
          <w:tcPr>
            <w:tcW w:w="1010" w:type="dxa"/>
            <w:tcBorders>
              <w:top w:val="nil"/>
              <w:left w:val="nil"/>
              <w:bottom w:val="single" w:sz="4" w:space="0" w:color="auto"/>
              <w:right w:val="single" w:sz="4" w:space="0" w:color="auto"/>
            </w:tcBorders>
            <w:shd w:val="clear" w:color="auto" w:fill="auto"/>
            <w:noWrap/>
            <w:vAlign w:val="center"/>
          </w:tcPr>
          <w:p w14:paraId="547E297C" w14:textId="7D44148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70A6280" w14:textId="1186D91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C940833"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1DEA9C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135</w:t>
            </w:r>
          </w:p>
        </w:tc>
        <w:tc>
          <w:tcPr>
            <w:tcW w:w="952" w:type="dxa"/>
            <w:tcBorders>
              <w:top w:val="nil"/>
              <w:left w:val="nil"/>
              <w:bottom w:val="single" w:sz="4" w:space="0" w:color="auto"/>
              <w:right w:val="single" w:sz="4" w:space="0" w:color="auto"/>
            </w:tcBorders>
            <w:shd w:val="clear" w:color="auto" w:fill="auto"/>
            <w:noWrap/>
            <w:vAlign w:val="center"/>
            <w:hideMark/>
          </w:tcPr>
          <w:p w14:paraId="56244E9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268128</w:t>
            </w:r>
          </w:p>
        </w:tc>
        <w:tc>
          <w:tcPr>
            <w:tcW w:w="2341" w:type="dxa"/>
            <w:tcBorders>
              <w:top w:val="nil"/>
              <w:left w:val="nil"/>
              <w:bottom w:val="single" w:sz="4" w:space="0" w:color="auto"/>
              <w:right w:val="single" w:sz="4" w:space="0" w:color="auto"/>
            </w:tcBorders>
            <w:shd w:val="clear" w:color="auto" w:fill="auto"/>
            <w:vAlign w:val="center"/>
            <w:hideMark/>
          </w:tcPr>
          <w:p w14:paraId="49E72CFA"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LEVOMEPROMAZINA 25MG </w:t>
            </w:r>
          </w:p>
        </w:tc>
        <w:tc>
          <w:tcPr>
            <w:tcW w:w="863" w:type="dxa"/>
            <w:tcBorders>
              <w:top w:val="nil"/>
              <w:left w:val="nil"/>
              <w:bottom w:val="single" w:sz="4" w:space="0" w:color="auto"/>
              <w:right w:val="single" w:sz="4" w:space="0" w:color="auto"/>
            </w:tcBorders>
            <w:shd w:val="clear" w:color="auto" w:fill="auto"/>
            <w:vAlign w:val="center"/>
            <w:hideMark/>
          </w:tcPr>
          <w:p w14:paraId="44B55FE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D2D7FD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558DD07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100.000</w:t>
            </w:r>
          </w:p>
        </w:tc>
        <w:tc>
          <w:tcPr>
            <w:tcW w:w="1010" w:type="dxa"/>
            <w:tcBorders>
              <w:top w:val="nil"/>
              <w:left w:val="nil"/>
              <w:bottom w:val="single" w:sz="4" w:space="0" w:color="auto"/>
              <w:right w:val="single" w:sz="4" w:space="0" w:color="auto"/>
            </w:tcBorders>
            <w:shd w:val="clear" w:color="auto" w:fill="auto"/>
            <w:noWrap/>
            <w:vAlign w:val="center"/>
          </w:tcPr>
          <w:p w14:paraId="3C83472A" w14:textId="1AB9042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34DD93F" w14:textId="37D5A8C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C2D7537"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60B5CD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136</w:t>
            </w:r>
          </w:p>
        </w:tc>
        <w:tc>
          <w:tcPr>
            <w:tcW w:w="952" w:type="dxa"/>
            <w:tcBorders>
              <w:top w:val="nil"/>
              <w:left w:val="nil"/>
              <w:bottom w:val="single" w:sz="4" w:space="0" w:color="auto"/>
              <w:right w:val="single" w:sz="4" w:space="0" w:color="auto"/>
            </w:tcBorders>
            <w:shd w:val="clear" w:color="auto" w:fill="auto"/>
            <w:noWrap/>
            <w:vAlign w:val="center"/>
            <w:hideMark/>
          </w:tcPr>
          <w:p w14:paraId="3CF5E63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268130</w:t>
            </w:r>
          </w:p>
        </w:tc>
        <w:tc>
          <w:tcPr>
            <w:tcW w:w="2341" w:type="dxa"/>
            <w:tcBorders>
              <w:top w:val="nil"/>
              <w:left w:val="nil"/>
              <w:bottom w:val="single" w:sz="4" w:space="0" w:color="auto"/>
              <w:right w:val="single" w:sz="4" w:space="0" w:color="auto"/>
            </w:tcBorders>
            <w:shd w:val="clear" w:color="auto" w:fill="auto"/>
            <w:vAlign w:val="center"/>
            <w:hideMark/>
          </w:tcPr>
          <w:p w14:paraId="408ECA91"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LEVOMEPROMAZINA 40MG SOLUÇÃO ORAL 20ML</w:t>
            </w:r>
          </w:p>
        </w:tc>
        <w:tc>
          <w:tcPr>
            <w:tcW w:w="863" w:type="dxa"/>
            <w:tcBorders>
              <w:top w:val="nil"/>
              <w:left w:val="nil"/>
              <w:bottom w:val="single" w:sz="4" w:space="0" w:color="auto"/>
              <w:right w:val="single" w:sz="4" w:space="0" w:color="auto"/>
            </w:tcBorders>
            <w:shd w:val="clear" w:color="auto" w:fill="auto"/>
            <w:vAlign w:val="center"/>
            <w:hideMark/>
          </w:tcPr>
          <w:p w14:paraId="40FDE1A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6C7DB9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1C3F90E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tcPr>
          <w:p w14:paraId="4DA713CF" w14:textId="4AF6D8C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DAFCBE3" w14:textId="46E143E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ED6D167"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6F6B03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137</w:t>
            </w:r>
          </w:p>
        </w:tc>
        <w:tc>
          <w:tcPr>
            <w:tcW w:w="952" w:type="dxa"/>
            <w:tcBorders>
              <w:top w:val="nil"/>
              <w:left w:val="nil"/>
              <w:bottom w:val="single" w:sz="4" w:space="0" w:color="auto"/>
              <w:right w:val="single" w:sz="4" w:space="0" w:color="auto"/>
            </w:tcBorders>
            <w:shd w:val="clear" w:color="auto" w:fill="auto"/>
            <w:noWrap/>
            <w:vAlign w:val="center"/>
            <w:hideMark/>
          </w:tcPr>
          <w:p w14:paraId="70D259A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268125</w:t>
            </w:r>
          </w:p>
        </w:tc>
        <w:tc>
          <w:tcPr>
            <w:tcW w:w="2341" w:type="dxa"/>
            <w:tcBorders>
              <w:top w:val="nil"/>
              <w:left w:val="nil"/>
              <w:bottom w:val="single" w:sz="4" w:space="0" w:color="auto"/>
              <w:right w:val="single" w:sz="4" w:space="0" w:color="auto"/>
            </w:tcBorders>
            <w:shd w:val="clear" w:color="auto" w:fill="auto"/>
            <w:vAlign w:val="center"/>
            <w:hideMark/>
          </w:tcPr>
          <w:p w14:paraId="50C78197"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LEVOTIROXINA SÓDICA 100 MCG </w:t>
            </w:r>
          </w:p>
        </w:tc>
        <w:tc>
          <w:tcPr>
            <w:tcW w:w="863" w:type="dxa"/>
            <w:tcBorders>
              <w:top w:val="nil"/>
              <w:left w:val="nil"/>
              <w:bottom w:val="single" w:sz="4" w:space="0" w:color="auto"/>
              <w:right w:val="single" w:sz="4" w:space="0" w:color="auto"/>
            </w:tcBorders>
            <w:shd w:val="clear" w:color="auto" w:fill="auto"/>
            <w:vAlign w:val="center"/>
            <w:hideMark/>
          </w:tcPr>
          <w:p w14:paraId="10C350C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1463" w:type="dxa"/>
            <w:tcBorders>
              <w:top w:val="nil"/>
              <w:left w:val="nil"/>
              <w:bottom w:val="single" w:sz="4" w:space="0" w:color="auto"/>
              <w:right w:val="single" w:sz="4" w:space="0" w:color="auto"/>
            </w:tcBorders>
            <w:shd w:val="clear" w:color="auto" w:fill="auto"/>
            <w:vAlign w:val="center"/>
            <w:hideMark/>
          </w:tcPr>
          <w:p w14:paraId="2FFFA53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7D72C3B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w:t>
            </w:r>
          </w:p>
        </w:tc>
        <w:tc>
          <w:tcPr>
            <w:tcW w:w="1010" w:type="dxa"/>
            <w:tcBorders>
              <w:top w:val="nil"/>
              <w:left w:val="nil"/>
              <w:bottom w:val="single" w:sz="4" w:space="0" w:color="auto"/>
              <w:right w:val="single" w:sz="4" w:space="0" w:color="auto"/>
            </w:tcBorders>
            <w:shd w:val="clear" w:color="auto" w:fill="auto"/>
            <w:noWrap/>
            <w:vAlign w:val="center"/>
          </w:tcPr>
          <w:p w14:paraId="36CA2F6C" w14:textId="2DDB8A8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58A1F13" w14:textId="7AE7E8D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B3CBFE1"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22C2A6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138</w:t>
            </w:r>
          </w:p>
        </w:tc>
        <w:tc>
          <w:tcPr>
            <w:tcW w:w="952" w:type="dxa"/>
            <w:tcBorders>
              <w:top w:val="nil"/>
              <w:left w:val="nil"/>
              <w:bottom w:val="single" w:sz="4" w:space="0" w:color="auto"/>
              <w:right w:val="single" w:sz="4" w:space="0" w:color="auto"/>
            </w:tcBorders>
            <w:shd w:val="clear" w:color="auto" w:fill="auto"/>
            <w:noWrap/>
            <w:vAlign w:val="center"/>
            <w:hideMark/>
          </w:tcPr>
          <w:p w14:paraId="6364281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268124</w:t>
            </w:r>
          </w:p>
        </w:tc>
        <w:tc>
          <w:tcPr>
            <w:tcW w:w="2341" w:type="dxa"/>
            <w:tcBorders>
              <w:top w:val="nil"/>
              <w:left w:val="nil"/>
              <w:bottom w:val="single" w:sz="4" w:space="0" w:color="auto"/>
              <w:right w:val="single" w:sz="4" w:space="0" w:color="auto"/>
            </w:tcBorders>
            <w:shd w:val="clear" w:color="auto" w:fill="auto"/>
            <w:vAlign w:val="center"/>
            <w:hideMark/>
          </w:tcPr>
          <w:p w14:paraId="146285F9"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LEVOTIROXINA SÓDICA 25 MCG</w:t>
            </w:r>
          </w:p>
        </w:tc>
        <w:tc>
          <w:tcPr>
            <w:tcW w:w="863" w:type="dxa"/>
            <w:tcBorders>
              <w:top w:val="nil"/>
              <w:left w:val="nil"/>
              <w:bottom w:val="single" w:sz="4" w:space="0" w:color="auto"/>
              <w:right w:val="single" w:sz="4" w:space="0" w:color="auto"/>
            </w:tcBorders>
            <w:shd w:val="clear" w:color="auto" w:fill="auto"/>
            <w:vAlign w:val="center"/>
            <w:hideMark/>
          </w:tcPr>
          <w:p w14:paraId="22BA5AD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1463" w:type="dxa"/>
            <w:tcBorders>
              <w:top w:val="nil"/>
              <w:left w:val="nil"/>
              <w:bottom w:val="single" w:sz="4" w:space="0" w:color="auto"/>
              <w:right w:val="single" w:sz="4" w:space="0" w:color="auto"/>
            </w:tcBorders>
            <w:shd w:val="clear" w:color="auto" w:fill="auto"/>
            <w:vAlign w:val="center"/>
            <w:hideMark/>
          </w:tcPr>
          <w:p w14:paraId="623C3C4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3BE15CE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w:t>
            </w:r>
          </w:p>
        </w:tc>
        <w:tc>
          <w:tcPr>
            <w:tcW w:w="1010" w:type="dxa"/>
            <w:tcBorders>
              <w:top w:val="nil"/>
              <w:left w:val="nil"/>
              <w:bottom w:val="single" w:sz="4" w:space="0" w:color="auto"/>
              <w:right w:val="single" w:sz="4" w:space="0" w:color="auto"/>
            </w:tcBorders>
            <w:shd w:val="clear" w:color="auto" w:fill="auto"/>
            <w:noWrap/>
            <w:vAlign w:val="center"/>
          </w:tcPr>
          <w:p w14:paraId="4FB55C49" w14:textId="0276C46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BA244F7" w14:textId="5A5ED0A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AE17C71"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499CFD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139</w:t>
            </w:r>
          </w:p>
        </w:tc>
        <w:tc>
          <w:tcPr>
            <w:tcW w:w="952" w:type="dxa"/>
            <w:tcBorders>
              <w:top w:val="nil"/>
              <w:left w:val="nil"/>
              <w:bottom w:val="single" w:sz="4" w:space="0" w:color="auto"/>
              <w:right w:val="single" w:sz="4" w:space="0" w:color="auto"/>
            </w:tcBorders>
            <w:shd w:val="clear" w:color="auto" w:fill="auto"/>
            <w:noWrap/>
            <w:vAlign w:val="center"/>
            <w:hideMark/>
          </w:tcPr>
          <w:p w14:paraId="1BC822C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269846</w:t>
            </w:r>
          </w:p>
        </w:tc>
        <w:tc>
          <w:tcPr>
            <w:tcW w:w="2341" w:type="dxa"/>
            <w:tcBorders>
              <w:top w:val="nil"/>
              <w:left w:val="nil"/>
              <w:bottom w:val="single" w:sz="4" w:space="0" w:color="auto"/>
              <w:right w:val="single" w:sz="4" w:space="0" w:color="auto"/>
            </w:tcBorders>
            <w:shd w:val="clear" w:color="auto" w:fill="auto"/>
            <w:vAlign w:val="center"/>
            <w:hideMark/>
          </w:tcPr>
          <w:p w14:paraId="67EC2AA6"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LIDOCAÍNA CLORIDRATO GELEIA 2% 30G</w:t>
            </w:r>
          </w:p>
        </w:tc>
        <w:tc>
          <w:tcPr>
            <w:tcW w:w="863" w:type="dxa"/>
            <w:tcBorders>
              <w:top w:val="nil"/>
              <w:left w:val="nil"/>
              <w:bottom w:val="single" w:sz="4" w:space="0" w:color="auto"/>
              <w:right w:val="single" w:sz="4" w:space="0" w:color="auto"/>
            </w:tcBorders>
            <w:shd w:val="clear" w:color="auto" w:fill="auto"/>
            <w:vAlign w:val="center"/>
            <w:hideMark/>
          </w:tcPr>
          <w:p w14:paraId="6A2D1F2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0104CB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BISNAGA</w:t>
            </w:r>
          </w:p>
        </w:tc>
        <w:tc>
          <w:tcPr>
            <w:tcW w:w="863" w:type="dxa"/>
            <w:tcBorders>
              <w:top w:val="nil"/>
              <w:left w:val="nil"/>
              <w:bottom w:val="single" w:sz="4" w:space="0" w:color="auto"/>
              <w:right w:val="single" w:sz="4" w:space="0" w:color="auto"/>
            </w:tcBorders>
            <w:shd w:val="clear" w:color="auto" w:fill="auto"/>
            <w:noWrap/>
            <w:vAlign w:val="center"/>
            <w:hideMark/>
          </w:tcPr>
          <w:p w14:paraId="6C5C01D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4.000</w:t>
            </w:r>
          </w:p>
        </w:tc>
        <w:tc>
          <w:tcPr>
            <w:tcW w:w="1010" w:type="dxa"/>
            <w:tcBorders>
              <w:top w:val="nil"/>
              <w:left w:val="nil"/>
              <w:bottom w:val="single" w:sz="4" w:space="0" w:color="auto"/>
              <w:right w:val="single" w:sz="4" w:space="0" w:color="auto"/>
            </w:tcBorders>
            <w:shd w:val="clear" w:color="auto" w:fill="auto"/>
            <w:noWrap/>
            <w:vAlign w:val="center"/>
          </w:tcPr>
          <w:p w14:paraId="20C05F04" w14:textId="78DDBE1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F09ED4E" w14:textId="215945F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5F8C7DC"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76FA9E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140</w:t>
            </w:r>
          </w:p>
        </w:tc>
        <w:tc>
          <w:tcPr>
            <w:tcW w:w="952" w:type="dxa"/>
            <w:tcBorders>
              <w:top w:val="nil"/>
              <w:left w:val="nil"/>
              <w:bottom w:val="single" w:sz="4" w:space="0" w:color="auto"/>
              <w:right w:val="single" w:sz="4" w:space="0" w:color="auto"/>
            </w:tcBorders>
            <w:shd w:val="clear" w:color="auto" w:fill="auto"/>
            <w:noWrap/>
            <w:vAlign w:val="center"/>
            <w:hideMark/>
          </w:tcPr>
          <w:p w14:paraId="61D50AB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269845</w:t>
            </w:r>
          </w:p>
        </w:tc>
        <w:tc>
          <w:tcPr>
            <w:tcW w:w="2341" w:type="dxa"/>
            <w:tcBorders>
              <w:top w:val="nil"/>
              <w:left w:val="nil"/>
              <w:bottom w:val="single" w:sz="4" w:space="0" w:color="auto"/>
              <w:right w:val="single" w:sz="4" w:space="0" w:color="auto"/>
            </w:tcBorders>
            <w:shd w:val="clear" w:color="auto" w:fill="auto"/>
            <w:vAlign w:val="center"/>
            <w:hideMark/>
          </w:tcPr>
          <w:p w14:paraId="45099AA6"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LIDOCAÍNA SPRAY 10%       50 ML </w:t>
            </w:r>
          </w:p>
        </w:tc>
        <w:tc>
          <w:tcPr>
            <w:tcW w:w="863" w:type="dxa"/>
            <w:tcBorders>
              <w:top w:val="nil"/>
              <w:left w:val="nil"/>
              <w:bottom w:val="single" w:sz="4" w:space="0" w:color="auto"/>
              <w:right w:val="single" w:sz="4" w:space="0" w:color="auto"/>
            </w:tcBorders>
            <w:shd w:val="clear" w:color="auto" w:fill="auto"/>
            <w:vAlign w:val="center"/>
            <w:hideMark/>
          </w:tcPr>
          <w:p w14:paraId="1C7EAFA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4325F30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21E977C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010" w:type="dxa"/>
            <w:tcBorders>
              <w:top w:val="nil"/>
              <w:left w:val="nil"/>
              <w:bottom w:val="single" w:sz="4" w:space="0" w:color="auto"/>
              <w:right w:val="single" w:sz="4" w:space="0" w:color="auto"/>
            </w:tcBorders>
            <w:shd w:val="clear" w:color="auto" w:fill="auto"/>
            <w:noWrap/>
            <w:vAlign w:val="center"/>
          </w:tcPr>
          <w:p w14:paraId="14A539DB" w14:textId="3DA180B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1A94640" w14:textId="6DD2736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72C4F88"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4182F1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141</w:t>
            </w:r>
          </w:p>
        </w:tc>
        <w:tc>
          <w:tcPr>
            <w:tcW w:w="952" w:type="dxa"/>
            <w:tcBorders>
              <w:top w:val="nil"/>
              <w:left w:val="nil"/>
              <w:bottom w:val="single" w:sz="4" w:space="0" w:color="auto"/>
              <w:right w:val="single" w:sz="4" w:space="0" w:color="auto"/>
            </w:tcBorders>
            <w:shd w:val="clear" w:color="auto" w:fill="auto"/>
            <w:noWrap/>
            <w:vAlign w:val="center"/>
            <w:hideMark/>
          </w:tcPr>
          <w:p w14:paraId="0ED476D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273264</w:t>
            </w:r>
          </w:p>
        </w:tc>
        <w:tc>
          <w:tcPr>
            <w:tcW w:w="2341" w:type="dxa"/>
            <w:tcBorders>
              <w:top w:val="nil"/>
              <w:left w:val="nil"/>
              <w:bottom w:val="single" w:sz="4" w:space="0" w:color="auto"/>
              <w:right w:val="single" w:sz="4" w:space="0" w:color="auto"/>
            </w:tcBorders>
            <w:shd w:val="clear" w:color="auto" w:fill="auto"/>
            <w:vAlign w:val="center"/>
            <w:hideMark/>
          </w:tcPr>
          <w:p w14:paraId="07DF7032"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LOPERAMIDA CLORIDRATO 2MG</w:t>
            </w:r>
          </w:p>
        </w:tc>
        <w:tc>
          <w:tcPr>
            <w:tcW w:w="863" w:type="dxa"/>
            <w:tcBorders>
              <w:top w:val="nil"/>
              <w:left w:val="nil"/>
              <w:bottom w:val="single" w:sz="4" w:space="0" w:color="auto"/>
              <w:right w:val="single" w:sz="4" w:space="0" w:color="auto"/>
            </w:tcBorders>
            <w:shd w:val="clear" w:color="auto" w:fill="auto"/>
            <w:vAlign w:val="center"/>
            <w:hideMark/>
          </w:tcPr>
          <w:p w14:paraId="21DFE51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25645C4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635D19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w:t>
            </w:r>
          </w:p>
        </w:tc>
        <w:tc>
          <w:tcPr>
            <w:tcW w:w="1010" w:type="dxa"/>
            <w:tcBorders>
              <w:top w:val="nil"/>
              <w:left w:val="nil"/>
              <w:bottom w:val="single" w:sz="4" w:space="0" w:color="auto"/>
              <w:right w:val="single" w:sz="4" w:space="0" w:color="auto"/>
            </w:tcBorders>
            <w:shd w:val="clear" w:color="auto" w:fill="auto"/>
            <w:noWrap/>
            <w:vAlign w:val="center"/>
          </w:tcPr>
          <w:p w14:paraId="29B72D22" w14:textId="7454640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34B348F" w14:textId="77D2FD8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C6C84F4"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9F3D85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142</w:t>
            </w:r>
          </w:p>
        </w:tc>
        <w:tc>
          <w:tcPr>
            <w:tcW w:w="952" w:type="dxa"/>
            <w:tcBorders>
              <w:top w:val="nil"/>
              <w:left w:val="nil"/>
              <w:bottom w:val="single" w:sz="4" w:space="0" w:color="auto"/>
              <w:right w:val="single" w:sz="4" w:space="0" w:color="auto"/>
            </w:tcBorders>
            <w:shd w:val="clear" w:color="auto" w:fill="auto"/>
            <w:noWrap/>
            <w:vAlign w:val="center"/>
            <w:hideMark/>
          </w:tcPr>
          <w:p w14:paraId="4AC05E5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273466</w:t>
            </w:r>
          </w:p>
        </w:tc>
        <w:tc>
          <w:tcPr>
            <w:tcW w:w="2341" w:type="dxa"/>
            <w:tcBorders>
              <w:top w:val="nil"/>
              <w:left w:val="nil"/>
              <w:bottom w:val="single" w:sz="4" w:space="0" w:color="auto"/>
              <w:right w:val="single" w:sz="4" w:space="0" w:color="auto"/>
            </w:tcBorders>
            <w:shd w:val="clear" w:color="auto" w:fill="auto"/>
            <w:vAlign w:val="center"/>
            <w:hideMark/>
          </w:tcPr>
          <w:p w14:paraId="50EF5744"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LORATADINA 10MG</w:t>
            </w:r>
          </w:p>
        </w:tc>
        <w:tc>
          <w:tcPr>
            <w:tcW w:w="863" w:type="dxa"/>
            <w:tcBorders>
              <w:top w:val="nil"/>
              <w:left w:val="nil"/>
              <w:bottom w:val="single" w:sz="4" w:space="0" w:color="auto"/>
              <w:right w:val="single" w:sz="4" w:space="0" w:color="auto"/>
            </w:tcBorders>
            <w:shd w:val="clear" w:color="auto" w:fill="auto"/>
            <w:vAlign w:val="center"/>
            <w:hideMark/>
          </w:tcPr>
          <w:p w14:paraId="08F39FA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53F816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705378A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120.000</w:t>
            </w:r>
          </w:p>
        </w:tc>
        <w:tc>
          <w:tcPr>
            <w:tcW w:w="1010" w:type="dxa"/>
            <w:tcBorders>
              <w:top w:val="nil"/>
              <w:left w:val="nil"/>
              <w:bottom w:val="single" w:sz="4" w:space="0" w:color="auto"/>
              <w:right w:val="single" w:sz="4" w:space="0" w:color="auto"/>
            </w:tcBorders>
            <w:shd w:val="clear" w:color="auto" w:fill="auto"/>
            <w:noWrap/>
            <w:vAlign w:val="center"/>
          </w:tcPr>
          <w:p w14:paraId="4D484F4C" w14:textId="66F44B9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A16EC1A" w14:textId="648F426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DEEE8A6"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A35408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143</w:t>
            </w:r>
          </w:p>
        </w:tc>
        <w:tc>
          <w:tcPr>
            <w:tcW w:w="952" w:type="dxa"/>
            <w:tcBorders>
              <w:top w:val="nil"/>
              <w:left w:val="nil"/>
              <w:bottom w:val="single" w:sz="4" w:space="0" w:color="auto"/>
              <w:right w:val="single" w:sz="4" w:space="0" w:color="auto"/>
            </w:tcBorders>
            <w:shd w:val="clear" w:color="auto" w:fill="auto"/>
            <w:noWrap/>
            <w:vAlign w:val="center"/>
            <w:hideMark/>
          </w:tcPr>
          <w:p w14:paraId="27F89A1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273467</w:t>
            </w:r>
          </w:p>
        </w:tc>
        <w:tc>
          <w:tcPr>
            <w:tcW w:w="2341" w:type="dxa"/>
            <w:tcBorders>
              <w:top w:val="nil"/>
              <w:left w:val="nil"/>
              <w:bottom w:val="single" w:sz="4" w:space="0" w:color="auto"/>
              <w:right w:val="single" w:sz="4" w:space="0" w:color="auto"/>
            </w:tcBorders>
            <w:shd w:val="clear" w:color="auto" w:fill="auto"/>
            <w:vAlign w:val="center"/>
            <w:hideMark/>
          </w:tcPr>
          <w:p w14:paraId="073C1630"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LORATADINA XAROPE 1MG/ML 100ML</w:t>
            </w:r>
          </w:p>
        </w:tc>
        <w:tc>
          <w:tcPr>
            <w:tcW w:w="863" w:type="dxa"/>
            <w:tcBorders>
              <w:top w:val="nil"/>
              <w:left w:val="nil"/>
              <w:bottom w:val="single" w:sz="4" w:space="0" w:color="auto"/>
              <w:right w:val="single" w:sz="4" w:space="0" w:color="auto"/>
            </w:tcBorders>
            <w:shd w:val="clear" w:color="auto" w:fill="auto"/>
            <w:vAlign w:val="center"/>
            <w:hideMark/>
          </w:tcPr>
          <w:p w14:paraId="272BDAE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58796A8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44F8364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010" w:type="dxa"/>
            <w:tcBorders>
              <w:top w:val="nil"/>
              <w:left w:val="nil"/>
              <w:bottom w:val="single" w:sz="4" w:space="0" w:color="auto"/>
              <w:right w:val="single" w:sz="4" w:space="0" w:color="auto"/>
            </w:tcBorders>
            <w:shd w:val="clear" w:color="auto" w:fill="auto"/>
            <w:noWrap/>
            <w:vAlign w:val="center"/>
          </w:tcPr>
          <w:p w14:paraId="0147F47B" w14:textId="761D63F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07AB141" w14:textId="4505446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6FED302"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1600C0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144</w:t>
            </w:r>
          </w:p>
        </w:tc>
        <w:tc>
          <w:tcPr>
            <w:tcW w:w="952" w:type="dxa"/>
            <w:tcBorders>
              <w:top w:val="nil"/>
              <w:left w:val="nil"/>
              <w:bottom w:val="single" w:sz="4" w:space="0" w:color="auto"/>
              <w:right w:val="single" w:sz="4" w:space="0" w:color="auto"/>
            </w:tcBorders>
            <w:shd w:val="clear" w:color="auto" w:fill="auto"/>
            <w:noWrap/>
            <w:vAlign w:val="center"/>
            <w:hideMark/>
          </w:tcPr>
          <w:p w14:paraId="2CBA860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268856</w:t>
            </w:r>
          </w:p>
        </w:tc>
        <w:tc>
          <w:tcPr>
            <w:tcW w:w="2341" w:type="dxa"/>
            <w:tcBorders>
              <w:top w:val="nil"/>
              <w:left w:val="nil"/>
              <w:bottom w:val="single" w:sz="4" w:space="0" w:color="auto"/>
              <w:right w:val="single" w:sz="4" w:space="0" w:color="auto"/>
            </w:tcBorders>
            <w:shd w:val="clear" w:color="auto" w:fill="auto"/>
            <w:vAlign w:val="center"/>
            <w:hideMark/>
          </w:tcPr>
          <w:p w14:paraId="0AB5267F"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LOSARTANA POTÁSSICA 50MG</w:t>
            </w:r>
          </w:p>
        </w:tc>
        <w:tc>
          <w:tcPr>
            <w:tcW w:w="863" w:type="dxa"/>
            <w:tcBorders>
              <w:top w:val="nil"/>
              <w:left w:val="nil"/>
              <w:bottom w:val="single" w:sz="4" w:space="0" w:color="auto"/>
              <w:right w:val="single" w:sz="4" w:space="0" w:color="auto"/>
            </w:tcBorders>
            <w:shd w:val="clear" w:color="auto" w:fill="auto"/>
            <w:vAlign w:val="center"/>
            <w:hideMark/>
          </w:tcPr>
          <w:p w14:paraId="6292891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2AA1FE9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3B19CE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13.330</w:t>
            </w:r>
          </w:p>
        </w:tc>
        <w:tc>
          <w:tcPr>
            <w:tcW w:w="1010" w:type="dxa"/>
            <w:tcBorders>
              <w:top w:val="nil"/>
              <w:left w:val="nil"/>
              <w:bottom w:val="single" w:sz="4" w:space="0" w:color="auto"/>
              <w:right w:val="single" w:sz="4" w:space="0" w:color="auto"/>
            </w:tcBorders>
            <w:shd w:val="clear" w:color="auto" w:fill="auto"/>
            <w:noWrap/>
            <w:vAlign w:val="center"/>
          </w:tcPr>
          <w:p w14:paraId="6FDD623F" w14:textId="1ED5D36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B0EEF4B" w14:textId="6090673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B2C4F78"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8F1C78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145</w:t>
            </w:r>
          </w:p>
        </w:tc>
        <w:tc>
          <w:tcPr>
            <w:tcW w:w="952" w:type="dxa"/>
            <w:tcBorders>
              <w:top w:val="nil"/>
              <w:left w:val="nil"/>
              <w:bottom w:val="single" w:sz="4" w:space="0" w:color="auto"/>
              <w:right w:val="single" w:sz="4" w:space="0" w:color="auto"/>
            </w:tcBorders>
            <w:shd w:val="clear" w:color="auto" w:fill="auto"/>
            <w:noWrap/>
            <w:vAlign w:val="center"/>
            <w:hideMark/>
          </w:tcPr>
          <w:p w14:paraId="0E7F2FD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267692</w:t>
            </w:r>
          </w:p>
        </w:tc>
        <w:tc>
          <w:tcPr>
            <w:tcW w:w="2341" w:type="dxa"/>
            <w:tcBorders>
              <w:top w:val="nil"/>
              <w:left w:val="nil"/>
              <w:bottom w:val="single" w:sz="4" w:space="0" w:color="auto"/>
              <w:right w:val="single" w:sz="4" w:space="0" w:color="auto"/>
            </w:tcBorders>
            <w:shd w:val="clear" w:color="auto" w:fill="auto"/>
            <w:vAlign w:val="center"/>
            <w:hideMark/>
          </w:tcPr>
          <w:p w14:paraId="405A7F94"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MEBENDAZOL 100MG MASTIGÁVEL</w:t>
            </w:r>
          </w:p>
        </w:tc>
        <w:tc>
          <w:tcPr>
            <w:tcW w:w="863" w:type="dxa"/>
            <w:tcBorders>
              <w:top w:val="nil"/>
              <w:left w:val="nil"/>
              <w:bottom w:val="single" w:sz="4" w:space="0" w:color="auto"/>
              <w:right w:val="single" w:sz="4" w:space="0" w:color="auto"/>
            </w:tcBorders>
            <w:shd w:val="clear" w:color="auto" w:fill="auto"/>
            <w:vAlign w:val="center"/>
            <w:hideMark/>
          </w:tcPr>
          <w:p w14:paraId="6ADD270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412E543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96094F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w:t>
            </w:r>
          </w:p>
        </w:tc>
        <w:tc>
          <w:tcPr>
            <w:tcW w:w="1010" w:type="dxa"/>
            <w:tcBorders>
              <w:top w:val="nil"/>
              <w:left w:val="nil"/>
              <w:bottom w:val="single" w:sz="4" w:space="0" w:color="auto"/>
              <w:right w:val="single" w:sz="4" w:space="0" w:color="auto"/>
            </w:tcBorders>
            <w:shd w:val="clear" w:color="auto" w:fill="auto"/>
            <w:noWrap/>
            <w:vAlign w:val="center"/>
          </w:tcPr>
          <w:p w14:paraId="793FDEA2" w14:textId="1F7C5A9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24CE650" w14:textId="0C1BBF0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4CE5490"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DF1A89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146</w:t>
            </w:r>
          </w:p>
        </w:tc>
        <w:tc>
          <w:tcPr>
            <w:tcW w:w="952" w:type="dxa"/>
            <w:tcBorders>
              <w:top w:val="nil"/>
              <w:left w:val="nil"/>
              <w:bottom w:val="single" w:sz="4" w:space="0" w:color="auto"/>
              <w:right w:val="single" w:sz="4" w:space="0" w:color="auto"/>
            </w:tcBorders>
            <w:shd w:val="clear" w:color="auto" w:fill="auto"/>
            <w:noWrap/>
            <w:vAlign w:val="center"/>
            <w:hideMark/>
          </w:tcPr>
          <w:p w14:paraId="6ADD048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267694</w:t>
            </w:r>
          </w:p>
        </w:tc>
        <w:tc>
          <w:tcPr>
            <w:tcW w:w="2341" w:type="dxa"/>
            <w:tcBorders>
              <w:top w:val="nil"/>
              <w:left w:val="nil"/>
              <w:bottom w:val="single" w:sz="4" w:space="0" w:color="auto"/>
              <w:right w:val="single" w:sz="4" w:space="0" w:color="auto"/>
            </w:tcBorders>
            <w:shd w:val="clear" w:color="auto" w:fill="auto"/>
            <w:vAlign w:val="center"/>
            <w:hideMark/>
          </w:tcPr>
          <w:p w14:paraId="3C031232"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MEBENDAZOL 20MG/ML SUSP. ORAL 30ML</w:t>
            </w:r>
          </w:p>
        </w:tc>
        <w:tc>
          <w:tcPr>
            <w:tcW w:w="863" w:type="dxa"/>
            <w:tcBorders>
              <w:top w:val="nil"/>
              <w:left w:val="nil"/>
              <w:bottom w:val="single" w:sz="4" w:space="0" w:color="auto"/>
              <w:right w:val="single" w:sz="4" w:space="0" w:color="auto"/>
            </w:tcBorders>
            <w:shd w:val="clear" w:color="auto" w:fill="auto"/>
            <w:vAlign w:val="center"/>
            <w:hideMark/>
          </w:tcPr>
          <w:p w14:paraId="5CDDE4B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 30ml</w:t>
            </w:r>
          </w:p>
        </w:tc>
        <w:tc>
          <w:tcPr>
            <w:tcW w:w="1463" w:type="dxa"/>
            <w:tcBorders>
              <w:top w:val="nil"/>
              <w:left w:val="nil"/>
              <w:bottom w:val="single" w:sz="4" w:space="0" w:color="auto"/>
              <w:right w:val="single" w:sz="4" w:space="0" w:color="auto"/>
            </w:tcBorders>
            <w:shd w:val="clear" w:color="auto" w:fill="auto"/>
            <w:vAlign w:val="center"/>
            <w:hideMark/>
          </w:tcPr>
          <w:p w14:paraId="479B8D6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358BA0B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w:t>
            </w:r>
          </w:p>
        </w:tc>
        <w:tc>
          <w:tcPr>
            <w:tcW w:w="1010" w:type="dxa"/>
            <w:tcBorders>
              <w:top w:val="nil"/>
              <w:left w:val="nil"/>
              <w:bottom w:val="single" w:sz="4" w:space="0" w:color="auto"/>
              <w:right w:val="single" w:sz="4" w:space="0" w:color="auto"/>
            </w:tcBorders>
            <w:shd w:val="clear" w:color="auto" w:fill="auto"/>
            <w:noWrap/>
            <w:vAlign w:val="center"/>
          </w:tcPr>
          <w:p w14:paraId="48A1B4EB" w14:textId="0DF8A7A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EA681CB" w14:textId="00AD288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CA7D49C"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A8EF00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147</w:t>
            </w:r>
          </w:p>
        </w:tc>
        <w:tc>
          <w:tcPr>
            <w:tcW w:w="952" w:type="dxa"/>
            <w:tcBorders>
              <w:top w:val="nil"/>
              <w:left w:val="nil"/>
              <w:bottom w:val="single" w:sz="4" w:space="0" w:color="auto"/>
              <w:right w:val="single" w:sz="4" w:space="0" w:color="auto"/>
            </w:tcBorders>
            <w:shd w:val="clear" w:color="auto" w:fill="auto"/>
            <w:noWrap/>
            <w:vAlign w:val="center"/>
            <w:hideMark/>
          </w:tcPr>
          <w:p w14:paraId="289C177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267690</w:t>
            </w:r>
          </w:p>
        </w:tc>
        <w:tc>
          <w:tcPr>
            <w:tcW w:w="2341" w:type="dxa"/>
            <w:tcBorders>
              <w:top w:val="nil"/>
              <w:left w:val="nil"/>
              <w:bottom w:val="single" w:sz="4" w:space="0" w:color="auto"/>
              <w:right w:val="single" w:sz="4" w:space="0" w:color="auto"/>
            </w:tcBorders>
            <w:shd w:val="clear" w:color="auto" w:fill="auto"/>
            <w:vAlign w:val="center"/>
            <w:hideMark/>
          </w:tcPr>
          <w:p w14:paraId="073CE38F"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METFORMINA CLORIDRATO 500MG</w:t>
            </w:r>
          </w:p>
        </w:tc>
        <w:tc>
          <w:tcPr>
            <w:tcW w:w="863" w:type="dxa"/>
            <w:tcBorders>
              <w:top w:val="nil"/>
              <w:left w:val="nil"/>
              <w:bottom w:val="single" w:sz="4" w:space="0" w:color="auto"/>
              <w:right w:val="single" w:sz="4" w:space="0" w:color="auto"/>
            </w:tcBorders>
            <w:shd w:val="clear" w:color="auto" w:fill="auto"/>
            <w:vAlign w:val="center"/>
            <w:hideMark/>
          </w:tcPr>
          <w:p w14:paraId="45F2A8A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093E233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FD975B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10.005</w:t>
            </w:r>
          </w:p>
        </w:tc>
        <w:tc>
          <w:tcPr>
            <w:tcW w:w="1010" w:type="dxa"/>
            <w:tcBorders>
              <w:top w:val="nil"/>
              <w:left w:val="nil"/>
              <w:bottom w:val="single" w:sz="4" w:space="0" w:color="auto"/>
              <w:right w:val="single" w:sz="4" w:space="0" w:color="auto"/>
            </w:tcBorders>
            <w:shd w:val="clear" w:color="auto" w:fill="auto"/>
            <w:noWrap/>
            <w:vAlign w:val="center"/>
          </w:tcPr>
          <w:p w14:paraId="448659BB" w14:textId="5814301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12D29C1" w14:textId="1745492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CDB1905"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D945C7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148</w:t>
            </w:r>
          </w:p>
        </w:tc>
        <w:tc>
          <w:tcPr>
            <w:tcW w:w="952" w:type="dxa"/>
            <w:tcBorders>
              <w:top w:val="nil"/>
              <w:left w:val="nil"/>
              <w:bottom w:val="single" w:sz="4" w:space="0" w:color="auto"/>
              <w:right w:val="single" w:sz="4" w:space="0" w:color="auto"/>
            </w:tcBorders>
            <w:shd w:val="clear" w:color="auto" w:fill="auto"/>
            <w:noWrap/>
            <w:vAlign w:val="center"/>
            <w:hideMark/>
          </w:tcPr>
          <w:p w14:paraId="3FACC59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267691</w:t>
            </w:r>
          </w:p>
        </w:tc>
        <w:tc>
          <w:tcPr>
            <w:tcW w:w="2341" w:type="dxa"/>
            <w:tcBorders>
              <w:top w:val="nil"/>
              <w:left w:val="nil"/>
              <w:bottom w:val="single" w:sz="4" w:space="0" w:color="auto"/>
              <w:right w:val="single" w:sz="4" w:space="0" w:color="auto"/>
            </w:tcBorders>
            <w:shd w:val="clear" w:color="auto" w:fill="auto"/>
            <w:vAlign w:val="center"/>
            <w:hideMark/>
          </w:tcPr>
          <w:p w14:paraId="6225ACF0"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METFORMINA CLORIDRATO  850MG</w:t>
            </w:r>
          </w:p>
        </w:tc>
        <w:tc>
          <w:tcPr>
            <w:tcW w:w="863" w:type="dxa"/>
            <w:tcBorders>
              <w:top w:val="nil"/>
              <w:left w:val="nil"/>
              <w:bottom w:val="single" w:sz="4" w:space="0" w:color="auto"/>
              <w:right w:val="single" w:sz="4" w:space="0" w:color="auto"/>
            </w:tcBorders>
            <w:shd w:val="clear" w:color="auto" w:fill="auto"/>
            <w:vAlign w:val="center"/>
            <w:hideMark/>
          </w:tcPr>
          <w:p w14:paraId="5A68670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72454A5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6741BA6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10.005</w:t>
            </w:r>
          </w:p>
        </w:tc>
        <w:tc>
          <w:tcPr>
            <w:tcW w:w="1010" w:type="dxa"/>
            <w:tcBorders>
              <w:top w:val="nil"/>
              <w:left w:val="nil"/>
              <w:bottom w:val="single" w:sz="4" w:space="0" w:color="auto"/>
              <w:right w:val="single" w:sz="4" w:space="0" w:color="auto"/>
            </w:tcBorders>
            <w:shd w:val="clear" w:color="auto" w:fill="auto"/>
            <w:noWrap/>
            <w:vAlign w:val="center"/>
          </w:tcPr>
          <w:p w14:paraId="5F99EB18" w14:textId="265CF48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EDCEF75" w14:textId="1985355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8FCF383" w14:textId="77777777" w:rsidTr="000452DE">
        <w:trPr>
          <w:trHeight w:val="12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C5BB38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149</w:t>
            </w:r>
          </w:p>
        </w:tc>
        <w:tc>
          <w:tcPr>
            <w:tcW w:w="952" w:type="dxa"/>
            <w:tcBorders>
              <w:top w:val="nil"/>
              <w:left w:val="nil"/>
              <w:bottom w:val="single" w:sz="4" w:space="0" w:color="auto"/>
              <w:right w:val="single" w:sz="4" w:space="0" w:color="auto"/>
            </w:tcBorders>
            <w:shd w:val="clear" w:color="auto" w:fill="auto"/>
            <w:noWrap/>
            <w:vAlign w:val="center"/>
            <w:hideMark/>
          </w:tcPr>
          <w:p w14:paraId="55030C4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388796</w:t>
            </w:r>
          </w:p>
        </w:tc>
        <w:tc>
          <w:tcPr>
            <w:tcW w:w="2341" w:type="dxa"/>
            <w:tcBorders>
              <w:top w:val="nil"/>
              <w:left w:val="nil"/>
              <w:bottom w:val="single" w:sz="4" w:space="0" w:color="auto"/>
              <w:right w:val="single" w:sz="4" w:space="0" w:color="auto"/>
            </w:tcBorders>
            <w:shd w:val="clear" w:color="auto" w:fill="auto"/>
            <w:vAlign w:val="center"/>
            <w:hideMark/>
          </w:tcPr>
          <w:p w14:paraId="70FB99AC"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METFORMINA CLORIDRATO AÇÃO PROLONGADA  500MG </w:t>
            </w:r>
          </w:p>
        </w:tc>
        <w:tc>
          <w:tcPr>
            <w:tcW w:w="863" w:type="dxa"/>
            <w:tcBorders>
              <w:top w:val="nil"/>
              <w:left w:val="nil"/>
              <w:bottom w:val="single" w:sz="4" w:space="0" w:color="auto"/>
              <w:right w:val="single" w:sz="4" w:space="0" w:color="auto"/>
            </w:tcBorders>
            <w:shd w:val="clear" w:color="auto" w:fill="auto"/>
            <w:vAlign w:val="center"/>
            <w:hideMark/>
          </w:tcPr>
          <w:p w14:paraId="7F43420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524A2CE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2A9E36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3.330</w:t>
            </w:r>
          </w:p>
        </w:tc>
        <w:tc>
          <w:tcPr>
            <w:tcW w:w="1010" w:type="dxa"/>
            <w:tcBorders>
              <w:top w:val="nil"/>
              <w:left w:val="nil"/>
              <w:bottom w:val="single" w:sz="4" w:space="0" w:color="auto"/>
              <w:right w:val="single" w:sz="4" w:space="0" w:color="auto"/>
            </w:tcBorders>
            <w:shd w:val="clear" w:color="auto" w:fill="auto"/>
            <w:noWrap/>
            <w:vAlign w:val="center"/>
          </w:tcPr>
          <w:p w14:paraId="4A85AA74" w14:textId="1FF5FEC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4E8FB4A" w14:textId="571D73F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EF4D368"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B16DA2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w:t>
            </w:r>
          </w:p>
        </w:tc>
        <w:tc>
          <w:tcPr>
            <w:tcW w:w="952" w:type="dxa"/>
            <w:tcBorders>
              <w:top w:val="nil"/>
              <w:left w:val="nil"/>
              <w:bottom w:val="single" w:sz="4" w:space="0" w:color="auto"/>
              <w:right w:val="single" w:sz="4" w:space="0" w:color="auto"/>
            </w:tcBorders>
            <w:shd w:val="clear" w:color="auto" w:fill="auto"/>
            <w:noWrap/>
            <w:vAlign w:val="center"/>
            <w:hideMark/>
          </w:tcPr>
          <w:p w14:paraId="56BCFEA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267689</w:t>
            </w:r>
          </w:p>
        </w:tc>
        <w:tc>
          <w:tcPr>
            <w:tcW w:w="2341" w:type="dxa"/>
            <w:tcBorders>
              <w:top w:val="nil"/>
              <w:left w:val="nil"/>
              <w:bottom w:val="single" w:sz="4" w:space="0" w:color="auto"/>
              <w:right w:val="single" w:sz="4" w:space="0" w:color="auto"/>
            </w:tcBorders>
            <w:shd w:val="clear" w:color="auto" w:fill="auto"/>
            <w:vAlign w:val="center"/>
            <w:hideMark/>
          </w:tcPr>
          <w:p w14:paraId="2B818A95"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METILDOPA 250MG</w:t>
            </w:r>
          </w:p>
        </w:tc>
        <w:tc>
          <w:tcPr>
            <w:tcW w:w="863" w:type="dxa"/>
            <w:tcBorders>
              <w:top w:val="nil"/>
              <w:left w:val="nil"/>
              <w:bottom w:val="single" w:sz="4" w:space="0" w:color="auto"/>
              <w:right w:val="single" w:sz="4" w:space="0" w:color="auto"/>
            </w:tcBorders>
            <w:shd w:val="clear" w:color="auto" w:fill="auto"/>
            <w:vAlign w:val="center"/>
            <w:hideMark/>
          </w:tcPr>
          <w:p w14:paraId="23AE480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00DFC7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639B962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150.000</w:t>
            </w:r>
          </w:p>
        </w:tc>
        <w:tc>
          <w:tcPr>
            <w:tcW w:w="1010" w:type="dxa"/>
            <w:tcBorders>
              <w:top w:val="nil"/>
              <w:left w:val="nil"/>
              <w:bottom w:val="single" w:sz="4" w:space="0" w:color="auto"/>
              <w:right w:val="single" w:sz="4" w:space="0" w:color="auto"/>
            </w:tcBorders>
            <w:shd w:val="clear" w:color="auto" w:fill="auto"/>
            <w:noWrap/>
            <w:vAlign w:val="center"/>
          </w:tcPr>
          <w:p w14:paraId="62DD5606" w14:textId="62382D7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03A12EC" w14:textId="3B3B04E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1D8E606" w14:textId="77777777" w:rsidTr="000452DE">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F174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151</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380D824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267688</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14:paraId="794B6BBA"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METILDOPA 500MG</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5D70C1F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49CF1E3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29C60D6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100.000</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2DFBF1F8" w14:textId="33C1A44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single" w:sz="4" w:space="0" w:color="auto"/>
              <w:left w:val="nil"/>
              <w:bottom w:val="single" w:sz="4" w:space="0" w:color="auto"/>
              <w:right w:val="single" w:sz="4" w:space="0" w:color="auto"/>
            </w:tcBorders>
            <w:shd w:val="clear" w:color="auto" w:fill="auto"/>
            <w:noWrap/>
            <w:vAlign w:val="center"/>
          </w:tcPr>
          <w:p w14:paraId="357E859F" w14:textId="203531B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8BE19F0"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8FD560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152</w:t>
            </w:r>
          </w:p>
        </w:tc>
        <w:tc>
          <w:tcPr>
            <w:tcW w:w="952" w:type="dxa"/>
            <w:tcBorders>
              <w:top w:val="nil"/>
              <w:left w:val="nil"/>
              <w:bottom w:val="single" w:sz="4" w:space="0" w:color="auto"/>
              <w:right w:val="single" w:sz="4" w:space="0" w:color="auto"/>
            </w:tcBorders>
            <w:shd w:val="clear" w:color="auto" w:fill="auto"/>
            <w:noWrap/>
            <w:vAlign w:val="center"/>
            <w:hideMark/>
          </w:tcPr>
          <w:p w14:paraId="79DA79A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267312</w:t>
            </w:r>
          </w:p>
        </w:tc>
        <w:tc>
          <w:tcPr>
            <w:tcW w:w="2341" w:type="dxa"/>
            <w:tcBorders>
              <w:top w:val="nil"/>
              <w:left w:val="nil"/>
              <w:bottom w:val="single" w:sz="4" w:space="0" w:color="auto"/>
              <w:right w:val="single" w:sz="4" w:space="0" w:color="auto"/>
            </w:tcBorders>
            <w:shd w:val="clear" w:color="auto" w:fill="auto"/>
            <w:vAlign w:val="center"/>
            <w:hideMark/>
          </w:tcPr>
          <w:p w14:paraId="4D79C21A"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METOCLOPRAMIDA CLORIDRATO 10MG</w:t>
            </w:r>
          </w:p>
        </w:tc>
        <w:tc>
          <w:tcPr>
            <w:tcW w:w="863" w:type="dxa"/>
            <w:tcBorders>
              <w:top w:val="nil"/>
              <w:left w:val="nil"/>
              <w:bottom w:val="single" w:sz="4" w:space="0" w:color="auto"/>
              <w:right w:val="single" w:sz="4" w:space="0" w:color="auto"/>
            </w:tcBorders>
            <w:shd w:val="clear" w:color="auto" w:fill="auto"/>
            <w:vAlign w:val="center"/>
            <w:hideMark/>
          </w:tcPr>
          <w:p w14:paraId="53182F6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1DF084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44CD29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50.000</w:t>
            </w:r>
          </w:p>
        </w:tc>
        <w:tc>
          <w:tcPr>
            <w:tcW w:w="1010" w:type="dxa"/>
            <w:tcBorders>
              <w:top w:val="nil"/>
              <w:left w:val="nil"/>
              <w:bottom w:val="single" w:sz="4" w:space="0" w:color="auto"/>
              <w:right w:val="single" w:sz="4" w:space="0" w:color="auto"/>
            </w:tcBorders>
            <w:shd w:val="clear" w:color="auto" w:fill="auto"/>
            <w:noWrap/>
            <w:vAlign w:val="center"/>
          </w:tcPr>
          <w:p w14:paraId="52390743" w14:textId="0E18A4B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0D86596" w14:textId="26C9283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97859D3"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FF5DC2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153</w:t>
            </w:r>
          </w:p>
        </w:tc>
        <w:tc>
          <w:tcPr>
            <w:tcW w:w="952" w:type="dxa"/>
            <w:tcBorders>
              <w:top w:val="nil"/>
              <w:left w:val="nil"/>
              <w:bottom w:val="single" w:sz="4" w:space="0" w:color="auto"/>
              <w:right w:val="single" w:sz="4" w:space="0" w:color="auto"/>
            </w:tcBorders>
            <w:shd w:val="clear" w:color="auto" w:fill="auto"/>
            <w:noWrap/>
            <w:vAlign w:val="center"/>
            <w:hideMark/>
          </w:tcPr>
          <w:p w14:paraId="460AFD4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270436</w:t>
            </w:r>
          </w:p>
        </w:tc>
        <w:tc>
          <w:tcPr>
            <w:tcW w:w="2341" w:type="dxa"/>
            <w:tcBorders>
              <w:top w:val="nil"/>
              <w:left w:val="nil"/>
              <w:bottom w:val="single" w:sz="4" w:space="0" w:color="auto"/>
              <w:right w:val="single" w:sz="4" w:space="0" w:color="auto"/>
            </w:tcBorders>
            <w:shd w:val="clear" w:color="auto" w:fill="auto"/>
            <w:vAlign w:val="center"/>
            <w:hideMark/>
          </w:tcPr>
          <w:p w14:paraId="2EA3B9F4"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METOTREXATO  2,5 MG </w:t>
            </w:r>
          </w:p>
        </w:tc>
        <w:tc>
          <w:tcPr>
            <w:tcW w:w="863" w:type="dxa"/>
            <w:tcBorders>
              <w:top w:val="nil"/>
              <w:left w:val="nil"/>
              <w:bottom w:val="single" w:sz="4" w:space="0" w:color="auto"/>
              <w:right w:val="single" w:sz="4" w:space="0" w:color="auto"/>
            </w:tcBorders>
            <w:shd w:val="clear" w:color="auto" w:fill="auto"/>
            <w:vAlign w:val="center"/>
            <w:hideMark/>
          </w:tcPr>
          <w:p w14:paraId="5A2196B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c/24</w:t>
            </w:r>
          </w:p>
        </w:tc>
        <w:tc>
          <w:tcPr>
            <w:tcW w:w="1463" w:type="dxa"/>
            <w:tcBorders>
              <w:top w:val="nil"/>
              <w:left w:val="nil"/>
              <w:bottom w:val="single" w:sz="4" w:space="0" w:color="auto"/>
              <w:right w:val="single" w:sz="4" w:space="0" w:color="auto"/>
            </w:tcBorders>
            <w:shd w:val="clear" w:color="auto" w:fill="auto"/>
            <w:vAlign w:val="center"/>
            <w:hideMark/>
          </w:tcPr>
          <w:p w14:paraId="559FB27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6A8F2E3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w:t>
            </w:r>
          </w:p>
        </w:tc>
        <w:tc>
          <w:tcPr>
            <w:tcW w:w="1010" w:type="dxa"/>
            <w:tcBorders>
              <w:top w:val="nil"/>
              <w:left w:val="nil"/>
              <w:bottom w:val="single" w:sz="4" w:space="0" w:color="auto"/>
              <w:right w:val="single" w:sz="4" w:space="0" w:color="auto"/>
            </w:tcBorders>
            <w:shd w:val="clear" w:color="auto" w:fill="auto"/>
            <w:noWrap/>
            <w:vAlign w:val="center"/>
          </w:tcPr>
          <w:p w14:paraId="11EDC948" w14:textId="6CB6F5A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A4F90F1" w14:textId="6272E48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C057758"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91AB92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154</w:t>
            </w:r>
          </w:p>
        </w:tc>
        <w:tc>
          <w:tcPr>
            <w:tcW w:w="952" w:type="dxa"/>
            <w:tcBorders>
              <w:top w:val="nil"/>
              <w:left w:val="nil"/>
              <w:bottom w:val="single" w:sz="4" w:space="0" w:color="auto"/>
              <w:right w:val="single" w:sz="4" w:space="0" w:color="auto"/>
            </w:tcBorders>
            <w:shd w:val="clear" w:color="auto" w:fill="auto"/>
            <w:noWrap/>
            <w:vAlign w:val="center"/>
            <w:hideMark/>
          </w:tcPr>
          <w:p w14:paraId="413F2F7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372335</w:t>
            </w:r>
          </w:p>
        </w:tc>
        <w:tc>
          <w:tcPr>
            <w:tcW w:w="2341" w:type="dxa"/>
            <w:tcBorders>
              <w:top w:val="nil"/>
              <w:left w:val="nil"/>
              <w:bottom w:val="single" w:sz="4" w:space="0" w:color="auto"/>
              <w:right w:val="single" w:sz="4" w:space="0" w:color="auto"/>
            </w:tcBorders>
            <w:shd w:val="clear" w:color="auto" w:fill="auto"/>
            <w:vAlign w:val="center"/>
            <w:hideMark/>
          </w:tcPr>
          <w:p w14:paraId="300DD26F"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METRONIDAZOL GEL VAGINAL 100MG/G - 50</w:t>
            </w:r>
            <w:proofErr w:type="gramStart"/>
            <w:r w:rsidRPr="00DE1BB2">
              <w:rPr>
                <w:rFonts w:ascii="Arial" w:eastAsia="Times New Roman" w:hAnsi="Arial" w:cs="Arial"/>
                <w:color w:val="000000"/>
                <w:sz w:val="16"/>
                <w:szCs w:val="16"/>
                <w:lang w:eastAsia="pt-BR"/>
              </w:rPr>
              <w:t>GR  COM</w:t>
            </w:r>
            <w:proofErr w:type="gramEnd"/>
            <w:r w:rsidRPr="00DE1BB2">
              <w:rPr>
                <w:rFonts w:ascii="Arial" w:eastAsia="Times New Roman" w:hAnsi="Arial" w:cs="Arial"/>
                <w:color w:val="000000"/>
                <w:sz w:val="16"/>
                <w:szCs w:val="16"/>
                <w:lang w:eastAsia="pt-BR"/>
              </w:rPr>
              <w:t xml:space="preserve"> APLICADOR</w:t>
            </w:r>
          </w:p>
        </w:tc>
        <w:tc>
          <w:tcPr>
            <w:tcW w:w="863" w:type="dxa"/>
            <w:tcBorders>
              <w:top w:val="nil"/>
              <w:left w:val="nil"/>
              <w:bottom w:val="single" w:sz="4" w:space="0" w:color="auto"/>
              <w:right w:val="single" w:sz="4" w:space="0" w:color="auto"/>
            </w:tcBorders>
            <w:shd w:val="clear" w:color="auto" w:fill="auto"/>
            <w:vAlign w:val="center"/>
            <w:hideMark/>
          </w:tcPr>
          <w:p w14:paraId="1D4EC81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25FC79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BISNAGA</w:t>
            </w:r>
          </w:p>
        </w:tc>
        <w:tc>
          <w:tcPr>
            <w:tcW w:w="863" w:type="dxa"/>
            <w:tcBorders>
              <w:top w:val="nil"/>
              <w:left w:val="nil"/>
              <w:bottom w:val="single" w:sz="4" w:space="0" w:color="auto"/>
              <w:right w:val="single" w:sz="4" w:space="0" w:color="auto"/>
            </w:tcBorders>
            <w:shd w:val="clear" w:color="auto" w:fill="auto"/>
            <w:noWrap/>
            <w:vAlign w:val="center"/>
            <w:hideMark/>
          </w:tcPr>
          <w:p w14:paraId="5F77E70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8.000</w:t>
            </w:r>
          </w:p>
        </w:tc>
        <w:tc>
          <w:tcPr>
            <w:tcW w:w="1010" w:type="dxa"/>
            <w:tcBorders>
              <w:top w:val="nil"/>
              <w:left w:val="nil"/>
              <w:bottom w:val="single" w:sz="4" w:space="0" w:color="auto"/>
              <w:right w:val="single" w:sz="4" w:space="0" w:color="auto"/>
            </w:tcBorders>
            <w:shd w:val="clear" w:color="auto" w:fill="auto"/>
            <w:noWrap/>
            <w:vAlign w:val="center"/>
          </w:tcPr>
          <w:p w14:paraId="15E60FC5" w14:textId="4CD2F63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5F7BC74" w14:textId="41FAC7E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F1130DA"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8C0569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155</w:t>
            </w:r>
          </w:p>
        </w:tc>
        <w:tc>
          <w:tcPr>
            <w:tcW w:w="952" w:type="dxa"/>
            <w:tcBorders>
              <w:top w:val="nil"/>
              <w:left w:val="nil"/>
              <w:bottom w:val="single" w:sz="4" w:space="0" w:color="auto"/>
              <w:right w:val="single" w:sz="4" w:space="0" w:color="auto"/>
            </w:tcBorders>
            <w:shd w:val="clear" w:color="auto" w:fill="auto"/>
            <w:noWrap/>
            <w:vAlign w:val="center"/>
            <w:hideMark/>
          </w:tcPr>
          <w:p w14:paraId="05C5CC3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267717</w:t>
            </w:r>
          </w:p>
        </w:tc>
        <w:tc>
          <w:tcPr>
            <w:tcW w:w="2341" w:type="dxa"/>
            <w:tcBorders>
              <w:top w:val="nil"/>
              <w:left w:val="nil"/>
              <w:bottom w:val="single" w:sz="4" w:space="0" w:color="auto"/>
              <w:right w:val="single" w:sz="4" w:space="0" w:color="auto"/>
            </w:tcBorders>
            <w:shd w:val="clear" w:color="auto" w:fill="auto"/>
            <w:vAlign w:val="center"/>
            <w:hideMark/>
          </w:tcPr>
          <w:p w14:paraId="10386E91"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METRONIDAZOL 250MG </w:t>
            </w:r>
          </w:p>
        </w:tc>
        <w:tc>
          <w:tcPr>
            <w:tcW w:w="863" w:type="dxa"/>
            <w:tcBorders>
              <w:top w:val="nil"/>
              <w:left w:val="nil"/>
              <w:bottom w:val="single" w:sz="4" w:space="0" w:color="auto"/>
              <w:right w:val="single" w:sz="4" w:space="0" w:color="auto"/>
            </w:tcBorders>
            <w:shd w:val="clear" w:color="auto" w:fill="auto"/>
            <w:vAlign w:val="center"/>
            <w:hideMark/>
          </w:tcPr>
          <w:p w14:paraId="5FF66B9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B89910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378DEDA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25.000</w:t>
            </w:r>
          </w:p>
        </w:tc>
        <w:tc>
          <w:tcPr>
            <w:tcW w:w="1010" w:type="dxa"/>
            <w:tcBorders>
              <w:top w:val="nil"/>
              <w:left w:val="nil"/>
              <w:bottom w:val="single" w:sz="4" w:space="0" w:color="auto"/>
              <w:right w:val="single" w:sz="4" w:space="0" w:color="auto"/>
            </w:tcBorders>
            <w:shd w:val="clear" w:color="auto" w:fill="auto"/>
            <w:noWrap/>
            <w:vAlign w:val="center"/>
          </w:tcPr>
          <w:p w14:paraId="5AE3AC6F" w14:textId="1CBA77B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B5B0D11" w14:textId="543BFF3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EC5D892"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18BCF6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156</w:t>
            </w:r>
          </w:p>
        </w:tc>
        <w:tc>
          <w:tcPr>
            <w:tcW w:w="952" w:type="dxa"/>
            <w:tcBorders>
              <w:top w:val="nil"/>
              <w:left w:val="nil"/>
              <w:bottom w:val="single" w:sz="4" w:space="0" w:color="auto"/>
              <w:right w:val="single" w:sz="4" w:space="0" w:color="auto"/>
            </w:tcBorders>
            <w:shd w:val="clear" w:color="auto" w:fill="auto"/>
            <w:noWrap/>
            <w:vAlign w:val="center"/>
            <w:hideMark/>
          </w:tcPr>
          <w:p w14:paraId="1BA12CD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268162</w:t>
            </w:r>
          </w:p>
        </w:tc>
        <w:tc>
          <w:tcPr>
            <w:tcW w:w="2341" w:type="dxa"/>
            <w:tcBorders>
              <w:top w:val="nil"/>
              <w:left w:val="nil"/>
              <w:bottom w:val="single" w:sz="4" w:space="0" w:color="auto"/>
              <w:right w:val="single" w:sz="4" w:space="0" w:color="auto"/>
            </w:tcBorders>
            <w:shd w:val="clear" w:color="auto" w:fill="auto"/>
            <w:vAlign w:val="center"/>
            <w:hideMark/>
          </w:tcPr>
          <w:p w14:paraId="1142F0D5"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MICONAZOL NITRATO 2% CREME VAGINAL 30 GR</w:t>
            </w:r>
          </w:p>
        </w:tc>
        <w:tc>
          <w:tcPr>
            <w:tcW w:w="863" w:type="dxa"/>
            <w:tcBorders>
              <w:top w:val="nil"/>
              <w:left w:val="nil"/>
              <w:bottom w:val="single" w:sz="4" w:space="0" w:color="auto"/>
              <w:right w:val="single" w:sz="4" w:space="0" w:color="auto"/>
            </w:tcBorders>
            <w:shd w:val="clear" w:color="auto" w:fill="auto"/>
            <w:vAlign w:val="center"/>
            <w:hideMark/>
          </w:tcPr>
          <w:p w14:paraId="501DC6F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2167A6D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BISNAGA</w:t>
            </w:r>
          </w:p>
        </w:tc>
        <w:tc>
          <w:tcPr>
            <w:tcW w:w="863" w:type="dxa"/>
            <w:tcBorders>
              <w:top w:val="nil"/>
              <w:left w:val="nil"/>
              <w:bottom w:val="single" w:sz="4" w:space="0" w:color="auto"/>
              <w:right w:val="single" w:sz="4" w:space="0" w:color="auto"/>
            </w:tcBorders>
            <w:shd w:val="clear" w:color="auto" w:fill="auto"/>
            <w:noWrap/>
            <w:vAlign w:val="center"/>
            <w:hideMark/>
          </w:tcPr>
          <w:p w14:paraId="2077374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8.000</w:t>
            </w:r>
          </w:p>
        </w:tc>
        <w:tc>
          <w:tcPr>
            <w:tcW w:w="1010" w:type="dxa"/>
            <w:tcBorders>
              <w:top w:val="nil"/>
              <w:left w:val="nil"/>
              <w:bottom w:val="single" w:sz="4" w:space="0" w:color="auto"/>
              <w:right w:val="single" w:sz="4" w:space="0" w:color="auto"/>
            </w:tcBorders>
            <w:shd w:val="clear" w:color="auto" w:fill="auto"/>
            <w:noWrap/>
            <w:vAlign w:val="center"/>
          </w:tcPr>
          <w:p w14:paraId="18917897" w14:textId="4699A7B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FCBF6C0" w14:textId="388E4FD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6FAFC4B"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7125B6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157</w:t>
            </w:r>
          </w:p>
        </w:tc>
        <w:tc>
          <w:tcPr>
            <w:tcW w:w="952" w:type="dxa"/>
            <w:tcBorders>
              <w:top w:val="nil"/>
              <w:left w:val="nil"/>
              <w:bottom w:val="single" w:sz="4" w:space="0" w:color="auto"/>
              <w:right w:val="single" w:sz="4" w:space="0" w:color="auto"/>
            </w:tcBorders>
            <w:shd w:val="clear" w:color="auto" w:fill="auto"/>
            <w:noWrap/>
            <w:vAlign w:val="center"/>
            <w:hideMark/>
          </w:tcPr>
          <w:p w14:paraId="5649CD7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268286</w:t>
            </w:r>
          </w:p>
        </w:tc>
        <w:tc>
          <w:tcPr>
            <w:tcW w:w="2341" w:type="dxa"/>
            <w:tcBorders>
              <w:top w:val="nil"/>
              <w:left w:val="nil"/>
              <w:bottom w:val="single" w:sz="4" w:space="0" w:color="auto"/>
              <w:right w:val="single" w:sz="4" w:space="0" w:color="auto"/>
            </w:tcBorders>
            <w:shd w:val="clear" w:color="auto" w:fill="auto"/>
            <w:vAlign w:val="center"/>
            <w:hideMark/>
          </w:tcPr>
          <w:p w14:paraId="685B6361"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MICONAZOL NITRATO  20MG/G CREME 30GR</w:t>
            </w:r>
          </w:p>
        </w:tc>
        <w:tc>
          <w:tcPr>
            <w:tcW w:w="863" w:type="dxa"/>
            <w:tcBorders>
              <w:top w:val="nil"/>
              <w:left w:val="nil"/>
              <w:bottom w:val="single" w:sz="4" w:space="0" w:color="auto"/>
              <w:right w:val="single" w:sz="4" w:space="0" w:color="auto"/>
            </w:tcBorders>
            <w:shd w:val="clear" w:color="auto" w:fill="auto"/>
            <w:vAlign w:val="center"/>
            <w:hideMark/>
          </w:tcPr>
          <w:p w14:paraId="15007FB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Bisnaga 80g</w:t>
            </w:r>
          </w:p>
        </w:tc>
        <w:tc>
          <w:tcPr>
            <w:tcW w:w="1463" w:type="dxa"/>
            <w:tcBorders>
              <w:top w:val="nil"/>
              <w:left w:val="nil"/>
              <w:bottom w:val="single" w:sz="4" w:space="0" w:color="auto"/>
              <w:right w:val="single" w:sz="4" w:space="0" w:color="auto"/>
            </w:tcBorders>
            <w:shd w:val="clear" w:color="auto" w:fill="auto"/>
            <w:vAlign w:val="center"/>
            <w:hideMark/>
          </w:tcPr>
          <w:p w14:paraId="4F2F820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BISNAGA</w:t>
            </w:r>
          </w:p>
        </w:tc>
        <w:tc>
          <w:tcPr>
            <w:tcW w:w="863" w:type="dxa"/>
            <w:tcBorders>
              <w:top w:val="nil"/>
              <w:left w:val="nil"/>
              <w:bottom w:val="single" w:sz="4" w:space="0" w:color="auto"/>
              <w:right w:val="single" w:sz="4" w:space="0" w:color="auto"/>
            </w:tcBorders>
            <w:shd w:val="clear" w:color="auto" w:fill="auto"/>
            <w:noWrap/>
            <w:vAlign w:val="center"/>
            <w:hideMark/>
          </w:tcPr>
          <w:p w14:paraId="6C9BAFB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010" w:type="dxa"/>
            <w:tcBorders>
              <w:top w:val="nil"/>
              <w:left w:val="nil"/>
              <w:bottom w:val="single" w:sz="4" w:space="0" w:color="auto"/>
              <w:right w:val="single" w:sz="4" w:space="0" w:color="auto"/>
            </w:tcBorders>
            <w:shd w:val="clear" w:color="auto" w:fill="auto"/>
            <w:noWrap/>
            <w:vAlign w:val="center"/>
          </w:tcPr>
          <w:p w14:paraId="2BAFE3C8" w14:textId="763F878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5C2386A" w14:textId="0FC43C0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1923A0C"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5ADB58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158</w:t>
            </w:r>
          </w:p>
        </w:tc>
        <w:tc>
          <w:tcPr>
            <w:tcW w:w="952" w:type="dxa"/>
            <w:tcBorders>
              <w:top w:val="nil"/>
              <w:left w:val="nil"/>
              <w:bottom w:val="single" w:sz="4" w:space="0" w:color="auto"/>
              <w:right w:val="single" w:sz="4" w:space="0" w:color="auto"/>
            </w:tcBorders>
            <w:shd w:val="clear" w:color="auto" w:fill="auto"/>
            <w:noWrap/>
            <w:vAlign w:val="center"/>
            <w:hideMark/>
          </w:tcPr>
          <w:p w14:paraId="241974D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272817</w:t>
            </w:r>
          </w:p>
        </w:tc>
        <w:tc>
          <w:tcPr>
            <w:tcW w:w="2341" w:type="dxa"/>
            <w:tcBorders>
              <w:top w:val="nil"/>
              <w:left w:val="nil"/>
              <w:bottom w:val="single" w:sz="4" w:space="0" w:color="auto"/>
              <w:right w:val="single" w:sz="4" w:space="0" w:color="auto"/>
            </w:tcBorders>
            <w:shd w:val="clear" w:color="auto" w:fill="auto"/>
            <w:vAlign w:val="center"/>
            <w:hideMark/>
          </w:tcPr>
          <w:p w14:paraId="7FA4983F"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MIDAZOLAM 15MG</w:t>
            </w:r>
          </w:p>
        </w:tc>
        <w:tc>
          <w:tcPr>
            <w:tcW w:w="863" w:type="dxa"/>
            <w:tcBorders>
              <w:top w:val="nil"/>
              <w:left w:val="nil"/>
              <w:bottom w:val="single" w:sz="4" w:space="0" w:color="auto"/>
              <w:right w:val="single" w:sz="4" w:space="0" w:color="auto"/>
            </w:tcBorders>
            <w:shd w:val="clear" w:color="auto" w:fill="auto"/>
            <w:vAlign w:val="center"/>
            <w:hideMark/>
          </w:tcPr>
          <w:p w14:paraId="6871ACE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C03429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541E231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w:t>
            </w:r>
          </w:p>
        </w:tc>
        <w:tc>
          <w:tcPr>
            <w:tcW w:w="1010" w:type="dxa"/>
            <w:tcBorders>
              <w:top w:val="nil"/>
              <w:left w:val="nil"/>
              <w:bottom w:val="single" w:sz="4" w:space="0" w:color="auto"/>
              <w:right w:val="single" w:sz="4" w:space="0" w:color="auto"/>
            </w:tcBorders>
            <w:shd w:val="clear" w:color="auto" w:fill="auto"/>
            <w:noWrap/>
            <w:vAlign w:val="center"/>
          </w:tcPr>
          <w:p w14:paraId="23354F53" w14:textId="50535C8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F30E371" w14:textId="7E3EF53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BECD633"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1C9A99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159</w:t>
            </w:r>
          </w:p>
        </w:tc>
        <w:tc>
          <w:tcPr>
            <w:tcW w:w="952" w:type="dxa"/>
            <w:tcBorders>
              <w:top w:val="nil"/>
              <w:left w:val="nil"/>
              <w:bottom w:val="single" w:sz="4" w:space="0" w:color="auto"/>
              <w:right w:val="single" w:sz="4" w:space="0" w:color="auto"/>
            </w:tcBorders>
            <w:shd w:val="clear" w:color="auto" w:fill="auto"/>
            <w:noWrap/>
            <w:vAlign w:val="center"/>
            <w:hideMark/>
          </w:tcPr>
          <w:p w14:paraId="307BC76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268163</w:t>
            </w:r>
          </w:p>
        </w:tc>
        <w:tc>
          <w:tcPr>
            <w:tcW w:w="2341" w:type="dxa"/>
            <w:tcBorders>
              <w:top w:val="nil"/>
              <w:left w:val="nil"/>
              <w:bottom w:val="single" w:sz="4" w:space="0" w:color="auto"/>
              <w:right w:val="single" w:sz="4" w:space="0" w:color="auto"/>
            </w:tcBorders>
            <w:shd w:val="clear" w:color="auto" w:fill="auto"/>
            <w:vAlign w:val="center"/>
            <w:hideMark/>
          </w:tcPr>
          <w:p w14:paraId="179E2B3E"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MINOCICLINA CLORIDRATO 100MG</w:t>
            </w:r>
          </w:p>
        </w:tc>
        <w:tc>
          <w:tcPr>
            <w:tcW w:w="863" w:type="dxa"/>
            <w:tcBorders>
              <w:top w:val="nil"/>
              <w:left w:val="nil"/>
              <w:bottom w:val="single" w:sz="4" w:space="0" w:color="auto"/>
              <w:right w:val="single" w:sz="4" w:space="0" w:color="auto"/>
            </w:tcBorders>
            <w:shd w:val="clear" w:color="auto" w:fill="auto"/>
            <w:vAlign w:val="center"/>
            <w:hideMark/>
          </w:tcPr>
          <w:p w14:paraId="29EDAC1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1DEEA0A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6696F5E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010" w:type="dxa"/>
            <w:tcBorders>
              <w:top w:val="nil"/>
              <w:left w:val="nil"/>
              <w:bottom w:val="single" w:sz="4" w:space="0" w:color="auto"/>
              <w:right w:val="single" w:sz="4" w:space="0" w:color="auto"/>
            </w:tcBorders>
            <w:shd w:val="clear" w:color="auto" w:fill="auto"/>
            <w:noWrap/>
            <w:vAlign w:val="center"/>
          </w:tcPr>
          <w:p w14:paraId="4864455B" w14:textId="0588DB4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9C594DE" w14:textId="2910D35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336DD10"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7E23C4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160</w:t>
            </w:r>
          </w:p>
        </w:tc>
        <w:tc>
          <w:tcPr>
            <w:tcW w:w="952" w:type="dxa"/>
            <w:tcBorders>
              <w:top w:val="nil"/>
              <w:left w:val="nil"/>
              <w:bottom w:val="single" w:sz="4" w:space="0" w:color="auto"/>
              <w:right w:val="single" w:sz="4" w:space="0" w:color="auto"/>
            </w:tcBorders>
            <w:shd w:val="clear" w:color="auto" w:fill="auto"/>
            <w:noWrap/>
            <w:vAlign w:val="center"/>
            <w:hideMark/>
          </w:tcPr>
          <w:p w14:paraId="0D2FD3F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273167</w:t>
            </w:r>
          </w:p>
        </w:tc>
        <w:tc>
          <w:tcPr>
            <w:tcW w:w="2341" w:type="dxa"/>
            <w:tcBorders>
              <w:top w:val="nil"/>
              <w:left w:val="nil"/>
              <w:bottom w:val="single" w:sz="4" w:space="0" w:color="auto"/>
              <w:right w:val="single" w:sz="4" w:space="0" w:color="auto"/>
            </w:tcBorders>
            <w:shd w:val="clear" w:color="auto" w:fill="auto"/>
            <w:vAlign w:val="center"/>
            <w:hideMark/>
          </w:tcPr>
          <w:p w14:paraId="7EE2EEC9"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NEOMICINA COM BACITRACINA 5MG +250UI POMADA 10G</w:t>
            </w:r>
          </w:p>
        </w:tc>
        <w:tc>
          <w:tcPr>
            <w:tcW w:w="863" w:type="dxa"/>
            <w:tcBorders>
              <w:top w:val="nil"/>
              <w:left w:val="nil"/>
              <w:bottom w:val="single" w:sz="4" w:space="0" w:color="auto"/>
              <w:right w:val="single" w:sz="4" w:space="0" w:color="auto"/>
            </w:tcBorders>
            <w:shd w:val="clear" w:color="auto" w:fill="auto"/>
            <w:vAlign w:val="center"/>
            <w:hideMark/>
          </w:tcPr>
          <w:p w14:paraId="62EF893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1A70922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BISNAGA</w:t>
            </w:r>
          </w:p>
        </w:tc>
        <w:tc>
          <w:tcPr>
            <w:tcW w:w="863" w:type="dxa"/>
            <w:tcBorders>
              <w:top w:val="nil"/>
              <w:left w:val="nil"/>
              <w:bottom w:val="single" w:sz="4" w:space="0" w:color="auto"/>
              <w:right w:val="single" w:sz="4" w:space="0" w:color="auto"/>
            </w:tcBorders>
            <w:shd w:val="clear" w:color="auto" w:fill="auto"/>
            <w:noWrap/>
            <w:vAlign w:val="center"/>
            <w:hideMark/>
          </w:tcPr>
          <w:p w14:paraId="6BA37CF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15.000</w:t>
            </w:r>
          </w:p>
        </w:tc>
        <w:tc>
          <w:tcPr>
            <w:tcW w:w="1010" w:type="dxa"/>
            <w:tcBorders>
              <w:top w:val="nil"/>
              <w:left w:val="nil"/>
              <w:bottom w:val="single" w:sz="4" w:space="0" w:color="auto"/>
              <w:right w:val="single" w:sz="4" w:space="0" w:color="auto"/>
            </w:tcBorders>
            <w:shd w:val="clear" w:color="auto" w:fill="auto"/>
            <w:noWrap/>
            <w:vAlign w:val="center"/>
          </w:tcPr>
          <w:p w14:paraId="79FEF729" w14:textId="4C15BA6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55CC679" w14:textId="6E519D8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B939435"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ACB5EC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161</w:t>
            </w:r>
          </w:p>
        </w:tc>
        <w:tc>
          <w:tcPr>
            <w:tcW w:w="952" w:type="dxa"/>
            <w:tcBorders>
              <w:top w:val="nil"/>
              <w:left w:val="nil"/>
              <w:bottom w:val="single" w:sz="4" w:space="0" w:color="auto"/>
              <w:right w:val="single" w:sz="4" w:space="0" w:color="auto"/>
            </w:tcBorders>
            <w:shd w:val="clear" w:color="auto" w:fill="auto"/>
            <w:noWrap/>
            <w:vAlign w:val="center"/>
            <w:hideMark/>
          </w:tcPr>
          <w:p w14:paraId="26FF68A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448641</w:t>
            </w:r>
          </w:p>
        </w:tc>
        <w:tc>
          <w:tcPr>
            <w:tcW w:w="2341" w:type="dxa"/>
            <w:tcBorders>
              <w:top w:val="nil"/>
              <w:left w:val="nil"/>
              <w:bottom w:val="single" w:sz="4" w:space="0" w:color="auto"/>
              <w:right w:val="single" w:sz="4" w:space="0" w:color="auto"/>
            </w:tcBorders>
            <w:shd w:val="clear" w:color="auto" w:fill="auto"/>
            <w:vAlign w:val="center"/>
            <w:hideMark/>
          </w:tcPr>
          <w:p w14:paraId="2F5DEA1E"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NIFEDIPINO 20MG AÇÃO PROLONGADA</w:t>
            </w:r>
          </w:p>
        </w:tc>
        <w:tc>
          <w:tcPr>
            <w:tcW w:w="863" w:type="dxa"/>
            <w:tcBorders>
              <w:top w:val="nil"/>
              <w:left w:val="nil"/>
              <w:bottom w:val="single" w:sz="4" w:space="0" w:color="auto"/>
              <w:right w:val="single" w:sz="4" w:space="0" w:color="auto"/>
            </w:tcBorders>
            <w:shd w:val="clear" w:color="auto" w:fill="auto"/>
            <w:vAlign w:val="center"/>
            <w:hideMark/>
          </w:tcPr>
          <w:p w14:paraId="40EB3D8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1BA3C8C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755A02E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150.000</w:t>
            </w:r>
          </w:p>
        </w:tc>
        <w:tc>
          <w:tcPr>
            <w:tcW w:w="1010" w:type="dxa"/>
            <w:tcBorders>
              <w:top w:val="nil"/>
              <w:left w:val="nil"/>
              <w:bottom w:val="single" w:sz="4" w:space="0" w:color="auto"/>
              <w:right w:val="single" w:sz="4" w:space="0" w:color="auto"/>
            </w:tcBorders>
            <w:shd w:val="clear" w:color="auto" w:fill="auto"/>
            <w:noWrap/>
            <w:vAlign w:val="center"/>
          </w:tcPr>
          <w:p w14:paraId="192E7A37" w14:textId="3BACF2E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713543E" w14:textId="789D0A9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9F7E634"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7A98C3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162</w:t>
            </w:r>
          </w:p>
        </w:tc>
        <w:tc>
          <w:tcPr>
            <w:tcW w:w="952" w:type="dxa"/>
            <w:tcBorders>
              <w:top w:val="nil"/>
              <w:left w:val="nil"/>
              <w:bottom w:val="single" w:sz="4" w:space="0" w:color="auto"/>
              <w:right w:val="single" w:sz="4" w:space="0" w:color="auto"/>
            </w:tcBorders>
            <w:shd w:val="clear" w:color="auto" w:fill="auto"/>
            <w:noWrap/>
            <w:vAlign w:val="center"/>
            <w:hideMark/>
          </w:tcPr>
          <w:p w14:paraId="1E76224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267728</w:t>
            </w:r>
          </w:p>
        </w:tc>
        <w:tc>
          <w:tcPr>
            <w:tcW w:w="2341" w:type="dxa"/>
            <w:tcBorders>
              <w:top w:val="nil"/>
              <w:left w:val="nil"/>
              <w:bottom w:val="single" w:sz="4" w:space="0" w:color="auto"/>
              <w:right w:val="single" w:sz="4" w:space="0" w:color="auto"/>
            </w:tcBorders>
            <w:shd w:val="clear" w:color="auto" w:fill="auto"/>
            <w:vAlign w:val="center"/>
            <w:hideMark/>
          </w:tcPr>
          <w:p w14:paraId="350EE6E0"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NIFEDIPINO 10MG</w:t>
            </w:r>
          </w:p>
        </w:tc>
        <w:tc>
          <w:tcPr>
            <w:tcW w:w="863" w:type="dxa"/>
            <w:tcBorders>
              <w:top w:val="nil"/>
              <w:left w:val="nil"/>
              <w:bottom w:val="single" w:sz="4" w:space="0" w:color="auto"/>
              <w:right w:val="single" w:sz="4" w:space="0" w:color="auto"/>
            </w:tcBorders>
            <w:shd w:val="clear" w:color="auto" w:fill="auto"/>
            <w:vAlign w:val="center"/>
            <w:hideMark/>
          </w:tcPr>
          <w:p w14:paraId="17BBDF5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1D74D14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58D1FC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80.000</w:t>
            </w:r>
          </w:p>
        </w:tc>
        <w:tc>
          <w:tcPr>
            <w:tcW w:w="1010" w:type="dxa"/>
            <w:tcBorders>
              <w:top w:val="nil"/>
              <w:left w:val="nil"/>
              <w:bottom w:val="single" w:sz="4" w:space="0" w:color="auto"/>
              <w:right w:val="single" w:sz="4" w:space="0" w:color="auto"/>
            </w:tcBorders>
            <w:shd w:val="clear" w:color="auto" w:fill="auto"/>
            <w:noWrap/>
            <w:vAlign w:val="center"/>
          </w:tcPr>
          <w:p w14:paraId="3208FBB9" w14:textId="305AD3C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DADA74D" w14:textId="74EFD8B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0D1B808"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647195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163</w:t>
            </w:r>
          </w:p>
        </w:tc>
        <w:tc>
          <w:tcPr>
            <w:tcW w:w="952" w:type="dxa"/>
            <w:tcBorders>
              <w:top w:val="nil"/>
              <w:left w:val="nil"/>
              <w:bottom w:val="single" w:sz="4" w:space="0" w:color="auto"/>
              <w:right w:val="single" w:sz="4" w:space="0" w:color="auto"/>
            </w:tcBorders>
            <w:shd w:val="clear" w:color="auto" w:fill="auto"/>
            <w:noWrap/>
            <w:vAlign w:val="center"/>
            <w:hideMark/>
          </w:tcPr>
          <w:p w14:paraId="10A38D7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267729</w:t>
            </w:r>
          </w:p>
        </w:tc>
        <w:tc>
          <w:tcPr>
            <w:tcW w:w="2341" w:type="dxa"/>
            <w:tcBorders>
              <w:top w:val="nil"/>
              <w:left w:val="nil"/>
              <w:bottom w:val="single" w:sz="4" w:space="0" w:color="auto"/>
              <w:right w:val="single" w:sz="4" w:space="0" w:color="auto"/>
            </w:tcBorders>
            <w:shd w:val="clear" w:color="auto" w:fill="auto"/>
            <w:vAlign w:val="center"/>
            <w:hideMark/>
          </w:tcPr>
          <w:p w14:paraId="6D7637C3"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NIFEDIPINO 20MG</w:t>
            </w:r>
          </w:p>
        </w:tc>
        <w:tc>
          <w:tcPr>
            <w:tcW w:w="863" w:type="dxa"/>
            <w:tcBorders>
              <w:top w:val="nil"/>
              <w:left w:val="nil"/>
              <w:bottom w:val="single" w:sz="4" w:space="0" w:color="auto"/>
              <w:right w:val="single" w:sz="4" w:space="0" w:color="auto"/>
            </w:tcBorders>
            <w:shd w:val="clear" w:color="auto" w:fill="auto"/>
            <w:vAlign w:val="center"/>
            <w:hideMark/>
          </w:tcPr>
          <w:p w14:paraId="6B461C8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BC0C45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D3986C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100.000</w:t>
            </w:r>
          </w:p>
        </w:tc>
        <w:tc>
          <w:tcPr>
            <w:tcW w:w="1010" w:type="dxa"/>
            <w:tcBorders>
              <w:top w:val="nil"/>
              <w:left w:val="nil"/>
              <w:bottom w:val="single" w:sz="4" w:space="0" w:color="auto"/>
              <w:right w:val="single" w:sz="4" w:space="0" w:color="auto"/>
            </w:tcBorders>
            <w:shd w:val="clear" w:color="auto" w:fill="auto"/>
            <w:noWrap/>
            <w:vAlign w:val="center"/>
          </w:tcPr>
          <w:p w14:paraId="12F4C1FC" w14:textId="4386F62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2C2A8C7" w14:textId="277B62B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9130200"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88DC74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164</w:t>
            </w:r>
          </w:p>
        </w:tc>
        <w:tc>
          <w:tcPr>
            <w:tcW w:w="952" w:type="dxa"/>
            <w:tcBorders>
              <w:top w:val="nil"/>
              <w:left w:val="nil"/>
              <w:bottom w:val="single" w:sz="4" w:space="0" w:color="auto"/>
              <w:right w:val="single" w:sz="4" w:space="0" w:color="auto"/>
            </w:tcBorders>
            <w:shd w:val="clear" w:color="auto" w:fill="auto"/>
            <w:noWrap/>
            <w:vAlign w:val="center"/>
            <w:hideMark/>
          </w:tcPr>
          <w:p w14:paraId="522397E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273710</w:t>
            </w:r>
          </w:p>
        </w:tc>
        <w:tc>
          <w:tcPr>
            <w:tcW w:w="2341" w:type="dxa"/>
            <w:tcBorders>
              <w:top w:val="nil"/>
              <w:left w:val="nil"/>
              <w:bottom w:val="single" w:sz="4" w:space="0" w:color="auto"/>
              <w:right w:val="single" w:sz="4" w:space="0" w:color="auto"/>
            </w:tcBorders>
            <w:shd w:val="clear" w:color="auto" w:fill="auto"/>
            <w:vAlign w:val="center"/>
            <w:hideMark/>
          </w:tcPr>
          <w:p w14:paraId="3A869ACF"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NIMESULIDA 100MG</w:t>
            </w:r>
          </w:p>
        </w:tc>
        <w:tc>
          <w:tcPr>
            <w:tcW w:w="863" w:type="dxa"/>
            <w:tcBorders>
              <w:top w:val="nil"/>
              <w:left w:val="nil"/>
              <w:bottom w:val="single" w:sz="4" w:space="0" w:color="auto"/>
              <w:right w:val="single" w:sz="4" w:space="0" w:color="auto"/>
            </w:tcBorders>
            <w:shd w:val="clear" w:color="auto" w:fill="auto"/>
            <w:vAlign w:val="center"/>
            <w:hideMark/>
          </w:tcPr>
          <w:p w14:paraId="58EDCBA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35AA479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608A479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80.000</w:t>
            </w:r>
          </w:p>
        </w:tc>
        <w:tc>
          <w:tcPr>
            <w:tcW w:w="1010" w:type="dxa"/>
            <w:tcBorders>
              <w:top w:val="nil"/>
              <w:left w:val="nil"/>
              <w:bottom w:val="single" w:sz="4" w:space="0" w:color="auto"/>
              <w:right w:val="single" w:sz="4" w:space="0" w:color="auto"/>
            </w:tcBorders>
            <w:shd w:val="clear" w:color="auto" w:fill="auto"/>
            <w:noWrap/>
            <w:vAlign w:val="center"/>
          </w:tcPr>
          <w:p w14:paraId="33E99233" w14:textId="3F8F957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29A6B4C" w14:textId="2B9CF5D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D738D28"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940871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165</w:t>
            </w:r>
          </w:p>
        </w:tc>
        <w:tc>
          <w:tcPr>
            <w:tcW w:w="952" w:type="dxa"/>
            <w:tcBorders>
              <w:top w:val="nil"/>
              <w:left w:val="nil"/>
              <w:bottom w:val="single" w:sz="4" w:space="0" w:color="auto"/>
              <w:right w:val="single" w:sz="4" w:space="0" w:color="auto"/>
            </w:tcBorders>
            <w:shd w:val="clear" w:color="auto" w:fill="auto"/>
            <w:noWrap/>
            <w:vAlign w:val="center"/>
            <w:hideMark/>
          </w:tcPr>
          <w:p w14:paraId="0B8BC6C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270007</w:t>
            </w:r>
          </w:p>
        </w:tc>
        <w:tc>
          <w:tcPr>
            <w:tcW w:w="2341" w:type="dxa"/>
            <w:tcBorders>
              <w:top w:val="nil"/>
              <w:left w:val="nil"/>
              <w:bottom w:val="single" w:sz="4" w:space="0" w:color="auto"/>
              <w:right w:val="single" w:sz="4" w:space="0" w:color="auto"/>
            </w:tcBorders>
            <w:shd w:val="clear" w:color="auto" w:fill="auto"/>
            <w:vAlign w:val="center"/>
            <w:hideMark/>
          </w:tcPr>
          <w:p w14:paraId="0C550A46"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NIMODIPINO 30MG</w:t>
            </w:r>
          </w:p>
        </w:tc>
        <w:tc>
          <w:tcPr>
            <w:tcW w:w="863" w:type="dxa"/>
            <w:tcBorders>
              <w:top w:val="nil"/>
              <w:left w:val="nil"/>
              <w:bottom w:val="single" w:sz="4" w:space="0" w:color="auto"/>
              <w:right w:val="single" w:sz="4" w:space="0" w:color="auto"/>
            </w:tcBorders>
            <w:shd w:val="clear" w:color="auto" w:fill="auto"/>
            <w:vAlign w:val="center"/>
            <w:hideMark/>
          </w:tcPr>
          <w:p w14:paraId="3577D45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51197D7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59F048F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w:t>
            </w:r>
          </w:p>
        </w:tc>
        <w:tc>
          <w:tcPr>
            <w:tcW w:w="1010" w:type="dxa"/>
            <w:tcBorders>
              <w:top w:val="nil"/>
              <w:left w:val="nil"/>
              <w:bottom w:val="single" w:sz="4" w:space="0" w:color="auto"/>
              <w:right w:val="single" w:sz="4" w:space="0" w:color="auto"/>
            </w:tcBorders>
            <w:shd w:val="clear" w:color="auto" w:fill="auto"/>
            <w:noWrap/>
            <w:vAlign w:val="center"/>
          </w:tcPr>
          <w:p w14:paraId="722B8DFB" w14:textId="71C7400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BF2D21E" w14:textId="0264D83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7ED53E3"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4FB239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166</w:t>
            </w:r>
          </w:p>
        </w:tc>
        <w:tc>
          <w:tcPr>
            <w:tcW w:w="952" w:type="dxa"/>
            <w:tcBorders>
              <w:top w:val="nil"/>
              <w:left w:val="nil"/>
              <w:bottom w:val="single" w:sz="4" w:space="0" w:color="auto"/>
              <w:right w:val="single" w:sz="4" w:space="0" w:color="auto"/>
            </w:tcBorders>
            <w:shd w:val="clear" w:color="auto" w:fill="auto"/>
            <w:noWrap/>
            <w:vAlign w:val="center"/>
            <w:hideMark/>
          </w:tcPr>
          <w:p w14:paraId="4190BBE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267378</w:t>
            </w:r>
          </w:p>
        </w:tc>
        <w:tc>
          <w:tcPr>
            <w:tcW w:w="2341" w:type="dxa"/>
            <w:tcBorders>
              <w:top w:val="nil"/>
              <w:left w:val="nil"/>
              <w:bottom w:val="single" w:sz="4" w:space="0" w:color="auto"/>
              <w:right w:val="single" w:sz="4" w:space="0" w:color="auto"/>
            </w:tcBorders>
            <w:shd w:val="clear" w:color="auto" w:fill="auto"/>
            <w:vAlign w:val="center"/>
            <w:hideMark/>
          </w:tcPr>
          <w:p w14:paraId="688596A2"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NISTATINA SUSPENSÃO ORAL 100.000 U.I/ML</w:t>
            </w:r>
          </w:p>
        </w:tc>
        <w:tc>
          <w:tcPr>
            <w:tcW w:w="863" w:type="dxa"/>
            <w:tcBorders>
              <w:top w:val="nil"/>
              <w:left w:val="nil"/>
              <w:bottom w:val="single" w:sz="4" w:space="0" w:color="auto"/>
              <w:right w:val="single" w:sz="4" w:space="0" w:color="auto"/>
            </w:tcBorders>
            <w:shd w:val="clear" w:color="auto" w:fill="auto"/>
            <w:vAlign w:val="center"/>
            <w:hideMark/>
          </w:tcPr>
          <w:p w14:paraId="67F0BF8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 50ml</w:t>
            </w:r>
          </w:p>
        </w:tc>
        <w:tc>
          <w:tcPr>
            <w:tcW w:w="1463" w:type="dxa"/>
            <w:tcBorders>
              <w:top w:val="nil"/>
              <w:left w:val="nil"/>
              <w:bottom w:val="single" w:sz="4" w:space="0" w:color="auto"/>
              <w:right w:val="single" w:sz="4" w:space="0" w:color="auto"/>
            </w:tcBorders>
            <w:shd w:val="clear" w:color="auto" w:fill="auto"/>
            <w:vAlign w:val="center"/>
            <w:hideMark/>
          </w:tcPr>
          <w:p w14:paraId="19EFC55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1E71FEF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2.500</w:t>
            </w:r>
          </w:p>
        </w:tc>
        <w:tc>
          <w:tcPr>
            <w:tcW w:w="1010" w:type="dxa"/>
            <w:tcBorders>
              <w:top w:val="nil"/>
              <w:left w:val="nil"/>
              <w:bottom w:val="single" w:sz="4" w:space="0" w:color="auto"/>
              <w:right w:val="single" w:sz="4" w:space="0" w:color="auto"/>
            </w:tcBorders>
            <w:shd w:val="clear" w:color="auto" w:fill="auto"/>
            <w:noWrap/>
            <w:vAlign w:val="center"/>
          </w:tcPr>
          <w:p w14:paraId="164ED5DF" w14:textId="2572143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96F8FD2" w14:textId="03EFE6B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B63B45F"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6B81B2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167</w:t>
            </w:r>
          </w:p>
        </w:tc>
        <w:tc>
          <w:tcPr>
            <w:tcW w:w="952" w:type="dxa"/>
            <w:tcBorders>
              <w:top w:val="nil"/>
              <w:left w:val="nil"/>
              <w:bottom w:val="single" w:sz="4" w:space="0" w:color="auto"/>
              <w:right w:val="single" w:sz="4" w:space="0" w:color="auto"/>
            </w:tcBorders>
            <w:shd w:val="clear" w:color="auto" w:fill="auto"/>
            <w:noWrap/>
            <w:vAlign w:val="center"/>
            <w:hideMark/>
          </w:tcPr>
          <w:p w14:paraId="3FF7AD5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266788</w:t>
            </w:r>
          </w:p>
        </w:tc>
        <w:tc>
          <w:tcPr>
            <w:tcW w:w="2341" w:type="dxa"/>
            <w:tcBorders>
              <w:top w:val="nil"/>
              <w:left w:val="nil"/>
              <w:bottom w:val="single" w:sz="4" w:space="0" w:color="auto"/>
              <w:right w:val="single" w:sz="4" w:space="0" w:color="auto"/>
            </w:tcBorders>
            <w:shd w:val="clear" w:color="auto" w:fill="auto"/>
            <w:vAlign w:val="center"/>
            <w:hideMark/>
          </w:tcPr>
          <w:p w14:paraId="1BC0F510"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NISTATINA 25.000 UI CREME VAGINAL 60G</w:t>
            </w:r>
          </w:p>
        </w:tc>
        <w:tc>
          <w:tcPr>
            <w:tcW w:w="863" w:type="dxa"/>
            <w:tcBorders>
              <w:top w:val="nil"/>
              <w:left w:val="nil"/>
              <w:bottom w:val="single" w:sz="4" w:space="0" w:color="auto"/>
              <w:right w:val="single" w:sz="4" w:space="0" w:color="auto"/>
            </w:tcBorders>
            <w:shd w:val="clear" w:color="auto" w:fill="auto"/>
            <w:vAlign w:val="center"/>
            <w:hideMark/>
          </w:tcPr>
          <w:p w14:paraId="54862B3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3A34FD5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BISNAGA</w:t>
            </w:r>
          </w:p>
        </w:tc>
        <w:tc>
          <w:tcPr>
            <w:tcW w:w="863" w:type="dxa"/>
            <w:tcBorders>
              <w:top w:val="nil"/>
              <w:left w:val="nil"/>
              <w:bottom w:val="single" w:sz="4" w:space="0" w:color="auto"/>
              <w:right w:val="single" w:sz="4" w:space="0" w:color="auto"/>
            </w:tcBorders>
            <w:shd w:val="clear" w:color="auto" w:fill="auto"/>
            <w:noWrap/>
            <w:vAlign w:val="center"/>
            <w:hideMark/>
          </w:tcPr>
          <w:p w14:paraId="1DE74E4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12.000</w:t>
            </w:r>
          </w:p>
        </w:tc>
        <w:tc>
          <w:tcPr>
            <w:tcW w:w="1010" w:type="dxa"/>
            <w:tcBorders>
              <w:top w:val="nil"/>
              <w:left w:val="nil"/>
              <w:bottom w:val="single" w:sz="4" w:space="0" w:color="auto"/>
              <w:right w:val="single" w:sz="4" w:space="0" w:color="auto"/>
            </w:tcBorders>
            <w:shd w:val="clear" w:color="auto" w:fill="auto"/>
            <w:noWrap/>
            <w:vAlign w:val="center"/>
          </w:tcPr>
          <w:p w14:paraId="4DB25CDF" w14:textId="0DAF3B9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EA1AC81" w14:textId="247DEB0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4512490"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B0B5C6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168</w:t>
            </w:r>
          </w:p>
        </w:tc>
        <w:tc>
          <w:tcPr>
            <w:tcW w:w="952" w:type="dxa"/>
            <w:tcBorders>
              <w:top w:val="nil"/>
              <w:left w:val="nil"/>
              <w:bottom w:val="single" w:sz="4" w:space="0" w:color="auto"/>
              <w:right w:val="single" w:sz="4" w:space="0" w:color="auto"/>
            </w:tcBorders>
            <w:shd w:val="clear" w:color="auto" w:fill="auto"/>
            <w:noWrap/>
            <w:vAlign w:val="center"/>
            <w:hideMark/>
          </w:tcPr>
          <w:p w14:paraId="6DE3D41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268273</w:t>
            </w:r>
          </w:p>
        </w:tc>
        <w:tc>
          <w:tcPr>
            <w:tcW w:w="2341" w:type="dxa"/>
            <w:tcBorders>
              <w:top w:val="nil"/>
              <w:left w:val="nil"/>
              <w:bottom w:val="single" w:sz="4" w:space="0" w:color="auto"/>
              <w:right w:val="single" w:sz="4" w:space="0" w:color="auto"/>
            </w:tcBorders>
            <w:shd w:val="clear" w:color="auto" w:fill="auto"/>
            <w:vAlign w:val="center"/>
            <w:hideMark/>
          </w:tcPr>
          <w:p w14:paraId="584C9B45"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NITROFURANTOÍNA 100MG </w:t>
            </w:r>
          </w:p>
        </w:tc>
        <w:tc>
          <w:tcPr>
            <w:tcW w:w="863" w:type="dxa"/>
            <w:tcBorders>
              <w:top w:val="nil"/>
              <w:left w:val="nil"/>
              <w:bottom w:val="single" w:sz="4" w:space="0" w:color="auto"/>
              <w:right w:val="single" w:sz="4" w:space="0" w:color="auto"/>
            </w:tcBorders>
            <w:shd w:val="clear" w:color="auto" w:fill="auto"/>
            <w:vAlign w:val="center"/>
            <w:hideMark/>
          </w:tcPr>
          <w:p w14:paraId="0DED9E5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FDFC47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CÁPSULA</w:t>
            </w:r>
          </w:p>
        </w:tc>
        <w:tc>
          <w:tcPr>
            <w:tcW w:w="863" w:type="dxa"/>
            <w:tcBorders>
              <w:top w:val="nil"/>
              <w:left w:val="nil"/>
              <w:bottom w:val="single" w:sz="4" w:space="0" w:color="auto"/>
              <w:right w:val="single" w:sz="4" w:space="0" w:color="auto"/>
            </w:tcBorders>
            <w:shd w:val="clear" w:color="auto" w:fill="auto"/>
            <w:noWrap/>
            <w:vAlign w:val="center"/>
            <w:hideMark/>
          </w:tcPr>
          <w:p w14:paraId="768031A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010" w:type="dxa"/>
            <w:tcBorders>
              <w:top w:val="nil"/>
              <w:left w:val="nil"/>
              <w:bottom w:val="single" w:sz="4" w:space="0" w:color="auto"/>
              <w:right w:val="single" w:sz="4" w:space="0" w:color="auto"/>
            </w:tcBorders>
            <w:shd w:val="clear" w:color="auto" w:fill="auto"/>
            <w:noWrap/>
            <w:vAlign w:val="center"/>
          </w:tcPr>
          <w:p w14:paraId="2EFD2D88" w14:textId="66D3958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1C882DD" w14:textId="168E295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CE57F29"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7F47EB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169</w:t>
            </w:r>
          </w:p>
        </w:tc>
        <w:tc>
          <w:tcPr>
            <w:tcW w:w="952" w:type="dxa"/>
            <w:tcBorders>
              <w:top w:val="nil"/>
              <w:left w:val="nil"/>
              <w:bottom w:val="single" w:sz="4" w:space="0" w:color="auto"/>
              <w:right w:val="single" w:sz="4" w:space="0" w:color="auto"/>
            </w:tcBorders>
            <w:shd w:val="clear" w:color="auto" w:fill="auto"/>
            <w:noWrap/>
            <w:vAlign w:val="center"/>
            <w:hideMark/>
          </w:tcPr>
          <w:p w14:paraId="79ADA9C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268851</w:t>
            </w:r>
          </w:p>
        </w:tc>
        <w:tc>
          <w:tcPr>
            <w:tcW w:w="2341" w:type="dxa"/>
            <w:tcBorders>
              <w:top w:val="nil"/>
              <w:left w:val="nil"/>
              <w:bottom w:val="single" w:sz="4" w:space="0" w:color="auto"/>
              <w:right w:val="single" w:sz="4" w:space="0" w:color="auto"/>
            </w:tcBorders>
            <w:shd w:val="clear" w:color="auto" w:fill="auto"/>
            <w:vAlign w:val="center"/>
            <w:hideMark/>
          </w:tcPr>
          <w:p w14:paraId="16578187"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NORFLOXACINO 400MG</w:t>
            </w:r>
          </w:p>
        </w:tc>
        <w:tc>
          <w:tcPr>
            <w:tcW w:w="863" w:type="dxa"/>
            <w:tcBorders>
              <w:top w:val="nil"/>
              <w:left w:val="nil"/>
              <w:bottom w:val="single" w:sz="4" w:space="0" w:color="auto"/>
              <w:right w:val="single" w:sz="4" w:space="0" w:color="auto"/>
            </w:tcBorders>
            <w:shd w:val="clear" w:color="auto" w:fill="auto"/>
            <w:vAlign w:val="center"/>
            <w:hideMark/>
          </w:tcPr>
          <w:p w14:paraId="3610D51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3ECC6E6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3B57B4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120.000</w:t>
            </w:r>
          </w:p>
        </w:tc>
        <w:tc>
          <w:tcPr>
            <w:tcW w:w="1010" w:type="dxa"/>
            <w:tcBorders>
              <w:top w:val="nil"/>
              <w:left w:val="nil"/>
              <w:bottom w:val="single" w:sz="4" w:space="0" w:color="auto"/>
              <w:right w:val="single" w:sz="4" w:space="0" w:color="auto"/>
            </w:tcBorders>
            <w:shd w:val="clear" w:color="auto" w:fill="auto"/>
            <w:noWrap/>
            <w:vAlign w:val="center"/>
          </w:tcPr>
          <w:p w14:paraId="24483727" w14:textId="0B51D83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178A884" w14:textId="5E1CA0C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0975619"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B4C0C0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170</w:t>
            </w:r>
          </w:p>
        </w:tc>
        <w:tc>
          <w:tcPr>
            <w:tcW w:w="952" w:type="dxa"/>
            <w:tcBorders>
              <w:top w:val="nil"/>
              <w:left w:val="nil"/>
              <w:bottom w:val="single" w:sz="4" w:space="0" w:color="auto"/>
              <w:right w:val="single" w:sz="4" w:space="0" w:color="auto"/>
            </w:tcBorders>
            <w:shd w:val="clear" w:color="auto" w:fill="auto"/>
            <w:noWrap/>
            <w:vAlign w:val="center"/>
            <w:hideMark/>
          </w:tcPr>
          <w:p w14:paraId="0F756BF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271606</w:t>
            </w:r>
          </w:p>
        </w:tc>
        <w:tc>
          <w:tcPr>
            <w:tcW w:w="2341" w:type="dxa"/>
            <w:tcBorders>
              <w:top w:val="nil"/>
              <w:left w:val="nil"/>
              <w:bottom w:val="single" w:sz="4" w:space="0" w:color="auto"/>
              <w:right w:val="single" w:sz="4" w:space="0" w:color="auto"/>
            </w:tcBorders>
            <w:shd w:val="clear" w:color="auto" w:fill="auto"/>
            <w:vAlign w:val="center"/>
            <w:hideMark/>
          </w:tcPr>
          <w:p w14:paraId="26BC1D4E" w14:textId="77777777" w:rsidR="0028539D" w:rsidRPr="00DE1BB2" w:rsidRDefault="0028539D" w:rsidP="00EB6184">
            <w:pPr>
              <w:spacing w:after="0" w:line="240" w:lineRule="auto"/>
              <w:rPr>
                <w:rFonts w:ascii="Arial" w:eastAsia="Times New Roman" w:hAnsi="Arial" w:cs="Arial"/>
                <w:color w:val="000000"/>
                <w:sz w:val="16"/>
                <w:szCs w:val="16"/>
                <w:lang w:eastAsia="pt-BR"/>
              </w:rPr>
            </w:pPr>
            <w:proofErr w:type="gramStart"/>
            <w:r w:rsidRPr="00DE1BB2">
              <w:rPr>
                <w:rFonts w:ascii="Arial" w:eastAsia="Times New Roman" w:hAnsi="Arial" w:cs="Arial"/>
                <w:color w:val="000000"/>
                <w:sz w:val="16"/>
                <w:szCs w:val="16"/>
                <w:lang w:eastAsia="pt-BR"/>
              </w:rPr>
              <w:t>NORTRIPTILINA  CLORIDRATO</w:t>
            </w:r>
            <w:proofErr w:type="gramEnd"/>
            <w:r w:rsidRPr="00DE1BB2">
              <w:rPr>
                <w:rFonts w:ascii="Arial" w:eastAsia="Times New Roman" w:hAnsi="Arial" w:cs="Arial"/>
                <w:color w:val="000000"/>
                <w:sz w:val="16"/>
                <w:szCs w:val="16"/>
                <w:lang w:eastAsia="pt-BR"/>
              </w:rPr>
              <w:t xml:space="preserve"> 25 MG</w:t>
            </w:r>
          </w:p>
        </w:tc>
        <w:tc>
          <w:tcPr>
            <w:tcW w:w="863" w:type="dxa"/>
            <w:tcBorders>
              <w:top w:val="nil"/>
              <w:left w:val="nil"/>
              <w:bottom w:val="single" w:sz="4" w:space="0" w:color="auto"/>
              <w:right w:val="single" w:sz="4" w:space="0" w:color="auto"/>
            </w:tcBorders>
            <w:shd w:val="clear" w:color="auto" w:fill="auto"/>
            <w:vAlign w:val="center"/>
            <w:hideMark/>
          </w:tcPr>
          <w:p w14:paraId="19BCF7C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179665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CÁPSULA</w:t>
            </w:r>
          </w:p>
        </w:tc>
        <w:tc>
          <w:tcPr>
            <w:tcW w:w="863" w:type="dxa"/>
            <w:tcBorders>
              <w:top w:val="nil"/>
              <w:left w:val="nil"/>
              <w:bottom w:val="single" w:sz="4" w:space="0" w:color="auto"/>
              <w:right w:val="single" w:sz="4" w:space="0" w:color="auto"/>
            </w:tcBorders>
            <w:shd w:val="clear" w:color="auto" w:fill="auto"/>
            <w:noWrap/>
            <w:vAlign w:val="center"/>
            <w:hideMark/>
          </w:tcPr>
          <w:p w14:paraId="2958703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w:t>
            </w:r>
          </w:p>
        </w:tc>
        <w:tc>
          <w:tcPr>
            <w:tcW w:w="1010" w:type="dxa"/>
            <w:tcBorders>
              <w:top w:val="nil"/>
              <w:left w:val="nil"/>
              <w:bottom w:val="single" w:sz="4" w:space="0" w:color="auto"/>
              <w:right w:val="single" w:sz="4" w:space="0" w:color="auto"/>
            </w:tcBorders>
            <w:shd w:val="clear" w:color="auto" w:fill="auto"/>
            <w:noWrap/>
            <w:vAlign w:val="center"/>
          </w:tcPr>
          <w:p w14:paraId="40D61945" w14:textId="1A7BEA5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09433E2" w14:textId="5DE0F74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F26CEE3"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8CEAD4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171</w:t>
            </w:r>
          </w:p>
        </w:tc>
        <w:tc>
          <w:tcPr>
            <w:tcW w:w="952" w:type="dxa"/>
            <w:tcBorders>
              <w:top w:val="nil"/>
              <w:left w:val="nil"/>
              <w:bottom w:val="single" w:sz="4" w:space="0" w:color="auto"/>
              <w:right w:val="single" w:sz="4" w:space="0" w:color="auto"/>
            </w:tcBorders>
            <w:shd w:val="clear" w:color="auto" w:fill="auto"/>
            <w:noWrap/>
            <w:vAlign w:val="center"/>
            <w:hideMark/>
          </w:tcPr>
          <w:p w14:paraId="3BD9B55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268297</w:t>
            </w:r>
          </w:p>
        </w:tc>
        <w:tc>
          <w:tcPr>
            <w:tcW w:w="2341" w:type="dxa"/>
            <w:tcBorders>
              <w:top w:val="nil"/>
              <w:left w:val="nil"/>
              <w:bottom w:val="single" w:sz="4" w:space="0" w:color="auto"/>
              <w:right w:val="single" w:sz="4" w:space="0" w:color="auto"/>
            </w:tcBorders>
            <w:shd w:val="clear" w:color="auto" w:fill="auto"/>
            <w:vAlign w:val="center"/>
            <w:hideMark/>
          </w:tcPr>
          <w:p w14:paraId="2A0D986D"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OFLOXACINO 400MG</w:t>
            </w:r>
          </w:p>
        </w:tc>
        <w:tc>
          <w:tcPr>
            <w:tcW w:w="863" w:type="dxa"/>
            <w:tcBorders>
              <w:top w:val="nil"/>
              <w:left w:val="nil"/>
              <w:bottom w:val="single" w:sz="4" w:space="0" w:color="auto"/>
              <w:right w:val="single" w:sz="4" w:space="0" w:color="auto"/>
            </w:tcBorders>
            <w:shd w:val="clear" w:color="auto" w:fill="auto"/>
            <w:vAlign w:val="center"/>
            <w:hideMark/>
          </w:tcPr>
          <w:p w14:paraId="669D69A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3FEC417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6598DC8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010" w:type="dxa"/>
            <w:tcBorders>
              <w:top w:val="nil"/>
              <w:left w:val="nil"/>
              <w:bottom w:val="single" w:sz="4" w:space="0" w:color="auto"/>
              <w:right w:val="single" w:sz="4" w:space="0" w:color="auto"/>
            </w:tcBorders>
            <w:shd w:val="clear" w:color="auto" w:fill="auto"/>
            <w:noWrap/>
            <w:vAlign w:val="center"/>
          </w:tcPr>
          <w:p w14:paraId="345126DF" w14:textId="48AEC2B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84D0E35" w14:textId="1EDABDC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C4EE62F" w14:textId="77777777" w:rsidTr="000452DE">
        <w:trPr>
          <w:trHeight w:val="7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BA6D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172</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4B9B7D4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233632</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14:paraId="27223FF3"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PETROLATO - LÍQUIDO LAXATIVO ORAL 100 ML </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67FC0C5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4B7349B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20E0BE7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68F796CC" w14:textId="5242403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single" w:sz="4" w:space="0" w:color="auto"/>
              <w:left w:val="nil"/>
              <w:bottom w:val="single" w:sz="4" w:space="0" w:color="auto"/>
              <w:right w:val="single" w:sz="4" w:space="0" w:color="auto"/>
            </w:tcBorders>
            <w:shd w:val="clear" w:color="auto" w:fill="auto"/>
            <w:noWrap/>
            <w:vAlign w:val="center"/>
          </w:tcPr>
          <w:p w14:paraId="7D60F975" w14:textId="737107B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F9EC6BA" w14:textId="77777777" w:rsidTr="000452DE">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1431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173</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61D85F3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267712</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14:paraId="44C8A25B"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OMEPRAZOL 20MG</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600968C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c/28</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6406885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69A8715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7.145</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7E107E8D" w14:textId="50507E4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single" w:sz="4" w:space="0" w:color="auto"/>
              <w:left w:val="nil"/>
              <w:bottom w:val="single" w:sz="4" w:space="0" w:color="auto"/>
              <w:right w:val="single" w:sz="4" w:space="0" w:color="auto"/>
            </w:tcBorders>
            <w:shd w:val="clear" w:color="auto" w:fill="auto"/>
            <w:noWrap/>
            <w:vAlign w:val="center"/>
          </w:tcPr>
          <w:p w14:paraId="59D3DBA9" w14:textId="52A6492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54070AF" w14:textId="77777777" w:rsidTr="000452DE">
        <w:trPr>
          <w:trHeight w:val="25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93A895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174</w:t>
            </w:r>
          </w:p>
        </w:tc>
        <w:tc>
          <w:tcPr>
            <w:tcW w:w="952" w:type="dxa"/>
            <w:tcBorders>
              <w:top w:val="nil"/>
              <w:left w:val="nil"/>
              <w:bottom w:val="single" w:sz="4" w:space="0" w:color="auto"/>
              <w:right w:val="single" w:sz="4" w:space="0" w:color="auto"/>
            </w:tcBorders>
            <w:shd w:val="clear" w:color="auto" w:fill="auto"/>
            <w:noWrap/>
            <w:vAlign w:val="center"/>
            <w:hideMark/>
          </w:tcPr>
          <w:p w14:paraId="55B48CA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401411</w:t>
            </w:r>
          </w:p>
        </w:tc>
        <w:tc>
          <w:tcPr>
            <w:tcW w:w="2341" w:type="dxa"/>
            <w:tcBorders>
              <w:top w:val="nil"/>
              <w:left w:val="nil"/>
              <w:bottom w:val="single" w:sz="4" w:space="0" w:color="auto"/>
              <w:right w:val="single" w:sz="4" w:space="0" w:color="auto"/>
            </w:tcBorders>
            <w:shd w:val="clear" w:color="auto" w:fill="auto"/>
            <w:vAlign w:val="center"/>
            <w:hideMark/>
          </w:tcPr>
          <w:p w14:paraId="0A85A53D"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ÓXIDO DE ZINCO PRINCÍPIO ATIVO: ASSOCIADO COM VITAMINA A + VITAMINA D DOSAGEM: 150MG + 5.000UI + 900UI /G APRESENTAÇÃO: POMADA</w:t>
            </w:r>
          </w:p>
        </w:tc>
        <w:tc>
          <w:tcPr>
            <w:tcW w:w="863" w:type="dxa"/>
            <w:tcBorders>
              <w:top w:val="nil"/>
              <w:left w:val="nil"/>
              <w:bottom w:val="single" w:sz="4" w:space="0" w:color="auto"/>
              <w:right w:val="single" w:sz="4" w:space="0" w:color="auto"/>
            </w:tcBorders>
            <w:shd w:val="clear" w:color="auto" w:fill="auto"/>
            <w:vAlign w:val="center"/>
            <w:hideMark/>
          </w:tcPr>
          <w:p w14:paraId="4420C73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Bisnaga de 45g</w:t>
            </w:r>
          </w:p>
        </w:tc>
        <w:tc>
          <w:tcPr>
            <w:tcW w:w="1463" w:type="dxa"/>
            <w:tcBorders>
              <w:top w:val="nil"/>
              <w:left w:val="nil"/>
              <w:bottom w:val="single" w:sz="4" w:space="0" w:color="auto"/>
              <w:right w:val="single" w:sz="4" w:space="0" w:color="auto"/>
            </w:tcBorders>
            <w:shd w:val="clear" w:color="auto" w:fill="auto"/>
            <w:vAlign w:val="center"/>
            <w:hideMark/>
          </w:tcPr>
          <w:p w14:paraId="3887495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BISNAGA</w:t>
            </w:r>
          </w:p>
        </w:tc>
        <w:tc>
          <w:tcPr>
            <w:tcW w:w="863" w:type="dxa"/>
            <w:tcBorders>
              <w:top w:val="nil"/>
              <w:left w:val="nil"/>
              <w:bottom w:val="single" w:sz="4" w:space="0" w:color="auto"/>
              <w:right w:val="single" w:sz="4" w:space="0" w:color="auto"/>
            </w:tcBorders>
            <w:shd w:val="clear" w:color="auto" w:fill="auto"/>
            <w:noWrap/>
            <w:vAlign w:val="center"/>
            <w:hideMark/>
          </w:tcPr>
          <w:p w14:paraId="39158FE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1.200</w:t>
            </w:r>
          </w:p>
        </w:tc>
        <w:tc>
          <w:tcPr>
            <w:tcW w:w="1010" w:type="dxa"/>
            <w:tcBorders>
              <w:top w:val="nil"/>
              <w:left w:val="nil"/>
              <w:bottom w:val="single" w:sz="4" w:space="0" w:color="auto"/>
              <w:right w:val="single" w:sz="4" w:space="0" w:color="auto"/>
            </w:tcBorders>
            <w:shd w:val="clear" w:color="auto" w:fill="auto"/>
            <w:noWrap/>
            <w:vAlign w:val="center"/>
          </w:tcPr>
          <w:p w14:paraId="0B3F8AEF" w14:textId="1BB19AF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FC1B4C3" w14:textId="3B0A783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56E71C3"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42FCD3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175</w:t>
            </w:r>
          </w:p>
        </w:tc>
        <w:tc>
          <w:tcPr>
            <w:tcW w:w="952" w:type="dxa"/>
            <w:tcBorders>
              <w:top w:val="nil"/>
              <w:left w:val="nil"/>
              <w:bottom w:val="single" w:sz="4" w:space="0" w:color="auto"/>
              <w:right w:val="single" w:sz="4" w:space="0" w:color="auto"/>
            </w:tcBorders>
            <w:shd w:val="clear" w:color="auto" w:fill="auto"/>
            <w:noWrap/>
            <w:vAlign w:val="center"/>
            <w:hideMark/>
          </w:tcPr>
          <w:p w14:paraId="68E11A3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267777</w:t>
            </w:r>
          </w:p>
        </w:tc>
        <w:tc>
          <w:tcPr>
            <w:tcW w:w="2341" w:type="dxa"/>
            <w:tcBorders>
              <w:top w:val="nil"/>
              <w:left w:val="nil"/>
              <w:bottom w:val="single" w:sz="4" w:space="0" w:color="auto"/>
              <w:right w:val="single" w:sz="4" w:space="0" w:color="auto"/>
            </w:tcBorders>
            <w:shd w:val="clear" w:color="auto" w:fill="auto"/>
            <w:vAlign w:val="center"/>
            <w:hideMark/>
          </w:tcPr>
          <w:p w14:paraId="1EB86CDB"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PARACETAMOL 200MG/ML SOLUÇÃO ORAL</w:t>
            </w:r>
          </w:p>
        </w:tc>
        <w:tc>
          <w:tcPr>
            <w:tcW w:w="863" w:type="dxa"/>
            <w:tcBorders>
              <w:top w:val="nil"/>
              <w:left w:val="nil"/>
              <w:bottom w:val="single" w:sz="4" w:space="0" w:color="auto"/>
              <w:right w:val="single" w:sz="4" w:space="0" w:color="auto"/>
            </w:tcBorders>
            <w:shd w:val="clear" w:color="auto" w:fill="auto"/>
            <w:vAlign w:val="center"/>
            <w:hideMark/>
          </w:tcPr>
          <w:p w14:paraId="2434C71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 15ml</w:t>
            </w:r>
          </w:p>
        </w:tc>
        <w:tc>
          <w:tcPr>
            <w:tcW w:w="1463" w:type="dxa"/>
            <w:tcBorders>
              <w:top w:val="nil"/>
              <w:left w:val="nil"/>
              <w:bottom w:val="single" w:sz="4" w:space="0" w:color="auto"/>
              <w:right w:val="single" w:sz="4" w:space="0" w:color="auto"/>
            </w:tcBorders>
            <w:shd w:val="clear" w:color="auto" w:fill="auto"/>
            <w:vAlign w:val="center"/>
            <w:hideMark/>
          </w:tcPr>
          <w:p w14:paraId="17C71D7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4CC2431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010" w:type="dxa"/>
            <w:tcBorders>
              <w:top w:val="nil"/>
              <w:left w:val="nil"/>
              <w:bottom w:val="single" w:sz="4" w:space="0" w:color="auto"/>
              <w:right w:val="single" w:sz="4" w:space="0" w:color="auto"/>
            </w:tcBorders>
            <w:shd w:val="clear" w:color="auto" w:fill="auto"/>
            <w:noWrap/>
            <w:vAlign w:val="center"/>
          </w:tcPr>
          <w:p w14:paraId="53946933" w14:textId="1E4A40C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F94AAEE" w14:textId="07929AD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F450A1D"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90EFEB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176</w:t>
            </w:r>
          </w:p>
        </w:tc>
        <w:tc>
          <w:tcPr>
            <w:tcW w:w="952" w:type="dxa"/>
            <w:tcBorders>
              <w:top w:val="nil"/>
              <w:left w:val="nil"/>
              <w:bottom w:val="single" w:sz="4" w:space="0" w:color="auto"/>
              <w:right w:val="single" w:sz="4" w:space="0" w:color="auto"/>
            </w:tcBorders>
            <w:shd w:val="clear" w:color="auto" w:fill="auto"/>
            <w:noWrap/>
            <w:vAlign w:val="center"/>
            <w:hideMark/>
          </w:tcPr>
          <w:p w14:paraId="4F4E60C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267778</w:t>
            </w:r>
          </w:p>
        </w:tc>
        <w:tc>
          <w:tcPr>
            <w:tcW w:w="2341" w:type="dxa"/>
            <w:tcBorders>
              <w:top w:val="nil"/>
              <w:left w:val="nil"/>
              <w:bottom w:val="single" w:sz="4" w:space="0" w:color="auto"/>
              <w:right w:val="single" w:sz="4" w:space="0" w:color="auto"/>
            </w:tcBorders>
            <w:shd w:val="clear" w:color="auto" w:fill="auto"/>
            <w:vAlign w:val="center"/>
            <w:hideMark/>
          </w:tcPr>
          <w:p w14:paraId="0CE3E2C1"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PARACETAMOL 500MG </w:t>
            </w:r>
          </w:p>
        </w:tc>
        <w:tc>
          <w:tcPr>
            <w:tcW w:w="863" w:type="dxa"/>
            <w:tcBorders>
              <w:top w:val="nil"/>
              <w:left w:val="nil"/>
              <w:bottom w:val="single" w:sz="4" w:space="0" w:color="auto"/>
              <w:right w:val="single" w:sz="4" w:space="0" w:color="auto"/>
            </w:tcBorders>
            <w:shd w:val="clear" w:color="auto" w:fill="auto"/>
            <w:vAlign w:val="center"/>
            <w:hideMark/>
          </w:tcPr>
          <w:p w14:paraId="1D7EB08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2046D72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58B9B2A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160.000</w:t>
            </w:r>
          </w:p>
        </w:tc>
        <w:tc>
          <w:tcPr>
            <w:tcW w:w="1010" w:type="dxa"/>
            <w:tcBorders>
              <w:top w:val="nil"/>
              <w:left w:val="nil"/>
              <w:bottom w:val="single" w:sz="4" w:space="0" w:color="auto"/>
              <w:right w:val="single" w:sz="4" w:space="0" w:color="auto"/>
            </w:tcBorders>
            <w:shd w:val="clear" w:color="auto" w:fill="auto"/>
            <w:noWrap/>
            <w:vAlign w:val="center"/>
          </w:tcPr>
          <w:p w14:paraId="6707EB03" w14:textId="09AECAB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5CFC854" w14:textId="21A31D7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F587EC8"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6A2054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177</w:t>
            </w:r>
          </w:p>
        </w:tc>
        <w:tc>
          <w:tcPr>
            <w:tcW w:w="952" w:type="dxa"/>
            <w:tcBorders>
              <w:top w:val="nil"/>
              <w:left w:val="nil"/>
              <w:bottom w:val="single" w:sz="4" w:space="0" w:color="auto"/>
              <w:right w:val="single" w:sz="4" w:space="0" w:color="auto"/>
            </w:tcBorders>
            <w:shd w:val="clear" w:color="auto" w:fill="auto"/>
            <w:noWrap/>
            <w:vAlign w:val="center"/>
            <w:hideMark/>
          </w:tcPr>
          <w:p w14:paraId="60B2441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268159</w:t>
            </w:r>
          </w:p>
        </w:tc>
        <w:tc>
          <w:tcPr>
            <w:tcW w:w="2341" w:type="dxa"/>
            <w:tcBorders>
              <w:top w:val="nil"/>
              <w:left w:val="nil"/>
              <w:bottom w:val="single" w:sz="4" w:space="0" w:color="auto"/>
              <w:right w:val="single" w:sz="4" w:space="0" w:color="auto"/>
            </w:tcBorders>
            <w:shd w:val="clear" w:color="auto" w:fill="auto"/>
            <w:vAlign w:val="center"/>
            <w:hideMark/>
          </w:tcPr>
          <w:p w14:paraId="31EB46DA"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PENTOXIFILINA 400MG </w:t>
            </w:r>
          </w:p>
        </w:tc>
        <w:tc>
          <w:tcPr>
            <w:tcW w:w="863" w:type="dxa"/>
            <w:tcBorders>
              <w:top w:val="nil"/>
              <w:left w:val="nil"/>
              <w:bottom w:val="single" w:sz="4" w:space="0" w:color="auto"/>
              <w:right w:val="single" w:sz="4" w:space="0" w:color="auto"/>
            </w:tcBorders>
            <w:shd w:val="clear" w:color="auto" w:fill="auto"/>
            <w:vAlign w:val="center"/>
            <w:hideMark/>
          </w:tcPr>
          <w:p w14:paraId="2A09F5E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w:t>
            </w:r>
          </w:p>
        </w:tc>
        <w:tc>
          <w:tcPr>
            <w:tcW w:w="1463" w:type="dxa"/>
            <w:tcBorders>
              <w:top w:val="nil"/>
              <w:left w:val="nil"/>
              <w:bottom w:val="single" w:sz="4" w:space="0" w:color="auto"/>
              <w:right w:val="single" w:sz="4" w:space="0" w:color="auto"/>
            </w:tcBorders>
            <w:shd w:val="clear" w:color="auto" w:fill="auto"/>
            <w:vAlign w:val="center"/>
            <w:hideMark/>
          </w:tcPr>
          <w:p w14:paraId="5B2AAD0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F3CBBC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w:t>
            </w:r>
          </w:p>
        </w:tc>
        <w:tc>
          <w:tcPr>
            <w:tcW w:w="1010" w:type="dxa"/>
            <w:tcBorders>
              <w:top w:val="nil"/>
              <w:left w:val="nil"/>
              <w:bottom w:val="single" w:sz="4" w:space="0" w:color="auto"/>
              <w:right w:val="single" w:sz="4" w:space="0" w:color="auto"/>
            </w:tcBorders>
            <w:shd w:val="clear" w:color="auto" w:fill="auto"/>
            <w:noWrap/>
            <w:vAlign w:val="center"/>
          </w:tcPr>
          <w:p w14:paraId="27FCEA7C" w14:textId="3EB9590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CBC5012" w14:textId="11A33F2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E0CC267"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10499F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178</w:t>
            </w:r>
          </w:p>
        </w:tc>
        <w:tc>
          <w:tcPr>
            <w:tcW w:w="952" w:type="dxa"/>
            <w:tcBorders>
              <w:top w:val="nil"/>
              <w:left w:val="nil"/>
              <w:bottom w:val="single" w:sz="4" w:space="0" w:color="auto"/>
              <w:right w:val="single" w:sz="4" w:space="0" w:color="auto"/>
            </w:tcBorders>
            <w:shd w:val="clear" w:color="auto" w:fill="auto"/>
            <w:noWrap/>
            <w:vAlign w:val="center"/>
            <w:hideMark/>
          </w:tcPr>
          <w:p w14:paraId="78948F3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363597</w:t>
            </w:r>
          </w:p>
        </w:tc>
        <w:tc>
          <w:tcPr>
            <w:tcW w:w="2341" w:type="dxa"/>
            <w:tcBorders>
              <w:top w:val="nil"/>
              <w:left w:val="nil"/>
              <w:bottom w:val="single" w:sz="4" w:space="0" w:color="auto"/>
              <w:right w:val="single" w:sz="4" w:space="0" w:color="auto"/>
            </w:tcBorders>
            <w:shd w:val="clear" w:color="auto" w:fill="auto"/>
            <w:vAlign w:val="center"/>
            <w:hideMark/>
          </w:tcPr>
          <w:p w14:paraId="76475166"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PERMETRINA 50MG/ML LOÇÃO 60ML</w:t>
            </w:r>
          </w:p>
        </w:tc>
        <w:tc>
          <w:tcPr>
            <w:tcW w:w="863" w:type="dxa"/>
            <w:tcBorders>
              <w:top w:val="nil"/>
              <w:left w:val="nil"/>
              <w:bottom w:val="single" w:sz="4" w:space="0" w:color="auto"/>
              <w:right w:val="single" w:sz="4" w:space="0" w:color="auto"/>
            </w:tcBorders>
            <w:shd w:val="clear" w:color="auto" w:fill="auto"/>
            <w:vAlign w:val="center"/>
            <w:hideMark/>
          </w:tcPr>
          <w:p w14:paraId="290AB23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1A639AB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7A32EA7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010" w:type="dxa"/>
            <w:tcBorders>
              <w:top w:val="nil"/>
              <w:left w:val="nil"/>
              <w:bottom w:val="single" w:sz="4" w:space="0" w:color="auto"/>
              <w:right w:val="single" w:sz="4" w:space="0" w:color="auto"/>
            </w:tcBorders>
            <w:shd w:val="clear" w:color="auto" w:fill="auto"/>
            <w:noWrap/>
            <w:vAlign w:val="center"/>
          </w:tcPr>
          <w:p w14:paraId="0E59D9D5" w14:textId="06EDB88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8068AEF" w14:textId="679980C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813A66C"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A8A992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179</w:t>
            </w:r>
          </w:p>
        </w:tc>
        <w:tc>
          <w:tcPr>
            <w:tcW w:w="952" w:type="dxa"/>
            <w:tcBorders>
              <w:top w:val="nil"/>
              <w:left w:val="nil"/>
              <w:bottom w:val="single" w:sz="4" w:space="0" w:color="auto"/>
              <w:right w:val="single" w:sz="4" w:space="0" w:color="auto"/>
            </w:tcBorders>
            <w:shd w:val="clear" w:color="auto" w:fill="auto"/>
            <w:noWrap/>
            <w:vAlign w:val="center"/>
            <w:hideMark/>
          </w:tcPr>
          <w:p w14:paraId="6222155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268158</w:t>
            </w:r>
          </w:p>
        </w:tc>
        <w:tc>
          <w:tcPr>
            <w:tcW w:w="2341" w:type="dxa"/>
            <w:tcBorders>
              <w:top w:val="nil"/>
              <w:left w:val="nil"/>
              <w:bottom w:val="single" w:sz="4" w:space="0" w:color="auto"/>
              <w:right w:val="single" w:sz="4" w:space="0" w:color="auto"/>
            </w:tcBorders>
            <w:shd w:val="clear" w:color="auto" w:fill="auto"/>
            <w:vAlign w:val="center"/>
            <w:hideMark/>
          </w:tcPr>
          <w:p w14:paraId="50991F24"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PIRIMETAMINA 25 MG</w:t>
            </w:r>
          </w:p>
        </w:tc>
        <w:tc>
          <w:tcPr>
            <w:tcW w:w="863" w:type="dxa"/>
            <w:tcBorders>
              <w:top w:val="nil"/>
              <w:left w:val="nil"/>
              <w:bottom w:val="single" w:sz="4" w:space="0" w:color="auto"/>
              <w:right w:val="single" w:sz="4" w:space="0" w:color="auto"/>
            </w:tcBorders>
            <w:shd w:val="clear" w:color="auto" w:fill="auto"/>
            <w:vAlign w:val="center"/>
            <w:hideMark/>
          </w:tcPr>
          <w:p w14:paraId="1D4C89F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1C54783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6F944FA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010" w:type="dxa"/>
            <w:tcBorders>
              <w:top w:val="nil"/>
              <w:left w:val="nil"/>
              <w:bottom w:val="single" w:sz="4" w:space="0" w:color="auto"/>
              <w:right w:val="single" w:sz="4" w:space="0" w:color="auto"/>
            </w:tcBorders>
            <w:shd w:val="clear" w:color="auto" w:fill="auto"/>
            <w:noWrap/>
            <w:vAlign w:val="center"/>
          </w:tcPr>
          <w:p w14:paraId="27C1E2E3" w14:textId="0A60104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429F11C" w14:textId="68CC8D9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59ACC3D" w14:textId="77777777" w:rsidTr="000452DE">
        <w:trPr>
          <w:trHeight w:val="12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4E4629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180</w:t>
            </w:r>
          </w:p>
        </w:tc>
        <w:tc>
          <w:tcPr>
            <w:tcW w:w="952" w:type="dxa"/>
            <w:tcBorders>
              <w:top w:val="nil"/>
              <w:left w:val="nil"/>
              <w:bottom w:val="single" w:sz="4" w:space="0" w:color="auto"/>
              <w:right w:val="single" w:sz="4" w:space="0" w:color="auto"/>
            </w:tcBorders>
            <w:shd w:val="clear" w:color="auto" w:fill="auto"/>
            <w:noWrap/>
            <w:vAlign w:val="center"/>
            <w:hideMark/>
          </w:tcPr>
          <w:p w14:paraId="58A7F1A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448595</w:t>
            </w:r>
          </w:p>
        </w:tc>
        <w:tc>
          <w:tcPr>
            <w:tcW w:w="2341" w:type="dxa"/>
            <w:tcBorders>
              <w:top w:val="nil"/>
              <w:left w:val="nil"/>
              <w:bottom w:val="single" w:sz="4" w:space="0" w:color="auto"/>
              <w:right w:val="single" w:sz="4" w:space="0" w:color="auto"/>
            </w:tcBorders>
            <w:shd w:val="clear" w:color="auto" w:fill="auto"/>
            <w:vAlign w:val="center"/>
            <w:hideMark/>
          </w:tcPr>
          <w:p w14:paraId="3DEEA4F4"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PREDNISOLONA FOSFATO DE SÓDIO 3MG/ML SOLUÇÃO ORAL - 60ML</w:t>
            </w:r>
          </w:p>
        </w:tc>
        <w:tc>
          <w:tcPr>
            <w:tcW w:w="863" w:type="dxa"/>
            <w:tcBorders>
              <w:top w:val="nil"/>
              <w:left w:val="nil"/>
              <w:bottom w:val="single" w:sz="4" w:space="0" w:color="auto"/>
              <w:right w:val="single" w:sz="4" w:space="0" w:color="auto"/>
            </w:tcBorders>
            <w:shd w:val="clear" w:color="auto" w:fill="auto"/>
            <w:vAlign w:val="center"/>
            <w:hideMark/>
          </w:tcPr>
          <w:p w14:paraId="073B063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 60ml</w:t>
            </w:r>
          </w:p>
        </w:tc>
        <w:tc>
          <w:tcPr>
            <w:tcW w:w="1463" w:type="dxa"/>
            <w:tcBorders>
              <w:top w:val="nil"/>
              <w:left w:val="nil"/>
              <w:bottom w:val="single" w:sz="4" w:space="0" w:color="auto"/>
              <w:right w:val="single" w:sz="4" w:space="0" w:color="auto"/>
            </w:tcBorders>
            <w:shd w:val="clear" w:color="auto" w:fill="auto"/>
            <w:vAlign w:val="center"/>
            <w:hideMark/>
          </w:tcPr>
          <w:p w14:paraId="7E69990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3420C53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010" w:type="dxa"/>
            <w:tcBorders>
              <w:top w:val="nil"/>
              <w:left w:val="nil"/>
              <w:bottom w:val="single" w:sz="4" w:space="0" w:color="auto"/>
              <w:right w:val="single" w:sz="4" w:space="0" w:color="auto"/>
            </w:tcBorders>
            <w:shd w:val="clear" w:color="auto" w:fill="auto"/>
            <w:noWrap/>
            <w:vAlign w:val="center"/>
          </w:tcPr>
          <w:p w14:paraId="683990E3" w14:textId="6E55EA1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3783520" w14:textId="225D3F6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313CDC2"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E9A222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181</w:t>
            </w:r>
          </w:p>
        </w:tc>
        <w:tc>
          <w:tcPr>
            <w:tcW w:w="952" w:type="dxa"/>
            <w:tcBorders>
              <w:top w:val="nil"/>
              <w:left w:val="nil"/>
              <w:bottom w:val="single" w:sz="4" w:space="0" w:color="auto"/>
              <w:right w:val="single" w:sz="4" w:space="0" w:color="auto"/>
            </w:tcBorders>
            <w:shd w:val="clear" w:color="auto" w:fill="auto"/>
            <w:noWrap/>
            <w:vAlign w:val="center"/>
            <w:hideMark/>
          </w:tcPr>
          <w:p w14:paraId="4A1D959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267743</w:t>
            </w:r>
          </w:p>
        </w:tc>
        <w:tc>
          <w:tcPr>
            <w:tcW w:w="2341" w:type="dxa"/>
            <w:tcBorders>
              <w:top w:val="nil"/>
              <w:left w:val="nil"/>
              <w:bottom w:val="single" w:sz="4" w:space="0" w:color="auto"/>
              <w:right w:val="single" w:sz="4" w:space="0" w:color="auto"/>
            </w:tcBorders>
            <w:shd w:val="clear" w:color="auto" w:fill="auto"/>
            <w:vAlign w:val="center"/>
            <w:hideMark/>
          </w:tcPr>
          <w:p w14:paraId="6C000CF4"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PREDNISONA 20MG</w:t>
            </w:r>
          </w:p>
        </w:tc>
        <w:tc>
          <w:tcPr>
            <w:tcW w:w="863" w:type="dxa"/>
            <w:tcBorders>
              <w:top w:val="nil"/>
              <w:left w:val="nil"/>
              <w:bottom w:val="single" w:sz="4" w:space="0" w:color="auto"/>
              <w:right w:val="single" w:sz="4" w:space="0" w:color="auto"/>
            </w:tcBorders>
            <w:shd w:val="clear" w:color="auto" w:fill="auto"/>
            <w:vAlign w:val="center"/>
            <w:hideMark/>
          </w:tcPr>
          <w:p w14:paraId="58FDE3B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1F153BF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CAB63A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100.000</w:t>
            </w:r>
          </w:p>
        </w:tc>
        <w:tc>
          <w:tcPr>
            <w:tcW w:w="1010" w:type="dxa"/>
            <w:tcBorders>
              <w:top w:val="nil"/>
              <w:left w:val="nil"/>
              <w:bottom w:val="single" w:sz="4" w:space="0" w:color="auto"/>
              <w:right w:val="single" w:sz="4" w:space="0" w:color="auto"/>
            </w:tcBorders>
            <w:shd w:val="clear" w:color="auto" w:fill="auto"/>
            <w:noWrap/>
            <w:vAlign w:val="center"/>
          </w:tcPr>
          <w:p w14:paraId="261BCCF9" w14:textId="0888C95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393403B" w14:textId="710283D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4BDBA9C"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9C9596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182</w:t>
            </w:r>
          </w:p>
        </w:tc>
        <w:tc>
          <w:tcPr>
            <w:tcW w:w="952" w:type="dxa"/>
            <w:tcBorders>
              <w:top w:val="nil"/>
              <w:left w:val="nil"/>
              <w:bottom w:val="single" w:sz="4" w:space="0" w:color="auto"/>
              <w:right w:val="single" w:sz="4" w:space="0" w:color="auto"/>
            </w:tcBorders>
            <w:shd w:val="clear" w:color="auto" w:fill="auto"/>
            <w:noWrap/>
            <w:vAlign w:val="center"/>
            <w:hideMark/>
          </w:tcPr>
          <w:p w14:paraId="3C779AA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267741</w:t>
            </w:r>
          </w:p>
        </w:tc>
        <w:tc>
          <w:tcPr>
            <w:tcW w:w="2341" w:type="dxa"/>
            <w:tcBorders>
              <w:top w:val="nil"/>
              <w:left w:val="nil"/>
              <w:bottom w:val="single" w:sz="4" w:space="0" w:color="auto"/>
              <w:right w:val="single" w:sz="4" w:space="0" w:color="auto"/>
            </w:tcBorders>
            <w:shd w:val="clear" w:color="auto" w:fill="auto"/>
            <w:vAlign w:val="center"/>
            <w:hideMark/>
          </w:tcPr>
          <w:p w14:paraId="537521EE"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PREDNISONA 5MG</w:t>
            </w:r>
          </w:p>
        </w:tc>
        <w:tc>
          <w:tcPr>
            <w:tcW w:w="863" w:type="dxa"/>
            <w:tcBorders>
              <w:top w:val="nil"/>
              <w:left w:val="nil"/>
              <w:bottom w:val="single" w:sz="4" w:space="0" w:color="auto"/>
              <w:right w:val="single" w:sz="4" w:space="0" w:color="auto"/>
            </w:tcBorders>
            <w:shd w:val="clear" w:color="auto" w:fill="auto"/>
            <w:vAlign w:val="center"/>
            <w:hideMark/>
          </w:tcPr>
          <w:p w14:paraId="4FA38DD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5084430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7D0CFF1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60.000</w:t>
            </w:r>
          </w:p>
        </w:tc>
        <w:tc>
          <w:tcPr>
            <w:tcW w:w="1010" w:type="dxa"/>
            <w:tcBorders>
              <w:top w:val="nil"/>
              <w:left w:val="nil"/>
              <w:bottom w:val="single" w:sz="4" w:space="0" w:color="auto"/>
              <w:right w:val="single" w:sz="4" w:space="0" w:color="auto"/>
            </w:tcBorders>
            <w:shd w:val="clear" w:color="auto" w:fill="auto"/>
            <w:noWrap/>
            <w:vAlign w:val="center"/>
          </w:tcPr>
          <w:p w14:paraId="76A23BF7" w14:textId="4B3F6D8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8E35842" w14:textId="029FE5C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F62523A"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DACDC5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183</w:t>
            </w:r>
          </w:p>
        </w:tc>
        <w:tc>
          <w:tcPr>
            <w:tcW w:w="952" w:type="dxa"/>
            <w:tcBorders>
              <w:top w:val="nil"/>
              <w:left w:val="nil"/>
              <w:bottom w:val="single" w:sz="4" w:space="0" w:color="auto"/>
              <w:right w:val="single" w:sz="4" w:space="0" w:color="auto"/>
            </w:tcBorders>
            <w:shd w:val="clear" w:color="auto" w:fill="auto"/>
            <w:noWrap/>
            <w:vAlign w:val="center"/>
            <w:hideMark/>
          </w:tcPr>
          <w:p w14:paraId="3B8D13F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267768</w:t>
            </w:r>
          </w:p>
        </w:tc>
        <w:tc>
          <w:tcPr>
            <w:tcW w:w="2341" w:type="dxa"/>
            <w:tcBorders>
              <w:top w:val="nil"/>
              <w:left w:val="nil"/>
              <w:bottom w:val="single" w:sz="4" w:space="0" w:color="auto"/>
              <w:right w:val="single" w:sz="4" w:space="0" w:color="auto"/>
            </w:tcBorders>
            <w:shd w:val="clear" w:color="auto" w:fill="auto"/>
            <w:vAlign w:val="center"/>
            <w:hideMark/>
          </w:tcPr>
          <w:p w14:paraId="2E441DA9" w14:textId="77777777" w:rsidR="0028539D" w:rsidRPr="00DE1BB2" w:rsidRDefault="0028539D" w:rsidP="00EB6184">
            <w:pPr>
              <w:spacing w:after="0" w:line="240" w:lineRule="auto"/>
              <w:rPr>
                <w:rFonts w:ascii="Arial" w:eastAsia="Times New Roman" w:hAnsi="Arial" w:cs="Arial"/>
                <w:color w:val="000000"/>
                <w:sz w:val="16"/>
                <w:szCs w:val="16"/>
                <w:lang w:eastAsia="pt-BR"/>
              </w:rPr>
            </w:pPr>
            <w:proofErr w:type="gramStart"/>
            <w:r w:rsidRPr="00DE1BB2">
              <w:rPr>
                <w:rFonts w:ascii="Arial" w:eastAsia="Times New Roman" w:hAnsi="Arial" w:cs="Arial"/>
                <w:color w:val="000000"/>
                <w:sz w:val="16"/>
                <w:szCs w:val="16"/>
                <w:lang w:eastAsia="pt-BR"/>
              </w:rPr>
              <w:t>PROMETAZINA  CLORIDRATO</w:t>
            </w:r>
            <w:proofErr w:type="gramEnd"/>
            <w:r w:rsidRPr="00DE1BB2">
              <w:rPr>
                <w:rFonts w:ascii="Arial" w:eastAsia="Times New Roman" w:hAnsi="Arial" w:cs="Arial"/>
                <w:color w:val="000000"/>
                <w:sz w:val="16"/>
                <w:szCs w:val="16"/>
                <w:lang w:eastAsia="pt-BR"/>
              </w:rPr>
              <w:t xml:space="preserve"> 25MG</w:t>
            </w:r>
          </w:p>
        </w:tc>
        <w:tc>
          <w:tcPr>
            <w:tcW w:w="863" w:type="dxa"/>
            <w:tcBorders>
              <w:top w:val="nil"/>
              <w:left w:val="nil"/>
              <w:bottom w:val="single" w:sz="4" w:space="0" w:color="auto"/>
              <w:right w:val="single" w:sz="4" w:space="0" w:color="auto"/>
            </w:tcBorders>
            <w:shd w:val="clear" w:color="auto" w:fill="auto"/>
            <w:vAlign w:val="center"/>
            <w:hideMark/>
          </w:tcPr>
          <w:p w14:paraId="0632ACF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w:t>
            </w:r>
          </w:p>
        </w:tc>
        <w:tc>
          <w:tcPr>
            <w:tcW w:w="1463" w:type="dxa"/>
            <w:tcBorders>
              <w:top w:val="nil"/>
              <w:left w:val="nil"/>
              <w:bottom w:val="single" w:sz="4" w:space="0" w:color="auto"/>
              <w:right w:val="single" w:sz="4" w:space="0" w:color="auto"/>
            </w:tcBorders>
            <w:shd w:val="clear" w:color="auto" w:fill="auto"/>
            <w:vAlign w:val="center"/>
            <w:hideMark/>
          </w:tcPr>
          <w:p w14:paraId="61217D8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5CD8A38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w:t>
            </w:r>
          </w:p>
        </w:tc>
        <w:tc>
          <w:tcPr>
            <w:tcW w:w="1010" w:type="dxa"/>
            <w:tcBorders>
              <w:top w:val="nil"/>
              <w:left w:val="nil"/>
              <w:bottom w:val="single" w:sz="4" w:space="0" w:color="auto"/>
              <w:right w:val="single" w:sz="4" w:space="0" w:color="auto"/>
            </w:tcBorders>
            <w:shd w:val="clear" w:color="auto" w:fill="auto"/>
            <w:noWrap/>
            <w:vAlign w:val="center"/>
          </w:tcPr>
          <w:p w14:paraId="7E06D1A0" w14:textId="0DD770E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6A4E7ED" w14:textId="5B5959D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45F27F7"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9F960D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184</w:t>
            </w:r>
          </w:p>
        </w:tc>
        <w:tc>
          <w:tcPr>
            <w:tcW w:w="952" w:type="dxa"/>
            <w:tcBorders>
              <w:top w:val="nil"/>
              <w:left w:val="nil"/>
              <w:bottom w:val="single" w:sz="4" w:space="0" w:color="auto"/>
              <w:right w:val="single" w:sz="4" w:space="0" w:color="auto"/>
            </w:tcBorders>
            <w:shd w:val="clear" w:color="auto" w:fill="auto"/>
            <w:noWrap/>
            <w:vAlign w:val="center"/>
            <w:hideMark/>
          </w:tcPr>
          <w:p w14:paraId="4F044BC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267772</w:t>
            </w:r>
          </w:p>
        </w:tc>
        <w:tc>
          <w:tcPr>
            <w:tcW w:w="2341" w:type="dxa"/>
            <w:tcBorders>
              <w:top w:val="nil"/>
              <w:left w:val="nil"/>
              <w:bottom w:val="single" w:sz="4" w:space="0" w:color="auto"/>
              <w:right w:val="single" w:sz="4" w:space="0" w:color="auto"/>
            </w:tcBorders>
            <w:shd w:val="clear" w:color="auto" w:fill="auto"/>
            <w:vAlign w:val="center"/>
            <w:hideMark/>
          </w:tcPr>
          <w:p w14:paraId="72DB016E"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PROPRANOLOL CLORIDRATO 40MG</w:t>
            </w:r>
          </w:p>
        </w:tc>
        <w:tc>
          <w:tcPr>
            <w:tcW w:w="863" w:type="dxa"/>
            <w:tcBorders>
              <w:top w:val="nil"/>
              <w:left w:val="nil"/>
              <w:bottom w:val="single" w:sz="4" w:space="0" w:color="auto"/>
              <w:right w:val="single" w:sz="4" w:space="0" w:color="auto"/>
            </w:tcBorders>
            <w:shd w:val="clear" w:color="auto" w:fill="auto"/>
            <w:vAlign w:val="center"/>
            <w:hideMark/>
          </w:tcPr>
          <w:p w14:paraId="56D2BC6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D9223A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A6F1AB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80.000</w:t>
            </w:r>
          </w:p>
        </w:tc>
        <w:tc>
          <w:tcPr>
            <w:tcW w:w="1010" w:type="dxa"/>
            <w:tcBorders>
              <w:top w:val="nil"/>
              <w:left w:val="nil"/>
              <w:bottom w:val="single" w:sz="4" w:space="0" w:color="auto"/>
              <w:right w:val="single" w:sz="4" w:space="0" w:color="auto"/>
            </w:tcBorders>
            <w:shd w:val="clear" w:color="auto" w:fill="auto"/>
            <w:noWrap/>
            <w:vAlign w:val="center"/>
          </w:tcPr>
          <w:p w14:paraId="3360659A" w14:textId="6205A9F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426823D" w14:textId="1D124C4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3347F3E"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18D055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185</w:t>
            </w:r>
          </w:p>
        </w:tc>
        <w:tc>
          <w:tcPr>
            <w:tcW w:w="952" w:type="dxa"/>
            <w:tcBorders>
              <w:top w:val="nil"/>
              <w:left w:val="nil"/>
              <w:bottom w:val="single" w:sz="4" w:space="0" w:color="auto"/>
              <w:right w:val="single" w:sz="4" w:space="0" w:color="auto"/>
            </w:tcBorders>
            <w:shd w:val="clear" w:color="auto" w:fill="auto"/>
            <w:noWrap/>
            <w:vAlign w:val="center"/>
            <w:hideMark/>
          </w:tcPr>
          <w:p w14:paraId="4A13004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272839</w:t>
            </w:r>
          </w:p>
        </w:tc>
        <w:tc>
          <w:tcPr>
            <w:tcW w:w="2341" w:type="dxa"/>
            <w:tcBorders>
              <w:top w:val="nil"/>
              <w:left w:val="nil"/>
              <w:bottom w:val="single" w:sz="4" w:space="0" w:color="auto"/>
              <w:right w:val="single" w:sz="4" w:space="0" w:color="auto"/>
            </w:tcBorders>
            <w:shd w:val="clear" w:color="auto" w:fill="auto"/>
            <w:vAlign w:val="center"/>
            <w:hideMark/>
          </w:tcPr>
          <w:p w14:paraId="55FE4848"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RISPERIDONA 1MG</w:t>
            </w:r>
          </w:p>
        </w:tc>
        <w:tc>
          <w:tcPr>
            <w:tcW w:w="863" w:type="dxa"/>
            <w:tcBorders>
              <w:top w:val="nil"/>
              <w:left w:val="nil"/>
              <w:bottom w:val="single" w:sz="4" w:space="0" w:color="auto"/>
              <w:right w:val="single" w:sz="4" w:space="0" w:color="auto"/>
            </w:tcBorders>
            <w:shd w:val="clear" w:color="auto" w:fill="auto"/>
            <w:vAlign w:val="center"/>
            <w:hideMark/>
          </w:tcPr>
          <w:p w14:paraId="1727DD9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F6D48E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E932F6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150.000</w:t>
            </w:r>
          </w:p>
        </w:tc>
        <w:tc>
          <w:tcPr>
            <w:tcW w:w="1010" w:type="dxa"/>
            <w:tcBorders>
              <w:top w:val="nil"/>
              <w:left w:val="nil"/>
              <w:bottom w:val="single" w:sz="4" w:space="0" w:color="auto"/>
              <w:right w:val="single" w:sz="4" w:space="0" w:color="auto"/>
            </w:tcBorders>
            <w:shd w:val="clear" w:color="auto" w:fill="auto"/>
            <w:noWrap/>
            <w:vAlign w:val="center"/>
          </w:tcPr>
          <w:p w14:paraId="7F8E0F3A" w14:textId="7F60F07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7EB2699" w14:textId="0E55747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51A9DC9"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002482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186</w:t>
            </w:r>
          </w:p>
        </w:tc>
        <w:tc>
          <w:tcPr>
            <w:tcW w:w="952" w:type="dxa"/>
            <w:tcBorders>
              <w:top w:val="nil"/>
              <w:left w:val="nil"/>
              <w:bottom w:val="single" w:sz="4" w:space="0" w:color="auto"/>
              <w:right w:val="single" w:sz="4" w:space="0" w:color="auto"/>
            </w:tcBorders>
            <w:shd w:val="clear" w:color="auto" w:fill="auto"/>
            <w:noWrap/>
            <w:vAlign w:val="center"/>
            <w:hideMark/>
          </w:tcPr>
          <w:p w14:paraId="22982B0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268149</w:t>
            </w:r>
          </w:p>
        </w:tc>
        <w:tc>
          <w:tcPr>
            <w:tcW w:w="2341" w:type="dxa"/>
            <w:tcBorders>
              <w:top w:val="nil"/>
              <w:left w:val="nil"/>
              <w:bottom w:val="single" w:sz="4" w:space="0" w:color="auto"/>
              <w:right w:val="single" w:sz="4" w:space="0" w:color="auto"/>
            </w:tcBorders>
            <w:shd w:val="clear" w:color="auto" w:fill="auto"/>
            <w:vAlign w:val="center"/>
            <w:hideMark/>
          </w:tcPr>
          <w:p w14:paraId="42B7CAC4"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RISPERIDONA 2MG</w:t>
            </w:r>
          </w:p>
        </w:tc>
        <w:tc>
          <w:tcPr>
            <w:tcW w:w="863" w:type="dxa"/>
            <w:tcBorders>
              <w:top w:val="nil"/>
              <w:left w:val="nil"/>
              <w:bottom w:val="single" w:sz="4" w:space="0" w:color="auto"/>
              <w:right w:val="single" w:sz="4" w:space="0" w:color="auto"/>
            </w:tcBorders>
            <w:shd w:val="clear" w:color="auto" w:fill="auto"/>
            <w:vAlign w:val="center"/>
            <w:hideMark/>
          </w:tcPr>
          <w:p w14:paraId="1FEA9A8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636A79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79C7824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200.000</w:t>
            </w:r>
          </w:p>
        </w:tc>
        <w:tc>
          <w:tcPr>
            <w:tcW w:w="1010" w:type="dxa"/>
            <w:tcBorders>
              <w:top w:val="nil"/>
              <w:left w:val="nil"/>
              <w:bottom w:val="single" w:sz="4" w:space="0" w:color="auto"/>
              <w:right w:val="single" w:sz="4" w:space="0" w:color="auto"/>
            </w:tcBorders>
            <w:shd w:val="clear" w:color="auto" w:fill="auto"/>
            <w:noWrap/>
            <w:vAlign w:val="center"/>
          </w:tcPr>
          <w:p w14:paraId="75DDA965" w14:textId="4722BAC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3B86C2B" w14:textId="44F6B24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AEE8EF7" w14:textId="77777777" w:rsidTr="000452DE">
        <w:trPr>
          <w:trHeight w:val="12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924250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187</w:t>
            </w:r>
          </w:p>
        </w:tc>
        <w:tc>
          <w:tcPr>
            <w:tcW w:w="952" w:type="dxa"/>
            <w:tcBorders>
              <w:top w:val="nil"/>
              <w:left w:val="nil"/>
              <w:bottom w:val="single" w:sz="4" w:space="0" w:color="auto"/>
              <w:right w:val="single" w:sz="4" w:space="0" w:color="auto"/>
            </w:tcBorders>
            <w:shd w:val="clear" w:color="auto" w:fill="auto"/>
            <w:noWrap/>
            <w:vAlign w:val="center"/>
            <w:hideMark/>
          </w:tcPr>
          <w:p w14:paraId="0AAC49F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268303</w:t>
            </w:r>
          </w:p>
        </w:tc>
        <w:tc>
          <w:tcPr>
            <w:tcW w:w="2341" w:type="dxa"/>
            <w:tcBorders>
              <w:top w:val="nil"/>
              <w:left w:val="nil"/>
              <w:bottom w:val="single" w:sz="4" w:space="0" w:color="auto"/>
              <w:right w:val="single" w:sz="4" w:space="0" w:color="auto"/>
            </w:tcBorders>
            <w:shd w:val="clear" w:color="auto" w:fill="auto"/>
            <w:vAlign w:val="center"/>
            <w:hideMark/>
          </w:tcPr>
          <w:p w14:paraId="0E9D6D55"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SALBUTAMOL 5MG/ML SOLUÇÃO PARA NEBULIZAÇÃO 10ML</w:t>
            </w:r>
          </w:p>
        </w:tc>
        <w:tc>
          <w:tcPr>
            <w:tcW w:w="863" w:type="dxa"/>
            <w:tcBorders>
              <w:top w:val="nil"/>
              <w:left w:val="nil"/>
              <w:bottom w:val="single" w:sz="4" w:space="0" w:color="auto"/>
              <w:right w:val="single" w:sz="4" w:space="0" w:color="auto"/>
            </w:tcBorders>
            <w:shd w:val="clear" w:color="auto" w:fill="auto"/>
            <w:vAlign w:val="center"/>
            <w:hideMark/>
          </w:tcPr>
          <w:p w14:paraId="487813F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 10ml</w:t>
            </w:r>
          </w:p>
        </w:tc>
        <w:tc>
          <w:tcPr>
            <w:tcW w:w="1463" w:type="dxa"/>
            <w:tcBorders>
              <w:top w:val="nil"/>
              <w:left w:val="nil"/>
              <w:bottom w:val="single" w:sz="4" w:space="0" w:color="auto"/>
              <w:right w:val="single" w:sz="4" w:space="0" w:color="auto"/>
            </w:tcBorders>
            <w:shd w:val="clear" w:color="auto" w:fill="auto"/>
            <w:vAlign w:val="center"/>
            <w:hideMark/>
          </w:tcPr>
          <w:p w14:paraId="41A3E75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47EFD0C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010" w:type="dxa"/>
            <w:tcBorders>
              <w:top w:val="nil"/>
              <w:left w:val="nil"/>
              <w:bottom w:val="single" w:sz="4" w:space="0" w:color="auto"/>
              <w:right w:val="single" w:sz="4" w:space="0" w:color="auto"/>
            </w:tcBorders>
            <w:shd w:val="clear" w:color="auto" w:fill="auto"/>
            <w:noWrap/>
            <w:vAlign w:val="center"/>
          </w:tcPr>
          <w:p w14:paraId="5629FF2B" w14:textId="26FAA65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42F0564" w14:textId="1A64C58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1D6FF6D"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CEF781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188</w:t>
            </w:r>
          </w:p>
        </w:tc>
        <w:tc>
          <w:tcPr>
            <w:tcW w:w="952" w:type="dxa"/>
            <w:tcBorders>
              <w:top w:val="nil"/>
              <w:left w:val="nil"/>
              <w:bottom w:val="single" w:sz="4" w:space="0" w:color="auto"/>
              <w:right w:val="single" w:sz="4" w:space="0" w:color="auto"/>
            </w:tcBorders>
            <w:shd w:val="clear" w:color="auto" w:fill="auto"/>
            <w:noWrap/>
            <w:vAlign w:val="center"/>
            <w:hideMark/>
          </w:tcPr>
          <w:p w14:paraId="39DDF1F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292331</w:t>
            </w:r>
          </w:p>
        </w:tc>
        <w:tc>
          <w:tcPr>
            <w:tcW w:w="2341" w:type="dxa"/>
            <w:tcBorders>
              <w:top w:val="nil"/>
              <w:left w:val="nil"/>
              <w:bottom w:val="single" w:sz="4" w:space="0" w:color="auto"/>
              <w:right w:val="single" w:sz="4" w:space="0" w:color="auto"/>
            </w:tcBorders>
            <w:shd w:val="clear" w:color="auto" w:fill="auto"/>
            <w:vAlign w:val="center"/>
            <w:hideMark/>
          </w:tcPr>
          <w:p w14:paraId="1297E619"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SALBUTAMOL 0,4MG /</w:t>
            </w:r>
            <w:proofErr w:type="gramStart"/>
            <w:r w:rsidRPr="00DE1BB2">
              <w:rPr>
                <w:rFonts w:ascii="Arial" w:eastAsia="Times New Roman" w:hAnsi="Arial" w:cs="Arial"/>
                <w:color w:val="000000"/>
                <w:sz w:val="16"/>
                <w:szCs w:val="16"/>
                <w:lang w:eastAsia="pt-BR"/>
              </w:rPr>
              <w:t>ML  XAROPE</w:t>
            </w:r>
            <w:proofErr w:type="gramEnd"/>
            <w:r w:rsidRPr="00DE1BB2">
              <w:rPr>
                <w:rFonts w:ascii="Arial" w:eastAsia="Times New Roman" w:hAnsi="Arial" w:cs="Arial"/>
                <w:color w:val="000000"/>
                <w:sz w:val="16"/>
                <w:szCs w:val="16"/>
                <w:lang w:eastAsia="pt-BR"/>
              </w:rPr>
              <w:t xml:space="preserve"> 120ML-</w:t>
            </w:r>
          </w:p>
        </w:tc>
        <w:tc>
          <w:tcPr>
            <w:tcW w:w="863" w:type="dxa"/>
            <w:tcBorders>
              <w:top w:val="nil"/>
              <w:left w:val="nil"/>
              <w:bottom w:val="single" w:sz="4" w:space="0" w:color="auto"/>
              <w:right w:val="single" w:sz="4" w:space="0" w:color="auto"/>
            </w:tcBorders>
            <w:shd w:val="clear" w:color="auto" w:fill="auto"/>
            <w:vAlign w:val="center"/>
            <w:hideMark/>
          </w:tcPr>
          <w:p w14:paraId="6863195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3CD0B4D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2DB579F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010" w:type="dxa"/>
            <w:tcBorders>
              <w:top w:val="nil"/>
              <w:left w:val="nil"/>
              <w:bottom w:val="single" w:sz="4" w:space="0" w:color="auto"/>
              <w:right w:val="single" w:sz="4" w:space="0" w:color="auto"/>
            </w:tcBorders>
            <w:shd w:val="clear" w:color="auto" w:fill="auto"/>
            <w:noWrap/>
            <w:vAlign w:val="center"/>
          </w:tcPr>
          <w:p w14:paraId="2614A983" w14:textId="405D20A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1B7C396" w14:textId="78CBDFF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A356725"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011B95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189</w:t>
            </w:r>
          </w:p>
        </w:tc>
        <w:tc>
          <w:tcPr>
            <w:tcW w:w="952" w:type="dxa"/>
            <w:tcBorders>
              <w:top w:val="nil"/>
              <w:left w:val="nil"/>
              <w:bottom w:val="single" w:sz="4" w:space="0" w:color="auto"/>
              <w:right w:val="single" w:sz="4" w:space="0" w:color="auto"/>
            </w:tcBorders>
            <w:shd w:val="clear" w:color="auto" w:fill="auto"/>
            <w:noWrap/>
            <w:vAlign w:val="center"/>
            <w:hideMark/>
          </w:tcPr>
          <w:p w14:paraId="330006A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294887</w:t>
            </w:r>
          </w:p>
        </w:tc>
        <w:tc>
          <w:tcPr>
            <w:tcW w:w="2341" w:type="dxa"/>
            <w:tcBorders>
              <w:top w:val="nil"/>
              <w:left w:val="nil"/>
              <w:bottom w:val="single" w:sz="4" w:space="0" w:color="auto"/>
              <w:right w:val="single" w:sz="4" w:space="0" w:color="auto"/>
            </w:tcBorders>
            <w:shd w:val="clear" w:color="auto" w:fill="auto"/>
            <w:vAlign w:val="center"/>
            <w:hideMark/>
          </w:tcPr>
          <w:p w14:paraId="230D2FBB"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SALBUTAMOL 100 MCG AEROSOL ORAL 10ML</w:t>
            </w:r>
          </w:p>
        </w:tc>
        <w:tc>
          <w:tcPr>
            <w:tcW w:w="863" w:type="dxa"/>
            <w:tcBorders>
              <w:top w:val="nil"/>
              <w:left w:val="nil"/>
              <w:bottom w:val="single" w:sz="4" w:space="0" w:color="auto"/>
              <w:right w:val="single" w:sz="4" w:space="0" w:color="auto"/>
            </w:tcBorders>
            <w:shd w:val="clear" w:color="auto" w:fill="auto"/>
            <w:vAlign w:val="center"/>
            <w:hideMark/>
          </w:tcPr>
          <w:p w14:paraId="4BECEFB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5BB48CE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388E62D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010" w:type="dxa"/>
            <w:tcBorders>
              <w:top w:val="nil"/>
              <w:left w:val="nil"/>
              <w:bottom w:val="single" w:sz="4" w:space="0" w:color="auto"/>
              <w:right w:val="single" w:sz="4" w:space="0" w:color="auto"/>
            </w:tcBorders>
            <w:shd w:val="clear" w:color="auto" w:fill="auto"/>
            <w:noWrap/>
            <w:vAlign w:val="center"/>
          </w:tcPr>
          <w:p w14:paraId="4971D127" w14:textId="50BB964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E71AE38" w14:textId="4FBAEA4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013FCE8" w14:textId="77777777" w:rsidTr="000452DE">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2D74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190</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46C87FC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272365</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14:paraId="14DBB53D"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SERTRALINA 50MG (CLORIDRATO) </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4BC4AFD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539B8EC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11C1F5F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5905ADA4" w14:textId="4D47AC7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single" w:sz="4" w:space="0" w:color="auto"/>
              <w:left w:val="nil"/>
              <w:bottom w:val="single" w:sz="4" w:space="0" w:color="auto"/>
              <w:right w:val="single" w:sz="4" w:space="0" w:color="auto"/>
            </w:tcBorders>
            <w:shd w:val="clear" w:color="auto" w:fill="auto"/>
            <w:noWrap/>
            <w:vAlign w:val="center"/>
          </w:tcPr>
          <w:p w14:paraId="49E34D29" w14:textId="47817A8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B480846"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9DA100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191</w:t>
            </w:r>
          </w:p>
        </w:tc>
        <w:tc>
          <w:tcPr>
            <w:tcW w:w="952" w:type="dxa"/>
            <w:tcBorders>
              <w:top w:val="nil"/>
              <w:left w:val="nil"/>
              <w:bottom w:val="single" w:sz="4" w:space="0" w:color="auto"/>
              <w:right w:val="single" w:sz="4" w:space="0" w:color="auto"/>
            </w:tcBorders>
            <w:shd w:val="clear" w:color="auto" w:fill="auto"/>
            <w:noWrap/>
            <w:vAlign w:val="center"/>
            <w:hideMark/>
          </w:tcPr>
          <w:p w14:paraId="0DA665F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267746</w:t>
            </w:r>
          </w:p>
        </w:tc>
        <w:tc>
          <w:tcPr>
            <w:tcW w:w="2341" w:type="dxa"/>
            <w:tcBorders>
              <w:top w:val="nil"/>
              <w:left w:val="nil"/>
              <w:bottom w:val="single" w:sz="4" w:space="0" w:color="auto"/>
              <w:right w:val="single" w:sz="4" w:space="0" w:color="auto"/>
            </w:tcBorders>
            <w:shd w:val="clear" w:color="auto" w:fill="auto"/>
            <w:vAlign w:val="center"/>
            <w:hideMark/>
          </w:tcPr>
          <w:p w14:paraId="43A19043"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SINVASTATINA 10MG </w:t>
            </w:r>
          </w:p>
        </w:tc>
        <w:tc>
          <w:tcPr>
            <w:tcW w:w="863" w:type="dxa"/>
            <w:tcBorders>
              <w:top w:val="nil"/>
              <w:left w:val="nil"/>
              <w:bottom w:val="single" w:sz="4" w:space="0" w:color="auto"/>
              <w:right w:val="single" w:sz="4" w:space="0" w:color="auto"/>
            </w:tcBorders>
            <w:shd w:val="clear" w:color="auto" w:fill="auto"/>
            <w:vAlign w:val="center"/>
            <w:hideMark/>
          </w:tcPr>
          <w:p w14:paraId="28283FA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2B1E669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852C44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010" w:type="dxa"/>
            <w:tcBorders>
              <w:top w:val="nil"/>
              <w:left w:val="nil"/>
              <w:bottom w:val="single" w:sz="4" w:space="0" w:color="auto"/>
              <w:right w:val="single" w:sz="4" w:space="0" w:color="auto"/>
            </w:tcBorders>
            <w:shd w:val="clear" w:color="auto" w:fill="auto"/>
            <w:noWrap/>
            <w:vAlign w:val="center"/>
          </w:tcPr>
          <w:p w14:paraId="2A401F86" w14:textId="51C96D4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90621B5" w14:textId="51AF6BD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F410FCF"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572587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192</w:t>
            </w:r>
          </w:p>
        </w:tc>
        <w:tc>
          <w:tcPr>
            <w:tcW w:w="952" w:type="dxa"/>
            <w:tcBorders>
              <w:top w:val="nil"/>
              <w:left w:val="nil"/>
              <w:bottom w:val="single" w:sz="4" w:space="0" w:color="auto"/>
              <w:right w:val="single" w:sz="4" w:space="0" w:color="auto"/>
            </w:tcBorders>
            <w:shd w:val="clear" w:color="auto" w:fill="auto"/>
            <w:noWrap/>
            <w:vAlign w:val="center"/>
            <w:hideMark/>
          </w:tcPr>
          <w:p w14:paraId="5EB7E05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267747</w:t>
            </w:r>
          </w:p>
        </w:tc>
        <w:tc>
          <w:tcPr>
            <w:tcW w:w="2341" w:type="dxa"/>
            <w:tcBorders>
              <w:top w:val="nil"/>
              <w:left w:val="nil"/>
              <w:bottom w:val="single" w:sz="4" w:space="0" w:color="auto"/>
              <w:right w:val="single" w:sz="4" w:space="0" w:color="auto"/>
            </w:tcBorders>
            <w:shd w:val="clear" w:color="auto" w:fill="auto"/>
            <w:vAlign w:val="center"/>
            <w:hideMark/>
          </w:tcPr>
          <w:p w14:paraId="4F27062F"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SINVASTATINA 20MG</w:t>
            </w:r>
          </w:p>
        </w:tc>
        <w:tc>
          <w:tcPr>
            <w:tcW w:w="863" w:type="dxa"/>
            <w:tcBorders>
              <w:top w:val="nil"/>
              <w:left w:val="nil"/>
              <w:bottom w:val="single" w:sz="4" w:space="0" w:color="auto"/>
              <w:right w:val="single" w:sz="4" w:space="0" w:color="auto"/>
            </w:tcBorders>
            <w:shd w:val="clear" w:color="auto" w:fill="auto"/>
            <w:vAlign w:val="center"/>
            <w:hideMark/>
          </w:tcPr>
          <w:p w14:paraId="27250DF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5395B53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3155DBD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150.000</w:t>
            </w:r>
          </w:p>
        </w:tc>
        <w:tc>
          <w:tcPr>
            <w:tcW w:w="1010" w:type="dxa"/>
            <w:tcBorders>
              <w:top w:val="nil"/>
              <w:left w:val="nil"/>
              <w:bottom w:val="single" w:sz="4" w:space="0" w:color="auto"/>
              <w:right w:val="single" w:sz="4" w:space="0" w:color="auto"/>
            </w:tcBorders>
            <w:shd w:val="clear" w:color="auto" w:fill="auto"/>
            <w:noWrap/>
            <w:vAlign w:val="center"/>
          </w:tcPr>
          <w:p w14:paraId="45DEBCCA" w14:textId="075A9D7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CFD5F63" w14:textId="37710F0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632F589"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E0876E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193</w:t>
            </w:r>
          </w:p>
        </w:tc>
        <w:tc>
          <w:tcPr>
            <w:tcW w:w="952" w:type="dxa"/>
            <w:tcBorders>
              <w:top w:val="nil"/>
              <w:left w:val="nil"/>
              <w:bottom w:val="single" w:sz="4" w:space="0" w:color="auto"/>
              <w:right w:val="single" w:sz="4" w:space="0" w:color="auto"/>
            </w:tcBorders>
            <w:shd w:val="clear" w:color="auto" w:fill="auto"/>
            <w:noWrap/>
            <w:vAlign w:val="center"/>
            <w:hideMark/>
          </w:tcPr>
          <w:p w14:paraId="15C65BC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267745</w:t>
            </w:r>
          </w:p>
        </w:tc>
        <w:tc>
          <w:tcPr>
            <w:tcW w:w="2341" w:type="dxa"/>
            <w:tcBorders>
              <w:top w:val="nil"/>
              <w:left w:val="nil"/>
              <w:bottom w:val="single" w:sz="4" w:space="0" w:color="auto"/>
              <w:right w:val="single" w:sz="4" w:space="0" w:color="auto"/>
            </w:tcBorders>
            <w:shd w:val="clear" w:color="auto" w:fill="auto"/>
            <w:vAlign w:val="center"/>
            <w:hideMark/>
          </w:tcPr>
          <w:p w14:paraId="75BABACD"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SINVASTATINA 40MG</w:t>
            </w:r>
          </w:p>
        </w:tc>
        <w:tc>
          <w:tcPr>
            <w:tcW w:w="863" w:type="dxa"/>
            <w:tcBorders>
              <w:top w:val="nil"/>
              <w:left w:val="nil"/>
              <w:bottom w:val="single" w:sz="4" w:space="0" w:color="auto"/>
              <w:right w:val="single" w:sz="4" w:space="0" w:color="auto"/>
            </w:tcBorders>
            <w:shd w:val="clear" w:color="auto" w:fill="auto"/>
            <w:vAlign w:val="center"/>
            <w:hideMark/>
          </w:tcPr>
          <w:p w14:paraId="179D337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4CB88B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F478D7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80.000</w:t>
            </w:r>
          </w:p>
        </w:tc>
        <w:tc>
          <w:tcPr>
            <w:tcW w:w="1010" w:type="dxa"/>
            <w:tcBorders>
              <w:top w:val="nil"/>
              <w:left w:val="nil"/>
              <w:bottom w:val="single" w:sz="4" w:space="0" w:color="auto"/>
              <w:right w:val="single" w:sz="4" w:space="0" w:color="auto"/>
            </w:tcBorders>
            <w:shd w:val="clear" w:color="auto" w:fill="auto"/>
            <w:noWrap/>
            <w:vAlign w:val="center"/>
          </w:tcPr>
          <w:p w14:paraId="470B2403" w14:textId="79E6136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17164C1" w14:textId="3A58C0B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325C2DF"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C02762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194</w:t>
            </w:r>
          </w:p>
        </w:tc>
        <w:tc>
          <w:tcPr>
            <w:tcW w:w="952" w:type="dxa"/>
            <w:tcBorders>
              <w:top w:val="nil"/>
              <w:left w:val="nil"/>
              <w:bottom w:val="single" w:sz="4" w:space="0" w:color="auto"/>
              <w:right w:val="single" w:sz="4" w:space="0" w:color="auto"/>
            </w:tcBorders>
            <w:shd w:val="clear" w:color="auto" w:fill="auto"/>
            <w:noWrap/>
            <w:vAlign w:val="center"/>
            <w:hideMark/>
          </w:tcPr>
          <w:p w14:paraId="757C0A9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308882</w:t>
            </w:r>
          </w:p>
        </w:tc>
        <w:tc>
          <w:tcPr>
            <w:tcW w:w="2341" w:type="dxa"/>
            <w:tcBorders>
              <w:top w:val="nil"/>
              <w:left w:val="nil"/>
              <w:bottom w:val="single" w:sz="4" w:space="0" w:color="auto"/>
              <w:right w:val="single" w:sz="4" w:space="0" w:color="auto"/>
            </w:tcBorders>
            <w:shd w:val="clear" w:color="auto" w:fill="auto"/>
            <w:vAlign w:val="center"/>
            <w:hideMark/>
          </w:tcPr>
          <w:p w14:paraId="32AF1AD3"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SULFAMETOXAZOL + TRIMETOPRIMA 400MG + 80 MG</w:t>
            </w:r>
          </w:p>
        </w:tc>
        <w:tc>
          <w:tcPr>
            <w:tcW w:w="863" w:type="dxa"/>
            <w:tcBorders>
              <w:top w:val="nil"/>
              <w:left w:val="nil"/>
              <w:bottom w:val="single" w:sz="4" w:space="0" w:color="auto"/>
              <w:right w:val="single" w:sz="4" w:space="0" w:color="auto"/>
            </w:tcBorders>
            <w:shd w:val="clear" w:color="auto" w:fill="auto"/>
            <w:vAlign w:val="center"/>
            <w:hideMark/>
          </w:tcPr>
          <w:p w14:paraId="02A4CDB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w:t>
            </w:r>
          </w:p>
        </w:tc>
        <w:tc>
          <w:tcPr>
            <w:tcW w:w="1463" w:type="dxa"/>
            <w:tcBorders>
              <w:top w:val="nil"/>
              <w:left w:val="nil"/>
              <w:bottom w:val="single" w:sz="4" w:space="0" w:color="auto"/>
              <w:right w:val="single" w:sz="4" w:space="0" w:color="auto"/>
            </w:tcBorders>
            <w:shd w:val="clear" w:color="auto" w:fill="auto"/>
            <w:vAlign w:val="center"/>
            <w:hideMark/>
          </w:tcPr>
          <w:p w14:paraId="0774E71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AD2D9C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w:t>
            </w:r>
          </w:p>
        </w:tc>
        <w:tc>
          <w:tcPr>
            <w:tcW w:w="1010" w:type="dxa"/>
            <w:tcBorders>
              <w:top w:val="nil"/>
              <w:left w:val="nil"/>
              <w:bottom w:val="single" w:sz="4" w:space="0" w:color="auto"/>
              <w:right w:val="single" w:sz="4" w:space="0" w:color="auto"/>
            </w:tcBorders>
            <w:shd w:val="clear" w:color="auto" w:fill="auto"/>
            <w:noWrap/>
            <w:vAlign w:val="center"/>
          </w:tcPr>
          <w:p w14:paraId="75FA0930" w14:textId="116A703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43F8032" w14:textId="0A8452D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185271A" w14:textId="77777777" w:rsidTr="000452DE">
        <w:trPr>
          <w:trHeight w:val="12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AB1D48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195</w:t>
            </w:r>
          </w:p>
        </w:tc>
        <w:tc>
          <w:tcPr>
            <w:tcW w:w="952" w:type="dxa"/>
            <w:tcBorders>
              <w:top w:val="nil"/>
              <w:left w:val="nil"/>
              <w:bottom w:val="single" w:sz="4" w:space="0" w:color="auto"/>
              <w:right w:val="single" w:sz="4" w:space="0" w:color="auto"/>
            </w:tcBorders>
            <w:shd w:val="clear" w:color="auto" w:fill="auto"/>
            <w:noWrap/>
            <w:vAlign w:val="center"/>
            <w:hideMark/>
          </w:tcPr>
          <w:p w14:paraId="53323D7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308884</w:t>
            </w:r>
          </w:p>
        </w:tc>
        <w:tc>
          <w:tcPr>
            <w:tcW w:w="2341" w:type="dxa"/>
            <w:tcBorders>
              <w:top w:val="nil"/>
              <w:left w:val="nil"/>
              <w:bottom w:val="single" w:sz="4" w:space="0" w:color="auto"/>
              <w:right w:val="single" w:sz="4" w:space="0" w:color="auto"/>
            </w:tcBorders>
            <w:shd w:val="clear" w:color="auto" w:fill="auto"/>
            <w:vAlign w:val="center"/>
            <w:hideMark/>
          </w:tcPr>
          <w:p w14:paraId="496DE270"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SULFAMETOXAZOL + TRIMETROPIMA 40MG + 8MG SUSPENSÃO ORAL</w:t>
            </w:r>
          </w:p>
        </w:tc>
        <w:tc>
          <w:tcPr>
            <w:tcW w:w="863" w:type="dxa"/>
            <w:tcBorders>
              <w:top w:val="nil"/>
              <w:left w:val="nil"/>
              <w:bottom w:val="single" w:sz="4" w:space="0" w:color="auto"/>
              <w:right w:val="single" w:sz="4" w:space="0" w:color="auto"/>
            </w:tcBorders>
            <w:shd w:val="clear" w:color="auto" w:fill="auto"/>
            <w:vAlign w:val="center"/>
            <w:hideMark/>
          </w:tcPr>
          <w:p w14:paraId="1794D07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 100ml</w:t>
            </w:r>
          </w:p>
        </w:tc>
        <w:tc>
          <w:tcPr>
            <w:tcW w:w="1463" w:type="dxa"/>
            <w:tcBorders>
              <w:top w:val="nil"/>
              <w:left w:val="nil"/>
              <w:bottom w:val="single" w:sz="4" w:space="0" w:color="auto"/>
              <w:right w:val="single" w:sz="4" w:space="0" w:color="auto"/>
            </w:tcBorders>
            <w:shd w:val="clear" w:color="auto" w:fill="auto"/>
            <w:vAlign w:val="center"/>
            <w:hideMark/>
          </w:tcPr>
          <w:p w14:paraId="430DF65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09AF44C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tcPr>
          <w:p w14:paraId="23EEB82D" w14:textId="4B24191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81C5211" w14:textId="3B5F1E8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CA91A0F" w14:textId="77777777" w:rsidTr="000452DE">
        <w:trPr>
          <w:trHeight w:val="15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39CA8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196</w:t>
            </w:r>
          </w:p>
        </w:tc>
        <w:tc>
          <w:tcPr>
            <w:tcW w:w="952" w:type="dxa"/>
            <w:tcBorders>
              <w:top w:val="nil"/>
              <w:left w:val="nil"/>
              <w:bottom w:val="single" w:sz="4" w:space="0" w:color="auto"/>
              <w:right w:val="single" w:sz="4" w:space="0" w:color="auto"/>
            </w:tcBorders>
            <w:shd w:val="clear" w:color="auto" w:fill="auto"/>
            <w:noWrap/>
            <w:vAlign w:val="center"/>
            <w:hideMark/>
          </w:tcPr>
          <w:p w14:paraId="101AFB0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292345</w:t>
            </w:r>
          </w:p>
        </w:tc>
        <w:tc>
          <w:tcPr>
            <w:tcW w:w="2341" w:type="dxa"/>
            <w:tcBorders>
              <w:top w:val="nil"/>
              <w:left w:val="nil"/>
              <w:bottom w:val="single" w:sz="4" w:space="0" w:color="auto"/>
              <w:right w:val="single" w:sz="4" w:space="0" w:color="auto"/>
            </w:tcBorders>
            <w:shd w:val="clear" w:color="auto" w:fill="auto"/>
            <w:vAlign w:val="center"/>
            <w:hideMark/>
          </w:tcPr>
          <w:p w14:paraId="761D038C"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SULFATO FERROSO 25MG/ML DE FERRO Ii SOLUÇAO ORAL GOTAS 30ML</w:t>
            </w:r>
          </w:p>
        </w:tc>
        <w:tc>
          <w:tcPr>
            <w:tcW w:w="863" w:type="dxa"/>
            <w:tcBorders>
              <w:top w:val="nil"/>
              <w:left w:val="nil"/>
              <w:bottom w:val="single" w:sz="4" w:space="0" w:color="auto"/>
              <w:right w:val="single" w:sz="4" w:space="0" w:color="auto"/>
            </w:tcBorders>
            <w:shd w:val="clear" w:color="auto" w:fill="auto"/>
            <w:vAlign w:val="center"/>
            <w:hideMark/>
          </w:tcPr>
          <w:p w14:paraId="521E010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41B3ED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0446A64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tcPr>
          <w:p w14:paraId="2564F7E3" w14:textId="42D678A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D868500" w14:textId="42E413C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398670F"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E5968C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197</w:t>
            </w:r>
          </w:p>
        </w:tc>
        <w:tc>
          <w:tcPr>
            <w:tcW w:w="952" w:type="dxa"/>
            <w:tcBorders>
              <w:top w:val="nil"/>
              <w:left w:val="nil"/>
              <w:bottom w:val="single" w:sz="4" w:space="0" w:color="auto"/>
              <w:right w:val="single" w:sz="4" w:space="0" w:color="auto"/>
            </w:tcBorders>
            <w:shd w:val="clear" w:color="auto" w:fill="auto"/>
            <w:noWrap/>
            <w:vAlign w:val="center"/>
            <w:hideMark/>
          </w:tcPr>
          <w:p w14:paraId="6714432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292344</w:t>
            </w:r>
          </w:p>
        </w:tc>
        <w:tc>
          <w:tcPr>
            <w:tcW w:w="2341" w:type="dxa"/>
            <w:tcBorders>
              <w:top w:val="nil"/>
              <w:left w:val="nil"/>
              <w:bottom w:val="single" w:sz="4" w:space="0" w:color="auto"/>
              <w:right w:val="single" w:sz="4" w:space="0" w:color="auto"/>
            </w:tcBorders>
            <w:shd w:val="clear" w:color="auto" w:fill="auto"/>
            <w:vAlign w:val="center"/>
            <w:hideMark/>
          </w:tcPr>
          <w:p w14:paraId="0F61DC62"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SULFATO FERROSO 40MG DE FERRO Ii</w:t>
            </w:r>
          </w:p>
        </w:tc>
        <w:tc>
          <w:tcPr>
            <w:tcW w:w="863" w:type="dxa"/>
            <w:tcBorders>
              <w:top w:val="nil"/>
              <w:left w:val="nil"/>
              <w:bottom w:val="single" w:sz="4" w:space="0" w:color="auto"/>
              <w:right w:val="single" w:sz="4" w:space="0" w:color="auto"/>
            </w:tcBorders>
            <w:shd w:val="clear" w:color="auto" w:fill="auto"/>
            <w:vAlign w:val="center"/>
            <w:hideMark/>
          </w:tcPr>
          <w:p w14:paraId="3850569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D15F70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EB1C4A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100.000</w:t>
            </w:r>
          </w:p>
        </w:tc>
        <w:tc>
          <w:tcPr>
            <w:tcW w:w="1010" w:type="dxa"/>
            <w:tcBorders>
              <w:top w:val="nil"/>
              <w:left w:val="nil"/>
              <w:bottom w:val="single" w:sz="4" w:space="0" w:color="auto"/>
              <w:right w:val="single" w:sz="4" w:space="0" w:color="auto"/>
            </w:tcBorders>
            <w:shd w:val="clear" w:color="auto" w:fill="auto"/>
            <w:noWrap/>
            <w:vAlign w:val="center"/>
          </w:tcPr>
          <w:p w14:paraId="14D1BB58" w14:textId="7021C4C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D0CEACC" w14:textId="38DF789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92EEBD7" w14:textId="77777777" w:rsidTr="000452DE">
        <w:trPr>
          <w:trHeight w:val="15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8B660D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198</w:t>
            </w:r>
          </w:p>
        </w:tc>
        <w:tc>
          <w:tcPr>
            <w:tcW w:w="952" w:type="dxa"/>
            <w:tcBorders>
              <w:top w:val="nil"/>
              <w:left w:val="nil"/>
              <w:bottom w:val="single" w:sz="4" w:space="0" w:color="auto"/>
              <w:right w:val="single" w:sz="4" w:space="0" w:color="auto"/>
            </w:tcBorders>
            <w:shd w:val="clear" w:color="auto" w:fill="auto"/>
            <w:noWrap/>
            <w:vAlign w:val="center"/>
            <w:hideMark/>
          </w:tcPr>
          <w:p w14:paraId="57AE39B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396947</w:t>
            </w:r>
          </w:p>
        </w:tc>
        <w:tc>
          <w:tcPr>
            <w:tcW w:w="2341" w:type="dxa"/>
            <w:tcBorders>
              <w:top w:val="nil"/>
              <w:left w:val="nil"/>
              <w:bottom w:val="single" w:sz="4" w:space="0" w:color="auto"/>
              <w:right w:val="single" w:sz="4" w:space="0" w:color="auto"/>
            </w:tcBorders>
            <w:shd w:val="clear" w:color="auto" w:fill="auto"/>
            <w:vAlign w:val="center"/>
            <w:hideMark/>
          </w:tcPr>
          <w:p w14:paraId="51E966B1"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SULFATO FERROSO 10MG/ML DE FERRO ELEMENTAR XAROPE 60ML</w:t>
            </w:r>
          </w:p>
        </w:tc>
        <w:tc>
          <w:tcPr>
            <w:tcW w:w="863" w:type="dxa"/>
            <w:tcBorders>
              <w:top w:val="nil"/>
              <w:left w:val="nil"/>
              <w:bottom w:val="single" w:sz="4" w:space="0" w:color="auto"/>
              <w:right w:val="single" w:sz="4" w:space="0" w:color="auto"/>
            </w:tcBorders>
            <w:shd w:val="clear" w:color="auto" w:fill="auto"/>
            <w:vAlign w:val="center"/>
            <w:hideMark/>
          </w:tcPr>
          <w:p w14:paraId="0215712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BA2279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66D526C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tcPr>
          <w:p w14:paraId="1A3D2169" w14:textId="7722767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6377922" w14:textId="5A868ED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DA73EF7"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81A4C7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199</w:t>
            </w:r>
          </w:p>
        </w:tc>
        <w:tc>
          <w:tcPr>
            <w:tcW w:w="952" w:type="dxa"/>
            <w:tcBorders>
              <w:top w:val="nil"/>
              <w:left w:val="nil"/>
              <w:bottom w:val="single" w:sz="4" w:space="0" w:color="auto"/>
              <w:right w:val="single" w:sz="4" w:space="0" w:color="auto"/>
            </w:tcBorders>
            <w:shd w:val="clear" w:color="auto" w:fill="auto"/>
            <w:noWrap/>
            <w:vAlign w:val="center"/>
            <w:hideMark/>
          </w:tcPr>
          <w:p w14:paraId="53F3E49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268531</w:t>
            </w:r>
          </w:p>
        </w:tc>
        <w:tc>
          <w:tcPr>
            <w:tcW w:w="2341" w:type="dxa"/>
            <w:tcBorders>
              <w:top w:val="nil"/>
              <w:left w:val="nil"/>
              <w:bottom w:val="single" w:sz="4" w:space="0" w:color="auto"/>
              <w:right w:val="single" w:sz="4" w:space="0" w:color="auto"/>
            </w:tcBorders>
            <w:shd w:val="clear" w:color="auto" w:fill="auto"/>
            <w:vAlign w:val="center"/>
            <w:hideMark/>
          </w:tcPr>
          <w:p w14:paraId="4E947421"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TENOXICAM 20MG</w:t>
            </w:r>
          </w:p>
        </w:tc>
        <w:tc>
          <w:tcPr>
            <w:tcW w:w="863" w:type="dxa"/>
            <w:tcBorders>
              <w:top w:val="nil"/>
              <w:left w:val="nil"/>
              <w:bottom w:val="single" w:sz="4" w:space="0" w:color="auto"/>
              <w:right w:val="single" w:sz="4" w:space="0" w:color="auto"/>
            </w:tcBorders>
            <w:shd w:val="clear" w:color="auto" w:fill="auto"/>
            <w:vAlign w:val="center"/>
            <w:hideMark/>
          </w:tcPr>
          <w:p w14:paraId="3037ED9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CA22D9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4BAF59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010" w:type="dxa"/>
            <w:tcBorders>
              <w:top w:val="nil"/>
              <w:left w:val="nil"/>
              <w:bottom w:val="single" w:sz="4" w:space="0" w:color="auto"/>
              <w:right w:val="single" w:sz="4" w:space="0" w:color="auto"/>
            </w:tcBorders>
            <w:shd w:val="clear" w:color="auto" w:fill="auto"/>
            <w:noWrap/>
            <w:vAlign w:val="center"/>
          </w:tcPr>
          <w:p w14:paraId="336D24BC" w14:textId="300D143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D270993" w14:textId="002895F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A4D4BA3"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4277F9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w:t>
            </w:r>
          </w:p>
        </w:tc>
        <w:tc>
          <w:tcPr>
            <w:tcW w:w="952" w:type="dxa"/>
            <w:tcBorders>
              <w:top w:val="nil"/>
              <w:left w:val="nil"/>
              <w:bottom w:val="single" w:sz="4" w:space="0" w:color="auto"/>
              <w:right w:val="single" w:sz="4" w:space="0" w:color="auto"/>
            </w:tcBorders>
            <w:shd w:val="clear" w:color="auto" w:fill="auto"/>
            <w:noWrap/>
            <w:vAlign w:val="center"/>
            <w:hideMark/>
          </w:tcPr>
          <w:p w14:paraId="2A56B95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272341</w:t>
            </w:r>
          </w:p>
        </w:tc>
        <w:tc>
          <w:tcPr>
            <w:tcW w:w="2341" w:type="dxa"/>
            <w:tcBorders>
              <w:top w:val="nil"/>
              <w:left w:val="nil"/>
              <w:bottom w:val="single" w:sz="4" w:space="0" w:color="auto"/>
              <w:right w:val="single" w:sz="4" w:space="0" w:color="auto"/>
            </w:tcBorders>
            <w:shd w:val="clear" w:color="auto" w:fill="auto"/>
            <w:vAlign w:val="center"/>
            <w:hideMark/>
          </w:tcPr>
          <w:p w14:paraId="5C11379D"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TIAMINA 300MG </w:t>
            </w:r>
          </w:p>
        </w:tc>
        <w:tc>
          <w:tcPr>
            <w:tcW w:w="863" w:type="dxa"/>
            <w:tcBorders>
              <w:top w:val="nil"/>
              <w:left w:val="nil"/>
              <w:bottom w:val="single" w:sz="4" w:space="0" w:color="auto"/>
              <w:right w:val="single" w:sz="4" w:space="0" w:color="auto"/>
            </w:tcBorders>
            <w:shd w:val="clear" w:color="auto" w:fill="auto"/>
            <w:vAlign w:val="center"/>
            <w:hideMark/>
          </w:tcPr>
          <w:p w14:paraId="1B8F694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67C6FAE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57941A2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w:t>
            </w:r>
          </w:p>
        </w:tc>
        <w:tc>
          <w:tcPr>
            <w:tcW w:w="1010" w:type="dxa"/>
            <w:tcBorders>
              <w:top w:val="nil"/>
              <w:left w:val="nil"/>
              <w:bottom w:val="single" w:sz="4" w:space="0" w:color="auto"/>
              <w:right w:val="single" w:sz="4" w:space="0" w:color="auto"/>
            </w:tcBorders>
            <w:shd w:val="clear" w:color="auto" w:fill="auto"/>
            <w:noWrap/>
            <w:vAlign w:val="center"/>
          </w:tcPr>
          <w:p w14:paraId="67BD1B45" w14:textId="42536BE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CCC079F" w14:textId="00CC8D3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FA148A1"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25B5CC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201</w:t>
            </w:r>
          </w:p>
        </w:tc>
        <w:tc>
          <w:tcPr>
            <w:tcW w:w="952" w:type="dxa"/>
            <w:tcBorders>
              <w:top w:val="nil"/>
              <w:left w:val="nil"/>
              <w:bottom w:val="single" w:sz="4" w:space="0" w:color="auto"/>
              <w:right w:val="single" w:sz="4" w:space="0" w:color="auto"/>
            </w:tcBorders>
            <w:shd w:val="clear" w:color="auto" w:fill="auto"/>
            <w:noWrap/>
            <w:vAlign w:val="center"/>
            <w:hideMark/>
          </w:tcPr>
          <w:p w14:paraId="2602C00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272581</w:t>
            </w:r>
          </w:p>
        </w:tc>
        <w:tc>
          <w:tcPr>
            <w:tcW w:w="2341" w:type="dxa"/>
            <w:tcBorders>
              <w:top w:val="nil"/>
              <w:left w:val="nil"/>
              <w:bottom w:val="single" w:sz="4" w:space="0" w:color="auto"/>
              <w:right w:val="single" w:sz="4" w:space="0" w:color="auto"/>
            </w:tcBorders>
            <w:shd w:val="clear" w:color="auto" w:fill="auto"/>
            <w:vAlign w:val="center"/>
            <w:hideMark/>
          </w:tcPr>
          <w:p w14:paraId="528D3A1C"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TIMOLOL 0,5% FR 5ML SOLÇÃO OFTÁLMICA</w:t>
            </w:r>
          </w:p>
        </w:tc>
        <w:tc>
          <w:tcPr>
            <w:tcW w:w="863" w:type="dxa"/>
            <w:tcBorders>
              <w:top w:val="nil"/>
              <w:left w:val="nil"/>
              <w:bottom w:val="single" w:sz="4" w:space="0" w:color="auto"/>
              <w:right w:val="single" w:sz="4" w:space="0" w:color="auto"/>
            </w:tcBorders>
            <w:shd w:val="clear" w:color="auto" w:fill="auto"/>
            <w:vAlign w:val="center"/>
            <w:hideMark/>
          </w:tcPr>
          <w:p w14:paraId="0EFB2A2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548CD5C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39F3568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010" w:type="dxa"/>
            <w:tcBorders>
              <w:top w:val="nil"/>
              <w:left w:val="nil"/>
              <w:bottom w:val="single" w:sz="4" w:space="0" w:color="auto"/>
              <w:right w:val="single" w:sz="4" w:space="0" w:color="auto"/>
            </w:tcBorders>
            <w:shd w:val="clear" w:color="auto" w:fill="auto"/>
            <w:noWrap/>
            <w:vAlign w:val="center"/>
          </w:tcPr>
          <w:p w14:paraId="474AEA82" w14:textId="7FF5CE2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0134DED" w14:textId="155F315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AD998EF"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96BFF9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202</w:t>
            </w:r>
          </w:p>
        </w:tc>
        <w:tc>
          <w:tcPr>
            <w:tcW w:w="952" w:type="dxa"/>
            <w:tcBorders>
              <w:top w:val="nil"/>
              <w:left w:val="nil"/>
              <w:bottom w:val="single" w:sz="4" w:space="0" w:color="auto"/>
              <w:right w:val="single" w:sz="4" w:space="0" w:color="auto"/>
            </w:tcBorders>
            <w:shd w:val="clear" w:color="auto" w:fill="auto"/>
            <w:noWrap/>
            <w:vAlign w:val="center"/>
            <w:hideMark/>
          </w:tcPr>
          <w:p w14:paraId="0F37FE3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272582</w:t>
            </w:r>
          </w:p>
        </w:tc>
        <w:tc>
          <w:tcPr>
            <w:tcW w:w="2341" w:type="dxa"/>
            <w:tcBorders>
              <w:top w:val="nil"/>
              <w:left w:val="nil"/>
              <w:bottom w:val="single" w:sz="4" w:space="0" w:color="auto"/>
              <w:right w:val="single" w:sz="4" w:space="0" w:color="auto"/>
            </w:tcBorders>
            <w:shd w:val="clear" w:color="auto" w:fill="auto"/>
            <w:vAlign w:val="center"/>
            <w:hideMark/>
          </w:tcPr>
          <w:p w14:paraId="721F978E"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TIMOLOL  0,25%/ML  5ML SOLUÇÃO OFTÁLMICA</w:t>
            </w:r>
          </w:p>
        </w:tc>
        <w:tc>
          <w:tcPr>
            <w:tcW w:w="863" w:type="dxa"/>
            <w:tcBorders>
              <w:top w:val="nil"/>
              <w:left w:val="nil"/>
              <w:bottom w:val="single" w:sz="4" w:space="0" w:color="auto"/>
              <w:right w:val="single" w:sz="4" w:space="0" w:color="auto"/>
            </w:tcBorders>
            <w:shd w:val="clear" w:color="auto" w:fill="auto"/>
            <w:vAlign w:val="center"/>
            <w:hideMark/>
          </w:tcPr>
          <w:p w14:paraId="4106292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2465C61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6F6C282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010" w:type="dxa"/>
            <w:tcBorders>
              <w:top w:val="nil"/>
              <w:left w:val="nil"/>
              <w:bottom w:val="single" w:sz="4" w:space="0" w:color="auto"/>
              <w:right w:val="single" w:sz="4" w:space="0" w:color="auto"/>
            </w:tcBorders>
            <w:shd w:val="clear" w:color="auto" w:fill="auto"/>
            <w:noWrap/>
            <w:vAlign w:val="center"/>
          </w:tcPr>
          <w:p w14:paraId="234E5AC8" w14:textId="510C718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FFD7E0E" w14:textId="13F249F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98B4966"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8CCC4F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203</w:t>
            </w:r>
          </w:p>
        </w:tc>
        <w:tc>
          <w:tcPr>
            <w:tcW w:w="952" w:type="dxa"/>
            <w:tcBorders>
              <w:top w:val="nil"/>
              <w:left w:val="nil"/>
              <w:bottom w:val="single" w:sz="4" w:space="0" w:color="auto"/>
              <w:right w:val="single" w:sz="4" w:space="0" w:color="auto"/>
            </w:tcBorders>
            <w:shd w:val="clear" w:color="auto" w:fill="auto"/>
            <w:noWrap/>
            <w:vAlign w:val="center"/>
            <w:hideMark/>
          </w:tcPr>
          <w:p w14:paraId="42AE18A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271581</w:t>
            </w:r>
          </w:p>
        </w:tc>
        <w:tc>
          <w:tcPr>
            <w:tcW w:w="2341" w:type="dxa"/>
            <w:tcBorders>
              <w:top w:val="nil"/>
              <w:left w:val="nil"/>
              <w:bottom w:val="single" w:sz="4" w:space="0" w:color="auto"/>
              <w:right w:val="single" w:sz="4" w:space="0" w:color="auto"/>
            </w:tcBorders>
            <w:shd w:val="clear" w:color="auto" w:fill="auto"/>
            <w:vAlign w:val="center"/>
            <w:hideMark/>
          </w:tcPr>
          <w:p w14:paraId="2BF439A6"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TOBRAMICINA 0,3% SOLUÇÃO OFTÁLMICA 5ML</w:t>
            </w:r>
          </w:p>
        </w:tc>
        <w:tc>
          <w:tcPr>
            <w:tcW w:w="863" w:type="dxa"/>
            <w:tcBorders>
              <w:top w:val="nil"/>
              <w:left w:val="nil"/>
              <w:bottom w:val="single" w:sz="4" w:space="0" w:color="auto"/>
              <w:right w:val="single" w:sz="4" w:space="0" w:color="auto"/>
            </w:tcBorders>
            <w:shd w:val="clear" w:color="auto" w:fill="auto"/>
            <w:vAlign w:val="center"/>
            <w:hideMark/>
          </w:tcPr>
          <w:p w14:paraId="535468A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83E9B5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44DB257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010" w:type="dxa"/>
            <w:tcBorders>
              <w:top w:val="nil"/>
              <w:left w:val="nil"/>
              <w:bottom w:val="single" w:sz="4" w:space="0" w:color="auto"/>
              <w:right w:val="single" w:sz="4" w:space="0" w:color="auto"/>
            </w:tcBorders>
            <w:shd w:val="clear" w:color="auto" w:fill="auto"/>
            <w:noWrap/>
            <w:vAlign w:val="center"/>
          </w:tcPr>
          <w:p w14:paraId="26380DAF" w14:textId="294475A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F71BDCD" w14:textId="656D32D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6CFAB5B"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F8BA56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204</w:t>
            </w:r>
          </w:p>
        </w:tc>
        <w:tc>
          <w:tcPr>
            <w:tcW w:w="952" w:type="dxa"/>
            <w:tcBorders>
              <w:top w:val="nil"/>
              <w:left w:val="nil"/>
              <w:bottom w:val="single" w:sz="4" w:space="0" w:color="auto"/>
              <w:right w:val="single" w:sz="4" w:space="0" w:color="auto"/>
            </w:tcBorders>
            <w:shd w:val="clear" w:color="auto" w:fill="auto"/>
            <w:noWrap/>
            <w:vAlign w:val="center"/>
            <w:hideMark/>
          </w:tcPr>
          <w:p w14:paraId="3B55F22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272849</w:t>
            </w:r>
          </w:p>
        </w:tc>
        <w:tc>
          <w:tcPr>
            <w:tcW w:w="2341" w:type="dxa"/>
            <w:tcBorders>
              <w:top w:val="nil"/>
              <w:left w:val="nil"/>
              <w:bottom w:val="single" w:sz="4" w:space="0" w:color="auto"/>
              <w:right w:val="single" w:sz="4" w:space="0" w:color="auto"/>
            </w:tcBorders>
            <w:shd w:val="clear" w:color="auto" w:fill="auto"/>
            <w:vAlign w:val="center"/>
            <w:hideMark/>
          </w:tcPr>
          <w:p w14:paraId="6B36CA48"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TOPIRAMATO 25MG</w:t>
            </w:r>
          </w:p>
        </w:tc>
        <w:tc>
          <w:tcPr>
            <w:tcW w:w="863" w:type="dxa"/>
            <w:tcBorders>
              <w:top w:val="nil"/>
              <w:left w:val="nil"/>
              <w:bottom w:val="single" w:sz="4" w:space="0" w:color="auto"/>
              <w:right w:val="single" w:sz="4" w:space="0" w:color="auto"/>
            </w:tcBorders>
            <w:shd w:val="clear" w:color="auto" w:fill="auto"/>
            <w:vAlign w:val="center"/>
            <w:hideMark/>
          </w:tcPr>
          <w:p w14:paraId="2FFB146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c/60</w:t>
            </w:r>
          </w:p>
        </w:tc>
        <w:tc>
          <w:tcPr>
            <w:tcW w:w="1463" w:type="dxa"/>
            <w:tcBorders>
              <w:top w:val="nil"/>
              <w:left w:val="nil"/>
              <w:bottom w:val="single" w:sz="4" w:space="0" w:color="auto"/>
              <w:right w:val="single" w:sz="4" w:space="0" w:color="auto"/>
            </w:tcBorders>
            <w:shd w:val="clear" w:color="auto" w:fill="auto"/>
            <w:vAlign w:val="center"/>
            <w:hideMark/>
          </w:tcPr>
          <w:p w14:paraId="4E49C08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7E6CCFF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w:t>
            </w:r>
          </w:p>
        </w:tc>
        <w:tc>
          <w:tcPr>
            <w:tcW w:w="1010" w:type="dxa"/>
            <w:tcBorders>
              <w:top w:val="nil"/>
              <w:left w:val="nil"/>
              <w:bottom w:val="single" w:sz="4" w:space="0" w:color="auto"/>
              <w:right w:val="single" w:sz="4" w:space="0" w:color="auto"/>
            </w:tcBorders>
            <w:shd w:val="clear" w:color="auto" w:fill="auto"/>
            <w:noWrap/>
            <w:vAlign w:val="center"/>
          </w:tcPr>
          <w:p w14:paraId="2F732267" w14:textId="4001C7B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EFBA401" w14:textId="4261E10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64EB12B"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7ED989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205</w:t>
            </w:r>
          </w:p>
        </w:tc>
        <w:tc>
          <w:tcPr>
            <w:tcW w:w="952" w:type="dxa"/>
            <w:tcBorders>
              <w:top w:val="nil"/>
              <w:left w:val="nil"/>
              <w:bottom w:val="single" w:sz="4" w:space="0" w:color="auto"/>
              <w:right w:val="single" w:sz="4" w:space="0" w:color="auto"/>
            </w:tcBorders>
            <w:shd w:val="clear" w:color="auto" w:fill="auto"/>
            <w:noWrap/>
            <w:vAlign w:val="center"/>
            <w:hideMark/>
          </w:tcPr>
          <w:p w14:paraId="61041DE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268534</w:t>
            </w:r>
          </w:p>
        </w:tc>
        <w:tc>
          <w:tcPr>
            <w:tcW w:w="2341" w:type="dxa"/>
            <w:tcBorders>
              <w:top w:val="nil"/>
              <w:left w:val="nil"/>
              <w:bottom w:val="single" w:sz="4" w:space="0" w:color="auto"/>
              <w:right w:val="single" w:sz="4" w:space="0" w:color="auto"/>
            </w:tcBorders>
            <w:shd w:val="clear" w:color="auto" w:fill="auto"/>
            <w:vAlign w:val="center"/>
            <w:hideMark/>
          </w:tcPr>
          <w:p w14:paraId="75FC8F45"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TRAMADOL 50MG</w:t>
            </w:r>
          </w:p>
        </w:tc>
        <w:tc>
          <w:tcPr>
            <w:tcW w:w="863" w:type="dxa"/>
            <w:tcBorders>
              <w:top w:val="nil"/>
              <w:left w:val="nil"/>
              <w:bottom w:val="single" w:sz="4" w:space="0" w:color="auto"/>
              <w:right w:val="single" w:sz="4" w:space="0" w:color="auto"/>
            </w:tcBorders>
            <w:shd w:val="clear" w:color="auto" w:fill="auto"/>
            <w:vAlign w:val="center"/>
            <w:hideMark/>
          </w:tcPr>
          <w:p w14:paraId="75112E2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2F251B3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3D92B12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010" w:type="dxa"/>
            <w:tcBorders>
              <w:top w:val="nil"/>
              <w:left w:val="nil"/>
              <w:bottom w:val="single" w:sz="4" w:space="0" w:color="auto"/>
              <w:right w:val="single" w:sz="4" w:space="0" w:color="auto"/>
            </w:tcBorders>
            <w:shd w:val="clear" w:color="auto" w:fill="auto"/>
            <w:noWrap/>
            <w:vAlign w:val="center"/>
          </w:tcPr>
          <w:p w14:paraId="3FA1FAC8" w14:textId="5C2F676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41EA28C" w14:textId="1F56B37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2B3C613"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3EFB66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206</w:t>
            </w:r>
          </w:p>
        </w:tc>
        <w:tc>
          <w:tcPr>
            <w:tcW w:w="952" w:type="dxa"/>
            <w:tcBorders>
              <w:top w:val="nil"/>
              <w:left w:val="nil"/>
              <w:bottom w:val="single" w:sz="4" w:space="0" w:color="auto"/>
              <w:right w:val="single" w:sz="4" w:space="0" w:color="auto"/>
            </w:tcBorders>
            <w:shd w:val="clear" w:color="auto" w:fill="auto"/>
            <w:noWrap/>
            <w:vAlign w:val="center"/>
            <w:hideMark/>
          </w:tcPr>
          <w:p w14:paraId="4E3684C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328529</w:t>
            </w:r>
          </w:p>
        </w:tc>
        <w:tc>
          <w:tcPr>
            <w:tcW w:w="2341" w:type="dxa"/>
            <w:tcBorders>
              <w:top w:val="nil"/>
              <w:left w:val="nil"/>
              <w:bottom w:val="single" w:sz="4" w:space="0" w:color="auto"/>
              <w:right w:val="single" w:sz="4" w:space="0" w:color="auto"/>
            </w:tcBorders>
            <w:shd w:val="clear" w:color="auto" w:fill="auto"/>
            <w:vAlign w:val="center"/>
            <w:hideMark/>
          </w:tcPr>
          <w:p w14:paraId="1C91D3F1"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VALPROATO DE SÓDIO 250MG</w:t>
            </w:r>
          </w:p>
        </w:tc>
        <w:tc>
          <w:tcPr>
            <w:tcW w:w="863" w:type="dxa"/>
            <w:tcBorders>
              <w:top w:val="nil"/>
              <w:left w:val="nil"/>
              <w:bottom w:val="single" w:sz="4" w:space="0" w:color="auto"/>
              <w:right w:val="single" w:sz="4" w:space="0" w:color="auto"/>
            </w:tcBorders>
            <w:shd w:val="clear" w:color="auto" w:fill="auto"/>
            <w:vAlign w:val="center"/>
            <w:hideMark/>
          </w:tcPr>
          <w:p w14:paraId="217C76C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1463" w:type="dxa"/>
            <w:tcBorders>
              <w:top w:val="nil"/>
              <w:left w:val="nil"/>
              <w:bottom w:val="single" w:sz="4" w:space="0" w:color="auto"/>
              <w:right w:val="single" w:sz="4" w:space="0" w:color="auto"/>
            </w:tcBorders>
            <w:shd w:val="clear" w:color="auto" w:fill="auto"/>
            <w:vAlign w:val="center"/>
            <w:hideMark/>
          </w:tcPr>
          <w:p w14:paraId="3EE4986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62B7ED3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010" w:type="dxa"/>
            <w:tcBorders>
              <w:top w:val="nil"/>
              <w:left w:val="nil"/>
              <w:bottom w:val="single" w:sz="4" w:space="0" w:color="auto"/>
              <w:right w:val="single" w:sz="4" w:space="0" w:color="auto"/>
            </w:tcBorders>
            <w:shd w:val="clear" w:color="auto" w:fill="auto"/>
            <w:noWrap/>
            <w:vAlign w:val="center"/>
          </w:tcPr>
          <w:p w14:paraId="4514B84A" w14:textId="555579C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6EED024" w14:textId="219E6A0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96F7CB1"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5C2AE4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207</w:t>
            </w:r>
          </w:p>
        </w:tc>
        <w:tc>
          <w:tcPr>
            <w:tcW w:w="952" w:type="dxa"/>
            <w:tcBorders>
              <w:top w:val="nil"/>
              <w:left w:val="nil"/>
              <w:bottom w:val="single" w:sz="4" w:space="0" w:color="auto"/>
              <w:right w:val="single" w:sz="4" w:space="0" w:color="auto"/>
            </w:tcBorders>
            <w:shd w:val="clear" w:color="auto" w:fill="auto"/>
            <w:noWrap/>
            <w:vAlign w:val="center"/>
            <w:hideMark/>
          </w:tcPr>
          <w:p w14:paraId="28A5B34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328532</w:t>
            </w:r>
          </w:p>
        </w:tc>
        <w:tc>
          <w:tcPr>
            <w:tcW w:w="2341" w:type="dxa"/>
            <w:tcBorders>
              <w:top w:val="nil"/>
              <w:left w:val="nil"/>
              <w:bottom w:val="single" w:sz="4" w:space="0" w:color="auto"/>
              <w:right w:val="single" w:sz="4" w:space="0" w:color="auto"/>
            </w:tcBorders>
            <w:shd w:val="clear" w:color="auto" w:fill="auto"/>
            <w:vAlign w:val="center"/>
            <w:hideMark/>
          </w:tcPr>
          <w:p w14:paraId="77DBE643"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VALPROATO DE SÓDIO 50MG/ML 100ML XAROPE </w:t>
            </w:r>
          </w:p>
        </w:tc>
        <w:tc>
          <w:tcPr>
            <w:tcW w:w="863" w:type="dxa"/>
            <w:tcBorders>
              <w:top w:val="nil"/>
              <w:left w:val="nil"/>
              <w:bottom w:val="single" w:sz="4" w:space="0" w:color="auto"/>
              <w:right w:val="single" w:sz="4" w:space="0" w:color="auto"/>
            </w:tcBorders>
            <w:shd w:val="clear" w:color="auto" w:fill="auto"/>
            <w:vAlign w:val="center"/>
            <w:hideMark/>
          </w:tcPr>
          <w:p w14:paraId="4A1D840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95E41A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600A7AD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010" w:type="dxa"/>
            <w:tcBorders>
              <w:top w:val="nil"/>
              <w:left w:val="nil"/>
              <w:bottom w:val="single" w:sz="4" w:space="0" w:color="auto"/>
              <w:right w:val="single" w:sz="4" w:space="0" w:color="auto"/>
            </w:tcBorders>
            <w:shd w:val="clear" w:color="auto" w:fill="auto"/>
            <w:noWrap/>
            <w:vAlign w:val="center"/>
          </w:tcPr>
          <w:p w14:paraId="0D1760A7" w14:textId="6115D7F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4E39246" w14:textId="4B2EE50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C7D8B69"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50F766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208</w:t>
            </w:r>
          </w:p>
        </w:tc>
        <w:tc>
          <w:tcPr>
            <w:tcW w:w="952" w:type="dxa"/>
            <w:tcBorders>
              <w:top w:val="nil"/>
              <w:left w:val="nil"/>
              <w:bottom w:val="single" w:sz="4" w:space="0" w:color="auto"/>
              <w:right w:val="single" w:sz="4" w:space="0" w:color="auto"/>
            </w:tcBorders>
            <w:shd w:val="clear" w:color="auto" w:fill="auto"/>
            <w:noWrap/>
            <w:vAlign w:val="center"/>
            <w:hideMark/>
          </w:tcPr>
          <w:p w14:paraId="3D3E410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328530</w:t>
            </w:r>
          </w:p>
        </w:tc>
        <w:tc>
          <w:tcPr>
            <w:tcW w:w="2341" w:type="dxa"/>
            <w:tcBorders>
              <w:top w:val="nil"/>
              <w:left w:val="nil"/>
              <w:bottom w:val="single" w:sz="4" w:space="0" w:color="auto"/>
              <w:right w:val="single" w:sz="4" w:space="0" w:color="auto"/>
            </w:tcBorders>
            <w:shd w:val="clear" w:color="auto" w:fill="auto"/>
            <w:vAlign w:val="center"/>
            <w:hideMark/>
          </w:tcPr>
          <w:p w14:paraId="1851B42A"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VALPROATO DE SÓDIO 500MG</w:t>
            </w:r>
          </w:p>
        </w:tc>
        <w:tc>
          <w:tcPr>
            <w:tcW w:w="863" w:type="dxa"/>
            <w:tcBorders>
              <w:top w:val="nil"/>
              <w:left w:val="nil"/>
              <w:bottom w:val="single" w:sz="4" w:space="0" w:color="auto"/>
              <w:right w:val="single" w:sz="4" w:space="0" w:color="auto"/>
            </w:tcBorders>
            <w:shd w:val="clear" w:color="auto" w:fill="auto"/>
            <w:vAlign w:val="center"/>
            <w:hideMark/>
          </w:tcPr>
          <w:p w14:paraId="1179641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1463" w:type="dxa"/>
            <w:tcBorders>
              <w:top w:val="nil"/>
              <w:left w:val="nil"/>
              <w:bottom w:val="single" w:sz="4" w:space="0" w:color="auto"/>
              <w:right w:val="single" w:sz="4" w:space="0" w:color="auto"/>
            </w:tcBorders>
            <w:shd w:val="clear" w:color="auto" w:fill="auto"/>
            <w:vAlign w:val="center"/>
            <w:hideMark/>
          </w:tcPr>
          <w:p w14:paraId="790155A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33F508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010" w:type="dxa"/>
            <w:tcBorders>
              <w:top w:val="nil"/>
              <w:left w:val="nil"/>
              <w:bottom w:val="single" w:sz="4" w:space="0" w:color="auto"/>
              <w:right w:val="single" w:sz="4" w:space="0" w:color="auto"/>
            </w:tcBorders>
            <w:shd w:val="clear" w:color="auto" w:fill="auto"/>
            <w:noWrap/>
            <w:vAlign w:val="center"/>
          </w:tcPr>
          <w:p w14:paraId="6F00ACFF" w14:textId="0CA84DD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7F992B3" w14:textId="1E0A4FE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81052E9" w14:textId="77777777" w:rsidTr="000452DE">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9FF5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209</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62A51E9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279269</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14:paraId="73938854"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VARFARINA SÓDICA 5MG </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7DE1F9E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613DB2D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1703CA4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077431FB" w14:textId="36E6EE0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single" w:sz="4" w:space="0" w:color="auto"/>
              <w:left w:val="nil"/>
              <w:bottom w:val="single" w:sz="4" w:space="0" w:color="auto"/>
              <w:right w:val="single" w:sz="4" w:space="0" w:color="auto"/>
            </w:tcBorders>
            <w:shd w:val="clear" w:color="auto" w:fill="auto"/>
            <w:noWrap/>
            <w:vAlign w:val="center"/>
          </w:tcPr>
          <w:p w14:paraId="0FAE2D66" w14:textId="2FBE69A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4ABE372"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549789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210</w:t>
            </w:r>
          </w:p>
        </w:tc>
        <w:tc>
          <w:tcPr>
            <w:tcW w:w="952" w:type="dxa"/>
            <w:tcBorders>
              <w:top w:val="nil"/>
              <w:left w:val="nil"/>
              <w:bottom w:val="single" w:sz="4" w:space="0" w:color="auto"/>
              <w:right w:val="single" w:sz="4" w:space="0" w:color="auto"/>
            </w:tcBorders>
            <w:shd w:val="clear" w:color="auto" w:fill="auto"/>
            <w:noWrap/>
            <w:vAlign w:val="center"/>
            <w:hideMark/>
          </w:tcPr>
          <w:p w14:paraId="3EA4A27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267573</w:t>
            </w:r>
          </w:p>
        </w:tc>
        <w:tc>
          <w:tcPr>
            <w:tcW w:w="2341" w:type="dxa"/>
            <w:tcBorders>
              <w:top w:val="nil"/>
              <w:left w:val="nil"/>
              <w:bottom w:val="single" w:sz="4" w:space="0" w:color="auto"/>
              <w:right w:val="single" w:sz="4" w:space="0" w:color="auto"/>
            </w:tcBorders>
            <w:shd w:val="clear" w:color="auto" w:fill="auto"/>
            <w:vAlign w:val="center"/>
            <w:hideMark/>
          </w:tcPr>
          <w:p w14:paraId="4CFA3029"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VERAPAMIL CLORIDRATO 120</w:t>
            </w:r>
            <w:proofErr w:type="gramStart"/>
            <w:r w:rsidRPr="00DE1BB2">
              <w:rPr>
                <w:rFonts w:ascii="Arial" w:eastAsia="Times New Roman" w:hAnsi="Arial" w:cs="Arial"/>
                <w:color w:val="000000"/>
                <w:sz w:val="16"/>
                <w:szCs w:val="16"/>
                <w:lang w:eastAsia="pt-BR"/>
              </w:rPr>
              <w:t>MG  AÇÃO</w:t>
            </w:r>
            <w:proofErr w:type="gramEnd"/>
            <w:r w:rsidRPr="00DE1BB2">
              <w:rPr>
                <w:rFonts w:ascii="Arial" w:eastAsia="Times New Roman" w:hAnsi="Arial" w:cs="Arial"/>
                <w:color w:val="000000"/>
                <w:sz w:val="16"/>
                <w:szCs w:val="16"/>
                <w:lang w:eastAsia="pt-BR"/>
              </w:rPr>
              <w:t xml:space="preserve"> PROLONGADA</w:t>
            </w:r>
          </w:p>
        </w:tc>
        <w:tc>
          <w:tcPr>
            <w:tcW w:w="863" w:type="dxa"/>
            <w:tcBorders>
              <w:top w:val="nil"/>
              <w:left w:val="nil"/>
              <w:bottom w:val="single" w:sz="4" w:space="0" w:color="auto"/>
              <w:right w:val="single" w:sz="4" w:space="0" w:color="auto"/>
            </w:tcBorders>
            <w:shd w:val="clear" w:color="auto" w:fill="auto"/>
            <w:vAlign w:val="center"/>
            <w:hideMark/>
          </w:tcPr>
          <w:p w14:paraId="351668D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37BFDE3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56BB9D1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010" w:type="dxa"/>
            <w:tcBorders>
              <w:top w:val="nil"/>
              <w:left w:val="nil"/>
              <w:bottom w:val="single" w:sz="4" w:space="0" w:color="auto"/>
              <w:right w:val="single" w:sz="4" w:space="0" w:color="auto"/>
            </w:tcBorders>
            <w:shd w:val="clear" w:color="auto" w:fill="auto"/>
            <w:noWrap/>
            <w:vAlign w:val="center"/>
          </w:tcPr>
          <w:p w14:paraId="76878540" w14:textId="261CFDC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80FE408" w14:textId="5446404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6F6157C"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1414C6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211</w:t>
            </w:r>
          </w:p>
        </w:tc>
        <w:tc>
          <w:tcPr>
            <w:tcW w:w="952" w:type="dxa"/>
            <w:tcBorders>
              <w:top w:val="nil"/>
              <w:left w:val="nil"/>
              <w:bottom w:val="single" w:sz="4" w:space="0" w:color="auto"/>
              <w:right w:val="single" w:sz="4" w:space="0" w:color="auto"/>
            </w:tcBorders>
            <w:shd w:val="clear" w:color="auto" w:fill="auto"/>
            <w:noWrap/>
            <w:vAlign w:val="center"/>
            <w:hideMark/>
          </w:tcPr>
          <w:p w14:paraId="711CE9E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267425</w:t>
            </w:r>
          </w:p>
        </w:tc>
        <w:tc>
          <w:tcPr>
            <w:tcW w:w="2341" w:type="dxa"/>
            <w:tcBorders>
              <w:top w:val="nil"/>
              <w:left w:val="nil"/>
              <w:bottom w:val="single" w:sz="4" w:space="0" w:color="auto"/>
              <w:right w:val="single" w:sz="4" w:space="0" w:color="auto"/>
            </w:tcBorders>
            <w:shd w:val="clear" w:color="auto" w:fill="auto"/>
            <w:vAlign w:val="center"/>
            <w:hideMark/>
          </w:tcPr>
          <w:p w14:paraId="7D461EB4"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VERAPAMIL CLORIDRATO 80MG </w:t>
            </w:r>
          </w:p>
        </w:tc>
        <w:tc>
          <w:tcPr>
            <w:tcW w:w="863" w:type="dxa"/>
            <w:tcBorders>
              <w:top w:val="nil"/>
              <w:left w:val="nil"/>
              <w:bottom w:val="single" w:sz="4" w:space="0" w:color="auto"/>
              <w:right w:val="single" w:sz="4" w:space="0" w:color="auto"/>
            </w:tcBorders>
            <w:shd w:val="clear" w:color="auto" w:fill="auto"/>
            <w:vAlign w:val="center"/>
            <w:hideMark/>
          </w:tcPr>
          <w:p w14:paraId="0614CCD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6703FC4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EF2CA6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w:t>
            </w:r>
          </w:p>
        </w:tc>
        <w:tc>
          <w:tcPr>
            <w:tcW w:w="1010" w:type="dxa"/>
            <w:tcBorders>
              <w:top w:val="nil"/>
              <w:left w:val="nil"/>
              <w:bottom w:val="single" w:sz="4" w:space="0" w:color="auto"/>
              <w:right w:val="single" w:sz="4" w:space="0" w:color="auto"/>
            </w:tcBorders>
            <w:shd w:val="clear" w:color="auto" w:fill="auto"/>
            <w:noWrap/>
            <w:vAlign w:val="center"/>
          </w:tcPr>
          <w:p w14:paraId="634C70C4" w14:textId="5BB61D7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68EFFC0" w14:textId="414052D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6D5AC3E"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9A2FA6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212</w:t>
            </w:r>
          </w:p>
        </w:tc>
        <w:tc>
          <w:tcPr>
            <w:tcW w:w="952" w:type="dxa"/>
            <w:tcBorders>
              <w:top w:val="nil"/>
              <w:left w:val="nil"/>
              <w:bottom w:val="single" w:sz="4" w:space="0" w:color="auto"/>
              <w:right w:val="single" w:sz="4" w:space="0" w:color="auto"/>
            </w:tcBorders>
            <w:shd w:val="clear" w:color="auto" w:fill="auto"/>
            <w:noWrap/>
            <w:vAlign w:val="center"/>
            <w:hideMark/>
          </w:tcPr>
          <w:p w14:paraId="1C6C4E4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368499</w:t>
            </w:r>
          </w:p>
        </w:tc>
        <w:tc>
          <w:tcPr>
            <w:tcW w:w="2341" w:type="dxa"/>
            <w:tcBorders>
              <w:top w:val="nil"/>
              <w:left w:val="nil"/>
              <w:bottom w:val="single" w:sz="4" w:space="0" w:color="auto"/>
              <w:right w:val="single" w:sz="4" w:space="0" w:color="auto"/>
            </w:tcBorders>
            <w:shd w:val="clear" w:color="auto" w:fill="auto"/>
            <w:vAlign w:val="center"/>
            <w:hideMark/>
          </w:tcPr>
          <w:p w14:paraId="0202E67D"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VITAMINAS DO COMPLEXO B</w:t>
            </w:r>
            <w:proofErr w:type="gramStart"/>
            <w:r w:rsidRPr="00DE1BB2">
              <w:rPr>
                <w:rFonts w:ascii="Arial" w:eastAsia="Times New Roman" w:hAnsi="Arial" w:cs="Arial"/>
                <w:color w:val="000000"/>
                <w:sz w:val="16"/>
                <w:szCs w:val="16"/>
                <w:lang w:eastAsia="pt-BR"/>
              </w:rPr>
              <w:t>1,B</w:t>
            </w:r>
            <w:proofErr w:type="gramEnd"/>
            <w:r w:rsidRPr="00DE1BB2">
              <w:rPr>
                <w:rFonts w:ascii="Arial" w:eastAsia="Times New Roman" w:hAnsi="Arial" w:cs="Arial"/>
                <w:color w:val="000000"/>
                <w:sz w:val="16"/>
                <w:szCs w:val="16"/>
                <w:lang w:eastAsia="pt-BR"/>
              </w:rPr>
              <w:t xml:space="preserve">2,B3,B5,B6 -  </w:t>
            </w:r>
          </w:p>
        </w:tc>
        <w:tc>
          <w:tcPr>
            <w:tcW w:w="863" w:type="dxa"/>
            <w:tcBorders>
              <w:top w:val="nil"/>
              <w:left w:val="nil"/>
              <w:bottom w:val="single" w:sz="4" w:space="0" w:color="auto"/>
              <w:right w:val="single" w:sz="4" w:space="0" w:color="auto"/>
            </w:tcBorders>
            <w:shd w:val="clear" w:color="auto" w:fill="auto"/>
            <w:vAlign w:val="center"/>
            <w:hideMark/>
          </w:tcPr>
          <w:p w14:paraId="4450F8D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167291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DA1730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w:t>
            </w:r>
          </w:p>
        </w:tc>
        <w:tc>
          <w:tcPr>
            <w:tcW w:w="1010" w:type="dxa"/>
            <w:tcBorders>
              <w:top w:val="nil"/>
              <w:left w:val="nil"/>
              <w:bottom w:val="single" w:sz="4" w:space="0" w:color="auto"/>
              <w:right w:val="single" w:sz="4" w:space="0" w:color="auto"/>
            </w:tcBorders>
            <w:shd w:val="clear" w:color="auto" w:fill="auto"/>
            <w:noWrap/>
            <w:vAlign w:val="center"/>
          </w:tcPr>
          <w:p w14:paraId="55C61188" w14:textId="2D2771D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A9B6746" w14:textId="7495AD5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63614C1"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E3D88C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213</w:t>
            </w:r>
          </w:p>
        </w:tc>
        <w:tc>
          <w:tcPr>
            <w:tcW w:w="952" w:type="dxa"/>
            <w:tcBorders>
              <w:top w:val="nil"/>
              <w:left w:val="nil"/>
              <w:bottom w:val="single" w:sz="4" w:space="0" w:color="auto"/>
              <w:right w:val="single" w:sz="4" w:space="0" w:color="auto"/>
            </w:tcBorders>
            <w:shd w:val="clear" w:color="auto" w:fill="auto"/>
            <w:noWrap/>
            <w:vAlign w:val="center"/>
            <w:hideMark/>
          </w:tcPr>
          <w:p w14:paraId="49B46A3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604783</w:t>
            </w:r>
          </w:p>
        </w:tc>
        <w:tc>
          <w:tcPr>
            <w:tcW w:w="2341" w:type="dxa"/>
            <w:tcBorders>
              <w:top w:val="nil"/>
              <w:left w:val="nil"/>
              <w:bottom w:val="single" w:sz="4" w:space="0" w:color="auto"/>
              <w:right w:val="single" w:sz="4" w:space="0" w:color="auto"/>
            </w:tcBorders>
            <w:shd w:val="clear" w:color="auto" w:fill="auto"/>
            <w:vAlign w:val="center"/>
            <w:hideMark/>
          </w:tcPr>
          <w:p w14:paraId="295AD369"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COLECALCIFEROL 10.000 UI </w:t>
            </w:r>
          </w:p>
        </w:tc>
        <w:tc>
          <w:tcPr>
            <w:tcW w:w="863" w:type="dxa"/>
            <w:tcBorders>
              <w:top w:val="nil"/>
              <w:left w:val="nil"/>
              <w:bottom w:val="single" w:sz="4" w:space="0" w:color="auto"/>
              <w:right w:val="single" w:sz="4" w:space="0" w:color="auto"/>
            </w:tcBorders>
            <w:shd w:val="clear" w:color="auto" w:fill="auto"/>
            <w:vAlign w:val="center"/>
            <w:hideMark/>
          </w:tcPr>
          <w:p w14:paraId="1C6D356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c/8</w:t>
            </w:r>
          </w:p>
        </w:tc>
        <w:tc>
          <w:tcPr>
            <w:tcW w:w="1463" w:type="dxa"/>
            <w:tcBorders>
              <w:top w:val="nil"/>
              <w:left w:val="nil"/>
              <w:bottom w:val="single" w:sz="4" w:space="0" w:color="auto"/>
              <w:right w:val="single" w:sz="4" w:space="0" w:color="auto"/>
            </w:tcBorders>
            <w:shd w:val="clear" w:color="auto" w:fill="auto"/>
            <w:vAlign w:val="center"/>
            <w:hideMark/>
          </w:tcPr>
          <w:p w14:paraId="24A70E4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37DBB3C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130</w:t>
            </w:r>
          </w:p>
        </w:tc>
        <w:tc>
          <w:tcPr>
            <w:tcW w:w="1010" w:type="dxa"/>
            <w:tcBorders>
              <w:top w:val="nil"/>
              <w:left w:val="nil"/>
              <w:bottom w:val="single" w:sz="4" w:space="0" w:color="auto"/>
              <w:right w:val="single" w:sz="4" w:space="0" w:color="auto"/>
            </w:tcBorders>
            <w:shd w:val="clear" w:color="auto" w:fill="auto"/>
            <w:noWrap/>
            <w:vAlign w:val="center"/>
          </w:tcPr>
          <w:p w14:paraId="028CA80C" w14:textId="6944912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9178429" w14:textId="5D4633F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4DDAE3F" w14:textId="77777777" w:rsidTr="000452DE">
        <w:trPr>
          <w:trHeight w:val="25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3C7044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214</w:t>
            </w:r>
          </w:p>
        </w:tc>
        <w:tc>
          <w:tcPr>
            <w:tcW w:w="952" w:type="dxa"/>
            <w:tcBorders>
              <w:top w:val="nil"/>
              <w:left w:val="nil"/>
              <w:bottom w:val="single" w:sz="4" w:space="0" w:color="auto"/>
              <w:right w:val="single" w:sz="4" w:space="0" w:color="auto"/>
            </w:tcBorders>
            <w:shd w:val="clear" w:color="auto" w:fill="auto"/>
            <w:noWrap/>
            <w:vAlign w:val="center"/>
            <w:hideMark/>
          </w:tcPr>
          <w:p w14:paraId="24FB312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446105</w:t>
            </w:r>
          </w:p>
        </w:tc>
        <w:tc>
          <w:tcPr>
            <w:tcW w:w="2341" w:type="dxa"/>
            <w:tcBorders>
              <w:top w:val="nil"/>
              <w:left w:val="nil"/>
              <w:bottom w:val="single" w:sz="4" w:space="0" w:color="auto"/>
              <w:right w:val="single" w:sz="4" w:space="0" w:color="auto"/>
            </w:tcBorders>
            <w:shd w:val="clear" w:color="auto" w:fill="auto"/>
            <w:vAlign w:val="center"/>
            <w:hideMark/>
          </w:tcPr>
          <w:p w14:paraId="539911C3"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SAIS PARA REIDRATAÇÃO ORAL: Sódio, Potássio, Cloreto, Citrato E Glicose 90 Meq/L + 20 Meq/L + 80 Meq/L + 30 Meq/L + 111 MMOL/L - Pó P/ Solução </w:t>
            </w:r>
          </w:p>
        </w:tc>
        <w:tc>
          <w:tcPr>
            <w:tcW w:w="863" w:type="dxa"/>
            <w:tcBorders>
              <w:top w:val="nil"/>
              <w:left w:val="nil"/>
              <w:bottom w:val="single" w:sz="4" w:space="0" w:color="auto"/>
              <w:right w:val="single" w:sz="4" w:space="0" w:color="auto"/>
            </w:tcBorders>
            <w:shd w:val="clear" w:color="auto" w:fill="auto"/>
            <w:vAlign w:val="center"/>
            <w:hideMark/>
          </w:tcPr>
          <w:p w14:paraId="324B3DF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B94AAD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ENVELOPE</w:t>
            </w:r>
          </w:p>
        </w:tc>
        <w:tc>
          <w:tcPr>
            <w:tcW w:w="863" w:type="dxa"/>
            <w:tcBorders>
              <w:top w:val="nil"/>
              <w:left w:val="nil"/>
              <w:bottom w:val="single" w:sz="4" w:space="0" w:color="auto"/>
              <w:right w:val="single" w:sz="4" w:space="0" w:color="auto"/>
            </w:tcBorders>
            <w:shd w:val="clear" w:color="auto" w:fill="auto"/>
            <w:noWrap/>
            <w:vAlign w:val="center"/>
            <w:hideMark/>
          </w:tcPr>
          <w:p w14:paraId="616B7F0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010" w:type="dxa"/>
            <w:tcBorders>
              <w:top w:val="nil"/>
              <w:left w:val="nil"/>
              <w:bottom w:val="single" w:sz="4" w:space="0" w:color="auto"/>
              <w:right w:val="single" w:sz="4" w:space="0" w:color="auto"/>
            </w:tcBorders>
            <w:shd w:val="clear" w:color="auto" w:fill="auto"/>
            <w:noWrap/>
            <w:vAlign w:val="center"/>
          </w:tcPr>
          <w:p w14:paraId="73F43555" w14:textId="2B5D6A7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AAEF443" w14:textId="068159C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15A59E0"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7725CC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215</w:t>
            </w:r>
          </w:p>
        </w:tc>
        <w:tc>
          <w:tcPr>
            <w:tcW w:w="952" w:type="dxa"/>
            <w:tcBorders>
              <w:top w:val="nil"/>
              <w:left w:val="nil"/>
              <w:bottom w:val="single" w:sz="4" w:space="0" w:color="auto"/>
              <w:right w:val="single" w:sz="4" w:space="0" w:color="auto"/>
            </w:tcBorders>
            <w:shd w:val="clear" w:color="auto" w:fill="auto"/>
            <w:noWrap/>
            <w:vAlign w:val="center"/>
            <w:hideMark/>
          </w:tcPr>
          <w:p w14:paraId="295D6F5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300907</w:t>
            </w:r>
          </w:p>
        </w:tc>
        <w:tc>
          <w:tcPr>
            <w:tcW w:w="2341" w:type="dxa"/>
            <w:tcBorders>
              <w:top w:val="nil"/>
              <w:left w:val="nil"/>
              <w:bottom w:val="single" w:sz="4" w:space="0" w:color="auto"/>
              <w:right w:val="single" w:sz="4" w:space="0" w:color="auto"/>
            </w:tcBorders>
            <w:shd w:val="clear" w:color="auto" w:fill="auto"/>
            <w:vAlign w:val="center"/>
            <w:hideMark/>
          </w:tcPr>
          <w:p w14:paraId="00846566" w14:textId="77777777" w:rsidR="0028539D" w:rsidRPr="00DE1BB2" w:rsidRDefault="0028539D" w:rsidP="00EB6184">
            <w:pPr>
              <w:spacing w:after="0" w:line="240" w:lineRule="auto"/>
              <w:rPr>
                <w:rFonts w:ascii="Arial" w:eastAsia="Times New Roman" w:hAnsi="Arial" w:cs="Arial"/>
                <w:color w:val="000000"/>
                <w:sz w:val="16"/>
                <w:szCs w:val="16"/>
                <w:lang w:eastAsia="pt-BR"/>
              </w:rPr>
            </w:pPr>
            <w:proofErr w:type="gramStart"/>
            <w:r w:rsidRPr="00DE1BB2">
              <w:rPr>
                <w:rFonts w:ascii="Arial" w:eastAsia="Times New Roman" w:hAnsi="Arial" w:cs="Arial"/>
                <w:color w:val="000000"/>
                <w:sz w:val="16"/>
                <w:szCs w:val="16"/>
                <w:lang w:eastAsia="pt-BR"/>
              </w:rPr>
              <w:t>ISOSSORBIDA  SAL</w:t>
            </w:r>
            <w:proofErr w:type="gramEnd"/>
            <w:r w:rsidRPr="00DE1BB2">
              <w:rPr>
                <w:rFonts w:ascii="Arial" w:eastAsia="Times New Roman" w:hAnsi="Arial" w:cs="Arial"/>
                <w:color w:val="000000"/>
                <w:sz w:val="16"/>
                <w:szCs w:val="16"/>
                <w:lang w:eastAsia="pt-BR"/>
              </w:rPr>
              <w:t xml:space="preserve"> MONONITRATO 10MG</w:t>
            </w:r>
          </w:p>
        </w:tc>
        <w:tc>
          <w:tcPr>
            <w:tcW w:w="863" w:type="dxa"/>
            <w:tcBorders>
              <w:top w:val="nil"/>
              <w:left w:val="nil"/>
              <w:bottom w:val="single" w:sz="4" w:space="0" w:color="auto"/>
              <w:right w:val="single" w:sz="4" w:space="0" w:color="auto"/>
            </w:tcBorders>
            <w:shd w:val="clear" w:color="auto" w:fill="auto"/>
            <w:vAlign w:val="center"/>
            <w:hideMark/>
          </w:tcPr>
          <w:p w14:paraId="7232ADE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1D466B6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319451B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50.000</w:t>
            </w:r>
          </w:p>
        </w:tc>
        <w:tc>
          <w:tcPr>
            <w:tcW w:w="1010" w:type="dxa"/>
            <w:tcBorders>
              <w:top w:val="nil"/>
              <w:left w:val="nil"/>
              <w:bottom w:val="single" w:sz="4" w:space="0" w:color="auto"/>
              <w:right w:val="single" w:sz="4" w:space="0" w:color="auto"/>
            </w:tcBorders>
            <w:shd w:val="clear" w:color="auto" w:fill="auto"/>
            <w:noWrap/>
            <w:vAlign w:val="center"/>
          </w:tcPr>
          <w:p w14:paraId="220FFC3A" w14:textId="08B5B87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A4C04A0" w14:textId="39C9AB1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C01E5C6"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236A17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216</w:t>
            </w:r>
          </w:p>
        </w:tc>
        <w:tc>
          <w:tcPr>
            <w:tcW w:w="952" w:type="dxa"/>
            <w:tcBorders>
              <w:top w:val="nil"/>
              <w:left w:val="nil"/>
              <w:bottom w:val="single" w:sz="4" w:space="0" w:color="auto"/>
              <w:right w:val="single" w:sz="4" w:space="0" w:color="auto"/>
            </w:tcBorders>
            <w:shd w:val="clear" w:color="auto" w:fill="auto"/>
            <w:noWrap/>
            <w:vAlign w:val="center"/>
            <w:hideMark/>
          </w:tcPr>
          <w:p w14:paraId="34DE44A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273400</w:t>
            </w:r>
          </w:p>
        </w:tc>
        <w:tc>
          <w:tcPr>
            <w:tcW w:w="2341" w:type="dxa"/>
            <w:tcBorders>
              <w:top w:val="nil"/>
              <w:left w:val="nil"/>
              <w:bottom w:val="single" w:sz="4" w:space="0" w:color="auto"/>
              <w:right w:val="single" w:sz="4" w:space="0" w:color="auto"/>
            </w:tcBorders>
            <w:shd w:val="clear" w:color="auto" w:fill="auto"/>
            <w:vAlign w:val="center"/>
            <w:hideMark/>
          </w:tcPr>
          <w:p w14:paraId="4DFD7BE3"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ISOSSORBIDA SAL MONONITRATO 20MG</w:t>
            </w:r>
          </w:p>
        </w:tc>
        <w:tc>
          <w:tcPr>
            <w:tcW w:w="863" w:type="dxa"/>
            <w:tcBorders>
              <w:top w:val="nil"/>
              <w:left w:val="nil"/>
              <w:bottom w:val="single" w:sz="4" w:space="0" w:color="auto"/>
              <w:right w:val="single" w:sz="4" w:space="0" w:color="auto"/>
            </w:tcBorders>
            <w:shd w:val="clear" w:color="auto" w:fill="auto"/>
            <w:vAlign w:val="center"/>
            <w:hideMark/>
          </w:tcPr>
          <w:p w14:paraId="1086818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w:t>
            </w:r>
          </w:p>
        </w:tc>
        <w:tc>
          <w:tcPr>
            <w:tcW w:w="1463" w:type="dxa"/>
            <w:tcBorders>
              <w:top w:val="nil"/>
              <w:left w:val="nil"/>
              <w:bottom w:val="single" w:sz="4" w:space="0" w:color="auto"/>
              <w:right w:val="single" w:sz="4" w:space="0" w:color="auto"/>
            </w:tcBorders>
            <w:shd w:val="clear" w:color="auto" w:fill="auto"/>
            <w:vAlign w:val="center"/>
            <w:hideMark/>
          </w:tcPr>
          <w:p w14:paraId="13246F5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77CF244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tcPr>
          <w:p w14:paraId="60AFBE4A" w14:textId="2E4C166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123F885" w14:textId="3E71C98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0D14B08"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FD8C68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217</w:t>
            </w:r>
          </w:p>
        </w:tc>
        <w:tc>
          <w:tcPr>
            <w:tcW w:w="952" w:type="dxa"/>
            <w:tcBorders>
              <w:top w:val="nil"/>
              <w:left w:val="nil"/>
              <w:bottom w:val="single" w:sz="4" w:space="0" w:color="auto"/>
              <w:right w:val="single" w:sz="4" w:space="0" w:color="auto"/>
            </w:tcBorders>
            <w:shd w:val="clear" w:color="auto" w:fill="auto"/>
            <w:noWrap/>
            <w:vAlign w:val="center"/>
            <w:hideMark/>
          </w:tcPr>
          <w:p w14:paraId="5A441A2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267773</w:t>
            </w:r>
          </w:p>
        </w:tc>
        <w:tc>
          <w:tcPr>
            <w:tcW w:w="2341" w:type="dxa"/>
            <w:tcBorders>
              <w:top w:val="nil"/>
              <w:left w:val="nil"/>
              <w:bottom w:val="single" w:sz="4" w:space="0" w:color="auto"/>
              <w:right w:val="single" w:sz="4" w:space="0" w:color="auto"/>
            </w:tcBorders>
            <w:shd w:val="clear" w:color="auto" w:fill="auto"/>
            <w:vAlign w:val="center"/>
            <w:hideMark/>
          </w:tcPr>
          <w:p w14:paraId="01AC3B77"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PERMETRINA LOÇÃO 10MG /ML - LOÇÃO 60ML</w:t>
            </w:r>
          </w:p>
        </w:tc>
        <w:tc>
          <w:tcPr>
            <w:tcW w:w="863" w:type="dxa"/>
            <w:tcBorders>
              <w:top w:val="nil"/>
              <w:left w:val="nil"/>
              <w:bottom w:val="single" w:sz="4" w:space="0" w:color="auto"/>
              <w:right w:val="single" w:sz="4" w:space="0" w:color="auto"/>
            </w:tcBorders>
            <w:shd w:val="clear" w:color="auto" w:fill="auto"/>
            <w:vAlign w:val="center"/>
            <w:hideMark/>
          </w:tcPr>
          <w:p w14:paraId="4771E9E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827C43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289FA61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010" w:type="dxa"/>
            <w:tcBorders>
              <w:top w:val="nil"/>
              <w:left w:val="nil"/>
              <w:bottom w:val="single" w:sz="4" w:space="0" w:color="auto"/>
              <w:right w:val="single" w:sz="4" w:space="0" w:color="auto"/>
            </w:tcBorders>
            <w:shd w:val="clear" w:color="auto" w:fill="auto"/>
            <w:noWrap/>
            <w:vAlign w:val="center"/>
          </w:tcPr>
          <w:p w14:paraId="0FB44D20" w14:textId="1B954DF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2FF8D02" w14:textId="380464A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4D23C37"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83872C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218</w:t>
            </w:r>
          </w:p>
        </w:tc>
        <w:tc>
          <w:tcPr>
            <w:tcW w:w="952" w:type="dxa"/>
            <w:tcBorders>
              <w:top w:val="nil"/>
              <w:left w:val="nil"/>
              <w:bottom w:val="single" w:sz="4" w:space="0" w:color="auto"/>
              <w:right w:val="single" w:sz="4" w:space="0" w:color="auto"/>
            </w:tcBorders>
            <w:shd w:val="clear" w:color="auto" w:fill="auto"/>
            <w:noWrap/>
            <w:vAlign w:val="center"/>
            <w:hideMark/>
          </w:tcPr>
          <w:p w14:paraId="18984CA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300989</w:t>
            </w:r>
          </w:p>
        </w:tc>
        <w:tc>
          <w:tcPr>
            <w:tcW w:w="2341" w:type="dxa"/>
            <w:tcBorders>
              <w:top w:val="nil"/>
              <w:left w:val="nil"/>
              <w:bottom w:val="single" w:sz="4" w:space="0" w:color="auto"/>
              <w:right w:val="single" w:sz="4" w:space="0" w:color="auto"/>
            </w:tcBorders>
            <w:shd w:val="clear" w:color="auto" w:fill="auto"/>
            <w:vAlign w:val="center"/>
            <w:hideMark/>
          </w:tcPr>
          <w:p w14:paraId="25C289E0"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PERICIAZINA 40MG/</w:t>
            </w:r>
            <w:proofErr w:type="gramStart"/>
            <w:r w:rsidRPr="00DE1BB2">
              <w:rPr>
                <w:rFonts w:ascii="Arial" w:eastAsia="Times New Roman" w:hAnsi="Arial" w:cs="Arial"/>
                <w:color w:val="000000"/>
                <w:sz w:val="16"/>
                <w:szCs w:val="16"/>
                <w:lang w:eastAsia="pt-BR"/>
              </w:rPr>
              <w:t>ML  SOLUÇÃO</w:t>
            </w:r>
            <w:proofErr w:type="gramEnd"/>
            <w:r w:rsidRPr="00DE1BB2">
              <w:rPr>
                <w:rFonts w:ascii="Arial" w:eastAsia="Times New Roman" w:hAnsi="Arial" w:cs="Arial"/>
                <w:color w:val="000000"/>
                <w:sz w:val="16"/>
                <w:szCs w:val="16"/>
                <w:lang w:eastAsia="pt-BR"/>
              </w:rPr>
              <w:t xml:space="preserve"> ORAL 4% 20ML</w:t>
            </w:r>
          </w:p>
        </w:tc>
        <w:tc>
          <w:tcPr>
            <w:tcW w:w="863" w:type="dxa"/>
            <w:tcBorders>
              <w:top w:val="nil"/>
              <w:left w:val="nil"/>
              <w:bottom w:val="single" w:sz="4" w:space="0" w:color="auto"/>
              <w:right w:val="single" w:sz="4" w:space="0" w:color="auto"/>
            </w:tcBorders>
            <w:shd w:val="clear" w:color="auto" w:fill="auto"/>
            <w:vAlign w:val="center"/>
            <w:hideMark/>
          </w:tcPr>
          <w:p w14:paraId="333027F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597A4DE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440A831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w:t>
            </w:r>
          </w:p>
        </w:tc>
        <w:tc>
          <w:tcPr>
            <w:tcW w:w="1010" w:type="dxa"/>
            <w:tcBorders>
              <w:top w:val="nil"/>
              <w:left w:val="nil"/>
              <w:bottom w:val="single" w:sz="4" w:space="0" w:color="auto"/>
              <w:right w:val="single" w:sz="4" w:space="0" w:color="auto"/>
            </w:tcBorders>
            <w:shd w:val="clear" w:color="auto" w:fill="auto"/>
            <w:noWrap/>
            <w:vAlign w:val="center"/>
          </w:tcPr>
          <w:p w14:paraId="6253AE5E" w14:textId="262EFF6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F554203" w14:textId="49DC5ED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7DDEEC6"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05CDCA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219</w:t>
            </w:r>
          </w:p>
        </w:tc>
        <w:tc>
          <w:tcPr>
            <w:tcW w:w="952" w:type="dxa"/>
            <w:tcBorders>
              <w:top w:val="nil"/>
              <w:left w:val="nil"/>
              <w:bottom w:val="single" w:sz="4" w:space="0" w:color="auto"/>
              <w:right w:val="single" w:sz="4" w:space="0" w:color="auto"/>
            </w:tcBorders>
            <w:shd w:val="clear" w:color="auto" w:fill="auto"/>
            <w:noWrap/>
            <w:vAlign w:val="center"/>
            <w:hideMark/>
          </w:tcPr>
          <w:p w14:paraId="1588CD6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448841</w:t>
            </w:r>
          </w:p>
        </w:tc>
        <w:tc>
          <w:tcPr>
            <w:tcW w:w="2341" w:type="dxa"/>
            <w:tcBorders>
              <w:top w:val="nil"/>
              <w:left w:val="nil"/>
              <w:bottom w:val="single" w:sz="4" w:space="0" w:color="auto"/>
              <w:right w:val="single" w:sz="4" w:space="0" w:color="auto"/>
            </w:tcBorders>
            <w:shd w:val="clear" w:color="auto" w:fill="auto"/>
            <w:vAlign w:val="center"/>
            <w:hideMark/>
          </w:tcPr>
          <w:p w14:paraId="3C3BC141"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AMOXICILINA + CLAVULANATO 50MG/ML+12,5MG/ML 75ML </w:t>
            </w:r>
          </w:p>
        </w:tc>
        <w:tc>
          <w:tcPr>
            <w:tcW w:w="863" w:type="dxa"/>
            <w:tcBorders>
              <w:top w:val="nil"/>
              <w:left w:val="nil"/>
              <w:bottom w:val="single" w:sz="4" w:space="0" w:color="auto"/>
              <w:right w:val="single" w:sz="4" w:space="0" w:color="auto"/>
            </w:tcBorders>
            <w:shd w:val="clear" w:color="auto" w:fill="auto"/>
            <w:vAlign w:val="center"/>
            <w:hideMark/>
          </w:tcPr>
          <w:p w14:paraId="5B71AB3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 75ml</w:t>
            </w:r>
          </w:p>
        </w:tc>
        <w:tc>
          <w:tcPr>
            <w:tcW w:w="1463" w:type="dxa"/>
            <w:tcBorders>
              <w:top w:val="nil"/>
              <w:left w:val="nil"/>
              <w:bottom w:val="single" w:sz="4" w:space="0" w:color="auto"/>
              <w:right w:val="single" w:sz="4" w:space="0" w:color="auto"/>
            </w:tcBorders>
            <w:shd w:val="clear" w:color="auto" w:fill="auto"/>
            <w:vAlign w:val="center"/>
            <w:hideMark/>
          </w:tcPr>
          <w:p w14:paraId="32C307B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7F0BFF6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6.500</w:t>
            </w:r>
          </w:p>
        </w:tc>
        <w:tc>
          <w:tcPr>
            <w:tcW w:w="1010" w:type="dxa"/>
            <w:tcBorders>
              <w:top w:val="nil"/>
              <w:left w:val="nil"/>
              <w:bottom w:val="single" w:sz="4" w:space="0" w:color="auto"/>
              <w:right w:val="single" w:sz="4" w:space="0" w:color="auto"/>
            </w:tcBorders>
            <w:shd w:val="clear" w:color="auto" w:fill="auto"/>
            <w:noWrap/>
            <w:vAlign w:val="center"/>
          </w:tcPr>
          <w:p w14:paraId="0A51D8EE" w14:textId="6B18D86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0FBD318" w14:textId="7407D23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9966C2A" w14:textId="77777777" w:rsidTr="000452DE">
        <w:trPr>
          <w:trHeight w:val="17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81DFE7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220</w:t>
            </w:r>
          </w:p>
        </w:tc>
        <w:tc>
          <w:tcPr>
            <w:tcW w:w="952" w:type="dxa"/>
            <w:tcBorders>
              <w:top w:val="nil"/>
              <w:left w:val="nil"/>
              <w:bottom w:val="single" w:sz="4" w:space="0" w:color="auto"/>
              <w:right w:val="single" w:sz="4" w:space="0" w:color="auto"/>
            </w:tcBorders>
            <w:shd w:val="clear" w:color="auto" w:fill="auto"/>
            <w:noWrap/>
            <w:vAlign w:val="center"/>
            <w:hideMark/>
          </w:tcPr>
          <w:p w14:paraId="31B80D0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448610</w:t>
            </w:r>
          </w:p>
        </w:tc>
        <w:tc>
          <w:tcPr>
            <w:tcW w:w="2341" w:type="dxa"/>
            <w:tcBorders>
              <w:top w:val="nil"/>
              <w:left w:val="nil"/>
              <w:bottom w:val="single" w:sz="4" w:space="0" w:color="auto"/>
              <w:right w:val="single" w:sz="4" w:space="0" w:color="auto"/>
            </w:tcBorders>
            <w:shd w:val="clear" w:color="auto" w:fill="auto"/>
            <w:vAlign w:val="center"/>
            <w:hideMark/>
          </w:tcPr>
          <w:p w14:paraId="7CD95BE6"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CARBONATO DE CÁLCIO COMPOSIÇÃO: ASSOCIADO COM VITAMINA D3 CONCENTRAÇÃO: 500MG + 400UI</w:t>
            </w:r>
          </w:p>
        </w:tc>
        <w:tc>
          <w:tcPr>
            <w:tcW w:w="863" w:type="dxa"/>
            <w:tcBorders>
              <w:top w:val="nil"/>
              <w:left w:val="nil"/>
              <w:bottom w:val="single" w:sz="4" w:space="0" w:color="auto"/>
              <w:right w:val="single" w:sz="4" w:space="0" w:color="auto"/>
            </w:tcBorders>
            <w:shd w:val="clear" w:color="auto" w:fill="auto"/>
            <w:vAlign w:val="center"/>
            <w:hideMark/>
          </w:tcPr>
          <w:p w14:paraId="39A77EE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c/60</w:t>
            </w:r>
          </w:p>
        </w:tc>
        <w:tc>
          <w:tcPr>
            <w:tcW w:w="1463" w:type="dxa"/>
            <w:tcBorders>
              <w:top w:val="nil"/>
              <w:left w:val="nil"/>
              <w:bottom w:val="single" w:sz="4" w:space="0" w:color="auto"/>
              <w:right w:val="single" w:sz="4" w:space="0" w:color="auto"/>
            </w:tcBorders>
            <w:shd w:val="clear" w:color="auto" w:fill="auto"/>
            <w:vAlign w:val="center"/>
            <w:hideMark/>
          </w:tcPr>
          <w:p w14:paraId="69BBBFE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62BCE66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w:t>
            </w:r>
          </w:p>
        </w:tc>
        <w:tc>
          <w:tcPr>
            <w:tcW w:w="1010" w:type="dxa"/>
            <w:tcBorders>
              <w:top w:val="nil"/>
              <w:left w:val="nil"/>
              <w:bottom w:val="single" w:sz="4" w:space="0" w:color="auto"/>
              <w:right w:val="single" w:sz="4" w:space="0" w:color="auto"/>
            </w:tcBorders>
            <w:shd w:val="clear" w:color="auto" w:fill="auto"/>
            <w:noWrap/>
            <w:vAlign w:val="center"/>
          </w:tcPr>
          <w:p w14:paraId="03E05BE2" w14:textId="674DED7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131ABBE" w14:textId="3333DA6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6EDA2AB"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AC086C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221</w:t>
            </w:r>
          </w:p>
        </w:tc>
        <w:tc>
          <w:tcPr>
            <w:tcW w:w="952" w:type="dxa"/>
            <w:tcBorders>
              <w:top w:val="nil"/>
              <w:left w:val="nil"/>
              <w:bottom w:val="single" w:sz="4" w:space="0" w:color="auto"/>
              <w:right w:val="single" w:sz="4" w:space="0" w:color="auto"/>
            </w:tcBorders>
            <w:shd w:val="clear" w:color="auto" w:fill="auto"/>
            <w:noWrap/>
            <w:vAlign w:val="center"/>
            <w:hideMark/>
          </w:tcPr>
          <w:p w14:paraId="66FFACD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331555</w:t>
            </w:r>
          </w:p>
        </w:tc>
        <w:tc>
          <w:tcPr>
            <w:tcW w:w="2341" w:type="dxa"/>
            <w:tcBorders>
              <w:top w:val="nil"/>
              <w:left w:val="nil"/>
              <w:bottom w:val="single" w:sz="4" w:space="0" w:color="auto"/>
              <w:right w:val="single" w:sz="4" w:space="0" w:color="auto"/>
            </w:tcBorders>
            <w:shd w:val="clear" w:color="auto" w:fill="auto"/>
            <w:vAlign w:val="center"/>
            <w:hideMark/>
          </w:tcPr>
          <w:p w14:paraId="79970D3F"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CEFALEXINA 50MG/ML - PÓ P/ SUSPENSÃO ORAL</w:t>
            </w:r>
          </w:p>
        </w:tc>
        <w:tc>
          <w:tcPr>
            <w:tcW w:w="863" w:type="dxa"/>
            <w:tcBorders>
              <w:top w:val="nil"/>
              <w:left w:val="nil"/>
              <w:bottom w:val="single" w:sz="4" w:space="0" w:color="auto"/>
              <w:right w:val="single" w:sz="4" w:space="0" w:color="auto"/>
            </w:tcBorders>
            <w:shd w:val="clear" w:color="auto" w:fill="auto"/>
            <w:vAlign w:val="center"/>
            <w:hideMark/>
          </w:tcPr>
          <w:p w14:paraId="32E412D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 100ml</w:t>
            </w:r>
          </w:p>
        </w:tc>
        <w:tc>
          <w:tcPr>
            <w:tcW w:w="1463" w:type="dxa"/>
            <w:tcBorders>
              <w:top w:val="nil"/>
              <w:left w:val="nil"/>
              <w:bottom w:val="single" w:sz="4" w:space="0" w:color="auto"/>
              <w:right w:val="single" w:sz="4" w:space="0" w:color="auto"/>
            </w:tcBorders>
            <w:shd w:val="clear" w:color="auto" w:fill="auto"/>
            <w:vAlign w:val="center"/>
            <w:hideMark/>
          </w:tcPr>
          <w:p w14:paraId="72B46E3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0EF439B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12.000</w:t>
            </w:r>
          </w:p>
        </w:tc>
        <w:tc>
          <w:tcPr>
            <w:tcW w:w="1010" w:type="dxa"/>
            <w:tcBorders>
              <w:top w:val="nil"/>
              <w:left w:val="nil"/>
              <w:bottom w:val="single" w:sz="4" w:space="0" w:color="auto"/>
              <w:right w:val="single" w:sz="4" w:space="0" w:color="auto"/>
            </w:tcBorders>
            <w:shd w:val="clear" w:color="auto" w:fill="auto"/>
            <w:noWrap/>
            <w:vAlign w:val="center"/>
          </w:tcPr>
          <w:p w14:paraId="4A565115" w14:textId="234A749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C717049" w14:textId="339CD95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7F9310A" w14:textId="77777777" w:rsidTr="000452DE">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6679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222</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4040F42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267625</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14:paraId="16E37661"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CEFALEXINA 500MG</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2F41248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71233F3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703CD13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6833C3BC" w14:textId="4786C77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single" w:sz="4" w:space="0" w:color="auto"/>
              <w:left w:val="nil"/>
              <w:bottom w:val="single" w:sz="4" w:space="0" w:color="auto"/>
              <w:right w:val="single" w:sz="4" w:space="0" w:color="auto"/>
            </w:tcBorders>
            <w:shd w:val="clear" w:color="auto" w:fill="auto"/>
            <w:noWrap/>
            <w:vAlign w:val="center"/>
          </w:tcPr>
          <w:p w14:paraId="24E8F484" w14:textId="7A66744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5B70163" w14:textId="77777777" w:rsidTr="000452DE">
        <w:trPr>
          <w:trHeight w:val="12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DDB123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223</w:t>
            </w:r>
          </w:p>
        </w:tc>
        <w:tc>
          <w:tcPr>
            <w:tcW w:w="952" w:type="dxa"/>
            <w:tcBorders>
              <w:top w:val="nil"/>
              <w:left w:val="nil"/>
              <w:bottom w:val="single" w:sz="4" w:space="0" w:color="auto"/>
              <w:right w:val="single" w:sz="4" w:space="0" w:color="auto"/>
            </w:tcBorders>
            <w:shd w:val="clear" w:color="auto" w:fill="auto"/>
            <w:noWrap/>
            <w:vAlign w:val="center"/>
            <w:hideMark/>
          </w:tcPr>
          <w:p w14:paraId="6857A48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437668</w:t>
            </w:r>
          </w:p>
        </w:tc>
        <w:tc>
          <w:tcPr>
            <w:tcW w:w="2341" w:type="dxa"/>
            <w:tcBorders>
              <w:top w:val="nil"/>
              <w:left w:val="nil"/>
              <w:bottom w:val="single" w:sz="4" w:space="0" w:color="auto"/>
              <w:right w:val="single" w:sz="4" w:space="0" w:color="auto"/>
            </w:tcBorders>
            <w:shd w:val="clear" w:color="auto" w:fill="auto"/>
            <w:vAlign w:val="center"/>
            <w:hideMark/>
          </w:tcPr>
          <w:p w14:paraId="05506867"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MIKANIA GLOMERATA </w:t>
            </w:r>
            <w:proofErr w:type="gramStart"/>
            <w:r w:rsidRPr="00DE1BB2">
              <w:rPr>
                <w:rFonts w:ascii="Arial" w:eastAsia="Times New Roman" w:hAnsi="Arial" w:cs="Arial"/>
                <w:color w:val="000000"/>
                <w:sz w:val="16"/>
                <w:szCs w:val="16"/>
                <w:lang w:eastAsia="pt-BR"/>
              </w:rPr>
              <w:t>SPRENG  -</w:t>
            </w:r>
            <w:proofErr w:type="gramEnd"/>
            <w:r w:rsidRPr="00DE1BB2">
              <w:rPr>
                <w:rFonts w:ascii="Arial" w:eastAsia="Times New Roman" w:hAnsi="Arial" w:cs="Arial"/>
                <w:color w:val="000000"/>
                <w:sz w:val="16"/>
                <w:szCs w:val="16"/>
                <w:lang w:eastAsia="pt-BR"/>
              </w:rPr>
              <w:t xml:space="preserve"> (GUACO) 60MG XAROPE C/ 120ML</w:t>
            </w:r>
          </w:p>
        </w:tc>
        <w:tc>
          <w:tcPr>
            <w:tcW w:w="863" w:type="dxa"/>
            <w:tcBorders>
              <w:top w:val="nil"/>
              <w:left w:val="nil"/>
              <w:bottom w:val="single" w:sz="4" w:space="0" w:color="auto"/>
              <w:right w:val="single" w:sz="4" w:space="0" w:color="auto"/>
            </w:tcBorders>
            <w:shd w:val="clear" w:color="auto" w:fill="auto"/>
            <w:vAlign w:val="center"/>
            <w:hideMark/>
          </w:tcPr>
          <w:p w14:paraId="78C1ED3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 120ml</w:t>
            </w:r>
          </w:p>
        </w:tc>
        <w:tc>
          <w:tcPr>
            <w:tcW w:w="1463" w:type="dxa"/>
            <w:tcBorders>
              <w:top w:val="nil"/>
              <w:left w:val="nil"/>
              <w:bottom w:val="single" w:sz="4" w:space="0" w:color="auto"/>
              <w:right w:val="single" w:sz="4" w:space="0" w:color="auto"/>
            </w:tcBorders>
            <w:shd w:val="clear" w:color="auto" w:fill="auto"/>
            <w:vAlign w:val="center"/>
            <w:hideMark/>
          </w:tcPr>
          <w:p w14:paraId="42B640D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64E2DE5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4.000</w:t>
            </w:r>
          </w:p>
        </w:tc>
        <w:tc>
          <w:tcPr>
            <w:tcW w:w="1010" w:type="dxa"/>
            <w:tcBorders>
              <w:top w:val="nil"/>
              <w:left w:val="nil"/>
              <w:bottom w:val="single" w:sz="4" w:space="0" w:color="auto"/>
              <w:right w:val="single" w:sz="4" w:space="0" w:color="auto"/>
            </w:tcBorders>
            <w:shd w:val="clear" w:color="auto" w:fill="auto"/>
            <w:noWrap/>
            <w:vAlign w:val="center"/>
          </w:tcPr>
          <w:p w14:paraId="6E79503A" w14:textId="02936D5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F07B4FC" w14:textId="189E0E3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bl>
    <w:p w14:paraId="78BD04A2" w14:textId="77777777" w:rsidR="0028539D" w:rsidRPr="00E960E7" w:rsidRDefault="0028539D" w:rsidP="0028539D">
      <w:pPr>
        <w:jc w:val="both"/>
        <w:rPr>
          <w:rFonts w:ascii="Arial" w:eastAsia="Times New Roman" w:hAnsi="Arial" w:cs="Arial"/>
          <w:sz w:val="20"/>
          <w:szCs w:val="20"/>
          <w:lang w:eastAsia="pt-BR"/>
        </w:rPr>
      </w:pPr>
    </w:p>
    <w:tbl>
      <w:tblPr>
        <w:tblW w:w="10030" w:type="dxa"/>
        <w:tblCellMar>
          <w:left w:w="70" w:type="dxa"/>
          <w:right w:w="70" w:type="dxa"/>
        </w:tblCellMar>
        <w:tblLook w:val="04A0" w:firstRow="1" w:lastRow="0" w:firstColumn="1" w:lastColumn="0" w:noHBand="0" w:noVBand="1"/>
      </w:tblPr>
      <w:tblGrid>
        <w:gridCol w:w="618"/>
        <w:gridCol w:w="952"/>
        <w:gridCol w:w="2363"/>
        <w:gridCol w:w="1483"/>
        <w:gridCol w:w="1252"/>
        <w:gridCol w:w="960"/>
        <w:gridCol w:w="914"/>
        <w:gridCol w:w="1540"/>
      </w:tblGrid>
      <w:tr w:rsidR="0028539D" w:rsidRPr="00DE1BB2" w14:paraId="546E9A9C" w14:textId="77777777" w:rsidTr="00EB6184">
        <w:trPr>
          <w:trHeight w:val="300"/>
        </w:trPr>
        <w:tc>
          <w:tcPr>
            <w:tcW w:w="10030" w:type="dxa"/>
            <w:gridSpan w:val="8"/>
            <w:tcBorders>
              <w:top w:val="nil"/>
              <w:left w:val="nil"/>
              <w:bottom w:val="nil"/>
              <w:right w:val="nil"/>
            </w:tcBorders>
            <w:shd w:val="clear" w:color="auto" w:fill="auto"/>
            <w:vAlign w:val="center"/>
            <w:hideMark/>
          </w:tcPr>
          <w:p w14:paraId="0667BA9C" w14:textId="77777777" w:rsidR="0028539D" w:rsidRPr="00DE1BB2" w:rsidRDefault="0028539D" w:rsidP="00EB6184">
            <w:pPr>
              <w:spacing w:after="0" w:line="240" w:lineRule="auto"/>
              <w:jc w:val="center"/>
              <w:rPr>
                <w:rFonts w:ascii="Arial" w:eastAsia="Times New Roman" w:hAnsi="Arial" w:cs="Arial"/>
                <w:b/>
                <w:color w:val="000000"/>
                <w:sz w:val="16"/>
                <w:szCs w:val="16"/>
                <w:lang w:eastAsia="pt-BR"/>
              </w:rPr>
            </w:pPr>
            <w:r w:rsidRPr="00DE1BB2">
              <w:rPr>
                <w:rFonts w:ascii="Arial" w:eastAsia="Times New Roman" w:hAnsi="Arial" w:cs="Arial"/>
                <w:b/>
                <w:color w:val="000000"/>
                <w:sz w:val="16"/>
                <w:szCs w:val="16"/>
                <w:lang w:eastAsia="pt-BR"/>
              </w:rPr>
              <w:t xml:space="preserve">FARMÁCIA COMPLEMENTAR </w:t>
            </w:r>
          </w:p>
        </w:tc>
      </w:tr>
      <w:tr w:rsidR="0028539D" w:rsidRPr="00DE1BB2" w14:paraId="3EB50418" w14:textId="77777777" w:rsidTr="00EB6184">
        <w:trPr>
          <w:trHeight w:val="315"/>
        </w:trPr>
        <w:tc>
          <w:tcPr>
            <w:tcW w:w="618" w:type="dxa"/>
            <w:tcBorders>
              <w:top w:val="nil"/>
              <w:left w:val="nil"/>
              <w:bottom w:val="nil"/>
              <w:right w:val="nil"/>
            </w:tcBorders>
            <w:shd w:val="clear" w:color="auto" w:fill="auto"/>
            <w:noWrap/>
            <w:vAlign w:val="center"/>
            <w:hideMark/>
          </w:tcPr>
          <w:p w14:paraId="322E256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952" w:type="dxa"/>
            <w:tcBorders>
              <w:top w:val="nil"/>
              <w:left w:val="nil"/>
              <w:bottom w:val="nil"/>
              <w:right w:val="nil"/>
            </w:tcBorders>
            <w:shd w:val="clear" w:color="auto" w:fill="auto"/>
            <w:noWrap/>
            <w:vAlign w:val="center"/>
            <w:hideMark/>
          </w:tcPr>
          <w:p w14:paraId="2F5D5B8D" w14:textId="77777777" w:rsidR="0028539D" w:rsidRPr="00DE1BB2" w:rsidRDefault="0028539D" w:rsidP="00EB6184">
            <w:pPr>
              <w:spacing w:after="0" w:line="240" w:lineRule="auto"/>
              <w:rPr>
                <w:rFonts w:ascii="Arial" w:eastAsia="Times New Roman" w:hAnsi="Arial" w:cs="Arial"/>
                <w:sz w:val="16"/>
                <w:szCs w:val="16"/>
                <w:lang w:eastAsia="pt-BR"/>
              </w:rPr>
            </w:pPr>
          </w:p>
        </w:tc>
        <w:tc>
          <w:tcPr>
            <w:tcW w:w="2919" w:type="dxa"/>
            <w:tcBorders>
              <w:top w:val="nil"/>
              <w:left w:val="nil"/>
              <w:bottom w:val="nil"/>
              <w:right w:val="nil"/>
            </w:tcBorders>
            <w:shd w:val="clear" w:color="auto" w:fill="auto"/>
            <w:vAlign w:val="center"/>
            <w:hideMark/>
          </w:tcPr>
          <w:p w14:paraId="2B8DEB1E" w14:textId="77777777" w:rsidR="0028539D" w:rsidRPr="00DE1BB2" w:rsidRDefault="0028539D" w:rsidP="00EB6184">
            <w:pPr>
              <w:spacing w:after="0" w:line="240" w:lineRule="auto"/>
              <w:rPr>
                <w:rFonts w:ascii="Arial" w:eastAsia="Times New Roman" w:hAnsi="Arial" w:cs="Arial"/>
                <w:sz w:val="16"/>
                <w:szCs w:val="16"/>
                <w:lang w:eastAsia="pt-BR"/>
              </w:rPr>
            </w:pPr>
          </w:p>
        </w:tc>
        <w:tc>
          <w:tcPr>
            <w:tcW w:w="960" w:type="dxa"/>
            <w:tcBorders>
              <w:top w:val="nil"/>
              <w:left w:val="nil"/>
              <w:bottom w:val="nil"/>
              <w:right w:val="nil"/>
            </w:tcBorders>
            <w:shd w:val="clear" w:color="auto" w:fill="auto"/>
            <w:noWrap/>
            <w:vAlign w:val="center"/>
            <w:hideMark/>
          </w:tcPr>
          <w:p w14:paraId="7E81AEE4" w14:textId="77777777" w:rsidR="0028539D" w:rsidRPr="00DE1BB2" w:rsidRDefault="0028539D" w:rsidP="00EB6184">
            <w:pPr>
              <w:spacing w:after="0" w:line="240" w:lineRule="auto"/>
              <w:rPr>
                <w:rFonts w:ascii="Arial" w:eastAsia="Times New Roman" w:hAnsi="Arial" w:cs="Arial"/>
                <w:sz w:val="16"/>
                <w:szCs w:val="16"/>
                <w:lang w:eastAsia="pt-BR"/>
              </w:rPr>
            </w:pPr>
          </w:p>
        </w:tc>
        <w:tc>
          <w:tcPr>
            <w:tcW w:w="974" w:type="dxa"/>
            <w:tcBorders>
              <w:top w:val="nil"/>
              <w:left w:val="nil"/>
              <w:bottom w:val="nil"/>
              <w:right w:val="nil"/>
            </w:tcBorders>
            <w:shd w:val="clear" w:color="auto" w:fill="auto"/>
            <w:noWrap/>
            <w:vAlign w:val="center"/>
            <w:hideMark/>
          </w:tcPr>
          <w:p w14:paraId="501F6E97" w14:textId="77777777" w:rsidR="0028539D" w:rsidRPr="00DE1BB2" w:rsidRDefault="0028539D" w:rsidP="00EB6184">
            <w:pPr>
              <w:spacing w:after="0" w:line="240" w:lineRule="auto"/>
              <w:rPr>
                <w:rFonts w:ascii="Arial" w:eastAsia="Times New Roman" w:hAnsi="Arial" w:cs="Arial"/>
                <w:sz w:val="16"/>
                <w:szCs w:val="16"/>
                <w:lang w:eastAsia="pt-BR"/>
              </w:rPr>
            </w:pPr>
          </w:p>
        </w:tc>
        <w:tc>
          <w:tcPr>
            <w:tcW w:w="960" w:type="dxa"/>
            <w:tcBorders>
              <w:top w:val="nil"/>
              <w:left w:val="nil"/>
              <w:bottom w:val="nil"/>
              <w:right w:val="nil"/>
            </w:tcBorders>
            <w:shd w:val="clear" w:color="auto" w:fill="auto"/>
            <w:noWrap/>
            <w:vAlign w:val="center"/>
            <w:hideMark/>
          </w:tcPr>
          <w:p w14:paraId="60E28A2B" w14:textId="77777777" w:rsidR="0028539D" w:rsidRPr="00DE1BB2" w:rsidRDefault="0028539D" w:rsidP="00EB6184">
            <w:pPr>
              <w:spacing w:after="0" w:line="240" w:lineRule="auto"/>
              <w:rPr>
                <w:rFonts w:ascii="Arial" w:eastAsia="Times New Roman" w:hAnsi="Arial" w:cs="Arial"/>
                <w:sz w:val="16"/>
                <w:szCs w:val="16"/>
                <w:lang w:eastAsia="pt-BR"/>
              </w:rPr>
            </w:pPr>
          </w:p>
        </w:tc>
        <w:tc>
          <w:tcPr>
            <w:tcW w:w="1107" w:type="dxa"/>
            <w:tcBorders>
              <w:top w:val="nil"/>
              <w:left w:val="nil"/>
              <w:bottom w:val="nil"/>
              <w:right w:val="nil"/>
            </w:tcBorders>
            <w:shd w:val="clear" w:color="auto" w:fill="auto"/>
            <w:vAlign w:val="center"/>
            <w:hideMark/>
          </w:tcPr>
          <w:p w14:paraId="6DDB825D" w14:textId="77777777" w:rsidR="0028539D" w:rsidRPr="00DE1BB2" w:rsidRDefault="0028539D" w:rsidP="00EB6184">
            <w:pPr>
              <w:spacing w:after="0" w:line="240" w:lineRule="auto"/>
              <w:rPr>
                <w:rFonts w:ascii="Arial" w:eastAsia="Times New Roman" w:hAnsi="Arial" w:cs="Arial"/>
                <w:sz w:val="16"/>
                <w:szCs w:val="16"/>
                <w:lang w:eastAsia="pt-BR"/>
              </w:rPr>
            </w:pPr>
          </w:p>
        </w:tc>
        <w:tc>
          <w:tcPr>
            <w:tcW w:w="1540" w:type="dxa"/>
            <w:tcBorders>
              <w:top w:val="nil"/>
              <w:left w:val="nil"/>
              <w:bottom w:val="nil"/>
              <w:right w:val="nil"/>
            </w:tcBorders>
            <w:shd w:val="clear" w:color="auto" w:fill="auto"/>
            <w:noWrap/>
            <w:vAlign w:val="center"/>
            <w:hideMark/>
          </w:tcPr>
          <w:p w14:paraId="19251576" w14:textId="77777777" w:rsidR="0028539D" w:rsidRPr="00DE1BB2" w:rsidRDefault="0028539D" w:rsidP="00EB6184">
            <w:pPr>
              <w:spacing w:after="0" w:line="240" w:lineRule="auto"/>
              <w:jc w:val="center"/>
              <w:rPr>
                <w:rFonts w:ascii="Arial" w:eastAsia="Times New Roman" w:hAnsi="Arial" w:cs="Arial"/>
                <w:sz w:val="16"/>
                <w:szCs w:val="16"/>
                <w:lang w:eastAsia="pt-BR"/>
              </w:rPr>
            </w:pPr>
          </w:p>
        </w:tc>
      </w:tr>
      <w:tr w:rsidR="0028539D" w:rsidRPr="00DE1BB2" w14:paraId="727C0AEA" w14:textId="77777777" w:rsidTr="00EB6184">
        <w:trPr>
          <w:trHeight w:val="780"/>
        </w:trPr>
        <w:tc>
          <w:tcPr>
            <w:tcW w:w="618" w:type="dxa"/>
            <w:tcBorders>
              <w:top w:val="single" w:sz="8" w:space="0" w:color="auto"/>
              <w:left w:val="single" w:sz="8" w:space="0" w:color="auto"/>
              <w:bottom w:val="single" w:sz="8" w:space="0" w:color="auto"/>
              <w:right w:val="single" w:sz="8" w:space="0" w:color="000000"/>
            </w:tcBorders>
            <w:shd w:val="clear" w:color="000000" w:fill="D9D9D9"/>
            <w:vAlign w:val="center"/>
            <w:hideMark/>
          </w:tcPr>
          <w:p w14:paraId="416AD759" w14:textId="77777777" w:rsidR="0028539D" w:rsidRPr="00DE1BB2" w:rsidRDefault="0028539D"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ITEM</w:t>
            </w:r>
          </w:p>
        </w:tc>
        <w:tc>
          <w:tcPr>
            <w:tcW w:w="952" w:type="dxa"/>
            <w:tcBorders>
              <w:top w:val="single" w:sz="8" w:space="0" w:color="auto"/>
              <w:left w:val="nil"/>
              <w:bottom w:val="single" w:sz="8" w:space="0" w:color="auto"/>
              <w:right w:val="single" w:sz="8" w:space="0" w:color="000000"/>
            </w:tcBorders>
            <w:shd w:val="clear" w:color="000000" w:fill="D9D9D9"/>
            <w:vAlign w:val="center"/>
            <w:hideMark/>
          </w:tcPr>
          <w:p w14:paraId="3AD447E0" w14:textId="77777777" w:rsidR="0028539D" w:rsidRPr="00DE1BB2" w:rsidRDefault="0028539D"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 xml:space="preserve">CODIGO </w:t>
            </w:r>
          </w:p>
        </w:tc>
        <w:tc>
          <w:tcPr>
            <w:tcW w:w="2919" w:type="dxa"/>
            <w:tcBorders>
              <w:top w:val="single" w:sz="8" w:space="0" w:color="auto"/>
              <w:left w:val="nil"/>
              <w:bottom w:val="single" w:sz="8" w:space="0" w:color="auto"/>
              <w:right w:val="single" w:sz="8" w:space="0" w:color="000000"/>
            </w:tcBorders>
            <w:shd w:val="clear" w:color="000000" w:fill="D9D9D9"/>
            <w:vAlign w:val="center"/>
            <w:hideMark/>
          </w:tcPr>
          <w:p w14:paraId="7CD62E58" w14:textId="77777777" w:rsidR="0028539D" w:rsidRPr="00DE1BB2" w:rsidRDefault="0028539D"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MEDICAMENTOS</w:t>
            </w:r>
          </w:p>
        </w:tc>
        <w:tc>
          <w:tcPr>
            <w:tcW w:w="960" w:type="dxa"/>
            <w:tcBorders>
              <w:top w:val="single" w:sz="8" w:space="0" w:color="auto"/>
              <w:left w:val="nil"/>
              <w:bottom w:val="single" w:sz="8" w:space="0" w:color="auto"/>
              <w:right w:val="single" w:sz="8" w:space="0" w:color="000000"/>
            </w:tcBorders>
            <w:shd w:val="clear" w:color="000000" w:fill="D9D9D9"/>
            <w:vAlign w:val="center"/>
            <w:hideMark/>
          </w:tcPr>
          <w:p w14:paraId="3FBCDB3B" w14:textId="77777777" w:rsidR="0028539D" w:rsidRPr="00DE1BB2" w:rsidRDefault="0028539D"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APRESENTAÇÃO</w:t>
            </w:r>
          </w:p>
        </w:tc>
        <w:tc>
          <w:tcPr>
            <w:tcW w:w="974" w:type="dxa"/>
            <w:tcBorders>
              <w:top w:val="single" w:sz="8" w:space="0" w:color="auto"/>
              <w:left w:val="nil"/>
              <w:bottom w:val="single" w:sz="8" w:space="0" w:color="auto"/>
              <w:right w:val="single" w:sz="8" w:space="0" w:color="000000"/>
            </w:tcBorders>
            <w:shd w:val="clear" w:color="000000" w:fill="D9D9D9"/>
            <w:vAlign w:val="center"/>
            <w:hideMark/>
          </w:tcPr>
          <w:p w14:paraId="4B334A9D" w14:textId="77777777" w:rsidR="0028539D" w:rsidRPr="00DE1BB2" w:rsidRDefault="0028539D"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TIPO</w:t>
            </w:r>
          </w:p>
        </w:tc>
        <w:tc>
          <w:tcPr>
            <w:tcW w:w="960" w:type="dxa"/>
            <w:tcBorders>
              <w:top w:val="single" w:sz="8" w:space="0" w:color="auto"/>
              <w:left w:val="nil"/>
              <w:bottom w:val="single" w:sz="8" w:space="0" w:color="auto"/>
              <w:right w:val="single" w:sz="8" w:space="0" w:color="auto"/>
            </w:tcBorders>
            <w:shd w:val="clear" w:color="000000" w:fill="D9D9D9"/>
            <w:vAlign w:val="center"/>
            <w:hideMark/>
          </w:tcPr>
          <w:p w14:paraId="09C23D42" w14:textId="77777777" w:rsidR="0028539D" w:rsidRPr="00DE1BB2" w:rsidRDefault="0028539D"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TOTAL</w:t>
            </w:r>
          </w:p>
        </w:tc>
        <w:tc>
          <w:tcPr>
            <w:tcW w:w="1107" w:type="dxa"/>
            <w:tcBorders>
              <w:top w:val="single" w:sz="8" w:space="0" w:color="auto"/>
              <w:left w:val="nil"/>
              <w:bottom w:val="single" w:sz="8" w:space="0" w:color="auto"/>
              <w:right w:val="single" w:sz="8" w:space="0" w:color="auto"/>
            </w:tcBorders>
            <w:shd w:val="clear" w:color="000000" w:fill="D9D9D9"/>
            <w:vAlign w:val="center"/>
            <w:hideMark/>
          </w:tcPr>
          <w:p w14:paraId="7BB4C6BE" w14:textId="77777777" w:rsidR="0028539D" w:rsidRPr="00DE1BB2" w:rsidRDefault="0028539D"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VALOR UNITÁRIO</w:t>
            </w:r>
          </w:p>
        </w:tc>
        <w:tc>
          <w:tcPr>
            <w:tcW w:w="1540" w:type="dxa"/>
            <w:tcBorders>
              <w:top w:val="single" w:sz="8" w:space="0" w:color="auto"/>
              <w:left w:val="nil"/>
              <w:bottom w:val="single" w:sz="8" w:space="0" w:color="auto"/>
              <w:right w:val="single" w:sz="8" w:space="0" w:color="auto"/>
            </w:tcBorders>
            <w:shd w:val="clear" w:color="000000" w:fill="D9D9D9"/>
            <w:vAlign w:val="center"/>
            <w:hideMark/>
          </w:tcPr>
          <w:p w14:paraId="613968F3" w14:textId="77777777" w:rsidR="0028539D" w:rsidRPr="00DE1BB2" w:rsidRDefault="0028539D"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VALOR TOTAL</w:t>
            </w:r>
          </w:p>
        </w:tc>
      </w:tr>
      <w:tr w:rsidR="0028539D" w:rsidRPr="00DE1BB2" w14:paraId="5E0EA190" w14:textId="77777777" w:rsidTr="000452DE">
        <w:trPr>
          <w:trHeight w:val="127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BAEA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224</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0A27985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281657</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2C0BA4A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ÁCIDOS GRAXOS ESSENCIAIS + VIT A + VIT E + LECITINA DE SOJA - 100ML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5B9A31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4DB1A6A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354437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6.000</w:t>
            </w:r>
          </w:p>
        </w:tc>
        <w:tc>
          <w:tcPr>
            <w:tcW w:w="1107" w:type="dxa"/>
            <w:tcBorders>
              <w:top w:val="single" w:sz="4" w:space="0" w:color="auto"/>
              <w:left w:val="nil"/>
              <w:bottom w:val="single" w:sz="4" w:space="0" w:color="auto"/>
              <w:right w:val="single" w:sz="4" w:space="0" w:color="auto"/>
            </w:tcBorders>
            <w:shd w:val="clear" w:color="auto" w:fill="auto"/>
            <w:vAlign w:val="center"/>
          </w:tcPr>
          <w:p w14:paraId="42AC24E9" w14:textId="23CB14B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110D6D5" w14:textId="744F5DB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EF69020"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258F8A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225</w:t>
            </w:r>
          </w:p>
        </w:tc>
        <w:tc>
          <w:tcPr>
            <w:tcW w:w="952" w:type="dxa"/>
            <w:tcBorders>
              <w:top w:val="nil"/>
              <w:left w:val="nil"/>
              <w:bottom w:val="single" w:sz="4" w:space="0" w:color="auto"/>
              <w:right w:val="single" w:sz="4" w:space="0" w:color="auto"/>
            </w:tcBorders>
            <w:shd w:val="clear" w:color="auto" w:fill="auto"/>
            <w:noWrap/>
            <w:vAlign w:val="center"/>
            <w:hideMark/>
          </w:tcPr>
          <w:p w14:paraId="5A47718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327566</w:t>
            </w:r>
          </w:p>
        </w:tc>
        <w:tc>
          <w:tcPr>
            <w:tcW w:w="2919" w:type="dxa"/>
            <w:tcBorders>
              <w:top w:val="nil"/>
              <w:left w:val="nil"/>
              <w:bottom w:val="single" w:sz="4" w:space="0" w:color="auto"/>
              <w:right w:val="single" w:sz="4" w:space="0" w:color="auto"/>
            </w:tcBorders>
            <w:shd w:val="clear" w:color="auto" w:fill="auto"/>
            <w:vAlign w:val="center"/>
            <w:hideMark/>
          </w:tcPr>
          <w:p w14:paraId="01DC6DF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ÁCIDO TRANEXÂMICO 50 MG/ML 5 ml</w:t>
            </w:r>
          </w:p>
        </w:tc>
        <w:tc>
          <w:tcPr>
            <w:tcW w:w="960" w:type="dxa"/>
            <w:tcBorders>
              <w:top w:val="nil"/>
              <w:left w:val="nil"/>
              <w:bottom w:val="single" w:sz="4" w:space="0" w:color="auto"/>
              <w:right w:val="single" w:sz="4" w:space="0" w:color="auto"/>
            </w:tcBorders>
            <w:shd w:val="clear" w:color="auto" w:fill="auto"/>
            <w:vAlign w:val="center"/>
            <w:hideMark/>
          </w:tcPr>
          <w:p w14:paraId="00736F9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678D3CB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30600EA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107" w:type="dxa"/>
            <w:tcBorders>
              <w:top w:val="nil"/>
              <w:left w:val="nil"/>
              <w:bottom w:val="single" w:sz="4" w:space="0" w:color="auto"/>
              <w:right w:val="single" w:sz="4" w:space="0" w:color="auto"/>
            </w:tcBorders>
            <w:shd w:val="clear" w:color="auto" w:fill="auto"/>
            <w:vAlign w:val="center"/>
          </w:tcPr>
          <w:p w14:paraId="701FB86B" w14:textId="6691C64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0BF2DC35" w14:textId="40E6853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0FBFE06"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40428A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226</w:t>
            </w:r>
          </w:p>
        </w:tc>
        <w:tc>
          <w:tcPr>
            <w:tcW w:w="952" w:type="dxa"/>
            <w:tcBorders>
              <w:top w:val="nil"/>
              <w:left w:val="nil"/>
              <w:bottom w:val="single" w:sz="4" w:space="0" w:color="auto"/>
              <w:right w:val="single" w:sz="4" w:space="0" w:color="auto"/>
            </w:tcBorders>
            <w:shd w:val="clear" w:color="auto" w:fill="auto"/>
            <w:noWrap/>
            <w:vAlign w:val="center"/>
            <w:hideMark/>
          </w:tcPr>
          <w:p w14:paraId="3E97EFB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278281</w:t>
            </w:r>
          </w:p>
        </w:tc>
        <w:tc>
          <w:tcPr>
            <w:tcW w:w="2919" w:type="dxa"/>
            <w:tcBorders>
              <w:top w:val="nil"/>
              <w:left w:val="nil"/>
              <w:bottom w:val="single" w:sz="4" w:space="0" w:color="auto"/>
              <w:right w:val="single" w:sz="4" w:space="0" w:color="auto"/>
            </w:tcBorders>
            <w:shd w:val="clear" w:color="auto" w:fill="auto"/>
            <w:vAlign w:val="center"/>
            <w:hideMark/>
          </w:tcPr>
          <w:p w14:paraId="65D4655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ADENOSINA 3MG/ML SOL. INJETÁVEL - 2ML</w:t>
            </w:r>
          </w:p>
        </w:tc>
        <w:tc>
          <w:tcPr>
            <w:tcW w:w="960" w:type="dxa"/>
            <w:tcBorders>
              <w:top w:val="nil"/>
              <w:left w:val="nil"/>
              <w:bottom w:val="single" w:sz="4" w:space="0" w:color="auto"/>
              <w:right w:val="single" w:sz="4" w:space="0" w:color="auto"/>
            </w:tcBorders>
            <w:shd w:val="clear" w:color="auto" w:fill="auto"/>
            <w:vAlign w:val="center"/>
            <w:hideMark/>
          </w:tcPr>
          <w:p w14:paraId="2041CD3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1769CF4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5141C80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w:t>
            </w:r>
          </w:p>
        </w:tc>
        <w:tc>
          <w:tcPr>
            <w:tcW w:w="1107" w:type="dxa"/>
            <w:tcBorders>
              <w:top w:val="nil"/>
              <w:left w:val="nil"/>
              <w:bottom w:val="single" w:sz="4" w:space="0" w:color="auto"/>
              <w:right w:val="single" w:sz="4" w:space="0" w:color="auto"/>
            </w:tcBorders>
            <w:shd w:val="clear" w:color="auto" w:fill="auto"/>
            <w:vAlign w:val="center"/>
          </w:tcPr>
          <w:p w14:paraId="63A2E02C" w14:textId="300EB16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7A7EE3F4" w14:textId="016F90B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FB473CA"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E4D2C1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227</w:t>
            </w:r>
          </w:p>
        </w:tc>
        <w:tc>
          <w:tcPr>
            <w:tcW w:w="952" w:type="dxa"/>
            <w:tcBorders>
              <w:top w:val="nil"/>
              <w:left w:val="nil"/>
              <w:bottom w:val="single" w:sz="4" w:space="0" w:color="auto"/>
              <w:right w:val="single" w:sz="4" w:space="0" w:color="auto"/>
            </w:tcBorders>
            <w:shd w:val="clear" w:color="auto" w:fill="auto"/>
            <w:noWrap/>
            <w:vAlign w:val="center"/>
            <w:hideMark/>
          </w:tcPr>
          <w:p w14:paraId="41A0FDD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352317</w:t>
            </w:r>
          </w:p>
        </w:tc>
        <w:tc>
          <w:tcPr>
            <w:tcW w:w="2919" w:type="dxa"/>
            <w:tcBorders>
              <w:top w:val="nil"/>
              <w:left w:val="nil"/>
              <w:bottom w:val="single" w:sz="4" w:space="0" w:color="auto"/>
              <w:right w:val="single" w:sz="4" w:space="0" w:color="auto"/>
            </w:tcBorders>
            <w:shd w:val="clear" w:color="auto" w:fill="auto"/>
            <w:vAlign w:val="center"/>
            <w:hideMark/>
          </w:tcPr>
          <w:p w14:paraId="5837F82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ÁGUA DESTILADA ESTÉRIL E APIROGÊNICA 10 ML</w:t>
            </w:r>
          </w:p>
        </w:tc>
        <w:tc>
          <w:tcPr>
            <w:tcW w:w="960" w:type="dxa"/>
            <w:tcBorders>
              <w:top w:val="nil"/>
              <w:left w:val="nil"/>
              <w:bottom w:val="single" w:sz="4" w:space="0" w:color="auto"/>
              <w:right w:val="single" w:sz="4" w:space="0" w:color="auto"/>
            </w:tcBorders>
            <w:shd w:val="clear" w:color="auto" w:fill="auto"/>
            <w:vAlign w:val="center"/>
            <w:hideMark/>
          </w:tcPr>
          <w:p w14:paraId="7636D29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c/100</w:t>
            </w:r>
          </w:p>
        </w:tc>
        <w:tc>
          <w:tcPr>
            <w:tcW w:w="974" w:type="dxa"/>
            <w:tcBorders>
              <w:top w:val="nil"/>
              <w:left w:val="nil"/>
              <w:bottom w:val="single" w:sz="4" w:space="0" w:color="auto"/>
              <w:right w:val="single" w:sz="4" w:space="0" w:color="auto"/>
            </w:tcBorders>
            <w:shd w:val="clear" w:color="auto" w:fill="auto"/>
            <w:vAlign w:val="center"/>
            <w:hideMark/>
          </w:tcPr>
          <w:p w14:paraId="3039EB6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3909CF7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w:t>
            </w:r>
          </w:p>
        </w:tc>
        <w:tc>
          <w:tcPr>
            <w:tcW w:w="1107" w:type="dxa"/>
            <w:tcBorders>
              <w:top w:val="nil"/>
              <w:left w:val="nil"/>
              <w:bottom w:val="single" w:sz="4" w:space="0" w:color="auto"/>
              <w:right w:val="single" w:sz="4" w:space="0" w:color="auto"/>
            </w:tcBorders>
            <w:shd w:val="clear" w:color="auto" w:fill="auto"/>
            <w:vAlign w:val="center"/>
          </w:tcPr>
          <w:p w14:paraId="4869401B" w14:textId="5AF080C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08CD1BE9" w14:textId="3EB9048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0011B20"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8CAE46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228</w:t>
            </w:r>
          </w:p>
        </w:tc>
        <w:tc>
          <w:tcPr>
            <w:tcW w:w="952" w:type="dxa"/>
            <w:tcBorders>
              <w:top w:val="nil"/>
              <w:left w:val="nil"/>
              <w:bottom w:val="single" w:sz="4" w:space="0" w:color="auto"/>
              <w:right w:val="single" w:sz="4" w:space="0" w:color="auto"/>
            </w:tcBorders>
            <w:shd w:val="clear" w:color="auto" w:fill="auto"/>
            <w:noWrap/>
            <w:vAlign w:val="center"/>
            <w:hideMark/>
          </w:tcPr>
          <w:p w14:paraId="6AA9ED7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352317</w:t>
            </w:r>
          </w:p>
        </w:tc>
        <w:tc>
          <w:tcPr>
            <w:tcW w:w="2919" w:type="dxa"/>
            <w:tcBorders>
              <w:top w:val="nil"/>
              <w:left w:val="nil"/>
              <w:bottom w:val="single" w:sz="4" w:space="0" w:color="auto"/>
              <w:right w:val="single" w:sz="4" w:space="0" w:color="auto"/>
            </w:tcBorders>
            <w:shd w:val="clear" w:color="auto" w:fill="auto"/>
            <w:vAlign w:val="center"/>
            <w:hideMark/>
          </w:tcPr>
          <w:p w14:paraId="1408774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ÁGUA DESTILADA ESTÉRIL E APIROGÊNICA 100 ML - </w:t>
            </w:r>
          </w:p>
        </w:tc>
        <w:tc>
          <w:tcPr>
            <w:tcW w:w="960" w:type="dxa"/>
            <w:tcBorders>
              <w:top w:val="nil"/>
              <w:left w:val="nil"/>
              <w:bottom w:val="single" w:sz="4" w:space="0" w:color="auto"/>
              <w:right w:val="single" w:sz="4" w:space="0" w:color="auto"/>
            </w:tcBorders>
            <w:shd w:val="clear" w:color="auto" w:fill="auto"/>
            <w:vAlign w:val="center"/>
            <w:hideMark/>
          </w:tcPr>
          <w:p w14:paraId="23D3BDD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c/100</w:t>
            </w:r>
          </w:p>
        </w:tc>
        <w:tc>
          <w:tcPr>
            <w:tcW w:w="974" w:type="dxa"/>
            <w:tcBorders>
              <w:top w:val="nil"/>
              <w:left w:val="nil"/>
              <w:bottom w:val="single" w:sz="4" w:space="0" w:color="auto"/>
              <w:right w:val="single" w:sz="4" w:space="0" w:color="auto"/>
            </w:tcBorders>
            <w:shd w:val="clear" w:color="auto" w:fill="auto"/>
            <w:vAlign w:val="center"/>
            <w:hideMark/>
          </w:tcPr>
          <w:p w14:paraId="0D27016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2C6CAE0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w:t>
            </w:r>
          </w:p>
        </w:tc>
        <w:tc>
          <w:tcPr>
            <w:tcW w:w="1107" w:type="dxa"/>
            <w:tcBorders>
              <w:top w:val="nil"/>
              <w:left w:val="nil"/>
              <w:bottom w:val="single" w:sz="4" w:space="0" w:color="auto"/>
              <w:right w:val="single" w:sz="4" w:space="0" w:color="auto"/>
            </w:tcBorders>
            <w:shd w:val="clear" w:color="auto" w:fill="auto"/>
            <w:vAlign w:val="center"/>
          </w:tcPr>
          <w:p w14:paraId="605CD01A" w14:textId="4B95F3A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3A870ED" w14:textId="57895BD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355368A"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57A6B1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229</w:t>
            </w:r>
          </w:p>
        </w:tc>
        <w:tc>
          <w:tcPr>
            <w:tcW w:w="952" w:type="dxa"/>
            <w:tcBorders>
              <w:top w:val="nil"/>
              <w:left w:val="nil"/>
              <w:bottom w:val="single" w:sz="4" w:space="0" w:color="auto"/>
              <w:right w:val="single" w:sz="4" w:space="0" w:color="auto"/>
            </w:tcBorders>
            <w:shd w:val="clear" w:color="auto" w:fill="auto"/>
            <w:noWrap/>
            <w:vAlign w:val="center"/>
            <w:hideMark/>
          </w:tcPr>
          <w:p w14:paraId="546B7B1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352317</w:t>
            </w:r>
          </w:p>
        </w:tc>
        <w:tc>
          <w:tcPr>
            <w:tcW w:w="2919" w:type="dxa"/>
            <w:tcBorders>
              <w:top w:val="nil"/>
              <w:left w:val="nil"/>
              <w:bottom w:val="single" w:sz="4" w:space="0" w:color="auto"/>
              <w:right w:val="single" w:sz="4" w:space="0" w:color="auto"/>
            </w:tcBorders>
            <w:shd w:val="clear" w:color="auto" w:fill="auto"/>
            <w:vAlign w:val="center"/>
            <w:hideMark/>
          </w:tcPr>
          <w:p w14:paraId="3A5D24F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ÁGUA DESTILADA ESTÉRIL E APIROGÊNICA 1000 ML </w:t>
            </w:r>
          </w:p>
        </w:tc>
        <w:tc>
          <w:tcPr>
            <w:tcW w:w="960" w:type="dxa"/>
            <w:tcBorders>
              <w:top w:val="nil"/>
              <w:left w:val="nil"/>
              <w:bottom w:val="single" w:sz="4" w:space="0" w:color="auto"/>
              <w:right w:val="single" w:sz="4" w:space="0" w:color="auto"/>
            </w:tcBorders>
            <w:shd w:val="clear" w:color="auto" w:fill="auto"/>
            <w:vAlign w:val="center"/>
            <w:hideMark/>
          </w:tcPr>
          <w:p w14:paraId="2260509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w:t>
            </w:r>
          </w:p>
        </w:tc>
        <w:tc>
          <w:tcPr>
            <w:tcW w:w="974" w:type="dxa"/>
            <w:tcBorders>
              <w:top w:val="nil"/>
              <w:left w:val="nil"/>
              <w:bottom w:val="single" w:sz="4" w:space="0" w:color="auto"/>
              <w:right w:val="single" w:sz="4" w:space="0" w:color="auto"/>
            </w:tcBorders>
            <w:shd w:val="clear" w:color="auto" w:fill="auto"/>
            <w:vAlign w:val="center"/>
            <w:hideMark/>
          </w:tcPr>
          <w:p w14:paraId="64001BB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73347FD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90</w:t>
            </w:r>
          </w:p>
        </w:tc>
        <w:tc>
          <w:tcPr>
            <w:tcW w:w="1107" w:type="dxa"/>
            <w:tcBorders>
              <w:top w:val="nil"/>
              <w:left w:val="nil"/>
              <w:bottom w:val="single" w:sz="4" w:space="0" w:color="auto"/>
              <w:right w:val="single" w:sz="4" w:space="0" w:color="auto"/>
            </w:tcBorders>
            <w:shd w:val="clear" w:color="auto" w:fill="auto"/>
            <w:vAlign w:val="center"/>
          </w:tcPr>
          <w:p w14:paraId="401A448F" w14:textId="633F396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4AC504C8" w14:textId="52B0C9E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D6836FF"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71A035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230</w:t>
            </w:r>
          </w:p>
        </w:tc>
        <w:tc>
          <w:tcPr>
            <w:tcW w:w="952" w:type="dxa"/>
            <w:tcBorders>
              <w:top w:val="nil"/>
              <w:left w:val="nil"/>
              <w:bottom w:val="single" w:sz="4" w:space="0" w:color="auto"/>
              <w:right w:val="single" w:sz="4" w:space="0" w:color="auto"/>
            </w:tcBorders>
            <w:shd w:val="clear" w:color="auto" w:fill="auto"/>
            <w:noWrap/>
            <w:vAlign w:val="center"/>
            <w:hideMark/>
          </w:tcPr>
          <w:p w14:paraId="3BFF8EE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352317</w:t>
            </w:r>
          </w:p>
        </w:tc>
        <w:tc>
          <w:tcPr>
            <w:tcW w:w="2919" w:type="dxa"/>
            <w:tcBorders>
              <w:top w:val="nil"/>
              <w:left w:val="nil"/>
              <w:bottom w:val="single" w:sz="4" w:space="0" w:color="auto"/>
              <w:right w:val="single" w:sz="4" w:space="0" w:color="auto"/>
            </w:tcBorders>
            <w:shd w:val="clear" w:color="auto" w:fill="auto"/>
            <w:vAlign w:val="center"/>
            <w:hideMark/>
          </w:tcPr>
          <w:p w14:paraId="56192FF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ÁGUA DESTILADA ESTÉRIL E APIROGÊNICA 250 ML - </w:t>
            </w:r>
          </w:p>
        </w:tc>
        <w:tc>
          <w:tcPr>
            <w:tcW w:w="960" w:type="dxa"/>
            <w:tcBorders>
              <w:top w:val="nil"/>
              <w:left w:val="nil"/>
              <w:bottom w:val="single" w:sz="4" w:space="0" w:color="auto"/>
              <w:right w:val="single" w:sz="4" w:space="0" w:color="auto"/>
            </w:tcBorders>
            <w:shd w:val="clear" w:color="auto" w:fill="auto"/>
            <w:vAlign w:val="center"/>
            <w:hideMark/>
          </w:tcPr>
          <w:p w14:paraId="1F521BF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c/48</w:t>
            </w:r>
          </w:p>
        </w:tc>
        <w:tc>
          <w:tcPr>
            <w:tcW w:w="974" w:type="dxa"/>
            <w:tcBorders>
              <w:top w:val="nil"/>
              <w:left w:val="nil"/>
              <w:bottom w:val="single" w:sz="4" w:space="0" w:color="auto"/>
              <w:right w:val="single" w:sz="4" w:space="0" w:color="auto"/>
            </w:tcBorders>
            <w:shd w:val="clear" w:color="auto" w:fill="auto"/>
            <w:vAlign w:val="center"/>
            <w:hideMark/>
          </w:tcPr>
          <w:p w14:paraId="2C0737D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2BF5B83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w:t>
            </w:r>
          </w:p>
        </w:tc>
        <w:tc>
          <w:tcPr>
            <w:tcW w:w="1107" w:type="dxa"/>
            <w:tcBorders>
              <w:top w:val="nil"/>
              <w:left w:val="nil"/>
              <w:bottom w:val="single" w:sz="4" w:space="0" w:color="auto"/>
              <w:right w:val="single" w:sz="4" w:space="0" w:color="auto"/>
            </w:tcBorders>
            <w:shd w:val="clear" w:color="auto" w:fill="auto"/>
            <w:vAlign w:val="center"/>
          </w:tcPr>
          <w:p w14:paraId="0CA863DB" w14:textId="6B5343E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330B8E8B" w14:textId="0B8AEA8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FE72286"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212BFF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231</w:t>
            </w:r>
          </w:p>
        </w:tc>
        <w:tc>
          <w:tcPr>
            <w:tcW w:w="952" w:type="dxa"/>
            <w:tcBorders>
              <w:top w:val="nil"/>
              <w:left w:val="nil"/>
              <w:bottom w:val="single" w:sz="4" w:space="0" w:color="auto"/>
              <w:right w:val="single" w:sz="4" w:space="0" w:color="auto"/>
            </w:tcBorders>
            <w:shd w:val="clear" w:color="auto" w:fill="auto"/>
            <w:noWrap/>
            <w:vAlign w:val="center"/>
            <w:hideMark/>
          </w:tcPr>
          <w:p w14:paraId="245A11D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352317</w:t>
            </w:r>
          </w:p>
        </w:tc>
        <w:tc>
          <w:tcPr>
            <w:tcW w:w="2919" w:type="dxa"/>
            <w:tcBorders>
              <w:top w:val="nil"/>
              <w:left w:val="nil"/>
              <w:bottom w:val="single" w:sz="4" w:space="0" w:color="auto"/>
              <w:right w:val="single" w:sz="4" w:space="0" w:color="auto"/>
            </w:tcBorders>
            <w:shd w:val="clear" w:color="auto" w:fill="auto"/>
            <w:vAlign w:val="center"/>
            <w:hideMark/>
          </w:tcPr>
          <w:p w14:paraId="2E6BFD3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ÁGUA DESTILADA ESTÉRIL E APIROGÊNICA 500 ML - </w:t>
            </w:r>
          </w:p>
        </w:tc>
        <w:tc>
          <w:tcPr>
            <w:tcW w:w="960" w:type="dxa"/>
            <w:tcBorders>
              <w:top w:val="nil"/>
              <w:left w:val="nil"/>
              <w:bottom w:val="single" w:sz="4" w:space="0" w:color="auto"/>
              <w:right w:val="single" w:sz="4" w:space="0" w:color="auto"/>
            </w:tcBorders>
            <w:shd w:val="clear" w:color="auto" w:fill="auto"/>
            <w:vAlign w:val="center"/>
            <w:hideMark/>
          </w:tcPr>
          <w:p w14:paraId="7FDD0A3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c/24</w:t>
            </w:r>
          </w:p>
        </w:tc>
        <w:tc>
          <w:tcPr>
            <w:tcW w:w="974" w:type="dxa"/>
            <w:tcBorders>
              <w:top w:val="nil"/>
              <w:left w:val="nil"/>
              <w:bottom w:val="single" w:sz="4" w:space="0" w:color="auto"/>
              <w:right w:val="single" w:sz="4" w:space="0" w:color="auto"/>
            </w:tcBorders>
            <w:shd w:val="clear" w:color="auto" w:fill="auto"/>
            <w:vAlign w:val="center"/>
            <w:hideMark/>
          </w:tcPr>
          <w:p w14:paraId="5DDE539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3538F5A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w:t>
            </w:r>
          </w:p>
        </w:tc>
        <w:tc>
          <w:tcPr>
            <w:tcW w:w="1107" w:type="dxa"/>
            <w:tcBorders>
              <w:top w:val="nil"/>
              <w:left w:val="nil"/>
              <w:bottom w:val="single" w:sz="4" w:space="0" w:color="auto"/>
              <w:right w:val="single" w:sz="4" w:space="0" w:color="auto"/>
            </w:tcBorders>
            <w:shd w:val="clear" w:color="auto" w:fill="auto"/>
            <w:vAlign w:val="center"/>
          </w:tcPr>
          <w:p w14:paraId="65352444" w14:textId="25D0925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42BD36AB" w14:textId="746019F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96063BF"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12457C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232</w:t>
            </w:r>
          </w:p>
        </w:tc>
        <w:tc>
          <w:tcPr>
            <w:tcW w:w="952" w:type="dxa"/>
            <w:tcBorders>
              <w:top w:val="nil"/>
              <w:left w:val="nil"/>
              <w:bottom w:val="single" w:sz="4" w:space="0" w:color="auto"/>
              <w:right w:val="single" w:sz="4" w:space="0" w:color="auto"/>
            </w:tcBorders>
            <w:shd w:val="clear" w:color="auto" w:fill="auto"/>
            <w:noWrap/>
            <w:vAlign w:val="center"/>
            <w:hideMark/>
          </w:tcPr>
          <w:p w14:paraId="3A494DA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268376</w:t>
            </w:r>
          </w:p>
        </w:tc>
        <w:tc>
          <w:tcPr>
            <w:tcW w:w="2919" w:type="dxa"/>
            <w:tcBorders>
              <w:top w:val="nil"/>
              <w:left w:val="nil"/>
              <w:bottom w:val="single" w:sz="4" w:space="0" w:color="auto"/>
              <w:right w:val="single" w:sz="4" w:space="0" w:color="auto"/>
            </w:tcBorders>
            <w:shd w:val="clear" w:color="auto" w:fill="auto"/>
            <w:vAlign w:val="center"/>
            <w:hideMark/>
          </w:tcPr>
          <w:p w14:paraId="2935EFD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ALBUMINA HUMANA 20</w:t>
            </w:r>
            <w:proofErr w:type="gramStart"/>
            <w:r w:rsidRPr="00DE1BB2">
              <w:rPr>
                <w:rFonts w:ascii="Arial" w:eastAsia="Times New Roman" w:hAnsi="Arial" w:cs="Arial"/>
                <w:color w:val="000000"/>
                <w:sz w:val="16"/>
                <w:szCs w:val="16"/>
                <w:lang w:eastAsia="pt-BR"/>
              </w:rPr>
              <w:t>%  50</w:t>
            </w:r>
            <w:proofErr w:type="gramEnd"/>
            <w:r w:rsidRPr="00DE1BB2">
              <w:rPr>
                <w:rFonts w:ascii="Arial" w:eastAsia="Times New Roman" w:hAnsi="Arial" w:cs="Arial"/>
                <w:color w:val="000000"/>
                <w:sz w:val="16"/>
                <w:szCs w:val="16"/>
                <w:lang w:eastAsia="pt-BR"/>
              </w:rPr>
              <w:t xml:space="preserve"> ML</w:t>
            </w:r>
          </w:p>
        </w:tc>
        <w:tc>
          <w:tcPr>
            <w:tcW w:w="960" w:type="dxa"/>
            <w:tcBorders>
              <w:top w:val="nil"/>
              <w:left w:val="nil"/>
              <w:bottom w:val="single" w:sz="4" w:space="0" w:color="auto"/>
              <w:right w:val="single" w:sz="4" w:space="0" w:color="auto"/>
            </w:tcBorders>
            <w:shd w:val="clear" w:color="auto" w:fill="auto"/>
            <w:vAlign w:val="center"/>
            <w:hideMark/>
          </w:tcPr>
          <w:p w14:paraId="153FE17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4EB8F5C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FR./AMPOLA</w:t>
            </w:r>
          </w:p>
        </w:tc>
        <w:tc>
          <w:tcPr>
            <w:tcW w:w="960" w:type="dxa"/>
            <w:tcBorders>
              <w:top w:val="nil"/>
              <w:left w:val="nil"/>
              <w:bottom w:val="single" w:sz="4" w:space="0" w:color="auto"/>
              <w:right w:val="single" w:sz="4" w:space="0" w:color="auto"/>
            </w:tcBorders>
            <w:shd w:val="clear" w:color="auto" w:fill="auto"/>
            <w:noWrap/>
            <w:vAlign w:val="center"/>
            <w:hideMark/>
          </w:tcPr>
          <w:p w14:paraId="28B8EC6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w:t>
            </w:r>
          </w:p>
        </w:tc>
        <w:tc>
          <w:tcPr>
            <w:tcW w:w="1107" w:type="dxa"/>
            <w:tcBorders>
              <w:top w:val="nil"/>
              <w:left w:val="nil"/>
              <w:bottom w:val="single" w:sz="4" w:space="0" w:color="auto"/>
              <w:right w:val="single" w:sz="4" w:space="0" w:color="auto"/>
            </w:tcBorders>
            <w:shd w:val="clear" w:color="auto" w:fill="auto"/>
            <w:vAlign w:val="center"/>
          </w:tcPr>
          <w:p w14:paraId="59528FA6" w14:textId="05BE8FC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4F5DB7C8" w14:textId="4D8BC2D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4DCCCE2"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1DF8C6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233</w:t>
            </w:r>
          </w:p>
        </w:tc>
        <w:tc>
          <w:tcPr>
            <w:tcW w:w="952" w:type="dxa"/>
            <w:tcBorders>
              <w:top w:val="nil"/>
              <w:left w:val="nil"/>
              <w:bottom w:val="single" w:sz="4" w:space="0" w:color="auto"/>
              <w:right w:val="single" w:sz="4" w:space="0" w:color="auto"/>
            </w:tcBorders>
            <w:shd w:val="clear" w:color="auto" w:fill="auto"/>
            <w:noWrap/>
            <w:vAlign w:val="center"/>
            <w:hideMark/>
          </w:tcPr>
          <w:p w14:paraId="581A021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436418</w:t>
            </w:r>
          </w:p>
        </w:tc>
        <w:tc>
          <w:tcPr>
            <w:tcW w:w="2919" w:type="dxa"/>
            <w:tcBorders>
              <w:top w:val="nil"/>
              <w:left w:val="nil"/>
              <w:bottom w:val="single" w:sz="4" w:space="0" w:color="auto"/>
              <w:right w:val="single" w:sz="4" w:space="0" w:color="auto"/>
            </w:tcBorders>
            <w:shd w:val="clear" w:color="auto" w:fill="auto"/>
            <w:vAlign w:val="center"/>
            <w:hideMark/>
          </w:tcPr>
          <w:p w14:paraId="78D0034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ALTEPLASE 50MG PÓ LIÓFILO P/ INJETÁVEL</w:t>
            </w:r>
          </w:p>
        </w:tc>
        <w:tc>
          <w:tcPr>
            <w:tcW w:w="960" w:type="dxa"/>
            <w:tcBorders>
              <w:top w:val="nil"/>
              <w:left w:val="nil"/>
              <w:bottom w:val="single" w:sz="4" w:space="0" w:color="auto"/>
              <w:right w:val="single" w:sz="4" w:space="0" w:color="auto"/>
            </w:tcBorders>
            <w:shd w:val="clear" w:color="auto" w:fill="auto"/>
            <w:vAlign w:val="center"/>
            <w:hideMark/>
          </w:tcPr>
          <w:p w14:paraId="5F1B88F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3E6296C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FR./AMPOLA</w:t>
            </w:r>
          </w:p>
        </w:tc>
        <w:tc>
          <w:tcPr>
            <w:tcW w:w="960" w:type="dxa"/>
            <w:tcBorders>
              <w:top w:val="nil"/>
              <w:left w:val="nil"/>
              <w:bottom w:val="single" w:sz="4" w:space="0" w:color="auto"/>
              <w:right w:val="single" w:sz="4" w:space="0" w:color="auto"/>
            </w:tcBorders>
            <w:shd w:val="clear" w:color="auto" w:fill="auto"/>
            <w:noWrap/>
            <w:vAlign w:val="center"/>
            <w:hideMark/>
          </w:tcPr>
          <w:p w14:paraId="673FB78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w:t>
            </w:r>
          </w:p>
        </w:tc>
        <w:tc>
          <w:tcPr>
            <w:tcW w:w="1107" w:type="dxa"/>
            <w:tcBorders>
              <w:top w:val="nil"/>
              <w:left w:val="nil"/>
              <w:bottom w:val="single" w:sz="4" w:space="0" w:color="auto"/>
              <w:right w:val="single" w:sz="4" w:space="0" w:color="auto"/>
            </w:tcBorders>
            <w:shd w:val="clear" w:color="auto" w:fill="auto"/>
            <w:vAlign w:val="center"/>
          </w:tcPr>
          <w:p w14:paraId="127057FD" w14:textId="2157304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7AEC433F" w14:textId="7A9E2DF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D46B422"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5ACE3D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234</w:t>
            </w:r>
          </w:p>
        </w:tc>
        <w:tc>
          <w:tcPr>
            <w:tcW w:w="952" w:type="dxa"/>
            <w:tcBorders>
              <w:top w:val="nil"/>
              <w:left w:val="nil"/>
              <w:bottom w:val="single" w:sz="4" w:space="0" w:color="auto"/>
              <w:right w:val="single" w:sz="4" w:space="0" w:color="auto"/>
            </w:tcBorders>
            <w:shd w:val="clear" w:color="auto" w:fill="auto"/>
            <w:noWrap/>
            <w:vAlign w:val="center"/>
            <w:hideMark/>
          </w:tcPr>
          <w:p w14:paraId="44ACFAC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268383</w:t>
            </w:r>
          </w:p>
        </w:tc>
        <w:tc>
          <w:tcPr>
            <w:tcW w:w="2919" w:type="dxa"/>
            <w:tcBorders>
              <w:top w:val="nil"/>
              <w:left w:val="nil"/>
              <w:bottom w:val="single" w:sz="4" w:space="0" w:color="auto"/>
              <w:right w:val="single" w:sz="4" w:space="0" w:color="auto"/>
            </w:tcBorders>
            <w:shd w:val="clear" w:color="auto" w:fill="auto"/>
            <w:vAlign w:val="center"/>
            <w:hideMark/>
          </w:tcPr>
          <w:p w14:paraId="3B1E92E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AMICACINA SULFATO 50MG - 2ML</w:t>
            </w:r>
          </w:p>
        </w:tc>
        <w:tc>
          <w:tcPr>
            <w:tcW w:w="960" w:type="dxa"/>
            <w:tcBorders>
              <w:top w:val="nil"/>
              <w:left w:val="nil"/>
              <w:bottom w:val="single" w:sz="4" w:space="0" w:color="auto"/>
              <w:right w:val="single" w:sz="4" w:space="0" w:color="auto"/>
            </w:tcBorders>
            <w:shd w:val="clear" w:color="auto" w:fill="auto"/>
            <w:vAlign w:val="center"/>
            <w:hideMark/>
          </w:tcPr>
          <w:p w14:paraId="1EF7124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0785A7A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2D7E8F4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w:t>
            </w:r>
          </w:p>
        </w:tc>
        <w:tc>
          <w:tcPr>
            <w:tcW w:w="1107" w:type="dxa"/>
            <w:tcBorders>
              <w:top w:val="nil"/>
              <w:left w:val="nil"/>
              <w:bottom w:val="single" w:sz="4" w:space="0" w:color="auto"/>
              <w:right w:val="single" w:sz="4" w:space="0" w:color="auto"/>
            </w:tcBorders>
            <w:shd w:val="clear" w:color="auto" w:fill="auto"/>
            <w:vAlign w:val="center"/>
          </w:tcPr>
          <w:p w14:paraId="6B4BAB86" w14:textId="747DD51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510022DF" w14:textId="28E501A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52FD2FA" w14:textId="77777777" w:rsidTr="000452DE">
        <w:trPr>
          <w:trHeight w:val="51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93E2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235</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0251B0F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292402</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12FF9F8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AMINOFILINA 24MG/ML 10ML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397815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1649D72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9CFA00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w:t>
            </w:r>
          </w:p>
        </w:tc>
        <w:tc>
          <w:tcPr>
            <w:tcW w:w="1107" w:type="dxa"/>
            <w:tcBorders>
              <w:top w:val="single" w:sz="4" w:space="0" w:color="auto"/>
              <w:left w:val="nil"/>
              <w:bottom w:val="single" w:sz="4" w:space="0" w:color="auto"/>
              <w:right w:val="single" w:sz="4" w:space="0" w:color="auto"/>
            </w:tcBorders>
            <w:shd w:val="clear" w:color="auto" w:fill="auto"/>
            <w:vAlign w:val="center"/>
          </w:tcPr>
          <w:p w14:paraId="1D3BE4FF" w14:textId="1EFF9AD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1DCCCF0C" w14:textId="1A64904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22F12C6" w14:textId="77777777" w:rsidTr="000452DE">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6BDB5E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236</w:t>
            </w:r>
          </w:p>
        </w:tc>
        <w:tc>
          <w:tcPr>
            <w:tcW w:w="952" w:type="dxa"/>
            <w:tcBorders>
              <w:top w:val="nil"/>
              <w:left w:val="nil"/>
              <w:bottom w:val="single" w:sz="4" w:space="0" w:color="auto"/>
              <w:right w:val="single" w:sz="4" w:space="0" w:color="auto"/>
            </w:tcBorders>
            <w:shd w:val="clear" w:color="auto" w:fill="auto"/>
            <w:noWrap/>
            <w:vAlign w:val="center"/>
            <w:hideMark/>
          </w:tcPr>
          <w:p w14:paraId="56F967F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271710</w:t>
            </w:r>
          </w:p>
        </w:tc>
        <w:tc>
          <w:tcPr>
            <w:tcW w:w="2919" w:type="dxa"/>
            <w:tcBorders>
              <w:top w:val="nil"/>
              <w:left w:val="nil"/>
              <w:bottom w:val="single" w:sz="4" w:space="0" w:color="auto"/>
              <w:right w:val="single" w:sz="4" w:space="0" w:color="auto"/>
            </w:tcBorders>
            <w:shd w:val="clear" w:color="auto" w:fill="auto"/>
            <w:vAlign w:val="center"/>
            <w:hideMark/>
          </w:tcPr>
          <w:p w14:paraId="391750C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AMIODARONA 50MG/ML 3ML</w:t>
            </w:r>
          </w:p>
        </w:tc>
        <w:tc>
          <w:tcPr>
            <w:tcW w:w="960" w:type="dxa"/>
            <w:tcBorders>
              <w:top w:val="nil"/>
              <w:left w:val="nil"/>
              <w:bottom w:val="single" w:sz="4" w:space="0" w:color="auto"/>
              <w:right w:val="single" w:sz="4" w:space="0" w:color="auto"/>
            </w:tcBorders>
            <w:shd w:val="clear" w:color="auto" w:fill="auto"/>
            <w:vAlign w:val="center"/>
            <w:hideMark/>
          </w:tcPr>
          <w:p w14:paraId="4E8252B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78ABCBF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71BD616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107" w:type="dxa"/>
            <w:tcBorders>
              <w:top w:val="nil"/>
              <w:left w:val="nil"/>
              <w:bottom w:val="single" w:sz="4" w:space="0" w:color="auto"/>
              <w:right w:val="single" w:sz="4" w:space="0" w:color="auto"/>
            </w:tcBorders>
            <w:shd w:val="clear" w:color="auto" w:fill="auto"/>
            <w:vAlign w:val="center"/>
          </w:tcPr>
          <w:p w14:paraId="094EAB20" w14:textId="0EDF293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2A07A419" w14:textId="4EE3A93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434117D" w14:textId="77777777" w:rsidTr="000452DE">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2EFF88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237</w:t>
            </w:r>
          </w:p>
        </w:tc>
        <w:tc>
          <w:tcPr>
            <w:tcW w:w="952" w:type="dxa"/>
            <w:tcBorders>
              <w:top w:val="nil"/>
              <w:left w:val="nil"/>
              <w:bottom w:val="single" w:sz="4" w:space="0" w:color="auto"/>
              <w:right w:val="single" w:sz="4" w:space="0" w:color="auto"/>
            </w:tcBorders>
            <w:shd w:val="clear" w:color="auto" w:fill="auto"/>
            <w:noWrap/>
            <w:vAlign w:val="center"/>
            <w:hideMark/>
          </w:tcPr>
          <w:p w14:paraId="2B1EB25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272042</w:t>
            </w:r>
          </w:p>
        </w:tc>
        <w:tc>
          <w:tcPr>
            <w:tcW w:w="2919" w:type="dxa"/>
            <w:tcBorders>
              <w:top w:val="nil"/>
              <w:left w:val="nil"/>
              <w:bottom w:val="single" w:sz="4" w:space="0" w:color="auto"/>
              <w:right w:val="single" w:sz="4" w:space="0" w:color="auto"/>
            </w:tcBorders>
            <w:shd w:val="clear" w:color="auto" w:fill="auto"/>
            <w:vAlign w:val="center"/>
            <w:hideMark/>
          </w:tcPr>
          <w:p w14:paraId="53AC3C7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CLONIDINA 0,2 MG</w:t>
            </w:r>
          </w:p>
        </w:tc>
        <w:tc>
          <w:tcPr>
            <w:tcW w:w="960" w:type="dxa"/>
            <w:tcBorders>
              <w:top w:val="nil"/>
              <w:left w:val="nil"/>
              <w:bottom w:val="single" w:sz="4" w:space="0" w:color="auto"/>
              <w:right w:val="single" w:sz="4" w:space="0" w:color="auto"/>
            </w:tcBorders>
            <w:shd w:val="clear" w:color="auto" w:fill="auto"/>
            <w:vAlign w:val="center"/>
            <w:hideMark/>
          </w:tcPr>
          <w:p w14:paraId="1197CBE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0775A19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960" w:type="dxa"/>
            <w:tcBorders>
              <w:top w:val="nil"/>
              <w:left w:val="nil"/>
              <w:bottom w:val="single" w:sz="4" w:space="0" w:color="auto"/>
              <w:right w:val="single" w:sz="4" w:space="0" w:color="auto"/>
            </w:tcBorders>
            <w:shd w:val="clear" w:color="auto" w:fill="auto"/>
            <w:noWrap/>
            <w:vAlign w:val="center"/>
            <w:hideMark/>
          </w:tcPr>
          <w:p w14:paraId="46C463A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w:t>
            </w:r>
          </w:p>
        </w:tc>
        <w:tc>
          <w:tcPr>
            <w:tcW w:w="1107" w:type="dxa"/>
            <w:tcBorders>
              <w:top w:val="nil"/>
              <w:left w:val="nil"/>
              <w:bottom w:val="single" w:sz="4" w:space="0" w:color="auto"/>
              <w:right w:val="single" w:sz="4" w:space="0" w:color="auto"/>
            </w:tcBorders>
            <w:shd w:val="clear" w:color="auto" w:fill="auto"/>
            <w:vAlign w:val="center"/>
          </w:tcPr>
          <w:p w14:paraId="772F38E1" w14:textId="022CF9C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9A619AE" w14:textId="223C664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992F115" w14:textId="77777777" w:rsidTr="000452DE">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C8FA3C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238</w:t>
            </w:r>
          </w:p>
        </w:tc>
        <w:tc>
          <w:tcPr>
            <w:tcW w:w="952" w:type="dxa"/>
            <w:tcBorders>
              <w:top w:val="nil"/>
              <w:left w:val="nil"/>
              <w:bottom w:val="single" w:sz="4" w:space="0" w:color="auto"/>
              <w:right w:val="single" w:sz="4" w:space="0" w:color="auto"/>
            </w:tcBorders>
            <w:shd w:val="clear" w:color="auto" w:fill="auto"/>
            <w:noWrap/>
            <w:vAlign w:val="center"/>
            <w:hideMark/>
          </w:tcPr>
          <w:p w14:paraId="2D89F78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340206</w:t>
            </w:r>
          </w:p>
        </w:tc>
        <w:tc>
          <w:tcPr>
            <w:tcW w:w="2919" w:type="dxa"/>
            <w:tcBorders>
              <w:top w:val="nil"/>
              <w:left w:val="nil"/>
              <w:bottom w:val="single" w:sz="4" w:space="0" w:color="auto"/>
              <w:right w:val="single" w:sz="4" w:space="0" w:color="auto"/>
            </w:tcBorders>
            <w:shd w:val="clear" w:color="auto" w:fill="auto"/>
            <w:vAlign w:val="center"/>
            <w:hideMark/>
          </w:tcPr>
          <w:p w14:paraId="20EAF7B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CLONIDINA 15MG/ 1ML</w:t>
            </w:r>
          </w:p>
        </w:tc>
        <w:tc>
          <w:tcPr>
            <w:tcW w:w="960" w:type="dxa"/>
            <w:tcBorders>
              <w:top w:val="nil"/>
              <w:left w:val="nil"/>
              <w:bottom w:val="single" w:sz="4" w:space="0" w:color="auto"/>
              <w:right w:val="single" w:sz="4" w:space="0" w:color="auto"/>
            </w:tcBorders>
            <w:shd w:val="clear" w:color="auto" w:fill="auto"/>
            <w:vAlign w:val="center"/>
            <w:hideMark/>
          </w:tcPr>
          <w:p w14:paraId="712D643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7569A7A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7151BB9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w:t>
            </w:r>
          </w:p>
        </w:tc>
        <w:tc>
          <w:tcPr>
            <w:tcW w:w="1107" w:type="dxa"/>
            <w:tcBorders>
              <w:top w:val="nil"/>
              <w:left w:val="nil"/>
              <w:bottom w:val="single" w:sz="4" w:space="0" w:color="auto"/>
              <w:right w:val="single" w:sz="4" w:space="0" w:color="auto"/>
            </w:tcBorders>
            <w:shd w:val="clear" w:color="auto" w:fill="auto"/>
            <w:vAlign w:val="center"/>
          </w:tcPr>
          <w:p w14:paraId="679738F2" w14:textId="7E16D45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2F707DB2" w14:textId="1277196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E64A4A6"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53756D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239</w:t>
            </w:r>
          </w:p>
        </w:tc>
        <w:tc>
          <w:tcPr>
            <w:tcW w:w="952" w:type="dxa"/>
            <w:tcBorders>
              <w:top w:val="nil"/>
              <w:left w:val="nil"/>
              <w:bottom w:val="single" w:sz="4" w:space="0" w:color="auto"/>
              <w:right w:val="single" w:sz="4" w:space="0" w:color="auto"/>
            </w:tcBorders>
            <w:shd w:val="clear" w:color="auto" w:fill="auto"/>
            <w:noWrap/>
            <w:vAlign w:val="center"/>
            <w:hideMark/>
          </w:tcPr>
          <w:p w14:paraId="170A85D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268396</w:t>
            </w:r>
          </w:p>
        </w:tc>
        <w:tc>
          <w:tcPr>
            <w:tcW w:w="2919" w:type="dxa"/>
            <w:tcBorders>
              <w:top w:val="nil"/>
              <w:left w:val="nil"/>
              <w:bottom w:val="single" w:sz="4" w:space="0" w:color="auto"/>
              <w:right w:val="single" w:sz="4" w:space="0" w:color="auto"/>
            </w:tcBorders>
            <w:shd w:val="clear" w:color="auto" w:fill="auto"/>
            <w:vAlign w:val="center"/>
            <w:hideMark/>
          </w:tcPr>
          <w:p w14:paraId="09BE456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ATRACÚRIO BESILATO 10MG/ML - 2,5ML</w:t>
            </w:r>
          </w:p>
        </w:tc>
        <w:tc>
          <w:tcPr>
            <w:tcW w:w="960" w:type="dxa"/>
            <w:tcBorders>
              <w:top w:val="nil"/>
              <w:left w:val="nil"/>
              <w:bottom w:val="single" w:sz="4" w:space="0" w:color="auto"/>
              <w:right w:val="single" w:sz="4" w:space="0" w:color="auto"/>
            </w:tcBorders>
            <w:shd w:val="clear" w:color="auto" w:fill="auto"/>
            <w:vAlign w:val="center"/>
            <w:hideMark/>
          </w:tcPr>
          <w:p w14:paraId="637868C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c/25</w:t>
            </w:r>
          </w:p>
        </w:tc>
        <w:tc>
          <w:tcPr>
            <w:tcW w:w="974" w:type="dxa"/>
            <w:tcBorders>
              <w:top w:val="nil"/>
              <w:left w:val="nil"/>
              <w:bottom w:val="single" w:sz="4" w:space="0" w:color="auto"/>
              <w:right w:val="single" w:sz="4" w:space="0" w:color="auto"/>
            </w:tcBorders>
            <w:shd w:val="clear" w:color="auto" w:fill="auto"/>
            <w:vAlign w:val="center"/>
            <w:hideMark/>
          </w:tcPr>
          <w:p w14:paraId="1D57E87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507DFF1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w:t>
            </w:r>
          </w:p>
        </w:tc>
        <w:tc>
          <w:tcPr>
            <w:tcW w:w="1107" w:type="dxa"/>
            <w:tcBorders>
              <w:top w:val="nil"/>
              <w:left w:val="nil"/>
              <w:bottom w:val="single" w:sz="4" w:space="0" w:color="auto"/>
              <w:right w:val="single" w:sz="4" w:space="0" w:color="auto"/>
            </w:tcBorders>
            <w:shd w:val="clear" w:color="auto" w:fill="auto"/>
            <w:vAlign w:val="center"/>
          </w:tcPr>
          <w:p w14:paraId="0CAFD160" w14:textId="5B27A4C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5000164F" w14:textId="4CDD26D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1020F4E"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60D46E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240</w:t>
            </w:r>
          </w:p>
        </w:tc>
        <w:tc>
          <w:tcPr>
            <w:tcW w:w="952" w:type="dxa"/>
            <w:tcBorders>
              <w:top w:val="nil"/>
              <w:left w:val="nil"/>
              <w:bottom w:val="single" w:sz="4" w:space="0" w:color="auto"/>
              <w:right w:val="single" w:sz="4" w:space="0" w:color="auto"/>
            </w:tcBorders>
            <w:shd w:val="clear" w:color="auto" w:fill="auto"/>
            <w:noWrap/>
            <w:vAlign w:val="center"/>
            <w:hideMark/>
          </w:tcPr>
          <w:p w14:paraId="2664DFA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268214</w:t>
            </w:r>
          </w:p>
        </w:tc>
        <w:tc>
          <w:tcPr>
            <w:tcW w:w="2919" w:type="dxa"/>
            <w:tcBorders>
              <w:top w:val="nil"/>
              <w:left w:val="nil"/>
              <w:bottom w:val="single" w:sz="4" w:space="0" w:color="auto"/>
              <w:right w:val="single" w:sz="4" w:space="0" w:color="auto"/>
            </w:tcBorders>
            <w:shd w:val="clear" w:color="auto" w:fill="auto"/>
            <w:vAlign w:val="center"/>
            <w:hideMark/>
          </w:tcPr>
          <w:p w14:paraId="06E5198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ATROPINA SULFATO 0,25MG/ML 1 ml</w:t>
            </w:r>
          </w:p>
        </w:tc>
        <w:tc>
          <w:tcPr>
            <w:tcW w:w="960" w:type="dxa"/>
            <w:tcBorders>
              <w:top w:val="nil"/>
              <w:left w:val="nil"/>
              <w:bottom w:val="single" w:sz="4" w:space="0" w:color="auto"/>
              <w:right w:val="single" w:sz="4" w:space="0" w:color="auto"/>
            </w:tcBorders>
            <w:shd w:val="clear" w:color="auto" w:fill="auto"/>
            <w:vAlign w:val="center"/>
            <w:hideMark/>
          </w:tcPr>
          <w:p w14:paraId="1E1146A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c/100</w:t>
            </w:r>
          </w:p>
        </w:tc>
        <w:tc>
          <w:tcPr>
            <w:tcW w:w="974" w:type="dxa"/>
            <w:tcBorders>
              <w:top w:val="nil"/>
              <w:left w:val="nil"/>
              <w:bottom w:val="single" w:sz="4" w:space="0" w:color="auto"/>
              <w:right w:val="single" w:sz="4" w:space="0" w:color="auto"/>
            </w:tcBorders>
            <w:shd w:val="clear" w:color="auto" w:fill="auto"/>
            <w:vAlign w:val="center"/>
            <w:hideMark/>
          </w:tcPr>
          <w:p w14:paraId="17D0631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30771F5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w:t>
            </w:r>
          </w:p>
        </w:tc>
        <w:tc>
          <w:tcPr>
            <w:tcW w:w="1107" w:type="dxa"/>
            <w:tcBorders>
              <w:top w:val="nil"/>
              <w:left w:val="nil"/>
              <w:bottom w:val="single" w:sz="4" w:space="0" w:color="auto"/>
              <w:right w:val="single" w:sz="4" w:space="0" w:color="auto"/>
            </w:tcBorders>
            <w:shd w:val="clear" w:color="auto" w:fill="auto"/>
            <w:vAlign w:val="center"/>
          </w:tcPr>
          <w:p w14:paraId="64F9EAE0" w14:textId="5ABC464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2B47BE6" w14:textId="1AE83EC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9478798"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711FAA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241</w:t>
            </w:r>
          </w:p>
        </w:tc>
        <w:tc>
          <w:tcPr>
            <w:tcW w:w="952" w:type="dxa"/>
            <w:tcBorders>
              <w:top w:val="nil"/>
              <w:left w:val="nil"/>
              <w:bottom w:val="single" w:sz="4" w:space="0" w:color="auto"/>
              <w:right w:val="single" w:sz="4" w:space="0" w:color="auto"/>
            </w:tcBorders>
            <w:shd w:val="clear" w:color="auto" w:fill="auto"/>
            <w:noWrap/>
            <w:vAlign w:val="center"/>
            <w:hideMark/>
          </w:tcPr>
          <w:p w14:paraId="57C8BD6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270597</w:t>
            </w:r>
          </w:p>
        </w:tc>
        <w:tc>
          <w:tcPr>
            <w:tcW w:w="2919" w:type="dxa"/>
            <w:tcBorders>
              <w:top w:val="nil"/>
              <w:left w:val="nil"/>
              <w:bottom w:val="single" w:sz="4" w:space="0" w:color="auto"/>
              <w:right w:val="single" w:sz="4" w:space="0" w:color="auto"/>
            </w:tcBorders>
            <w:shd w:val="clear" w:color="auto" w:fill="auto"/>
            <w:vAlign w:val="center"/>
            <w:hideMark/>
          </w:tcPr>
          <w:p w14:paraId="4B177DE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BETAMETASONA (ACETATO 3MG) + (FOSFATO 3MG/ML) 1ML</w:t>
            </w:r>
          </w:p>
        </w:tc>
        <w:tc>
          <w:tcPr>
            <w:tcW w:w="960" w:type="dxa"/>
            <w:tcBorders>
              <w:top w:val="nil"/>
              <w:left w:val="nil"/>
              <w:bottom w:val="single" w:sz="4" w:space="0" w:color="auto"/>
              <w:right w:val="single" w:sz="4" w:space="0" w:color="auto"/>
            </w:tcBorders>
            <w:shd w:val="clear" w:color="auto" w:fill="auto"/>
            <w:vAlign w:val="center"/>
            <w:hideMark/>
          </w:tcPr>
          <w:p w14:paraId="5F46AE9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c/25</w:t>
            </w:r>
          </w:p>
        </w:tc>
        <w:tc>
          <w:tcPr>
            <w:tcW w:w="974" w:type="dxa"/>
            <w:tcBorders>
              <w:top w:val="nil"/>
              <w:left w:val="nil"/>
              <w:bottom w:val="single" w:sz="4" w:space="0" w:color="auto"/>
              <w:right w:val="single" w:sz="4" w:space="0" w:color="auto"/>
            </w:tcBorders>
            <w:shd w:val="clear" w:color="auto" w:fill="auto"/>
            <w:vAlign w:val="center"/>
            <w:hideMark/>
          </w:tcPr>
          <w:p w14:paraId="35A480E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02F180D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w:t>
            </w:r>
          </w:p>
        </w:tc>
        <w:tc>
          <w:tcPr>
            <w:tcW w:w="1107" w:type="dxa"/>
            <w:tcBorders>
              <w:top w:val="nil"/>
              <w:left w:val="nil"/>
              <w:bottom w:val="single" w:sz="4" w:space="0" w:color="auto"/>
              <w:right w:val="single" w:sz="4" w:space="0" w:color="auto"/>
            </w:tcBorders>
            <w:shd w:val="clear" w:color="auto" w:fill="auto"/>
            <w:vAlign w:val="center"/>
          </w:tcPr>
          <w:p w14:paraId="05E8CC64" w14:textId="49E3E3C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4EF5DDB7" w14:textId="03E02B2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0234AE3" w14:textId="77777777" w:rsidTr="000452DE">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8299FC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242</w:t>
            </w:r>
          </w:p>
        </w:tc>
        <w:tc>
          <w:tcPr>
            <w:tcW w:w="952" w:type="dxa"/>
            <w:tcBorders>
              <w:top w:val="nil"/>
              <w:left w:val="nil"/>
              <w:bottom w:val="single" w:sz="4" w:space="0" w:color="auto"/>
              <w:right w:val="single" w:sz="4" w:space="0" w:color="auto"/>
            </w:tcBorders>
            <w:shd w:val="clear" w:color="auto" w:fill="auto"/>
            <w:noWrap/>
            <w:vAlign w:val="center"/>
            <w:hideMark/>
          </w:tcPr>
          <w:p w14:paraId="4FE3225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276097</w:t>
            </w:r>
          </w:p>
        </w:tc>
        <w:tc>
          <w:tcPr>
            <w:tcW w:w="2919" w:type="dxa"/>
            <w:tcBorders>
              <w:top w:val="nil"/>
              <w:left w:val="nil"/>
              <w:bottom w:val="single" w:sz="4" w:space="0" w:color="auto"/>
              <w:right w:val="single" w:sz="4" w:space="0" w:color="auto"/>
            </w:tcBorders>
            <w:shd w:val="clear" w:color="auto" w:fill="auto"/>
            <w:vAlign w:val="center"/>
            <w:hideMark/>
          </w:tcPr>
          <w:p w14:paraId="57A8E19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BICABORNATO DE SÓDIO 10% 10ML</w:t>
            </w:r>
          </w:p>
        </w:tc>
        <w:tc>
          <w:tcPr>
            <w:tcW w:w="960" w:type="dxa"/>
            <w:tcBorders>
              <w:top w:val="nil"/>
              <w:left w:val="nil"/>
              <w:bottom w:val="single" w:sz="4" w:space="0" w:color="auto"/>
              <w:right w:val="single" w:sz="4" w:space="0" w:color="auto"/>
            </w:tcBorders>
            <w:shd w:val="clear" w:color="auto" w:fill="auto"/>
            <w:vAlign w:val="center"/>
            <w:hideMark/>
          </w:tcPr>
          <w:p w14:paraId="04E2EEA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10E9D76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75FA663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107" w:type="dxa"/>
            <w:tcBorders>
              <w:top w:val="nil"/>
              <w:left w:val="nil"/>
              <w:bottom w:val="single" w:sz="4" w:space="0" w:color="auto"/>
              <w:right w:val="single" w:sz="4" w:space="0" w:color="auto"/>
            </w:tcBorders>
            <w:shd w:val="clear" w:color="auto" w:fill="auto"/>
            <w:vAlign w:val="center"/>
          </w:tcPr>
          <w:p w14:paraId="2230EC62" w14:textId="575D8CD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49E92452" w14:textId="46A587F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0F7ACBF"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4FCABE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243</w:t>
            </w:r>
          </w:p>
        </w:tc>
        <w:tc>
          <w:tcPr>
            <w:tcW w:w="952" w:type="dxa"/>
            <w:tcBorders>
              <w:top w:val="nil"/>
              <w:left w:val="nil"/>
              <w:bottom w:val="single" w:sz="4" w:space="0" w:color="auto"/>
              <w:right w:val="single" w:sz="4" w:space="0" w:color="auto"/>
            </w:tcBorders>
            <w:shd w:val="clear" w:color="auto" w:fill="auto"/>
            <w:noWrap/>
            <w:vAlign w:val="center"/>
            <w:hideMark/>
          </w:tcPr>
          <w:p w14:paraId="5C5C652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394088</w:t>
            </w:r>
          </w:p>
        </w:tc>
        <w:tc>
          <w:tcPr>
            <w:tcW w:w="2919" w:type="dxa"/>
            <w:tcBorders>
              <w:top w:val="nil"/>
              <w:left w:val="nil"/>
              <w:bottom w:val="single" w:sz="4" w:space="0" w:color="auto"/>
              <w:right w:val="single" w:sz="4" w:space="0" w:color="auto"/>
            </w:tcBorders>
            <w:shd w:val="clear" w:color="auto" w:fill="auto"/>
            <w:vAlign w:val="center"/>
            <w:hideMark/>
          </w:tcPr>
          <w:p w14:paraId="5FA29DD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BICARBONATO DE SÓDIO 8,40% 10 ML</w:t>
            </w:r>
          </w:p>
        </w:tc>
        <w:tc>
          <w:tcPr>
            <w:tcW w:w="960" w:type="dxa"/>
            <w:tcBorders>
              <w:top w:val="nil"/>
              <w:left w:val="nil"/>
              <w:bottom w:val="single" w:sz="4" w:space="0" w:color="auto"/>
              <w:right w:val="single" w:sz="4" w:space="0" w:color="auto"/>
            </w:tcBorders>
            <w:shd w:val="clear" w:color="auto" w:fill="auto"/>
            <w:vAlign w:val="center"/>
            <w:hideMark/>
          </w:tcPr>
          <w:p w14:paraId="7C8EB5F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c/200</w:t>
            </w:r>
          </w:p>
        </w:tc>
        <w:tc>
          <w:tcPr>
            <w:tcW w:w="974" w:type="dxa"/>
            <w:tcBorders>
              <w:top w:val="nil"/>
              <w:left w:val="nil"/>
              <w:bottom w:val="single" w:sz="4" w:space="0" w:color="auto"/>
              <w:right w:val="single" w:sz="4" w:space="0" w:color="auto"/>
            </w:tcBorders>
            <w:shd w:val="clear" w:color="auto" w:fill="auto"/>
            <w:vAlign w:val="center"/>
            <w:hideMark/>
          </w:tcPr>
          <w:p w14:paraId="09E7DC0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1EF02EB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16</w:t>
            </w:r>
          </w:p>
        </w:tc>
        <w:tc>
          <w:tcPr>
            <w:tcW w:w="1107" w:type="dxa"/>
            <w:tcBorders>
              <w:top w:val="nil"/>
              <w:left w:val="nil"/>
              <w:bottom w:val="single" w:sz="4" w:space="0" w:color="auto"/>
              <w:right w:val="single" w:sz="4" w:space="0" w:color="auto"/>
            </w:tcBorders>
            <w:shd w:val="clear" w:color="auto" w:fill="auto"/>
            <w:vAlign w:val="center"/>
          </w:tcPr>
          <w:p w14:paraId="7F3DE5B8" w14:textId="6187A75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04A2B49D" w14:textId="3AF1990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A0C6B1F"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8AB00B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244</w:t>
            </w:r>
          </w:p>
        </w:tc>
        <w:tc>
          <w:tcPr>
            <w:tcW w:w="952" w:type="dxa"/>
            <w:tcBorders>
              <w:top w:val="nil"/>
              <w:left w:val="nil"/>
              <w:bottom w:val="single" w:sz="4" w:space="0" w:color="auto"/>
              <w:right w:val="single" w:sz="4" w:space="0" w:color="auto"/>
            </w:tcBorders>
            <w:shd w:val="clear" w:color="auto" w:fill="auto"/>
            <w:noWrap/>
            <w:vAlign w:val="center"/>
            <w:hideMark/>
          </w:tcPr>
          <w:p w14:paraId="03464FF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394088</w:t>
            </w:r>
          </w:p>
        </w:tc>
        <w:tc>
          <w:tcPr>
            <w:tcW w:w="2919" w:type="dxa"/>
            <w:tcBorders>
              <w:top w:val="nil"/>
              <w:left w:val="nil"/>
              <w:bottom w:val="single" w:sz="4" w:space="0" w:color="auto"/>
              <w:right w:val="single" w:sz="4" w:space="0" w:color="auto"/>
            </w:tcBorders>
            <w:shd w:val="clear" w:color="auto" w:fill="auto"/>
            <w:vAlign w:val="center"/>
            <w:hideMark/>
          </w:tcPr>
          <w:p w14:paraId="3B7632A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BICARBONATO DE SÓDIO 8,40% 250ML</w:t>
            </w:r>
          </w:p>
        </w:tc>
        <w:tc>
          <w:tcPr>
            <w:tcW w:w="960" w:type="dxa"/>
            <w:tcBorders>
              <w:top w:val="nil"/>
              <w:left w:val="nil"/>
              <w:bottom w:val="single" w:sz="4" w:space="0" w:color="auto"/>
              <w:right w:val="single" w:sz="4" w:space="0" w:color="auto"/>
            </w:tcBorders>
            <w:shd w:val="clear" w:color="auto" w:fill="auto"/>
            <w:vAlign w:val="center"/>
            <w:hideMark/>
          </w:tcPr>
          <w:p w14:paraId="408344C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06F1A78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BOLSA</w:t>
            </w:r>
          </w:p>
        </w:tc>
        <w:tc>
          <w:tcPr>
            <w:tcW w:w="960" w:type="dxa"/>
            <w:tcBorders>
              <w:top w:val="nil"/>
              <w:left w:val="nil"/>
              <w:bottom w:val="single" w:sz="4" w:space="0" w:color="auto"/>
              <w:right w:val="single" w:sz="4" w:space="0" w:color="auto"/>
            </w:tcBorders>
            <w:shd w:val="clear" w:color="auto" w:fill="auto"/>
            <w:noWrap/>
            <w:vAlign w:val="center"/>
            <w:hideMark/>
          </w:tcPr>
          <w:p w14:paraId="7FB408A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107" w:type="dxa"/>
            <w:tcBorders>
              <w:top w:val="nil"/>
              <w:left w:val="nil"/>
              <w:bottom w:val="single" w:sz="4" w:space="0" w:color="auto"/>
              <w:right w:val="single" w:sz="4" w:space="0" w:color="auto"/>
            </w:tcBorders>
            <w:shd w:val="clear" w:color="auto" w:fill="auto"/>
            <w:vAlign w:val="center"/>
          </w:tcPr>
          <w:p w14:paraId="38BDEEFA" w14:textId="16CC303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985B8B8" w14:textId="2C2B5E4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81D8602" w14:textId="77777777" w:rsidTr="000452DE">
        <w:trPr>
          <w:trHeight w:val="153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9765CE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245</w:t>
            </w:r>
          </w:p>
        </w:tc>
        <w:tc>
          <w:tcPr>
            <w:tcW w:w="952" w:type="dxa"/>
            <w:tcBorders>
              <w:top w:val="nil"/>
              <w:left w:val="nil"/>
              <w:bottom w:val="single" w:sz="4" w:space="0" w:color="auto"/>
              <w:right w:val="single" w:sz="4" w:space="0" w:color="auto"/>
            </w:tcBorders>
            <w:shd w:val="clear" w:color="auto" w:fill="auto"/>
            <w:noWrap/>
            <w:vAlign w:val="center"/>
            <w:hideMark/>
          </w:tcPr>
          <w:p w14:paraId="2CD6DF3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270621</w:t>
            </w:r>
          </w:p>
        </w:tc>
        <w:tc>
          <w:tcPr>
            <w:tcW w:w="2919" w:type="dxa"/>
            <w:tcBorders>
              <w:top w:val="nil"/>
              <w:left w:val="nil"/>
              <w:bottom w:val="single" w:sz="4" w:space="0" w:color="auto"/>
              <w:right w:val="single" w:sz="4" w:space="0" w:color="auto"/>
            </w:tcBorders>
            <w:shd w:val="clear" w:color="auto" w:fill="auto"/>
            <w:vAlign w:val="center"/>
            <w:hideMark/>
          </w:tcPr>
          <w:p w14:paraId="4A3D030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ESCOPOLAMINA BUTILBROMETO + DIPIRONA SÓDICA 4MG/ML + 500MG/ML SOL. INJETÁVEL 5ML</w:t>
            </w:r>
          </w:p>
        </w:tc>
        <w:tc>
          <w:tcPr>
            <w:tcW w:w="960" w:type="dxa"/>
            <w:tcBorders>
              <w:top w:val="nil"/>
              <w:left w:val="nil"/>
              <w:bottom w:val="single" w:sz="4" w:space="0" w:color="auto"/>
              <w:right w:val="single" w:sz="4" w:space="0" w:color="auto"/>
            </w:tcBorders>
            <w:shd w:val="clear" w:color="auto" w:fill="auto"/>
            <w:vAlign w:val="center"/>
            <w:hideMark/>
          </w:tcPr>
          <w:p w14:paraId="21AA5ED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006220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2653FC9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15.000</w:t>
            </w:r>
          </w:p>
        </w:tc>
        <w:tc>
          <w:tcPr>
            <w:tcW w:w="1107" w:type="dxa"/>
            <w:tcBorders>
              <w:top w:val="nil"/>
              <w:left w:val="nil"/>
              <w:bottom w:val="single" w:sz="4" w:space="0" w:color="auto"/>
              <w:right w:val="single" w:sz="4" w:space="0" w:color="auto"/>
            </w:tcBorders>
            <w:shd w:val="clear" w:color="auto" w:fill="auto"/>
            <w:vAlign w:val="center"/>
          </w:tcPr>
          <w:p w14:paraId="7F0D564F" w14:textId="3198A17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3DB51CC5" w14:textId="326396B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CF7A43B"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FAAEFC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246</w:t>
            </w:r>
          </w:p>
        </w:tc>
        <w:tc>
          <w:tcPr>
            <w:tcW w:w="952" w:type="dxa"/>
            <w:tcBorders>
              <w:top w:val="nil"/>
              <w:left w:val="nil"/>
              <w:bottom w:val="single" w:sz="4" w:space="0" w:color="auto"/>
              <w:right w:val="single" w:sz="4" w:space="0" w:color="auto"/>
            </w:tcBorders>
            <w:shd w:val="clear" w:color="auto" w:fill="auto"/>
            <w:noWrap/>
            <w:vAlign w:val="center"/>
            <w:hideMark/>
          </w:tcPr>
          <w:p w14:paraId="6BBD016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267282</w:t>
            </w:r>
          </w:p>
        </w:tc>
        <w:tc>
          <w:tcPr>
            <w:tcW w:w="2919" w:type="dxa"/>
            <w:tcBorders>
              <w:top w:val="nil"/>
              <w:left w:val="nil"/>
              <w:bottom w:val="single" w:sz="4" w:space="0" w:color="auto"/>
              <w:right w:val="single" w:sz="4" w:space="0" w:color="auto"/>
            </w:tcBorders>
            <w:shd w:val="clear" w:color="auto" w:fill="auto"/>
            <w:vAlign w:val="center"/>
            <w:hideMark/>
          </w:tcPr>
          <w:p w14:paraId="4CEBA60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ESCOPOLAMINA BUTILBROMETO 20MG/ML SOL. INJETÁVEL 1 ML</w:t>
            </w:r>
          </w:p>
        </w:tc>
        <w:tc>
          <w:tcPr>
            <w:tcW w:w="960" w:type="dxa"/>
            <w:tcBorders>
              <w:top w:val="nil"/>
              <w:left w:val="nil"/>
              <w:bottom w:val="single" w:sz="4" w:space="0" w:color="auto"/>
              <w:right w:val="single" w:sz="4" w:space="0" w:color="auto"/>
            </w:tcBorders>
            <w:shd w:val="clear" w:color="auto" w:fill="auto"/>
            <w:vAlign w:val="center"/>
            <w:hideMark/>
          </w:tcPr>
          <w:p w14:paraId="074D640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3F03930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072C1A4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15.000</w:t>
            </w:r>
          </w:p>
        </w:tc>
        <w:tc>
          <w:tcPr>
            <w:tcW w:w="1107" w:type="dxa"/>
            <w:tcBorders>
              <w:top w:val="nil"/>
              <w:left w:val="nil"/>
              <w:bottom w:val="single" w:sz="4" w:space="0" w:color="auto"/>
              <w:right w:val="single" w:sz="4" w:space="0" w:color="auto"/>
            </w:tcBorders>
            <w:shd w:val="clear" w:color="auto" w:fill="auto"/>
            <w:vAlign w:val="center"/>
          </w:tcPr>
          <w:p w14:paraId="41F91279" w14:textId="28EC7FB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0B468F64" w14:textId="4776858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C5D5072"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364280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247</w:t>
            </w:r>
          </w:p>
        </w:tc>
        <w:tc>
          <w:tcPr>
            <w:tcW w:w="952" w:type="dxa"/>
            <w:tcBorders>
              <w:top w:val="nil"/>
              <w:left w:val="nil"/>
              <w:bottom w:val="single" w:sz="4" w:space="0" w:color="auto"/>
              <w:right w:val="single" w:sz="4" w:space="0" w:color="auto"/>
            </w:tcBorders>
            <w:shd w:val="clear" w:color="auto" w:fill="auto"/>
            <w:noWrap/>
            <w:vAlign w:val="center"/>
            <w:hideMark/>
          </w:tcPr>
          <w:p w14:paraId="2461528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268521</w:t>
            </w:r>
          </w:p>
        </w:tc>
        <w:tc>
          <w:tcPr>
            <w:tcW w:w="2919" w:type="dxa"/>
            <w:tcBorders>
              <w:top w:val="nil"/>
              <w:left w:val="nil"/>
              <w:bottom w:val="single" w:sz="4" w:space="0" w:color="auto"/>
              <w:right w:val="single" w:sz="4" w:space="0" w:color="auto"/>
            </w:tcBorders>
            <w:shd w:val="clear" w:color="auto" w:fill="auto"/>
            <w:vAlign w:val="center"/>
            <w:hideMark/>
          </w:tcPr>
          <w:p w14:paraId="44A84D7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ROCURÔNIO BROMETO 10MG - 5ML</w:t>
            </w:r>
          </w:p>
        </w:tc>
        <w:tc>
          <w:tcPr>
            <w:tcW w:w="960" w:type="dxa"/>
            <w:tcBorders>
              <w:top w:val="nil"/>
              <w:left w:val="nil"/>
              <w:bottom w:val="single" w:sz="4" w:space="0" w:color="auto"/>
              <w:right w:val="single" w:sz="4" w:space="0" w:color="auto"/>
            </w:tcBorders>
            <w:shd w:val="clear" w:color="auto" w:fill="auto"/>
            <w:vAlign w:val="center"/>
            <w:hideMark/>
          </w:tcPr>
          <w:p w14:paraId="07B116E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2FC7ECF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23D9914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w:t>
            </w:r>
          </w:p>
        </w:tc>
        <w:tc>
          <w:tcPr>
            <w:tcW w:w="1107" w:type="dxa"/>
            <w:tcBorders>
              <w:top w:val="nil"/>
              <w:left w:val="nil"/>
              <w:bottom w:val="single" w:sz="4" w:space="0" w:color="auto"/>
              <w:right w:val="single" w:sz="4" w:space="0" w:color="auto"/>
            </w:tcBorders>
            <w:shd w:val="clear" w:color="auto" w:fill="auto"/>
            <w:vAlign w:val="center"/>
          </w:tcPr>
          <w:p w14:paraId="6CA7EFD7" w14:textId="5D18B53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01A90624" w14:textId="13EBEE1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C4222E9" w14:textId="77777777" w:rsidTr="000452DE">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2E3F63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248</w:t>
            </w:r>
          </w:p>
        </w:tc>
        <w:tc>
          <w:tcPr>
            <w:tcW w:w="952" w:type="dxa"/>
            <w:tcBorders>
              <w:top w:val="nil"/>
              <w:left w:val="nil"/>
              <w:bottom w:val="single" w:sz="4" w:space="0" w:color="auto"/>
              <w:right w:val="single" w:sz="4" w:space="0" w:color="auto"/>
            </w:tcBorders>
            <w:shd w:val="clear" w:color="auto" w:fill="auto"/>
            <w:noWrap/>
            <w:vAlign w:val="center"/>
            <w:hideMark/>
          </w:tcPr>
          <w:p w14:paraId="6E686D6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269958</w:t>
            </w:r>
          </w:p>
        </w:tc>
        <w:tc>
          <w:tcPr>
            <w:tcW w:w="2919" w:type="dxa"/>
            <w:tcBorders>
              <w:top w:val="nil"/>
              <w:left w:val="nil"/>
              <w:bottom w:val="single" w:sz="4" w:space="0" w:color="auto"/>
              <w:right w:val="single" w:sz="4" w:space="0" w:color="auto"/>
            </w:tcBorders>
            <w:shd w:val="clear" w:color="auto" w:fill="auto"/>
            <w:vAlign w:val="center"/>
            <w:hideMark/>
          </w:tcPr>
          <w:p w14:paraId="3739B35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BROMOPRIDA 5MG/ML 2ML</w:t>
            </w:r>
          </w:p>
        </w:tc>
        <w:tc>
          <w:tcPr>
            <w:tcW w:w="960" w:type="dxa"/>
            <w:tcBorders>
              <w:top w:val="nil"/>
              <w:left w:val="nil"/>
              <w:bottom w:val="single" w:sz="4" w:space="0" w:color="auto"/>
              <w:right w:val="single" w:sz="4" w:space="0" w:color="auto"/>
            </w:tcBorders>
            <w:shd w:val="clear" w:color="auto" w:fill="auto"/>
            <w:vAlign w:val="center"/>
            <w:hideMark/>
          </w:tcPr>
          <w:p w14:paraId="3BA260A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5F63DD0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152281D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w:t>
            </w:r>
          </w:p>
        </w:tc>
        <w:tc>
          <w:tcPr>
            <w:tcW w:w="1107" w:type="dxa"/>
            <w:tcBorders>
              <w:top w:val="nil"/>
              <w:left w:val="nil"/>
              <w:bottom w:val="single" w:sz="4" w:space="0" w:color="auto"/>
              <w:right w:val="single" w:sz="4" w:space="0" w:color="auto"/>
            </w:tcBorders>
            <w:shd w:val="clear" w:color="auto" w:fill="auto"/>
            <w:vAlign w:val="center"/>
          </w:tcPr>
          <w:p w14:paraId="67DC3FCA" w14:textId="6149FCA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0788200C" w14:textId="17EC5A1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034AFAA"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042011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249</w:t>
            </w:r>
          </w:p>
        </w:tc>
        <w:tc>
          <w:tcPr>
            <w:tcW w:w="952" w:type="dxa"/>
            <w:tcBorders>
              <w:top w:val="nil"/>
              <w:left w:val="nil"/>
              <w:bottom w:val="single" w:sz="4" w:space="0" w:color="auto"/>
              <w:right w:val="single" w:sz="4" w:space="0" w:color="auto"/>
            </w:tcBorders>
            <w:shd w:val="clear" w:color="auto" w:fill="auto"/>
            <w:noWrap/>
            <w:vAlign w:val="center"/>
            <w:hideMark/>
          </w:tcPr>
          <w:p w14:paraId="5F317F6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452913</w:t>
            </w:r>
          </w:p>
        </w:tc>
        <w:tc>
          <w:tcPr>
            <w:tcW w:w="2919" w:type="dxa"/>
            <w:tcBorders>
              <w:top w:val="nil"/>
              <w:left w:val="nil"/>
              <w:bottom w:val="single" w:sz="4" w:space="0" w:color="auto"/>
              <w:right w:val="single" w:sz="4" w:space="0" w:color="auto"/>
            </w:tcBorders>
            <w:shd w:val="clear" w:color="auto" w:fill="auto"/>
            <w:vAlign w:val="center"/>
            <w:hideMark/>
          </w:tcPr>
          <w:p w14:paraId="08F1E31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BUDESONIDA 32MCG SUSP. SPRAY - 120 DOSES </w:t>
            </w:r>
          </w:p>
        </w:tc>
        <w:tc>
          <w:tcPr>
            <w:tcW w:w="960" w:type="dxa"/>
            <w:tcBorders>
              <w:top w:val="nil"/>
              <w:left w:val="nil"/>
              <w:bottom w:val="single" w:sz="4" w:space="0" w:color="auto"/>
              <w:right w:val="single" w:sz="4" w:space="0" w:color="auto"/>
            </w:tcBorders>
            <w:shd w:val="clear" w:color="auto" w:fill="auto"/>
            <w:vAlign w:val="center"/>
            <w:hideMark/>
          </w:tcPr>
          <w:p w14:paraId="42A1E48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57C94D4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60A6CA7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w:t>
            </w:r>
          </w:p>
        </w:tc>
        <w:tc>
          <w:tcPr>
            <w:tcW w:w="1107" w:type="dxa"/>
            <w:tcBorders>
              <w:top w:val="nil"/>
              <w:left w:val="nil"/>
              <w:bottom w:val="single" w:sz="4" w:space="0" w:color="auto"/>
              <w:right w:val="single" w:sz="4" w:space="0" w:color="auto"/>
            </w:tcBorders>
            <w:shd w:val="clear" w:color="auto" w:fill="auto"/>
            <w:vAlign w:val="center"/>
          </w:tcPr>
          <w:p w14:paraId="79B285CE" w14:textId="1B31C0D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50C427B8" w14:textId="6E6E5EA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4097071" w14:textId="77777777" w:rsidTr="000452DE">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043BCD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250</w:t>
            </w:r>
          </w:p>
        </w:tc>
        <w:tc>
          <w:tcPr>
            <w:tcW w:w="952" w:type="dxa"/>
            <w:tcBorders>
              <w:top w:val="nil"/>
              <w:left w:val="nil"/>
              <w:bottom w:val="single" w:sz="4" w:space="0" w:color="auto"/>
              <w:right w:val="single" w:sz="4" w:space="0" w:color="auto"/>
            </w:tcBorders>
            <w:shd w:val="clear" w:color="auto" w:fill="auto"/>
            <w:noWrap/>
            <w:vAlign w:val="center"/>
            <w:hideMark/>
          </w:tcPr>
          <w:p w14:paraId="51B1354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403131</w:t>
            </w:r>
          </w:p>
        </w:tc>
        <w:tc>
          <w:tcPr>
            <w:tcW w:w="2919" w:type="dxa"/>
            <w:tcBorders>
              <w:top w:val="nil"/>
              <w:left w:val="nil"/>
              <w:bottom w:val="single" w:sz="4" w:space="0" w:color="auto"/>
              <w:right w:val="single" w:sz="4" w:space="0" w:color="auto"/>
            </w:tcBorders>
            <w:shd w:val="clear" w:color="auto" w:fill="auto"/>
            <w:vAlign w:val="center"/>
            <w:hideMark/>
          </w:tcPr>
          <w:p w14:paraId="16562AE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BUDESONIDA 50MCG SUSPENSÃO AQUOSA NASAL 120 DOSES </w:t>
            </w:r>
          </w:p>
        </w:tc>
        <w:tc>
          <w:tcPr>
            <w:tcW w:w="960" w:type="dxa"/>
            <w:tcBorders>
              <w:top w:val="nil"/>
              <w:left w:val="nil"/>
              <w:bottom w:val="single" w:sz="4" w:space="0" w:color="auto"/>
              <w:right w:val="single" w:sz="4" w:space="0" w:color="auto"/>
            </w:tcBorders>
            <w:shd w:val="clear" w:color="auto" w:fill="auto"/>
            <w:vAlign w:val="center"/>
            <w:hideMark/>
          </w:tcPr>
          <w:p w14:paraId="02B8C3A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0536881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180F39C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w:t>
            </w:r>
          </w:p>
        </w:tc>
        <w:tc>
          <w:tcPr>
            <w:tcW w:w="1107" w:type="dxa"/>
            <w:tcBorders>
              <w:top w:val="nil"/>
              <w:left w:val="nil"/>
              <w:bottom w:val="single" w:sz="4" w:space="0" w:color="auto"/>
              <w:right w:val="single" w:sz="4" w:space="0" w:color="auto"/>
            </w:tcBorders>
            <w:shd w:val="clear" w:color="auto" w:fill="auto"/>
            <w:vAlign w:val="center"/>
          </w:tcPr>
          <w:p w14:paraId="1B27DE27" w14:textId="681DD47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3822D1C" w14:textId="5EBF333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5F1221C"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92B520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251</w:t>
            </w:r>
          </w:p>
        </w:tc>
        <w:tc>
          <w:tcPr>
            <w:tcW w:w="952" w:type="dxa"/>
            <w:tcBorders>
              <w:top w:val="nil"/>
              <w:left w:val="nil"/>
              <w:bottom w:val="single" w:sz="4" w:space="0" w:color="auto"/>
              <w:right w:val="single" w:sz="4" w:space="0" w:color="auto"/>
            </w:tcBorders>
            <w:shd w:val="clear" w:color="auto" w:fill="auto"/>
            <w:noWrap/>
            <w:vAlign w:val="center"/>
            <w:hideMark/>
          </w:tcPr>
          <w:p w14:paraId="1DF5B79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452914</w:t>
            </w:r>
          </w:p>
        </w:tc>
        <w:tc>
          <w:tcPr>
            <w:tcW w:w="2919" w:type="dxa"/>
            <w:tcBorders>
              <w:top w:val="nil"/>
              <w:left w:val="nil"/>
              <w:bottom w:val="single" w:sz="4" w:space="0" w:color="auto"/>
              <w:right w:val="single" w:sz="4" w:space="0" w:color="auto"/>
            </w:tcBorders>
            <w:shd w:val="clear" w:color="auto" w:fill="auto"/>
            <w:vAlign w:val="center"/>
            <w:hideMark/>
          </w:tcPr>
          <w:p w14:paraId="76921EA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BUDESONIDA 64MCG/ML SUSP. SPRAY - 120 DOSES</w:t>
            </w:r>
          </w:p>
        </w:tc>
        <w:tc>
          <w:tcPr>
            <w:tcW w:w="960" w:type="dxa"/>
            <w:tcBorders>
              <w:top w:val="nil"/>
              <w:left w:val="nil"/>
              <w:bottom w:val="single" w:sz="4" w:space="0" w:color="auto"/>
              <w:right w:val="single" w:sz="4" w:space="0" w:color="auto"/>
            </w:tcBorders>
            <w:shd w:val="clear" w:color="auto" w:fill="auto"/>
            <w:vAlign w:val="center"/>
            <w:hideMark/>
          </w:tcPr>
          <w:p w14:paraId="5EAE1ED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58E11C6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4F0B8B8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w:t>
            </w:r>
          </w:p>
        </w:tc>
        <w:tc>
          <w:tcPr>
            <w:tcW w:w="1107" w:type="dxa"/>
            <w:tcBorders>
              <w:top w:val="nil"/>
              <w:left w:val="nil"/>
              <w:bottom w:val="single" w:sz="4" w:space="0" w:color="auto"/>
              <w:right w:val="single" w:sz="4" w:space="0" w:color="auto"/>
            </w:tcBorders>
            <w:shd w:val="clear" w:color="auto" w:fill="auto"/>
            <w:vAlign w:val="center"/>
          </w:tcPr>
          <w:p w14:paraId="08F3F03E" w14:textId="2507D7D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11543139" w14:textId="5B6DF97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3A7BE82" w14:textId="77777777" w:rsidTr="000452DE">
        <w:trPr>
          <w:trHeight w:val="76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6742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252</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68939A5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270095</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019409A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proofErr w:type="gramStart"/>
            <w:r w:rsidRPr="00DE1BB2">
              <w:rPr>
                <w:rFonts w:ascii="Arial" w:eastAsia="Times New Roman" w:hAnsi="Arial" w:cs="Arial"/>
                <w:color w:val="000000"/>
                <w:sz w:val="16"/>
                <w:szCs w:val="16"/>
                <w:lang w:eastAsia="pt-BR"/>
              </w:rPr>
              <w:t>BUPIVACAÍNA  +</w:t>
            </w:r>
            <w:proofErr w:type="gramEnd"/>
            <w:r w:rsidRPr="00DE1BB2">
              <w:rPr>
                <w:rFonts w:ascii="Arial" w:eastAsia="Times New Roman" w:hAnsi="Arial" w:cs="Arial"/>
                <w:color w:val="000000"/>
                <w:sz w:val="16"/>
                <w:szCs w:val="16"/>
                <w:lang w:eastAsia="pt-BR"/>
              </w:rPr>
              <w:t xml:space="preserve"> GLICOSE 0,5% + 8% - AMPOLA 4ML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742A7D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432E36C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EF85AC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107" w:type="dxa"/>
            <w:tcBorders>
              <w:top w:val="single" w:sz="4" w:space="0" w:color="auto"/>
              <w:left w:val="nil"/>
              <w:bottom w:val="single" w:sz="4" w:space="0" w:color="auto"/>
              <w:right w:val="single" w:sz="4" w:space="0" w:color="auto"/>
            </w:tcBorders>
            <w:shd w:val="clear" w:color="auto" w:fill="auto"/>
            <w:vAlign w:val="center"/>
          </w:tcPr>
          <w:p w14:paraId="78C05F35" w14:textId="198D7E3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0711744F" w14:textId="38F13BB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310BE1B"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54469D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253</w:t>
            </w:r>
          </w:p>
        </w:tc>
        <w:tc>
          <w:tcPr>
            <w:tcW w:w="952" w:type="dxa"/>
            <w:tcBorders>
              <w:top w:val="nil"/>
              <w:left w:val="nil"/>
              <w:bottom w:val="single" w:sz="4" w:space="0" w:color="auto"/>
              <w:right w:val="single" w:sz="4" w:space="0" w:color="auto"/>
            </w:tcBorders>
            <w:shd w:val="clear" w:color="auto" w:fill="auto"/>
            <w:noWrap/>
            <w:vAlign w:val="center"/>
            <w:hideMark/>
          </w:tcPr>
          <w:p w14:paraId="7C9CB35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269572</w:t>
            </w:r>
          </w:p>
        </w:tc>
        <w:tc>
          <w:tcPr>
            <w:tcW w:w="2919" w:type="dxa"/>
            <w:tcBorders>
              <w:top w:val="nil"/>
              <w:left w:val="nil"/>
              <w:bottom w:val="single" w:sz="4" w:space="0" w:color="auto"/>
              <w:right w:val="single" w:sz="4" w:space="0" w:color="auto"/>
            </w:tcBorders>
            <w:shd w:val="clear" w:color="auto" w:fill="auto"/>
            <w:vAlign w:val="center"/>
            <w:hideMark/>
          </w:tcPr>
          <w:p w14:paraId="229A16A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BUPIVACAÍNA ISOBÁRICA 0,5% - AMPOLA 4ML</w:t>
            </w:r>
          </w:p>
        </w:tc>
        <w:tc>
          <w:tcPr>
            <w:tcW w:w="960" w:type="dxa"/>
            <w:tcBorders>
              <w:top w:val="nil"/>
              <w:left w:val="nil"/>
              <w:bottom w:val="single" w:sz="4" w:space="0" w:color="auto"/>
              <w:right w:val="single" w:sz="4" w:space="0" w:color="auto"/>
            </w:tcBorders>
            <w:shd w:val="clear" w:color="auto" w:fill="auto"/>
            <w:vAlign w:val="center"/>
            <w:hideMark/>
          </w:tcPr>
          <w:p w14:paraId="0C65030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1A31FA0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0A51101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107" w:type="dxa"/>
            <w:tcBorders>
              <w:top w:val="nil"/>
              <w:left w:val="nil"/>
              <w:bottom w:val="single" w:sz="4" w:space="0" w:color="auto"/>
              <w:right w:val="single" w:sz="4" w:space="0" w:color="auto"/>
            </w:tcBorders>
            <w:shd w:val="clear" w:color="auto" w:fill="auto"/>
            <w:vAlign w:val="center"/>
          </w:tcPr>
          <w:p w14:paraId="62E33BBD" w14:textId="08C5692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4277A564" w14:textId="642F61B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D756C61"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459BDF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254</w:t>
            </w:r>
          </w:p>
        </w:tc>
        <w:tc>
          <w:tcPr>
            <w:tcW w:w="952" w:type="dxa"/>
            <w:tcBorders>
              <w:top w:val="nil"/>
              <w:left w:val="nil"/>
              <w:bottom w:val="single" w:sz="4" w:space="0" w:color="auto"/>
              <w:right w:val="single" w:sz="4" w:space="0" w:color="auto"/>
            </w:tcBorders>
            <w:shd w:val="clear" w:color="auto" w:fill="auto"/>
            <w:noWrap/>
            <w:vAlign w:val="center"/>
            <w:hideMark/>
          </w:tcPr>
          <w:p w14:paraId="71D89FD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269574</w:t>
            </w:r>
          </w:p>
        </w:tc>
        <w:tc>
          <w:tcPr>
            <w:tcW w:w="2919" w:type="dxa"/>
            <w:tcBorders>
              <w:top w:val="nil"/>
              <w:left w:val="nil"/>
              <w:bottom w:val="single" w:sz="4" w:space="0" w:color="auto"/>
              <w:right w:val="single" w:sz="4" w:space="0" w:color="auto"/>
            </w:tcBorders>
            <w:shd w:val="clear" w:color="auto" w:fill="auto"/>
            <w:vAlign w:val="center"/>
            <w:hideMark/>
          </w:tcPr>
          <w:p w14:paraId="1E79E5E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BUPIVACAÍNA CLORIDRATO 0,5% - AMPOLA 20 ML</w:t>
            </w:r>
          </w:p>
        </w:tc>
        <w:tc>
          <w:tcPr>
            <w:tcW w:w="960" w:type="dxa"/>
            <w:tcBorders>
              <w:top w:val="nil"/>
              <w:left w:val="nil"/>
              <w:bottom w:val="single" w:sz="4" w:space="0" w:color="auto"/>
              <w:right w:val="single" w:sz="4" w:space="0" w:color="auto"/>
            </w:tcBorders>
            <w:shd w:val="clear" w:color="auto" w:fill="auto"/>
            <w:vAlign w:val="center"/>
            <w:hideMark/>
          </w:tcPr>
          <w:p w14:paraId="4575E29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5683084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7BE29AC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107" w:type="dxa"/>
            <w:tcBorders>
              <w:top w:val="nil"/>
              <w:left w:val="nil"/>
              <w:bottom w:val="single" w:sz="4" w:space="0" w:color="auto"/>
              <w:right w:val="single" w:sz="4" w:space="0" w:color="auto"/>
            </w:tcBorders>
            <w:shd w:val="clear" w:color="auto" w:fill="auto"/>
            <w:vAlign w:val="center"/>
          </w:tcPr>
          <w:p w14:paraId="3F58F3ED" w14:textId="06D7D0E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52929BF2" w14:textId="185EC5D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BC7088A"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CCB9A6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255</w:t>
            </w:r>
          </w:p>
        </w:tc>
        <w:tc>
          <w:tcPr>
            <w:tcW w:w="952" w:type="dxa"/>
            <w:tcBorders>
              <w:top w:val="nil"/>
              <w:left w:val="nil"/>
              <w:bottom w:val="single" w:sz="4" w:space="0" w:color="auto"/>
              <w:right w:val="single" w:sz="4" w:space="0" w:color="auto"/>
            </w:tcBorders>
            <w:shd w:val="clear" w:color="auto" w:fill="auto"/>
            <w:noWrap/>
            <w:vAlign w:val="center"/>
            <w:hideMark/>
          </w:tcPr>
          <w:p w14:paraId="29F05BF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446251</w:t>
            </w:r>
          </w:p>
        </w:tc>
        <w:tc>
          <w:tcPr>
            <w:tcW w:w="2919" w:type="dxa"/>
            <w:tcBorders>
              <w:top w:val="nil"/>
              <w:left w:val="nil"/>
              <w:bottom w:val="single" w:sz="4" w:space="0" w:color="auto"/>
              <w:right w:val="single" w:sz="4" w:space="0" w:color="auto"/>
            </w:tcBorders>
            <w:shd w:val="clear" w:color="auto" w:fill="auto"/>
            <w:vAlign w:val="center"/>
            <w:hideMark/>
          </w:tcPr>
          <w:p w14:paraId="0504925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CARVÃO VEGETAL ATIVADO PÓ USO ORAL</w:t>
            </w:r>
          </w:p>
        </w:tc>
        <w:tc>
          <w:tcPr>
            <w:tcW w:w="960" w:type="dxa"/>
            <w:tcBorders>
              <w:top w:val="nil"/>
              <w:left w:val="nil"/>
              <w:bottom w:val="single" w:sz="4" w:space="0" w:color="auto"/>
              <w:right w:val="single" w:sz="4" w:space="0" w:color="auto"/>
            </w:tcBorders>
            <w:shd w:val="clear" w:color="auto" w:fill="auto"/>
            <w:vAlign w:val="center"/>
            <w:hideMark/>
          </w:tcPr>
          <w:p w14:paraId="1B6F8A6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w:t>
            </w:r>
          </w:p>
        </w:tc>
        <w:tc>
          <w:tcPr>
            <w:tcW w:w="974" w:type="dxa"/>
            <w:tcBorders>
              <w:top w:val="nil"/>
              <w:left w:val="nil"/>
              <w:bottom w:val="single" w:sz="4" w:space="0" w:color="auto"/>
              <w:right w:val="single" w:sz="4" w:space="0" w:color="auto"/>
            </w:tcBorders>
            <w:shd w:val="clear" w:color="auto" w:fill="auto"/>
            <w:vAlign w:val="center"/>
            <w:hideMark/>
          </w:tcPr>
          <w:p w14:paraId="211E112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960" w:type="dxa"/>
            <w:tcBorders>
              <w:top w:val="nil"/>
              <w:left w:val="nil"/>
              <w:bottom w:val="single" w:sz="4" w:space="0" w:color="auto"/>
              <w:right w:val="single" w:sz="4" w:space="0" w:color="auto"/>
            </w:tcBorders>
            <w:shd w:val="clear" w:color="auto" w:fill="auto"/>
            <w:noWrap/>
            <w:vAlign w:val="center"/>
            <w:hideMark/>
          </w:tcPr>
          <w:p w14:paraId="1984B65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51</w:t>
            </w:r>
          </w:p>
        </w:tc>
        <w:tc>
          <w:tcPr>
            <w:tcW w:w="1107" w:type="dxa"/>
            <w:tcBorders>
              <w:top w:val="nil"/>
              <w:left w:val="nil"/>
              <w:bottom w:val="single" w:sz="4" w:space="0" w:color="auto"/>
              <w:right w:val="single" w:sz="4" w:space="0" w:color="auto"/>
            </w:tcBorders>
            <w:shd w:val="clear" w:color="auto" w:fill="auto"/>
            <w:vAlign w:val="center"/>
          </w:tcPr>
          <w:p w14:paraId="135347A0" w14:textId="05CDBB5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7CEF84D0" w14:textId="2076BA1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716308A" w14:textId="77777777" w:rsidTr="000452DE">
        <w:trPr>
          <w:trHeight w:val="153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D9F5C0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256</w:t>
            </w:r>
          </w:p>
        </w:tc>
        <w:tc>
          <w:tcPr>
            <w:tcW w:w="952" w:type="dxa"/>
            <w:tcBorders>
              <w:top w:val="nil"/>
              <w:left w:val="nil"/>
              <w:bottom w:val="single" w:sz="4" w:space="0" w:color="auto"/>
              <w:right w:val="single" w:sz="4" w:space="0" w:color="auto"/>
            </w:tcBorders>
            <w:shd w:val="clear" w:color="auto" w:fill="auto"/>
            <w:noWrap/>
            <w:vAlign w:val="center"/>
            <w:hideMark/>
          </w:tcPr>
          <w:p w14:paraId="159AD78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445915</w:t>
            </w:r>
          </w:p>
        </w:tc>
        <w:tc>
          <w:tcPr>
            <w:tcW w:w="2919" w:type="dxa"/>
            <w:tcBorders>
              <w:top w:val="nil"/>
              <w:left w:val="nil"/>
              <w:bottom w:val="single" w:sz="4" w:space="0" w:color="auto"/>
              <w:right w:val="single" w:sz="4" w:space="0" w:color="auto"/>
            </w:tcBorders>
            <w:shd w:val="clear" w:color="auto" w:fill="auto"/>
            <w:vAlign w:val="center"/>
            <w:hideMark/>
          </w:tcPr>
          <w:p w14:paraId="704B457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CEFALOTINA SÓDICA 1G   PÓ LIÓFILO PARA SOLUÇÃO INJETÁVEL COM DILUENTE</w:t>
            </w:r>
          </w:p>
        </w:tc>
        <w:tc>
          <w:tcPr>
            <w:tcW w:w="960" w:type="dxa"/>
            <w:tcBorders>
              <w:top w:val="nil"/>
              <w:left w:val="nil"/>
              <w:bottom w:val="single" w:sz="4" w:space="0" w:color="auto"/>
              <w:right w:val="single" w:sz="4" w:space="0" w:color="auto"/>
            </w:tcBorders>
            <w:shd w:val="clear" w:color="auto" w:fill="auto"/>
            <w:vAlign w:val="center"/>
            <w:hideMark/>
          </w:tcPr>
          <w:p w14:paraId="12B49D8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360C1FF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0A33B52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107" w:type="dxa"/>
            <w:tcBorders>
              <w:top w:val="nil"/>
              <w:left w:val="nil"/>
              <w:bottom w:val="single" w:sz="4" w:space="0" w:color="auto"/>
              <w:right w:val="single" w:sz="4" w:space="0" w:color="auto"/>
            </w:tcBorders>
            <w:shd w:val="clear" w:color="auto" w:fill="auto"/>
            <w:vAlign w:val="center"/>
          </w:tcPr>
          <w:p w14:paraId="7CB97241" w14:textId="54EA94F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716126B0" w14:textId="409951F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DBAB143" w14:textId="77777777" w:rsidTr="000452DE">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950E8A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257</w:t>
            </w:r>
          </w:p>
        </w:tc>
        <w:tc>
          <w:tcPr>
            <w:tcW w:w="952" w:type="dxa"/>
            <w:tcBorders>
              <w:top w:val="nil"/>
              <w:left w:val="nil"/>
              <w:bottom w:val="single" w:sz="4" w:space="0" w:color="auto"/>
              <w:right w:val="single" w:sz="4" w:space="0" w:color="auto"/>
            </w:tcBorders>
            <w:shd w:val="clear" w:color="auto" w:fill="auto"/>
            <w:noWrap/>
            <w:vAlign w:val="center"/>
            <w:hideMark/>
          </w:tcPr>
          <w:p w14:paraId="5FFB778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442693</w:t>
            </w:r>
          </w:p>
        </w:tc>
        <w:tc>
          <w:tcPr>
            <w:tcW w:w="2919" w:type="dxa"/>
            <w:tcBorders>
              <w:top w:val="nil"/>
              <w:left w:val="nil"/>
              <w:bottom w:val="single" w:sz="4" w:space="0" w:color="auto"/>
              <w:right w:val="single" w:sz="4" w:space="0" w:color="auto"/>
            </w:tcBorders>
            <w:shd w:val="clear" w:color="auto" w:fill="auto"/>
            <w:vAlign w:val="center"/>
            <w:hideMark/>
          </w:tcPr>
          <w:p w14:paraId="4D24B2A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CEFAZOLINA 1G/10 ML     PÓ PARA SOLUÇÃO INJETÁVEL COM DILUENTE</w:t>
            </w:r>
          </w:p>
        </w:tc>
        <w:tc>
          <w:tcPr>
            <w:tcW w:w="960" w:type="dxa"/>
            <w:tcBorders>
              <w:top w:val="nil"/>
              <w:left w:val="nil"/>
              <w:bottom w:val="single" w:sz="4" w:space="0" w:color="auto"/>
              <w:right w:val="single" w:sz="4" w:space="0" w:color="auto"/>
            </w:tcBorders>
            <w:shd w:val="clear" w:color="auto" w:fill="auto"/>
            <w:vAlign w:val="center"/>
            <w:hideMark/>
          </w:tcPr>
          <w:p w14:paraId="13E7B21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3AA850B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662D119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107" w:type="dxa"/>
            <w:tcBorders>
              <w:top w:val="nil"/>
              <w:left w:val="nil"/>
              <w:bottom w:val="single" w:sz="4" w:space="0" w:color="auto"/>
              <w:right w:val="single" w:sz="4" w:space="0" w:color="auto"/>
            </w:tcBorders>
            <w:shd w:val="clear" w:color="auto" w:fill="auto"/>
            <w:vAlign w:val="center"/>
          </w:tcPr>
          <w:p w14:paraId="6A09700D" w14:textId="36E5A0F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071C8F86" w14:textId="4661F44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95E5EBC" w14:textId="77777777" w:rsidTr="000452DE">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E2F504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258</w:t>
            </w:r>
          </w:p>
        </w:tc>
        <w:tc>
          <w:tcPr>
            <w:tcW w:w="952" w:type="dxa"/>
            <w:tcBorders>
              <w:top w:val="nil"/>
              <w:left w:val="nil"/>
              <w:bottom w:val="single" w:sz="4" w:space="0" w:color="auto"/>
              <w:right w:val="single" w:sz="4" w:space="0" w:color="auto"/>
            </w:tcBorders>
            <w:shd w:val="clear" w:color="auto" w:fill="auto"/>
            <w:noWrap/>
            <w:vAlign w:val="center"/>
            <w:hideMark/>
          </w:tcPr>
          <w:p w14:paraId="68276DD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392249</w:t>
            </w:r>
          </w:p>
        </w:tc>
        <w:tc>
          <w:tcPr>
            <w:tcW w:w="2919" w:type="dxa"/>
            <w:tcBorders>
              <w:top w:val="nil"/>
              <w:left w:val="nil"/>
              <w:bottom w:val="single" w:sz="4" w:space="0" w:color="auto"/>
              <w:right w:val="single" w:sz="4" w:space="0" w:color="auto"/>
            </w:tcBorders>
            <w:shd w:val="clear" w:color="auto" w:fill="auto"/>
            <w:vAlign w:val="center"/>
            <w:hideMark/>
          </w:tcPr>
          <w:p w14:paraId="4BAE885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CEFEPIMA 1 G PÓ </w:t>
            </w:r>
            <w:proofErr w:type="gramStart"/>
            <w:r w:rsidRPr="00DE1BB2">
              <w:rPr>
                <w:rFonts w:ascii="Arial" w:eastAsia="Times New Roman" w:hAnsi="Arial" w:cs="Arial"/>
                <w:color w:val="000000"/>
                <w:sz w:val="16"/>
                <w:szCs w:val="16"/>
                <w:lang w:eastAsia="pt-BR"/>
              </w:rPr>
              <w:t>LIÓFILO  PARA</w:t>
            </w:r>
            <w:proofErr w:type="gramEnd"/>
            <w:r w:rsidRPr="00DE1BB2">
              <w:rPr>
                <w:rFonts w:ascii="Arial" w:eastAsia="Times New Roman" w:hAnsi="Arial" w:cs="Arial"/>
                <w:color w:val="000000"/>
                <w:sz w:val="16"/>
                <w:szCs w:val="16"/>
                <w:lang w:eastAsia="pt-BR"/>
              </w:rPr>
              <w:t xml:space="preserve"> SOLUÇÃO INJETÁVEL COM DILUENTE 0,9%</w:t>
            </w:r>
          </w:p>
        </w:tc>
        <w:tc>
          <w:tcPr>
            <w:tcW w:w="960" w:type="dxa"/>
            <w:tcBorders>
              <w:top w:val="nil"/>
              <w:left w:val="nil"/>
              <w:bottom w:val="single" w:sz="4" w:space="0" w:color="auto"/>
              <w:right w:val="single" w:sz="4" w:space="0" w:color="auto"/>
            </w:tcBorders>
            <w:shd w:val="clear" w:color="auto" w:fill="auto"/>
            <w:vAlign w:val="center"/>
            <w:hideMark/>
          </w:tcPr>
          <w:p w14:paraId="01B1F96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23BAB9C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4D76698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120</w:t>
            </w:r>
          </w:p>
        </w:tc>
        <w:tc>
          <w:tcPr>
            <w:tcW w:w="1107" w:type="dxa"/>
            <w:tcBorders>
              <w:top w:val="nil"/>
              <w:left w:val="nil"/>
              <w:bottom w:val="single" w:sz="4" w:space="0" w:color="auto"/>
              <w:right w:val="single" w:sz="4" w:space="0" w:color="auto"/>
            </w:tcBorders>
            <w:shd w:val="clear" w:color="auto" w:fill="auto"/>
            <w:vAlign w:val="center"/>
          </w:tcPr>
          <w:p w14:paraId="52BA52A7" w14:textId="38BF534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5101B3DF" w14:textId="225BD9C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10EED4C" w14:textId="77777777" w:rsidTr="000452DE">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4651B4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259</w:t>
            </w:r>
          </w:p>
        </w:tc>
        <w:tc>
          <w:tcPr>
            <w:tcW w:w="952" w:type="dxa"/>
            <w:tcBorders>
              <w:top w:val="nil"/>
              <w:left w:val="nil"/>
              <w:bottom w:val="single" w:sz="4" w:space="0" w:color="auto"/>
              <w:right w:val="single" w:sz="4" w:space="0" w:color="auto"/>
            </w:tcBorders>
            <w:shd w:val="clear" w:color="auto" w:fill="auto"/>
            <w:noWrap/>
            <w:vAlign w:val="center"/>
            <w:hideMark/>
          </w:tcPr>
          <w:p w14:paraId="75D4497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442694</w:t>
            </w:r>
          </w:p>
        </w:tc>
        <w:tc>
          <w:tcPr>
            <w:tcW w:w="2919" w:type="dxa"/>
            <w:tcBorders>
              <w:top w:val="nil"/>
              <w:left w:val="nil"/>
              <w:bottom w:val="single" w:sz="4" w:space="0" w:color="auto"/>
              <w:right w:val="single" w:sz="4" w:space="0" w:color="auto"/>
            </w:tcBorders>
            <w:shd w:val="clear" w:color="auto" w:fill="auto"/>
            <w:vAlign w:val="center"/>
            <w:hideMark/>
          </w:tcPr>
          <w:p w14:paraId="6C13F9F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CEFTAZIDIMA 1G PÓ PARA SOLUÇÃO INJETÁVEL COM DILUENTE</w:t>
            </w:r>
          </w:p>
        </w:tc>
        <w:tc>
          <w:tcPr>
            <w:tcW w:w="960" w:type="dxa"/>
            <w:tcBorders>
              <w:top w:val="nil"/>
              <w:left w:val="nil"/>
              <w:bottom w:val="single" w:sz="4" w:space="0" w:color="auto"/>
              <w:right w:val="single" w:sz="4" w:space="0" w:color="auto"/>
            </w:tcBorders>
            <w:shd w:val="clear" w:color="auto" w:fill="auto"/>
            <w:vAlign w:val="center"/>
            <w:hideMark/>
          </w:tcPr>
          <w:p w14:paraId="5568F2A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3632225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3C5B975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w:t>
            </w:r>
          </w:p>
        </w:tc>
        <w:tc>
          <w:tcPr>
            <w:tcW w:w="1107" w:type="dxa"/>
            <w:tcBorders>
              <w:top w:val="nil"/>
              <w:left w:val="nil"/>
              <w:bottom w:val="single" w:sz="4" w:space="0" w:color="auto"/>
              <w:right w:val="single" w:sz="4" w:space="0" w:color="auto"/>
            </w:tcBorders>
            <w:shd w:val="clear" w:color="auto" w:fill="auto"/>
            <w:vAlign w:val="center"/>
          </w:tcPr>
          <w:p w14:paraId="20C94ECE" w14:textId="54A249E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5E0EDC8" w14:textId="1EEBBC4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FCC887E" w14:textId="77777777" w:rsidTr="000452DE">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4B235B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260</w:t>
            </w:r>
          </w:p>
        </w:tc>
        <w:tc>
          <w:tcPr>
            <w:tcW w:w="952" w:type="dxa"/>
            <w:tcBorders>
              <w:top w:val="nil"/>
              <w:left w:val="nil"/>
              <w:bottom w:val="single" w:sz="4" w:space="0" w:color="auto"/>
              <w:right w:val="single" w:sz="4" w:space="0" w:color="auto"/>
            </w:tcBorders>
            <w:shd w:val="clear" w:color="auto" w:fill="auto"/>
            <w:noWrap/>
            <w:vAlign w:val="center"/>
            <w:hideMark/>
          </w:tcPr>
          <w:p w14:paraId="33C323F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450890</w:t>
            </w:r>
          </w:p>
        </w:tc>
        <w:tc>
          <w:tcPr>
            <w:tcW w:w="2919" w:type="dxa"/>
            <w:tcBorders>
              <w:top w:val="nil"/>
              <w:left w:val="nil"/>
              <w:bottom w:val="single" w:sz="4" w:space="0" w:color="auto"/>
              <w:right w:val="single" w:sz="4" w:space="0" w:color="auto"/>
            </w:tcBorders>
            <w:shd w:val="clear" w:color="auto" w:fill="auto"/>
            <w:vAlign w:val="center"/>
            <w:hideMark/>
          </w:tcPr>
          <w:p w14:paraId="60479D7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CEFTRIAXONA SÓDICA 1 </w:t>
            </w:r>
            <w:proofErr w:type="gramStart"/>
            <w:r w:rsidRPr="00DE1BB2">
              <w:rPr>
                <w:rFonts w:ascii="Arial" w:eastAsia="Times New Roman" w:hAnsi="Arial" w:cs="Arial"/>
                <w:color w:val="000000"/>
                <w:sz w:val="16"/>
                <w:szCs w:val="16"/>
                <w:lang w:eastAsia="pt-BR"/>
              </w:rPr>
              <w:t>G  PÓ</w:t>
            </w:r>
            <w:proofErr w:type="gramEnd"/>
            <w:r w:rsidRPr="00DE1BB2">
              <w:rPr>
                <w:rFonts w:ascii="Arial" w:eastAsia="Times New Roman" w:hAnsi="Arial" w:cs="Arial"/>
                <w:color w:val="000000"/>
                <w:sz w:val="16"/>
                <w:szCs w:val="16"/>
                <w:lang w:eastAsia="pt-BR"/>
              </w:rPr>
              <w:t xml:space="preserve"> PARA SOLUÇÃO INJETÁVEL COM DILUENTE</w:t>
            </w:r>
          </w:p>
        </w:tc>
        <w:tc>
          <w:tcPr>
            <w:tcW w:w="960" w:type="dxa"/>
            <w:tcBorders>
              <w:top w:val="nil"/>
              <w:left w:val="nil"/>
              <w:bottom w:val="single" w:sz="4" w:space="0" w:color="auto"/>
              <w:right w:val="single" w:sz="4" w:space="0" w:color="auto"/>
            </w:tcBorders>
            <w:shd w:val="clear" w:color="auto" w:fill="auto"/>
            <w:vAlign w:val="center"/>
            <w:hideMark/>
          </w:tcPr>
          <w:p w14:paraId="3670176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053E019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36CFC26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400</w:t>
            </w:r>
          </w:p>
        </w:tc>
        <w:tc>
          <w:tcPr>
            <w:tcW w:w="1107" w:type="dxa"/>
            <w:tcBorders>
              <w:top w:val="nil"/>
              <w:left w:val="nil"/>
              <w:bottom w:val="single" w:sz="4" w:space="0" w:color="auto"/>
              <w:right w:val="single" w:sz="4" w:space="0" w:color="auto"/>
            </w:tcBorders>
            <w:shd w:val="clear" w:color="auto" w:fill="auto"/>
            <w:vAlign w:val="center"/>
          </w:tcPr>
          <w:p w14:paraId="5B623E10" w14:textId="1F68377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2F3D8AE" w14:textId="70F91A0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85730E4"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49D183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261</w:t>
            </w:r>
          </w:p>
        </w:tc>
        <w:tc>
          <w:tcPr>
            <w:tcW w:w="952" w:type="dxa"/>
            <w:tcBorders>
              <w:top w:val="nil"/>
              <w:left w:val="nil"/>
              <w:bottom w:val="single" w:sz="4" w:space="0" w:color="auto"/>
              <w:right w:val="single" w:sz="4" w:space="0" w:color="auto"/>
            </w:tcBorders>
            <w:shd w:val="clear" w:color="auto" w:fill="auto"/>
            <w:noWrap/>
            <w:vAlign w:val="center"/>
            <w:hideMark/>
          </w:tcPr>
          <w:p w14:paraId="39B7235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448845</w:t>
            </w:r>
          </w:p>
        </w:tc>
        <w:tc>
          <w:tcPr>
            <w:tcW w:w="2919" w:type="dxa"/>
            <w:tcBorders>
              <w:top w:val="nil"/>
              <w:left w:val="nil"/>
              <w:bottom w:val="single" w:sz="4" w:space="0" w:color="auto"/>
              <w:right w:val="single" w:sz="4" w:space="0" w:color="auto"/>
            </w:tcBorders>
            <w:shd w:val="clear" w:color="auto" w:fill="auto"/>
            <w:vAlign w:val="center"/>
            <w:hideMark/>
          </w:tcPr>
          <w:p w14:paraId="41D48CC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CETOPROFENO 50 MG/ML AMPOLA 2 ML</w:t>
            </w:r>
          </w:p>
        </w:tc>
        <w:tc>
          <w:tcPr>
            <w:tcW w:w="960" w:type="dxa"/>
            <w:tcBorders>
              <w:top w:val="nil"/>
              <w:left w:val="nil"/>
              <w:bottom w:val="single" w:sz="4" w:space="0" w:color="auto"/>
              <w:right w:val="single" w:sz="4" w:space="0" w:color="auto"/>
            </w:tcBorders>
            <w:shd w:val="clear" w:color="auto" w:fill="auto"/>
            <w:vAlign w:val="center"/>
            <w:hideMark/>
          </w:tcPr>
          <w:p w14:paraId="1228F6D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4892ACC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3DFB7F9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w:t>
            </w:r>
          </w:p>
        </w:tc>
        <w:tc>
          <w:tcPr>
            <w:tcW w:w="1107" w:type="dxa"/>
            <w:tcBorders>
              <w:top w:val="nil"/>
              <w:left w:val="nil"/>
              <w:bottom w:val="single" w:sz="4" w:space="0" w:color="auto"/>
              <w:right w:val="single" w:sz="4" w:space="0" w:color="auto"/>
            </w:tcBorders>
            <w:shd w:val="clear" w:color="auto" w:fill="auto"/>
            <w:vAlign w:val="center"/>
          </w:tcPr>
          <w:p w14:paraId="7459FB19" w14:textId="4860B5D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3B02DFF9" w14:textId="7C25920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8778D36"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3FB881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262</w:t>
            </w:r>
          </w:p>
        </w:tc>
        <w:tc>
          <w:tcPr>
            <w:tcW w:w="952" w:type="dxa"/>
            <w:tcBorders>
              <w:top w:val="nil"/>
              <w:left w:val="nil"/>
              <w:bottom w:val="single" w:sz="4" w:space="0" w:color="auto"/>
              <w:right w:val="single" w:sz="4" w:space="0" w:color="auto"/>
            </w:tcBorders>
            <w:shd w:val="clear" w:color="auto" w:fill="auto"/>
            <w:noWrap/>
            <w:vAlign w:val="center"/>
            <w:hideMark/>
          </w:tcPr>
          <w:p w14:paraId="23A0147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292418</w:t>
            </w:r>
          </w:p>
        </w:tc>
        <w:tc>
          <w:tcPr>
            <w:tcW w:w="2919" w:type="dxa"/>
            <w:tcBorders>
              <w:top w:val="nil"/>
              <w:left w:val="nil"/>
              <w:bottom w:val="single" w:sz="4" w:space="0" w:color="auto"/>
              <w:right w:val="single" w:sz="4" w:space="0" w:color="auto"/>
            </w:tcBorders>
            <w:shd w:val="clear" w:color="auto" w:fill="auto"/>
            <w:vAlign w:val="center"/>
            <w:hideMark/>
          </w:tcPr>
          <w:p w14:paraId="4F3D478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CIPROFLOXACINO CLORIDRATO 2MG/ML - BOLSA DE 100ML</w:t>
            </w:r>
          </w:p>
        </w:tc>
        <w:tc>
          <w:tcPr>
            <w:tcW w:w="960" w:type="dxa"/>
            <w:tcBorders>
              <w:top w:val="nil"/>
              <w:left w:val="nil"/>
              <w:bottom w:val="single" w:sz="4" w:space="0" w:color="auto"/>
              <w:right w:val="single" w:sz="4" w:space="0" w:color="auto"/>
            </w:tcBorders>
            <w:shd w:val="clear" w:color="auto" w:fill="auto"/>
            <w:vAlign w:val="center"/>
            <w:hideMark/>
          </w:tcPr>
          <w:p w14:paraId="7CEF133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7AC1E04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BOLSA</w:t>
            </w:r>
          </w:p>
        </w:tc>
        <w:tc>
          <w:tcPr>
            <w:tcW w:w="960" w:type="dxa"/>
            <w:tcBorders>
              <w:top w:val="nil"/>
              <w:left w:val="nil"/>
              <w:bottom w:val="single" w:sz="4" w:space="0" w:color="auto"/>
              <w:right w:val="single" w:sz="4" w:space="0" w:color="auto"/>
            </w:tcBorders>
            <w:shd w:val="clear" w:color="auto" w:fill="auto"/>
            <w:noWrap/>
            <w:vAlign w:val="center"/>
            <w:hideMark/>
          </w:tcPr>
          <w:p w14:paraId="7AC5EAD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6.000</w:t>
            </w:r>
          </w:p>
        </w:tc>
        <w:tc>
          <w:tcPr>
            <w:tcW w:w="1107" w:type="dxa"/>
            <w:tcBorders>
              <w:top w:val="nil"/>
              <w:left w:val="nil"/>
              <w:bottom w:val="single" w:sz="4" w:space="0" w:color="auto"/>
              <w:right w:val="single" w:sz="4" w:space="0" w:color="auto"/>
            </w:tcBorders>
            <w:shd w:val="clear" w:color="auto" w:fill="auto"/>
            <w:vAlign w:val="center"/>
          </w:tcPr>
          <w:p w14:paraId="15CE4AD7" w14:textId="4F88517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2619D7C6" w14:textId="412BFCA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A8297B1"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D7138F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263</w:t>
            </w:r>
          </w:p>
        </w:tc>
        <w:tc>
          <w:tcPr>
            <w:tcW w:w="952" w:type="dxa"/>
            <w:tcBorders>
              <w:top w:val="nil"/>
              <w:left w:val="nil"/>
              <w:bottom w:val="single" w:sz="4" w:space="0" w:color="auto"/>
              <w:right w:val="single" w:sz="4" w:space="0" w:color="auto"/>
            </w:tcBorders>
            <w:shd w:val="clear" w:color="auto" w:fill="auto"/>
            <w:noWrap/>
            <w:vAlign w:val="center"/>
            <w:hideMark/>
          </w:tcPr>
          <w:p w14:paraId="6BA4431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271950</w:t>
            </w:r>
          </w:p>
        </w:tc>
        <w:tc>
          <w:tcPr>
            <w:tcW w:w="2919" w:type="dxa"/>
            <w:tcBorders>
              <w:top w:val="nil"/>
              <w:left w:val="nil"/>
              <w:bottom w:val="single" w:sz="4" w:space="0" w:color="auto"/>
              <w:right w:val="single" w:sz="4" w:space="0" w:color="auto"/>
            </w:tcBorders>
            <w:shd w:val="clear" w:color="auto" w:fill="auto"/>
            <w:vAlign w:val="center"/>
            <w:hideMark/>
          </w:tcPr>
          <w:p w14:paraId="17AE828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FENTANILA 0,05</w:t>
            </w:r>
            <w:proofErr w:type="gramStart"/>
            <w:r w:rsidRPr="00DE1BB2">
              <w:rPr>
                <w:rFonts w:ascii="Arial" w:eastAsia="Times New Roman" w:hAnsi="Arial" w:cs="Arial"/>
                <w:color w:val="000000"/>
                <w:sz w:val="16"/>
                <w:szCs w:val="16"/>
                <w:lang w:eastAsia="pt-BR"/>
              </w:rPr>
              <w:t>MG  AMPOLA</w:t>
            </w:r>
            <w:proofErr w:type="gramEnd"/>
            <w:r w:rsidRPr="00DE1BB2">
              <w:rPr>
                <w:rFonts w:ascii="Arial" w:eastAsia="Times New Roman" w:hAnsi="Arial" w:cs="Arial"/>
                <w:color w:val="000000"/>
                <w:sz w:val="16"/>
                <w:szCs w:val="16"/>
                <w:lang w:eastAsia="pt-BR"/>
              </w:rPr>
              <w:t xml:space="preserve"> 2ML</w:t>
            </w:r>
          </w:p>
        </w:tc>
        <w:tc>
          <w:tcPr>
            <w:tcW w:w="960" w:type="dxa"/>
            <w:tcBorders>
              <w:top w:val="nil"/>
              <w:left w:val="nil"/>
              <w:bottom w:val="single" w:sz="4" w:space="0" w:color="auto"/>
              <w:right w:val="single" w:sz="4" w:space="0" w:color="auto"/>
            </w:tcBorders>
            <w:shd w:val="clear" w:color="auto" w:fill="auto"/>
            <w:vAlign w:val="center"/>
            <w:hideMark/>
          </w:tcPr>
          <w:p w14:paraId="1CD23F4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48D320A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66994D0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w:t>
            </w:r>
          </w:p>
        </w:tc>
        <w:tc>
          <w:tcPr>
            <w:tcW w:w="1107" w:type="dxa"/>
            <w:tcBorders>
              <w:top w:val="nil"/>
              <w:left w:val="nil"/>
              <w:bottom w:val="single" w:sz="4" w:space="0" w:color="auto"/>
              <w:right w:val="single" w:sz="4" w:space="0" w:color="auto"/>
            </w:tcBorders>
            <w:shd w:val="clear" w:color="auto" w:fill="auto"/>
            <w:vAlign w:val="center"/>
          </w:tcPr>
          <w:p w14:paraId="222E2BD7" w14:textId="7DC0666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054A674" w14:textId="3BA9D79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E3295F8"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F023C3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264</w:t>
            </w:r>
          </w:p>
        </w:tc>
        <w:tc>
          <w:tcPr>
            <w:tcW w:w="952" w:type="dxa"/>
            <w:tcBorders>
              <w:top w:val="nil"/>
              <w:left w:val="nil"/>
              <w:bottom w:val="single" w:sz="4" w:space="0" w:color="auto"/>
              <w:right w:val="single" w:sz="4" w:space="0" w:color="auto"/>
            </w:tcBorders>
            <w:shd w:val="clear" w:color="auto" w:fill="auto"/>
            <w:noWrap/>
            <w:vAlign w:val="center"/>
            <w:hideMark/>
          </w:tcPr>
          <w:p w14:paraId="43CBE3F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268440</w:t>
            </w:r>
          </w:p>
        </w:tc>
        <w:tc>
          <w:tcPr>
            <w:tcW w:w="2919" w:type="dxa"/>
            <w:tcBorders>
              <w:top w:val="nil"/>
              <w:left w:val="nil"/>
              <w:bottom w:val="single" w:sz="4" w:space="0" w:color="auto"/>
              <w:right w:val="single" w:sz="4" w:space="0" w:color="auto"/>
            </w:tcBorders>
            <w:shd w:val="clear" w:color="auto" w:fill="auto"/>
            <w:vAlign w:val="center"/>
            <w:hideMark/>
          </w:tcPr>
          <w:p w14:paraId="7FF45A9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CLARITROMICINA 500MG PÓ PARA SOLUÇÃO INJETÁVEL </w:t>
            </w:r>
          </w:p>
        </w:tc>
        <w:tc>
          <w:tcPr>
            <w:tcW w:w="960" w:type="dxa"/>
            <w:tcBorders>
              <w:top w:val="nil"/>
              <w:left w:val="nil"/>
              <w:bottom w:val="single" w:sz="4" w:space="0" w:color="auto"/>
              <w:right w:val="single" w:sz="4" w:space="0" w:color="auto"/>
            </w:tcBorders>
            <w:shd w:val="clear" w:color="auto" w:fill="auto"/>
            <w:vAlign w:val="center"/>
            <w:hideMark/>
          </w:tcPr>
          <w:p w14:paraId="5C44E62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w:t>
            </w:r>
          </w:p>
        </w:tc>
        <w:tc>
          <w:tcPr>
            <w:tcW w:w="974" w:type="dxa"/>
            <w:tcBorders>
              <w:top w:val="nil"/>
              <w:left w:val="nil"/>
              <w:bottom w:val="single" w:sz="4" w:space="0" w:color="auto"/>
              <w:right w:val="single" w:sz="4" w:space="0" w:color="auto"/>
            </w:tcBorders>
            <w:shd w:val="clear" w:color="auto" w:fill="auto"/>
            <w:vAlign w:val="center"/>
            <w:hideMark/>
          </w:tcPr>
          <w:p w14:paraId="5A3DDA6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11F08DC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250</w:t>
            </w:r>
          </w:p>
        </w:tc>
        <w:tc>
          <w:tcPr>
            <w:tcW w:w="1107" w:type="dxa"/>
            <w:tcBorders>
              <w:top w:val="nil"/>
              <w:left w:val="nil"/>
              <w:bottom w:val="single" w:sz="4" w:space="0" w:color="auto"/>
              <w:right w:val="single" w:sz="4" w:space="0" w:color="auto"/>
            </w:tcBorders>
            <w:shd w:val="clear" w:color="auto" w:fill="auto"/>
            <w:vAlign w:val="center"/>
          </w:tcPr>
          <w:p w14:paraId="547B64B4" w14:textId="1ACD7EB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1CD338B1" w14:textId="5925D0F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871AF04" w14:textId="77777777" w:rsidTr="000452DE">
        <w:trPr>
          <w:trHeight w:val="102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049B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265</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7709172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292419</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32C9D79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CLINDAMICINA 150MG/ML SOLUÇÃO INJETÁVEL 4 ML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46053C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7E7A112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BF07FD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107" w:type="dxa"/>
            <w:tcBorders>
              <w:top w:val="single" w:sz="4" w:space="0" w:color="auto"/>
              <w:left w:val="nil"/>
              <w:bottom w:val="single" w:sz="4" w:space="0" w:color="auto"/>
              <w:right w:val="single" w:sz="4" w:space="0" w:color="auto"/>
            </w:tcBorders>
            <w:shd w:val="clear" w:color="auto" w:fill="auto"/>
            <w:vAlign w:val="center"/>
          </w:tcPr>
          <w:p w14:paraId="446585B8" w14:textId="1DDCB31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05C7AE2D" w14:textId="5882680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CB9787D"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C540EE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266</w:t>
            </w:r>
          </w:p>
        </w:tc>
        <w:tc>
          <w:tcPr>
            <w:tcW w:w="952" w:type="dxa"/>
            <w:tcBorders>
              <w:top w:val="nil"/>
              <w:left w:val="nil"/>
              <w:bottom w:val="single" w:sz="4" w:space="0" w:color="auto"/>
              <w:right w:val="single" w:sz="4" w:space="0" w:color="auto"/>
            </w:tcBorders>
            <w:shd w:val="clear" w:color="auto" w:fill="auto"/>
            <w:noWrap/>
            <w:vAlign w:val="center"/>
            <w:hideMark/>
          </w:tcPr>
          <w:p w14:paraId="5FCCCE0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267161</w:t>
            </w:r>
          </w:p>
        </w:tc>
        <w:tc>
          <w:tcPr>
            <w:tcW w:w="2919" w:type="dxa"/>
            <w:tcBorders>
              <w:top w:val="nil"/>
              <w:left w:val="nil"/>
              <w:bottom w:val="single" w:sz="4" w:space="0" w:color="auto"/>
              <w:right w:val="single" w:sz="4" w:space="0" w:color="auto"/>
            </w:tcBorders>
            <w:shd w:val="clear" w:color="auto" w:fill="auto"/>
            <w:vAlign w:val="center"/>
            <w:hideMark/>
          </w:tcPr>
          <w:p w14:paraId="4F096E3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CLORETO DE POTÁSSIO 10% - FRASCO 10 ML</w:t>
            </w:r>
          </w:p>
        </w:tc>
        <w:tc>
          <w:tcPr>
            <w:tcW w:w="960" w:type="dxa"/>
            <w:tcBorders>
              <w:top w:val="nil"/>
              <w:left w:val="nil"/>
              <w:bottom w:val="single" w:sz="4" w:space="0" w:color="auto"/>
              <w:right w:val="single" w:sz="4" w:space="0" w:color="auto"/>
            </w:tcBorders>
            <w:shd w:val="clear" w:color="auto" w:fill="auto"/>
            <w:vAlign w:val="center"/>
            <w:hideMark/>
          </w:tcPr>
          <w:p w14:paraId="37D4FA6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c/200</w:t>
            </w:r>
          </w:p>
        </w:tc>
        <w:tc>
          <w:tcPr>
            <w:tcW w:w="974" w:type="dxa"/>
            <w:tcBorders>
              <w:top w:val="nil"/>
              <w:left w:val="nil"/>
              <w:bottom w:val="single" w:sz="4" w:space="0" w:color="auto"/>
              <w:right w:val="single" w:sz="4" w:space="0" w:color="auto"/>
            </w:tcBorders>
            <w:shd w:val="clear" w:color="auto" w:fill="auto"/>
            <w:vAlign w:val="center"/>
            <w:hideMark/>
          </w:tcPr>
          <w:p w14:paraId="00965E5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23AEEAA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w:t>
            </w:r>
          </w:p>
        </w:tc>
        <w:tc>
          <w:tcPr>
            <w:tcW w:w="1107" w:type="dxa"/>
            <w:tcBorders>
              <w:top w:val="nil"/>
              <w:left w:val="nil"/>
              <w:bottom w:val="single" w:sz="4" w:space="0" w:color="auto"/>
              <w:right w:val="single" w:sz="4" w:space="0" w:color="auto"/>
            </w:tcBorders>
            <w:shd w:val="clear" w:color="auto" w:fill="auto"/>
            <w:vAlign w:val="center"/>
          </w:tcPr>
          <w:p w14:paraId="086DE756" w14:textId="31377C8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7B509037" w14:textId="36CEA90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EEEA3DF"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250483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w:t>
            </w:r>
          </w:p>
        </w:tc>
        <w:tc>
          <w:tcPr>
            <w:tcW w:w="952" w:type="dxa"/>
            <w:tcBorders>
              <w:top w:val="nil"/>
              <w:left w:val="nil"/>
              <w:bottom w:val="single" w:sz="4" w:space="0" w:color="auto"/>
              <w:right w:val="single" w:sz="4" w:space="0" w:color="auto"/>
            </w:tcBorders>
            <w:shd w:val="clear" w:color="auto" w:fill="auto"/>
            <w:noWrap/>
            <w:vAlign w:val="center"/>
            <w:hideMark/>
          </w:tcPr>
          <w:p w14:paraId="6CEF935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448699</w:t>
            </w:r>
          </w:p>
        </w:tc>
        <w:tc>
          <w:tcPr>
            <w:tcW w:w="2919" w:type="dxa"/>
            <w:tcBorders>
              <w:top w:val="nil"/>
              <w:left w:val="nil"/>
              <w:bottom w:val="single" w:sz="4" w:space="0" w:color="auto"/>
              <w:right w:val="single" w:sz="4" w:space="0" w:color="auto"/>
            </w:tcBorders>
            <w:shd w:val="clear" w:color="auto" w:fill="auto"/>
            <w:vAlign w:val="center"/>
            <w:hideMark/>
          </w:tcPr>
          <w:p w14:paraId="3DF53CC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CLORETO DE SÓDIO 0,9% SOL. INJETÁVEL 10 ML </w:t>
            </w:r>
          </w:p>
        </w:tc>
        <w:tc>
          <w:tcPr>
            <w:tcW w:w="960" w:type="dxa"/>
            <w:tcBorders>
              <w:top w:val="nil"/>
              <w:left w:val="nil"/>
              <w:bottom w:val="single" w:sz="4" w:space="0" w:color="auto"/>
              <w:right w:val="single" w:sz="4" w:space="0" w:color="auto"/>
            </w:tcBorders>
            <w:shd w:val="clear" w:color="auto" w:fill="auto"/>
            <w:vAlign w:val="center"/>
            <w:hideMark/>
          </w:tcPr>
          <w:p w14:paraId="0428E6E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c/200</w:t>
            </w:r>
          </w:p>
        </w:tc>
        <w:tc>
          <w:tcPr>
            <w:tcW w:w="974" w:type="dxa"/>
            <w:tcBorders>
              <w:top w:val="nil"/>
              <w:left w:val="nil"/>
              <w:bottom w:val="single" w:sz="4" w:space="0" w:color="auto"/>
              <w:right w:val="single" w:sz="4" w:space="0" w:color="auto"/>
            </w:tcBorders>
            <w:shd w:val="clear" w:color="auto" w:fill="auto"/>
            <w:vAlign w:val="center"/>
            <w:hideMark/>
          </w:tcPr>
          <w:p w14:paraId="302FBCA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3265597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w:t>
            </w:r>
          </w:p>
        </w:tc>
        <w:tc>
          <w:tcPr>
            <w:tcW w:w="1107" w:type="dxa"/>
            <w:tcBorders>
              <w:top w:val="nil"/>
              <w:left w:val="nil"/>
              <w:bottom w:val="single" w:sz="4" w:space="0" w:color="auto"/>
              <w:right w:val="single" w:sz="4" w:space="0" w:color="auto"/>
            </w:tcBorders>
            <w:shd w:val="clear" w:color="auto" w:fill="auto"/>
            <w:vAlign w:val="center"/>
          </w:tcPr>
          <w:p w14:paraId="7525FB4D" w14:textId="09736F1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4D26A757" w14:textId="38B16B7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9C2D9AE" w14:textId="77777777" w:rsidTr="000452DE">
        <w:trPr>
          <w:trHeight w:val="204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411981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w:t>
            </w:r>
          </w:p>
        </w:tc>
        <w:tc>
          <w:tcPr>
            <w:tcW w:w="952" w:type="dxa"/>
            <w:tcBorders>
              <w:top w:val="nil"/>
              <w:left w:val="nil"/>
              <w:bottom w:val="single" w:sz="4" w:space="0" w:color="auto"/>
              <w:right w:val="single" w:sz="4" w:space="0" w:color="auto"/>
            </w:tcBorders>
            <w:shd w:val="clear" w:color="auto" w:fill="auto"/>
            <w:noWrap/>
            <w:vAlign w:val="center"/>
            <w:hideMark/>
          </w:tcPr>
          <w:p w14:paraId="3204DB1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452796</w:t>
            </w:r>
          </w:p>
        </w:tc>
        <w:tc>
          <w:tcPr>
            <w:tcW w:w="2919" w:type="dxa"/>
            <w:tcBorders>
              <w:top w:val="nil"/>
              <w:left w:val="nil"/>
              <w:bottom w:val="single" w:sz="4" w:space="0" w:color="auto"/>
              <w:right w:val="single" w:sz="4" w:space="0" w:color="auto"/>
            </w:tcBorders>
            <w:shd w:val="clear" w:color="auto" w:fill="auto"/>
            <w:vAlign w:val="center"/>
            <w:hideMark/>
          </w:tcPr>
          <w:p w14:paraId="7F56ADD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CLORETO DE SÓDIO 0,9% SOLUÇÃO INJETÁVEL, SISTEMA FECHADO, BOLSA/FRASCO DE 100 ML</w:t>
            </w:r>
          </w:p>
        </w:tc>
        <w:tc>
          <w:tcPr>
            <w:tcW w:w="960" w:type="dxa"/>
            <w:tcBorders>
              <w:top w:val="nil"/>
              <w:left w:val="nil"/>
              <w:bottom w:val="single" w:sz="4" w:space="0" w:color="auto"/>
              <w:right w:val="single" w:sz="4" w:space="0" w:color="auto"/>
            </w:tcBorders>
            <w:shd w:val="clear" w:color="auto" w:fill="auto"/>
            <w:vAlign w:val="center"/>
            <w:hideMark/>
          </w:tcPr>
          <w:p w14:paraId="3B57134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168C4BD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BOLSA</w:t>
            </w:r>
          </w:p>
        </w:tc>
        <w:tc>
          <w:tcPr>
            <w:tcW w:w="960" w:type="dxa"/>
            <w:tcBorders>
              <w:top w:val="nil"/>
              <w:left w:val="nil"/>
              <w:bottom w:val="single" w:sz="4" w:space="0" w:color="auto"/>
              <w:right w:val="single" w:sz="4" w:space="0" w:color="auto"/>
            </w:tcBorders>
            <w:shd w:val="clear" w:color="auto" w:fill="auto"/>
            <w:noWrap/>
            <w:vAlign w:val="center"/>
            <w:hideMark/>
          </w:tcPr>
          <w:p w14:paraId="1F471D6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107" w:type="dxa"/>
            <w:tcBorders>
              <w:top w:val="nil"/>
              <w:left w:val="nil"/>
              <w:bottom w:val="single" w:sz="4" w:space="0" w:color="auto"/>
              <w:right w:val="single" w:sz="4" w:space="0" w:color="auto"/>
            </w:tcBorders>
            <w:shd w:val="clear" w:color="auto" w:fill="auto"/>
            <w:vAlign w:val="center"/>
          </w:tcPr>
          <w:p w14:paraId="0640A4A9" w14:textId="573529C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78F99480" w14:textId="2C79C98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ABDD593" w14:textId="77777777" w:rsidTr="000452DE">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325A05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w:t>
            </w:r>
          </w:p>
        </w:tc>
        <w:tc>
          <w:tcPr>
            <w:tcW w:w="952" w:type="dxa"/>
            <w:tcBorders>
              <w:top w:val="nil"/>
              <w:left w:val="nil"/>
              <w:bottom w:val="single" w:sz="4" w:space="0" w:color="auto"/>
              <w:right w:val="single" w:sz="4" w:space="0" w:color="auto"/>
            </w:tcBorders>
            <w:shd w:val="clear" w:color="auto" w:fill="auto"/>
            <w:noWrap/>
            <w:vAlign w:val="center"/>
            <w:hideMark/>
          </w:tcPr>
          <w:p w14:paraId="3584B89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268236</w:t>
            </w:r>
          </w:p>
        </w:tc>
        <w:tc>
          <w:tcPr>
            <w:tcW w:w="2919" w:type="dxa"/>
            <w:tcBorders>
              <w:top w:val="nil"/>
              <w:left w:val="nil"/>
              <w:bottom w:val="single" w:sz="4" w:space="0" w:color="auto"/>
              <w:right w:val="single" w:sz="4" w:space="0" w:color="auto"/>
            </w:tcBorders>
            <w:shd w:val="clear" w:color="auto" w:fill="auto"/>
            <w:vAlign w:val="center"/>
            <w:hideMark/>
          </w:tcPr>
          <w:p w14:paraId="3FAA5F4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CLORETO DE SÓDIO 0,9% SOLUÇÃO C/ 250 ML, SISTEMA FECHADO</w:t>
            </w:r>
          </w:p>
        </w:tc>
        <w:tc>
          <w:tcPr>
            <w:tcW w:w="960" w:type="dxa"/>
            <w:tcBorders>
              <w:top w:val="nil"/>
              <w:left w:val="nil"/>
              <w:bottom w:val="single" w:sz="4" w:space="0" w:color="auto"/>
              <w:right w:val="single" w:sz="4" w:space="0" w:color="auto"/>
            </w:tcBorders>
            <w:shd w:val="clear" w:color="auto" w:fill="auto"/>
            <w:vAlign w:val="center"/>
            <w:hideMark/>
          </w:tcPr>
          <w:p w14:paraId="0616329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1CA0624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BOLSA</w:t>
            </w:r>
          </w:p>
        </w:tc>
        <w:tc>
          <w:tcPr>
            <w:tcW w:w="960" w:type="dxa"/>
            <w:tcBorders>
              <w:top w:val="nil"/>
              <w:left w:val="nil"/>
              <w:bottom w:val="single" w:sz="4" w:space="0" w:color="auto"/>
              <w:right w:val="single" w:sz="4" w:space="0" w:color="auto"/>
            </w:tcBorders>
            <w:shd w:val="clear" w:color="auto" w:fill="auto"/>
            <w:noWrap/>
            <w:vAlign w:val="center"/>
            <w:hideMark/>
          </w:tcPr>
          <w:p w14:paraId="4FE68B2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60.000</w:t>
            </w:r>
          </w:p>
        </w:tc>
        <w:tc>
          <w:tcPr>
            <w:tcW w:w="1107" w:type="dxa"/>
            <w:tcBorders>
              <w:top w:val="nil"/>
              <w:left w:val="nil"/>
              <w:bottom w:val="single" w:sz="4" w:space="0" w:color="auto"/>
              <w:right w:val="single" w:sz="4" w:space="0" w:color="auto"/>
            </w:tcBorders>
            <w:shd w:val="clear" w:color="auto" w:fill="auto"/>
            <w:vAlign w:val="center"/>
          </w:tcPr>
          <w:p w14:paraId="5A74C602" w14:textId="0E8F6A2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4CDD2413" w14:textId="2D90295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E3FDB64" w14:textId="77777777" w:rsidTr="000452DE">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FB75F1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270</w:t>
            </w:r>
          </w:p>
        </w:tc>
        <w:tc>
          <w:tcPr>
            <w:tcW w:w="952" w:type="dxa"/>
            <w:tcBorders>
              <w:top w:val="nil"/>
              <w:left w:val="nil"/>
              <w:bottom w:val="single" w:sz="4" w:space="0" w:color="auto"/>
              <w:right w:val="single" w:sz="4" w:space="0" w:color="auto"/>
            </w:tcBorders>
            <w:shd w:val="clear" w:color="auto" w:fill="auto"/>
            <w:noWrap/>
            <w:vAlign w:val="center"/>
            <w:hideMark/>
          </w:tcPr>
          <w:p w14:paraId="78C7C46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268236</w:t>
            </w:r>
          </w:p>
        </w:tc>
        <w:tc>
          <w:tcPr>
            <w:tcW w:w="2919" w:type="dxa"/>
            <w:tcBorders>
              <w:top w:val="nil"/>
              <w:left w:val="nil"/>
              <w:bottom w:val="single" w:sz="4" w:space="0" w:color="auto"/>
              <w:right w:val="single" w:sz="4" w:space="0" w:color="auto"/>
            </w:tcBorders>
            <w:shd w:val="clear" w:color="auto" w:fill="auto"/>
            <w:vAlign w:val="center"/>
            <w:hideMark/>
          </w:tcPr>
          <w:p w14:paraId="22C6957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CLORETO DE SÓDIO 0,9% SOLUÇÃO C/ 500 ML, SISTEMA FECHADO</w:t>
            </w:r>
          </w:p>
        </w:tc>
        <w:tc>
          <w:tcPr>
            <w:tcW w:w="960" w:type="dxa"/>
            <w:tcBorders>
              <w:top w:val="nil"/>
              <w:left w:val="nil"/>
              <w:bottom w:val="single" w:sz="4" w:space="0" w:color="auto"/>
              <w:right w:val="single" w:sz="4" w:space="0" w:color="auto"/>
            </w:tcBorders>
            <w:shd w:val="clear" w:color="auto" w:fill="auto"/>
            <w:vAlign w:val="center"/>
            <w:hideMark/>
          </w:tcPr>
          <w:p w14:paraId="3760950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0F41FA1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BOLSA</w:t>
            </w:r>
          </w:p>
        </w:tc>
        <w:tc>
          <w:tcPr>
            <w:tcW w:w="960" w:type="dxa"/>
            <w:tcBorders>
              <w:top w:val="nil"/>
              <w:left w:val="nil"/>
              <w:bottom w:val="single" w:sz="4" w:space="0" w:color="auto"/>
              <w:right w:val="single" w:sz="4" w:space="0" w:color="auto"/>
            </w:tcBorders>
            <w:shd w:val="clear" w:color="auto" w:fill="auto"/>
            <w:noWrap/>
            <w:vAlign w:val="center"/>
            <w:hideMark/>
          </w:tcPr>
          <w:p w14:paraId="7125432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80.000</w:t>
            </w:r>
          </w:p>
        </w:tc>
        <w:tc>
          <w:tcPr>
            <w:tcW w:w="1107" w:type="dxa"/>
            <w:tcBorders>
              <w:top w:val="nil"/>
              <w:left w:val="nil"/>
              <w:bottom w:val="single" w:sz="4" w:space="0" w:color="auto"/>
              <w:right w:val="single" w:sz="4" w:space="0" w:color="auto"/>
            </w:tcBorders>
            <w:shd w:val="clear" w:color="auto" w:fill="auto"/>
            <w:vAlign w:val="center"/>
          </w:tcPr>
          <w:p w14:paraId="3D8E7C2C" w14:textId="0A8AB87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1E3E7CA0" w14:textId="2EE7B80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A084E05"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2D0804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271</w:t>
            </w:r>
          </w:p>
        </w:tc>
        <w:tc>
          <w:tcPr>
            <w:tcW w:w="952" w:type="dxa"/>
            <w:tcBorders>
              <w:top w:val="nil"/>
              <w:left w:val="nil"/>
              <w:bottom w:val="single" w:sz="4" w:space="0" w:color="auto"/>
              <w:right w:val="single" w:sz="4" w:space="0" w:color="auto"/>
            </w:tcBorders>
            <w:shd w:val="clear" w:color="auto" w:fill="auto"/>
            <w:noWrap/>
            <w:vAlign w:val="center"/>
            <w:hideMark/>
          </w:tcPr>
          <w:p w14:paraId="23D6857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382563</w:t>
            </w:r>
          </w:p>
        </w:tc>
        <w:tc>
          <w:tcPr>
            <w:tcW w:w="2919" w:type="dxa"/>
            <w:tcBorders>
              <w:top w:val="nil"/>
              <w:left w:val="nil"/>
              <w:bottom w:val="single" w:sz="4" w:space="0" w:color="auto"/>
              <w:right w:val="single" w:sz="4" w:space="0" w:color="auto"/>
            </w:tcBorders>
            <w:shd w:val="clear" w:color="auto" w:fill="auto"/>
            <w:vAlign w:val="center"/>
            <w:hideMark/>
          </w:tcPr>
          <w:p w14:paraId="77CB770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CLORETO DE SÓDIO 10% SOLUÇÃO INJETÁVEL 10ML</w:t>
            </w:r>
          </w:p>
        </w:tc>
        <w:tc>
          <w:tcPr>
            <w:tcW w:w="960" w:type="dxa"/>
            <w:tcBorders>
              <w:top w:val="nil"/>
              <w:left w:val="nil"/>
              <w:bottom w:val="single" w:sz="4" w:space="0" w:color="auto"/>
              <w:right w:val="single" w:sz="4" w:space="0" w:color="auto"/>
            </w:tcBorders>
            <w:shd w:val="clear" w:color="auto" w:fill="auto"/>
            <w:vAlign w:val="center"/>
            <w:hideMark/>
          </w:tcPr>
          <w:p w14:paraId="53A336D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377BBF8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216F8DB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107" w:type="dxa"/>
            <w:tcBorders>
              <w:top w:val="nil"/>
              <w:left w:val="nil"/>
              <w:bottom w:val="single" w:sz="4" w:space="0" w:color="auto"/>
              <w:right w:val="single" w:sz="4" w:space="0" w:color="auto"/>
            </w:tcBorders>
            <w:shd w:val="clear" w:color="auto" w:fill="auto"/>
            <w:vAlign w:val="center"/>
          </w:tcPr>
          <w:p w14:paraId="4F9B6524" w14:textId="4CA3500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1783E581" w14:textId="06D24B6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4847FBA"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BA5EC9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w:t>
            </w:r>
          </w:p>
        </w:tc>
        <w:tc>
          <w:tcPr>
            <w:tcW w:w="952" w:type="dxa"/>
            <w:tcBorders>
              <w:top w:val="nil"/>
              <w:left w:val="nil"/>
              <w:bottom w:val="single" w:sz="4" w:space="0" w:color="auto"/>
              <w:right w:val="single" w:sz="4" w:space="0" w:color="auto"/>
            </w:tcBorders>
            <w:shd w:val="clear" w:color="auto" w:fill="auto"/>
            <w:noWrap/>
            <w:vAlign w:val="center"/>
            <w:hideMark/>
          </w:tcPr>
          <w:p w14:paraId="5771F70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267574</w:t>
            </w:r>
          </w:p>
        </w:tc>
        <w:tc>
          <w:tcPr>
            <w:tcW w:w="2919" w:type="dxa"/>
            <w:tcBorders>
              <w:top w:val="nil"/>
              <w:left w:val="nil"/>
              <w:bottom w:val="single" w:sz="4" w:space="0" w:color="auto"/>
              <w:right w:val="single" w:sz="4" w:space="0" w:color="auto"/>
            </w:tcBorders>
            <w:shd w:val="clear" w:color="auto" w:fill="auto"/>
            <w:vAlign w:val="center"/>
            <w:hideMark/>
          </w:tcPr>
          <w:p w14:paraId="4A1DCA5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CLORETO DE SÓDIO 20% SOLUÇÃO INJETÁVEL 10ML</w:t>
            </w:r>
          </w:p>
        </w:tc>
        <w:tc>
          <w:tcPr>
            <w:tcW w:w="960" w:type="dxa"/>
            <w:tcBorders>
              <w:top w:val="nil"/>
              <w:left w:val="nil"/>
              <w:bottom w:val="single" w:sz="4" w:space="0" w:color="auto"/>
              <w:right w:val="single" w:sz="4" w:space="0" w:color="auto"/>
            </w:tcBorders>
            <w:shd w:val="clear" w:color="auto" w:fill="auto"/>
            <w:vAlign w:val="center"/>
            <w:hideMark/>
          </w:tcPr>
          <w:p w14:paraId="73E8317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DBD7A9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5915CCA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107" w:type="dxa"/>
            <w:tcBorders>
              <w:top w:val="nil"/>
              <w:left w:val="nil"/>
              <w:bottom w:val="single" w:sz="4" w:space="0" w:color="auto"/>
              <w:right w:val="single" w:sz="4" w:space="0" w:color="auto"/>
            </w:tcBorders>
            <w:shd w:val="clear" w:color="auto" w:fill="auto"/>
            <w:vAlign w:val="center"/>
          </w:tcPr>
          <w:p w14:paraId="3458E08F" w14:textId="1EC708B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50ABA923" w14:textId="30433EA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ADEFCAC" w14:textId="77777777" w:rsidTr="000452DE">
        <w:trPr>
          <w:trHeight w:val="153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A24DE8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273</w:t>
            </w:r>
          </w:p>
        </w:tc>
        <w:tc>
          <w:tcPr>
            <w:tcW w:w="952" w:type="dxa"/>
            <w:tcBorders>
              <w:top w:val="nil"/>
              <w:left w:val="nil"/>
              <w:bottom w:val="single" w:sz="4" w:space="0" w:color="auto"/>
              <w:right w:val="single" w:sz="4" w:space="0" w:color="auto"/>
            </w:tcBorders>
            <w:shd w:val="clear" w:color="auto" w:fill="auto"/>
            <w:noWrap/>
            <w:vAlign w:val="center"/>
            <w:hideMark/>
          </w:tcPr>
          <w:p w14:paraId="0378F63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396853</w:t>
            </w:r>
          </w:p>
        </w:tc>
        <w:tc>
          <w:tcPr>
            <w:tcW w:w="2919" w:type="dxa"/>
            <w:tcBorders>
              <w:top w:val="nil"/>
              <w:left w:val="nil"/>
              <w:bottom w:val="single" w:sz="4" w:space="0" w:color="auto"/>
              <w:right w:val="single" w:sz="4" w:space="0" w:color="auto"/>
            </w:tcBorders>
            <w:shd w:val="clear" w:color="auto" w:fill="auto"/>
            <w:vAlign w:val="center"/>
            <w:hideMark/>
          </w:tcPr>
          <w:p w14:paraId="5289B54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TETRACAÍNA CLORIDRATO 1% + FENILEFRINA 0,1% - FRASCO C/ 10 ML - SOLUÇÃO OFTÁLMICA</w:t>
            </w:r>
          </w:p>
        </w:tc>
        <w:tc>
          <w:tcPr>
            <w:tcW w:w="960" w:type="dxa"/>
            <w:tcBorders>
              <w:top w:val="nil"/>
              <w:left w:val="nil"/>
              <w:bottom w:val="single" w:sz="4" w:space="0" w:color="auto"/>
              <w:right w:val="single" w:sz="4" w:space="0" w:color="auto"/>
            </w:tcBorders>
            <w:shd w:val="clear" w:color="auto" w:fill="auto"/>
            <w:vAlign w:val="center"/>
            <w:hideMark/>
          </w:tcPr>
          <w:p w14:paraId="07FB575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 c/10ml</w:t>
            </w:r>
          </w:p>
        </w:tc>
        <w:tc>
          <w:tcPr>
            <w:tcW w:w="974" w:type="dxa"/>
            <w:tcBorders>
              <w:top w:val="nil"/>
              <w:left w:val="nil"/>
              <w:bottom w:val="single" w:sz="4" w:space="0" w:color="auto"/>
              <w:right w:val="single" w:sz="4" w:space="0" w:color="auto"/>
            </w:tcBorders>
            <w:shd w:val="clear" w:color="auto" w:fill="auto"/>
            <w:vAlign w:val="center"/>
            <w:hideMark/>
          </w:tcPr>
          <w:p w14:paraId="50520DC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76E66F9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w:t>
            </w:r>
          </w:p>
        </w:tc>
        <w:tc>
          <w:tcPr>
            <w:tcW w:w="1107" w:type="dxa"/>
            <w:tcBorders>
              <w:top w:val="nil"/>
              <w:left w:val="nil"/>
              <w:bottom w:val="single" w:sz="4" w:space="0" w:color="auto"/>
              <w:right w:val="single" w:sz="4" w:space="0" w:color="auto"/>
            </w:tcBorders>
            <w:shd w:val="clear" w:color="auto" w:fill="auto"/>
            <w:vAlign w:val="center"/>
          </w:tcPr>
          <w:p w14:paraId="0153E2D4" w14:textId="6BB223D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0A3192F2" w14:textId="54A57CD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0000042"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7901EA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274</w:t>
            </w:r>
          </w:p>
        </w:tc>
        <w:tc>
          <w:tcPr>
            <w:tcW w:w="952" w:type="dxa"/>
            <w:tcBorders>
              <w:top w:val="nil"/>
              <w:left w:val="nil"/>
              <w:bottom w:val="single" w:sz="4" w:space="0" w:color="auto"/>
              <w:right w:val="single" w:sz="4" w:space="0" w:color="auto"/>
            </w:tcBorders>
            <w:shd w:val="clear" w:color="auto" w:fill="auto"/>
            <w:noWrap/>
            <w:vAlign w:val="center"/>
            <w:hideMark/>
          </w:tcPr>
          <w:p w14:paraId="7EF4A56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268069</w:t>
            </w:r>
          </w:p>
        </w:tc>
        <w:tc>
          <w:tcPr>
            <w:tcW w:w="2919" w:type="dxa"/>
            <w:tcBorders>
              <w:top w:val="nil"/>
              <w:left w:val="nil"/>
              <w:bottom w:val="single" w:sz="4" w:space="0" w:color="auto"/>
              <w:right w:val="single" w:sz="4" w:space="0" w:color="auto"/>
            </w:tcBorders>
            <w:shd w:val="clear" w:color="auto" w:fill="auto"/>
            <w:vAlign w:val="center"/>
            <w:hideMark/>
          </w:tcPr>
          <w:p w14:paraId="0A7B23F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CLORPROMAZINA 5MG/ML SOLUÇÃO INJETÁVEL 5ML </w:t>
            </w:r>
          </w:p>
        </w:tc>
        <w:tc>
          <w:tcPr>
            <w:tcW w:w="960" w:type="dxa"/>
            <w:tcBorders>
              <w:top w:val="nil"/>
              <w:left w:val="nil"/>
              <w:bottom w:val="single" w:sz="4" w:space="0" w:color="auto"/>
              <w:right w:val="single" w:sz="4" w:space="0" w:color="auto"/>
            </w:tcBorders>
            <w:shd w:val="clear" w:color="auto" w:fill="auto"/>
            <w:vAlign w:val="center"/>
            <w:hideMark/>
          </w:tcPr>
          <w:p w14:paraId="311F546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19F6E56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2FCBEB1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107" w:type="dxa"/>
            <w:tcBorders>
              <w:top w:val="nil"/>
              <w:left w:val="nil"/>
              <w:bottom w:val="single" w:sz="4" w:space="0" w:color="auto"/>
              <w:right w:val="single" w:sz="4" w:space="0" w:color="auto"/>
            </w:tcBorders>
            <w:shd w:val="clear" w:color="auto" w:fill="auto"/>
            <w:vAlign w:val="center"/>
          </w:tcPr>
          <w:p w14:paraId="3D0704E2" w14:textId="520002D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51533408" w14:textId="2C158E4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921BCC5"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B16A64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275</w:t>
            </w:r>
          </w:p>
        </w:tc>
        <w:tc>
          <w:tcPr>
            <w:tcW w:w="952" w:type="dxa"/>
            <w:tcBorders>
              <w:top w:val="nil"/>
              <w:left w:val="nil"/>
              <w:bottom w:val="single" w:sz="4" w:space="0" w:color="auto"/>
              <w:right w:val="single" w:sz="4" w:space="0" w:color="auto"/>
            </w:tcBorders>
            <w:shd w:val="clear" w:color="auto" w:fill="auto"/>
            <w:noWrap/>
            <w:vAlign w:val="center"/>
            <w:hideMark/>
          </w:tcPr>
          <w:p w14:paraId="4EF6353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270495</w:t>
            </w:r>
          </w:p>
        </w:tc>
        <w:tc>
          <w:tcPr>
            <w:tcW w:w="2919" w:type="dxa"/>
            <w:tcBorders>
              <w:top w:val="nil"/>
              <w:left w:val="nil"/>
              <w:bottom w:val="single" w:sz="4" w:space="0" w:color="auto"/>
              <w:right w:val="single" w:sz="4" w:space="0" w:color="auto"/>
            </w:tcBorders>
            <w:shd w:val="clear" w:color="auto" w:fill="auto"/>
            <w:vAlign w:val="center"/>
            <w:hideMark/>
          </w:tcPr>
          <w:p w14:paraId="56640F1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COLAGENASE 0,6 UI/G + CLORAFENICOL 1% BISNAGA 30G </w:t>
            </w:r>
          </w:p>
        </w:tc>
        <w:tc>
          <w:tcPr>
            <w:tcW w:w="960" w:type="dxa"/>
            <w:tcBorders>
              <w:top w:val="nil"/>
              <w:left w:val="nil"/>
              <w:bottom w:val="single" w:sz="4" w:space="0" w:color="auto"/>
              <w:right w:val="single" w:sz="4" w:space="0" w:color="auto"/>
            </w:tcBorders>
            <w:shd w:val="clear" w:color="auto" w:fill="auto"/>
            <w:vAlign w:val="center"/>
            <w:hideMark/>
          </w:tcPr>
          <w:p w14:paraId="57A3C13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40384F5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BISNAGA</w:t>
            </w:r>
          </w:p>
        </w:tc>
        <w:tc>
          <w:tcPr>
            <w:tcW w:w="960" w:type="dxa"/>
            <w:tcBorders>
              <w:top w:val="nil"/>
              <w:left w:val="nil"/>
              <w:bottom w:val="single" w:sz="4" w:space="0" w:color="auto"/>
              <w:right w:val="single" w:sz="4" w:space="0" w:color="auto"/>
            </w:tcBorders>
            <w:shd w:val="clear" w:color="auto" w:fill="auto"/>
            <w:noWrap/>
            <w:vAlign w:val="center"/>
            <w:hideMark/>
          </w:tcPr>
          <w:p w14:paraId="4B48C02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107" w:type="dxa"/>
            <w:tcBorders>
              <w:top w:val="nil"/>
              <w:left w:val="nil"/>
              <w:bottom w:val="single" w:sz="4" w:space="0" w:color="auto"/>
              <w:right w:val="single" w:sz="4" w:space="0" w:color="auto"/>
            </w:tcBorders>
            <w:shd w:val="clear" w:color="auto" w:fill="auto"/>
            <w:vAlign w:val="center"/>
          </w:tcPr>
          <w:p w14:paraId="41017D0D" w14:textId="18A3E99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71273B7A" w14:textId="657A1C7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C45502E"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E53985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276</w:t>
            </w:r>
          </w:p>
        </w:tc>
        <w:tc>
          <w:tcPr>
            <w:tcW w:w="952" w:type="dxa"/>
            <w:tcBorders>
              <w:top w:val="nil"/>
              <w:left w:val="nil"/>
              <w:bottom w:val="single" w:sz="4" w:space="0" w:color="auto"/>
              <w:right w:val="single" w:sz="4" w:space="0" w:color="auto"/>
            </w:tcBorders>
            <w:shd w:val="clear" w:color="auto" w:fill="auto"/>
            <w:noWrap/>
            <w:vAlign w:val="center"/>
            <w:hideMark/>
          </w:tcPr>
          <w:p w14:paraId="1809674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268958</w:t>
            </w:r>
          </w:p>
        </w:tc>
        <w:tc>
          <w:tcPr>
            <w:tcW w:w="2919" w:type="dxa"/>
            <w:tcBorders>
              <w:top w:val="nil"/>
              <w:left w:val="nil"/>
              <w:bottom w:val="single" w:sz="4" w:space="0" w:color="auto"/>
              <w:right w:val="single" w:sz="4" w:space="0" w:color="auto"/>
            </w:tcBorders>
            <w:shd w:val="clear" w:color="auto" w:fill="auto"/>
            <w:vAlign w:val="center"/>
            <w:hideMark/>
          </w:tcPr>
          <w:p w14:paraId="3BCCD94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COLAGENASE 0,6 UI/G MG BISNAGA 30G </w:t>
            </w:r>
          </w:p>
        </w:tc>
        <w:tc>
          <w:tcPr>
            <w:tcW w:w="960" w:type="dxa"/>
            <w:tcBorders>
              <w:top w:val="nil"/>
              <w:left w:val="nil"/>
              <w:bottom w:val="single" w:sz="4" w:space="0" w:color="auto"/>
              <w:right w:val="single" w:sz="4" w:space="0" w:color="auto"/>
            </w:tcBorders>
            <w:shd w:val="clear" w:color="auto" w:fill="auto"/>
            <w:vAlign w:val="center"/>
            <w:hideMark/>
          </w:tcPr>
          <w:p w14:paraId="3CB9412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A0466E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BISNAGA</w:t>
            </w:r>
          </w:p>
        </w:tc>
        <w:tc>
          <w:tcPr>
            <w:tcW w:w="960" w:type="dxa"/>
            <w:tcBorders>
              <w:top w:val="nil"/>
              <w:left w:val="nil"/>
              <w:bottom w:val="single" w:sz="4" w:space="0" w:color="auto"/>
              <w:right w:val="single" w:sz="4" w:space="0" w:color="auto"/>
            </w:tcBorders>
            <w:shd w:val="clear" w:color="auto" w:fill="auto"/>
            <w:noWrap/>
            <w:vAlign w:val="center"/>
            <w:hideMark/>
          </w:tcPr>
          <w:p w14:paraId="05EBA20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107" w:type="dxa"/>
            <w:tcBorders>
              <w:top w:val="nil"/>
              <w:left w:val="nil"/>
              <w:bottom w:val="single" w:sz="4" w:space="0" w:color="auto"/>
              <w:right w:val="single" w:sz="4" w:space="0" w:color="auto"/>
            </w:tcBorders>
            <w:shd w:val="clear" w:color="auto" w:fill="auto"/>
            <w:vAlign w:val="center"/>
          </w:tcPr>
          <w:p w14:paraId="3BB49E2C" w14:textId="42CE114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1B24C279" w14:textId="6344005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FE231D5" w14:textId="77777777" w:rsidTr="000452DE">
        <w:trPr>
          <w:trHeight w:val="102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1E5B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277</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417600E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276283</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670EA2C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DESLANÓSIDO 0,2MG/ML SOLUÇÃO INJETÁVEL 2ML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7883B0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004C9FD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69C7BA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w:t>
            </w:r>
          </w:p>
        </w:tc>
        <w:tc>
          <w:tcPr>
            <w:tcW w:w="1107" w:type="dxa"/>
            <w:tcBorders>
              <w:top w:val="single" w:sz="4" w:space="0" w:color="auto"/>
              <w:left w:val="nil"/>
              <w:bottom w:val="single" w:sz="4" w:space="0" w:color="auto"/>
              <w:right w:val="single" w:sz="4" w:space="0" w:color="auto"/>
            </w:tcBorders>
            <w:shd w:val="clear" w:color="auto" w:fill="auto"/>
            <w:vAlign w:val="center"/>
          </w:tcPr>
          <w:p w14:paraId="0C3FB3BF" w14:textId="56CA707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02DF6995" w14:textId="767A8EE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7A66525"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39E86F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278</w:t>
            </w:r>
          </w:p>
        </w:tc>
        <w:tc>
          <w:tcPr>
            <w:tcW w:w="952" w:type="dxa"/>
            <w:tcBorders>
              <w:top w:val="nil"/>
              <w:left w:val="nil"/>
              <w:bottom w:val="single" w:sz="4" w:space="0" w:color="auto"/>
              <w:right w:val="single" w:sz="4" w:space="0" w:color="auto"/>
            </w:tcBorders>
            <w:shd w:val="clear" w:color="auto" w:fill="auto"/>
            <w:noWrap/>
            <w:vAlign w:val="center"/>
            <w:hideMark/>
          </w:tcPr>
          <w:p w14:paraId="63AC727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292427</w:t>
            </w:r>
          </w:p>
        </w:tc>
        <w:tc>
          <w:tcPr>
            <w:tcW w:w="2919" w:type="dxa"/>
            <w:tcBorders>
              <w:top w:val="nil"/>
              <w:left w:val="nil"/>
              <w:bottom w:val="single" w:sz="4" w:space="0" w:color="auto"/>
              <w:right w:val="single" w:sz="4" w:space="0" w:color="auto"/>
            </w:tcBorders>
            <w:shd w:val="clear" w:color="auto" w:fill="auto"/>
            <w:vAlign w:val="center"/>
            <w:hideMark/>
          </w:tcPr>
          <w:p w14:paraId="69B03D0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DEXAMETASONA 4MG/ML SOL. INJETÁVEL 2,5 ML</w:t>
            </w:r>
          </w:p>
        </w:tc>
        <w:tc>
          <w:tcPr>
            <w:tcW w:w="960" w:type="dxa"/>
            <w:tcBorders>
              <w:top w:val="nil"/>
              <w:left w:val="nil"/>
              <w:bottom w:val="single" w:sz="4" w:space="0" w:color="auto"/>
              <w:right w:val="single" w:sz="4" w:space="0" w:color="auto"/>
            </w:tcBorders>
            <w:shd w:val="clear" w:color="auto" w:fill="auto"/>
            <w:vAlign w:val="center"/>
            <w:hideMark/>
          </w:tcPr>
          <w:p w14:paraId="29225B2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60F118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2B202A4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w:t>
            </w:r>
          </w:p>
        </w:tc>
        <w:tc>
          <w:tcPr>
            <w:tcW w:w="1107" w:type="dxa"/>
            <w:tcBorders>
              <w:top w:val="nil"/>
              <w:left w:val="nil"/>
              <w:bottom w:val="single" w:sz="4" w:space="0" w:color="auto"/>
              <w:right w:val="single" w:sz="4" w:space="0" w:color="auto"/>
            </w:tcBorders>
            <w:shd w:val="clear" w:color="auto" w:fill="auto"/>
            <w:vAlign w:val="center"/>
          </w:tcPr>
          <w:p w14:paraId="0C02D584" w14:textId="30B39A7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3C5D5C2" w14:textId="2F4978F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21E03C8"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58304F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279</w:t>
            </w:r>
          </w:p>
        </w:tc>
        <w:tc>
          <w:tcPr>
            <w:tcW w:w="952" w:type="dxa"/>
            <w:tcBorders>
              <w:top w:val="nil"/>
              <w:left w:val="nil"/>
              <w:bottom w:val="single" w:sz="4" w:space="0" w:color="auto"/>
              <w:right w:val="single" w:sz="4" w:space="0" w:color="auto"/>
            </w:tcBorders>
            <w:shd w:val="clear" w:color="auto" w:fill="auto"/>
            <w:noWrap/>
            <w:vAlign w:val="center"/>
            <w:hideMark/>
          </w:tcPr>
          <w:p w14:paraId="0E6297B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395147</w:t>
            </w:r>
          </w:p>
        </w:tc>
        <w:tc>
          <w:tcPr>
            <w:tcW w:w="2919" w:type="dxa"/>
            <w:tcBorders>
              <w:top w:val="nil"/>
              <w:left w:val="nil"/>
              <w:bottom w:val="single" w:sz="4" w:space="0" w:color="auto"/>
              <w:right w:val="single" w:sz="4" w:space="0" w:color="auto"/>
            </w:tcBorders>
            <w:shd w:val="clear" w:color="auto" w:fill="auto"/>
            <w:vAlign w:val="center"/>
            <w:hideMark/>
          </w:tcPr>
          <w:p w14:paraId="7762A6A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DIAZEPAM 10 MG/ML SOLUÇÃO INJETÁVEL 2ML</w:t>
            </w:r>
          </w:p>
        </w:tc>
        <w:tc>
          <w:tcPr>
            <w:tcW w:w="960" w:type="dxa"/>
            <w:tcBorders>
              <w:top w:val="nil"/>
              <w:left w:val="nil"/>
              <w:bottom w:val="single" w:sz="4" w:space="0" w:color="auto"/>
              <w:right w:val="single" w:sz="4" w:space="0" w:color="auto"/>
            </w:tcBorders>
            <w:shd w:val="clear" w:color="auto" w:fill="auto"/>
            <w:vAlign w:val="center"/>
            <w:hideMark/>
          </w:tcPr>
          <w:p w14:paraId="1EA08C2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102E215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54C0F62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2.500</w:t>
            </w:r>
          </w:p>
        </w:tc>
        <w:tc>
          <w:tcPr>
            <w:tcW w:w="1107" w:type="dxa"/>
            <w:tcBorders>
              <w:top w:val="nil"/>
              <w:left w:val="nil"/>
              <w:bottom w:val="single" w:sz="4" w:space="0" w:color="auto"/>
              <w:right w:val="single" w:sz="4" w:space="0" w:color="auto"/>
            </w:tcBorders>
            <w:shd w:val="clear" w:color="auto" w:fill="auto"/>
            <w:vAlign w:val="center"/>
          </w:tcPr>
          <w:p w14:paraId="09AFBB7E" w14:textId="3DDC8D1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35B88047" w14:textId="75399A2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19F796E"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483B6E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280</w:t>
            </w:r>
          </w:p>
        </w:tc>
        <w:tc>
          <w:tcPr>
            <w:tcW w:w="952" w:type="dxa"/>
            <w:tcBorders>
              <w:top w:val="nil"/>
              <w:left w:val="nil"/>
              <w:bottom w:val="single" w:sz="4" w:space="0" w:color="auto"/>
              <w:right w:val="single" w:sz="4" w:space="0" w:color="auto"/>
            </w:tcBorders>
            <w:shd w:val="clear" w:color="auto" w:fill="auto"/>
            <w:noWrap/>
            <w:vAlign w:val="center"/>
            <w:hideMark/>
          </w:tcPr>
          <w:p w14:paraId="5C0D361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267194</w:t>
            </w:r>
          </w:p>
        </w:tc>
        <w:tc>
          <w:tcPr>
            <w:tcW w:w="2919" w:type="dxa"/>
            <w:tcBorders>
              <w:top w:val="nil"/>
              <w:left w:val="nil"/>
              <w:bottom w:val="single" w:sz="4" w:space="0" w:color="auto"/>
              <w:right w:val="single" w:sz="4" w:space="0" w:color="auto"/>
            </w:tcBorders>
            <w:shd w:val="clear" w:color="auto" w:fill="auto"/>
            <w:vAlign w:val="center"/>
            <w:hideMark/>
          </w:tcPr>
          <w:p w14:paraId="01E1876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DIAZEPAM 5MG/ML SOLUÇÃO INJETÁVEL 2ML</w:t>
            </w:r>
          </w:p>
        </w:tc>
        <w:tc>
          <w:tcPr>
            <w:tcW w:w="960" w:type="dxa"/>
            <w:tcBorders>
              <w:top w:val="nil"/>
              <w:left w:val="nil"/>
              <w:bottom w:val="single" w:sz="4" w:space="0" w:color="auto"/>
              <w:right w:val="single" w:sz="4" w:space="0" w:color="auto"/>
            </w:tcBorders>
            <w:shd w:val="clear" w:color="auto" w:fill="auto"/>
            <w:vAlign w:val="center"/>
            <w:hideMark/>
          </w:tcPr>
          <w:p w14:paraId="4414028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c/100</w:t>
            </w:r>
          </w:p>
        </w:tc>
        <w:tc>
          <w:tcPr>
            <w:tcW w:w="974" w:type="dxa"/>
            <w:tcBorders>
              <w:top w:val="nil"/>
              <w:left w:val="nil"/>
              <w:bottom w:val="single" w:sz="4" w:space="0" w:color="auto"/>
              <w:right w:val="single" w:sz="4" w:space="0" w:color="auto"/>
            </w:tcBorders>
            <w:shd w:val="clear" w:color="auto" w:fill="auto"/>
            <w:vAlign w:val="center"/>
            <w:hideMark/>
          </w:tcPr>
          <w:p w14:paraId="4EB126B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7D283EF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w:t>
            </w:r>
          </w:p>
        </w:tc>
        <w:tc>
          <w:tcPr>
            <w:tcW w:w="1107" w:type="dxa"/>
            <w:tcBorders>
              <w:top w:val="nil"/>
              <w:left w:val="nil"/>
              <w:bottom w:val="single" w:sz="4" w:space="0" w:color="auto"/>
              <w:right w:val="single" w:sz="4" w:space="0" w:color="auto"/>
            </w:tcBorders>
            <w:shd w:val="clear" w:color="auto" w:fill="auto"/>
            <w:vAlign w:val="center"/>
          </w:tcPr>
          <w:p w14:paraId="0C051BF9" w14:textId="10925E0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3B0ECB71" w14:textId="511E403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89869C5"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E02407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281</w:t>
            </w:r>
          </w:p>
        </w:tc>
        <w:tc>
          <w:tcPr>
            <w:tcW w:w="952" w:type="dxa"/>
            <w:tcBorders>
              <w:top w:val="nil"/>
              <w:left w:val="nil"/>
              <w:bottom w:val="single" w:sz="4" w:space="0" w:color="auto"/>
              <w:right w:val="single" w:sz="4" w:space="0" w:color="auto"/>
            </w:tcBorders>
            <w:shd w:val="clear" w:color="auto" w:fill="auto"/>
            <w:noWrap/>
            <w:vAlign w:val="center"/>
            <w:hideMark/>
          </w:tcPr>
          <w:p w14:paraId="576FBDF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270999</w:t>
            </w:r>
          </w:p>
        </w:tc>
        <w:tc>
          <w:tcPr>
            <w:tcW w:w="2919" w:type="dxa"/>
            <w:tcBorders>
              <w:top w:val="nil"/>
              <w:left w:val="nil"/>
              <w:bottom w:val="single" w:sz="4" w:space="0" w:color="auto"/>
              <w:right w:val="single" w:sz="4" w:space="0" w:color="auto"/>
            </w:tcBorders>
            <w:shd w:val="clear" w:color="auto" w:fill="auto"/>
            <w:vAlign w:val="center"/>
            <w:hideMark/>
          </w:tcPr>
          <w:p w14:paraId="74D88BE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DICLOFENACO SAL POTÁSSIO 25MG/ML 3ML</w:t>
            </w:r>
          </w:p>
        </w:tc>
        <w:tc>
          <w:tcPr>
            <w:tcW w:w="960" w:type="dxa"/>
            <w:tcBorders>
              <w:top w:val="nil"/>
              <w:left w:val="nil"/>
              <w:bottom w:val="single" w:sz="4" w:space="0" w:color="auto"/>
              <w:right w:val="single" w:sz="4" w:space="0" w:color="auto"/>
            </w:tcBorders>
            <w:shd w:val="clear" w:color="auto" w:fill="auto"/>
            <w:vAlign w:val="center"/>
            <w:hideMark/>
          </w:tcPr>
          <w:p w14:paraId="327C9DA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c/100</w:t>
            </w:r>
          </w:p>
        </w:tc>
        <w:tc>
          <w:tcPr>
            <w:tcW w:w="974" w:type="dxa"/>
            <w:tcBorders>
              <w:top w:val="nil"/>
              <w:left w:val="nil"/>
              <w:bottom w:val="single" w:sz="4" w:space="0" w:color="auto"/>
              <w:right w:val="single" w:sz="4" w:space="0" w:color="auto"/>
            </w:tcBorders>
            <w:shd w:val="clear" w:color="auto" w:fill="auto"/>
            <w:vAlign w:val="center"/>
            <w:hideMark/>
          </w:tcPr>
          <w:p w14:paraId="71B7C24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31A56F7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w:t>
            </w:r>
          </w:p>
        </w:tc>
        <w:tc>
          <w:tcPr>
            <w:tcW w:w="1107" w:type="dxa"/>
            <w:tcBorders>
              <w:top w:val="nil"/>
              <w:left w:val="nil"/>
              <w:bottom w:val="single" w:sz="4" w:space="0" w:color="auto"/>
              <w:right w:val="single" w:sz="4" w:space="0" w:color="auto"/>
            </w:tcBorders>
            <w:shd w:val="clear" w:color="auto" w:fill="auto"/>
            <w:vAlign w:val="center"/>
          </w:tcPr>
          <w:p w14:paraId="32B124E2" w14:textId="4413DFA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50E0BBFB" w14:textId="5A2E7A3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AD1651E"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A1E7F6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282</w:t>
            </w:r>
          </w:p>
        </w:tc>
        <w:tc>
          <w:tcPr>
            <w:tcW w:w="952" w:type="dxa"/>
            <w:tcBorders>
              <w:top w:val="nil"/>
              <w:left w:val="nil"/>
              <w:bottom w:val="single" w:sz="4" w:space="0" w:color="auto"/>
              <w:right w:val="single" w:sz="4" w:space="0" w:color="auto"/>
            </w:tcBorders>
            <w:shd w:val="clear" w:color="auto" w:fill="auto"/>
            <w:noWrap/>
            <w:vAlign w:val="center"/>
            <w:hideMark/>
          </w:tcPr>
          <w:p w14:paraId="2F09C41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271003</w:t>
            </w:r>
          </w:p>
        </w:tc>
        <w:tc>
          <w:tcPr>
            <w:tcW w:w="2919" w:type="dxa"/>
            <w:tcBorders>
              <w:top w:val="nil"/>
              <w:left w:val="nil"/>
              <w:bottom w:val="single" w:sz="4" w:space="0" w:color="auto"/>
              <w:right w:val="single" w:sz="4" w:space="0" w:color="auto"/>
            </w:tcBorders>
            <w:shd w:val="clear" w:color="auto" w:fill="auto"/>
            <w:vAlign w:val="center"/>
            <w:hideMark/>
          </w:tcPr>
          <w:p w14:paraId="24B593D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DICLOFENACO SAL SÓDICO 25MG - 3 ML</w:t>
            </w:r>
          </w:p>
        </w:tc>
        <w:tc>
          <w:tcPr>
            <w:tcW w:w="960" w:type="dxa"/>
            <w:tcBorders>
              <w:top w:val="nil"/>
              <w:left w:val="nil"/>
              <w:bottom w:val="single" w:sz="4" w:space="0" w:color="auto"/>
              <w:right w:val="single" w:sz="4" w:space="0" w:color="auto"/>
            </w:tcBorders>
            <w:shd w:val="clear" w:color="auto" w:fill="auto"/>
            <w:vAlign w:val="center"/>
            <w:hideMark/>
          </w:tcPr>
          <w:p w14:paraId="64F6140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w:t>
            </w:r>
          </w:p>
        </w:tc>
        <w:tc>
          <w:tcPr>
            <w:tcW w:w="974" w:type="dxa"/>
            <w:tcBorders>
              <w:top w:val="nil"/>
              <w:left w:val="nil"/>
              <w:bottom w:val="single" w:sz="4" w:space="0" w:color="auto"/>
              <w:right w:val="single" w:sz="4" w:space="0" w:color="auto"/>
            </w:tcBorders>
            <w:shd w:val="clear" w:color="auto" w:fill="auto"/>
            <w:vAlign w:val="center"/>
            <w:hideMark/>
          </w:tcPr>
          <w:p w14:paraId="4F6BE1E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78C5668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107" w:type="dxa"/>
            <w:tcBorders>
              <w:top w:val="nil"/>
              <w:left w:val="nil"/>
              <w:bottom w:val="single" w:sz="4" w:space="0" w:color="auto"/>
              <w:right w:val="single" w:sz="4" w:space="0" w:color="auto"/>
            </w:tcBorders>
            <w:shd w:val="clear" w:color="auto" w:fill="auto"/>
            <w:vAlign w:val="center"/>
          </w:tcPr>
          <w:p w14:paraId="47FC2C0E" w14:textId="428952C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3032E03E" w14:textId="4979038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BFEAA73" w14:textId="77777777" w:rsidTr="000452DE">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E210B6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283</w:t>
            </w:r>
          </w:p>
        </w:tc>
        <w:tc>
          <w:tcPr>
            <w:tcW w:w="952" w:type="dxa"/>
            <w:tcBorders>
              <w:top w:val="nil"/>
              <w:left w:val="nil"/>
              <w:bottom w:val="single" w:sz="4" w:space="0" w:color="auto"/>
              <w:right w:val="single" w:sz="4" w:space="0" w:color="auto"/>
            </w:tcBorders>
            <w:shd w:val="clear" w:color="auto" w:fill="auto"/>
            <w:noWrap/>
            <w:vAlign w:val="center"/>
            <w:hideMark/>
          </w:tcPr>
          <w:p w14:paraId="14BEA67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410023</w:t>
            </w:r>
          </w:p>
        </w:tc>
        <w:tc>
          <w:tcPr>
            <w:tcW w:w="2919" w:type="dxa"/>
            <w:tcBorders>
              <w:top w:val="nil"/>
              <w:left w:val="nil"/>
              <w:bottom w:val="single" w:sz="4" w:space="0" w:color="auto"/>
              <w:right w:val="single" w:sz="4" w:space="0" w:color="auto"/>
            </w:tcBorders>
            <w:shd w:val="clear" w:color="auto" w:fill="auto"/>
            <w:vAlign w:val="center"/>
            <w:hideMark/>
          </w:tcPr>
          <w:p w14:paraId="7105D4D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DIPIRONA SÓDICA 1G - AMPOLA 2 ML </w:t>
            </w:r>
          </w:p>
        </w:tc>
        <w:tc>
          <w:tcPr>
            <w:tcW w:w="960" w:type="dxa"/>
            <w:tcBorders>
              <w:top w:val="nil"/>
              <w:left w:val="nil"/>
              <w:bottom w:val="single" w:sz="4" w:space="0" w:color="auto"/>
              <w:right w:val="single" w:sz="4" w:space="0" w:color="auto"/>
            </w:tcBorders>
            <w:shd w:val="clear" w:color="auto" w:fill="auto"/>
            <w:vAlign w:val="center"/>
            <w:hideMark/>
          </w:tcPr>
          <w:p w14:paraId="07C3F8C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042ACF4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795E44A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80.000</w:t>
            </w:r>
          </w:p>
        </w:tc>
        <w:tc>
          <w:tcPr>
            <w:tcW w:w="1107" w:type="dxa"/>
            <w:tcBorders>
              <w:top w:val="nil"/>
              <w:left w:val="nil"/>
              <w:bottom w:val="single" w:sz="4" w:space="0" w:color="auto"/>
              <w:right w:val="single" w:sz="4" w:space="0" w:color="auto"/>
            </w:tcBorders>
            <w:shd w:val="clear" w:color="auto" w:fill="auto"/>
            <w:vAlign w:val="center"/>
          </w:tcPr>
          <w:p w14:paraId="307CE2E2" w14:textId="114C889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4218C9B3" w14:textId="29392BA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6872DEA"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3DDD02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284</w:t>
            </w:r>
          </w:p>
        </w:tc>
        <w:tc>
          <w:tcPr>
            <w:tcW w:w="952" w:type="dxa"/>
            <w:tcBorders>
              <w:top w:val="nil"/>
              <w:left w:val="nil"/>
              <w:bottom w:val="single" w:sz="4" w:space="0" w:color="auto"/>
              <w:right w:val="single" w:sz="4" w:space="0" w:color="auto"/>
            </w:tcBorders>
            <w:shd w:val="clear" w:color="auto" w:fill="auto"/>
            <w:noWrap/>
            <w:vAlign w:val="center"/>
            <w:hideMark/>
          </w:tcPr>
          <w:p w14:paraId="6F86270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268252</w:t>
            </w:r>
          </w:p>
        </w:tc>
        <w:tc>
          <w:tcPr>
            <w:tcW w:w="2919" w:type="dxa"/>
            <w:tcBorders>
              <w:top w:val="nil"/>
              <w:left w:val="nil"/>
              <w:bottom w:val="single" w:sz="4" w:space="0" w:color="auto"/>
              <w:right w:val="single" w:sz="4" w:space="0" w:color="auto"/>
            </w:tcBorders>
            <w:shd w:val="clear" w:color="auto" w:fill="auto"/>
            <w:vAlign w:val="center"/>
            <w:hideMark/>
          </w:tcPr>
          <w:p w14:paraId="089320D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DIPIRONA SÓDICA 500MG AMPOLA 2 ML</w:t>
            </w:r>
          </w:p>
        </w:tc>
        <w:tc>
          <w:tcPr>
            <w:tcW w:w="960" w:type="dxa"/>
            <w:tcBorders>
              <w:top w:val="nil"/>
              <w:left w:val="nil"/>
              <w:bottom w:val="single" w:sz="4" w:space="0" w:color="auto"/>
              <w:right w:val="single" w:sz="4" w:space="0" w:color="auto"/>
            </w:tcBorders>
            <w:shd w:val="clear" w:color="auto" w:fill="auto"/>
            <w:vAlign w:val="center"/>
            <w:hideMark/>
          </w:tcPr>
          <w:p w14:paraId="0F608D7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0620A7A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2DCCE18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30.000</w:t>
            </w:r>
          </w:p>
        </w:tc>
        <w:tc>
          <w:tcPr>
            <w:tcW w:w="1107" w:type="dxa"/>
            <w:tcBorders>
              <w:top w:val="nil"/>
              <w:left w:val="nil"/>
              <w:bottom w:val="single" w:sz="4" w:space="0" w:color="auto"/>
              <w:right w:val="single" w:sz="4" w:space="0" w:color="auto"/>
            </w:tcBorders>
            <w:shd w:val="clear" w:color="auto" w:fill="auto"/>
            <w:vAlign w:val="center"/>
          </w:tcPr>
          <w:p w14:paraId="27F4B76F" w14:textId="304DB0B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722DEA6C" w14:textId="4020404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081314F" w14:textId="77777777" w:rsidTr="000452DE">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AF94D6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285</w:t>
            </w:r>
          </w:p>
        </w:tc>
        <w:tc>
          <w:tcPr>
            <w:tcW w:w="952" w:type="dxa"/>
            <w:tcBorders>
              <w:top w:val="nil"/>
              <w:left w:val="nil"/>
              <w:bottom w:val="single" w:sz="4" w:space="0" w:color="auto"/>
              <w:right w:val="single" w:sz="4" w:space="0" w:color="auto"/>
            </w:tcBorders>
            <w:shd w:val="clear" w:color="auto" w:fill="auto"/>
            <w:noWrap/>
            <w:vAlign w:val="center"/>
            <w:hideMark/>
          </w:tcPr>
          <w:p w14:paraId="791C9CF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270597</w:t>
            </w:r>
          </w:p>
        </w:tc>
        <w:tc>
          <w:tcPr>
            <w:tcW w:w="2919" w:type="dxa"/>
            <w:tcBorders>
              <w:top w:val="nil"/>
              <w:left w:val="nil"/>
              <w:bottom w:val="single" w:sz="4" w:space="0" w:color="auto"/>
              <w:right w:val="single" w:sz="4" w:space="0" w:color="auto"/>
            </w:tcBorders>
            <w:shd w:val="clear" w:color="auto" w:fill="auto"/>
            <w:vAlign w:val="center"/>
            <w:hideMark/>
          </w:tcPr>
          <w:p w14:paraId="59BDF96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BETAMETASONA + BETAMETASONA FOSFATO 3MG+3MG - 1ML</w:t>
            </w:r>
          </w:p>
        </w:tc>
        <w:tc>
          <w:tcPr>
            <w:tcW w:w="960" w:type="dxa"/>
            <w:tcBorders>
              <w:top w:val="nil"/>
              <w:left w:val="nil"/>
              <w:bottom w:val="single" w:sz="4" w:space="0" w:color="auto"/>
              <w:right w:val="single" w:sz="4" w:space="0" w:color="auto"/>
            </w:tcBorders>
            <w:shd w:val="clear" w:color="auto" w:fill="auto"/>
            <w:vAlign w:val="center"/>
            <w:hideMark/>
          </w:tcPr>
          <w:p w14:paraId="6815F09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c/25</w:t>
            </w:r>
          </w:p>
        </w:tc>
        <w:tc>
          <w:tcPr>
            <w:tcW w:w="974" w:type="dxa"/>
            <w:tcBorders>
              <w:top w:val="nil"/>
              <w:left w:val="nil"/>
              <w:bottom w:val="single" w:sz="4" w:space="0" w:color="auto"/>
              <w:right w:val="single" w:sz="4" w:space="0" w:color="auto"/>
            </w:tcBorders>
            <w:shd w:val="clear" w:color="auto" w:fill="auto"/>
            <w:vAlign w:val="center"/>
            <w:hideMark/>
          </w:tcPr>
          <w:p w14:paraId="2CBC64B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52719F3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24</w:t>
            </w:r>
          </w:p>
        </w:tc>
        <w:tc>
          <w:tcPr>
            <w:tcW w:w="1107" w:type="dxa"/>
            <w:tcBorders>
              <w:top w:val="nil"/>
              <w:left w:val="nil"/>
              <w:bottom w:val="single" w:sz="4" w:space="0" w:color="auto"/>
              <w:right w:val="single" w:sz="4" w:space="0" w:color="auto"/>
            </w:tcBorders>
            <w:shd w:val="clear" w:color="auto" w:fill="auto"/>
            <w:vAlign w:val="center"/>
          </w:tcPr>
          <w:p w14:paraId="6BF60B25" w14:textId="0A5B817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5916888B" w14:textId="2F8131A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BB2D7D0"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74D845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286</w:t>
            </w:r>
          </w:p>
        </w:tc>
        <w:tc>
          <w:tcPr>
            <w:tcW w:w="952" w:type="dxa"/>
            <w:tcBorders>
              <w:top w:val="nil"/>
              <w:left w:val="nil"/>
              <w:bottom w:val="single" w:sz="4" w:space="0" w:color="auto"/>
              <w:right w:val="single" w:sz="4" w:space="0" w:color="auto"/>
            </w:tcBorders>
            <w:shd w:val="clear" w:color="auto" w:fill="auto"/>
            <w:noWrap/>
            <w:vAlign w:val="center"/>
            <w:hideMark/>
          </w:tcPr>
          <w:p w14:paraId="43DB7D0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268446</w:t>
            </w:r>
          </w:p>
        </w:tc>
        <w:tc>
          <w:tcPr>
            <w:tcW w:w="2919" w:type="dxa"/>
            <w:tcBorders>
              <w:top w:val="nil"/>
              <w:left w:val="nil"/>
              <w:bottom w:val="single" w:sz="4" w:space="0" w:color="auto"/>
              <w:right w:val="single" w:sz="4" w:space="0" w:color="auto"/>
            </w:tcBorders>
            <w:shd w:val="clear" w:color="auto" w:fill="auto"/>
            <w:vAlign w:val="center"/>
            <w:hideMark/>
          </w:tcPr>
          <w:p w14:paraId="5658A44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DOBUTAMINA 12,5MG SOL. INJETÁVEL 20 ML</w:t>
            </w:r>
          </w:p>
        </w:tc>
        <w:tc>
          <w:tcPr>
            <w:tcW w:w="960" w:type="dxa"/>
            <w:tcBorders>
              <w:top w:val="nil"/>
              <w:left w:val="nil"/>
              <w:bottom w:val="single" w:sz="4" w:space="0" w:color="auto"/>
              <w:right w:val="single" w:sz="4" w:space="0" w:color="auto"/>
            </w:tcBorders>
            <w:shd w:val="clear" w:color="auto" w:fill="auto"/>
            <w:vAlign w:val="center"/>
            <w:hideMark/>
          </w:tcPr>
          <w:p w14:paraId="21A301C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0586E0F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22704E4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w:t>
            </w:r>
          </w:p>
        </w:tc>
        <w:tc>
          <w:tcPr>
            <w:tcW w:w="1107" w:type="dxa"/>
            <w:tcBorders>
              <w:top w:val="nil"/>
              <w:left w:val="nil"/>
              <w:bottom w:val="single" w:sz="4" w:space="0" w:color="auto"/>
              <w:right w:val="single" w:sz="4" w:space="0" w:color="auto"/>
            </w:tcBorders>
            <w:shd w:val="clear" w:color="auto" w:fill="auto"/>
            <w:vAlign w:val="center"/>
          </w:tcPr>
          <w:p w14:paraId="4976B8C7" w14:textId="073DEEA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A9B87BA" w14:textId="7383180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BB92001"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70E405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287</w:t>
            </w:r>
          </w:p>
        </w:tc>
        <w:tc>
          <w:tcPr>
            <w:tcW w:w="952" w:type="dxa"/>
            <w:tcBorders>
              <w:top w:val="nil"/>
              <w:left w:val="nil"/>
              <w:bottom w:val="single" w:sz="4" w:space="0" w:color="auto"/>
              <w:right w:val="single" w:sz="4" w:space="0" w:color="auto"/>
            </w:tcBorders>
            <w:shd w:val="clear" w:color="auto" w:fill="auto"/>
            <w:noWrap/>
            <w:vAlign w:val="center"/>
            <w:hideMark/>
          </w:tcPr>
          <w:p w14:paraId="08C66A1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268960</w:t>
            </w:r>
          </w:p>
        </w:tc>
        <w:tc>
          <w:tcPr>
            <w:tcW w:w="2919" w:type="dxa"/>
            <w:tcBorders>
              <w:top w:val="nil"/>
              <w:left w:val="nil"/>
              <w:bottom w:val="single" w:sz="4" w:space="0" w:color="auto"/>
              <w:right w:val="single" w:sz="4" w:space="0" w:color="auto"/>
            </w:tcBorders>
            <w:shd w:val="clear" w:color="auto" w:fill="auto"/>
            <w:vAlign w:val="center"/>
            <w:hideMark/>
          </w:tcPr>
          <w:p w14:paraId="3EE01E0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DOPAMINA 5MG/ML SOLUÇÃO INJETÁVEL 10ML</w:t>
            </w:r>
          </w:p>
        </w:tc>
        <w:tc>
          <w:tcPr>
            <w:tcW w:w="960" w:type="dxa"/>
            <w:tcBorders>
              <w:top w:val="nil"/>
              <w:left w:val="nil"/>
              <w:bottom w:val="single" w:sz="4" w:space="0" w:color="auto"/>
              <w:right w:val="single" w:sz="4" w:space="0" w:color="auto"/>
            </w:tcBorders>
            <w:shd w:val="clear" w:color="auto" w:fill="auto"/>
            <w:vAlign w:val="center"/>
            <w:hideMark/>
          </w:tcPr>
          <w:p w14:paraId="36ED35E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4538E72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3309C5E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107" w:type="dxa"/>
            <w:tcBorders>
              <w:top w:val="nil"/>
              <w:left w:val="nil"/>
              <w:bottom w:val="single" w:sz="4" w:space="0" w:color="auto"/>
              <w:right w:val="single" w:sz="4" w:space="0" w:color="auto"/>
            </w:tcBorders>
            <w:shd w:val="clear" w:color="auto" w:fill="auto"/>
            <w:vAlign w:val="center"/>
          </w:tcPr>
          <w:p w14:paraId="18F8E703" w14:textId="70DD027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1FC32041" w14:textId="6DF87CE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5BA4784"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80D774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288</w:t>
            </w:r>
          </w:p>
        </w:tc>
        <w:tc>
          <w:tcPr>
            <w:tcW w:w="952" w:type="dxa"/>
            <w:tcBorders>
              <w:top w:val="nil"/>
              <w:left w:val="nil"/>
              <w:bottom w:val="single" w:sz="4" w:space="0" w:color="auto"/>
              <w:right w:val="single" w:sz="4" w:space="0" w:color="auto"/>
            </w:tcBorders>
            <w:shd w:val="clear" w:color="auto" w:fill="auto"/>
            <w:noWrap/>
            <w:vAlign w:val="center"/>
            <w:hideMark/>
          </w:tcPr>
          <w:p w14:paraId="27A6432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287687</w:t>
            </w:r>
          </w:p>
        </w:tc>
        <w:tc>
          <w:tcPr>
            <w:tcW w:w="2919" w:type="dxa"/>
            <w:tcBorders>
              <w:top w:val="nil"/>
              <w:left w:val="nil"/>
              <w:bottom w:val="single" w:sz="4" w:space="0" w:color="auto"/>
              <w:right w:val="single" w:sz="4" w:space="0" w:color="auto"/>
            </w:tcBorders>
            <w:shd w:val="clear" w:color="auto" w:fill="auto"/>
            <w:vAlign w:val="center"/>
            <w:hideMark/>
          </w:tcPr>
          <w:p w14:paraId="306BE16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EFEDRINA SULFATO 50MG SOLUÇÃO INJETÁVEL 1ML</w:t>
            </w:r>
          </w:p>
        </w:tc>
        <w:tc>
          <w:tcPr>
            <w:tcW w:w="960" w:type="dxa"/>
            <w:tcBorders>
              <w:top w:val="nil"/>
              <w:left w:val="nil"/>
              <w:bottom w:val="single" w:sz="4" w:space="0" w:color="auto"/>
              <w:right w:val="single" w:sz="4" w:space="0" w:color="auto"/>
            </w:tcBorders>
            <w:shd w:val="clear" w:color="auto" w:fill="auto"/>
            <w:vAlign w:val="center"/>
            <w:hideMark/>
          </w:tcPr>
          <w:p w14:paraId="35B2EDE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c/100</w:t>
            </w:r>
          </w:p>
        </w:tc>
        <w:tc>
          <w:tcPr>
            <w:tcW w:w="974" w:type="dxa"/>
            <w:tcBorders>
              <w:top w:val="nil"/>
              <w:left w:val="nil"/>
              <w:bottom w:val="single" w:sz="4" w:space="0" w:color="auto"/>
              <w:right w:val="single" w:sz="4" w:space="0" w:color="auto"/>
            </w:tcBorders>
            <w:shd w:val="clear" w:color="auto" w:fill="auto"/>
            <w:vAlign w:val="center"/>
            <w:hideMark/>
          </w:tcPr>
          <w:p w14:paraId="2C5DADA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20DCC23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w:t>
            </w:r>
          </w:p>
        </w:tc>
        <w:tc>
          <w:tcPr>
            <w:tcW w:w="1107" w:type="dxa"/>
            <w:tcBorders>
              <w:top w:val="nil"/>
              <w:left w:val="nil"/>
              <w:bottom w:val="single" w:sz="4" w:space="0" w:color="auto"/>
              <w:right w:val="single" w:sz="4" w:space="0" w:color="auto"/>
            </w:tcBorders>
            <w:shd w:val="clear" w:color="auto" w:fill="auto"/>
            <w:vAlign w:val="center"/>
          </w:tcPr>
          <w:p w14:paraId="501418FD" w14:textId="431F6F1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2E0F8DA9" w14:textId="69B4409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EBAD3F2"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656527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289</w:t>
            </w:r>
          </w:p>
        </w:tc>
        <w:tc>
          <w:tcPr>
            <w:tcW w:w="952" w:type="dxa"/>
            <w:tcBorders>
              <w:top w:val="nil"/>
              <w:left w:val="nil"/>
              <w:bottom w:val="single" w:sz="4" w:space="0" w:color="auto"/>
              <w:right w:val="single" w:sz="4" w:space="0" w:color="auto"/>
            </w:tcBorders>
            <w:shd w:val="clear" w:color="auto" w:fill="auto"/>
            <w:noWrap/>
            <w:vAlign w:val="center"/>
            <w:hideMark/>
          </w:tcPr>
          <w:p w14:paraId="68A786C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272636</w:t>
            </w:r>
          </w:p>
        </w:tc>
        <w:tc>
          <w:tcPr>
            <w:tcW w:w="2919" w:type="dxa"/>
            <w:tcBorders>
              <w:top w:val="nil"/>
              <w:left w:val="nil"/>
              <w:bottom w:val="single" w:sz="4" w:space="0" w:color="auto"/>
              <w:right w:val="single" w:sz="4" w:space="0" w:color="auto"/>
            </w:tcBorders>
            <w:shd w:val="clear" w:color="auto" w:fill="auto"/>
            <w:vAlign w:val="center"/>
            <w:hideMark/>
          </w:tcPr>
          <w:p w14:paraId="7DEBA7B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ENFLURANO LÍQUIDO INALANTE, FRASCO 100ML</w:t>
            </w:r>
          </w:p>
        </w:tc>
        <w:tc>
          <w:tcPr>
            <w:tcW w:w="960" w:type="dxa"/>
            <w:tcBorders>
              <w:top w:val="nil"/>
              <w:left w:val="nil"/>
              <w:bottom w:val="single" w:sz="4" w:space="0" w:color="auto"/>
              <w:right w:val="single" w:sz="4" w:space="0" w:color="auto"/>
            </w:tcBorders>
            <w:shd w:val="clear" w:color="auto" w:fill="auto"/>
            <w:vAlign w:val="center"/>
            <w:hideMark/>
          </w:tcPr>
          <w:p w14:paraId="548DDC4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6147ECF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1F5A14B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w:t>
            </w:r>
          </w:p>
        </w:tc>
        <w:tc>
          <w:tcPr>
            <w:tcW w:w="1107" w:type="dxa"/>
            <w:tcBorders>
              <w:top w:val="nil"/>
              <w:left w:val="nil"/>
              <w:bottom w:val="single" w:sz="4" w:space="0" w:color="auto"/>
              <w:right w:val="single" w:sz="4" w:space="0" w:color="auto"/>
            </w:tcBorders>
            <w:shd w:val="clear" w:color="auto" w:fill="auto"/>
            <w:vAlign w:val="center"/>
          </w:tcPr>
          <w:p w14:paraId="5DD9CD01" w14:textId="43EC955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079A8A5D" w14:textId="27F6D8E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354FEA3" w14:textId="77777777" w:rsidTr="000452DE">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061D3A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290</w:t>
            </w:r>
          </w:p>
        </w:tc>
        <w:tc>
          <w:tcPr>
            <w:tcW w:w="952" w:type="dxa"/>
            <w:tcBorders>
              <w:top w:val="nil"/>
              <w:left w:val="nil"/>
              <w:bottom w:val="single" w:sz="4" w:space="0" w:color="auto"/>
              <w:right w:val="single" w:sz="4" w:space="0" w:color="auto"/>
            </w:tcBorders>
            <w:shd w:val="clear" w:color="auto" w:fill="auto"/>
            <w:noWrap/>
            <w:vAlign w:val="center"/>
            <w:hideMark/>
          </w:tcPr>
          <w:p w14:paraId="7401F80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268255</w:t>
            </w:r>
          </w:p>
        </w:tc>
        <w:tc>
          <w:tcPr>
            <w:tcW w:w="2919" w:type="dxa"/>
            <w:tcBorders>
              <w:top w:val="nil"/>
              <w:left w:val="nil"/>
              <w:bottom w:val="single" w:sz="4" w:space="0" w:color="auto"/>
              <w:right w:val="single" w:sz="4" w:space="0" w:color="auto"/>
            </w:tcBorders>
            <w:shd w:val="clear" w:color="auto" w:fill="auto"/>
            <w:vAlign w:val="center"/>
            <w:hideMark/>
          </w:tcPr>
          <w:p w14:paraId="0A95D5B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EPINEFRINA 1MG/1 ML</w:t>
            </w:r>
          </w:p>
        </w:tc>
        <w:tc>
          <w:tcPr>
            <w:tcW w:w="960" w:type="dxa"/>
            <w:tcBorders>
              <w:top w:val="nil"/>
              <w:left w:val="nil"/>
              <w:bottom w:val="single" w:sz="4" w:space="0" w:color="auto"/>
              <w:right w:val="single" w:sz="4" w:space="0" w:color="auto"/>
            </w:tcBorders>
            <w:shd w:val="clear" w:color="auto" w:fill="auto"/>
            <w:vAlign w:val="center"/>
            <w:hideMark/>
          </w:tcPr>
          <w:p w14:paraId="313513A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5C404B7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299B942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8.000</w:t>
            </w:r>
          </w:p>
        </w:tc>
        <w:tc>
          <w:tcPr>
            <w:tcW w:w="1107" w:type="dxa"/>
            <w:tcBorders>
              <w:top w:val="nil"/>
              <w:left w:val="nil"/>
              <w:bottom w:val="single" w:sz="4" w:space="0" w:color="auto"/>
              <w:right w:val="single" w:sz="4" w:space="0" w:color="auto"/>
            </w:tcBorders>
            <w:shd w:val="clear" w:color="auto" w:fill="auto"/>
            <w:vAlign w:val="center"/>
          </w:tcPr>
          <w:p w14:paraId="508F9567" w14:textId="01B2289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2F636636" w14:textId="662A595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DEE0FC8" w14:textId="77777777" w:rsidTr="000452DE">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EB95E9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291</w:t>
            </w:r>
          </w:p>
        </w:tc>
        <w:tc>
          <w:tcPr>
            <w:tcW w:w="952" w:type="dxa"/>
            <w:tcBorders>
              <w:top w:val="nil"/>
              <w:left w:val="nil"/>
              <w:bottom w:val="single" w:sz="4" w:space="0" w:color="auto"/>
              <w:right w:val="single" w:sz="4" w:space="0" w:color="auto"/>
            </w:tcBorders>
            <w:shd w:val="clear" w:color="auto" w:fill="auto"/>
            <w:noWrap/>
            <w:vAlign w:val="center"/>
            <w:hideMark/>
          </w:tcPr>
          <w:p w14:paraId="686EF3F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269996</w:t>
            </w:r>
          </w:p>
        </w:tc>
        <w:tc>
          <w:tcPr>
            <w:tcW w:w="2919" w:type="dxa"/>
            <w:tcBorders>
              <w:top w:val="nil"/>
              <w:left w:val="nil"/>
              <w:bottom w:val="single" w:sz="4" w:space="0" w:color="auto"/>
              <w:right w:val="single" w:sz="4" w:space="0" w:color="auto"/>
            </w:tcBorders>
            <w:shd w:val="clear" w:color="auto" w:fill="auto"/>
            <w:vAlign w:val="center"/>
            <w:hideMark/>
          </w:tcPr>
          <w:p w14:paraId="03912EA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ERITROMICINA ESTOLATO 500MG</w:t>
            </w:r>
          </w:p>
        </w:tc>
        <w:tc>
          <w:tcPr>
            <w:tcW w:w="960" w:type="dxa"/>
            <w:tcBorders>
              <w:top w:val="nil"/>
              <w:left w:val="nil"/>
              <w:bottom w:val="single" w:sz="4" w:space="0" w:color="auto"/>
              <w:right w:val="single" w:sz="4" w:space="0" w:color="auto"/>
            </w:tcBorders>
            <w:shd w:val="clear" w:color="auto" w:fill="auto"/>
            <w:vAlign w:val="center"/>
            <w:hideMark/>
          </w:tcPr>
          <w:p w14:paraId="73B7AF2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68C7805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960" w:type="dxa"/>
            <w:tcBorders>
              <w:top w:val="nil"/>
              <w:left w:val="nil"/>
              <w:bottom w:val="single" w:sz="4" w:space="0" w:color="auto"/>
              <w:right w:val="single" w:sz="4" w:space="0" w:color="auto"/>
            </w:tcBorders>
            <w:shd w:val="clear" w:color="auto" w:fill="auto"/>
            <w:noWrap/>
            <w:vAlign w:val="center"/>
            <w:hideMark/>
          </w:tcPr>
          <w:p w14:paraId="4893C90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w:t>
            </w:r>
          </w:p>
        </w:tc>
        <w:tc>
          <w:tcPr>
            <w:tcW w:w="1107" w:type="dxa"/>
            <w:tcBorders>
              <w:top w:val="nil"/>
              <w:left w:val="nil"/>
              <w:bottom w:val="single" w:sz="4" w:space="0" w:color="auto"/>
              <w:right w:val="single" w:sz="4" w:space="0" w:color="auto"/>
            </w:tcBorders>
            <w:shd w:val="clear" w:color="auto" w:fill="auto"/>
            <w:vAlign w:val="center"/>
          </w:tcPr>
          <w:p w14:paraId="6894AEB8" w14:textId="432D579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2AFFAF1F" w14:textId="2ACADA8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31CD8A2"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0E0252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292</w:t>
            </w:r>
          </w:p>
        </w:tc>
        <w:tc>
          <w:tcPr>
            <w:tcW w:w="952" w:type="dxa"/>
            <w:tcBorders>
              <w:top w:val="nil"/>
              <w:left w:val="nil"/>
              <w:bottom w:val="single" w:sz="4" w:space="0" w:color="auto"/>
              <w:right w:val="single" w:sz="4" w:space="0" w:color="auto"/>
            </w:tcBorders>
            <w:shd w:val="clear" w:color="auto" w:fill="auto"/>
            <w:noWrap/>
            <w:vAlign w:val="center"/>
            <w:hideMark/>
          </w:tcPr>
          <w:p w14:paraId="51FD22A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465319</w:t>
            </w:r>
          </w:p>
        </w:tc>
        <w:tc>
          <w:tcPr>
            <w:tcW w:w="2919" w:type="dxa"/>
            <w:tcBorders>
              <w:top w:val="nil"/>
              <w:left w:val="nil"/>
              <w:bottom w:val="single" w:sz="4" w:space="0" w:color="auto"/>
              <w:right w:val="single" w:sz="4" w:space="0" w:color="auto"/>
            </w:tcBorders>
            <w:shd w:val="clear" w:color="auto" w:fill="auto"/>
            <w:vAlign w:val="center"/>
            <w:hideMark/>
          </w:tcPr>
          <w:p w14:paraId="77282FD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ALFAEPOETINA 4000UI SOLUÇÃO PÓ INJETÁVEL </w:t>
            </w:r>
          </w:p>
        </w:tc>
        <w:tc>
          <w:tcPr>
            <w:tcW w:w="960" w:type="dxa"/>
            <w:tcBorders>
              <w:top w:val="nil"/>
              <w:left w:val="nil"/>
              <w:bottom w:val="single" w:sz="4" w:space="0" w:color="auto"/>
              <w:right w:val="single" w:sz="4" w:space="0" w:color="auto"/>
            </w:tcBorders>
            <w:shd w:val="clear" w:color="auto" w:fill="auto"/>
            <w:vAlign w:val="center"/>
            <w:hideMark/>
          </w:tcPr>
          <w:p w14:paraId="5BBF777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5B57B4F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4EC6A7F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w:t>
            </w:r>
          </w:p>
        </w:tc>
        <w:tc>
          <w:tcPr>
            <w:tcW w:w="1107" w:type="dxa"/>
            <w:tcBorders>
              <w:top w:val="nil"/>
              <w:left w:val="nil"/>
              <w:bottom w:val="single" w:sz="4" w:space="0" w:color="auto"/>
              <w:right w:val="single" w:sz="4" w:space="0" w:color="auto"/>
            </w:tcBorders>
            <w:shd w:val="clear" w:color="auto" w:fill="auto"/>
            <w:vAlign w:val="center"/>
          </w:tcPr>
          <w:p w14:paraId="3627BEEC" w14:textId="350A5FD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2DD4430B" w14:textId="3D8511D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7A8170E"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4AF9E4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293</w:t>
            </w:r>
          </w:p>
        </w:tc>
        <w:tc>
          <w:tcPr>
            <w:tcW w:w="952" w:type="dxa"/>
            <w:tcBorders>
              <w:top w:val="nil"/>
              <w:left w:val="nil"/>
              <w:bottom w:val="single" w:sz="4" w:space="0" w:color="auto"/>
              <w:right w:val="single" w:sz="4" w:space="0" w:color="auto"/>
            </w:tcBorders>
            <w:shd w:val="clear" w:color="auto" w:fill="auto"/>
            <w:noWrap/>
            <w:vAlign w:val="center"/>
            <w:hideMark/>
          </w:tcPr>
          <w:p w14:paraId="2059264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274149</w:t>
            </w:r>
          </w:p>
        </w:tc>
        <w:tc>
          <w:tcPr>
            <w:tcW w:w="2919" w:type="dxa"/>
            <w:tcBorders>
              <w:top w:val="nil"/>
              <w:left w:val="nil"/>
              <w:bottom w:val="single" w:sz="4" w:space="0" w:color="auto"/>
              <w:right w:val="single" w:sz="4" w:space="0" w:color="auto"/>
            </w:tcBorders>
            <w:shd w:val="clear" w:color="auto" w:fill="auto"/>
            <w:vAlign w:val="center"/>
            <w:hideMark/>
          </w:tcPr>
          <w:p w14:paraId="171E22A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ERTAPENEM SÓDICO 1G -INJETÁVEL </w:t>
            </w:r>
          </w:p>
        </w:tc>
        <w:tc>
          <w:tcPr>
            <w:tcW w:w="960" w:type="dxa"/>
            <w:tcBorders>
              <w:top w:val="nil"/>
              <w:left w:val="nil"/>
              <w:bottom w:val="single" w:sz="4" w:space="0" w:color="auto"/>
              <w:right w:val="single" w:sz="4" w:space="0" w:color="auto"/>
            </w:tcBorders>
            <w:shd w:val="clear" w:color="auto" w:fill="auto"/>
            <w:vAlign w:val="center"/>
            <w:hideMark/>
          </w:tcPr>
          <w:p w14:paraId="7A23FE4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w:t>
            </w:r>
          </w:p>
        </w:tc>
        <w:tc>
          <w:tcPr>
            <w:tcW w:w="974" w:type="dxa"/>
            <w:tcBorders>
              <w:top w:val="nil"/>
              <w:left w:val="nil"/>
              <w:bottom w:val="single" w:sz="4" w:space="0" w:color="auto"/>
              <w:right w:val="single" w:sz="4" w:space="0" w:color="auto"/>
            </w:tcBorders>
            <w:shd w:val="clear" w:color="auto" w:fill="auto"/>
            <w:vAlign w:val="center"/>
            <w:hideMark/>
          </w:tcPr>
          <w:p w14:paraId="51DE46E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5751E70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4.000</w:t>
            </w:r>
          </w:p>
        </w:tc>
        <w:tc>
          <w:tcPr>
            <w:tcW w:w="1107" w:type="dxa"/>
            <w:tcBorders>
              <w:top w:val="nil"/>
              <w:left w:val="nil"/>
              <w:bottom w:val="single" w:sz="4" w:space="0" w:color="auto"/>
              <w:right w:val="single" w:sz="4" w:space="0" w:color="auto"/>
            </w:tcBorders>
            <w:shd w:val="clear" w:color="auto" w:fill="auto"/>
            <w:vAlign w:val="center"/>
          </w:tcPr>
          <w:p w14:paraId="7C17CCDA" w14:textId="56A638E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381ACFF1" w14:textId="6A0B82C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22E54D9" w14:textId="77777777" w:rsidTr="000452DE">
        <w:trPr>
          <w:trHeight w:val="51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9715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294</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61CEF19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343494</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5B175B3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ESPIRAMICINA 1.500.000 UI</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A14192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c/16</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601535B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8BAC42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w:t>
            </w:r>
          </w:p>
        </w:tc>
        <w:tc>
          <w:tcPr>
            <w:tcW w:w="1107" w:type="dxa"/>
            <w:tcBorders>
              <w:top w:val="single" w:sz="4" w:space="0" w:color="auto"/>
              <w:left w:val="nil"/>
              <w:bottom w:val="single" w:sz="4" w:space="0" w:color="auto"/>
              <w:right w:val="single" w:sz="4" w:space="0" w:color="auto"/>
            </w:tcBorders>
            <w:shd w:val="clear" w:color="auto" w:fill="auto"/>
            <w:vAlign w:val="center"/>
          </w:tcPr>
          <w:p w14:paraId="20043D73" w14:textId="7216634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5DB63579" w14:textId="41E10F5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390CBE1"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679E64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295</w:t>
            </w:r>
          </w:p>
        </w:tc>
        <w:tc>
          <w:tcPr>
            <w:tcW w:w="952" w:type="dxa"/>
            <w:tcBorders>
              <w:top w:val="nil"/>
              <w:left w:val="nil"/>
              <w:bottom w:val="single" w:sz="4" w:space="0" w:color="auto"/>
              <w:right w:val="single" w:sz="4" w:space="0" w:color="auto"/>
            </w:tcBorders>
            <w:shd w:val="clear" w:color="auto" w:fill="auto"/>
            <w:noWrap/>
            <w:vAlign w:val="center"/>
            <w:hideMark/>
          </w:tcPr>
          <w:p w14:paraId="7D83ABF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268961</w:t>
            </w:r>
          </w:p>
        </w:tc>
        <w:tc>
          <w:tcPr>
            <w:tcW w:w="2919" w:type="dxa"/>
            <w:tcBorders>
              <w:top w:val="nil"/>
              <w:left w:val="nil"/>
              <w:bottom w:val="single" w:sz="4" w:space="0" w:color="auto"/>
              <w:right w:val="single" w:sz="4" w:space="0" w:color="auto"/>
            </w:tcBorders>
            <w:shd w:val="clear" w:color="auto" w:fill="auto"/>
            <w:vAlign w:val="center"/>
            <w:hideMark/>
          </w:tcPr>
          <w:p w14:paraId="3F685CA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ESTREPTOQUINASE 1.500.000UI - INJETÁVEL</w:t>
            </w:r>
          </w:p>
        </w:tc>
        <w:tc>
          <w:tcPr>
            <w:tcW w:w="960" w:type="dxa"/>
            <w:tcBorders>
              <w:top w:val="nil"/>
              <w:left w:val="nil"/>
              <w:bottom w:val="single" w:sz="4" w:space="0" w:color="auto"/>
              <w:right w:val="single" w:sz="4" w:space="0" w:color="auto"/>
            </w:tcBorders>
            <w:shd w:val="clear" w:color="auto" w:fill="auto"/>
            <w:vAlign w:val="center"/>
            <w:hideMark/>
          </w:tcPr>
          <w:p w14:paraId="21B812C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DB4D2B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0D0413A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w:t>
            </w:r>
          </w:p>
        </w:tc>
        <w:tc>
          <w:tcPr>
            <w:tcW w:w="1107" w:type="dxa"/>
            <w:tcBorders>
              <w:top w:val="nil"/>
              <w:left w:val="nil"/>
              <w:bottom w:val="single" w:sz="4" w:space="0" w:color="auto"/>
              <w:right w:val="single" w:sz="4" w:space="0" w:color="auto"/>
            </w:tcBorders>
            <w:shd w:val="clear" w:color="auto" w:fill="auto"/>
            <w:vAlign w:val="center"/>
          </w:tcPr>
          <w:p w14:paraId="707242A8" w14:textId="494751C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A741D31" w14:textId="5FEAAEF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CC16378"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4EA198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296</w:t>
            </w:r>
          </w:p>
        </w:tc>
        <w:tc>
          <w:tcPr>
            <w:tcW w:w="952" w:type="dxa"/>
            <w:tcBorders>
              <w:top w:val="nil"/>
              <w:left w:val="nil"/>
              <w:bottom w:val="single" w:sz="4" w:space="0" w:color="auto"/>
              <w:right w:val="single" w:sz="4" w:space="0" w:color="auto"/>
            </w:tcBorders>
            <w:shd w:val="clear" w:color="auto" w:fill="auto"/>
            <w:noWrap/>
            <w:vAlign w:val="center"/>
            <w:hideMark/>
          </w:tcPr>
          <w:p w14:paraId="03E14E7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272198</w:t>
            </w:r>
          </w:p>
        </w:tc>
        <w:tc>
          <w:tcPr>
            <w:tcW w:w="2919" w:type="dxa"/>
            <w:tcBorders>
              <w:top w:val="nil"/>
              <w:left w:val="nil"/>
              <w:bottom w:val="single" w:sz="4" w:space="0" w:color="auto"/>
              <w:right w:val="single" w:sz="4" w:space="0" w:color="auto"/>
            </w:tcBorders>
            <w:shd w:val="clear" w:color="auto" w:fill="auto"/>
            <w:vAlign w:val="center"/>
            <w:hideMark/>
          </w:tcPr>
          <w:p w14:paraId="758D0F7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ETILEFRINA 10MG/ML SOLUÇÃO INJETAVEL 1ML</w:t>
            </w:r>
          </w:p>
        </w:tc>
        <w:tc>
          <w:tcPr>
            <w:tcW w:w="960" w:type="dxa"/>
            <w:tcBorders>
              <w:top w:val="nil"/>
              <w:left w:val="nil"/>
              <w:bottom w:val="single" w:sz="4" w:space="0" w:color="auto"/>
              <w:right w:val="single" w:sz="4" w:space="0" w:color="auto"/>
            </w:tcBorders>
            <w:shd w:val="clear" w:color="auto" w:fill="auto"/>
            <w:vAlign w:val="center"/>
            <w:hideMark/>
          </w:tcPr>
          <w:p w14:paraId="3F96297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7EC14B6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587605A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107" w:type="dxa"/>
            <w:tcBorders>
              <w:top w:val="nil"/>
              <w:left w:val="nil"/>
              <w:bottom w:val="single" w:sz="4" w:space="0" w:color="auto"/>
              <w:right w:val="single" w:sz="4" w:space="0" w:color="auto"/>
            </w:tcBorders>
            <w:shd w:val="clear" w:color="auto" w:fill="auto"/>
            <w:vAlign w:val="center"/>
          </w:tcPr>
          <w:p w14:paraId="42C3DF10" w14:textId="544F05C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F514B44" w14:textId="50186E5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D13B693"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211BE7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297</w:t>
            </w:r>
          </w:p>
        </w:tc>
        <w:tc>
          <w:tcPr>
            <w:tcW w:w="952" w:type="dxa"/>
            <w:tcBorders>
              <w:top w:val="nil"/>
              <w:left w:val="nil"/>
              <w:bottom w:val="single" w:sz="4" w:space="0" w:color="auto"/>
              <w:right w:val="single" w:sz="4" w:space="0" w:color="auto"/>
            </w:tcBorders>
            <w:shd w:val="clear" w:color="auto" w:fill="auto"/>
            <w:noWrap/>
            <w:vAlign w:val="center"/>
            <w:hideMark/>
          </w:tcPr>
          <w:p w14:paraId="3DC5E80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270116</w:t>
            </w:r>
          </w:p>
        </w:tc>
        <w:tc>
          <w:tcPr>
            <w:tcW w:w="2919" w:type="dxa"/>
            <w:tcBorders>
              <w:top w:val="nil"/>
              <w:left w:val="nil"/>
              <w:bottom w:val="single" w:sz="4" w:space="0" w:color="auto"/>
              <w:right w:val="single" w:sz="4" w:space="0" w:color="auto"/>
            </w:tcBorders>
            <w:shd w:val="clear" w:color="auto" w:fill="auto"/>
            <w:vAlign w:val="center"/>
            <w:hideMark/>
          </w:tcPr>
          <w:p w14:paraId="6C64135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ETOMIDATO 2MG/ML SOLUÇÃO INJETAVEL 10ML</w:t>
            </w:r>
          </w:p>
        </w:tc>
        <w:tc>
          <w:tcPr>
            <w:tcW w:w="960" w:type="dxa"/>
            <w:tcBorders>
              <w:top w:val="nil"/>
              <w:left w:val="nil"/>
              <w:bottom w:val="single" w:sz="4" w:space="0" w:color="auto"/>
              <w:right w:val="single" w:sz="4" w:space="0" w:color="auto"/>
            </w:tcBorders>
            <w:shd w:val="clear" w:color="auto" w:fill="auto"/>
            <w:vAlign w:val="center"/>
            <w:hideMark/>
          </w:tcPr>
          <w:p w14:paraId="5647AC0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c/25</w:t>
            </w:r>
          </w:p>
        </w:tc>
        <w:tc>
          <w:tcPr>
            <w:tcW w:w="974" w:type="dxa"/>
            <w:tcBorders>
              <w:top w:val="nil"/>
              <w:left w:val="nil"/>
              <w:bottom w:val="single" w:sz="4" w:space="0" w:color="auto"/>
              <w:right w:val="single" w:sz="4" w:space="0" w:color="auto"/>
            </w:tcBorders>
            <w:shd w:val="clear" w:color="auto" w:fill="auto"/>
            <w:vAlign w:val="center"/>
            <w:hideMark/>
          </w:tcPr>
          <w:p w14:paraId="16A063D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2222DEE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w:t>
            </w:r>
          </w:p>
        </w:tc>
        <w:tc>
          <w:tcPr>
            <w:tcW w:w="1107" w:type="dxa"/>
            <w:tcBorders>
              <w:top w:val="nil"/>
              <w:left w:val="nil"/>
              <w:bottom w:val="single" w:sz="4" w:space="0" w:color="auto"/>
              <w:right w:val="single" w:sz="4" w:space="0" w:color="auto"/>
            </w:tcBorders>
            <w:shd w:val="clear" w:color="auto" w:fill="auto"/>
            <w:vAlign w:val="center"/>
          </w:tcPr>
          <w:p w14:paraId="2ECE6624" w14:textId="74F54B2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3F313038" w14:textId="769CB5B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4DB28C4"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850044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298</w:t>
            </w:r>
          </w:p>
        </w:tc>
        <w:tc>
          <w:tcPr>
            <w:tcW w:w="952" w:type="dxa"/>
            <w:tcBorders>
              <w:top w:val="nil"/>
              <w:left w:val="nil"/>
              <w:bottom w:val="single" w:sz="4" w:space="0" w:color="auto"/>
              <w:right w:val="single" w:sz="4" w:space="0" w:color="auto"/>
            </w:tcBorders>
            <w:shd w:val="clear" w:color="auto" w:fill="auto"/>
            <w:noWrap/>
            <w:vAlign w:val="center"/>
            <w:hideMark/>
          </w:tcPr>
          <w:p w14:paraId="10C0568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267107</w:t>
            </w:r>
          </w:p>
        </w:tc>
        <w:tc>
          <w:tcPr>
            <w:tcW w:w="2919" w:type="dxa"/>
            <w:tcBorders>
              <w:top w:val="nil"/>
              <w:left w:val="nil"/>
              <w:bottom w:val="single" w:sz="4" w:space="0" w:color="auto"/>
              <w:right w:val="single" w:sz="4" w:space="0" w:color="auto"/>
            </w:tcBorders>
            <w:shd w:val="clear" w:color="auto" w:fill="auto"/>
            <w:vAlign w:val="center"/>
            <w:hideMark/>
          </w:tcPr>
          <w:p w14:paraId="3DC4713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FENITOÍNA SÓDICA 50MG/ML - 5 ML</w:t>
            </w:r>
          </w:p>
        </w:tc>
        <w:tc>
          <w:tcPr>
            <w:tcW w:w="960" w:type="dxa"/>
            <w:tcBorders>
              <w:top w:val="nil"/>
              <w:left w:val="nil"/>
              <w:bottom w:val="single" w:sz="4" w:space="0" w:color="auto"/>
              <w:right w:val="single" w:sz="4" w:space="0" w:color="auto"/>
            </w:tcBorders>
            <w:shd w:val="clear" w:color="auto" w:fill="auto"/>
            <w:vAlign w:val="center"/>
            <w:hideMark/>
          </w:tcPr>
          <w:p w14:paraId="3438A56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7C2E000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0BC44C2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4.000</w:t>
            </w:r>
          </w:p>
        </w:tc>
        <w:tc>
          <w:tcPr>
            <w:tcW w:w="1107" w:type="dxa"/>
            <w:tcBorders>
              <w:top w:val="nil"/>
              <w:left w:val="nil"/>
              <w:bottom w:val="single" w:sz="4" w:space="0" w:color="auto"/>
              <w:right w:val="single" w:sz="4" w:space="0" w:color="auto"/>
            </w:tcBorders>
            <w:shd w:val="clear" w:color="auto" w:fill="auto"/>
            <w:vAlign w:val="center"/>
          </w:tcPr>
          <w:p w14:paraId="04A99FBA" w14:textId="23CE71A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7A616135" w14:textId="0151379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79CAD7A"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6B79A1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299</w:t>
            </w:r>
          </w:p>
        </w:tc>
        <w:tc>
          <w:tcPr>
            <w:tcW w:w="952" w:type="dxa"/>
            <w:tcBorders>
              <w:top w:val="nil"/>
              <w:left w:val="nil"/>
              <w:bottom w:val="single" w:sz="4" w:space="0" w:color="auto"/>
              <w:right w:val="single" w:sz="4" w:space="0" w:color="auto"/>
            </w:tcBorders>
            <w:shd w:val="clear" w:color="auto" w:fill="auto"/>
            <w:noWrap/>
            <w:vAlign w:val="center"/>
            <w:hideMark/>
          </w:tcPr>
          <w:p w14:paraId="2C9ED7E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300725</w:t>
            </w:r>
          </w:p>
        </w:tc>
        <w:tc>
          <w:tcPr>
            <w:tcW w:w="2919" w:type="dxa"/>
            <w:tcBorders>
              <w:top w:val="nil"/>
              <w:left w:val="nil"/>
              <w:bottom w:val="single" w:sz="4" w:space="0" w:color="auto"/>
              <w:right w:val="single" w:sz="4" w:space="0" w:color="auto"/>
            </w:tcBorders>
            <w:shd w:val="clear" w:color="auto" w:fill="auto"/>
            <w:vAlign w:val="center"/>
            <w:hideMark/>
          </w:tcPr>
          <w:p w14:paraId="64CE265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FENOBARBITAL SÓDIO 100MG/ML AMP 2ML - </w:t>
            </w:r>
          </w:p>
        </w:tc>
        <w:tc>
          <w:tcPr>
            <w:tcW w:w="960" w:type="dxa"/>
            <w:tcBorders>
              <w:top w:val="nil"/>
              <w:left w:val="nil"/>
              <w:bottom w:val="single" w:sz="4" w:space="0" w:color="auto"/>
              <w:right w:val="single" w:sz="4" w:space="0" w:color="auto"/>
            </w:tcBorders>
            <w:shd w:val="clear" w:color="auto" w:fill="auto"/>
            <w:vAlign w:val="center"/>
            <w:hideMark/>
          </w:tcPr>
          <w:p w14:paraId="53A2AF6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32EDDC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57FFD8D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4.500</w:t>
            </w:r>
          </w:p>
        </w:tc>
        <w:tc>
          <w:tcPr>
            <w:tcW w:w="1107" w:type="dxa"/>
            <w:tcBorders>
              <w:top w:val="nil"/>
              <w:left w:val="nil"/>
              <w:bottom w:val="single" w:sz="4" w:space="0" w:color="auto"/>
              <w:right w:val="single" w:sz="4" w:space="0" w:color="auto"/>
            </w:tcBorders>
            <w:shd w:val="clear" w:color="auto" w:fill="auto"/>
            <w:vAlign w:val="center"/>
          </w:tcPr>
          <w:p w14:paraId="0D2E8201" w14:textId="66C7150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4C3E284B" w14:textId="41EAC65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88618D9"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0B7C7D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w:t>
            </w:r>
          </w:p>
        </w:tc>
        <w:tc>
          <w:tcPr>
            <w:tcW w:w="952" w:type="dxa"/>
            <w:tcBorders>
              <w:top w:val="nil"/>
              <w:left w:val="nil"/>
              <w:bottom w:val="single" w:sz="4" w:space="0" w:color="auto"/>
              <w:right w:val="single" w:sz="4" w:space="0" w:color="auto"/>
            </w:tcBorders>
            <w:shd w:val="clear" w:color="auto" w:fill="auto"/>
            <w:noWrap/>
            <w:vAlign w:val="center"/>
            <w:hideMark/>
          </w:tcPr>
          <w:p w14:paraId="457A1E2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396471</w:t>
            </w:r>
          </w:p>
        </w:tc>
        <w:tc>
          <w:tcPr>
            <w:tcW w:w="2919" w:type="dxa"/>
            <w:tcBorders>
              <w:top w:val="nil"/>
              <w:left w:val="nil"/>
              <w:bottom w:val="single" w:sz="4" w:space="0" w:color="auto"/>
              <w:right w:val="single" w:sz="4" w:space="0" w:color="auto"/>
            </w:tcBorders>
            <w:shd w:val="clear" w:color="auto" w:fill="auto"/>
            <w:vAlign w:val="center"/>
            <w:hideMark/>
          </w:tcPr>
          <w:p w14:paraId="78E3ADF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FENOTEROL BROMIDRATO 5MG, SOL. ORAL 20 ML</w:t>
            </w:r>
          </w:p>
        </w:tc>
        <w:tc>
          <w:tcPr>
            <w:tcW w:w="960" w:type="dxa"/>
            <w:tcBorders>
              <w:top w:val="nil"/>
              <w:left w:val="nil"/>
              <w:bottom w:val="single" w:sz="4" w:space="0" w:color="auto"/>
              <w:right w:val="single" w:sz="4" w:space="0" w:color="auto"/>
            </w:tcBorders>
            <w:shd w:val="clear" w:color="auto" w:fill="auto"/>
            <w:vAlign w:val="center"/>
            <w:hideMark/>
          </w:tcPr>
          <w:p w14:paraId="5195908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 20ml</w:t>
            </w:r>
          </w:p>
        </w:tc>
        <w:tc>
          <w:tcPr>
            <w:tcW w:w="974" w:type="dxa"/>
            <w:tcBorders>
              <w:top w:val="nil"/>
              <w:left w:val="nil"/>
              <w:bottom w:val="single" w:sz="4" w:space="0" w:color="auto"/>
              <w:right w:val="single" w:sz="4" w:space="0" w:color="auto"/>
            </w:tcBorders>
            <w:shd w:val="clear" w:color="auto" w:fill="auto"/>
            <w:vAlign w:val="center"/>
            <w:hideMark/>
          </w:tcPr>
          <w:p w14:paraId="71D5927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29616EE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107" w:type="dxa"/>
            <w:tcBorders>
              <w:top w:val="nil"/>
              <w:left w:val="nil"/>
              <w:bottom w:val="single" w:sz="4" w:space="0" w:color="auto"/>
              <w:right w:val="single" w:sz="4" w:space="0" w:color="auto"/>
            </w:tcBorders>
            <w:shd w:val="clear" w:color="auto" w:fill="auto"/>
            <w:vAlign w:val="center"/>
          </w:tcPr>
          <w:p w14:paraId="19E91F7D" w14:textId="65C9833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1F69CA64" w14:textId="7E7EE94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A02F0C4" w14:textId="77777777" w:rsidTr="000452DE">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B74115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301</w:t>
            </w:r>
          </w:p>
        </w:tc>
        <w:tc>
          <w:tcPr>
            <w:tcW w:w="952" w:type="dxa"/>
            <w:tcBorders>
              <w:top w:val="nil"/>
              <w:left w:val="nil"/>
              <w:bottom w:val="single" w:sz="4" w:space="0" w:color="auto"/>
              <w:right w:val="single" w:sz="4" w:space="0" w:color="auto"/>
            </w:tcBorders>
            <w:shd w:val="clear" w:color="auto" w:fill="auto"/>
            <w:noWrap/>
            <w:vAlign w:val="center"/>
            <w:hideMark/>
          </w:tcPr>
          <w:p w14:paraId="7ECA7F5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424712</w:t>
            </w:r>
          </w:p>
        </w:tc>
        <w:tc>
          <w:tcPr>
            <w:tcW w:w="2919" w:type="dxa"/>
            <w:tcBorders>
              <w:top w:val="nil"/>
              <w:left w:val="nil"/>
              <w:bottom w:val="single" w:sz="4" w:space="0" w:color="auto"/>
              <w:right w:val="single" w:sz="4" w:space="0" w:color="auto"/>
            </w:tcBorders>
            <w:shd w:val="clear" w:color="auto" w:fill="auto"/>
            <w:vAlign w:val="center"/>
            <w:hideMark/>
          </w:tcPr>
          <w:p w14:paraId="3983F7A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FENTANILA 78,5MG - 2ML</w:t>
            </w:r>
          </w:p>
        </w:tc>
        <w:tc>
          <w:tcPr>
            <w:tcW w:w="960" w:type="dxa"/>
            <w:tcBorders>
              <w:top w:val="nil"/>
              <w:left w:val="nil"/>
              <w:bottom w:val="single" w:sz="4" w:space="0" w:color="auto"/>
              <w:right w:val="single" w:sz="4" w:space="0" w:color="auto"/>
            </w:tcBorders>
            <w:shd w:val="clear" w:color="auto" w:fill="auto"/>
            <w:vAlign w:val="center"/>
            <w:hideMark/>
          </w:tcPr>
          <w:p w14:paraId="16C1CEB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42409A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159387A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107" w:type="dxa"/>
            <w:tcBorders>
              <w:top w:val="nil"/>
              <w:left w:val="nil"/>
              <w:bottom w:val="single" w:sz="4" w:space="0" w:color="auto"/>
              <w:right w:val="single" w:sz="4" w:space="0" w:color="auto"/>
            </w:tcBorders>
            <w:shd w:val="clear" w:color="auto" w:fill="auto"/>
            <w:vAlign w:val="center"/>
          </w:tcPr>
          <w:p w14:paraId="57C8547B" w14:textId="2CD0C96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3B5DD6B7" w14:textId="7EBCD1F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C16A8A2" w14:textId="77777777" w:rsidTr="000452DE">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DDB513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302</w:t>
            </w:r>
          </w:p>
        </w:tc>
        <w:tc>
          <w:tcPr>
            <w:tcW w:w="952" w:type="dxa"/>
            <w:tcBorders>
              <w:top w:val="nil"/>
              <w:left w:val="nil"/>
              <w:bottom w:val="single" w:sz="4" w:space="0" w:color="auto"/>
              <w:right w:val="single" w:sz="4" w:space="0" w:color="auto"/>
            </w:tcBorders>
            <w:shd w:val="clear" w:color="auto" w:fill="auto"/>
            <w:noWrap/>
            <w:vAlign w:val="center"/>
            <w:hideMark/>
          </w:tcPr>
          <w:p w14:paraId="61C785C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292399</w:t>
            </w:r>
          </w:p>
        </w:tc>
        <w:tc>
          <w:tcPr>
            <w:tcW w:w="2919" w:type="dxa"/>
            <w:tcBorders>
              <w:top w:val="nil"/>
              <w:left w:val="nil"/>
              <w:bottom w:val="single" w:sz="4" w:space="0" w:color="auto"/>
              <w:right w:val="single" w:sz="4" w:space="0" w:color="auto"/>
            </w:tcBorders>
            <w:shd w:val="clear" w:color="auto" w:fill="auto"/>
            <w:vAlign w:val="center"/>
            <w:hideMark/>
          </w:tcPr>
          <w:p w14:paraId="3E649C4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FITOMENADIONA 10MG/ML 1ml IM </w:t>
            </w:r>
          </w:p>
        </w:tc>
        <w:tc>
          <w:tcPr>
            <w:tcW w:w="960" w:type="dxa"/>
            <w:tcBorders>
              <w:top w:val="nil"/>
              <w:left w:val="nil"/>
              <w:bottom w:val="single" w:sz="4" w:space="0" w:color="auto"/>
              <w:right w:val="single" w:sz="4" w:space="0" w:color="auto"/>
            </w:tcBorders>
            <w:shd w:val="clear" w:color="auto" w:fill="auto"/>
            <w:vAlign w:val="center"/>
            <w:hideMark/>
          </w:tcPr>
          <w:p w14:paraId="34CC405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1ACCF65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44132BF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107" w:type="dxa"/>
            <w:tcBorders>
              <w:top w:val="nil"/>
              <w:left w:val="nil"/>
              <w:bottom w:val="single" w:sz="4" w:space="0" w:color="auto"/>
              <w:right w:val="single" w:sz="4" w:space="0" w:color="auto"/>
            </w:tcBorders>
            <w:shd w:val="clear" w:color="auto" w:fill="auto"/>
            <w:vAlign w:val="center"/>
          </w:tcPr>
          <w:p w14:paraId="2E898934" w14:textId="6FEB29A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D6162C2" w14:textId="60CB3CD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FB1B9E9"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C5027F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303</w:t>
            </w:r>
          </w:p>
        </w:tc>
        <w:tc>
          <w:tcPr>
            <w:tcW w:w="952" w:type="dxa"/>
            <w:tcBorders>
              <w:top w:val="nil"/>
              <w:left w:val="nil"/>
              <w:bottom w:val="single" w:sz="4" w:space="0" w:color="auto"/>
              <w:right w:val="single" w:sz="4" w:space="0" w:color="auto"/>
            </w:tcBorders>
            <w:shd w:val="clear" w:color="auto" w:fill="auto"/>
            <w:noWrap/>
            <w:vAlign w:val="center"/>
            <w:hideMark/>
          </w:tcPr>
          <w:p w14:paraId="4A19214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271116</w:t>
            </w:r>
          </w:p>
        </w:tc>
        <w:tc>
          <w:tcPr>
            <w:tcW w:w="2919" w:type="dxa"/>
            <w:tcBorders>
              <w:top w:val="nil"/>
              <w:left w:val="nil"/>
              <w:bottom w:val="single" w:sz="4" w:space="0" w:color="auto"/>
              <w:right w:val="single" w:sz="4" w:space="0" w:color="auto"/>
            </w:tcBorders>
            <w:shd w:val="clear" w:color="auto" w:fill="auto"/>
            <w:vAlign w:val="center"/>
            <w:hideMark/>
          </w:tcPr>
          <w:p w14:paraId="411E09F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FLUCONAZOL 2MG/ML 100ML / INJETÁVEL</w:t>
            </w:r>
          </w:p>
        </w:tc>
        <w:tc>
          <w:tcPr>
            <w:tcW w:w="960" w:type="dxa"/>
            <w:tcBorders>
              <w:top w:val="nil"/>
              <w:left w:val="nil"/>
              <w:bottom w:val="single" w:sz="4" w:space="0" w:color="auto"/>
              <w:right w:val="single" w:sz="4" w:space="0" w:color="auto"/>
            </w:tcBorders>
            <w:shd w:val="clear" w:color="auto" w:fill="auto"/>
            <w:vAlign w:val="center"/>
            <w:hideMark/>
          </w:tcPr>
          <w:p w14:paraId="38702D0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c/60</w:t>
            </w:r>
          </w:p>
        </w:tc>
        <w:tc>
          <w:tcPr>
            <w:tcW w:w="974" w:type="dxa"/>
            <w:tcBorders>
              <w:top w:val="nil"/>
              <w:left w:val="nil"/>
              <w:bottom w:val="single" w:sz="4" w:space="0" w:color="auto"/>
              <w:right w:val="single" w:sz="4" w:space="0" w:color="auto"/>
            </w:tcBorders>
            <w:shd w:val="clear" w:color="auto" w:fill="auto"/>
            <w:vAlign w:val="center"/>
            <w:hideMark/>
          </w:tcPr>
          <w:p w14:paraId="427C548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36C2FFC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36</w:t>
            </w:r>
          </w:p>
        </w:tc>
        <w:tc>
          <w:tcPr>
            <w:tcW w:w="1107" w:type="dxa"/>
            <w:tcBorders>
              <w:top w:val="nil"/>
              <w:left w:val="nil"/>
              <w:bottom w:val="single" w:sz="4" w:space="0" w:color="auto"/>
              <w:right w:val="single" w:sz="4" w:space="0" w:color="auto"/>
            </w:tcBorders>
            <w:shd w:val="clear" w:color="auto" w:fill="auto"/>
            <w:vAlign w:val="center"/>
          </w:tcPr>
          <w:p w14:paraId="71DC4FFC" w14:textId="2A86A3E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2BF561B2" w14:textId="2BA9C21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C893F65"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0360E1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304</w:t>
            </w:r>
          </w:p>
        </w:tc>
        <w:tc>
          <w:tcPr>
            <w:tcW w:w="952" w:type="dxa"/>
            <w:tcBorders>
              <w:top w:val="nil"/>
              <w:left w:val="nil"/>
              <w:bottom w:val="single" w:sz="4" w:space="0" w:color="auto"/>
              <w:right w:val="single" w:sz="4" w:space="0" w:color="auto"/>
            </w:tcBorders>
            <w:shd w:val="clear" w:color="auto" w:fill="auto"/>
            <w:noWrap/>
            <w:vAlign w:val="center"/>
            <w:hideMark/>
          </w:tcPr>
          <w:p w14:paraId="14C7584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268510</w:t>
            </w:r>
          </w:p>
        </w:tc>
        <w:tc>
          <w:tcPr>
            <w:tcW w:w="2919" w:type="dxa"/>
            <w:tcBorders>
              <w:top w:val="nil"/>
              <w:left w:val="nil"/>
              <w:bottom w:val="single" w:sz="4" w:space="0" w:color="auto"/>
              <w:right w:val="single" w:sz="4" w:space="0" w:color="auto"/>
            </w:tcBorders>
            <w:shd w:val="clear" w:color="auto" w:fill="auto"/>
            <w:vAlign w:val="center"/>
            <w:hideMark/>
          </w:tcPr>
          <w:p w14:paraId="3E937AE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FLUMAZENIL 0,1MG/ML SOLUÇÃO INJETÁVEL 5ML</w:t>
            </w:r>
          </w:p>
        </w:tc>
        <w:tc>
          <w:tcPr>
            <w:tcW w:w="960" w:type="dxa"/>
            <w:tcBorders>
              <w:top w:val="nil"/>
              <w:left w:val="nil"/>
              <w:bottom w:val="single" w:sz="4" w:space="0" w:color="auto"/>
              <w:right w:val="single" w:sz="4" w:space="0" w:color="auto"/>
            </w:tcBorders>
            <w:shd w:val="clear" w:color="auto" w:fill="auto"/>
            <w:vAlign w:val="center"/>
            <w:hideMark/>
          </w:tcPr>
          <w:p w14:paraId="3ADEF69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16A5DBD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73EE8AC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107" w:type="dxa"/>
            <w:tcBorders>
              <w:top w:val="nil"/>
              <w:left w:val="nil"/>
              <w:bottom w:val="single" w:sz="4" w:space="0" w:color="auto"/>
              <w:right w:val="single" w:sz="4" w:space="0" w:color="auto"/>
            </w:tcBorders>
            <w:shd w:val="clear" w:color="auto" w:fill="auto"/>
            <w:vAlign w:val="center"/>
          </w:tcPr>
          <w:p w14:paraId="215015A5" w14:textId="0B81A7B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185B2AE5" w14:textId="0A4B72D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2A37839"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8520C5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305</w:t>
            </w:r>
          </w:p>
        </w:tc>
        <w:tc>
          <w:tcPr>
            <w:tcW w:w="952" w:type="dxa"/>
            <w:tcBorders>
              <w:top w:val="nil"/>
              <w:left w:val="nil"/>
              <w:bottom w:val="single" w:sz="4" w:space="0" w:color="auto"/>
              <w:right w:val="single" w:sz="4" w:space="0" w:color="auto"/>
            </w:tcBorders>
            <w:shd w:val="clear" w:color="auto" w:fill="auto"/>
            <w:noWrap/>
            <w:vAlign w:val="center"/>
            <w:hideMark/>
          </w:tcPr>
          <w:p w14:paraId="3EB028D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272944</w:t>
            </w:r>
          </w:p>
        </w:tc>
        <w:tc>
          <w:tcPr>
            <w:tcW w:w="2919" w:type="dxa"/>
            <w:tcBorders>
              <w:top w:val="nil"/>
              <w:left w:val="nil"/>
              <w:bottom w:val="single" w:sz="4" w:space="0" w:color="auto"/>
              <w:right w:val="single" w:sz="4" w:space="0" w:color="auto"/>
            </w:tcBorders>
            <w:shd w:val="clear" w:color="auto" w:fill="auto"/>
            <w:vAlign w:val="center"/>
            <w:hideMark/>
          </w:tcPr>
          <w:p w14:paraId="071AB12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FLUORESCEÍNA  1%       SOL. OFTÁLMICA 3ML</w:t>
            </w:r>
          </w:p>
        </w:tc>
        <w:tc>
          <w:tcPr>
            <w:tcW w:w="960" w:type="dxa"/>
            <w:tcBorders>
              <w:top w:val="nil"/>
              <w:left w:val="nil"/>
              <w:bottom w:val="single" w:sz="4" w:space="0" w:color="auto"/>
              <w:right w:val="single" w:sz="4" w:space="0" w:color="auto"/>
            </w:tcBorders>
            <w:shd w:val="clear" w:color="auto" w:fill="auto"/>
            <w:vAlign w:val="center"/>
            <w:hideMark/>
          </w:tcPr>
          <w:p w14:paraId="260A9C6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001EEB9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3D40E75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w:t>
            </w:r>
          </w:p>
        </w:tc>
        <w:tc>
          <w:tcPr>
            <w:tcW w:w="1107" w:type="dxa"/>
            <w:tcBorders>
              <w:top w:val="nil"/>
              <w:left w:val="nil"/>
              <w:bottom w:val="single" w:sz="4" w:space="0" w:color="auto"/>
              <w:right w:val="single" w:sz="4" w:space="0" w:color="auto"/>
            </w:tcBorders>
            <w:shd w:val="clear" w:color="auto" w:fill="auto"/>
            <w:vAlign w:val="center"/>
          </w:tcPr>
          <w:p w14:paraId="7DF77BCC" w14:textId="3B30180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1A553A1F" w14:textId="080B791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54D1105" w14:textId="77777777" w:rsidTr="000452DE">
        <w:trPr>
          <w:trHeight w:val="153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4480F0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306</w:t>
            </w:r>
          </w:p>
        </w:tc>
        <w:tc>
          <w:tcPr>
            <w:tcW w:w="952" w:type="dxa"/>
            <w:tcBorders>
              <w:top w:val="nil"/>
              <w:left w:val="nil"/>
              <w:bottom w:val="single" w:sz="4" w:space="0" w:color="auto"/>
              <w:right w:val="single" w:sz="4" w:space="0" w:color="auto"/>
            </w:tcBorders>
            <w:shd w:val="clear" w:color="auto" w:fill="auto"/>
            <w:noWrap/>
            <w:vAlign w:val="center"/>
            <w:hideMark/>
          </w:tcPr>
          <w:p w14:paraId="3B76589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313689</w:t>
            </w:r>
          </w:p>
        </w:tc>
        <w:tc>
          <w:tcPr>
            <w:tcW w:w="2919" w:type="dxa"/>
            <w:tcBorders>
              <w:top w:val="nil"/>
              <w:left w:val="nil"/>
              <w:bottom w:val="single" w:sz="4" w:space="0" w:color="auto"/>
              <w:right w:val="single" w:sz="4" w:space="0" w:color="auto"/>
            </w:tcBorders>
            <w:shd w:val="clear" w:color="auto" w:fill="auto"/>
            <w:vAlign w:val="center"/>
            <w:hideMark/>
          </w:tcPr>
          <w:p w14:paraId="46315DC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FOSFATO DE POTÁSSIO MONOBÁSICO + DIBÁSICO 2Meq/ML    SOL. INJETÁVEL  10ML</w:t>
            </w:r>
          </w:p>
        </w:tc>
        <w:tc>
          <w:tcPr>
            <w:tcW w:w="960" w:type="dxa"/>
            <w:tcBorders>
              <w:top w:val="nil"/>
              <w:left w:val="nil"/>
              <w:bottom w:val="single" w:sz="4" w:space="0" w:color="auto"/>
              <w:right w:val="single" w:sz="4" w:space="0" w:color="auto"/>
            </w:tcBorders>
            <w:shd w:val="clear" w:color="auto" w:fill="auto"/>
            <w:vAlign w:val="center"/>
            <w:hideMark/>
          </w:tcPr>
          <w:p w14:paraId="6EE7EC6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52659D2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1F4A20A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w:t>
            </w:r>
          </w:p>
        </w:tc>
        <w:tc>
          <w:tcPr>
            <w:tcW w:w="1107" w:type="dxa"/>
            <w:tcBorders>
              <w:top w:val="nil"/>
              <w:left w:val="nil"/>
              <w:bottom w:val="single" w:sz="4" w:space="0" w:color="auto"/>
              <w:right w:val="single" w:sz="4" w:space="0" w:color="auto"/>
            </w:tcBorders>
            <w:shd w:val="clear" w:color="auto" w:fill="auto"/>
            <w:vAlign w:val="center"/>
          </w:tcPr>
          <w:p w14:paraId="79D397CE" w14:textId="64142CC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4573C4AE" w14:textId="3F16ADB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C0E1985"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8929D1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307</w:t>
            </w:r>
          </w:p>
        </w:tc>
        <w:tc>
          <w:tcPr>
            <w:tcW w:w="952" w:type="dxa"/>
            <w:tcBorders>
              <w:top w:val="nil"/>
              <w:left w:val="nil"/>
              <w:bottom w:val="single" w:sz="4" w:space="0" w:color="auto"/>
              <w:right w:val="single" w:sz="4" w:space="0" w:color="auto"/>
            </w:tcBorders>
            <w:shd w:val="clear" w:color="auto" w:fill="auto"/>
            <w:noWrap/>
            <w:vAlign w:val="center"/>
            <w:hideMark/>
          </w:tcPr>
          <w:p w14:paraId="2BA0947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267666</w:t>
            </w:r>
          </w:p>
        </w:tc>
        <w:tc>
          <w:tcPr>
            <w:tcW w:w="2919" w:type="dxa"/>
            <w:tcBorders>
              <w:top w:val="nil"/>
              <w:left w:val="nil"/>
              <w:bottom w:val="single" w:sz="4" w:space="0" w:color="auto"/>
              <w:right w:val="single" w:sz="4" w:space="0" w:color="auto"/>
            </w:tcBorders>
            <w:shd w:val="clear" w:color="auto" w:fill="auto"/>
            <w:vAlign w:val="center"/>
            <w:hideMark/>
          </w:tcPr>
          <w:p w14:paraId="4A6CFD8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FUROSEMIDA 10MG/ML SOL. INJETÁVEL 2ML</w:t>
            </w:r>
          </w:p>
        </w:tc>
        <w:tc>
          <w:tcPr>
            <w:tcW w:w="960" w:type="dxa"/>
            <w:tcBorders>
              <w:top w:val="nil"/>
              <w:left w:val="nil"/>
              <w:bottom w:val="single" w:sz="4" w:space="0" w:color="auto"/>
              <w:right w:val="single" w:sz="4" w:space="0" w:color="auto"/>
            </w:tcBorders>
            <w:shd w:val="clear" w:color="auto" w:fill="auto"/>
            <w:vAlign w:val="center"/>
            <w:hideMark/>
          </w:tcPr>
          <w:p w14:paraId="52475C3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c/100</w:t>
            </w:r>
          </w:p>
        </w:tc>
        <w:tc>
          <w:tcPr>
            <w:tcW w:w="974" w:type="dxa"/>
            <w:tcBorders>
              <w:top w:val="nil"/>
              <w:left w:val="nil"/>
              <w:bottom w:val="single" w:sz="4" w:space="0" w:color="auto"/>
              <w:right w:val="single" w:sz="4" w:space="0" w:color="auto"/>
            </w:tcBorders>
            <w:shd w:val="clear" w:color="auto" w:fill="auto"/>
            <w:vAlign w:val="center"/>
            <w:hideMark/>
          </w:tcPr>
          <w:p w14:paraId="16A995F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02EA81A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w:t>
            </w:r>
          </w:p>
        </w:tc>
        <w:tc>
          <w:tcPr>
            <w:tcW w:w="1107" w:type="dxa"/>
            <w:tcBorders>
              <w:top w:val="nil"/>
              <w:left w:val="nil"/>
              <w:bottom w:val="single" w:sz="4" w:space="0" w:color="auto"/>
              <w:right w:val="single" w:sz="4" w:space="0" w:color="auto"/>
            </w:tcBorders>
            <w:shd w:val="clear" w:color="auto" w:fill="auto"/>
            <w:vAlign w:val="center"/>
          </w:tcPr>
          <w:p w14:paraId="797D304B" w14:textId="043D1D1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52B2AFC6" w14:textId="75060D6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241CEC0"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3F5CDF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308</w:t>
            </w:r>
          </w:p>
        </w:tc>
        <w:tc>
          <w:tcPr>
            <w:tcW w:w="952" w:type="dxa"/>
            <w:tcBorders>
              <w:top w:val="nil"/>
              <w:left w:val="nil"/>
              <w:bottom w:val="single" w:sz="4" w:space="0" w:color="auto"/>
              <w:right w:val="single" w:sz="4" w:space="0" w:color="auto"/>
            </w:tcBorders>
            <w:shd w:val="clear" w:color="auto" w:fill="auto"/>
            <w:noWrap/>
            <w:vAlign w:val="center"/>
            <w:hideMark/>
          </w:tcPr>
          <w:p w14:paraId="77EA937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406308</w:t>
            </w:r>
          </w:p>
        </w:tc>
        <w:tc>
          <w:tcPr>
            <w:tcW w:w="2919" w:type="dxa"/>
            <w:tcBorders>
              <w:top w:val="nil"/>
              <w:left w:val="nil"/>
              <w:bottom w:val="single" w:sz="4" w:space="0" w:color="auto"/>
              <w:right w:val="single" w:sz="4" w:space="0" w:color="auto"/>
            </w:tcBorders>
            <w:shd w:val="clear" w:color="auto" w:fill="auto"/>
            <w:vAlign w:val="center"/>
            <w:hideMark/>
          </w:tcPr>
          <w:p w14:paraId="7D27C17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GENTAMICINA SAL SULFATO 5MG/ML SOLUÇÃO OFTÁLMICA 5ML</w:t>
            </w:r>
          </w:p>
        </w:tc>
        <w:tc>
          <w:tcPr>
            <w:tcW w:w="960" w:type="dxa"/>
            <w:tcBorders>
              <w:top w:val="nil"/>
              <w:left w:val="nil"/>
              <w:bottom w:val="single" w:sz="4" w:space="0" w:color="auto"/>
              <w:right w:val="single" w:sz="4" w:space="0" w:color="auto"/>
            </w:tcBorders>
            <w:shd w:val="clear" w:color="auto" w:fill="auto"/>
            <w:vAlign w:val="center"/>
            <w:hideMark/>
          </w:tcPr>
          <w:p w14:paraId="7936345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F83EC4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730BB8C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w:t>
            </w:r>
          </w:p>
        </w:tc>
        <w:tc>
          <w:tcPr>
            <w:tcW w:w="1107" w:type="dxa"/>
            <w:tcBorders>
              <w:top w:val="nil"/>
              <w:left w:val="nil"/>
              <w:bottom w:val="single" w:sz="4" w:space="0" w:color="auto"/>
              <w:right w:val="single" w:sz="4" w:space="0" w:color="auto"/>
            </w:tcBorders>
            <w:shd w:val="clear" w:color="auto" w:fill="auto"/>
            <w:vAlign w:val="center"/>
          </w:tcPr>
          <w:p w14:paraId="23BBABF7" w14:textId="641F016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71C0F347" w14:textId="3791816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2322451"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1A55B3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309</w:t>
            </w:r>
          </w:p>
        </w:tc>
        <w:tc>
          <w:tcPr>
            <w:tcW w:w="952" w:type="dxa"/>
            <w:tcBorders>
              <w:top w:val="nil"/>
              <w:left w:val="nil"/>
              <w:bottom w:val="single" w:sz="4" w:space="0" w:color="auto"/>
              <w:right w:val="single" w:sz="4" w:space="0" w:color="auto"/>
            </w:tcBorders>
            <w:shd w:val="clear" w:color="auto" w:fill="auto"/>
            <w:noWrap/>
            <w:vAlign w:val="center"/>
            <w:hideMark/>
          </w:tcPr>
          <w:p w14:paraId="3FA9210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268256</w:t>
            </w:r>
          </w:p>
        </w:tc>
        <w:tc>
          <w:tcPr>
            <w:tcW w:w="2919" w:type="dxa"/>
            <w:tcBorders>
              <w:top w:val="nil"/>
              <w:left w:val="nil"/>
              <w:bottom w:val="single" w:sz="4" w:space="0" w:color="auto"/>
              <w:right w:val="single" w:sz="4" w:space="0" w:color="auto"/>
            </w:tcBorders>
            <w:shd w:val="clear" w:color="auto" w:fill="auto"/>
            <w:vAlign w:val="center"/>
            <w:hideMark/>
          </w:tcPr>
          <w:p w14:paraId="5665C1E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GENTAMICINA 40</w:t>
            </w:r>
            <w:proofErr w:type="gramStart"/>
            <w:r w:rsidRPr="00DE1BB2">
              <w:rPr>
                <w:rFonts w:ascii="Arial" w:eastAsia="Times New Roman" w:hAnsi="Arial" w:cs="Arial"/>
                <w:color w:val="000000"/>
                <w:sz w:val="16"/>
                <w:szCs w:val="16"/>
                <w:lang w:eastAsia="pt-BR"/>
              </w:rPr>
              <w:t>MG  SOLUÇÃO</w:t>
            </w:r>
            <w:proofErr w:type="gramEnd"/>
            <w:r w:rsidRPr="00DE1BB2">
              <w:rPr>
                <w:rFonts w:ascii="Arial" w:eastAsia="Times New Roman" w:hAnsi="Arial" w:cs="Arial"/>
                <w:color w:val="000000"/>
                <w:sz w:val="16"/>
                <w:szCs w:val="16"/>
                <w:lang w:eastAsia="pt-BR"/>
              </w:rPr>
              <w:t xml:space="preserve"> INJETÁVEL 1ML </w:t>
            </w:r>
          </w:p>
        </w:tc>
        <w:tc>
          <w:tcPr>
            <w:tcW w:w="960" w:type="dxa"/>
            <w:tcBorders>
              <w:top w:val="nil"/>
              <w:left w:val="nil"/>
              <w:bottom w:val="single" w:sz="4" w:space="0" w:color="auto"/>
              <w:right w:val="single" w:sz="4" w:space="0" w:color="auto"/>
            </w:tcBorders>
            <w:shd w:val="clear" w:color="auto" w:fill="auto"/>
            <w:vAlign w:val="center"/>
            <w:hideMark/>
          </w:tcPr>
          <w:p w14:paraId="18CD43A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15A8BA4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0500000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107" w:type="dxa"/>
            <w:tcBorders>
              <w:top w:val="nil"/>
              <w:left w:val="nil"/>
              <w:bottom w:val="single" w:sz="4" w:space="0" w:color="auto"/>
              <w:right w:val="single" w:sz="4" w:space="0" w:color="auto"/>
            </w:tcBorders>
            <w:shd w:val="clear" w:color="auto" w:fill="auto"/>
            <w:vAlign w:val="center"/>
          </w:tcPr>
          <w:p w14:paraId="6C0CECA5" w14:textId="038532E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46DF5E51" w14:textId="1486696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05D8AF4" w14:textId="77777777" w:rsidTr="000452DE">
        <w:trPr>
          <w:trHeight w:val="76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7F79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310</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3ED13BB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268185</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7BED85C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GLICEROL 95% SUPOSITÓRIO INFANTIL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231B4A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27ED301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SUPOSITÓRIO</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15A6A4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w:t>
            </w:r>
          </w:p>
        </w:tc>
        <w:tc>
          <w:tcPr>
            <w:tcW w:w="1107" w:type="dxa"/>
            <w:tcBorders>
              <w:top w:val="single" w:sz="4" w:space="0" w:color="auto"/>
              <w:left w:val="nil"/>
              <w:bottom w:val="single" w:sz="4" w:space="0" w:color="auto"/>
              <w:right w:val="single" w:sz="4" w:space="0" w:color="auto"/>
            </w:tcBorders>
            <w:shd w:val="clear" w:color="auto" w:fill="auto"/>
            <w:vAlign w:val="center"/>
          </w:tcPr>
          <w:p w14:paraId="14ACC931" w14:textId="5352DAE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43AF1FA3" w14:textId="27FDEBF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1CB7A96" w14:textId="77777777" w:rsidTr="000452DE">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FA88B3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311</w:t>
            </w:r>
          </w:p>
        </w:tc>
        <w:tc>
          <w:tcPr>
            <w:tcW w:w="952" w:type="dxa"/>
            <w:tcBorders>
              <w:top w:val="nil"/>
              <w:left w:val="nil"/>
              <w:bottom w:val="single" w:sz="4" w:space="0" w:color="auto"/>
              <w:right w:val="single" w:sz="4" w:space="0" w:color="auto"/>
            </w:tcBorders>
            <w:shd w:val="clear" w:color="auto" w:fill="auto"/>
            <w:noWrap/>
            <w:vAlign w:val="center"/>
            <w:hideMark/>
          </w:tcPr>
          <w:p w14:paraId="4FF13E8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269622</w:t>
            </w:r>
          </w:p>
        </w:tc>
        <w:tc>
          <w:tcPr>
            <w:tcW w:w="2919" w:type="dxa"/>
            <w:tcBorders>
              <w:top w:val="nil"/>
              <w:left w:val="nil"/>
              <w:bottom w:val="single" w:sz="4" w:space="0" w:color="auto"/>
              <w:right w:val="single" w:sz="4" w:space="0" w:color="auto"/>
            </w:tcBorders>
            <w:shd w:val="clear" w:color="auto" w:fill="auto"/>
            <w:vAlign w:val="center"/>
            <w:hideMark/>
          </w:tcPr>
          <w:p w14:paraId="74F9A04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GLICEROL CLISTER 12% FRACO CONTENTO SONDA 250ML</w:t>
            </w:r>
          </w:p>
        </w:tc>
        <w:tc>
          <w:tcPr>
            <w:tcW w:w="960" w:type="dxa"/>
            <w:tcBorders>
              <w:top w:val="nil"/>
              <w:left w:val="nil"/>
              <w:bottom w:val="single" w:sz="4" w:space="0" w:color="auto"/>
              <w:right w:val="single" w:sz="4" w:space="0" w:color="auto"/>
            </w:tcBorders>
            <w:shd w:val="clear" w:color="auto" w:fill="auto"/>
            <w:vAlign w:val="center"/>
            <w:hideMark/>
          </w:tcPr>
          <w:p w14:paraId="2787BE8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1DA62EE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0B62C55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1.200</w:t>
            </w:r>
          </w:p>
        </w:tc>
        <w:tc>
          <w:tcPr>
            <w:tcW w:w="1107" w:type="dxa"/>
            <w:tcBorders>
              <w:top w:val="nil"/>
              <w:left w:val="nil"/>
              <w:bottom w:val="single" w:sz="4" w:space="0" w:color="auto"/>
              <w:right w:val="single" w:sz="4" w:space="0" w:color="auto"/>
            </w:tcBorders>
            <w:shd w:val="clear" w:color="auto" w:fill="auto"/>
            <w:vAlign w:val="center"/>
          </w:tcPr>
          <w:p w14:paraId="67395785" w14:textId="363BE87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1DDF7D02" w14:textId="2CA44D7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454E15C" w14:textId="77777777" w:rsidTr="000452DE">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62AA39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312</w:t>
            </w:r>
          </w:p>
        </w:tc>
        <w:tc>
          <w:tcPr>
            <w:tcW w:w="952" w:type="dxa"/>
            <w:tcBorders>
              <w:top w:val="nil"/>
              <w:left w:val="nil"/>
              <w:bottom w:val="single" w:sz="4" w:space="0" w:color="auto"/>
              <w:right w:val="single" w:sz="4" w:space="0" w:color="auto"/>
            </w:tcBorders>
            <w:shd w:val="clear" w:color="auto" w:fill="auto"/>
            <w:noWrap/>
            <w:vAlign w:val="center"/>
            <w:hideMark/>
          </w:tcPr>
          <w:p w14:paraId="7CD1815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603563</w:t>
            </w:r>
          </w:p>
        </w:tc>
        <w:tc>
          <w:tcPr>
            <w:tcW w:w="2919" w:type="dxa"/>
            <w:tcBorders>
              <w:top w:val="nil"/>
              <w:left w:val="nil"/>
              <w:bottom w:val="single" w:sz="4" w:space="0" w:color="auto"/>
              <w:right w:val="single" w:sz="4" w:space="0" w:color="auto"/>
            </w:tcBorders>
            <w:shd w:val="clear" w:color="auto" w:fill="auto"/>
            <w:vAlign w:val="center"/>
            <w:hideMark/>
          </w:tcPr>
          <w:p w14:paraId="0C5B98A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GLICOSE 10%, SOLUÇÃO INJETÁVEL 500ML, SISTEMA FECHADO</w:t>
            </w:r>
          </w:p>
        </w:tc>
        <w:tc>
          <w:tcPr>
            <w:tcW w:w="960" w:type="dxa"/>
            <w:tcBorders>
              <w:top w:val="nil"/>
              <w:left w:val="nil"/>
              <w:bottom w:val="single" w:sz="4" w:space="0" w:color="auto"/>
              <w:right w:val="single" w:sz="4" w:space="0" w:color="auto"/>
            </w:tcBorders>
            <w:shd w:val="clear" w:color="auto" w:fill="auto"/>
            <w:vAlign w:val="center"/>
            <w:hideMark/>
          </w:tcPr>
          <w:p w14:paraId="30FC4BC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59F32C7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BOLSA</w:t>
            </w:r>
          </w:p>
        </w:tc>
        <w:tc>
          <w:tcPr>
            <w:tcW w:w="960" w:type="dxa"/>
            <w:tcBorders>
              <w:top w:val="nil"/>
              <w:left w:val="nil"/>
              <w:bottom w:val="single" w:sz="4" w:space="0" w:color="auto"/>
              <w:right w:val="single" w:sz="4" w:space="0" w:color="auto"/>
            </w:tcBorders>
            <w:shd w:val="clear" w:color="auto" w:fill="auto"/>
            <w:noWrap/>
            <w:vAlign w:val="center"/>
            <w:hideMark/>
          </w:tcPr>
          <w:p w14:paraId="60FCB22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8.040</w:t>
            </w:r>
          </w:p>
        </w:tc>
        <w:tc>
          <w:tcPr>
            <w:tcW w:w="1107" w:type="dxa"/>
            <w:tcBorders>
              <w:top w:val="nil"/>
              <w:left w:val="nil"/>
              <w:bottom w:val="single" w:sz="4" w:space="0" w:color="auto"/>
              <w:right w:val="single" w:sz="4" w:space="0" w:color="auto"/>
            </w:tcBorders>
            <w:shd w:val="clear" w:color="auto" w:fill="auto"/>
            <w:vAlign w:val="center"/>
          </w:tcPr>
          <w:p w14:paraId="594B90D5" w14:textId="7DA8229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43000F39" w14:textId="335276E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328C365"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756769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313</w:t>
            </w:r>
          </w:p>
        </w:tc>
        <w:tc>
          <w:tcPr>
            <w:tcW w:w="952" w:type="dxa"/>
            <w:tcBorders>
              <w:top w:val="nil"/>
              <w:left w:val="nil"/>
              <w:bottom w:val="single" w:sz="4" w:space="0" w:color="auto"/>
              <w:right w:val="single" w:sz="4" w:space="0" w:color="auto"/>
            </w:tcBorders>
            <w:shd w:val="clear" w:color="auto" w:fill="auto"/>
            <w:noWrap/>
            <w:vAlign w:val="center"/>
            <w:hideMark/>
          </w:tcPr>
          <w:p w14:paraId="4B10558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267540</w:t>
            </w:r>
          </w:p>
        </w:tc>
        <w:tc>
          <w:tcPr>
            <w:tcW w:w="2919" w:type="dxa"/>
            <w:tcBorders>
              <w:top w:val="nil"/>
              <w:left w:val="nil"/>
              <w:bottom w:val="single" w:sz="4" w:space="0" w:color="auto"/>
              <w:right w:val="single" w:sz="4" w:space="0" w:color="auto"/>
            </w:tcBorders>
            <w:shd w:val="clear" w:color="auto" w:fill="auto"/>
            <w:vAlign w:val="center"/>
            <w:hideMark/>
          </w:tcPr>
          <w:p w14:paraId="4CAEBBD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GLICOSE 25% </w:t>
            </w:r>
            <w:proofErr w:type="gramStart"/>
            <w:r w:rsidRPr="00DE1BB2">
              <w:rPr>
                <w:rFonts w:ascii="Arial" w:eastAsia="Times New Roman" w:hAnsi="Arial" w:cs="Arial"/>
                <w:color w:val="000000"/>
                <w:sz w:val="16"/>
                <w:szCs w:val="16"/>
                <w:lang w:eastAsia="pt-BR"/>
              </w:rPr>
              <w:t>SOLUÇÃO  INJETÁVEL</w:t>
            </w:r>
            <w:proofErr w:type="gramEnd"/>
            <w:r w:rsidRPr="00DE1BB2">
              <w:rPr>
                <w:rFonts w:ascii="Arial" w:eastAsia="Times New Roman" w:hAnsi="Arial" w:cs="Arial"/>
                <w:color w:val="000000"/>
                <w:sz w:val="16"/>
                <w:szCs w:val="16"/>
                <w:lang w:eastAsia="pt-BR"/>
              </w:rPr>
              <w:t xml:space="preserve"> 10 ML</w:t>
            </w:r>
          </w:p>
        </w:tc>
        <w:tc>
          <w:tcPr>
            <w:tcW w:w="960" w:type="dxa"/>
            <w:tcBorders>
              <w:top w:val="nil"/>
              <w:left w:val="nil"/>
              <w:bottom w:val="single" w:sz="4" w:space="0" w:color="auto"/>
              <w:right w:val="single" w:sz="4" w:space="0" w:color="auto"/>
            </w:tcBorders>
            <w:shd w:val="clear" w:color="auto" w:fill="auto"/>
            <w:vAlign w:val="center"/>
            <w:hideMark/>
          </w:tcPr>
          <w:p w14:paraId="66691B1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c/200</w:t>
            </w:r>
          </w:p>
        </w:tc>
        <w:tc>
          <w:tcPr>
            <w:tcW w:w="974" w:type="dxa"/>
            <w:tcBorders>
              <w:top w:val="nil"/>
              <w:left w:val="nil"/>
              <w:bottom w:val="single" w:sz="4" w:space="0" w:color="auto"/>
              <w:right w:val="single" w:sz="4" w:space="0" w:color="auto"/>
            </w:tcBorders>
            <w:shd w:val="clear" w:color="auto" w:fill="auto"/>
            <w:vAlign w:val="center"/>
            <w:hideMark/>
          </w:tcPr>
          <w:p w14:paraId="6941487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088550B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w:t>
            </w:r>
          </w:p>
        </w:tc>
        <w:tc>
          <w:tcPr>
            <w:tcW w:w="1107" w:type="dxa"/>
            <w:tcBorders>
              <w:top w:val="nil"/>
              <w:left w:val="nil"/>
              <w:bottom w:val="single" w:sz="4" w:space="0" w:color="auto"/>
              <w:right w:val="single" w:sz="4" w:space="0" w:color="auto"/>
            </w:tcBorders>
            <w:shd w:val="clear" w:color="auto" w:fill="auto"/>
            <w:vAlign w:val="center"/>
          </w:tcPr>
          <w:p w14:paraId="7D76A717" w14:textId="563198F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4BF50E0C" w14:textId="36437D7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29E2F38" w14:textId="77777777" w:rsidTr="000452DE">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DDCB5C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314</w:t>
            </w:r>
          </w:p>
        </w:tc>
        <w:tc>
          <w:tcPr>
            <w:tcW w:w="952" w:type="dxa"/>
            <w:tcBorders>
              <w:top w:val="nil"/>
              <w:left w:val="nil"/>
              <w:bottom w:val="single" w:sz="4" w:space="0" w:color="auto"/>
              <w:right w:val="single" w:sz="4" w:space="0" w:color="auto"/>
            </w:tcBorders>
            <w:shd w:val="clear" w:color="auto" w:fill="auto"/>
            <w:noWrap/>
            <w:vAlign w:val="center"/>
            <w:hideMark/>
          </w:tcPr>
          <w:p w14:paraId="3736AD6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357880</w:t>
            </w:r>
          </w:p>
        </w:tc>
        <w:tc>
          <w:tcPr>
            <w:tcW w:w="2919" w:type="dxa"/>
            <w:tcBorders>
              <w:top w:val="nil"/>
              <w:left w:val="nil"/>
              <w:bottom w:val="single" w:sz="4" w:space="0" w:color="auto"/>
              <w:right w:val="single" w:sz="4" w:space="0" w:color="auto"/>
            </w:tcBorders>
            <w:shd w:val="clear" w:color="auto" w:fill="auto"/>
            <w:vAlign w:val="center"/>
            <w:hideMark/>
          </w:tcPr>
          <w:p w14:paraId="47A7D41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GLICOSE 5%, SOLUÇÃO INJETÁVEL 250ML, SISTEMA FECHADO</w:t>
            </w:r>
          </w:p>
        </w:tc>
        <w:tc>
          <w:tcPr>
            <w:tcW w:w="960" w:type="dxa"/>
            <w:tcBorders>
              <w:top w:val="nil"/>
              <w:left w:val="nil"/>
              <w:bottom w:val="single" w:sz="4" w:space="0" w:color="auto"/>
              <w:right w:val="single" w:sz="4" w:space="0" w:color="auto"/>
            </w:tcBorders>
            <w:shd w:val="clear" w:color="auto" w:fill="auto"/>
            <w:vAlign w:val="center"/>
            <w:hideMark/>
          </w:tcPr>
          <w:p w14:paraId="0C7F3CC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084ABB3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BOLSA</w:t>
            </w:r>
          </w:p>
        </w:tc>
        <w:tc>
          <w:tcPr>
            <w:tcW w:w="960" w:type="dxa"/>
            <w:tcBorders>
              <w:top w:val="nil"/>
              <w:left w:val="nil"/>
              <w:bottom w:val="single" w:sz="4" w:space="0" w:color="auto"/>
              <w:right w:val="single" w:sz="4" w:space="0" w:color="auto"/>
            </w:tcBorders>
            <w:shd w:val="clear" w:color="auto" w:fill="auto"/>
            <w:noWrap/>
            <w:vAlign w:val="center"/>
            <w:hideMark/>
          </w:tcPr>
          <w:p w14:paraId="35FDE80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25.000</w:t>
            </w:r>
          </w:p>
        </w:tc>
        <w:tc>
          <w:tcPr>
            <w:tcW w:w="1107" w:type="dxa"/>
            <w:tcBorders>
              <w:top w:val="nil"/>
              <w:left w:val="nil"/>
              <w:bottom w:val="single" w:sz="4" w:space="0" w:color="auto"/>
              <w:right w:val="single" w:sz="4" w:space="0" w:color="auto"/>
            </w:tcBorders>
            <w:shd w:val="clear" w:color="auto" w:fill="auto"/>
            <w:vAlign w:val="center"/>
          </w:tcPr>
          <w:p w14:paraId="68BC3335" w14:textId="79AB30F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17055518" w14:textId="47C55DC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104B54F" w14:textId="77777777" w:rsidTr="000452DE">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986455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315</w:t>
            </w:r>
          </w:p>
        </w:tc>
        <w:tc>
          <w:tcPr>
            <w:tcW w:w="952" w:type="dxa"/>
            <w:tcBorders>
              <w:top w:val="nil"/>
              <w:left w:val="nil"/>
              <w:bottom w:val="single" w:sz="4" w:space="0" w:color="auto"/>
              <w:right w:val="single" w:sz="4" w:space="0" w:color="auto"/>
            </w:tcBorders>
            <w:shd w:val="clear" w:color="auto" w:fill="auto"/>
            <w:noWrap/>
            <w:vAlign w:val="center"/>
            <w:hideMark/>
          </w:tcPr>
          <w:p w14:paraId="3F1F1E2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357880</w:t>
            </w:r>
          </w:p>
        </w:tc>
        <w:tc>
          <w:tcPr>
            <w:tcW w:w="2919" w:type="dxa"/>
            <w:tcBorders>
              <w:top w:val="nil"/>
              <w:left w:val="nil"/>
              <w:bottom w:val="single" w:sz="4" w:space="0" w:color="auto"/>
              <w:right w:val="single" w:sz="4" w:space="0" w:color="auto"/>
            </w:tcBorders>
            <w:shd w:val="clear" w:color="auto" w:fill="auto"/>
            <w:vAlign w:val="center"/>
            <w:hideMark/>
          </w:tcPr>
          <w:p w14:paraId="27D5A30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GLICOSE 5%, SOLUÇÃO INJETÁVEL 500ML, SISTEMA FECHADO</w:t>
            </w:r>
          </w:p>
        </w:tc>
        <w:tc>
          <w:tcPr>
            <w:tcW w:w="960" w:type="dxa"/>
            <w:tcBorders>
              <w:top w:val="nil"/>
              <w:left w:val="nil"/>
              <w:bottom w:val="single" w:sz="4" w:space="0" w:color="auto"/>
              <w:right w:val="single" w:sz="4" w:space="0" w:color="auto"/>
            </w:tcBorders>
            <w:shd w:val="clear" w:color="auto" w:fill="auto"/>
            <w:vAlign w:val="center"/>
            <w:hideMark/>
          </w:tcPr>
          <w:p w14:paraId="49DD097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3FC192C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BOLSA</w:t>
            </w:r>
          </w:p>
        </w:tc>
        <w:tc>
          <w:tcPr>
            <w:tcW w:w="960" w:type="dxa"/>
            <w:tcBorders>
              <w:top w:val="nil"/>
              <w:left w:val="nil"/>
              <w:bottom w:val="single" w:sz="4" w:space="0" w:color="auto"/>
              <w:right w:val="single" w:sz="4" w:space="0" w:color="auto"/>
            </w:tcBorders>
            <w:shd w:val="clear" w:color="auto" w:fill="auto"/>
            <w:noWrap/>
            <w:vAlign w:val="center"/>
            <w:hideMark/>
          </w:tcPr>
          <w:p w14:paraId="0028564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25.000</w:t>
            </w:r>
          </w:p>
        </w:tc>
        <w:tc>
          <w:tcPr>
            <w:tcW w:w="1107" w:type="dxa"/>
            <w:tcBorders>
              <w:top w:val="nil"/>
              <w:left w:val="nil"/>
              <w:bottom w:val="single" w:sz="4" w:space="0" w:color="auto"/>
              <w:right w:val="single" w:sz="4" w:space="0" w:color="auto"/>
            </w:tcBorders>
            <w:shd w:val="clear" w:color="auto" w:fill="auto"/>
            <w:vAlign w:val="center"/>
          </w:tcPr>
          <w:p w14:paraId="26838D6F" w14:textId="02FF361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1FD59D6A" w14:textId="3781A0B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7759B79"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CAC94A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316</w:t>
            </w:r>
          </w:p>
        </w:tc>
        <w:tc>
          <w:tcPr>
            <w:tcW w:w="952" w:type="dxa"/>
            <w:tcBorders>
              <w:top w:val="nil"/>
              <w:left w:val="nil"/>
              <w:bottom w:val="single" w:sz="4" w:space="0" w:color="auto"/>
              <w:right w:val="single" w:sz="4" w:space="0" w:color="auto"/>
            </w:tcBorders>
            <w:shd w:val="clear" w:color="auto" w:fill="auto"/>
            <w:noWrap/>
            <w:vAlign w:val="center"/>
            <w:hideMark/>
          </w:tcPr>
          <w:p w14:paraId="53D0B02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267541</w:t>
            </w:r>
          </w:p>
        </w:tc>
        <w:tc>
          <w:tcPr>
            <w:tcW w:w="2919" w:type="dxa"/>
            <w:tcBorders>
              <w:top w:val="nil"/>
              <w:left w:val="nil"/>
              <w:bottom w:val="single" w:sz="4" w:space="0" w:color="auto"/>
              <w:right w:val="single" w:sz="4" w:space="0" w:color="auto"/>
            </w:tcBorders>
            <w:shd w:val="clear" w:color="auto" w:fill="auto"/>
            <w:vAlign w:val="center"/>
            <w:hideMark/>
          </w:tcPr>
          <w:p w14:paraId="080292F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GLICOSE 50%, SOLUÇÃO INJETÁVEL 10 ML</w:t>
            </w:r>
          </w:p>
        </w:tc>
        <w:tc>
          <w:tcPr>
            <w:tcW w:w="960" w:type="dxa"/>
            <w:tcBorders>
              <w:top w:val="nil"/>
              <w:left w:val="nil"/>
              <w:bottom w:val="single" w:sz="4" w:space="0" w:color="auto"/>
              <w:right w:val="single" w:sz="4" w:space="0" w:color="auto"/>
            </w:tcBorders>
            <w:shd w:val="clear" w:color="auto" w:fill="auto"/>
            <w:vAlign w:val="center"/>
            <w:hideMark/>
          </w:tcPr>
          <w:p w14:paraId="65CC326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65B6166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1586FCE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w:t>
            </w:r>
          </w:p>
        </w:tc>
        <w:tc>
          <w:tcPr>
            <w:tcW w:w="1107" w:type="dxa"/>
            <w:tcBorders>
              <w:top w:val="nil"/>
              <w:left w:val="nil"/>
              <w:bottom w:val="single" w:sz="4" w:space="0" w:color="auto"/>
              <w:right w:val="single" w:sz="4" w:space="0" w:color="auto"/>
            </w:tcBorders>
            <w:shd w:val="clear" w:color="auto" w:fill="auto"/>
            <w:vAlign w:val="center"/>
          </w:tcPr>
          <w:p w14:paraId="76A04729" w14:textId="46F20BA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7DD6E0A8" w14:textId="13C9FCC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E7572F9"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5DA2FF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317</w:t>
            </w:r>
          </w:p>
        </w:tc>
        <w:tc>
          <w:tcPr>
            <w:tcW w:w="952" w:type="dxa"/>
            <w:tcBorders>
              <w:top w:val="nil"/>
              <w:left w:val="nil"/>
              <w:bottom w:val="single" w:sz="4" w:space="0" w:color="auto"/>
              <w:right w:val="single" w:sz="4" w:space="0" w:color="auto"/>
            </w:tcBorders>
            <w:shd w:val="clear" w:color="auto" w:fill="auto"/>
            <w:noWrap/>
            <w:vAlign w:val="center"/>
            <w:hideMark/>
          </w:tcPr>
          <w:p w14:paraId="0E6F341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270019</w:t>
            </w:r>
          </w:p>
        </w:tc>
        <w:tc>
          <w:tcPr>
            <w:tcW w:w="2919" w:type="dxa"/>
            <w:tcBorders>
              <w:top w:val="nil"/>
              <w:left w:val="nil"/>
              <w:bottom w:val="single" w:sz="4" w:space="0" w:color="auto"/>
              <w:right w:val="single" w:sz="4" w:space="0" w:color="auto"/>
            </w:tcBorders>
            <w:shd w:val="clear" w:color="auto" w:fill="auto"/>
            <w:vAlign w:val="center"/>
            <w:hideMark/>
          </w:tcPr>
          <w:p w14:paraId="5B2DCE3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GLICONATO DE CÁLCIO 10%, SOL INJETÁVEL 10ML</w:t>
            </w:r>
          </w:p>
        </w:tc>
        <w:tc>
          <w:tcPr>
            <w:tcW w:w="960" w:type="dxa"/>
            <w:tcBorders>
              <w:top w:val="nil"/>
              <w:left w:val="nil"/>
              <w:bottom w:val="single" w:sz="4" w:space="0" w:color="auto"/>
              <w:right w:val="single" w:sz="4" w:space="0" w:color="auto"/>
            </w:tcBorders>
            <w:shd w:val="clear" w:color="auto" w:fill="auto"/>
            <w:vAlign w:val="center"/>
            <w:hideMark/>
          </w:tcPr>
          <w:p w14:paraId="074BE8F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0636452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6B07735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107" w:type="dxa"/>
            <w:tcBorders>
              <w:top w:val="nil"/>
              <w:left w:val="nil"/>
              <w:bottom w:val="single" w:sz="4" w:space="0" w:color="auto"/>
              <w:right w:val="single" w:sz="4" w:space="0" w:color="auto"/>
            </w:tcBorders>
            <w:shd w:val="clear" w:color="auto" w:fill="auto"/>
            <w:vAlign w:val="center"/>
          </w:tcPr>
          <w:p w14:paraId="17E15EE0" w14:textId="4F16844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3C0171BF" w14:textId="4EB69F9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2D55905"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AC871F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318</w:t>
            </w:r>
          </w:p>
        </w:tc>
        <w:tc>
          <w:tcPr>
            <w:tcW w:w="952" w:type="dxa"/>
            <w:tcBorders>
              <w:top w:val="nil"/>
              <w:left w:val="nil"/>
              <w:bottom w:val="single" w:sz="4" w:space="0" w:color="auto"/>
              <w:right w:val="single" w:sz="4" w:space="0" w:color="auto"/>
            </w:tcBorders>
            <w:shd w:val="clear" w:color="auto" w:fill="auto"/>
            <w:noWrap/>
            <w:vAlign w:val="center"/>
            <w:hideMark/>
          </w:tcPr>
          <w:p w14:paraId="16C9748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292196</w:t>
            </w:r>
          </w:p>
        </w:tc>
        <w:tc>
          <w:tcPr>
            <w:tcW w:w="2919" w:type="dxa"/>
            <w:tcBorders>
              <w:top w:val="nil"/>
              <w:left w:val="nil"/>
              <w:bottom w:val="single" w:sz="4" w:space="0" w:color="auto"/>
              <w:right w:val="single" w:sz="4" w:space="0" w:color="auto"/>
            </w:tcBorders>
            <w:shd w:val="clear" w:color="auto" w:fill="auto"/>
            <w:vAlign w:val="center"/>
            <w:hideMark/>
          </w:tcPr>
          <w:p w14:paraId="4987A69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HALOPERIDOL 5MG/ML SOLUÇÃO INJETÁVEL 1ML</w:t>
            </w:r>
          </w:p>
        </w:tc>
        <w:tc>
          <w:tcPr>
            <w:tcW w:w="960" w:type="dxa"/>
            <w:tcBorders>
              <w:top w:val="nil"/>
              <w:left w:val="nil"/>
              <w:bottom w:val="single" w:sz="4" w:space="0" w:color="auto"/>
              <w:right w:val="single" w:sz="4" w:space="0" w:color="auto"/>
            </w:tcBorders>
            <w:shd w:val="clear" w:color="auto" w:fill="auto"/>
            <w:vAlign w:val="center"/>
            <w:hideMark/>
          </w:tcPr>
          <w:p w14:paraId="7410043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57EA5B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06A95C4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107" w:type="dxa"/>
            <w:tcBorders>
              <w:top w:val="nil"/>
              <w:left w:val="nil"/>
              <w:bottom w:val="single" w:sz="4" w:space="0" w:color="auto"/>
              <w:right w:val="single" w:sz="4" w:space="0" w:color="auto"/>
            </w:tcBorders>
            <w:shd w:val="clear" w:color="auto" w:fill="auto"/>
            <w:vAlign w:val="center"/>
          </w:tcPr>
          <w:p w14:paraId="2A465CCC" w14:textId="4ED1710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862D6BF" w14:textId="2DDE939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77DA526" w14:textId="77777777" w:rsidTr="000452DE">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DC4E36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319</w:t>
            </w:r>
          </w:p>
        </w:tc>
        <w:tc>
          <w:tcPr>
            <w:tcW w:w="952" w:type="dxa"/>
            <w:tcBorders>
              <w:top w:val="nil"/>
              <w:left w:val="nil"/>
              <w:bottom w:val="single" w:sz="4" w:space="0" w:color="auto"/>
              <w:right w:val="single" w:sz="4" w:space="0" w:color="auto"/>
            </w:tcBorders>
            <w:shd w:val="clear" w:color="auto" w:fill="auto"/>
            <w:noWrap/>
            <w:vAlign w:val="center"/>
            <w:hideMark/>
          </w:tcPr>
          <w:p w14:paraId="4555481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292194</w:t>
            </w:r>
          </w:p>
        </w:tc>
        <w:tc>
          <w:tcPr>
            <w:tcW w:w="2919" w:type="dxa"/>
            <w:tcBorders>
              <w:top w:val="nil"/>
              <w:left w:val="nil"/>
              <w:bottom w:val="single" w:sz="4" w:space="0" w:color="auto"/>
              <w:right w:val="single" w:sz="4" w:space="0" w:color="auto"/>
            </w:tcBorders>
            <w:shd w:val="clear" w:color="auto" w:fill="auto"/>
            <w:vAlign w:val="center"/>
            <w:hideMark/>
          </w:tcPr>
          <w:p w14:paraId="73BBEB2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HALOPERIDOL SAL DECANOATO 50MG/ML SOLUÇÃO INJETÁVEL 1ML</w:t>
            </w:r>
          </w:p>
        </w:tc>
        <w:tc>
          <w:tcPr>
            <w:tcW w:w="960" w:type="dxa"/>
            <w:tcBorders>
              <w:top w:val="nil"/>
              <w:left w:val="nil"/>
              <w:bottom w:val="single" w:sz="4" w:space="0" w:color="auto"/>
              <w:right w:val="single" w:sz="4" w:space="0" w:color="auto"/>
            </w:tcBorders>
            <w:shd w:val="clear" w:color="auto" w:fill="auto"/>
            <w:vAlign w:val="center"/>
            <w:hideMark/>
          </w:tcPr>
          <w:p w14:paraId="0B3A267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50E28CA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1E3AD25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7.000</w:t>
            </w:r>
          </w:p>
        </w:tc>
        <w:tc>
          <w:tcPr>
            <w:tcW w:w="1107" w:type="dxa"/>
            <w:tcBorders>
              <w:top w:val="nil"/>
              <w:left w:val="nil"/>
              <w:bottom w:val="single" w:sz="4" w:space="0" w:color="auto"/>
              <w:right w:val="single" w:sz="4" w:space="0" w:color="auto"/>
            </w:tcBorders>
            <w:shd w:val="clear" w:color="auto" w:fill="auto"/>
            <w:vAlign w:val="center"/>
          </w:tcPr>
          <w:p w14:paraId="51A31344" w14:textId="5871747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7826E720" w14:textId="53EA23E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176A314"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A35534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320</w:t>
            </w:r>
          </w:p>
        </w:tc>
        <w:tc>
          <w:tcPr>
            <w:tcW w:w="952" w:type="dxa"/>
            <w:tcBorders>
              <w:top w:val="nil"/>
              <w:left w:val="nil"/>
              <w:bottom w:val="single" w:sz="4" w:space="0" w:color="auto"/>
              <w:right w:val="single" w:sz="4" w:space="0" w:color="auto"/>
            </w:tcBorders>
            <w:shd w:val="clear" w:color="auto" w:fill="auto"/>
            <w:noWrap/>
            <w:vAlign w:val="center"/>
            <w:hideMark/>
          </w:tcPr>
          <w:p w14:paraId="6AC8DF0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272796</w:t>
            </w:r>
          </w:p>
        </w:tc>
        <w:tc>
          <w:tcPr>
            <w:tcW w:w="2919" w:type="dxa"/>
            <w:tcBorders>
              <w:top w:val="nil"/>
              <w:left w:val="nil"/>
              <w:bottom w:val="single" w:sz="4" w:space="0" w:color="auto"/>
              <w:right w:val="single" w:sz="4" w:space="0" w:color="auto"/>
            </w:tcBorders>
            <w:shd w:val="clear" w:color="auto" w:fill="auto"/>
            <w:vAlign w:val="center"/>
            <w:hideMark/>
          </w:tcPr>
          <w:p w14:paraId="371FE7E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HEPARINA SÓDICA 5.000UI/ ML, SOLUÇÃO INJETÁVEL 5 ML  </w:t>
            </w:r>
          </w:p>
        </w:tc>
        <w:tc>
          <w:tcPr>
            <w:tcW w:w="960" w:type="dxa"/>
            <w:tcBorders>
              <w:top w:val="nil"/>
              <w:left w:val="nil"/>
              <w:bottom w:val="single" w:sz="4" w:space="0" w:color="auto"/>
              <w:right w:val="single" w:sz="4" w:space="0" w:color="auto"/>
            </w:tcBorders>
            <w:shd w:val="clear" w:color="auto" w:fill="auto"/>
            <w:vAlign w:val="center"/>
            <w:hideMark/>
          </w:tcPr>
          <w:p w14:paraId="5E1162B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5C04C45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3DEE4BB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4.000</w:t>
            </w:r>
          </w:p>
        </w:tc>
        <w:tc>
          <w:tcPr>
            <w:tcW w:w="1107" w:type="dxa"/>
            <w:tcBorders>
              <w:top w:val="nil"/>
              <w:left w:val="nil"/>
              <w:bottom w:val="single" w:sz="4" w:space="0" w:color="auto"/>
              <w:right w:val="single" w:sz="4" w:space="0" w:color="auto"/>
            </w:tcBorders>
            <w:shd w:val="clear" w:color="auto" w:fill="auto"/>
            <w:vAlign w:val="center"/>
          </w:tcPr>
          <w:p w14:paraId="79DAEE09" w14:textId="4AD48FE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5EEAD191" w14:textId="138E07F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B6AC0FC" w14:textId="77777777" w:rsidTr="000452DE">
        <w:trPr>
          <w:trHeight w:val="178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F5B3CA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321</w:t>
            </w:r>
          </w:p>
        </w:tc>
        <w:tc>
          <w:tcPr>
            <w:tcW w:w="952" w:type="dxa"/>
            <w:tcBorders>
              <w:top w:val="nil"/>
              <w:left w:val="nil"/>
              <w:bottom w:val="single" w:sz="4" w:space="0" w:color="auto"/>
              <w:right w:val="single" w:sz="4" w:space="0" w:color="auto"/>
            </w:tcBorders>
            <w:shd w:val="clear" w:color="auto" w:fill="auto"/>
            <w:noWrap/>
            <w:vAlign w:val="center"/>
            <w:hideMark/>
          </w:tcPr>
          <w:p w14:paraId="1A3400A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272796</w:t>
            </w:r>
          </w:p>
        </w:tc>
        <w:tc>
          <w:tcPr>
            <w:tcW w:w="2919" w:type="dxa"/>
            <w:tcBorders>
              <w:top w:val="nil"/>
              <w:left w:val="nil"/>
              <w:bottom w:val="single" w:sz="4" w:space="0" w:color="auto"/>
              <w:right w:val="single" w:sz="4" w:space="0" w:color="auto"/>
            </w:tcBorders>
            <w:shd w:val="clear" w:color="auto" w:fill="auto"/>
            <w:vAlign w:val="center"/>
            <w:hideMark/>
          </w:tcPr>
          <w:p w14:paraId="580AFDD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HEPARINA SÓDICA 5.000UI/ML, SUBCUTÂNIA SOLUÇÃO INJETÁVEL 0,25 ML </w:t>
            </w:r>
          </w:p>
        </w:tc>
        <w:tc>
          <w:tcPr>
            <w:tcW w:w="960" w:type="dxa"/>
            <w:tcBorders>
              <w:top w:val="nil"/>
              <w:left w:val="nil"/>
              <w:bottom w:val="single" w:sz="4" w:space="0" w:color="auto"/>
              <w:right w:val="single" w:sz="4" w:space="0" w:color="auto"/>
            </w:tcBorders>
            <w:shd w:val="clear" w:color="auto" w:fill="auto"/>
            <w:vAlign w:val="center"/>
            <w:hideMark/>
          </w:tcPr>
          <w:p w14:paraId="38B8C06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2BAEC9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7813324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4.000</w:t>
            </w:r>
          </w:p>
        </w:tc>
        <w:tc>
          <w:tcPr>
            <w:tcW w:w="1107" w:type="dxa"/>
            <w:tcBorders>
              <w:top w:val="nil"/>
              <w:left w:val="nil"/>
              <w:bottom w:val="single" w:sz="4" w:space="0" w:color="auto"/>
              <w:right w:val="single" w:sz="4" w:space="0" w:color="auto"/>
            </w:tcBorders>
            <w:shd w:val="clear" w:color="auto" w:fill="auto"/>
            <w:vAlign w:val="center"/>
          </w:tcPr>
          <w:p w14:paraId="137C83F8" w14:textId="6D239A1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2ADF8129" w14:textId="57A196D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CE118C4"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97A5B2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322</w:t>
            </w:r>
          </w:p>
        </w:tc>
        <w:tc>
          <w:tcPr>
            <w:tcW w:w="952" w:type="dxa"/>
            <w:tcBorders>
              <w:top w:val="nil"/>
              <w:left w:val="nil"/>
              <w:bottom w:val="single" w:sz="4" w:space="0" w:color="auto"/>
              <w:right w:val="single" w:sz="4" w:space="0" w:color="auto"/>
            </w:tcBorders>
            <w:shd w:val="clear" w:color="auto" w:fill="auto"/>
            <w:noWrap/>
            <w:vAlign w:val="center"/>
            <w:hideMark/>
          </w:tcPr>
          <w:p w14:paraId="5607348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268115</w:t>
            </w:r>
          </w:p>
        </w:tc>
        <w:tc>
          <w:tcPr>
            <w:tcW w:w="2919" w:type="dxa"/>
            <w:tcBorders>
              <w:top w:val="nil"/>
              <w:left w:val="nil"/>
              <w:bottom w:val="single" w:sz="4" w:space="0" w:color="auto"/>
              <w:right w:val="single" w:sz="4" w:space="0" w:color="auto"/>
            </w:tcBorders>
            <w:shd w:val="clear" w:color="auto" w:fill="auto"/>
            <w:vAlign w:val="center"/>
            <w:hideMark/>
          </w:tcPr>
          <w:p w14:paraId="6D768DE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HIDRALAZINA 20 MG/</w:t>
            </w:r>
            <w:proofErr w:type="gramStart"/>
            <w:r w:rsidRPr="00DE1BB2">
              <w:rPr>
                <w:rFonts w:ascii="Arial" w:eastAsia="Times New Roman" w:hAnsi="Arial" w:cs="Arial"/>
                <w:color w:val="000000"/>
                <w:sz w:val="16"/>
                <w:szCs w:val="16"/>
                <w:lang w:eastAsia="pt-BR"/>
              </w:rPr>
              <w:t>ML  SOLUÇÃO</w:t>
            </w:r>
            <w:proofErr w:type="gramEnd"/>
            <w:r w:rsidRPr="00DE1BB2">
              <w:rPr>
                <w:rFonts w:ascii="Arial" w:eastAsia="Times New Roman" w:hAnsi="Arial" w:cs="Arial"/>
                <w:color w:val="000000"/>
                <w:sz w:val="16"/>
                <w:szCs w:val="16"/>
                <w:lang w:eastAsia="pt-BR"/>
              </w:rPr>
              <w:t xml:space="preserve"> INJETÁVEL 1ML</w:t>
            </w:r>
          </w:p>
        </w:tc>
        <w:tc>
          <w:tcPr>
            <w:tcW w:w="960" w:type="dxa"/>
            <w:tcBorders>
              <w:top w:val="nil"/>
              <w:left w:val="nil"/>
              <w:bottom w:val="single" w:sz="4" w:space="0" w:color="auto"/>
              <w:right w:val="single" w:sz="4" w:space="0" w:color="auto"/>
            </w:tcBorders>
            <w:shd w:val="clear" w:color="auto" w:fill="auto"/>
            <w:vAlign w:val="center"/>
            <w:hideMark/>
          </w:tcPr>
          <w:p w14:paraId="782E007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17D4249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408D064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6.000</w:t>
            </w:r>
          </w:p>
        </w:tc>
        <w:tc>
          <w:tcPr>
            <w:tcW w:w="1107" w:type="dxa"/>
            <w:tcBorders>
              <w:top w:val="nil"/>
              <w:left w:val="nil"/>
              <w:bottom w:val="single" w:sz="4" w:space="0" w:color="auto"/>
              <w:right w:val="single" w:sz="4" w:space="0" w:color="auto"/>
            </w:tcBorders>
            <w:shd w:val="clear" w:color="auto" w:fill="auto"/>
            <w:vAlign w:val="center"/>
          </w:tcPr>
          <w:p w14:paraId="7D36C5EE" w14:textId="50EA18B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39542A21" w14:textId="09DBD0E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F4D6180" w14:textId="77777777" w:rsidTr="000452DE">
        <w:trPr>
          <w:trHeight w:val="127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FFCC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323</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5312505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342133</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00A1DE5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HIDROCORTISONA SAL ACETATO 100MG - PÓ LIÓFILO P/ INJETÁVEL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CDBB8A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74479A9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A0343F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15.000</w:t>
            </w:r>
          </w:p>
        </w:tc>
        <w:tc>
          <w:tcPr>
            <w:tcW w:w="1107" w:type="dxa"/>
            <w:tcBorders>
              <w:top w:val="single" w:sz="4" w:space="0" w:color="auto"/>
              <w:left w:val="nil"/>
              <w:bottom w:val="single" w:sz="4" w:space="0" w:color="auto"/>
              <w:right w:val="single" w:sz="4" w:space="0" w:color="auto"/>
            </w:tcBorders>
            <w:shd w:val="clear" w:color="auto" w:fill="auto"/>
            <w:vAlign w:val="center"/>
          </w:tcPr>
          <w:p w14:paraId="6A5326C8" w14:textId="1336597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1303AE96" w14:textId="3FC211E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8960914" w14:textId="77777777" w:rsidTr="000452DE">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6A2170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324</w:t>
            </w:r>
          </w:p>
        </w:tc>
        <w:tc>
          <w:tcPr>
            <w:tcW w:w="952" w:type="dxa"/>
            <w:tcBorders>
              <w:top w:val="nil"/>
              <w:left w:val="nil"/>
              <w:bottom w:val="single" w:sz="4" w:space="0" w:color="auto"/>
              <w:right w:val="single" w:sz="4" w:space="0" w:color="auto"/>
            </w:tcBorders>
            <w:shd w:val="clear" w:color="auto" w:fill="auto"/>
            <w:noWrap/>
            <w:vAlign w:val="center"/>
            <w:hideMark/>
          </w:tcPr>
          <w:p w14:paraId="335A7C3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342132</w:t>
            </w:r>
          </w:p>
        </w:tc>
        <w:tc>
          <w:tcPr>
            <w:tcW w:w="2919" w:type="dxa"/>
            <w:tcBorders>
              <w:top w:val="nil"/>
              <w:left w:val="nil"/>
              <w:bottom w:val="single" w:sz="4" w:space="0" w:color="auto"/>
              <w:right w:val="single" w:sz="4" w:space="0" w:color="auto"/>
            </w:tcBorders>
            <w:shd w:val="clear" w:color="auto" w:fill="auto"/>
            <w:vAlign w:val="center"/>
            <w:hideMark/>
          </w:tcPr>
          <w:p w14:paraId="315B98C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HIDROCORTISONA SAL ACETATO 500MG - PÓ LIÓFILO P/ INJETÁVEL</w:t>
            </w:r>
          </w:p>
        </w:tc>
        <w:tc>
          <w:tcPr>
            <w:tcW w:w="960" w:type="dxa"/>
            <w:tcBorders>
              <w:top w:val="nil"/>
              <w:left w:val="nil"/>
              <w:bottom w:val="single" w:sz="4" w:space="0" w:color="auto"/>
              <w:right w:val="single" w:sz="4" w:space="0" w:color="auto"/>
            </w:tcBorders>
            <w:shd w:val="clear" w:color="auto" w:fill="auto"/>
            <w:vAlign w:val="center"/>
            <w:hideMark/>
          </w:tcPr>
          <w:p w14:paraId="21FFF0F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72CD01A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3DC6865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15.000</w:t>
            </w:r>
          </w:p>
        </w:tc>
        <w:tc>
          <w:tcPr>
            <w:tcW w:w="1107" w:type="dxa"/>
            <w:tcBorders>
              <w:top w:val="nil"/>
              <w:left w:val="nil"/>
              <w:bottom w:val="single" w:sz="4" w:space="0" w:color="auto"/>
              <w:right w:val="single" w:sz="4" w:space="0" w:color="auto"/>
            </w:tcBorders>
            <w:shd w:val="clear" w:color="auto" w:fill="auto"/>
            <w:vAlign w:val="center"/>
          </w:tcPr>
          <w:p w14:paraId="041D9E4B" w14:textId="3BC1D37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7F4E4410" w14:textId="2713C03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F6977E8" w14:textId="77777777" w:rsidTr="000452DE">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EE73A6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325</w:t>
            </w:r>
          </w:p>
        </w:tc>
        <w:tc>
          <w:tcPr>
            <w:tcW w:w="952" w:type="dxa"/>
            <w:tcBorders>
              <w:top w:val="nil"/>
              <w:left w:val="nil"/>
              <w:bottom w:val="single" w:sz="4" w:space="0" w:color="auto"/>
              <w:right w:val="single" w:sz="4" w:space="0" w:color="auto"/>
            </w:tcBorders>
            <w:shd w:val="clear" w:color="auto" w:fill="auto"/>
            <w:noWrap/>
            <w:vAlign w:val="center"/>
            <w:hideMark/>
          </w:tcPr>
          <w:p w14:paraId="77B952A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433293</w:t>
            </w:r>
          </w:p>
        </w:tc>
        <w:tc>
          <w:tcPr>
            <w:tcW w:w="2919" w:type="dxa"/>
            <w:tcBorders>
              <w:top w:val="nil"/>
              <w:left w:val="nil"/>
              <w:bottom w:val="single" w:sz="4" w:space="0" w:color="auto"/>
              <w:right w:val="single" w:sz="4" w:space="0" w:color="auto"/>
            </w:tcBorders>
            <w:shd w:val="clear" w:color="auto" w:fill="auto"/>
            <w:vAlign w:val="center"/>
            <w:hideMark/>
          </w:tcPr>
          <w:p w14:paraId="1BA5599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HETAMIDO SOLUÇÃO À 6%, SISTEMA FECHADO SOL. INJETÁVEL 500ML</w:t>
            </w:r>
          </w:p>
        </w:tc>
        <w:tc>
          <w:tcPr>
            <w:tcW w:w="960" w:type="dxa"/>
            <w:tcBorders>
              <w:top w:val="nil"/>
              <w:left w:val="nil"/>
              <w:bottom w:val="single" w:sz="4" w:space="0" w:color="auto"/>
              <w:right w:val="single" w:sz="4" w:space="0" w:color="auto"/>
            </w:tcBorders>
            <w:shd w:val="clear" w:color="auto" w:fill="auto"/>
            <w:vAlign w:val="center"/>
            <w:hideMark/>
          </w:tcPr>
          <w:p w14:paraId="316BC0A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974" w:type="dxa"/>
            <w:tcBorders>
              <w:top w:val="nil"/>
              <w:left w:val="nil"/>
              <w:bottom w:val="single" w:sz="4" w:space="0" w:color="auto"/>
              <w:right w:val="single" w:sz="4" w:space="0" w:color="auto"/>
            </w:tcBorders>
            <w:shd w:val="clear" w:color="auto" w:fill="auto"/>
            <w:vAlign w:val="center"/>
            <w:hideMark/>
          </w:tcPr>
          <w:p w14:paraId="0DCB116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42684A0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360</w:t>
            </w:r>
          </w:p>
        </w:tc>
        <w:tc>
          <w:tcPr>
            <w:tcW w:w="1107" w:type="dxa"/>
            <w:tcBorders>
              <w:top w:val="nil"/>
              <w:left w:val="nil"/>
              <w:bottom w:val="single" w:sz="4" w:space="0" w:color="auto"/>
              <w:right w:val="single" w:sz="4" w:space="0" w:color="auto"/>
            </w:tcBorders>
            <w:shd w:val="clear" w:color="auto" w:fill="auto"/>
            <w:vAlign w:val="center"/>
          </w:tcPr>
          <w:p w14:paraId="35EBE62D" w14:textId="01170D1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35EA0FB6" w14:textId="15DAAC7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D3D0B2E" w14:textId="77777777" w:rsidTr="000452DE">
        <w:trPr>
          <w:trHeight w:val="153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C29E15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326</w:t>
            </w:r>
          </w:p>
        </w:tc>
        <w:tc>
          <w:tcPr>
            <w:tcW w:w="952" w:type="dxa"/>
            <w:tcBorders>
              <w:top w:val="nil"/>
              <w:left w:val="nil"/>
              <w:bottom w:val="single" w:sz="4" w:space="0" w:color="auto"/>
              <w:right w:val="single" w:sz="4" w:space="0" w:color="auto"/>
            </w:tcBorders>
            <w:shd w:val="clear" w:color="auto" w:fill="auto"/>
            <w:noWrap/>
            <w:vAlign w:val="center"/>
            <w:hideMark/>
          </w:tcPr>
          <w:p w14:paraId="2DB77DC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367765</w:t>
            </w:r>
          </w:p>
        </w:tc>
        <w:tc>
          <w:tcPr>
            <w:tcW w:w="2919" w:type="dxa"/>
            <w:tcBorders>
              <w:top w:val="nil"/>
              <w:left w:val="nil"/>
              <w:bottom w:val="single" w:sz="4" w:space="0" w:color="auto"/>
              <w:right w:val="single" w:sz="4" w:space="0" w:color="auto"/>
            </w:tcBorders>
            <w:shd w:val="clear" w:color="auto" w:fill="auto"/>
            <w:vAlign w:val="center"/>
            <w:hideMark/>
          </w:tcPr>
          <w:p w14:paraId="7361490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GELATINA FLUÍDA MODIFICADA (SUCCINILGELATINA) 3,5%, SISTEMA FECHADO, SOL. INJETÁVEL 500ML </w:t>
            </w:r>
          </w:p>
        </w:tc>
        <w:tc>
          <w:tcPr>
            <w:tcW w:w="960" w:type="dxa"/>
            <w:tcBorders>
              <w:top w:val="nil"/>
              <w:left w:val="nil"/>
              <w:bottom w:val="single" w:sz="4" w:space="0" w:color="auto"/>
              <w:right w:val="single" w:sz="4" w:space="0" w:color="auto"/>
            </w:tcBorders>
            <w:shd w:val="clear" w:color="auto" w:fill="auto"/>
            <w:vAlign w:val="center"/>
            <w:hideMark/>
          </w:tcPr>
          <w:p w14:paraId="763C916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0CA2E4E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BOLSA</w:t>
            </w:r>
          </w:p>
        </w:tc>
        <w:tc>
          <w:tcPr>
            <w:tcW w:w="960" w:type="dxa"/>
            <w:tcBorders>
              <w:top w:val="nil"/>
              <w:left w:val="nil"/>
              <w:bottom w:val="single" w:sz="4" w:space="0" w:color="auto"/>
              <w:right w:val="single" w:sz="4" w:space="0" w:color="auto"/>
            </w:tcBorders>
            <w:shd w:val="clear" w:color="auto" w:fill="auto"/>
            <w:noWrap/>
            <w:vAlign w:val="center"/>
            <w:hideMark/>
          </w:tcPr>
          <w:p w14:paraId="603331B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w:t>
            </w:r>
          </w:p>
        </w:tc>
        <w:tc>
          <w:tcPr>
            <w:tcW w:w="1107" w:type="dxa"/>
            <w:tcBorders>
              <w:top w:val="nil"/>
              <w:left w:val="nil"/>
              <w:bottom w:val="single" w:sz="4" w:space="0" w:color="auto"/>
              <w:right w:val="single" w:sz="4" w:space="0" w:color="auto"/>
            </w:tcBorders>
            <w:shd w:val="clear" w:color="auto" w:fill="auto"/>
            <w:vAlign w:val="center"/>
          </w:tcPr>
          <w:p w14:paraId="270789EF" w14:textId="7A3A33B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74355BC" w14:textId="6C5E56F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1D42971" w14:textId="77777777" w:rsidTr="000452DE">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9E29D2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327</w:t>
            </w:r>
          </w:p>
        </w:tc>
        <w:tc>
          <w:tcPr>
            <w:tcW w:w="952" w:type="dxa"/>
            <w:tcBorders>
              <w:top w:val="nil"/>
              <w:left w:val="nil"/>
              <w:bottom w:val="single" w:sz="4" w:space="0" w:color="auto"/>
              <w:right w:val="single" w:sz="4" w:space="0" w:color="auto"/>
            </w:tcBorders>
            <w:shd w:val="clear" w:color="auto" w:fill="auto"/>
            <w:noWrap/>
            <w:vAlign w:val="center"/>
            <w:hideMark/>
          </w:tcPr>
          <w:p w14:paraId="15B4D3C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268490</w:t>
            </w:r>
          </w:p>
        </w:tc>
        <w:tc>
          <w:tcPr>
            <w:tcW w:w="2919" w:type="dxa"/>
            <w:tcBorders>
              <w:top w:val="nil"/>
              <w:left w:val="nil"/>
              <w:bottom w:val="single" w:sz="4" w:space="0" w:color="auto"/>
              <w:right w:val="single" w:sz="4" w:space="0" w:color="auto"/>
            </w:tcBorders>
            <w:shd w:val="clear" w:color="auto" w:fill="auto"/>
            <w:vAlign w:val="center"/>
            <w:hideMark/>
          </w:tcPr>
          <w:p w14:paraId="552CC8D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IMUNOGLOBULINA ANTI RH 250MCG </w:t>
            </w:r>
          </w:p>
        </w:tc>
        <w:tc>
          <w:tcPr>
            <w:tcW w:w="960" w:type="dxa"/>
            <w:tcBorders>
              <w:top w:val="nil"/>
              <w:left w:val="nil"/>
              <w:bottom w:val="single" w:sz="4" w:space="0" w:color="auto"/>
              <w:right w:val="single" w:sz="4" w:space="0" w:color="auto"/>
            </w:tcBorders>
            <w:shd w:val="clear" w:color="auto" w:fill="auto"/>
            <w:vAlign w:val="center"/>
            <w:hideMark/>
          </w:tcPr>
          <w:p w14:paraId="3220BFC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D695A6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SERINGA</w:t>
            </w:r>
          </w:p>
        </w:tc>
        <w:tc>
          <w:tcPr>
            <w:tcW w:w="960" w:type="dxa"/>
            <w:tcBorders>
              <w:top w:val="nil"/>
              <w:left w:val="nil"/>
              <w:bottom w:val="single" w:sz="4" w:space="0" w:color="auto"/>
              <w:right w:val="single" w:sz="4" w:space="0" w:color="auto"/>
            </w:tcBorders>
            <w:shd w:val="clear" w:color="auto" w:fill="auto"/>
            <w:noWrap/>
            <w:vAlign w:val="center"/>
            <w:hideMark/>
          </w:tcPr>
          <w:p w14:paraId="3DBE14F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800</w:t>
            </w:r>
          </w:p>
        </w:tc>
        <w:tc>
          <w:tcPr>
            <w:tcW w:w="1107" w:type="dxa"/>
            <w:tcBorders>
              <w:top w:val="nil"/>
              <w:left w:val="nil"/>
              <w:bottom w:val="single" w:sz="4" w:space="0" w:color="auto"/>
              <w:right w:val="single" w:sz="4" w:space="0" w:color="auto"/>
            </w:tcBorders>
            <w:shd w:val="clear" w:color="auto" w:fill="auto"/>
            <w:vAlign w:val="center"/>
          </w:tcPr>
          <w:p w14:paraId="4036D84A" w14:textId="183FBED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13146E32" w14:textId="25DFDD7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9E63B2A"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3468D2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328</w:t>
            </w:r>
          </w:p>
        </w:tc>
        <w:tc>
          <w:tcPr>
            <w:tcW w:w="952" w:type="dxa"/>
            <w:tcBorders>
              <w:top w:val="nil"/>
              <w:left w:val="nil"/>
              <w:bottom w:val="single" w:sz="4" w:space="0" w:color="auto"/>
              <w:right w:val="single" w:sz="4" w:space="0" w:color="auto"/>
            </w:tcBorders>
            <w:shd w:val="clear" w:color="auto" w:fill="auto"/>
            <w:noWrap/>
            <w:vAlign w:val="center"/>
            <w:hideMark/>
          </w:tcPr>
          <w:p w14:paraId="14A1AE0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461988</w:t>
            </w:r>
          </w:p>
        </w:tc>
        <w:tc>
          <w:tcPr>
            <w:tcW w:w="2919" w:type="dxa"/>
            <w:tcBorders>
              <w:top w:val="nil"/>
              <w:left w:val="nil"/>
              <w:bottom w:val="single" w:sz="4" w:space="0" w:color="auto"/>
              <w:right w:val="single" w:sz="4" w:space="0" w:color="auto"/>
            </w:tcBorders>
            <w:shd w:val="clear" w:color="auto" w:fill="auto"/>
            <w:vAlign w:val="center"/>
            <w:hideMark/>
          </w:tcPr>
          <w:p w14:paraId="199DA6A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IODOPOVIDONA PVPI 5% SOLUÇÃO OFTÁLMICA 5ML</w:t>
            </w:r>
          </w:p>
        </w:tc>
        <w:tc>
          <w:tcPr>
            <w:tcW w:w="960" w:type="dxa"/>
            <w:tcBorders>
              <w:top w:val="nil"/>
              <w:left w:val="nil"/>
              <w:bottom w:val="single" w:sz="4" w:space="0" w:color="auto"/>
              <w:right w:val="single" w:sz="4" w:space="0" w:color="auto"/>
            </w:tcBorders>
            <w:shd w:val="clear" w:color="auto" w:fill="auto"/>
            <w:vAlign w:val="center"/>
            <w:hideMark/>
          </w:tcPr>
          <w:p w14:paraId="500FD87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noWrap/>
            <w:vAlign w:val="center"/>
            <w:hideMark/>
          </w:tcPr>
          <w:p w14:paraId="0AEF5D9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1BE62AF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w:t>
            </w:r>
          </w:p>
        </w:tc>
        <w:tc>
          <w:tcPr>
            <w:tcW w:w="1107" w:type="dxa"/>
            <w:tcBorders>
              <w:top w:val="nil"/>
              <w:left w:val="nil"/>
              <w:bottom w:val="single" w:sz="4" w:space="0" w:color="auto"/>
              <w:right w:val="single" w:sz="4" w:space="0" w:color="auto"/>
            </w:tcBorders>
            <w:shd w:val="clear" w:color="auto" w:fill="auto"/>
            <w:vAlign w:val="center"/>
          </w:tcPr>
          <w:p w14:paraId="680B4003" w14:textId="6F7D988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12A39DB7" w14:textId="60887F0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103002D"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078914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329</w:t>
            </w:r>
          </w:p>
        </w:tc>
        <w:tc>
          <w:tcPr>
            <w:tcW w:w="952" w:type="dxa"/>
            <w:tcBorders>
              <w:top w:val="nil"/>
              <w:left w:val="nil"/>
              <w:bottom w:val="single" w:sz="4" w:space="0" w:color="auto"/>
              <w:right w:val="single" w:sz="4" w:space="0" w:color="auto"/>
            </w:tcBorders>
            <w:shd w:val="clear" w:color="auto" w:fill="auto"/>
            <w:noWrap/>
            <w:vAlign w:val="center"/>
            <w:hideMark/>
          </w:tcPr>
          <w:p w14:paraId="2C6919A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268469</w:t>
            </w:r>
          </w:p>
        </w:tc>
        <w:tc>
          <w:tcPr>
            <w:tcW w:w="2919" w:type="dxa"/>
            <w:tcBorders>
              <w:top w:val="nil"/>
              <w:left w:val="nil"/>
              <w:bottom w:val="single" w:sz="4" w:space="0" w:color="auto"/>
              <w:right w:val="single" w:sz="4" w:space="0" w:color="auto"/>
            </w:tcBorders>
            <w:shd w:val="clear" w:color="auto" w:fill="auto"/>
            <w:vAlign w:val="center"/>
            <w:hideMark/>
          </w:tcPr>
          <w:p w14:paraId="570A91A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ISOFLURANO 100ML - INALATÓRIO</w:t>
            </w:r>
          </w:p>
        </w:tc>
        <w:tc>
          <w:tcPr>
            <w:tcW w:w="960" w:type="dxa"/>
            <w:tcBorders>
              <w:top w:val="nil"/>
              <w:left w:val="nil"/>
              <w:bottom w:val="single" w:sz="4" w:space="0" w:color="auto"/>
              <w:right w:val="single" w:sz="4" w:space="0" w:color="auto"/>
            </w:tcBorders>
            <w:shd w:val="clear" w:color="auto" w:fill="auto"/>
            <w:vAlign w:val="center"/>
            <w:hideMark/>
          </w:tcPr>
          <w:p w14:paraId="4B82CBE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 100ml</w:t>
            </w:r>
          </w:p>
        </w:tc>
        <w:tc>
          <w:tcPr>
            <w:tcW w:w="974" w:type="dxa"/>
            <w:tcBorders>
              <w:top w:val="nil"/>
              <w:left w:val="nil"/>
              <w:bottom w:val="single" w:sz="4" w:space="0" w:color="auto"/>
              <w:right w:val="single" w:sz="4" w:space="0" w:color="auto"/>
            </w:tcBorders>
            <w:shd w:val="clear" w:color="auto" w:fill="auto"/>
            <w:vAlign w:val="center"/>
            <w:hideMark/>
          </w:tcPr>
          <w:p w14:paraId="73D48A3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3BC68BF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w:t>
            </w:r>
          </w:p>
        </w:tc>
        <w:tc>
          <w:tcPr>
            <w:tcW w:w="1107" w:type="dxa"/>
            <w:tcBorders>
              <w:top w:val="nil"/>
              <w:left w:val="nil"/>
              <w:bottom w:val="single" w:sz="4" w:space="0" w:color="auto"/>
              <w:right w:val="single" w:sz="4" w:space="0" w:color="auto"/>
            </w:tcBorders>
            <w:shd w:val="clear" w:color="auto" w:fill="auto"/>
            <w:vAlign w:val="center"/>
          </w:tcPr>
          <w:p w14:paraId="4AF52B12" w14:textId="1C9A557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3A823A4A" w14:textId="4051C90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CB658D7"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B2A894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330</w:t>
            </w:r>
          </w:p>
        </w:tc>
        <w:tc>
          <w:tcPr>
            <w:tcW w:w="952" w:type="dxa"/>
            <w:tcBorders>
              <w:top w:val="nil"/>
              <w:left w:val="nil"/>
              <w:bottom w:val="single" w:sz="4" w:space="0" w:color="auto"/>
              <w:right w:val="single" w:sz="4" w:space="0" w:color="auto"/>
            </w:tcBorders>
            <w:shd w:val="clear" w:color="auto" w:fill="auto"/>
            <w:noWrap/>
            <w:vAlign w:val="center"/>
            <w:hideMark/>
          </w:tcPr>
          <w:p w14:paraId="09E134D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268471</w:t>
            </w:r>
          </w:p>
        </w:tc>
        <w:tc>
          <w:tcPr>
            <w:tcW w:w="2919" w:type="dxa"/>
            <w:tcBorders>
              <w:top w:val="nil"/>
              <w:left w:val="nil"/>
              <w:bottom w:val="single" w:sz="4" w:space="0" w:color="auto"/>
              <w:right w:val="single" w:sz="4" w:space="0" w:color="auto"/>
            </w:tcBorders>
            <w:shd w:val="clear" w:color="auto" w:fill="auto"/>
            <w:vAlign w:val="center"/>
            <w:hideMark/>
          </w:tcPr>
          <w:p w14:paraId="1FB52A5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LEVOBUPIVACAÍNA CLORIDRATO S/ VASO CONTRITOR 0,5% - 20ML</w:t>
            </w:r>
          </w:p>
        </w:tc>
        <w:tc>
          <w:tcPr>
            <w:tcW w:w="960" w:type="dxa"/>
            <w:tcBorders>
              <w:top w:val="nil"/>
              <w:left w:val="nil"/>
              <w:bottom w:val="single" w:sz="4" w:space="0" w:color="auto"/>
              <w:right w:val="single" w:sz="4" w:space="0" w:color="auto"/>
            </w:tcBorders>
            <w:shd w:val="clear" w:color="auto" w:fill="auto"/>
            <w:vAlign w:val="center"/>
            <w:hideMark/>
          </w:tcPr>
          <w:p w14:paraId="04255C3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w:t>
            </w:r>
          </w:p>
        </w:tc>
        <w:tc>
          <w:tcPr>
            <w:tcW w:w="974" w:type="dxa"/>
            <w:tcBorders>
              <w:top w:val="nil"/>
              <w:left w:val="nil"/>
              <w:bottom w:val="single" w:sz="4" w:space="0" w:color="auto"/>
              <w:right w:val="single" w:sz="4" w:space="0" w:color="auto"/>
            </w:tcBorders>
            <w:shd w:val="clear" w:color="auto" w:fill="auto"/>
            <w:vAlign w:val="center"/>
            <w:hideMark/>
          </w:tcPr>
          <w:p w14:paraId="284E737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64B0170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w:t>
            </w:r>
          </w:p>
        </w:tc>
        <w:tc>
          <w:tcPr>
            <w:tcW w:w="1107" w:type="dxa"/>
            <w:tcBorders>
              <w:top w:val="nil"/>
              <w:left w:val="nil"/>
              <w:bottom w:val="single" w:sz="4" w:space="0" w:color="auto"/>
              <w:right w:val="single" w:sz="4" w:space="0" w:color="auto"/>
            </w:tcBorders>
            <w:shd w:val="clear" w:color="auto" w:fill="auto"/>
            <w:vAlign w:val="center"/>
          </w:tcPr>
          <w:p w14:paraId="52718632" w14:textId="6B0D6BF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8360DA5" w14:textId="67CE292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BF246B1" w14:textId="77777777" w:rsidTr="000452DE">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A7B318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331</w:t>
            </w:r>
          </w:p>
        </w:tc>
        <w:tc>
          <w:tcPr>
            <w:tcW w:w="952" w:type="dxa"/>
            <w:tcBorders>
              <w:top w:val="nil"/>
              <w:left w:val="nil"/>
              <w:bottom w:val="single" w:sz="4" w:space="0" w:color="auto"/>
              <w:right w:val="single" w:sz="4" w:space="0" w:color="auto"/>
            </w:tcBorders>
            <w:shd w:val="clear" w:color="auto" w:fill="auto"/>
            <w:noWrap/>
            <w:vAlign w:val="center"/>
            <w:hideMark/>
          </w:tcPr>
          <w:p w14:paraId="6327166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397428</w:t>
            </w:r>
          </w:p>
        </w:tc>
        <w:tc>
          <w:tcPr>
            <w:tcW w:w="2919" w:type="dxa"/>
            <w:tcBorders>
              <w:top w:val="nil"/>
              <w:left w:val="nil"/>
              <w:bottom w:val="single" w:sz="4" w:space="0" w:color="auto"/>
              <w:right w:val="single" w:sz="4" w:space="0" w:color="auto"/>
            </w:tcBorders>
            <w:shd w:val="clear" w:color="auto" w:fill="auto"/>
            <w:vAlign w:val="center"/>
            <w:hideMark/>
          </w:tcPr>
          <w:p w14:paraId="6D924C1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LIDOCAÍNA 2% + 1:80.000 EPINEFRINA - 20</w:t>
            </w:r>
            <w:proofErr w:type="gramStart"/>
            <w:r w:rsidRPr="00DE1BB2">
              <w:rPr>
                <w:rFonts w:ascii="Arial" w:eastAsia="Times New Roman" w:hAnsi="Arial" w:cs="Arial"/>
                <w:color w:val="000000"/>
                <w:sz w:val="16"/>
                <w:szCs w:val="16"/>
                <w:lang w:eastAsia="pt-BR"/>
              </w:rPr>
              <w:t>ML  SOLUÇÃO</w:t>
            </w:r>
            <w:proofErr w:type="gramEnd"/>
            <w:r w:rsidRPr="00DE1BB2">
              <w:rPr>
                <w:rFonts w:ascii="Arial" w:eastAsia="Times New Roman" w:hAnsi="Arial" w:cs="Arial"/>
                <w:color w:val="000000"/>
                <w:sz w:val="16"/>
                <w:szCs w:val="16"/>
                <w:lang w:eastAsia="pt-BR"/>
              </w:rPr>
              <w:t xml:space="preserve"> INJETÁVEL</w:t>
            </w:r>
          </w:p>
        </w:tc>
        <w:tc>
          <w:tcPr>
            <w:tcW w:w="960" w:type="dxa"/>
            <w:tcBorders>
              <w:top w:val="nil"/>
              <w:left w:val="nil"/>
              <w:bottom w:val="single" w:sz="4" w:space="0" w:color="auto"/>
              <w:right w:val="single" w:sz="4" w:space="0" w:color="auto"/>
            </w:tcBorders>
            <w:shd w:val="clear" w:color="auto" w:fill="auto"/>
            <w:vAlign w:val="center"/>
            <w:hideMark/>
          </w:tcPr>
          <w:p w14:paraId="207E322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456B85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2DEAC7F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107" w:type="dxa"/>
            <w:tcBorders>
              <w:top w:val="nil"/>
              <w:left w:val="nil"/>
              <w:bottom w:val="single" w:sz="4" w:space="0" w:color="auto"/>
              <w:right w:val="single" w:sz="4" w:space="0" w:color="auto"/>
            </w:tcBorders>
            <w:shd w:val="clear" w:color="auto" w:fill="auto"/>
            <w:vAlign w:val="center"/>
          </w:tcPr>
          <w:p w14:paraId="2305E07E" w14:textId="5E992A3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3381F720" w14:textId="7CF503A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F8FBE3F"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88EB36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332</w:t>
            </w:r>
          </w:p>
        </w:tc>
        <w:tc>
          <w:tcPr>
            <w:tcW w:w="952" w:type="dxa"/>
            <w:tcBorders>
              <w:top w:val="nil"/>
              <w:left w:val="nil"/>
              <w:bottom w:val="single" w:sz="4" w:space="0" w:color="auto"/>
              <w:right w:val="single" w:sz="4" w:space="0" w:color="auto"/>
            </w:tcBorders>
            <w:shd w:val="clear" w:color="auto" w:fill="auto"/>
            <w:noWrap/>
            <w:vAlign w:val="center"/>
            <w:hideMark/>
          </w:tcPr>
          <w:p w14:paraId="5584DAE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269843</w:t>
            </w:r>
          </w:p>
        </w:tc>
        <w:tc>
          <w:tcPr>
            <w:tcW w:w="2919" w:type="dxa"/>
            <w:tcBorders>
              <w:top w:val="nil"/>
              <w:left w:val="nil"/>
              <w:bottom w:val="single" w:sz="4" w:space="0" w:color="auto"/>
              <w:right w:val="single" w:sz="4" w:space="0" w:color="auto"/>
            </w:tcBorders>
            <w:shd w:val="clear" w:color="auto" w:fill="auto"/>
            <w:vAlign w:val="center"/>
            <w:hideMark/>
          </w:tcPr>
          <w:p w14:paraId="64CF502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LIDOCAÍNA 2%, SEM VASO SOL. INJETÁVEL 20ML</w:t>
            </w:r>
          </w:p>
        </w:tc>
        <w:tc>
          <w:tcPr>
            <w:tcW w:w="960" w:type="dxa"/>
            <w:tcBorders>
              <w:top w:val="nil"/>
              <w:left w:val="nil"/>
              <w:bottom w:val="single" w:sz="4" w:space="0" w:color="auto"/>
              <w:right w:val="single" w:sz="4" w:space="0" w:color="auto"/>
            </w:tcBorders>
            <w:shd w:val="clear" w:color="auto" w:fill="auto"/>
            <w:vAlign w:val="center"/>
            <w:hideMark/>
          </w:tcPr>
          <w:p w14:paraId="004389E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3A0EBF5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62CFEEB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107" w:type="dxa"/>
            <w:tcBorders>
              <w:top w:val="nil"/>
              <w:left w:val="nil"/>
              <w:bottom w:val="single" w:sz="4" w:space="0" w:color="auto"/>
              <w:right w:val="single" w:sz="4" w:space="0" w:color="auto"/>
            </w:tcBorders>
            <w:shd w:val="clear" w:color="auto" w:fill="auto"/>
            <w:vAlign w:val="center"/>
          </w:tcPr>
          <w:p w14:paraId="5E068101" w14:textId="32CE5F6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3A8FF3FB" w14:textId="34F4EA5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0771309"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8825D7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333</w:t>
            </w:r>
          </w:p>
        </w:tc>
        <w:tc>
          <w:tcPr>
            <w:tcW w:w="952" w:type="dxa"/>
            <w:tcBorders>
              <w:top w:val="nil"/>
              <w:left w:val="nil"/>
              <w:bottom w:val="single" w:sz="4" w:space="0" w:color="auto"/>
              <w:right w:val="single" w:sz="4" w:space="0" w:color="auto"/>
            </w:tcBorders>
            <w:shd w:val="clear" w:color="auto" w:fill="auto"/>
            <w:noWrap/>
            <w:vAlign w:val="center"/>
            <w:hideMark/>
          </w:tcPr>
          <w:p w14:paraId="0C486B4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269843</w:t>
            </w:r>
          </w:p>
        </w:tc>
        <w:tc>
          <w:tcPr>
            <w:tcW w:w="2919" w:type="dxa"/>
            <w:tcBorders>
              <w:top w:val="nil"/>
              <w:left w:val="nil"/>
              <w:bottom w:val="single" w:sz="4" w:space="0" w:color="auto"/>
              <w:right w:val="single" w:sz="4" w:space="0" w:color="auto"/>
            </w:tcBorders>
            <w:shd w:val="clear" w:color="auto" w:fill="auto"/>
            <w:vAlign w:val="center"/>
            <w:hideMark/>
          </w:tcPr>
          <w:p w14:paraId="5147925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LIDOCAÍNA 2% SEM VASO, SOL. INJETÁVEL 5ML </w:t>
            </w:r>
          </w:p>
        </w:tc>
        <w:tc>
          <w:tcPr>
            <w:tcW w:w="960" w:type="dxa"/>
            <w:tcBorders>
              <w:top w:val="nil"/>
              <w:left w:val="nil"/>
              <w:bottom w:val="single" w:sz="4" w:space="0" w:color="auto"/>
              <w:right w:val="single" w:sz="4" w:space="0" w:color="auto"/>
            </w:tcBorders>
            <w:shd w:val="clear" w:color="auto" w:fill="auto"/>
            <w:vAlign w:val="center"/>
            <w:hideMark/>
          </w:tcPr>
          <w:p w14:paraId="41C561B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c/100</w:t>
            </w:r>
          </w:p>
        </w:tc>
        <w:tc>
          <w:tcPr>
            <w:tcW w:w="974" w:type="dxa"/>
            <w:tcBorders>
              <w:top w:val="nil"/>
              <w:left w:val="nil"/>
              <w:bottom w:val="single" w:sz="4" w:space="0" w:color="auto"/>
              <w:right w:val="single" w:sz="4" w:space="0" w:color="auto"/>
            </w:tcBorders>
            <w:shd w:val="clear" w:color="auto" w:fill="auto"/>
            <w:vAlign w:val="center"/>
            <w:hideMark/>
          </w:tcPr>
          <w:p w14:paraId="4C42114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1D9DB74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w:t>
            </w:r>
          </w:p>
        </w:tc>
        <w:tc>
          <w:tcPr>
            <w:tcW w:w="1107" w:type="dxa"/>
            <w:tcBorders>
              <w:top w:val="nil"/>
              <w:left w:val="nil"/>
              <w:bottom w:val="single" w:sz="4" w:space="0" w:color="auto"/>
              <w:right w:val="single" w:sz="4" w:space="0" w:color="auto"/>
            </w:tcBorders>
            <w:shd w:val="clear" w:color="auto" w:fill="auto"/>
            <w:vAlign w:val="center"/>
          </w:tcPr>
          <w:p w14:paraId="468DA4AB" w14:textId="41A7DEF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42F30797" w14:textId="322E9F7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68E940F" w14:textId="77777777" w:rsidTr="000452DE">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321F85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334</w:t>
            </w:r>
          </w:p>
        </w:tc>
        <w:tc>
          <w:tcPr>
            <w:tcW w:w="952" w:type="dxa"/>
            <w:tcBorders>
              <w:top w:val="nil"/>
              <w:left w:val="nil"/>
              <w:bottom w:val="single" w:sz="4" w:space="0" w:color="auto"/>
              <w:right w:val="single" w:sz="4" w:space="0" w:color="auto"/>
            </w:tcBorders>
            <w:shd w:val="clear" w:color="auto" w:fill="auto"/>
            <w:noWrap/>
            <w:vAlign w:val="center"/>
            <w:hideMark/>
          </w:tcPr>
          <w:p w14:paraId="7940102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268264</w:t>
            </w:r>
          </w:p>
        </w:tc>
        <w:tc>
          <w:tcPr>
            <w:tcW w:w="2919" w:type="dxa"/>
            <w:tcBorders>
              <w:top w:val="nil"/>
              <w:left w:val="nil"/>
              <w:bottom w:val="single" w:sz="4" w:space="0" w:color="auto"/>
              <w:right w:val="single" w:sz="4" w:space="0" w:color="auto"/>
            </w:tcBorders>
            <w:shd w:val="clear" w:color="auto" w:fill="auto"/>
            <w:vAlign w:val="center"/>
            <w:hideMark/>
          </w:tcPr>
          <w:p w14:paraId="29B937C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METILERGOMETRINA 0,2MG/1ML</w:t>
            </w:r>
          </w:p>
        </w:tc>
        <w:tc>
          <w:tcPr>
            <w:tcW w:w="960" w:type="dxa"/>
            <w:tcBorders>
              <w:top w:val="nil"/>
              <w:left w:val="nil"/>
              <w:bottom w:val="single" w:sz="4" w:space="0" w:color="auto"/>
              <w:right w:val="single" w:sz="4" w:space="0" w:color="auto"/>
            </w:tcBorders>
            <w:shd w:val="clear" w:color="auto" w:fill="auto"/>
            <w:vAlign w:val="center"/>
            <w:hideMark/>
          </w:tcPr>
          <w:p w14:paraId="419DDEB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6076751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3B75CB7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107" w:type="dxa"/>
            <w:tcBorders>
              <w:top w:val="nil"/>
              <w:left w:val="nil"/>
              <w:bottom w:val="single" w:sz="4" w:space="0" w:color="auto"/>
              <w:right w:val="single" w:sz="4" w:space="0" w:color="auto"/>
            </w:tcBorders>
            <w:shd w:val="clear" w:color="auto" w:fill="auto"/>
            <w:vAlign w:val="center"/>
          </w:tcPr>
          <w:p w14:paraId="310A85B8" w14:textId="1ECD6FA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7BB8AB3F" w14:textId="60224C1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0E2DFD6"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6D2ED2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335</w:t>
            </w:r>
          </w:p>
        </w:tc>
        <w:tc>
          <w:tcPr>
            <w:tcW w:w="952" w:type="dxa"/>
            <w:tcBorders>
              <w:top w:val="nil"/>
              <w:left w:val="nil"/>
              <w:bottom w:val="single" w:sz="4" w:space="0" w:color="auto"/>
              <w:right w:val="single" w:sz="4" w:space="0" w:color="auto"/>
            </w:tcBorders>
            <w:shd w:val="clear" w:color="auto" w:fill="auto"/>
            <w:noWrap/>
            <w:vAlign w:val="center"/>
            <w:hideMark/>
          </w:tcPr>
          <w:p w14:paraId="74E1963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299675</w:t>
            </w:r>
          </w:p>
        </w:tc>
        <w:tc>
          <w:tcPr>
            <w:tcW w:w="2919" w:type="dxa"/>
            <w:tcBorders>
              <w:top w:val="nil"/>
              <w:left w:val="nil"/>
              <w:bottom w:val="single" w:sz="4" w:space="0" w:color="auto"/>
              <w:right w:val="single" w:sz="4" w:space="0" w:color="auto"/>
            </w:tcBorders>
            <w:shd w:val="clear" w:color="auto" w:fill="auto"/>
            <w:vAlign w:val="center"/>
            <w:hideMark/>
          </w:tcPr>
          <w:p w14:paraId="0D4C7EA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MANITOL 20% - 250ML SISTEMA FECHADO </w:t>
            </w:r>
          </w:p>
        </w:tc>
        <w:tc>
          <w:tcPr>
            <w:tcW w:w="960" w:type="dxa"/>
            <w:tcBorders>
              <w:top w:val="nil"/>
              <w:left w:val="nil"/>
              <w:bottom w:val="single" w:sz="4" w:space="0" w:color="auto"/>
              <w:right w:val="single" w:sz="4" w:space="0" w:color="auto"/>
            </w:tcBorders>
            <w:shd w:val="clear" w:color="auto" w:fill="auto"/>
            <w:vAlign w:val="center"/>
            <w:hideMark/>
          </w:tcPr>
          <w:p w14:paraId="4AA4331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1848284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BOLSA</w:t>
            </w:r>
          </w:p>
        </w:tc>
        <w:tc>
          <w:tcPr>
            <w:tcW w:w="960" w:type="dxa"/>
            <w:tcBorders>
              <w:top w:val="nil"/>
              <w:left w:val="nil"/>
              <w:bottom w:val="single" w:sz="4" w:space="0" w:color="auto"/>
              <w:right w:val="single" w:sz="4" w:space="0" w:color="auto"/>
            </w:tcBorders>
            <w:shd w:val="clear" w:color="auto" w:fill="auto"/>
            <w:noWrap/>
            <w:vAlign w:val="center"/>
            <w:hideMark/>
          </w:tcPr>
          <w:p w14:paraId="233E3DD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107" w:type="dxa"/>
            <w:tcBorders>
              <w:top w:val="nil"/>
              <w:left w:val="nil"/>
              <w:bottom w:val="single" w:sz="4" w:space="0" w:color="auto"/>
              <w:right w:val="single" w:sz="4" w:space="0" w:color="auto"/>
            </w:tcBorders>
            <w:shd w:val="clear" w:color="auto" w:fill="auto"/>
            <w:vAlign w:val="center"/>
          </w:tcPr>
          <w:p w14:paraId="25D6C888" w14:textId="28AB3C0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3BD7CD11" w14:textId="4A4087E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7ED62DB"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AB20CB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336</w:t>
            </w:r>
          </w:p>
        </w:tc>
        <w:tc>
          <w:tcPr>
            <w:tcW w:w="952" w:type="dxa"/>
            <w:tcBorders>
              <w:top w:val="nil"/>
              <w:left w:val="nil"/>
              <w:bottom w:val="single" w:sz="4" w:space="0" w:color="auto"/>
              <w:right w:val="single" w:sz="4" w:space="0" w:color="auto"/>
            </w:tcBorders>
            <w:shd w:val="clear" w:color="auto" w:fill="auto"/>
            <w:noWrap/>
            <w:vAlign w:val="center"/>
            <w:hideMark/>
          </w:tcPr>
          <w:p w14:paraId="1B9E27D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268487</w:t>
            </w:r>
          </w:p>
        </w:tc>
        <w:tc>
          <w:tcPr>
            <w:tcW w:w="2919" w:type="dxa"/>
            <w:tcBorders>
              <w:top w:val="nil"/>
              <w:left w:val="nil"/>
              <w:bottom w:val="single" w:sz="4" w:space="0" w:color="auto"/>
              <w:right w:val="single" w:sz="4" w:space="0" w:color="auto"/>
            </w:tcBorders>
            <w:shd w:val="clear" w:color="auto" w:fill="auto"/>
            <w:vAlign w:val="center"/>
            <w:hideMark/>
          </w:tcPr>
          <w:p w14:paraId="1D6A28E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MEROPENEM 500MG - INJETÁVEL</w:t>
            </w:r>
          </w:p>
        </w:tc>
        <w:tc>
          <w:tcPr>
            <w:tcW w:w="960" w:type="dxa"/>
            <w:tcBorders>
              <w:top w:val="nil"/>
              <w:left w:val="nil"/>
              <w:bottom w:val="single" w:sz="4" w:space="0" w:color="auto"/>
              <w:right w:val="single" w:sz="4" w:space="0" w:color="auto"/>
            </w:tcBorders>
            <w:shd w:val="clear" w:color="auto" w:fill="auto"/>
            <w:vAlign w:val="center"/>
            <w:hideMark/>
          </w:tcPr>
          <w:p w14:paraId="0CB03E0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60483BA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4E26515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w:t>
            </w:r>
          </w:p>
        </w:tc>
        <w:tc>
          <w:tcPr>
            <w:tcW w:w="1107" w:type="dxa"/>
            <w:tcBorders>
              <w:top w:val="nil"/>
              <w:left w:val="nil"/>
              <w:bottom w:val="single" w:sz="4" w:space="0" w:color="auto"/>
              <w:right w:val="single" w:sz="4" w:space="0" w:color="auto"/>
            </w:tcBorders>
            <w:shd w:val="clear" w:color="auto" w:fill="auto"/>
            <w:vAlign w:val="center"/>
          </w:tcPr>
          <w:p w14:paraId="2F0B22E4" w14:textId="45315CC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594645B7" w14:textId="4C2BBE5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B1F68AC" w14:textId="77777777" w:rsidTr="000452DE">
        <w:trPr>
          <w:trHeight w:val="127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6628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337</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4F2F596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267310</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66863F6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METOCLOPRAMIDA CLORIDRATO 5MG/ML, SOLUÇÃO INJETÁVEL 2ML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73C257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6976438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908C70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6.000</w:t>
            </w:r>
          </w:p>
        </w:tc>
        <w:tc>
          <w:tcPr>
            <w:tcW w:w="1107" w:type="dxa"/>
            <w:tcBorders>
              <w:top w:val="single" w:sz="4" w:space="0" w:color="auto"/>
              <w:left w:val="nil"/>
              <w:bottom w:val="single" w:sz="4" w:space="0" w:color="auto"/>
              <w:right w:val="single" w:sz="4" w:space="0" w:color="auto"/>
            </w:tcBorders>
            <w:shd w:val="clear" w:color="auto" w:fill="auto"/>
            <w:vAlign w:val="center"/>
          </w:tcPr>
          <w:p w14:paraId="60C8AB4A" w14:textId="5F259C9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0D601C03" w14:textId="11C21ED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9B35DB9"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EFF503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338</w:t>
            </w:r>
          </w:p>
        </w:tc>
        <w:tc>
          <w:tcPr>
            <w:tcW w:w="952" w:type="dxa"/>
            <w:tcBorders>
              <w:top w:val="nil"/>
              <w:left w:val="nil"/>
              <w:bottom w:val="single" w:sz="4" w:space="0" w:color="auto"/>
              <w:right w:val="single" w:sz="4" w:space="0" w:color="auto"/>
            </w:tcBorders>
            <w:shd w:val="clear" w:color="auto" w:fill="auto"/>
            <w:noWrap/>
            <w:vAlign w:val="center"/>
            <w:hideMark/>
          </w:tcPr>
          <w:p w14:paraId="63B4737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345259</w:t>
            </w:r>
          </w:p>
        </w:tc>
        <w:tc>
          <w:tcPr>
            <w:tcW w:w="2919" w:type="dxa"/>
            <w:tcBorders>
              <w:top w:val="nil"/>
              <w:left w:val="nil"/>
              <w:bottom w:val="single" w:sz="4" w:space="0" w:color="auto"/>
              <w:right w:val="single" w:sz="4" w:space="0" w:color="auto"/>
            </w:tcBorders>
            <w:shd w:val="clear" w:color="auto" w:fill="auto"/>
            <w:vAlign w:val="center"/>
            <w:hideMark/>
          </w:tcPr>
          <w:p w14:paraId="1CBE8C4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METOPROLOL 1MG - SOLUÇÃO INJETÁVEL 5ML </w:t>
            </w:r>
          </w:p>
        </w:tc>
        <w:tc>
          <w:tcPr>
            <w:tcW w:w="960" w:type="dxa"/>
            <w:tcBorders>
              <w:top w:val="nil"/>
              <w:left w:val="nil"/>
              <w:bottom w:val="single" w:sz="4" w:space="0" w:color="auto"/>
              <w:right w:val="single" w:sz="4" w:space="0" w:color="auto"/>
            </w:tcBorders>
            <w:shd w:val="clear" w:color="auto" w:fill="auto"/>
            <w:noWrap/>
            <w:vAlign w:val="center"/>
            <w:hideMark/>
          </w:tcPr>
          <w:p w14:paraId="55173BE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w:t>
            </w:r>
          </w:p>
        </w:tc>
        <w:tc>
          <w:tcPr>
            <w:tcW w:w="974" w:type="dxa"/>
            <w:tcBorders>
              <w:top w:val="nil"/>
              <w:left w:val="nil"/>
              <w:bottom w:val="single" w:sz="4" w:space="0" w:color="auto"/>
              <w:right w:val="single" w:sz="4" w:space="0" w:color="auto"/>
            </w:tcBorders>
            <w:shd w:val="clear" w:color="auto" w:fill="auto"/>
            <w:vAlign w:val="center"/>
            <w:hideMark/>
          </w:tcPr>
          <w:p w14:paraId="7762FAA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2B3655F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w:t>
            </w:r>
          </w:p>
        </w:tc>
        <w:tc>
          <w:tcPr>
            <w:tcW w:w="1107" w:type="dxa"/>
            <w:tcBorders>
              <w:top w:val="nil"/>
              <w:left w:val="nil"/>
              <w:bottom w:val="single" w:sz="4" w:space="0" w:color="auto"/>
              <w:right w:val="single" w:sz="4" w:space="0" w:color="auto"/>
            </w:tcBorders>
            <w:shd w:val="clear" w:color="auto" w:fill="auto"/>
            <w:vAlign w:val="center"/>
          </w:tcPr>
          <w:p w14:paraId="5E8CF69D" w14:textId="30F5AB2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0DDD7F9" w14:textId="40F5CE3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4F6ADC5"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11F5C1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339</w:t>
            </w:r>
          </w:p>
        </w:tc>
        <w:tc>
          <w:tcPr>
            <w:tcW w:w="952" w:type="dxa"/>
            <w:tcBorders>
              <w:top w:val="nil"/>
              <w:left w:val="nil"/>
              <w:bottom w:val="single" w:sz="4" w:space="0" w:color="auto"/>
              <w:right w:val="single" w:sz="4" w:space="0" w:color="auto"/>
            </w:tcBorders>
            <w:shd w:val="clear" w:color="auto" w:fill="auto"/>
            <w:noWrap/>
            <w:vAlign w:val="center"/>
            <w:hideMark/>
          </w:tcPr>
          <w:p w14:paraId="1B1DE9E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268498</w:t>
            </w:r>
          </w:p>
        </w:tc>
        <w:tc>
          <w:tcPr>
            <w:tcW w:w="2919" w:type="dxa"/>
            <w:tcBorders>
              <w:top w:val="nil"/>
              <w:left w:val="nil"/>
              <w:bottom w:val="single" w:sz="4" w:space="0" w:color="auto"/>
              <w:right w:val="single" w:sz="4" w:space="0" w:color="auto"/>
            </w:tcBorders>
            <w:shd w:val="clear" w:color="auto" w:fill="auto"/>
            <w:vAlign w:val="center"/>
            <w:hideMark/>
          </w:tcPr>
          <w:p w14:paraId="65A3182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METRONIDAZOL 5MG/ML 100ML SISTEMA FECHADO </w:t>
            </w:r>
          </w:p>
        </w:tc>
        <w:tc>
          <w:tcPr>
            <w:tcW w:w="960" w:type="dxa"/>
            <w:tcBorders>
              <w:top w:val="nil"/>
              <w:left w:val="nil"/>
              <w:bottom w:val="single" w:sz="4" w:space="0" w:color="auto"/>
              <w:right w:val="single" w:sz="4" w:space="0" w:color="auto"/>
            </w:tcBorders>
            <w:shd w:val="clear" w:color="auto" w:fill="auto"/>
            <w:vAlign w:val="center"/>
            <w:hideMark/>
          </w:tcPr>
          <w:p w14:paraId="3CE3B80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07181FD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438B3F0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107" w:type="dxa"/>
            <w:tcBorders>
              <w:top w:val="nil"/>
              <w:left w:val="nil"/>
              <w:bottom w:val="single" w:sz="4" w:space="0" w:color="auto"/>
              <w:right w:val="single" w:sz="4" w:space="0" w:color="auto"/>
            </w:tcBorders>
            <w:shd w:val="clear" w:color="auto" w:fill="auto"/>
            <w:vAlign w:val="center"/>
          </w:tcPr>
          <w:p w14:paraId="4FFD8592" w14:textId="2C74927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4BFA1B50" w14:textId="5BB43C2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F625C63"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675330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340</w:t>
            </w:r>
          </w:p>
        </w:tc>
        <w:tc>
          <w:tcPr>
            <w:tcW w:w="952" w:type="dxa"/>
            <w:tcBorders>
              <w:top w:val="nil"/>
              <w:left w:val="nil"/>
              <w:bottom w:val="single" w:sz="4" w:space="0" w:color="auto"/>
              <w:right w:val="single" w:sz="4" w:space="0" w:color="auto"/>
            </w:tcBorders>
            <w:shd w:val="clear" w:color="auto" w:fill="auto"/>
            <w:noWrap/>
            <w:vAlign w:val="center"/>
            <w:hideMark/>
          </w:tcPr>
          <w:p w14:paraId="2932C8C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268481</w:t>
            </w:r>
          </w:p>
        </w:tc>
        <w:tc>
          <w:tcPr>
            <w:tcW w:w="2919" w:type="dxa"/>
            <w:tcBorders>
              <w:top w:val="nil"/>
              <w:left w:val="nil"/>
              <w:bottom w:val="single" w:sz="4" w:space="0" w:color="auto"/>
              <w:right w:val="single" w:sz="4" w:space="0" w:color="auto"/>
            </w:tcBorders>
            <w:shd w:val="clear" w:color="auto" w:fill="auto"/>
            <w:vAlign w:val="center"/>
            <w:hideMark/>
          </w:tcPr>
          <w:p w14:paraId="1C4CD66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MIDAZOLAM 5MG - SOLUÇÃO INJETÁVEL 10ML</w:t>
            </w:r>
          </w:p>
        </w:tc>
        <w:tc>
          <w:tcPr>
            <w:tcW w:w="960" w:type="dxa"/>
            <w:tcBorders>
              <w:top w:val="nil"/>
              <w:left w:val="nil"/>
              <w:bottom w:val="single" w:sz="4" w:space="0" w:color="auto"/>
              <w:right w:val="single" w:sz="4" w:space="0" w:color="auto"/>
            </w:tcBorders>
            <w:shd w:val="clear" w:color="auto" w:fill="auto"/>
            <w:vAlign w:val="center"/>
            <w:hideMark/>
          </w:tcPr>
          <w:p w14:paraId="4ACA070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w:t>
            </w:r>
          </w:p>
        </w:tc>
        <w:tc>
          <w:tcPr>
            <w:tcW w:w="974" w:type="dxa"/>
            <w:tcBorders>
              <w:top w:val="nil"/>
              <w:left w:val="nil"/>
              <w:bottom w:val="single" w:sz="4" w:space="0" w:color="auto"/>
              <w:right w:val="single" w:sz="4" w:space="0" w:color="auto"/>
            </w:tcBorders>
            <w:shd w:val="clear" w:color="auto" w:fill="auto"/>
            <w:vAlign w:val="center"/>
            <w:hideMark/>
          </w:tcPr>
          <w:p w14:paraId="437CA10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1F3ABC0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107" w:type="dxa"/>
            <w:tcBorders>
              <w:top w:val="nil"/>
              <w:left w:val="nil"/>
              <w:bottom w:val="single" w:sz="4" w:space="0" w:color="auto"/>
              <w:right w:val="single" w:sz="4" w:space="0" w:color="auto"/>
            </w:tcBorders>
            <w:shd w:val="clear" w:color="auto" w:fill="auto"/>
            <w:vAlign w:val="center"/>
          </w:tcPr>
          <w:p w14:paraId="2B4BFF48" w14:textId="64E7E29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1D8D437A" w14:textId="0F23A11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3F41F23"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B7F1D3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341</w:t>
            </w:r>
          </w:p>
        </w:tc>
        <w:tc>
          <w:tcPr>
            <w:tcW w:w="952" w:type="dxa"/>
            <w:tcBorders>
              <w:top w:val="nil"/>
              <w:left w:val="nil"/>
              <w:bottom w:val="single" w:sz="4" w:space="0" w:color="auto"/>
              <w:right w:val="single" w:sz="4" w:space="0" w:color="auto"/>
            </w:tcBorders>
            <w:shd w:val="clear" w:color="auto" w:fill="auto"/>
            <w:noWrap/>
            <w:vAlign w:val="center"/>
            <w:hideMark/>
          </w:tcPr>
          <w:p w14:paraId="26911D0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268481</w:t>
            </w:r>
          </w:p>
        </w:tc>
        <w:tc>
          <w:tcPr>
            <w:tcW w:w="2919" w:type="dxa"/>
            <w:tcBorders>
              <w:top w:val="nil"/>
              <w:left w:val="nil"/>
              <w:bottom w:val="single" w:sz="4" w:space="0" w:color="auto"/>
              <w:right w:val="single" w:sz="4" w:space="0" w:color="auto"/>
            </w:tcBorders>
            <w:shd w:val="clear" w:color="auto" w:fill="auto"/>
            <w:vAlign w:val="center"/>
            <w:hideMark/>
          </w:tcPr>
          <w:p w14:paraId="2814538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MIDAZOLAM 5MG -  SOLUÇÃO INJETÁVEL 3ML</w:t>
            </w:r>
          </w:p>
        </w:tc>
        <w:tc>
          <w:tcPr>
            <w:tcW w:w="960" w:type="dxa"/>
            <w:tcBorders>
              <w:top w:val="nil"/>
              <w:left w:val="nil"/>
              <w:bottom w:val="single" w:sz="4" w:space="0" w:color="auto"/>
              <w:right w:val="single" w:sz="4" w:space="0" w:color="auto"/>
            </w:tcBorders>
            <w:shd w:val="clear" w:color="auto" w:fill="auto"/>
            <w:vAlign w:val="center"/>
            <w:hideMark/>
          </w:tcPr>
          <w:p w14:paraId="2ED5AA7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55F9DFE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6E0EF1E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w:t>
            </w:r>
          </w:p>
        </w:tc>
        <w:tc>
          <w:tcPr>
            <w:tcW w:w="1107" w:type="dxa"/>
            <w:tcBorders>
              <w:top w:val="nil"/>
              <w:left w:val="nil"/>
              <w:bottom w:val="single" w:sz="4" w:space="0" w:color="auto"/>
              <w:right w:val="single" w:sz="4" w:space="0" w:color="auto"/>
            </w:tcBorders>
            <w:shd w:val="clear" w:color="auto" w:fill="auto"/>
            <w:vAlign w:val="center"/>
          </w:tcPr>
          <w:p w14:paraId="4E64624C" w14:textId="4CE7A81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7C1BDCD7" w14:textId="2EECC8F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A0685EB" w14:textId="77777777" w:rsidTr="000452DE">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75B657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342</w:t>
            </w:r>
          </w:p>
        </w:tc>
        <w:tc>
          <w:tcPr>
            <w:tcW w:w="952" w:type="dxa"/>
            <w:tcBorders>
              <w:top w:val="nil"/>
              <w:left w:val="nil"/>
              <w:bottom w:val="single" w:sz="4" w:space="0" w:color="auto"/>
              <w:right w:val="single" w:sz="4" w:space="0" w:color="auto"/>
            </w:tcBorders>
            <w:shd w:val="clear" w:color="auto" w:fill="auto"/>
            <w:noWrap/>
            <w:vAlign w:val="center"/>
            <w:hideMark/>
          </w:tcPr>
          <w:p w14:paraId="684F972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358755</w:t>
            </w:r>
          </w:p>
        </w:tc>
        <w:tc>
          <w:tcPr>
            <w:tcW w:w="2919" w:type="dxa"/>
            <w:tcBorders>
              <w:top w:val="nil"/>
              <w:left w:val="nil"/>
              <w:bottom w:val="single" w:sz="4" w:space="0" w:color="auto"/>
              <w:right w:val="single" w:sz="4" w:space="0" w:color="auto"/>
            </w:tcBorders>
            <w:shd w:val="clear" w:color="auto" w:fill="auto"/>
            <w:vAlign w:val="center"/>
            <w:hideMark/>
          </w:tcPr>
          <w:p w14:paraId="5067DEE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MISOPROSTOL 200MCG</w:t>
            </w:r>
          </w:p>
        </w:tc>
        <w:tc>
          <w:tcPr>
            <w:tcW w:w="960" w:type="dxa"/>
            <w:tcBorders>
              <w:top w:val="nil"/>
              <w:left w:val="nil"/>
              <w:bottom w:val="single" w:sz="4" w:space="0" w:color="auto"/>
              <w:right w:val="single" w:sz="4" w:space="0" w:color="auto"/>
            </w:tcBorders>
            <w:shd w:val="clear" w:color="auto" w:fill="auto"/>
            <w:vAlign w:val="center"/>
            <w:hideMark/>
          </w:tcPr>
          <w:p w14:paraId="3BE0502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76F3C5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960" w:type="dxa"/>
            <w:tcBorders>
              <w:top w:val="nil"/>
              <w:left w:val="nil"/>
              <w:bottom w:val="single" w:sz="4" w:space="0" w:color="auto"/>
              <w:right w:val="single" w:sz="4" w:space="0" w:color="auto"/>
            </w:tcBorders>
            <w:shd w:val="clear" w:color="auto" w:fill="auto"/>
            <w:noWrap/>
            <w:vAlign w:val="center"/>
            <w:hideMark/>
          </w:tcPr>
          <w:p w14:paraId="716A7F1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w:t>
            </w:r>
          </w:p>
        </w:tc>
        <w:tc>
          <w:tcPr>
            <w:tcW w:w="1107" w:type="dxa"/>
            <w:tcBorders>
              <w:top w:val="nil"/>
              <w:left w:val="nil"/>
              <w:bottom w:val="single" w:sz="4" w:space="0" w:color="auto"/>
              <w:right w:val="single" w:sz="4" w:space="0" w:color="auto"/>
            </w:tcBorders>
            <w:shd w:val="clear" w:color="auto" w:fill="auto"/>
            <w:vAlign w:val="center"/>
          </w:tcPr>
          <w:p w14:paraId="1D9B6D81" w14:textId="79BFE09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EC4ABFA" w14:textId="6E276E5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1B322DA" w14:textId="77777777" w:rsidTr="000452DE">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74C31A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343</w:t>
            </w:r>
          </w:p>
        </w:tc>
        <w:tc>
          <w:tcPr>
            <w:tcW w:w="952" w:type="dxa"/>
            <w:tcBorders>
              <w:top w:val="nil"/>
              <w:left w:val="nil"/>
              <w:bottom w:val="single" w:sz="4" w:space="0" w:color="auto"/>
              <w:right w:val="single" w:sz="4" w:space="0" w:color="auto"/>
            </w:tcBorders>
            <w:shd w:val="clear" w:color="auto" w:fill="auto"/>
            <w:noWrap/>
            <w:vAlign w:val="center"/>
            <w:hideMark/>
          </w:tcPr>
          <w:p w14:paraId="0119D71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358753</w:t>
            </w:r>
          </w:p>
        </w:tc>
        <w:tc>
          <w:tcPr>
            <w:tcW w:w="2919" w:type="dxa"/>
            <w:tcBorders>
              <w:top w:val="nil"/>
              <w:left w:val="nil"/>
              <w:bottom w:val="single" w:sz="4" w:space="0" w:color="auto"/>
              <w:right w:val="single" w:sz="4" w:space="0" w:color="auto"/>
            </w:tcBorders>
            <w:shd w:val="clear" w:color="auto" w:fill="auto"/>
            <w:vAlign w:val="center"/>
            <w:hideMark/>
          </w:tcPr>
          <w:p w14:paraId="575D7E1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MISOPROSTOL 25MCG</w:t>
            </w:r>
          </w:p>
        </w:tc>
        <w:tc>
          <w:tcPr>
            <w:tcW w:w="960" w:type="dxa"/>
            <w:tcBorders>
              <w:top w:val="nil"/>
              <w:left w:val="nil"/>
              <w:bottom w:val="single" w:sz="4" w:space="0" w:color="auto"/>
              <w:right w:val="single" w:sz="4" w:space="0" w:color="auto"/>
            </w:tcBorders>
            <w:shd w:val="clear" w:color="auto" w:fill="auto"/>
            <w:vAlign w:val="center"/>
            <w:hideMark/>
          </w:tcPr>
          <w:p w14:paraId="38BC534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BD31B2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960" w:type="dxa"/>
            <w:tcBorders>
              <w:top w:val="nil"/>
              <w:left w:val="nil"/>
              <w:bottom w:val="single" w:sz="4" w:space="0" w:color="auto"/>
              <w:right w:val="single" w:sz="4" w:space="0" w:color="auto"/>
            </w:tcBorders>
            <w:shd w:val="clear" w:color="auto" w:fill="auto"/>
            <w:noWrap/>
            <w:vAlign w:val="center"/>
            <w:hideMark/>
          </w:tcPr>
          <w:p w14:paraId="5CC4F9D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w:t>
            </w:r>
          </w:p>
        </w:tc>
        <w:tc>
          <w:tcPr>
            <w:tcW w:w="1107" w:type="dxa"/>
            <w:tcBorders>
              <w:top w:val="nil"/>
              <w:left w:val="nil"/>
              <w:bottom w:val="single" w:sz="4" w:space="0" w:color="auto"/>
              <w:right w:val="single" w:sz="4" w:space="0" w:color="auto"/>
            </w:tcBorders>
            <w:shd w:val="clear" w:color="auto" w:fill="auto"/>
            <w:vAlign w:val="center"/>
          </w:tcPr>
          <w:p w14:paraId="0BB164B5" w14:textId="3568824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2F711EB0" w14:textId="511889B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0DEEF62" w14:textId="77777777" w:rsidTr="000452DE">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04CC1A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344</w:t>
            </w:r>
          </w:p>
        </w:tc>
        <w:tc>
          <w:tcPr>
            <w:tcW w:w="952" w:type="dxa"/>
            <w:tcBorders>
              <w:top w:val="nil"/>
              <w:left w:val="nil"/>
              <w:bottom w:val="single" w:sz="4" w:space="0" w:color="auto"/>
              <w:right w:val="single" w:sz="4" w:space="0" w:color="auto"/>
            </w:tcBorders>
            <w:shd w:val="clear" w:color="auto" w:fill="auto"/>
            <w:noWrap/>
            <w:vAlign w:val="center"/>
            <w:hideMark/>
          </w:tcPr>
          <w:p w14:paraId="4BAE60A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272326</w:t>
            </w:r>
          </w:p>
        </w:tc>
        <w:tc>
          <w:tcPr>
            <w:tcW w:w="2919" w:type="dxa"/>
            <w:tcBorders>
              <w:top w:val="nil"/>
              <w:left w:val="nil"/>
              <w:bottom w:val="single" w:sz="4" w:space="0" w:color="auto"/>
              <w:right w:val="single" w:sz="4" w:space="0" w:color="auto"/>
            </w:tcBorders>
            <w:shd w:val="clear" w:color="auto" w:fill="auto"/>
            <w:vAlign w:val="center"/>
            <w:hideMark/>
          </w:tcPr>
          <w:p w14:paraId="7BBE2AF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NALOXONA 0,4 MG AMPOLA 1ML </w:t>
            </w:r>
          </w:p>
        </w:tc>
        <w:tc>
          <w:tcPr>
            <w:tcW w:w="960" w:type="dxa"/>
            <w:tcBorders>
              <w:top w:val="nil"/>
              <w:left w:val="nil"/>
              <w:bottom w:val="single" w:sz="4" w:space="0" w:color="auto"/>
              <w:right w:val="single" w:sz="4" w:space="0" w:color="auto"/>
            </w:tcBorders>
            <w:shd w:val="clear" w:color="auto" w:fill="auto"/>
            <w:vAlign w:val="center"/>
            <w:hideMark/>
          </w:tcPr>
          <w:p w14:paraId="49828F0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30B60F5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5376F92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107" w:type="dxa"/>
            <w:tcBorders>
              <w:top w:val="nil"/>
              <w:left w:val="nil"/>
              <w:bottom w:val="single" w:sz="4" w:space="0" w:color="auto"/>
              <w:right w:val="single" w:sz="4" w:space="0" w:color="auto"/>
            </w:tcBorders>
            <w:shd w:val="clear" w:color="auto" w:fill="auto"/>
            <w:vAlign w:val="center"/>
          </w:tcPr>
          <w:p w14:paraId="16416619" w14:textId="2DD7D4A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5F69C81" w14:textId="055BCD1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EB20364"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392595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345</w:t>
            </w:r>
          </w:p>
        </w:tc>
        <w:tc>
          <w:tcPr>
            <w:tcW w:w="952" w:type="dxa"/>
            <w:tcBorders>
              <w:top w:val="nil"/>
              <w:left w:val="nil"/>
              <w:bottom w:val="single" w:sz="4" w:space="0" w:color="auto"/>
              <w:right w:val="single" w:sz="4" w:space="0" w:color="auto"/>
            </w:tcBorders>
            <w:shd w:val="clear" w:color="auto" w:fill="auto"/>
            <w:noWrap/>
            <w:vAlign w:val="center"/>
            <w:hideMark/>
          </w:tcPr>
          <w:p w14:paraId="607B520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273457</w:t>
            </w:r>
          </w:p>
        </w:tc>
        <w:tc>
          <w:tcPr>
            <w:tcW w:w="2919" w:type="dxa"/>
            <w:tcBorders>
              <w:top w:val="nil"/>
              <w:left w:val="nil"/>
              <w:bottom w:val="single" w:sz="4" w:space="0" w:color="auto"/>
              <w:right w:val="single" w:sz="4" w:space="0" w:color="auto"/>
            </w:tcBorders>
            <w:shd w:val="clear" w:color="auto" w:fill="auto"/>
            <w:vAlign w:val="center"/>
            <w:hideMark/>
          </w:tcPr>
          <w:p w14:paraId="7606991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NEOSTIGMINA METILSULFATO 0,5/1ML </w:t>
            </w:r>
          </w:p>
        </w:tc>
        <w:tc>
          <w:tcPr>
            <w:tcW w:w="960" w:type="dxa"/>
            <w:tcBorders>
              <w:top w:val="nil"/>
              <w:left w:val="nil"/>
              <w:bottom w:val="single" w:sz="4" w:space="0" w:color="auto"/>
              <w:right w:val="single" w:sz="4" w:space="0" w:color="auto"/>
            </w:tcBorders>
            <w:shd w:val="clear" w:color="auto" w:fill="auto"/>
            <w:vAlign w:val="center"/>
            <w:hideMark/>
          </w:tcPr>
          <w:p w14:paraId="762B797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7CE0BFE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552EAE6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w:t>
            </w:r>
          </w:p>
        </w:tc>
        <w:tc>
          <w:tcPr>
            <w:tcW w:w="1107" w:type="dxa"/>
            <w:tcBorders>
              <w:top w:val="nil"/>
              <w:left w:val="nil"/>
              <w:bottom w:val="single" w:sz="4" w:space="0" w:color="auto"/>
              <w:right w:val="single" w:sz="4" w:space="0" w:color="auto"/>
            </w:tcBorders>
            <w:shd w:val="clear" w:color="auto" w:fill="auto"/>
            <w:vAlign w:val="center"/>
          </w:tcPr>
          <w:p w14:paraId="7AE562C8" w14:textId="77CB809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4D0B89CB" w14:textId="4C05063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07CB9A6"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E38FA9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346</w:t>
            </w:r>
          </w:p>
        </w:tc>
        <w:tc>
          <w:tcPr>
            <w:tcW w:w="952" w:type="dxa"/>
            <w:tcBorders>
              <w:top w:val="nil"/>
              <w:left w:val="nil"/>
              <w:bottom w:val="single" w:sz="4" w:space="0" w:color="auto"/>
              <w:right w:val="single" w:sz="4" w:space="0" w:color="auto"/>
            </w:tcBorders>
            <w:shd w:val="clear" w:color="auto" w:fill="auto"/>
            <w:noWrap/>
            <w:vAlign w:val="center"/>
            <w:hideMark/>
          </w:tcPr>
          <w:p w14:paraId="0AF1E52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291951</w:t>
            </w:r>
          </w:p>
        </w:tc>
        <w:tc>
          <w:tcPr>
            <w:tcW w:w="2919" w:type="dxa"/>
            <w:tcBorders>
              <w:top w:val="nil"/>
              <w:left w:val="nil"/>
              <w:bottom w:val="single" w:sz="4" w:space="0" w:color="auto"/>
              <w:right w:val="single" w:sz="4" w:space="0" w:color="auto"/>
            </w:tcBorders>
            <w:shd w:val="clear" w:color="auto" w:fill="auto"/>
            <w:vAlign w:val="center"/>
            <w:hideMark/>
          </w:tcPr>
          <w:p w14:paraId="7CF08D1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NITRATO DE PRATA 10MG/ML COLÍRIO 3ML </w:t>
            </w:r>
          </w:p>
        </w:tc>
        <w:tc>
          <w:tcPr>
            <w:tcW w:w="960" w:type="dxa"/>
            <w:tcBorders>
              <w:top w:val="nil"/>
              <w:left w:val="nil"/>
              <w:bottom w:val="single" w:sz="4" w:space="0" w:color="auto"/>
              <w:right w:val="single" w:sz="4" w:space="0" w:color="auto"/>
            </w:tcBorders>
            <w:shd w:val="clear" w:color="auto" w:fill="auto"/>
            <w:vAlign w:val="center"/>
            <w:hideMark/>
          </w:tcPr>
          <w:p w14:paraId="336089B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noWrap/>
            <w:vAlign w:val="center"/>
            <w:hideMark/>
          </w:tcPr>
          <w:p w14:paraId="1990D2E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63F8C1E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w:t>
            </w:r>
          </w:p>
        </w:tc>
        <w:tc>
          <w:tcPr>
            <w:tcW w:w="1107" w:type="dxa"/>
            <w:tcBorders>
              <w:top w:val="nil"/>
              <w:left w:val="nil"/>
              <w:bottom w:val="single" w:sz="4" w:space="0" w:color="auto"/>
              <w:right w:val="single" w:sz="4" w:space="0" w:color="auto"/>
            </w:tcBorders>
            <w:shd w:val="clear" w:color="auto" w:fill="auto"/>
            <w:vAlign w:val="center"/>
          </w:tcPr>
          <w:p w14:paraId="5934E6FB" w14:textId="2280B8A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5D8E205F" w14:textId="5511AF5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B0693F2" w14:textId="77777777" w:rsidTr="000452DE">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BEAE6A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347</w:t>
            </w:r>
          </w:p>
        </w:tc>
        <w:tc>
          <w:tcPr>
            <w:tcW w:w="952" w:type="dxa"/>
            <w:tcBorders>
              <w:top w:val="nil"/>
              <w:left w:val="nil"/>
              <w:bottom w:val="single" w:sz="4" w:space="0" w:color="auto"/>
              <w:right w:val="single" w:sz="4" w:space="0" w:color="auto"/>
            </w:tcBorders>
            <w:shd w:val="clear" w:color="auto" w:fill="auto"/>
            <w:noWrap/>
            <w:vAlign w:val="center"/>
            <w:hideMark/>
          </w:tcPr>
          <w:p w14:paraId="3DA05EB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268970</w:t>
            </w:r>
          </w:p>
        </w:tc>
        <w:tc>
          <w:tcPr>
            <w:tcW w:w="2919" w:type="dxa"/>
            <w:tcBorders>
              <w:top w:val="nil"/>
              <w:left w:val="nil"/>
              <w:bottom w:val="single" w:sz="4" w:space="0" w:color="auto"/>
              <w:right w:val="single" w:sz="4" w:space="0" w:color="auto"/>
            </w:tcBorders>
            <w:shd w:val="clear" w:color="auto" w:fill="auto"/>
            <w:vAlign w:val="center"/>
            <w:hideMark/>
          </w:tcPr>
          <w:p w14:paraId="4C5EE44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NITROGLICERINA 5MG/ML 10ML</w:t>
            </w:r>
          </w:p>
        </w:tc>
        <w:tc>
          <w:tcPr>
            <w:tcW w:w="960" w:type="dxa"/>
            <w:tcBorders>
              <w:top w:val="nil"/>
              <w:left w:val="nil"/>
              <w:bottom w:val="single" w:sz="4" w:space="0" w:color="auto"/>
              <w:right w:val="single" w:sz="4" w:space="0" w:color="auto"/>
            </w:tcBorders>
            <w:shd w:val="clear" w:color="auto" w:fill="auto"/>
            <w:vAlign w:val="center"/>
            <w:hideMark/>
          </w:tcPr>
          <w:p w14:paraId="6F68686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137A5E3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587CFDF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107" w:type="dxa"/>
            <w:tcBorders>
              <w:top w:val="nil"/>
              <w:left w:val="nil"/>
              <w:bottom w:val="single" w:sz="4" w:space="0" w:color="auto"/>
              <w:right w:val="single" w:sz="4" w:space="0" w:color="auto"/>
            </w:tcBorders>
            <w:shd w:val="clear" w:color="auto" w:fill="auto"/>
            <w:vAlign w:val="center"/>
          </w:tcPr>
          <w:p w14:paraId="4E286125" w14:textId="28575DB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7E23B5E8" w14:textId="3F39D2C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0E49A2E"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6667EC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348</w:t>
            </w:r>
          </w:p>
        </w:tc>
        <w:tc>
          <w:tcPr>
            <w:tcW w:w="952" w:type="dxa"/>
            <w:tcBorders>
              <w:top w:val="nil"/>
              <w:left w:val="nil"/>
              <w:bottom w:val="single" w:sz="4" w:space="0" w:color="auto"/>
              <w:right w:val="single" w:sz="4" w:space="0" w:color="auto"/>
            </w:tcBorders>
            <w:shd w:val="clear" w:color="auto" w:fill="auto"/>
            <w:noWrap/>
            <w:vAlign w:val="center"/>
            <w:hideMark/>
          </w:tcPr>
          <w:p w14:paraId="2519BC2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273719</w:t>
            </w:r>
          </w:p>
        </w:tc>
        <w:tc>
          <w:tcPr>
            <w:tcW w:w="2919" w:type="dxa"/>
            <w:tcBorders>
              <w:top w:val="nil"/>
              <w:left w:val="nil"/>
              <w:bottom w:val="single" w:sz="4" w:space="0" w:color="auto"/>
              <w:right w:val="single" w:sz="4" w:space="0" w:color="auto"/>
            </w:tcBorders>
            <w:shd w:val="clear" w:color="auto" w:fill="auto"/>
            <w:vAlign w:val="center"/>
            <w:hideMark/>
          </w:tcPr>
          <w:p w14:paraId="67532E2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NITROPRUSSETO DE SÓDIO 50MG/ML - 2ML</w:t>
            </w:r>
          </w:p>
        </w:tc>
        <w:tc>
          <w:tcPr>
            <w:tcW w:w="960" w:type="dxa"/>
            <w:tcBorders>
              <w:top w:val="nil"/>
              <w:left w:val="nil"/>
              <w:bottom w:val="single" w:sz="4" w:space="0" w:color="auto"/>
              <w:right w:val="single" w:sz="4" w:space="0" w:color="auto"/>
            </w:tcBorders>
            <w:shd w:val="clear" w:color="auto" w:fill="auto"/>
            <w:vAlign w:val="center"/>
            <w:hideMark/>
          </w:tcPr>
          <w:p w14:paraId="7D1E8B2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w:t>
            </w:r>
          </w:p>
        </w:tc>
        <w:tc>
          <w:tcPr>
            <w:tcW w:w="974" w:type="dxa"/>
            <w:tcBorders>
              <w:top w:val="nil"/>
              <w:left w:val="nil"/>
              <w:bottom w:val="single" w:sz="4" w:space="0" w:color="auto"/>
              <w:right w:val="single" w:sz="4" w:space="0" w:color="auto"/>
            </w:tcBorders>
            <w:shd w:val="clear" w:color="auto" w:fill="auto"/>
            <w:vAlign w:val="center"/>
            <w:hideMark/>
          </w:tcPr>
          <w:p w14:paraId="17CD09B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2FFBAF3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107" w:type="dxa"/>
            <w:tcBorders>
              <w:top w:val="nil"/>
              <w:left w:val="nil"/>
              <w:bottom w:val="single" w:sz="4" w:space="0" w:color="auto"/>
              <w:right w:val="single" w:sz="4" w:space="0" w:color="auto"/>
            </w:tcBorders>
            <w:shd w:val="clear" w:color="auto" w:fill="auto"/>
            <w:vAlign w:val="center"/>
          </w:tcPr>
          <w:p w14:paraId="657EA29B" w14:textId="158491F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46310048" w14:textId="3AB38F1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7DD2DE9"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CFBB04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349</w:t>
            </w:r>
          </w:p>
        </w:tc>
        <w:tc>
          <w:tcPr>
            <w:tcW w:w="952" w:type="dxa"/>
            <w:tcBorders>
              <w:top w:val="nil"/>
              <w:left w:val="nil"/>
              <w:bottom w:val="single" w:sz="4" w:space="0" w:color="auto"/>
              <w:right w:val="single" w:sz="4" w:space="0" w:color="auto"/>
            </w:tcBorders>
            <w:shd w:val="clear" w:color="auto" w:fill="auto"/>
            <w:noWrap/>
            <w:vAlign w:val="center"/>
            <w:hideMark/>
          </w:tcPr>
          <w:p w14:paraId="1EA5636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442584</w:t>
            </w:r>
          </w:p>
        </w:tc>
        <w:tc>
          <w:tcPr>
            <w:tcW w:w="2919" w:type="dxa"/>
            <w:tcBorders>
              <w:top w:val="nil"/>
              <w:left w:val="nil"/>
              <w:bottom w:val="single" w:sz="4" w:space="0" w:color="auto"/>
              <w:right w:val="single" w:sz="4" w:space="0" w:color="auto"/>
            </w:tcBorders>
            <w:shd w:val="clear" w:color="auto" w:fill="auto"/>
            <w:vAlign w:val="center"/>
            <w:hideMark/>
          </w:tcPr>
          <w:p w14:paraId="49E39D0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NOREPINEFRINA 2MG/ML SOL. INJETÁVEL 4ML</w:t>
            </w:r>
          </w:p>
        </w:tc>
        <w:tc>
          <w:tcPr>
            <w:tcW w:w="960" w:type="dxa"/>
            <w:tcBorders>
              <w:top w:val="nil"/>
              <w:left w:val="nil"/>
              <w:bottom w:val="single" w:sz="4" w:space="0" w:color="auto"/>
              <w:right w:val="single" w:sz="4" w:space="0" w:color="auto"/>
            </w:tcBorders>
            <w:shd w:val="clear" w:color="auto" w:fill="auto"/>
            <w:vAlign w:val="center"/>
            <w:hideMark/>
          </w:tcPr>
          <w:p w14:paraId="3C0B958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374CF5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5342E7E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w:t>
            </w:r>
          </w:p>
        </w:tc>
        <w:tc>
          <w:tcPr>
            <w:tcW w:w="1107" w:type="dxa"/>
            <w:tcBorders>
              <w:top w:val="nil"/>
              <w:left w:val="nil"/>
              <w:bottom w:val="single" w:sz="4" w:space="0" w:color="auto"/>
              <w:right w:val="single" w:sz="4" w:space="0" w:color="auto"/>
            </w:tcBorders>
            <w:shd w:val="clear" w:color="auto" w:fill="auto"/>
            <w:vAlign w:val="center"/>
          </w:tcPr>
          <w:p w14:paraId="48C7D566" w14:textId="4F7CC1E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35527848" w14:textId="19E05DD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58EDEE2" w14:textId="77777777" w:rsidTr="000452DE">
        <w:trPr>
          <w:trHeight w:val="153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B370F9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350</w:t>
            </w:r>
          </w:p>
        </w:tc>
        <w:tc>
          <w:tcPr>
            <w:tcW w:w="952" w:type="dxa"/>
            <w:tcBorders>
              <w:top w:val="nil"/>
              <w:left w:val="nil"/>
              <w:bottom w:val="single" w:sz="4" w:space="0" w:color="auto"/>
              <w:right w:val="single" w:sz="4" w:space="0" w:color="auto"/>
            </w:tcBorders>
            <w:shd w:val="clear" w:color="auto" w:fill="auto"/>
            <w:noWrap/>
            <w:vAlign w:val="center"/>
            <w:hideMark/>
          </w:tcPr>
          <w:p w14:paraId="4A5F27A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268160</w:t>
            </w:r>
          </w:p>
        </w:tc>
        <w:tc>
          <w:tcPr>
            <w:tcW w:w="2919" w:type="dxa"/>
            <w:tcBorders>
              <w:top w:val="nil"/>
              <w:left w:val="nil"/>
              <w:bottom w:val="single" w:sz="4" w:space="0" w:color="auto"/>
              <w:right w:val="single" w:sz="4" w:space="0" w:color="auto"/>
            </w:tcBorders>
            <w:shd w:val="clear" w:color="auto" w:fill="auto"/>
            <w:vAlign w:val="center"/>
            <w:hideMark/>
          </w:tcPr>
          <w:p w14:paraId="3F80B97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OMEPRAZOL 40MG + AMPOLA DILUENTE 10ML PÓ PARA SOLUÇÃO INJETÁVEL</w:t>
            </w:r>
          </w:p>
        </w:tc>
        <w:tc>
          <w:tcPr>
            <w:tcW w:w="960" w:type="dxa"/>
            <w:tcBorders>
              <w:top w:val="nil"/>
              <w:left w:val="nil"/>
              <w:bottom w:val="single" w:sz="4" w:space="0" w:color="auto"/>
              <w:right w:val="single" w:sz="4" w:space="0" w:color="auto"/>
            </w:tcBorders>
            <w:shd w:val="clear" w:color="auto" w:fill="auto"/>
            <w:vAlign w:val="center"/>
            <w:hideMark/>
          </w:tcPr>
          <w:p w14:paraId="4857B98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6874A1A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FRSCO-AMPOLA</w:t>
            </w:r>
          </w:p>
        </w:tc>
        <w:tc>
          <w:tcPr>
            <w:tcW w:w="960" w:type="dxa"/>
            <w:tcBorders>
              <w:top w:val="nil"/>
              <w:left w:val="nil"/>
              <w:bottom w:val="single" w:sz="4" w:space="0" w:color="auto"/>
              <w:right w:val="single" w:sz="4" w:space="0" w:color="auto"/>
            </w:tcBorders>
            <w:shd w:val="clear" w:color="auto" w:fill="auto"/>
            <w:noWrap/>
            <w:vAlign w:val="center"/>
            <w:hideMark/>
          </w:tcPr>
          <w:p w14:paraId="5D6AF71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15.000</w:t>
            </w:r>
          </w:p>
        </w:tc>
        <w:tc>
          <w:tcPr>
            <w:tcW w:w="1107" w:type="dxa"/>
            <w:tcBorders>
              <w:top w:val="nil"/>
              <w:left w:val="nil"/>
              <w:bottom w:val="single" w:sz="4" w:space="0" w:color="auto"/>
              <w:right w:val="single" w:sz="4" w:space="0" w:color="auto"/>
            </w:tcBorders>
            <w:shd w:val="clear" w:color="auto" w:fill="auto"/>
            <w:vAlign w:val="center"/>
          </w:tcPr>
          <w:p w14:paraId="6B96CCC7" w14:textId="2130F76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133AE5CF" w14:textId="002832C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94C21E6"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509762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351</w:t>
            </w:r>
          </w:p>
        </w:tc>
        <w:tc>
          <w:tcPr>
            <w:tcW w:w="952" w:type="dxa"/>
            <w:tcBorders>
              <w:top w:val="nil"/>
              <w:left w:val="nil"/>
              <w:bottom w:val="single" w:sz="4" w:space="0" w:color="auto"/>
              <w:right w:val="single" w:sz="4" w:space="0" w:color="auto"/>
            </w:tcBorders>
            <w:shd w:val="clear" w:color="auto" w:fill="auto"/>
            <w:noWrap/>
            <w:vAlign w:val="center"/>
            <w:hideMark/>
          </w:tcPr>
          <w:p w14:paraId="37062E7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268504</w:t>
            </w:r>
          </w:p>
        </w:tc>
        <w:tc>
          <w:tcPr>
            <w:tcW w:w="2919" w:type="dxa"/>
            <w:tcBorders>
              <w:top w:val="nil"/>
              <w:left w:val="nil"/>
              <w:bottom w:val="single" w:sz="4" w:space="0" w:color="auto"/>
              <w:right w:val="single" w:sz="4" w:space="0" w:color="auto"/>
            </w:tcBorders>
            <w:shd w:val="clear" w:color="auto" w:fill="auto"/>
            <w:vAlign w:val="center"/>
            <w:hideMark/>
          </w:tcPr>
          <w:p w14:paraId="0330D6C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ONDANSETRONA 2MG/ML SOL. INJETÁVEL 2 ML</w:t>
            </w:r>
          </w:p>
        </w:tc>
        <w:tc>
          <w:tcPr>
            <w:tcW w:w="960" w:type="dxa"/>
            <w:tcBorders>
              <w:top w:val="nil"/>
              <w:left w:val="nil"/>
              <w:bottom w:val="single" w:sz="4" w:space="0" w:color="auto"/>
              <w:right w:val="single" w:sz="4" w:space="0" w:color="auto"/>
            </w:tcBorders>
            <w:shd w:val="clear" w:color="auto" w:fill="auto"/>
            <w:vAlign w:val="center"/>
            <w:hideMark/>
          </w:tcPr>
          <w:p w14:paraId="03AC8AC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0D55B3A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2BD96AE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w:t>
            </w:r>
          </w:p>
        </w:tc>
        <w:tc>
          <w:tcPr>
            <w:tcW w:w="1107" w:type="dxa"/>
            <w:tcBorders>
              <w:top w:val="nil"/>
              <w:left w:val="nil"/>
              <w:bottom w:val="single" w:sz="4" w:space="0" w:color="auto"/>
              <w:right w:val="single" w:sz="4" w:space="0" w:color="auto"/>
            </w:tcBorders>
            <w:shd w:val="clear" w:color="auto" w:fill="auto"/>
            <w:vAlign w:val="center"/>
          </w:tcPr>
          <w:p w14:paraId="4EE692FC" w14:textId="22C17D6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7EA19E8A" w14:textId="6E8FEE9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6AA20D4"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8BD418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352</w:t>
            </w:r>
          </w:p>
        </w:tc>
        <w:tc>
          <w:tcPr>
            <w:tcW w:w="952" w:type="dxa"/>
            <w:tcBorders>
              <w:top w:val="nil"/>
              <w:left w:val="nil"/>
              <w:bottom w:val="single" w:sz="4" w:space="0" w:color="auto"/>
              <w:right w:val="single" w:sz="4" w:space="0" w:color="auto"/>
            </w:tcBorders>
            <w:shd w:val="clear" w:color="auto" w:fill="auto"/>
            <w:noWrap/>
            <w:vAlign w:val="center"/>
            <w:hideMark/>
          </w:tcPr>
          <w:p w14:paraId="2F86E09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268513</w:t>
            </w:r>
          </w:p>
        </w:tc>
        <w:tc>
          <w:tcPr>
            <w:tcW w:w="2919" w:type="dxa"/>
            <w:tcBorders>
              <w:top w:val="nil"/>
              <w:left w:val="nil"/>
              <w:bottom w:val="single" w:sz="4" w:space="0" w:color="auto"/>
              <w:right w:val="single" w:sz="4" w:space="0" w:color="auto"/>
            </w:tcBorders>
            <w:shd w:val="clear" w:color="auto" w:fill="auto"/>
            <w:vAlign w:val="center"/>
            <w:hideMark/>
          </w:tcPr>
          <w:p w14:paraId="646385F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OXACILINA SÓDICA 500MG PÓ PARA SOLUÇÃO INJETÁVEL </w:t>
            </w:r>
          </w:p>
        </w:tc>
        <w:tc>
          <w:tcPr>
            <w:tcW w:w="960" w:type="dxa"/>
            <w:tcBorders>
              <w:top w:val="nil"/>
              <w:left w:val="nil"/>
              <w:bottom w:val="single" w:sz="4" w:space="0" w:color="auto"/>
              <w:right w:val="single" w:sz="4" w:space="0" w:color="auto"/>
            </w:tcBorders>
            <w:shd w:val="clear" w:color="auto" w:fill="auto"/>
            <w:vAlign w:val="center"/>
            <w:hideMark/>
          </w:tcPr>
          <w:p w14:paraId="5917C8B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c/100</w:t>
            </w:r>
          </w:p>
        </w:tc>
        <w:tc>
          <w:tcPr>
            <w:tcW w:w="974" w:type="dxa"/>
            <w:tcBorders>
              <w:top w:val="nil"/>
              <w:left w:val="nil"/>
              <w:bottom w:val="single" w:sz="4" w:space="0" w:color="auto"/>
              <w:right w:val="single" w:sz="4" w:space="0" w:color="auto"/>
            </w:tcBorders>
            <w:shd w:val="clear" w:color="auto" w:fill="auto"/>
            <w:vAlign w:val="center"/>
            <w:hideMark/>
          </w:tcPr>
          <w:p w14:paraId="007B3EB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1320C09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w:t>
            </w:r>
          </w:p>
        </w:tc>
        <w:tc>
          <w:tcPr>
            <w:tcW w:w="1107" w:type="dxa"/>
            <w:tcBorders>
              <w:top w:val="nil"/>
              <w:left w:val="nil"/>
              <w:bottom w:val="single" w:sz="4" w:space="0" w:color="auto"/>
              <w:right w:val="single" w:sz="4" w:space="0" w:color="auto"/>
            </w:tcBorders>
            <w:shd w:val="clear" w:color="auto" w:fill="auto"/>
            <w:vAlign w:val="center"/>
          </w:tcPr>
          <w:p w14:paraId="6A89A58B" w14:textId="1862A12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3DA0A36B" w14:textId="73F4FB8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653D3B5" w14:textId="77777777" w:rsidTr="000452DE">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7BA408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353</w:t>
            </w:r>
          </w:p>
        </w:tc>
        <w:tc>
          <w:tcPr>
            <w:tcW w:w="952" w:type="dxa"/>
            <w:tcBorders>
              <w:top w:val="nil"/>
              <w:left w:val="nil"/>
              <w:bottom w:val="single" w:sz="4" w:space="0" w:color="auto"/>
              <w:right w:val="single" w:sz="4" w:space="0" w:color="auto"/>
            </w:tcBorders>
            <w:shd w:val="clear" w:color="auto" w:fill="auto"/>
            <w:noWrap/>
            <w:vAlign w:val="center"/>
            <w:hideMark/>
          </w:tcPr>
          <w:p w14:paraId="1F49666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268277</w:t>
            </w:r>
          </w:p>
        </w:tc>
        <w:tc>
          <w:tcPr>
            <w:tcW w:w="2919" w:type="dxa"/>
            <w:tcBorders>
              <w:top w:val="nil"/>
              <w:left w:val="nil"/>
              <w:bottom w:val="single" w:sz="4" w:space="0" w:color="auto"/>
              <w:right w:val="single" w:sz="4" w:space="0" w:color="auto"/>
            </w:tcBorders>
            <w:shd w:val="clear" w:color="auto" w:fill="auto"/>
            <w:vAlign w:val="center"/>
            <w:hideMark/>
          </w:tcPr>
          <w:p w14:paraId="5DE9AF6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OCITOCINA 5UI </w:t>
            </w:r>
            <w:proofErr w:type="gramStart"/>
            <w:r w:rsidRPr="00DE1BB2">
              <w:rPr>
                <w:rFonts w:ascii="Arial" w:eastAsia="Times New Roman" w:hAnsi="Arial" w:cs="Arial"/>
                <w:color w:val="000000"/>
                <w:sz w:val="16"/>
                <w:szCs w:val="16"/>
                <w:lang w:eastAsia="pt-BR"/>
              </w:rPr>
              <w:t>/  1</w:t>
            </w:r>
            <w:proofErr w:type="gramEnd"/>
            <w:r w:rsidRPr="00DE1BB2">
              <w:rPr>
                <w:rFonts w:ascii="Arial" w:eastAsia="Times New Roman" w:hAnsi="Arial" w:cs="Arial"/>
                <w:color w:val="000000"/>
                <w:sz w:val="16"/>
                <w:szCs w:val="16"/>
                <w:lang w:eastAsia="pt-BR"/>
              </w:rPr>
              <w:t xml:space="preserve">ML </w:t>
            </w:r>
          </w:p>
        </w:tc>
        <w:tc>
          <w:tcPr>
            <w:tcW w:w="960" w:type="dxa"/>
            <w:tcBorders>
              <w:top w:val="nil"/>
              <w:left w:val="nil"/>
              <w:bottom w:val="single" w:sz="4" w:space="0" w:color="auto"/>
              <w:right w:val="single" w:sz="4" w:space="0" w:color="auto"/>
            </w:tcBorders>
            <w:shd w:val="clear" w:color="auto" w:fill="auto"/>
            <w:vAlign w:val="center"/>
            <w:hideMark/>
          </w:tcPr>
          <w:p w14:paraId="68FB725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115E3E9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6794B9B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w:t>
            </w:r>
          </w:p>
        </w:tc>
        <w:tc>
          <w:tcPr>
            <w:tcW w:w="1107" w:type="dxa"/>
            <w:tcBorders>
              <w:top w:val="nil"/>
              <w:left w:val="nil"/>
              <w:bottom w:val="single" w:sz="4" w:space="0" w:color="auto"/>
              <w:right w:val="single" w:sz="4" w:space="0" w:color="auto"/>
            </w:tcBorders>
            <w:shd w:val="clear" w:color="auto" w:fill="auto"/>
            <w:vAlign w:val="center"/>
          </w:tcPr>
          <w:p w14:paraId="4FA49F08" w14:textId="6328AD3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7975C6AD" w14:textId="1ACDC5C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5AA8119" w14:textId="77777777" w:rsidTr="000452DE">
        <w:trPr>
          <w:trHeight w:val="51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DA02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354</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5F2579A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272329</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3BB960E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PETIDINA 50MG/ML 2ML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1C63D5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3D2C869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033B04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107" w:type="dxa"/>
            <w:tcBorders>
              <w:top w:val="single" w:sz="4" w:space="0" w:color="auto"/>
              <w:left w:val="nil"/>
              <w:bottom w:val="single" w:sz="4" w:space="0" w:color="auto"/>
              <w:right w:val="single" w:sz="4" w:space="0" w:color="auto"/>
            </w:tcBorders>
            <w:shd w:val="clear" w:color="auto" w:fill="auto"/>
            <w:vAlign w:val="center"/>
          </w:tcPr>
          <w:p w14:paraId="09FEB62B" w14:textId="6B550E9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0B9F346A" w14:textId="2A892B7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B3E12CF" w14:textId="77777777" w:rsidTr="000452DE">
        <w:trPr>
          <w:trHeight w:val="153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9279DE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355</w:t>
            </w:r>
          </w:p>
        </w:tc>
        <w:tc>
          <w:tcPr>
            <w:tcW w:w="952" w:type="dxa"/>
            <w:tcBorders>
              <w:top w:val="nil"/>
              <w:left w:val="nil"/>
              <w:bottom w:val="single" w:sz="4" w:space="0" w:color="auto"/>
              <w:right w:val="single" w:sz="4" w:space="0" w:color="auto"/>
            </w:tcBorders>
            <w:shd w:val="clear" w:color="auto" w:fill="auto"/>
            <w:noWrap/>
            <w:vAlign w:val="center"/>
            <w:hideMark/>
          </w:tcPr>
          <w:p w14:paraId="6FE2AB6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271725</w:t>
            </w:r>
          </w:p>
        </w:tc>
        <w:tc>
          <w:tcPr>
            <w:tcW w:w="2919" w:type="dxa"/>
            <w:tcBorders>
              <w:top w:val="nil"/>
              <w:left w:val="nil"/>
              <w:bottom w:val="single" w:sz="4" w:space="0" w:color="auto"/>
              <w:right w:val="single" w:sz="4" w:space="0" w:color="auto"/>
            </w:tcBorders>
            <w:shd w:val="clear" w:color="auto" w:fill="auto"/>
            <w:vAlign w:val="center"/>
            <w:hideMark/>
          </w:tcPr>
          <w:p w14:paraId="65D720A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PIPERACILINA COM TAZOBACTAMA 4G+500MG PÓ PARA SOLUÇÃO INJETÁVEL </w:t>
            </w:r>
          </w:p>
        </w:tc>
        <w:tc>
          <w:tcPr>
            <w:tcW w:w="960" w:type="dxa"/>
            <w:tcBorders>
              <w:top w:val="nil"/>
              <w:left w:val="nil"/>
              <w:bottom w:val="single" w:sz="4" w:space="0" w:color="auto"/>
              <w:right w:val="single" w:sz="4" w:space="0" w:color="auto"/>
            </w:tcBorders>
            <w:shd w:val="clear" w:color="auto" w:fill="auto"/>
            <w:vAlign w:val="center"/>
            <w:hideMark/>
          </w:tcPr>
          <w:p w14:paraId="090C9F6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444B179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0FD5D7E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8.000</w:t>
            </w:r>
          </w:p>
        </w:tc>
        <w:tc>
          <w:tcPr>
            <w:tcW w:w="1107" w:type="dxa"/>
            <w:tcBorders>
              <w:top w:val="nil"/>
              <w:left w:val="nil"/>
              <w:bottom w:val="single" w:sz="4" w:space="0" w:color="auto"/>
              <w:right w:val="single" w:sz="4" w:space="0" w:color="auto"/>
            </w:tcBorders>
            <w:shd w:val="clear" w:color="auto" w:fill="auto"/>
            <w:vAlign w:val="center"/>
          </w:tcPr>
          <w:p w14:paraId="19C861AE" w14:textId="54E7C9B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375822DC" w14:textId="391E27C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F2D8094"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764749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356</w:t>
            </w:r>
          </w:p>
        </w:tc>
        <w:tc>
          <w:tcPr>
            <w:tcW w:w="952" w:type="dxa"/>
            <w:tcBorders>
              <w:top w:val="nil"/>
              <w:left w:val="nil"/>
              <w:bottom w:val="single" w:sz="4" w:space="0" w:color="auto"/>
              <w:right w:val="single" w:sz="4" w:space="0" w:color="auto"/>
            </w:tcBorders>
            <w:shd w:val="clear" w:color="auto" w:fill="auto"/>
            <w:noWrap/>
            <w:vAlign w:val="center"/>
            <w:hideMark/>
          </w:tcPr>
          <w:p w14:paraId="53D9226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269833</w:t>
            </w:r>
          </w:p>
        </w:tc>
        <w:tc>
          <w:tcPr>
            <w:tcW w:w="2919" w:type="dxa"/>
            <w:tcBorders>
              <w:top w:val="nil"/>
              <w:left w:val="nil"/>
              <w:bottom w:val="single" w:sz="4" w:space="0" w:color="auto"/>
              <w:right w:val="single" w:sz="4" w:space="0" w:color="auto"/>
            </w:tcBorders>
            <w:shd w:val="clear" w:color="auto" w:fill="auto"/>
            <w:vAlign w:val="center"/>
            <w:hideMark/>
          </w:tcPr>
          <w:p w14:paraId="4C091AE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PRILOCAÍNA </w:t>
            </w:r>
            <w:proofErr w:type="gramStart"/>
            <w:r w:rsidRPr="00DE1BB2">
              <w:rPr>
                <w:rFonts w:ascii="Arial" w:eastAsia="Times New Roman" w:hAnsi="Arial" w:cs="Arial"/>
                <w:color w:val="000000"/>
                <w:sz w:val="16"/>
                <w:szCs w:val="16"/>
                <w:lang w:eastAsia="pt-BR"/>
              </w:rPr>
              <w:t>COM  FELIPRESSINA</w:t>
            </w:r>
            <w:proofErr w:type="gramEnd"/>
            <w:r w:rsidRPr="00DE1BB2">
              <w:rPr>
                <w:rFonts w:ascii="Arial" w:eastAsia="Times New Roman" w:hAnsi="Arial" w:cs="Arial"/>
                <w:color w:val="000000"/>
                <w:sz w:val="16"/>
                <w:szCs w:val="16"/>
                <w:lang w:eastAsia="pt-BR"/>
              </w:rPr>
              <w:t xml:space="preserve"> 3% + 0,03UI AMPOLA 1.8ML </w:t>
            </w:r>
          </w:p>
        </w:tc>
        <w:tc>
          <w:tcPr>
            <w:tcW w:w="960" w:type="dxa"/>
            <w:tcBorders>
              <w:top w:val="nil"/>
              <w:left w:val="nil"/>
              <w:bottom w:val="single" w:sz="4" w:space="0" w:color="auto"/>
              <w:right w:val="single" w:sz="4" w:space="0" w:color="auto"/>
            </w:tcBorders>
            <w:shd w:val="clear" w:color="auto" w:fill="auto"/>
            <w:vAlign w:val="center"/>
            <w:hideMark/>
          </w:tcPr>
          <w:p w14:paraId="1459580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4292A4B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TUBETE</w:t>
            </w:r>
          </w:p>
        </w:tc>
        <w:tc>
          <w:tcPr>
            <w:tcW w:w="960" w:type="dxa"/>
            <w:tcBorders>
              <w:top w:val="nil"/>
              <w:left w:val="nil"/>
              <w:bottom w:val="single" w:sz="4" w:space="0" w:color="auto"/>
              <w:right w:val="single" w:sz="4" w:space="0" w:color="auto"/>
            </w:tcBorders>
            <w:shd w:val="clear" w:color="auto" w:fill="auto"/>
            <w:noWrap/>
            <w:vAlign w:val="center"/>
            <w:hideMark/>
          </w:tcPr>
          <w:p w14:paraId="0EC4CAD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107" w:type="dxa"/>
            <w:tcBorders>
              <w:top w:val="nil"/>
              <w:left w:val="nil"/>
              <w:bottom w:val="single" w:sz="4" w:space="0" w:color="auto"/>
              <w:right w:val="single" w:sz="4" w:space="0" w:color="auto"/>
            </w:tcBorders>
            <w:shd w:val="clear" w:color="auto" w:fill="auto"/>
            <w:vAlign w:val="center"/>
          </w:tcPr>
          <w:p w14:paraId="2EA70203" w14:textId="0EC021B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5804E762" w14:textId="5B31561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4F232AF" w14:textId="77777777" w:rsidTr="000452DE">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FAA8FC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357</w:t>
            </w:r>
          </w:p>
        </w:tc>
        <w:tc>
          <w:tcPr>
            <w:tcW w:w="952" w:type="dxa"/>
            <w:tcBorders>
              <w:top w:val="nil"/>
              <w:left w:val="nil"/>
              <w:bottom w:val="single" w:sz="4" w:space="0" w:color="auto"/>
              <w:right w:val="single" w:sz="4" w:space="0" w:color="auto"/>
            </w:tcBorders>
            <w:shd w:val="clear" w:color="auto" w:fill="auto"/>
            <w:noWrap/>
            <w:vAlign w:val="center"/>
            <w:hideMark/>
          </w:tcPr>
          <w:p w14:paraId="6D5A68E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267769</w:t>
            </w:r>
          </w:p>
        </w:tc>
        <w:tc>
          <w:tcPr>
            <w:tcW w:w="2919" w:type="dxa"/>
            <w:tcBorders>
              <w:top w:val="nil"/>
              <w:left w:val="nil"/>
              <w:bottom w:val="single" w:sz="4" w:space="0" w:color="auto"/>
              <w:right w:val="single" w:sz="4" w:space="0" w:color="auto"/>
            </w:tcBorders>
            <w:shd w:val="clear" w:color="auto" w:fill="auto"/>
            <w:vAlign w:val="center"/>
            <w:hideMark/>
          </w:tcPr>
          <w:p w14:paraId="40768AA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PROMETAZINA CLORIDRATO 25MG/</w:t>
            </w:r>
            <w:proofErr w:type="gramStart"/>
            <w:r w:rsidRPr="00DE1BB2">
              <w:rPr>
                <w:rFonts w:ascii="Arial" w:eastAsia="Times New Roman" w:hAnsi="Arial" w:cs="Arial"/>
                <w:color w:val="000000"/>
                <w:sz w:val="16"/>
                <w:szCs w:val="16"/>
                <w:lang w:eastAsia="pt-BR"/>
              </w:rPr>
              <w:t>ML  SOLUÇÃO</w:t>
            </w:r>
            <w:proofErr w:type="gramEnd"/>
            <w:r w:rsidRPr="00DE1BB2">
              <w:rPr>
                <w:rFonts w:ascii="Arial" w:eastAsia="Times New Roman" w:hAnsi="Arial" w:cs="Arial"/>
                <w:color w:val="000000"/>
                <w:sz w:val="16"/>
                <w:szCs w:val="16"/>
                <w:lang w:eastAsia="pt-BR"/>
              </w:rPr>
              <w:t xml:space="preserve"> INJETÁVEL  2ML</w:t>
            </w:r>
          </w:p>
        </w:tc>
        <w:tc>
          <w:tcPr>
            <w:tcW w:w="960" w:type="dxa"/>
            <w:tcBorders>
              <w:top w:val="nil"/>
              <w:left w:val="nil"/>
              <w:bottom w:val="single" w:sz="4" w:space="0" w:color="auto"/>
              <w:right w:val="single" w:sz="4" w:space="0" w:color="auto"/>
            </w:tcBorders>
            <w:shd w:val="clear" w:color="auto" w:fill="auto"/>
            <w:vAlign w:val="center"/>
            <w:hideMark/>
          </w:tcPr>
          <w:p w14:paraId="1EB21FE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327DD43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2042A41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w:t>
            </w:r>
          </w:p>
        </w:tc>
        <w:tc>
          <w:tcPr>
            <w:tcW w:w="1107" w:type="dxa"/>
            <w:tcBorders>
              <w:top w:val="nil"/>
              <w:left w:val="nil"/>
              <w:bottom w:val="single" w:sz="4" w:space="0" w:color="auto"/>
              <w:right w:val="single" w:sz="4" w:space="0" w:color="auto"/>
            </w:tcBorders>
            <w:shd w:val="clear" w:color="auto" w:fill="auto"/>
            <w:vAlign w:val="center"/>
          </w:tcPr>
          <w:p w14:paraId="379DA7A0" w14:textId="2AE95C8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3634717A" w14:textId="7BDB661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03D3E0A"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A8F237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358</w:t>
            </w:r>
          </w:p>
        </w:tc>
        <w:tc>
          <w:tcPr>
            <w:tcW w:w="952" w:type="dxa"/>
            <w:tcBorders>
              <w:top w:val="nil"/>
              <w:left w:val="nil"/>
              <w:bottom w:val="single" w:sz="4" w:space="0" w:color="auto"/>
              <w:right w:val="single" w:sz="4" w:space="0" w:color="auto"/>
            </w:tcBorders>
            <w:shd w:val="clear" w:color="auto" w:fill="auto"/>
            <w:noWrap/>
            <w:vAlign w:val="center"/>
            <w:hideMark/>
          </w:tcPr>
          <w:p w14:paraId="505149E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305935</w:t>
            </w:r>
          </w:p>
        </w:tc>
        <w:tc>
          <w:tcPr>
            <w:tcW w:w="2919" w:type="dxa"/>
            <w:tcBorders>
              <w:top w:val="nil"/>
              <w:left w:val="nil"/>
              <w:bottom w:val="single" w:sz="4" w:space="0" w:color="auto"/>
              <w:right w:val="single" w:sz="4" w:space="0" w:color="auto"/>
            </w:tcBorders>
            <w:shd w:val="clear" w:color="auto" w:fill="auto"/>
            <w:vAlign w:val="center"/>
            <w:hideMark/>
          </w:tcPr>
          <w:p w14:paraId="598DE8E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PROPOFOL 10MG/</w:t>
            </w:r>
            <w:proofErr w:type="gramStart"/>
            <w:r w:rsidRPr="00DE1BB2">
              <w:rPr>
                <w:rFonts w:ascii="Arial" w:eastAsia="Times New Roman" w:hAnsi="Arial" w:cs="Arial"/>
                <w:color w:val="000000"/>
                <w:sz w:val="16"/>
                <w:szCs w:val="16"/>
                <w:lang w:eastAsia="pt-BR"/>
              </w:rPr>
              <w:t>ML  EMULSÃO</w:t>
            </w:r>
            <w:proofErr w:type="gramEnd"/>
            <w:r w:rsidRPr="00DE1BB2">
              <w:rPr>
                <w:rFonts w:ascii="Arial" w:eastAsia="Times New Roman" w:hAnsi="Arial" w:cs="Arial"/>
                <w:color w:val="000000"/>
                <w:sz w:val="16"/>
                <w:szCs w:val="16"/>
                <w:lang w:eastAsia="pt-BR"/>
              </w:rPr>
              <w:t xml:space="preserve"> INJETÁVEL 20ML</w:t>
            </w:r>
          </w:p>
        </w:tc>
        <w:tc>
          <w:tcPr>
            <w:tcW w:w="960" w:type="dxa"/>
            <w:tcBorders>
              <w:top w:val="nil"/>
              <w:left w:val="nil"/>
              <w:bottom w:val="single" w:sz="4" w:space="0" w:color="auto"/>
              <w:right w:val="single" w:sz="4" w:space="0" w:color="auto"/>
            </w:tcBorders>
            <w:shd w:val="clear" w:color="auto" w:fill="auto"/>
            <w:vAlign w:val="center"/>
            <w:hideMark/>
          </w:tcPr>
          <w:p w14:paraId="342DD88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5DD8029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42E73A8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107" w:type="dxa"/>
            <w:tcBorders>
              <w:top w:val="nil"/>
              <w:left w:val="nil"/>
              <w:bottom w:val="single" w:sz="4" w:space="0" w:color="auto"/>
              <w:right w:val="single" w:sz="4" w:space="0" w:color="auto"/>
            </w:tcBorders>
            <w:shd w:val="clear" w:color="auto" w:fill="auto"/>
            <w:vAlign w:val="center"/>
          </w:tcPr>
          <w:p w14:paraId="3BBC7228" w14:textId="1A8D5F0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477435B5" w14:textId="559043F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6DAAE94"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881E4F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359</w:t>
            </w:r>
          </w:p>
        </w:tc>
        <w:tc>
          <w:tcPr>
            <w:tcW w:w="952" w:type="dxa"/>
            <w:tcBorders>
              <w:top w:val="nil"/>
              <w:left w:val="nil"/>
              <w:bottom w:val="single" w:sz="4" w:space="0" w:color="auto"/>
              <w:right w:val="single" w:sz="4" w:space="0" w:color="auto"/>
            </w:tcBorders>
            <w:shd w:val="clear" w:color="auto" w:fill="auto"/>
            <w:noWrap/>
            <w:vAlign w:val="center"/>
            <w:hideMark/>
          </w:tcPr>
          <w:p w14:paraId="0A38CD3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272362</w:t>
            </w:r>
          </w:p>
        </w:tc>
        <w:tc>
          <w:tcPr>
            <w:tcW w:w="2919" w:type="dxa"/>
            <w:tcBorders>
              <w:top w:val="nil"/>
              <w:left w:val="nil"/>
              <w:bottom w:val="single" w:sz="4" w:space="0" w:color="auto"/>
              <w:right w:val="single" w:sz="4" w:space="0" w:color="auto"/>
            </w:tcBorders>
            <w:shd w:val="clear" w:color="auto" w:fill="auto"/>
            <w:vAlign w:val="center"/>
            <w:hideMark/>
          </w:tcPr>
          <w:p w14:paraId="402489E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PROTAMINA CLORIDRATO  1% - SOL. INJETÁVEL 5ML</w:t>
            </w:r>
          </w:p>
        </w:tc>
        <w:tc>
          <w:tcPr>
            <w:tcW w:w="960" w:type="dxa"/>
            <w:tcBorders>
              <w:top w:val="nil"/>
              <w:left w:val="nil"/>
              <w:bottom w:val="single" w:sz="4" w:space="0" w:color="auto"/>
              <w:right w:val="single" w:sz="4" w:space="0" w:color="auto"/>
            </w:tcBorders>
            <w:shd w:val="clear" w:color="auto" w:fill="auto"/>
            <w:vAlign w:val="center"/>
            <w:hideMark/>
          </w:tcPr>
          <w:p w14:paraId="54CAFFC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0AC2D96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701BC83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w:t>
            </w:r>
          </w:p>
        </w:tc>
        <w:tc>
          <w:tcPr>
            <w:tcW w:w="1107" w:type="dxa"/>
            <w:tcBorders>
              <w:top w:val="nil"/>
              <w:left w:val="nil"/>
              <w:bottom w:val="single" w:sz="4" w:space="0" w:color="auto"/>
              <w:right w:val="single" w:sz="4" w:space="0" w:color="auto"/>
            </w:tcBorders>
            <w:shd w:val="clear" w:color="auto" w:fill="auto"/>
            <w:vAlign w:val="center"/>
          </w:tcPr>
          <w:p w14:paraId="74DBF656" w14:textId="7D31200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358628DE" w14:textId="3C82B39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1554C46" w14:textId="77777777" w:rsidTr="000452DE">
        <w:trPr>
          <w:trHeight w:val="204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E684D1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360</w:t>
            </w:r>
          </w:p>
        </w:tc>
        <w:tc>
          <w:tcPr>
            <w:tcW w:w="952" w:type="dxa"/>
            <w:tcBorders>
              <w:top w:val="nil"/>
              <w:left w:val="nil"/>
              <w:bottom w:val="single" w:sz="4" w:space="0" w:color="auto"/>
              <w:right w:val="single" w:sz="4" w:space="0" w:color="auto"/>
            </w:tcBorders>
            <w:shd w:val="clear" w:color="auto" w:fill="auto"/>
            <w:noWrap/>
            <w:vAlign w:val="center"/>
            <w:hideMark/>
          </w:tcPr>
          <w:p w14:paraId="42633A5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461158</w:t>
            </w:r>
          </w:p>
        </w:tc>
        <w:tc>
          <w:tcPr>
            <w:tcW w:w="2919" w:type="dxa"/>
            <w:tcBorders>
              <w:top w:val="nil"/>
              <w:left w:val="nil"/>
              <w:bottom w:val="single" w:sz="4" w:space="0" w:color="auto"/>
              <w:right w:val="single" w:sz="4" w:space="0" w:color="auto"/>
            </w:tcBorders>
            <w:shd w:val="clear" w:color="auto" w:fill="auto"/>
            <w:vAlign w:val="center"/>
            <w:hideMark/>
          </w:tcPr>
          <w:p w14:paraId="73C2B9A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PROTETOR SOLAR -  TIPO PROTEÇÃO UVA/UVB, FATOR PROTEÇÃO 50, LOÇÃO CREMOSA, ISENTO DE ÓLEO, FRASCO 120ML</w:t>
            </w:r>
          </w:p>
        </w:tc>
        <w:tc>
          <w:tcPr>
            <w:tcW w:w="960" w:type="dxa"/>
            <w:tcBorders>
              <w:top w:val="nil"/>
              <w:left w:val="nil"/>
              <w:bottom w:val="single" w:sz="4" w:space="0" w:color="auto"/>
              <w:right w:val="single" w:sz="4" w:space="0" w:color="auto"/>
            </w:tcBorders>
            <w:shd w:val="clear" w:color="auto" w:fill="auto"/>
            <w:vAlign w:val="center"/>
            <w:hideMark/>
          </w:tcPr>
          <w:p w14:paraId="105A356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6FBEBD1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036979B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w:t>
            </w:r>
          </w:p>
        </w:tc>
        <w:tc>
          <w:tcPr>
            <w:tcW w:w="1107" w:type="dxa"/>
            <w:tcBorders>
              <w:top w:val="nil"/>
              <w:left w:val="nil"/>
              <w:bottom w:val="single" w:sz="4" w:space="0" w:color="auto"/>
              <w:right w:val="single" w:sz="4" w:space="0" w:color="auto"/>
            </w:tcBorders>
            <w:shd w:val="clear" w:color="auto" w:fill="auto"/>
            <w:vAlign w:val="center"/>
          </w:tcPr>
          <w:p w14:paraId="00704C10" w14:textId="61A8CEA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F22B3B6" w14:textId="60A62A1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6EDB9B8" w14:textId="77777777" w:rsidTr="000452DE">
        <w:trPr>
          <w:trHeight w:val="178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05BE1E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361</w:t>
            </w:r>
          </w:p>
        </w:tc>
        <w:tc>
          <w:tcPr>
            <w:tcW w:w="952" w:type="dxa"/>
            <w:tcBorders>
              <w:top w:val="nil"/>
              <w:left w:val="nil"/>
              <w:bottom w:val="single" w:sz="4" w:space="0" w:color="auto"/>
              <w:right w:val="single" w:sz="4" w:space="0" w:color="auto"/>
            </w:tcBorders>
            <w:shd w:val="clear" w:color="auto" w:fill="auto"/>
            <w:noWrap/>
            <w:vAlign w:val="center"/>
            <w:hideMark/>
          </w:tcPr>
          <w:p w14:paraId="3FF58DB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432411</w:t>
            </w:r>
          </w:p>
        </w:tc>
        <w:tc>
          <w:tcPr>
            <w:tcW w:w="2919" w:type="dxa"/>
            <w:tcBorders>
              <w:top w:val="nil"/>
              <w:left w:val="nil"/>
              <w:bottom w:val="single" w:sz="4" w:space="0" w:color="auto"/>
              <w:right w:val="single" w:sz="4" w:space="0" w:color="auto"/>
            </w:tcBorders>
            <w:shd w:val="clear" w:color="auto" w:fill="auto"/>
            <w:vAlign w:val="center"/>
            <w:hideMark/>
          </w:tcPr>
          <w:p w14:paraId="4A4B886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proofErr w:type="gramStart"/>
            <w:r w:rsidRPr="00DE1BB2">
              <w:rPr>
                <w:rFonts w:ascii="Arial" w:eastAsia="Times New Roman" w:hAnsi="Arial" w:cs="Arial"/>
                <w:color w:val="000000"/>
                <w:sz w:val="16"/>
                <w:szCs w:val="16"/>
                <w:lang w:eastAsia="pt-BR"/>
              </w:rPr>
              <w:t>REPELENTE À</w:t>
            </w:r>
            <w:proofErr w:type="gramEnd"/>
            <w:r w:rsidRPr="00DE1BB2">
              <w:rPr>
                <w:rFonts w:ascii="Arial" w:eastAsia="Times New Roman" w:hAnsi="Arial" w:cs="Arial"/>
                <w:color w:val="000000"/>
                <w:sz w:val="16"/>
                <w:szCs w:val="16"/>
                <w:lang w:eastAsia="pt-BR"/>
              </w:rPr>
              <w:t xml:space="preserve"> BASE DE ICARIDINA, CONCENTRAÇÃO ATÉ 25%, ISENTO DE ÓLEO, SPRAY 100ML</w:t>
            </w:r>
          </w:p>
        </w:tc>
        <w:tc>
          <w:tcPr>
            <w:tcW w:w="960" w:type="dxa"/>
            <w:tcBorders>
              <w:top w:val="nil"/>
              <w:left w:val="nil"/>
              <w:bottom w:val="single" w:sz="4" w:space="0" w:color="auto"/>
              <w:right w:val="single" w:sz="4" w:space="0" w:color="auto"/>
            </w:tcBorders>
            <w:shd w:val="clear" w:color="auto" w:fill="auto"/>
            <w:vAlign w:val="center"/>
            <w:hideMark/>
          </w:tcPr>
          <w:p w14:paraId="4EBD34E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4BA37F6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5A5C359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w:t>
            </w:r>
          </w:p>
        </w:tc>
        <w:tc>
          <w:tcPr>
            <w:tcW w:w="1107" w:type="dxa"/>
            <w:tcBorders>
              <w:top w:val="nil"/>
              <w:left w:val="nil"/>
              <w:bottom w:val="single" w:sz="4" w:space="0" w:color="auto"/>
              <w:right w:val="single" w:sz="4" w:space="0" w:color="auto"/>
            </w:tcBorders>
            <w:shd w:val="clear" w:color="auto" w:fill="auto"/>
            <w:vAlign w:val="center"/>
          </w:tcPr>
          <w:p w14:paraId="1E80B627" w14:textId="3C34DB9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4AD8B6E8" w14:textId="240DB06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CC139D1" w14:textId="77777777" w:rsidTr="000452DE">
        <w:trPr>
          <w:trHeight w:val="153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8FAC71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362</w:t>
            </w:r>
          </w:p>
        </w:tc>
        <w:tc>
          <w:tcPr>
            <w:tcW w:w="952" w:type="dxa"/>
            <w:tcBorders>
              <w:top w:val="nil"/>
              <w:left w:val="nil"/>
              <w:bottom w:val="single" w:sz="4" w:space="0" w:color="auto"/>
              <w:right w:val="single" w:sz="4" w:space="0" w:color="auto"/>
            </w:tcBorders>
            <w:shd w:val="clear" w:color="auto" w:fill="auto"/>
            <w:noWrap/>
            <w:vAlign w:val="center"/>
            <w:hideMark/>
          </w:tcPr>
          <w:p w14:paraId="67B3E7D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303292</w:t>
            </w:r>
          </w:p>
        </w:tc>
        <w:tc>
          <w:tcPr>
            <w:tcW w:w="2919" w:type="dxa"/>
            <w:tcBorders>
              <w:top w:val="nil"/>
              <w:left w:val="nil"/>
              <w:bottom w:val="single" w:sz="4" w:space="0" w:color="auto"/>
              <w:right w:val="single" w:sz="4" w:space="0" w:color="auto"/>
            </w:tcBorders>
            <w:shd w:val="clear" w:color="auto" w:fill="auto"/>
            <w:vAlign w:val="center"/>
            <w:hideMark/>
          </w:tcPr>
          <w:p w14:paraId="7BD2D97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RINGER COM LACTADO DE SÓDIO, FRASCO C/ 500 ML SISTEMA FECHADO</w:t>
            </w:r>
          </w:p>
        </w:tc>
        <w:tc>
          <w:tcPr>
            <w:tcW w:w="960" w:type="dxa"/>
            <w:tcBorders>
              <w:top w:val="nil"/>
              <w:left w:val="nil"/>
              <w:bottom w:val="single" w:sz="4" w:space="0" w:color="auto"/>
              <w:right w:val="single" w:sz="4" w:space="0" w:color="auto"/>
            </w:tcBorders>
            <w:shd w:val="clear" w:color="auto" w:fill="auto"/>
            <w:vAlign w:val="center"/>
            <w:hideMark/>
          </w:tcPr>
          <w:p w14:paraId="62ED44F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437C252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BOLSA</w:t>
            </w:r>
          </w:p>
        </w:tc>
        <w:tc>
          <w:tcPr>
            <w:tcW w:w="960" w:type="dxa"/>
            <w:tcBorders>
              <w:top w:val="nil"/>
              <w:left w:val="nil"/>
              <w:bottom w:val="single" w:sz="4" w:space="0" w:color="auto"/>
              <w:right w:val="single" w:sz="4" w:space="0" w:color="auto"/>
            </w:tcBorders>
            <w:shd w:val="clear" w:color="auto" w:fill="auto"/>
            <w:noWrap/>
            <w:vAlign w:val="center"/>
            <w:hideMark/>
          </w:tcPr>
          <w:p w14:paraId="0CAB20F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30.000</w:t>
            </w:r>
          </w:p>
        </w:tc>
        <w:tc>
          <w:tcPr>
            <w:tcW w:w="1107" w:type="dxa"/>
            <w:tcBorders>
              <w:top w:val="nil"/>
              <w:left w:val="nil"/>
              <w:bottom w:val="single" w:sz="4" w:space="0" w:color="auto"/>
              <w:right w:val="single" w:sz="4" w:space="0" w:color="auto"/>
            </w:tcBorders>
            <w:shd w:val="clear" w:color="auto" w:fill="auto"/>
            <w:vAlign w:val="center"/>
          </w:tcPr>
          <w:p w14:paraId="1C1B7F1E" w14:textId="7551305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5E852E6" w14:textId="52D94C4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559F602"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BD3CED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363</w:t>
            </w:r>
          </w:p>
        </w:tc>
        <w:tc>
          <w:tcPr>
            <w:tcW w:w="952" w:type="dxa"/>
            <w:tcBorders>
              <w:top w:val="nil"/>
              <w:left w:val="nil"/>
              <w:bottom w:val="single" w:sz="4" w:space="0" w:color="auto"/>
              <w:right w:val="single" w:sz="4" w:space="0" w:color="auto"/>
            </w:tcBorders>
            <w:shd w:val="clear" w:color="auto" w:fill="auto"/>
            <w:noWrap/>
            <w:vAlign w:val="center"/>
            <w:hideMark/>
          </w:tcPr>
          <w:p w14:paraId="47B38FC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448617</w:t>
            </w:r>
          </w:p>
        </w:tc>
        <w:tc>
          <w:tcPr>
            <w:tcW w:w="2919" w:type="dxa"/>
            <w:tcBorders>
              <w:top w:val="nil"/>
              <w:left w:val="nil"/>
              <w:bottom w:val="single" w:sz="4" w:space="0" w:color="auto"/>
              <w:right w:val="single" w:sz="4" w:space="0" w:color="auto"/>
            </w:tcBorders>
            <w:shd w:val="clear" w:color="auto" w:fill="auto"/>
            <w:vAlign w:val="center"/>
            <w:hideMark/>
          </w:tcPr>
          <w:p w14:paraId="4E9FDEE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FERRO Iii 50MG/ML SOLUÇÃO INJETÁVEL 5ML </w:t>
            </w:r>
          </w:p>
        </w:tc>
        <w:tc>
          <w:tcPr>
            <w:tcW w:w="960" w:type="dxa"/>
            <w:tcBorders>
              <w:top w:val="nil"/>
              <w:left w:val="nil"/>
              <w:bottom w:val="single" w:sz="4" w:space="0" w:color="auto"/>
              <w:right w:val="single" w:sz="4" w:space="0" w:color="auto"/>
            </w:tcBorders>
            <w:shd w:val="clear" w:color="auto" w:fill="auto"/>
            <w:vAlign w:val="center"/>
            <w:hideMark/>
          </w:tcPr>
          <w:p w14:paraId="6636DEF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6214998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4B5283D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107" w:type="dxa"/>
            <w:tcBorders>
              <w:top w:val="nil"/>
              <w:left w:val="nil"/>
              <w:bottom w:val="single" w:sz="4" w:space="0" w:color="auto"/>
              <w:right w:val="single" w:sz="4" w:space="0" w:color="auto"/>
            </w:tcBorders>
            <w:shd w:val="clear" w:color="auto" w:fill="auto"/>
            <w:vAlign w:val="center"/>
          </w:tcPr>
          <w:p w14:paraId="3797D679" w14:textId="4DB6007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570BA8DC" w14:textId="46B94C6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776C2DC"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73F8EC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364</w:t>
            </w:r>
          </w:p>
        </w:tc>
        <w:tc>
          <w:tcPr>
            <w:tcW w:w="952" w:type="dxa"/>
            <w:tcBorders>
              <w:top w:val="nil"/>
              <w:left w:val="nil"/>
              <w:bottom w:val="single" w:sz="4" w:space="0" w:color="auto"/>
              <w:right w:val="single" w:sz="4" w:space="0" w:color="auto"/>
            </w:tcBorders>
            <w:shd w:val="clear" w:color="auto" w:fill="auto"/>
            <w:noWrap/>
            <w:vAlign w:val="center"/>
            <w:hideMark/>
          </w:tcPr>
          <w:p w14:paraId="7C546ED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268523</w:t>
            </w:r>
          </w:p>
        </w:tc>
        <w:tc>
          <w:tcPr>
            <w:tcW w:w="2919" w:type="dxa"/>
            <w:tcBorders>
              <w:top w:val="nil"/>
              <w:left w:val="nil"/>
              <w:bottom w:val="single" w:sz="4" w:space="0" w:color="auto"/>
              <w:right w:val="single" w:sz="4" w:space="0" w:color="auto"/>
            </w:tcBorders>
            <w:shd w:val="clear" w:color="auto" w:fill="auto"/>
            <w:vAlign w:val="center"/>
            <w:hideMark/>
          </w:tcPr>
          <w:p w14:paraId="4E2CD0B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SALBUTAMOL 0,5MG/ML SOL. INJETÁVEL 1ML</w:t>
            </w:r>
          </w:p>
        </w:tc>
        <w:tc>
          <w:tcPr>
            <w:tcW w:w="960" w:type="dxa"/>
            <w:tcBorders>
              <w:top w:val="nil"/>
              <w:left w:val="nil"/>
              <w:bottom w:val="single" w:sz="4" w:space="0" w:color="auto"/>
              <w:right w:val="single" w:sz="4" w:space="0" w:color="auto"/>
            </w:tcBorders>
            <w:shd w:val="clear" w:color="auto" w:fill="auto"/>
            <w:vAlign w:val="center"/>
            <w:hideMark/>
          </w:tcPr>
          <w:p w14:paraId="2850200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4EA5A3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4D9361A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107" w:type="dxa"/>
            <w:tcBorders>
              <w:top w:val="nil"/>
              <w:left w:val="nil"/>
              <w:bottom w:val="single" w:sz="4" w:space="0" w:color="auto"/>
              <w:right w:val="single" w:sz="4" w:space="0" w:color="auto"/>
            </w:tcBorders>
            <w:shd w:val="clear" w:color="auto" w:fill="auto"/>
            <w:vAlign w:val="center"/>
          </w:tcPr>
          <w:p w14:paraId="2A16C2BA" w14:textId="040FD26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463918BC" w14:textId="5A3D7DC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7D645B8" w14:textId="77777777" w:rsidTr="000452DE">
        <w:trPr>
          <w:trHeight w:val="76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E2E3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365</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1AE0BC7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308877</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3AAB070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SEVOFLURANO 100 ML LÍQUIDO INALANTE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E3A9E8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 100ml</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39E0268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732536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w:t>
            </w:r>
          </w:p>
        </w:tc>
        <w:tc>
          <w:tcPr>
            <w:tcW w:w="1107" w:type="dxa"/>
            <w:tcBorders>
              <w:top w:val="single" w:sz="4" w:space="0" w:color="auto"/>
              <w:left w:val="nil"/>
              <w:bottom w:val="single" w:sz="4" w:space="0" w:color="auto"/>
              <w:right w:val="single" w:sz="4" w:space="0" w:color="auto"/>
            </w:tcBorders>
            <w:shd w:val="clear" w:color="auto" w:fill="auto"/>
            <w:vAlign w:val="center"/>
          </w:tcPr>
          <w:p w14:paraId="10B62170" w14:textId="316D166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362D6DB3" w14:textId="6E07845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88CA920" w14:textId="77777777" w:rsidTr="000452DE">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23D679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366</w:t>
            </w:r>
          </w:p>
        </w:tc>
        <w:tc>
          <w:tcPr>
            <w:tcW w:w="952" w:type="dxa"/>
            <w:tcBorders>
              <w:top w:val="nil"/>
              <w:left w:val="nil"/>
              <w:bottom w:val="single" w:sz="4" w:space="0" w:color="auto"/>
              <w:right w:val="single" w:sz="4" w:space="0" w:color="auto"/>
            </w:tcBorders>
            <w:shd w:val="clear" w:color="auto" w:fill="auto"/>
            <w:noWrap/>
            <w:vAlign w:val="center"/>
            <w:hideMark/>
          </w:tcPr>
          <w:p w14:paraId="48BB7A6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267765</w:t>
            </w:r>
          </w:p>
        </w:tc>
        <w:tc>
          <w:tcPr>
            <w:tcW w:w="2919" w:type="dxa"/>
            <w:tcBorders>
              <w:top w:val="nil"/>
              <w:left w:val="nil"/>
              <w:bottom w:val="single" w:sz="4" w:space="0" w:color="auto"/>
              <w:right w:val="single" w:sz="4" w:space="0" w:color="auto"/>
            </w:tcBorders>
            <w:shd w:val="clear" w:color="auto" w:fill="auto"/>
            <w:vAlign w:val="center"/>
            <w:hideMark/>
          </w:tcPr>
          <w:p w14:paraId="5B53688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SULFADIAZINA 500MG </w:t>
            </w:r>
          </w:p>
        </w:tc>
        <w:tc>
          <w:tcPr>
            <w:tcW w:w="960" w:type="dxa"/>
            <w:tcBorders>
              <w:top w:val="nil"/>
              <w:left w:val="nil"/>
              <w:bottom w:val="single" w:sz="4" w:space="0" w:color="auto"/>
              <w:right w:val="single" w:sz="4" w:space="0" w:color="auto"/>
            </w:tcBorders>
            <w:shd w:val="clear" w:color="auto" w:fill="auto"/>
            <w:vAlign w:val="center"/>
            <w:hideMark/>
          </w:tcPr>
          <w:p w14:paraId="29DDFC3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442125B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960" w:type="dxa"/>
            <w:tcBorders>
              <w:top w:val="nil"/>
              <w:left w:val="nil"/>
              <w:bottom w:val="single" w:sz="4" w:space="0" w:color="auto"/>
              <w:right w:val="single" w:sz="4" w:space="0" w:color="auto"/>
            </w:tcBorders>
            <w:shd w:val="clear" w:color="auto" w:fill="auto"/>
            <w:noWrap/>
            <w:vAlign w:val="center"/>
            <w:hideMark/>
          </w:tcPr>
          <w:p w14:paraId="46B0BA9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w:t>
            </w:r>
          </w:p>
        </w:tc>
        <w:tc>
          <w:tcPr>
            <w:tcW w:w="1107" w:type="dxa"/>
            <w:tcBorders>
              <w:top w:val="nil"/>
              <w:left w:val="nil"/>
              <w:bottom w:val="single" w:sz="4" w:space="0" w:color="auto"/>
              <w:right w:val="single" w:sz="4" w:space="0" w:color="auto"/>
            </w:tcBorders>
            <w:shd w:val="clear" w:color="auto" w:fill="auto"/>
            <w:vAlign w:val="center"/>
          </w:tcPr>
          <w:p w14:paraId="04F410C6" w14:textId="4E75336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22343973" w14:textId="4100958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8114E39"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740FAE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367</w:t>
            </w:r>
          </w:p>
        </w:tc>
        <w:tc>
          <w:tcPr>
            <w:tcW w:w="952" w:type="dxa"/>
            <w:tcBorders>
              <w:top w:val="nil"/>
              <w:left w:val="nil"/>
              <w:bottom w:val="single" w:sz="4" w:space="0" w:color="auto"/>
              <w:right w:val="single" w:sz="4" w:space="0" w:color="auto"/>
            </w:tcBorders>
            <w:shd w:val="clear" w:color="auto" w:fill="auto"/>
            <w:noWrap/>
            <w:vAlign w:val="center"/>
            <w:hideMark/>
          </w:tcPr>
          <w:p w14:paraId="72E563C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272089</w:t>
            </w:r>
          </w:p>
        </w:tc>
        <w:tc>
          <w:tcPr>
            <w:tcW w:w="2919" w:type="dxa"/>
            <w:tcBorders>
              <w:top w:val="nil"/>
              <w:left w:val="nil"/>
              <w:bottom w:val="single" w:sz="4" w:space="0" w:color="auto"/>
              <w:right w:val="single" w:sz="4" w:space="0" w:color="auto"/>
            </w:tcBorders>
            <w:shd w:val="clear" w:color="auto" w:fill="auto"/>
            <w:vAlign w:val="center"/>
            <w:hideMark/>
          </w:tcPr>
          <w:p w14:paraId="6532960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SULFADIAZINA DE PRATA 1% CREME 400G </w:t>
            </w:r>
          </w:p>
        </w:tc>
        <w:tc>
          <w:tcPr>
            <w:tcW w:w="960" w:type="dxa"/>
            <w:tcBorders>
              <w:top w:val="nil"/>
              <w:left w:val="nil"/>
              <w:bottom w:val="single" w:sz="4" w:space="0" w:color="auto"/>
              <w:right w:val="single" w:sz="4" w:space="0" w:color="auto"/>
            </w:tcBorders>
            <w:shd w:val="clear" w:color="auto" w:fill="auto"/>
            <w:vAlign w:val="center"/>
            <w:hideMark/>
          </w:tcPr>
          <w:p w14:paraId="60B33DD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57579DF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POTE</w:t>
            </w:r>
          </w:p>
        </w:tc>
        <w:tc>
          <w:tcPr>
            <w:tcW w:w="960" w:type="dxa"/>
            <w:tcBorders>
              <w:top w:val="nil"/>
              <w:left w:val="nil"/>
              <w:bottom w:val="single" w:sz="4" w:space="0" w:color="auto"/>
              <w:right w:val="single" w:sz="4" w:space="0" w:color="auto"/>
            </w:tcBorders>
            <w:shd w:val="clear" w:color="auto" w:fill="auto"/>
            <w:noWrap/>
            <w:vAlign w:val="center"/>
            <w:hideMark/>
          </w:tcPr>
          <w:p w14:paraId="5754168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w:t>
            </w:r>
          </w:p>
        </w:tc>
        <w:tc>
          <w:tcPr>
            <w:tcW w:w="1107" w:type="dxa"/>
            <w:tcBorders>
              <w:top w:val="nil"/>
              <w:left w:val="nil"/>
              <w:bottom w:val="single" w:sz="4" w:space="0" w:color="auto"/>
              <w:right w:val="single" w:sz="4" w:space="0" w:color="auto"/>
            </w:tcBorders>
            <w:shd w:val="clear" w:color="auto" w:fill="auto"/>
            <w:vAlign w:val="center"/>
          </w:tcPr>
          <w:p w14:paraId="4FF0EDF1" w14:textId="5F2E0EE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8E51987" w14:textId="0142150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6FE5A9A"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AF2B60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368</w:t>
            </w:r>
          </w:p>
        </w:tc>
        <w:tc>
          <w:tcPr>
            <w:tcW w:w="952" w:type="dxa"/>
            <w:tcBorders>
              <w:top w:val="nil"/>
              <w:left w:val="nil"/>
              <w:bottom w:val="single" w:sz="4" w:space="0" w:color="auto"/>
              <w:right w:val="single" w:sz="4" w:space="0" w:color="auto"/>
            </w:tcBorders>
            <w:shd w:val="clear" w:color="auto" w:fill="auto"/>
            <w:noWrap/>
            <w:vAlign w:val="center"/>
            <w:hideMark/>
          </w:tcPr>
          <w:p w14:paraId="1C3EE64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272089</w:t>
            </w:r>
          </w:p>
        </w:tc>
        <w:tc>
          <w:tcPr>
            <w:tcW w:w="2919" w:type="dxa"/>
            <w:tcBorders>
              <w:top w:val="nil"/>
              <w:left w:val="nil"/>
              <w:bottom w:val="single" w:sz="4" w:space="0" w:color="auto"/>
              <w:right w:val="single" w:sz="4" w:space="0" w:color="auto"/>
            </w:tcBorders>
            <w:shd w:val="clear" w:color="auto" w:fill="auto"/>
            <w:vAlign w:val="center"/>
            <w:hideMark/>
          </w:tcPr>
          <w:p w14:paraId="34158F5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SULFADIAZINA DE PRATA 1% CREME 50G </w:t>
            </w:r>
          </w:p>
        </w:tc>
        <w:tc>
          <w:tcPr>
            <w:tcW w:w="960" w:type="dxa"/>
            <w:tcBorders>
              <w:top w:val="nil"/>
              <w:left w:val="nil"/>
              <w:bottom w:val="single" w:sz="4" w:space="0" w:color="auto"/>
              <w:right w:val="single" w:sz="4" w:space="0" w:color="auto"/>
            </w:tcBorders>
            <w:shd w:val="clear" w:color="auto" w:fill="auto"/>
            <w:vAlign w:val="center"/>
            <w:hideMark/>
          </w:tcPr>
          <w:p w14:paraId="3A29742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635A74D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BISNAGA</w:t>
            </w:r>
          </w:p>
        </w:tc>
        <w:tc>
          <w:tcPr>
            <w:tcW w:w="960" w:type="dxa"/>
            <w:tcBorders>
              <w:top w:val="nil"/>
              <w:left w:val="nil"/>
              <w:bottom w:val="single" w:sz="4" w:space="0" w:color="auto"/>
              <w:right w:val="single" w:sz="4" w:space="0" w:color="auto"/>
            </w:tcBorders>
            <w:shd w:val="clear" w:color="auto" w:fill="auto"/>
            <w:noWrap/>
            <w:vAlign w:val="center"/>
            <w:hideMark/>
          </w:tcPr>
          <w:p w14:paraId="2041CA3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3.250</w:t>
            </w:r>
          </w:p>
        </w:tc>
        <w:tc>
          <w:tcPr>
            <w:tcW w:w="1107" w:type="dxa"/>
            <w:tcBorders>
              <w:top w:val="nil"/>
              <w:left w:val="nil"/>
              <w:bottom w:val="single" w:sz="4" w:space="0" w:color="auto"/>
              <w:right w:val="single" w:sz="4" w:space="0" w:color="auto"/>
            </w:tcBorders>
            <w:shd w:val="clear" w:color="auto" w:fill="auto"/>
            <w:vAlign w:val="center"/>
          </w:tcPr>
          <w:p w14:paraId="16F7F6A7" w14:textId="5937827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41BE2781" w14:textId="04FF825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19CAE43" w14:textId="77777777" w:rsidTr="000452DE">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6E69E8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369</w:t>
            </w:r>
          </w:p>
        </w:tc>
        <w:tc>
          <w:tcPr>
            <w:tcW w:w="952" w:type="dxa"/>
            <w:tcBorders>
              <w:top w:val="nil"/>
              <w:left w:val="nil"/>
              <w:bottom w:val="single" w:sz="4" w:space="0" w:color="auto"/>
              <w:right w:val="single" w:sz="4" w:space="0" w:color="auto"/>
            </w:tcBorders>
            <w:shd w:val="clear" w:color="auto" w:fill="auto"/>
            <w:noWrap/>
            <w:vAlign w:val="center"/>
            <w:hideMark/>
          </w:tcPr>
          <w:p w14:paraId="685BD5E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308882</w:t>
            </w:r>
          </w:p>
        </w:tc>
        <w:tc>
          <w:tcPr>
            <w:tcW w:w="2919" w:type="dxa"/>
            <w:tcBorders>
              <w:top w:val="nil"/>
              <w:left w:val="nil"/>
              <w:bottom w:val="single" w:sz="4" w:space="0" w:color="auto"/>
              <w:right w:val="single" w:sz="4" w:space="0" w:color="auto"/>
            </w:tcBorders>
            <w:shd w:val="clear" w:color="auto" w:fill="auto"/>
            <w:vAlign w:val="center"/>
            <w:hideMark/>
          </w:tcPr>
          <w:p w14:paraId="26295E8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SULFAMETOXAZOL + TRIMETOPRIMA 400MG +80MG - 5ML</w:t>
            </w:r>
          </w:p>
        </w:tc>
        <w:tc>
          <w:tcPr>
            <w:tcW w:w="960" w:type="dxa"/>
            <w:tcBorders>
              <w:top w:val="nil"/>
              <w:left w:val="nil"/>
              <w:bottom w:val="single" w:sz="4" w:space="0" w:color="auto"/>
              <w:right w:val="single" w:sz="4" w:space="0" w:color="auto"/>
            </w:tcBorders>
            <w:shd w:val="clear" w:color="auto" w:fill="auto"/>
            <w:vAlign w:val="center"/>
            <w:hideMark/>
          </w:tcPr>
          <w:p w14:paraId="1C1D0F1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1D8538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03090CA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107" w:type="dxa"/>
            <w:tcBorders>
              <w:top w:val="nil"/>
              <w:left w:val="nil"/>
              <w:bottom w:val="single" w:sz="4" w:space="0" w:color="auto"/>
              <w:right w:val="single" w:sz="4" w:space="0" w:color="auto"/>
            </w:tcBorders>
            <w:shd w:val="clear" w:color="auto" w:fill="auto"/>
            <w:vAlign w:val="center"/>
          </w:tcPr>
          <w:p w14:paraId="0D383041" w14:textId="31DF6F7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3F9FD434" w14:textId="4195FB8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AFF8B6F"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2D63A0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370</w:t>
            </w:r>
          </w:p>
        </w:tc>
        <w:tc>
          <w:tcPr>
            <w:tcW w:w="952" w:type="dxa"/>
            <w:tcBorders>
              <w:top w:val="nil"/>
              <w:left w:val="nil"/>
              <w:bottom w:val="single" w:sz="4" w:space="0" w:color="auto"/>
              <w:right w:val="single" w:sz="4" w:space="0" w:color="auto"/>
            </w:tcBorders>
            <w:shd w:val="clear" w:color="auto" w:fill="auto"/>
            <w:noWrap/>
            <w:vAlign w:val="center"/>
            <w:hideMark/>
          </w:tcPr>
          <w:p w14:paraId="0F7CD16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268076</w:t>
            </w:r>
          </w:p>
        </w:tc>
        <w:tc>
          <w:tcPr>
            <w:tcW w:w="2919" w:type="dxa"/>
            <w:tcBorders>
              <w:top w:val="nil"/>
              <w:left w:val="nil"/>
              <w:bottom w:val="single" w:sz="4" w:space="0" w:color="auto"/>
              <w:right w:val="single" w:sz="4" w:space="0" w:color="auto"/>
            </w:tcBorders>
            <w:shd w:val="clear" w:color="auto" w:fill="auto"/>
            <w:vAlign w:val="center"/>
            <w:hideMark/>
          </w:tcPr>
          <w:p w14:paraId="427ADC8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SULFATO DE MAGNÉSIO 10% 10ML</w:t>
            </w:r>
          </w:p>
        </w:tc>
        <w:tc>
          <w:tcPr>
            <w:tcW w:w="960" w:type="dxa"/>
            <w:tcBorders>
              <w:top w:val="nil"/>
              <w:left w:val="nil"/>
              <w:bottom w:val="single" w:sz="4" w:space="0" w:color="auto"/>
              <w:right w:val="single" w:sz="4" w:space="0" w:color="auto"/>
            </w:tcBorders>
            <w:shd w:val="clear" w:color="auto" w:fill="auto"/>
            <w:vAlign w:val="center"/>
            <w:hideMark/>
          </w:tcPr>
          <w:p w14:paraId="7E6AD4A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636DBC1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03D50CD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107" w:type="dxa"/>
            <w:tcBorders>
              <w:top w:val="nil"/>
              <w:left w:val="nil"/>
              <w:bottom w:val="single" w:sz="4" w:space="0" w:color="auto"/>
              <w:right w:val="single" w:sz="4" w:space="0" w:color="auto"/>
            </w:tcBorders>
            <w:shd w:val="clear" w:color="auto" w:fill="auto"/>
            <w:vAlign w:val="center"/>
          </w:tcPr>
          <w:p w14:paraId="1F59F862" w14:textId="16F16FB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599A997F" w14:textId="63C4FB8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B22EA88"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894E32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371</w:t>
            </w:r>
          </w:p>
        </w:tc>
        <w:tc>
          <w:tcPr>
            <w:tcW w:w="952" w:type="dxa"/>
            <w:tcBorders>
              <w:top w:val="nil"/>
              <w:left w:val="nil"/>
              <w:bottom w:val="single" w:sz="4" w:space="0" w:color="auto"/>
              <w:right w:val="single" w:sz="4" w:space="0" w:color="auto"/>
            </w:tcBorders>
            <w:shd w:val="clear" w:color="auto" w:fill="auto"/>
            <w:noWrap/>
            <w:vAlign w:val="center"/>
            <w:hideMark/>
          </w:tcPr>
          <w:p w14:paraId="62DC755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268075</w:t>
            </w:r>
          </w:p>
        </w:tc>
        <w:tc>
          <w:tcPr>
            <w:tcW w:w="2919" w:type="dxa"/>
            <w:tcBorders>
              <w:top w:val="nil"/>
              <w:left w:val="nil"/>
              <w:bottom w:val="single" w:sz="4" w:space="0" w:color="auto"/>
              <w:right w:val="single" w:sz="4" w:space="0" w:color="auto"/>
            </w:tcBorders>
            <w:shd w:val="clear" w:color="auto" w:fill="auto"/>
            <w:vAlign w:val="center"/>
            <w:hideMark/>
          </w:tcPr>
          <w:p w14:paraId="3E8D65D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SULFATO DE MAGNÉSIO 50% 10ML </w:t>
            </w:r>
          </w:p>
        </w:tc>
        <w:tc>
          <w:tcPr>
            <w:tcW w:w="960" w:type="dxa"/>
            <w:tcBorders>
              <w:top w:val="nil"/>
              <w:left w:val="nil"/>
              <w:bottom w:val="single" w:sz="4" w:space="0" w:color="auto"/>
              <w:right w:val="single" w:sz="4" w:space="0" w:color="auto"/>
            </w:tcBorders>
            <w:shd w:val="clear" w:color="auto" w:fill="auto"/>
            <w:vAlign w:val="center"/>
            <w:hideMark/>
          </w:tcPr>
          <w:p w14:paraId="5188B28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c/200</w:t>
            </w:r>
          </w:p>
        </w:tc>
        <w:tc>
          <w:tcPr>
            <w:tcW w:w="974" w:type="dxa"/>
            <w:tcBorders>
              <w:top w:val="nil"/>
              <w:left w:val="nil"/>
              <w:bottom w:val="single" w:sz="4" w:space="0" w:color="auto"/>
              <w:right w:val="single" w:sz="4" w:space="0" w:color="auto"/>
            </w:tcBorders>
            <w:shd w:val="clear" w:color="auto" w:fill="auto"/>
            <w:vAlign w:val="center"/>
            <w:hideMark/>
          </w:tcPr>
          <w:p w14:paraId="04360BE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2873B0D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w:t>
            </w:r>
          </w:p>
        </w:tc>
        <w:tc>
          <w:tcPr>
            <w:tcW w:w="1107" w:type="dxa"/>
            <w:tcBorders>
              <w:top w:val="nil"/>
              <w:left w:val="nil"/>
              <w:bottom w:val="single" w:sz="4" w:space="0" w:color="auto"/>
              <w:right w:val="single" w:sz="4" w:space="0" w:color="auto"/>
            </w:tcBorders>
            <w:shd w:val="clear" w:color="auto" w:fill="auto"/>
            <w:vAlign w:val="center"/>
          </w:tcPr>
          <w:p w14:paraId="79537DEB" w14:textId="5AD448F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13129676" w14:textId="4756750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47F60C8"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58C500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372</w:t>
            </w:r>
          </w:p>
        </w:tc>
        <w:tc>
          <w:tcPr>
            <w:tcW w:w="952" w:type="dxa"/>
            <w:tcBorders>
              <w:top w:val="nil"/>
              <w:left w:val="nil"/>
              <w:bottom w:val="single" w:sz="4" w:space="0" w:color="auto"/>
              <w:right w:val="single" w:sz="4" w:space="0" w:color="auto"/>
            </w:tcBorders>
            <w:shd w:val="clear" w:color="auto" w:fill="auto"/>
            <w:noWrap/>
            <w:vAlign w:val="center"/>
            <w:hideMark/>
          </w:tcPr>
          <w:p w14:paraId="42E7EB1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304872</w:t>
            </w:r>
          </w:p>
        </w:tc>
        <w:tc>
          <w:tcPr>
            <w:tcW w:w="2919" w:type="dxa"/>
            <w:tcBorders>
              <w:top w:val="nil"/>
              <w:left w:val="nil"/>
              <w:bottom w:val="single" w:sz="4" w:space="0" w:color="auto"/>
              <w:right w:val="single" w:sz="4" w:space="0" w:color="auto"/>
            </w:tcBorders>
            <w:shd w:val="clear" w:color="auto" w:fill="auto"/>
            <w:vAlign w:val="center"/>
            <w:hideMark/>
          </w:tcPr>
          <w:p w14:paraId="5632F8E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SULFATO DE MORFINA 0,2MG/ML 1ML</w:t>
            </w:r>
          </w:p>
        </w:tc>
        <w:tc>
          <w:tcPr>
            <w:tcW w:w="960" w:type="dxa"/>
            <w:tcBorders>
              <w:top w:val="nil"/>
              <w:left w:val="nil"/>
              <w:bottom w:val="single" w:sz="4" w:space="0" w:color="auto"/>
              <w:right w:val="single" w:sz="4" w:space="0" w:color="auto"/>
            </w:tcBorders>
            <w:shd w:val="clear" w:color="auto" w:fill="auto"/>
            <w:vAlign w:val="center"/>
            <w:hideMark/>
          </w:tcPr>
          <w:p w14:paraId="7C8348B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5389D1C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694085F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120</w:t>
            </w:r>
          </w:p>
        </w:tc>
        <w:tc>
          <w:tcPr>
            <w:tcW w:w="1107" w:type="dxa"/>
            <w:tcBorders>
              <w:top w:val="nil"/>
              <w:left w:val="nil"/>
              <w:bottom w:val="single" w:sz="4" w:space="0" w:color="auto"/>
              <w:right w:val="single" w:sz="4" w:space="0" w:color="auto"/>
            </w:tcBorders>
            <w:shd w:val="clear" w:color="auto" w:fill="auto"/>
            <w:vAlign w:val="center"/>
          </w:tcPr>
          <w:p w14:paraId="6B6159E8" w14:textId="1F5F233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10C3040F" w14:textId="1CFFE0C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298A6F0"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5B0AE6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373</w:t>
            </w:r>
          </w:p>
        </w:tc>
        <w:tc>
          <w:tcPr>
            <w:tcW w:w="952" w:type="dxa"/>
            <w:tcBorders>
              <w:top w:val="nil"/>
              <w:left w:val="nil"/>
              <w:bottom w:val="single" w:sz="4" w:space="0" w:color="auto"/>
              <w:right w:val="single" w:sz="4" w:space="0" w:color="auto"/>
            </w:tcBorders>
            <w:shd w:val="clear" w:color="auto" w:fill="auto"/>
            <w:noWrap/>
            <w:vAlign w:val="center"/>
            <w:hideMark/>
          </w:tcPr>
          <w:p w14:paraId="261E6AE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304871</w:t>
            </w:r>
          </w:p>
        </w:tc>
        <w:tc>
          <w:tcPr>
            <w:tcW w:w="2919" w:type="dxa"/>
            <w:tcBorders>
              <w:top w:val="nil"/>
              <w:left w:val="nil"/>
              <w:bottom w:val="single" w:sz="4" w:space="0" w:color="auto"/>
              <w:right w:val="single" w:sz="4" w:space="0" w:color="auto"/>
            </w:tcBorders>
            <w:shd w:val="clear" w:color="auto" w:fill="auto"/>
            <w:vAlign w:val="center"/>
            <w:hideMark/>
          </w:tcPr>
          <w:p w14:paraId="77F8B59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SULFATO DE MORFINA 10MG/ML 1 ML</w:t>
            </w:r>
          </w:p>
        </w:tc>
        <w:tc>
          <w:tcPr>
            <w:tcW w:w="960" w:type="dxa"/>
            <w:tcBorders>
              <w:top w:val="nil"/>
              <w:left w:val="nil"/>
              <w:bottom w:val="single" w:sz="4" w:space="0" w:color="auto"/>
              <w:right w:val="single" w:sz="4" w:space="0" w:color="auto"/>
            </w:tcBorders>
            <w:shd w:val="clear" w:color="auto" w:fill="auto"/>
            <w:vAlign w:val="center"/>
            <w:hideMark/>
          </w:tcPr>
          <w:p w14:paraId="1B5BB4E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838DC2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2862F89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6.000</w:t>
            </w:r>
          </w:p>
        </w:tc>
        <w:tc>
          <w:tcPr>
            <w:tcW w:w="1107" w:type="dxa"/>
            <w:tcBorders>
              <w:top w:val="nil"/>
              <w:left w:val="nil"/>
              <w:bottom w:val="single" w:sz="4" w:space="0" w:color="auto"/>
              <w:right w:val="single" w:sz="4" w:space="0" w:color="auto"/>
            </w:tcBorders>
            <w:shd w:val="clear" w:color="auto" w:fill="auto"/>
            <w:vAlign w:val="center"/>
          </w:tcPr>
          <w:p w14:paraId="77E7C80A" w14:textId="077F93E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11F22C42" w14:textId="1FD69E3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CFB8BF2" w14:textId="77777777" w:rsidTr="000452DE">
        <w:trPr>
          <w:trHeight w:val="2108"/>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548F93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374</w:t>
            </w:r>
          </w:p>
        </w:tc>
        <w:tc>
          <w:tcPr>
            <w:tcW w:w="952" w:type="dxa"/>
            <w:tcBorders>
              <w:top w:val="nil"/>
              <w:left w:val="nil"/>
              <w:bottom w:val="single" w:sz="4" w:space="0" w:color="auto"/>
              <w:right w:val="single" w:sz="4" w:space="0" w:color="auto"/>
            </w:tcBorders>
            <w:shd w:val="clear" w:color="auto" w:fill="auto"/>
            <w:noWrap/>
            <w:vAlign w:val="center"/>
            <w:hideMark/>
          </w:tcPr>
          <w:p w14:paraId="5B8C828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353398</w:t>
            </w:r>
          </w:p>
        </w:tc>
        <w:tc>
          <w:tcPr>
            <w:tcW w:w="2919" w:type="dxa"/>
            <w:tcBorders>
              <w:top w:val="nil"/>
              <w:left w:val="nil"/>
              <w:bottom w:val="single" w:sz="4" w:space="0" w:color="auto"/>
              <w:right w:val="single" w:sz="4" w:space="0" w:color="auto"/>
            </w:tcBorders>
            <w:shd w:val="clear" w:color="auto" w:fill="auto"/>
            <w:vAlign w:val="center"/>
            <w:hideMark/>
          </w:tcPr>
          <w:p w14:paraId="3878319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SURFACTANTE PULMONAR: FRAÇÃO FOSFOLIPÍDICA DE PULMÃO PORCINIO 80G/ML, SUSPENSÃO PARA INSTILAÇÃO ENDOTRAQUEOBRÔNQUICA - FRASCO 3ML</w:t>
            </w:r>
          </w:p>
        </w:tc>
        <w:tc>
          <w:tcPr>
            <w:tcW w:w="960" w:type="dxa"/>
            <w:tcBorders>
              <w:top w:val="nil"/>
              <w:left w:val="nil"/>
              <w:bottom w:val="single" w:sz="4" w:space="0" w:color="auto"/>
              <w:right w:val="single" w:sz="4" w:space="0" w:color="auto"/>
            </w:tcBorders>
            <w:shd w:val="clear" w:color="auto" w:fill="auto"/>
            <w:vAlign w:val="center"/>
            <w:hideMark/>
          </w:tcPr>
          <w:p w14:paraId="7613185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55999B1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00DED6E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w:t>
            </w:r>
          </w:p>
        </w:tc>
        <w:tc>
          <w:tcPr>
            <w:tcW w:w="1107" w:type="dxa"/>
            <w:tcBorders>
              <w:top w:val="nil"/>
              <w:left w:val="nil"/>
              <w:bottom w:val="single" w:sz="4" w:space="0" w:color="auto"/>
              <w:right w:val="single" w:sz="4" w:space="0" w:color="auto"/>
            </w:tcBorders>
            <w:shd w:val="clear" w:color="auto" w:fill="auto"/>
            <w:vAlign w:val="center"/>
          </w:tcPr>
          <w:p w14:paraId="7FE671AB" w14:textId="3992021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46A39798" w14:textId="445986B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F7D24CA"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93481B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375</w:t>
            </w:r>
          </w:p>
        </w:tc>
        <w:tc>
          <w:tcPr>
            <w:tcW w:w="952" w:type="dxa"/>
            <w:tcBorders>
              <w:top w:val="nil"/>
              <w:left w:val="nil"/>
              <w:bottom w:val="single" w:sz="4" w:space="0" w:color="auto"/>
              <w:right w:val="single" w:sz="4" w:space="0" w:color="auto"/>
            </w:tcBorders>
            <w:shd w:val="clear" w:color="auto" w:fill="auto"/>
            <w:noWrap/>
            <w:vAlign w:val="center"/>
            <w:hideMark/>
          </w:tcPr>
          <w:p w14:paraId="5E60B87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268442</w:t>
            </w:r>
          </w:p>
        </w:tc>
        <w:tc>
          <w:tcPr>
            <w:tcW w:w="2919" w:type="dxa"/>
            <w:tcBorders>
              <w:top w:val="nil"/>
              <w:left w:val="nil"/>
              <w:bottom w:val="single" w:sz="4" w:space="0" w:color="auto"/>
              <w:right w:val="single" w:sz="4" w:space="0" w:color="auto"/>
            </w:tcBorders>
            <w:shd w:val="clear" w:color="auto" w:fill="auto"/>
            <w:vAlign w:val="center"/>
            <w:hideMark/>
          </w:tcPr>
          <w:p w14:paraId="3F91CAE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SUXAMETÔNIO CLORETO 100MG/10 ML </w:t>
            </w:r>
          </w:p>
        </w:tc>
        <w:tc>
          <w:tcPr>
            <w:tcW w:w="960" w:type="dxa"/>
            <w:tcBorders>
              <w:top w:val="nil"/>
              <w:left w:val="nil"/>
              <w:bottom w:val="single" w:sz="4" w:space="0" w:color="auto"/>
              <w:right w:val="single" w:sz="4" w:space="0" w:color="auto"/>
            </w:tcBorders>
            <w:shd w:val="clear" w:color="auto" w:fill="auto"/>
            <w:vAlign w:val="center"/>
            <w:hideMark/>
          </w:tcPr>
          <w:p w14:paraId="5720FA2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72A3B0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1A28767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w:t>
            </w:r>
          </w:p>
        </w:tc>
        <w:tc>
          <w:tcPr>
            <w:tcW w:w="1107" w:type="dxa"/>
            <w:tcBorders>
              <w:top w:val="nil"/>
              <w:left w:val="nil"/>
              <w:bottom w:val="single" w:sz="4" w:space="0" w:color="auto"/>
              <w:right w:val="single" w:sz="4" w:space="0" w:color="auto"/>
            </w:tcBorders>
            <w:shd w:val="clear" w:color="auto" w:fill="auto"/>
            <w:vAlign w:val="center"/>
          </w:tcPr>
          <w:p w14:paraId="1D552F56" w14:textId="7098072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805BEFF" w14:textId="3167A7A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E30BE5A"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EF91F4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376</w:t>
            </w:r>
          </w:p>
        </w:tc>
        <w:tc>
          <w:tcPr>
            <w:tcW w:w="952" w:type="dxa"/>
            <w:tcBorders>
              <w:top w:val="nil"/>
              <w:left w:val="nil"/>
              <w:bottom w:val="single" w:sz="4" w:space="0" w:color="auto"/>
              <w:right w:val="single" w:sz="4" w:space="0" w:color="auto"/>
            </w:tcBorders>
            <w:shd w:val="clear" w:color="auto" w:fill="auto"/>
            <w:noWrap/>
            <w:vAlign w:val="center"/>
            <w:hideMark/>
          </w:tcPr>
          <w:p w14:paraId="763245C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268532</w:t>
            </w:r>
          </w:p>
        </w:tc>
        <w:tc>
          <w:tcPr>
            <w:tcW w:w="2919" w:type="dxa"/>
            <w:tcBorders>
              <w:top w:val="nil"/>
              <w:left w:val="nil"/>
              <w:bottom w:val="single" w:sz="4" w:space="0" w:color="auto"/>
              <w:right w:val="single" w:sz="4" w:space="0" w:color="auto"/>
            </w:tcBorders>
            <w:shd w:val="clear" w:color="auto" w:fill="auto"/>
            <w:vAlign w:val="center"/>
            <w:hideMark/>
          </w:tcPr>
          <w:p w14:paraId="01ABD2B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TENOXICAM 20MG/ML PÓ PARA SOLUÇÃO INJETÁVEL</w:t>
            </w:r>
          </w:p>
        </w:tc>
        <w:tc>
          <w:tcPr>
            <w:tcW w:w="960" w:type="dxa"/>
            <w:tcBorders>
              <w:top w:val="nil"/>
              <w:left w:val="nil"/>
              <w:bottom w:val="single" w:sz="4" w:space="0" w:color="auto"/>
              <w:right w:val="single" w:sz="4" w:space="0" w:color="auto"/>
            </w:tcBorders>
            <w:shd w:val="clear" w:color="auto" w:fill="auto"/>
            <w:vAlign w:val="center"/>
            <w:hideMark/>
          </w:tcPr>
          <w:p w14:paraId="37BF6DD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45E626F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2971388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8.000</w:t>
            </w:r>
          </w:p>
        </w:tc>
        <w:tc>
          <w:tcPr>
            <w:tcW w:w="1107" w:type="dxa"/>
            <w:tcBorders>
              <w:top w:val="nil"/>
              <w:left w:val="nil"/>
              <w:bottom w:val="single" w:sz="4" w:space="0" w:color="auto"/>
              <w:right w:val="single" w:sz="4" w:space="0" w:color="auto"/>
            </w:tcBorders>
            <w:shd w:val="clear" w:color="auto" w:fill="auto"/>
            <w:vAlign w:val="center"/>
          </w:tcPr>
          <w:p w14:paraId="77937839" w14:textId="00A48F8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F781E56" w14:textId="1356B68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734FCED"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F037F4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377</w:t>
            </w:r>
          </w:p>
        </w:tc>
        <w:tc>
          <w:tcPr>
            <w:tcW w:w="952" w:type="dxa"/>
            <w:tcBorders>
              <w:top w:val="nil"/>
              <w:left w:val="nil"/>
              <w:bottom w:val="single" w:sz="4" w:space="0" w:color="auto"/>
              <w:right w:val="single" w:sz="4" w:space="0" w:color="auto"/>
            </w:tcBorders>
            <w:shd w:val="clear" w:color="auto" w:fill="auto"/>
            <w:noWrap/>
            <w:vAlign w:val="center"/>
            <w:hideMark/>
          </w:tcPr>
          <w:p w14:paraId="2437898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268533</w:t>
            </w:r>
          </w:p>
        </w:tc>
        <w:tc>
          <w:tcPr>
            <w:tcW w:w="2919" w:type="dxa"/>
            <w:tcBorders>
              <w:top w:val="nil"/>
              <w:left w:val="nil"/>
              <w:bottom w:val="single" w:sz="4" w:space="0" w:color="auto"/>
              <w:right w:val="single" w:sz="4" w:space="0" w:color="auto"/>
            </w:tcBorders>
            <w:shd w:val="clear" w:color="auto" w:fill="auto"/>
            <w:vAlign w:val="center"/>
            <w:hideMark/>
          </w:tcPr>
          <w:p w14:paraId="01A3269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TENOXICAM 40MG/ML PÓ PARA SOLUÇÃO INJETÁVEL</w:t>
            </w:r>
          </w:p>
        </w:tc>
        <w:tc>
          <w:tcPr>
            <w:tcW w:w="960" w:type="dxa"/>
            <w:tcBorders>
              <w:top w:val="nil"/>
              <w:left w:val="nil"/>
              <w:bottom w:val="single" w:sz="4" w:space="0" w:color="auto"/>
              <w:right w:val="single" w:sz="4" w:space="0" w:color="auto"/>
            </w:tcBorders>
            <w:shd w:val="clear" w:color="auto" w:fill="auto"/>
            <w:vAlign w:val="center"/>
            <w:hideMark/>
          </w:tcPr>
          <w:p w14:paraId="6B0BDA3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40C0A4F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3985635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107" w:type="dxa"/>
            <w:tcBorders>
              <w:top w:val="nil"/>
              <w:left w:val="nil"/>
              <w:bottom w:val="single" w:sz="4" w:space="0" w:color="auto"/>
              <w:right w:val="single" w:sz="4" w:space="0" w:color="auto"/>
            </w:tcBorders>
            <w:shd w:val="clear" w:color="auto" w:fill="auto"/>
            <w:vAlign w:val="center"/>
          </w:tcPr>
          <w:p w14:paraId="4D409848" w14:textId="1F1AA0A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421EEB48" w14:textId="442373B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B74608C"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6D7ECC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378</w:t>
            </w:r>
          </w:p>
        </w:tc>
        <w:tc>
          <w:tcPr>
            <w:tcW w:w="952" w:type="dxa"/>
            <w:tcBorders>
              <w:top w:val="nil"/>
              <w:left w:val="nil"/>
              <w:bottom w:val="single" w:sz="4" w:space="0" w:color="auto"/>
              <w:right w:val="single" w:sz="4" w:space="0" w:color="auto"/>
            </w:tcBorders>
            <w:shd w:val="clear" w:color="auto" w:fill="auto"/>
            <w:noWrap/>
            <w:vAlign w:val="center"/>
            <w:hideMark/>
          </w:tcPr>
          <w:p w14:paraId="24A3A8F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278261</w:t>
            </w:r>
          </w:p>
        </w:tc>
        <w:tc>
          <w:tcPr>
            <w:tcW w:w="2919" w:type="dxa"/>
            <w:tcBorders>
              <w:top w:val="nil"/>
              <w:left w:val="nil"/>
              <w:bottom w:val="single" w:sz="4" w:space="0" w:color="auto"/>
              <w:right w:val="single" w:sz="4" w:space="0" w:color="auto"/>
            </w:tcBorders>
            <w:shd w:val="clear" w:color="auto" w:fill="auto"/>
            <w:vAlign w:val="center"/>
            <w:hideMark/>
          </w:tcPr>
          <w:p w14:paraId="3595222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TIOPENTAL SÓDICO 1G PÓ SOLUÇÃO INJETÁVEL</w:t>
            </w:r>
          </w:p>
        </w:tc>
        <w:tc>
          <w:tcPr>
            <w:tcW w:w="960" w:type="dxa"/>
            <w:tcBorders>
              <w:top w:val="nil"/>
              <w:left w:val="nil"/>
              <w:bottom w:val="single" w:sz="4" w:space="0" w:color="auto"/>
              <w:right w:val="single" w:sz="4" w:space="0" w:color="auto"/>
            </w:tcBorders>
            <w:shd w:val="clear" w:color="auto" w:fill="auto"/>
            <w:vAlign w:val="center"/>
            <w:hideMark/>
          </w:tcPr>
          <w:p w14:paraId="354C34F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4799D3A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7359B6A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w:t>
            </w:r>
          </w:p>
        </w:tc>
        <w:tc>
          <w:tcPr>
            <w:tcW w:w="1107" w:type="dxa"/>
            <w:tcBorders>
              <w:top w:val="nil"/>
              <w:left w:val="nil"/>
              <w:bottom w:val="single" w:sz="4" w:space="0" w:color="auto"/>
              <w:right w:val="single" w:sz="4" w:space="0" w:color="auto"/>
            </w:tcBorders>
            <w:shd w:val="clear" w:color="auto" w:fill="auto"/>
            <w:vAlign w:val="center"/>
          </w:tcPr>
          <w:p w14:paraId="53C0668D" w14:textId="2BF9930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172B1940" w14:textId="5B92DB7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6C6F8A6" w14:textId="77777777" w:rsidTr="000452DE">
        <w:trPr>
          <w:trHeight w:val="76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8D2D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379</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69AC94C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292382</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1CD4BC5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TRAMADOL CLORIDRATO 50MG/ML - 2ML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849F68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38825C6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C1E9A7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8.000</w:t>
            </w:r>
          </w:p>
        </w:tc>
        <w:tc>
          <w:tcPr>
            <w:tcW w:w="1107" w:type="dxa"/>
            <w:tcBorders>
              <w:top w:val="single" w:sz="4" w:space="0" w:color="auto"/>
              <w:left w:val="nil"/>
              <w:bottom w:val="single" w:sz="4" w:space="0" w:color="auto"/>
              <w:right w:val="single" w:sz="4" w:space="0" w:color="auto"/>
            </w:tcBorders>
            <w:shd w:val="clear" w:color="auto" w:fill="auto"/>
            <w:vAlign w:val="center"/>
          </w:tcPr>
          <w:p w14:paraId="3D191EBA" w14:textId="589E3E9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07BC8856" w14:textId="2089917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32E9237" w14:textId="77777777" w:rsidTr="000452DE">
        <w:trPr>
          <w:trHeight w:val="76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DD4F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380</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3120E23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413570</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559294C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TROPICAMIDA 5MG/ML SOLUÇÃO OFTÁLMICA 5ML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362260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1759B9E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83E9BC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w:t>
            </w:r>
          </w:p>
        </w:tc>
        <w:tc>
          <w:tcPr>
            <w:tcW w:w="1107" w:type="dxa"/>
            <w:tcBorders>
              <w:top w:val="single" w:sz="4" w:space="0" w:color="auto"/>
              <w:left w:val="nil"/>
              <w:bottom w:val="single" w:sz="4" w:space="0" w:color="auto"/>
              <w:right w:val="single" w:sz="4" w:space="0" w:color="auto"/>
            </w:tcBorders>
            <w:shd w:val="clear" w:color="auto" w:fill="auto"/>
            <w:vAlign w:val="center"/>
          </w:tcPr>
          <w:p w14:paraId="44EB0399" w14:textId="157991F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06F5EA6A" w14:textId="49D5430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FE298DC" w14:textId="77777777" w:rsidTr="000452DE">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CAC1A2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381</w:t>
            </w:r>
          </w:p>
        </w:tc>
        <w:tc>
          <w:tcPr>
            <w:tcW w:w="952" w:type="dxa"/>
            <w:tcBorders>
              <w:top w:val="nil"/>
              <w:left w:val="nil"/>
              <w:bottom w:val="single" w:sz="4" w:space="0" w:color="auto"/>
              <w:right w:val="single" w:sz="4" w:space="0" w:color="auto"/>
            </w:tcBorders>
            <w:shd w:val="clear" w:color="auto" w:fill="auto"/>
            <w:noWrap/>
            <w:vAlign w:val="center"/>
            <w:hideMark/>
          </w:tcPr>
          <w:p w14:paraId="0175142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273952</w:t>
            </w:r>
          </w:p>
        </w:tc>
        <w:tc>
          <w:tcPr>
            <w:tcW w:w="2919" w:type="dxa"/>
            <w:tcBorders>
              <w:top w:val="nil"/>
              <w:left w:val="nil"/>
              <w:bottom w:val="single" w:sz="4" w:space="0" w:color="auto"/>
              <w:right w:val="single" w:sz="4" w:space="0" w:color="auto"/>
            </w:tcBorders>
            <w:shd w:val="clear" w:color="auto" w:fill="auto"/>
            <w:vAlign w:val="center"/>
            <w:hideMark/>
          </w:tcPr>
          <w:p w14:paraId="0392F3E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PROGESTERONA 200MG </w:t>
            </w:r>
          </w:p>
        </w:tc>
        <w:tc>
          <w:tcPr>
            <w:tcW w:w="960" w:type="dxa"/>
            <w:tcBorders>
              <w:top w:val="nil"/>
              <w:left w:val="nil"/>
              <w:bottom w:val="single" w:sz="4" w:space="0" w:color="auto"/>
              <w:right w:val="single" w:sz="4" w:space="0" w:color="auto"/>
            </w:tcBorders>
            <w:shd w:val="clear" w:color="auto" w:fill="auto"/>
            <w:vAlign w:val="center"/>
            <w:hideMark/>
          </w:tcPr>
          <w:p w14:paraId="37A4000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9A1A50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CÁPSULA</w:t>
            </w:r>
          </w:p>
        </w:tc>
        <w:tc>
          <w:tcPr>
            <w:tcW w:w="960" w:type="dxa"/>
            <w:tcBorders>
              <w:top w:val="nil"/>
              <w:left w:val="nil"/>
              <w:bottom w:val="single" w:sz="4" w:space="0" w:color="auto"/>
              <w:right w:val="single" w:sz="4" w:space="0" w:color="auto"/>
            </w:tcBorders>
            <w:shd w:val="clear" w:color="auto" w:fill="auto"/>
            <w:noWrap/>
            <w:vAlign w:val="center"/>
            <w:hideMark/>
          </w:tcPr>
          <w:p w14:paraId="3943E22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107" w:type="dxa"/>
            <w:tcBorders>
              <w:top w:val="nil"/>
              <w:left w:val="nil"/>
              <w:bottom w:val="single" w:sz="4" w:space="0" w:color="auto"/>
              <w:right w:val="single" w:sz="4" w:space="0" w:color="auto"/>
            </w:tcBorders>
            <w:shd w:val="clear" w:color="auto" w:fill="auto"/>
            <w:vAlign w:val="center"/>
          </w:tcPr>
          <w:p w14:paraId="7C47638E" w14:textId="3EFE176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59C32EAD" w14:textId="73E1F84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29305F5"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30F0CF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382</w:t>
            </w:r>
          </w:p>
        </w:tc>
        <w:tc>
          <w:tcPr>
            <w:tcW w:w="952" w:type="dxa"/>
            <w:tcBorders>
              <w:top w:val="nil"/>
              <w:left w:val="nil"/>
              <w:bottom w:val="single" w:sz="4" w:space="0" w:color="auto"/>
              <w:right w:val="single" w:sz="4" w:space="0" w:color="auto"/>
            </w:tcBorders>
            <w:shd w:val="clear" w:color="auto" w:fill="auto"/>
            <w:noWrap/>
            <w:vAlign w:val="center"/>
            <w:hideMark/>
          </w:tcPr>
          <w:p w14:paraId="1371E9F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268540</w:t>
            </w:r>
          </w:p>
        </w:tc>
        <w:tc>
          <w:tcPr>
            <w:tcW w:w="2919" w:type="dxa"/>
            <w:tcBorders>
              <w:top w:val="nil"/>
              <w:left w:val="nil"/>
              <w:bottom w:val="single" w:sz="4" w:space="0" w:color="auto"/>
              <w:right w:val="single" w:sz="4" w:space="0" w:color="auto"/>
            </w:tcBorders>
            <w:shd w:val="clear" w:color="auto" w:fill="auto"/>
            <w:vAlign w:val="center"/>
            <w:hideMark/>
          </w:tcPr>
          <w:p w14:paraId="1428F74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VANCOMICINA 500MG SOLUÇÃO INJETÁVEL </w:t>
            </w:r>
          </w:p>
        </w:tc>
        <w:tc>
          <w:tcPr>
            <w:tcW w:w="960" w:type="dxa"/>
            <w:tcBorders>
              <w:top w:val="nil"/>
              <w:left w:val="nil"/>
              <w:bottom w:val="single" w:sz="4" w:space="0" w:color="auto"/>
              <w:right w:val="single" w:sz="4" w:space="0" w:color="auto"/>
            </w:tcBorders>
            <w:shd w:val="clear" w:color="auto" w:fill="auto"/>
            <w:vAlign w:val="center"/>
            <w:hideMark/>
          </w:tcPr>
          <w:p w14:paraId="02A33D2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4B6CE8C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2C2A6F8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w:t>
            </w:r>
          </w:p>
        </w:tc>
        <w:tc>
          <w:tcPr>
            <w:tcW w:w="1107" w:type="dxa"/>
            <w:tcBorders>
              <w:top w:val="nil"/>
              <w:left w:val="nil"/>
              <w:bottom w:val="single" w:sz="4" w:space="0" w:color="auto"/>
              <w:right w:val="single" w:sz="4" w:space="0" w:color="auto"/>
            </w:tcBorders>
            <w:shd w:val="clear" w:color="auto" w:fill="auto"/>
            <w:vAlign w:val="center"/>
          </w:tcPr>
          <w:p w14:paraId="7304C9EE" w14:textId="389D690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19C3AB65" w14:textId="34D3B39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B0C3CCA"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D58275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383</w:t>
            </w:r>
          </w:p>
        </w:tc>
        <w:tc>
          <w:tcPr>
            <w:tcW w:w="952" w:type="dxa"/>
            <w:tcBorders>
              <w:top w:val="nil"/>
              <w:left w:val="nil"/>
              <w:bottom w:val="single" w:sz="4" w:space="0" w:color="auto"/>
              <w:right w:val="single" w:sz="4" w:space="0" w:color="auto"/>
            </w:tcBorders>
            <w:shd w:val="clear" w:color="auto" w:fill="auto"/>
            <w:noWrap/>
            <w:vAlign w:val="center"/>
            <w:hideMark/>
          </w:tcPr>
          <w:p w14:paraId="19E9722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267424</w:t>
            </w:r>
          </w:p>
        </w:tc>
        <w:tc>
          <w:tcPr>
            <w:tcW w:w="2919" w:type="dxa"/>
            <w:tcBorders>
              <w:top w:val="nil"/>
              <w:left w:val="nil"/>
              <w:bottom w:val="single" w:sz="4" w:space="0" w:color="auto"/>
              <w:right w:val="single" w:sz="4" w:space="0" w:color="auto"/>
            </w:tcBorders>
            <w:shd w:val="clear" w:color="auto" w:fill="auto"/>
            <w:vAlign w:val="center"/>
            <w:hideMark/>
          </w:tcPr>
          <w:p w14:paraId="2BCCE1D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VERAPAMIL CLORIDRATO 2,5MG/ML - AMP. 2ML </w:t>
            </w:r>
          </w:p>
        </w:tc>
        <w:tc>
          <w:tcPr>
            <w:tcW w:w="960" w:type="dxa"/>
            <w:tcBorders>
              <w:top w:val="nil"/>
              <w:left w:val="nil"/>
              <w:bottom w:val="single" w:sz="4" w:space="0" w:color="auto"/>
              <w:right w:val="single" w:sz="4" w:space="0" w:color="auto"/>
            </w:tcBorders>
            <w:shd w:val="clear" w:color="auto" w:fill="auto"/>
            <w:vAlign w:val="center"/>
            <w:hideMark/>
          </w:tcPr>
          <w:p w14:paraId="6E01AEC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519A094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1D633A5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107" w:type="dxa"/>
            <w:tcBorders>
              <w:top w:val="nil"/>
              <w:left w:val="nil"/>
              <w:bottom w:val="single" w:sz="4" w:space="0" w:color="auto"/>
              <w:right w:val="single" w:sz="4" w:space="0" w:color="auto"/>
            </w:tcBorders>
            <w:shd w:val="clear" w:color="auto" w:fill="auto"/>
            <w:vAlign w:val="center"/>
          </w:tcPr>
          <w:p w14:paraId="02C303DD" w14:textId="178FB59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0E77F55A" w14:textId="09D3A5E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7A9DCD9"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F84D99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384</w:t>
            </w:r>
          </w:p>
        </w:tc>
        <w:tc>
          <w:tcPr>
            <w:tcW w:w="952" w:type="dxa"/>
            <w:tcBorders>
              <w:top w:val="nil"/>
              <w:left w:val="nil"/>
              <w:bottom w:val="single" w:sz="4" w:space="0" w:color="auto"/>
              <w:right w:val="single" w:sz="4" w:space="0" w:color="auto"/>
            </w:tcBorders>
            <w:shd w:val="clear" w:color="auto" w:fill="auto"/>
            <w:noWrap/>
            <w:vAlign w:val="center"/>
            <w:hideMark/>
          </w:tcPr>
          <w:p w14:paraId="769D39C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271687</w:t>
            </w:r>
          </w:p>
        </w:tc>
        <w:tc>
          <w:tcPr>
            <w:tcW w:w="2919" w:type="dxa"/>
            <w:tcBorders>
              <w:top w:val="nil"/>
              <w:left w:val="nil"/>
              <w:bottom w:val="single" w:sz="4" w:space="0" w:color="auto"/>
              <w:right w:val="single" w:sz="4" w:space="0" w:color="auto"/>
            </w:tcBorders>
            <w:shd w:val="clear" w:color="auto" w:fill="auto"/>
            <w:vAlign w:val="center"/>
            <w:hideMark/>
          </w:tcPr>
          <w:p w14:paraId="08BE1D5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ÁCIDO ASCÓRBICO 100MG INJETÁVEL - 5ML </w:t>
            </w:r>
          </w:p>
        </w:tc>
        <w:tc>
          <w:tcPr>
            <w:tcW w:w="960" w:type="dxa"/>
            <w:tcBorders>
              <w:top w:val="nil"/>
              <w:left w:val="nil"/>
              <w:bottom w:val="single" w:sz="4" w:space="0" w:color="auto"/>
              <w:right w:val="single" w:sz="4" w:space="0" w:color="auto"/>
            </w:tcBorders>
            <w:shd w:val="clear" w:color="auto" w:fill="auto"/>
            <w:vAlign w:val="center"/>
            <w:hideMark/>
          </w:tcPr>
          <w:p w14:paraId="0077BC3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c/100</w:t>
            </w:r>
          </w:p>
        </w:tc>
        <w:tc>
          <w:tcPr>
            <w:tcW w:w="974" w:type="dxa"/>
            <w:tcBorders>
              <w:top w:val="nil"/>
              <w:left w:val="nil"/>
              <w:bottom w:val="single" w:sz="4" w:space="0" w:color="auto"/>
              <w:right w:val="single" w:sz="4" w:space="0" w:color="auto"/>
            </w:tcBorders>
            <w:shd w:val="clear" w:color="auto" w:fill="auto"/>
            <w:vAlign w:val="center"/>
            <w:hideMark/>
          </w:tcPr>
          <w:p w14:paraId="0C7C534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1892FD8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w:t>
            </w:r>
          </w:p>
        </w:tc>
        <w:tc>
          <w:tcPr>
            <w:tcW w:w="1107" w:type="dxa"/>
            <w:tcBorders>
              <w:top w:val="nil"/>
              <w:left w:val="nil"/>
              <w:bottom w:val="single" w:sz="4" w:space="0" w:color="auto"/>
              <w:right w:val="single" w:sz="4" w:space="0" w:color="auto"/>
            </w:tcBorders>
            <w:shd w:val="clear" w:color="auto" w:fill="auto"/>
            <w:vAlign w:val="center"/>
          </w:tcPr>
          <w:p w14:paraId="5A15986C" w14:textId="72A5069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09853E0B" w14:textId="7F36C15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43609C5"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A8A5B2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385</w:t>
            </w:r>
          </w:p>
        </w:tc>
        <w:tc>
          <w:tcPr>
            <w:tcW w:w="952" w:type="dxa"/>
            <w:tcBorders>
              <w:top w:val="nil"/>
              <w:left w:val="nil"/>
              <w:bottom w:val="single" w:sz="4" w:space="0" w:color="auto"/>
              <w:right w:val="single" w:sz="4" w:space="0" w:color="auto"/>
            </w:tcBorders>
            <w:shd w:val="clear" w:color="auto" w:fill="auto"/>
            <w:noWrap/>
            <w:vAlign w:val="center"/>
            <w:hideMark/>
          </w:tcPr>
          <w:p w14:paraId="18D7DDB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363088</w:t>
            </w:r>
          </w:p>
        </w:tc>
        <w:tc>
          <w:tcPr>
            <w:tcW w:w="2919" w:type="dxa"/>
            <w:tcBorders>
              <w:top w:val="nil"/>
              <w:left w:val="nil"/>
              <w:bottom w:val="single" w:sz="4" w:space="0" w:color="auto"/>
              <w:right w:val="single" w:sz="4" w:space="0" w:color="auto"/>
            </w:tcBorders>
            <w:shd w:val="clear" w:color="auto" w:fill="auto"/>
            <w:vAlign w:val="center"/>
            <w:hideMark/>
          </w:tcPr>
          <w:p w14:paraId="2C6129D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VITAMINAS COMPLEXO B: B</w:t>
            </w:r>
            <w:proofErr w:type="gramStart"/>
            <w:r w:rsidRPr="00DE1BB2">
              <w:rPr>
                <w:rFonts w:ascii="Arial" w:eastAsia="Times New Roman" w:hAnsi="Arial" w:cs="Arial"/>
                <w:color w:val="000000"/>
                <w:sz w:val="16"/>
                <w:szCs w:val="16"/>
                <w:lang w:eastAsia="pt-BR"/>
              </w:rPr>
              <w:t>1,B</w:t>
            </w:r>
            <w:proofErr w:type="gramEnd"/>
            <w:r w:rsidRPr="00DE1BB2">
              <w:rPr>
                <w:rFonts w:ascii="Arial" w:eastAsia="Times New Roman" w:hAnsi="Arial" w:cs="Arial"/>
                <w:color w:val="000000"/>
                <w:sz w:val="16"/>
                <w:szCs w:val="16"/>
                <w:lang w:eastAsia="pt-BR"/>
              </w:rPr>
              <w:t>2,B5,B6 e Pp - 2ML</w:t>
            </w:r>
          </w:p>
        </w:tc>
        <w:tc>
          <w:tcPr>
            <w:tcW w:w="960" w:type="dxa"/>
            <w:tcBorders>
              <w:top w:val="nil"/>
              <w:left w:val="nil"/>
              <w:bottom w:val="single" w:sz="4" w:space="0" w:color="auto"/>
              <w:right w:val="single" w:sz="4" w:space="0" w:color="auto"/>
            </w:tcBorders>
            <w:shd w:val="clear" w:color="auto" w:fill="auto"/>
            <w:vAlign w:val="center"/>
            <w:hideMark/>
          </w:tcPr>
          <w:p w14:paraId="268FFD9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7CFF8E4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7302E5A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w:t>
            </w:r>
          </w:p>
        </w:tc>
        <w:tc>
          <w:tcPr>
            <w:tcW w:w="1107" w:type="dxa"/>
            <w:tcBorders>
              <w:top w:val="nil"/>
              <w:left w:val="nil"/>
              <w:bottom w:val="single" w:sz="4" w:space="0" w:color="auto"/>
              <w:right w:val="single" w:sz="4" w:space="0" w:color="auto"/>
            </w:tcBorders>
            <w:shd w:val="clear" w:color="auto" w:fill="auto"/>
            <w:vAlign w:val="center"/>
          </w:tcPr>
          <w:p w14:paraId="5131352C" w14:textId="386A1FA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7D1BC6A" w14:textId="3FFBC2B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5681A16" w14:textId="77777777" w:rsidTr="000452DE">
        <w:trPr>
          <w:trHeight w:val="153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821AD8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386</w:t>
            </w:r>
          </w:p>
        </w:tc>
        <w:tc>
          <w:tcPr>
            <w:tcW w:w="952" w:type="dxa"/>
            <w:tcBorders>
              <w:top w:val="nil"/>
              <w:left w:val="nil"/>
              <w:bottom w:val="single" w:sz="4" w:space="0" w:color="auto"/>
              <w:right w:val="single" w:sz="4" w:space="0" w:color="auto"/>
            </w:tcBorders>
            <w:shd w:val="clear" w:color="auto" w:fill="auto"/>
            <w:noWrap/>
            <w:vAlign w:val="center"/>
            <w:hideMark/>
          </w:tcPr>
          <w:p w14:paraId="1F0BABC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390439</w:t>
            </w:r>
          </w:p>
        </w:tc>
        <w:tc>
          <w:tcPr>
            <w:tcW w:w="2919" w:type="dxa"/>
            <w:tcBorders>
              <w:top w:val="nil"/>
              <w:left w:val="nil"/>
              <w:bottom w:val="single" w:sz="4" w:space="0" w:color="auto"/>
              <w:right w:val="single" w:sz="4" w:space="0" w:color="auto"/>
            </w:tcBorders>
            <w:shd w:val="clear" w:color="auto" w:fill="auto"/>
            <w:vAlign w:val="center"/>
            <w:hideMark/>
          </w:tcPr>
          <w:p w14:paraId="1DC8C11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AMOXICILINA + CLAVULANATO DE POTÁSSIO: 500MG+100MG SOLUÇAO INJETÁVEL</w:t>
            </w:r>
          </w:p>
        </w:tc>
        <w:tc>
          <w:tcPr>
            <w:tcW w:w="960" w:type="dxa"/>
            <w:tcBorders>
              <w:top w:val="nil"/>
              <w:left w:val="nil"/>
              <w:bottom w:val="single" w:sz="4" w:space="0" w:color="auto"/>
              <w:right w:val="single" w:sz="4" w:space="0" w:color="auto"/>
            </w:tcBorders>
            <w:shd w:val="clear" w:color="auto" w:fill="auto"/>
            <w:vAlign w:val="center"/>
            <w:hideMark/>
          </w:tcPr>
          <w:p w14:paraId="39A3544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49E452D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574A433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w:t>
            </w:r>
          </w:p>
        </w:tc>
        <w:tc>
          <w:tcPr>
            <w:tcW w:w="1107" w:type="dxa"/>
            <w:tcBorders>
              <w:top w:val="nil"/>
              <w:left w:val="nil"/>
              <w:bottom w:val="single" w:sz="4" w:space="0" w:color="auto"/>
              <w:right w:val="single" w:sz="4" w:space="0" w:color="auto"/>
            </w:tcBorders>
            <w:shd w:val="clear" w:color="auto" w:fill="auto"/>
            <w:vAlign w:val="center"/>
          </w:tcPr>
          <w:p w14:paraId="57026C27" w14:textId="38E53C2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12FBEAB7" w14:textId="5A4C36F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B408363" w14:textId="77777777" w:rsidTr="000452DE">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5BDB34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387</w:t>
            </w:r>
          </w:p>
        </w:tc>
        <w:tc>
          <w:tcPr>
            <w:tcW w:w="952" w:type="dxa"/>
            <w:tcBorders>
              <w:top w:val="nil"/>
              <w:left w:val="nil"/>
              <w:bottom w:val="single" w:sz="4" w:space="0" w:color="auto"/>
              <w:right w:val="single" w:sz="4" w:space="0" w:color="auto"/>
            </w:tcBorders>
            <w:shd w:val="clear" w:color="auto" w:fill="auto"/>
            <w:noWrap/>
            <w:vAlign w:val="center"/>
            <w:hideMark/>
          </w:tcPr>
          <w:p w14:paraId="3992A8B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268207</w:t>
            </w:r>
          </w:p>
        </w:tc>
        <w:tc>
          <w:tcPr>
            <w:tcW w:w="2919" w:type="dxa"/>
            <w:tcBorders>
              <w:top w:val="nil"/>
              <w:left w:val="nil"/>
              <w:bottom w:val="single" w:sz="4" w:space="0" w:color="auto"/>
              <w:right w:val="single" w:sz="4" w:space="0" w:color="auto"/>
            </w:tcBorders>
            <w:shd w:val="clear" w:color="auto" w:fill="auto"/>
            <w:vAlign w:val="center"/>
            <w:hideMark/>
          </w:tcPr>
          <w:p w14:paraId="4A5F681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AMPICILINA 1G - INJETÁVEL</w:t>
            </w:r>
          </w:p>
        </w:tc>
        <w:tc>
          <w:tcPr>
            <w:tcW w:w="960" w:type="dxa"/>
            <w:tcBorders>
              <w:top w:val="nil"/>
              <w:left w:val="nil"/>
              <w:bottom w:val="single" w:sz="4" w:space="0" w:color="auto"/>
              <w:right w:val="single" w:sz="4" w:space="0" w:color="auto"/>
            </w:tcBorders>
            <w:shd w:val="clear" w:color="auto" w:fill="auto"/>
            <w:vAlign w:val="center"/>
            <w:hideMark/>
          </w:tcPr>
          <w:p w14:paraId="492944F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4F47DFA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135B98F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120</w:t>
            </w:r>
          </w:p>
        </w:tc>
        <w:tc>
          <w:tcPr>
            <w:tcW w:w="1107" w:type="dxa"/>
            <w:tcBorders>
              <w:top w:val="nil"/>
              <w:left w:val="nil"/>
              <w:bottom w:val="single" w:sz="4" w:space="0" w:color="auto"/>
              <w:right w:val="single" w:sz="4" w:space="0" w:color="auto"/>
            </w:tcBorders>
            <w:shd w:val="clear" w:color="auto" w:fill="auto"/>
            <w:vAlign w:val="center"/>
          </w:tcPr>
          <w:p w14:paraId="3C07A494" w14:textId="0D796D0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0C4196BD" w14:textId="4D428F1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73EA502"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4FD45A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388</w:t>
            </w:r>
          </w:p>
        </w:tc>
        <w:tc>
          <w:tcPr>
            <w:tcW w:w="952" w:type="dxa"/>
            <w:tcBorders>
              <w:top w:val="nil"/>
              <w:left w:val="nil"/>
              <w:bottom w:val="single" w:sz="4" w:space="0" w:color="auto"/>
              <w:right w:val="single" w:sz="4" w:space="0" w:color="auto"/>
            </w:tcBorders>
            <w:shd w:val="clear" w:color="auto" w:fill="auto"/>
            <w:noWrap/>
            <w:vAlign w:val="center"/>
            <w:hideMark/>
          </w:tcPr>
          <w:p w14:paraId="0367007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602763</w:t>
            </w:r>
          </w:p>
        </w:tc>
        <w:tc>
          <w:tcPr>
            <w:tcW w:w="2919" w:type="dxa"/>
            <w:tcBorders>
              <w:top w:val="nil"/>
              <w:left w:val="nil"/>
              <w:bottom w:val="single" w:sz="4" w:space="0" w:color="auto"/>
              <w:right w:val="single" w:sz="4" w:space="0" w:color="auto"/>
            </w:tcBorders>
            <w:shd w:val="clear" w:color="auto" w:fill="auto"/>
            <w:vAlign w:val="center"/>
            <w:hideMark/>
          </w:tcPr>
          <w:p w14:paraId="2189064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ESCETAMINA 50MG/ML FRASCO C/ 10ML</w:t>
            </w:r>
          </w:p>
        </w:tc>
        <w:tc>
          <w:tcPr>
            <w:tcW w:w="960" w:type="dxa"/>
            <w:tcBorders>
              <w:top w:val="nil"/>
              <w:left w:val="nil"/>
              <w:bottom w:val="single" w:sz="4" w:space="0" w:color="auto"/>
              <w:right w:val="single" w:sz="4" w:space="0" w:color="auto"/>
            </w:tcBorders>
            <w:shd w:val="clear" w:color="auto" w:fill="auto"/>
            <w:vAlign w:val="center"/>
            <w:hideMark/>
          </w:tcPr>
          <w:p w14:paraId="20C1DA9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47EB605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2BDBDE1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107" w:type="dxa"/>
            <w:tcBorders>
              <w:top w:val="nil"/>
              <w:left w:val="nil"/>
              <w:bottom w:val="single" w:sz="4" w:space="0" w:color="auto"/>
              <w:right w:val="single" w:sz="4" w:space="0" w:color="auto"/>
            </w:tcBorders>
            <w:shd w:val="clear" w:color="auto" w:fill="auto"/>
            <w:vAlign w:val="center"/>
          </w:tcPr>
          <w:p w14:paraId="2CE5100C" w14:textId="6C1E34B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AA56C75" w14:textId="0657A9E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4E7FBF5" w14:textId="77777777" w:rsidTr="000452DE">
        <w:trPr>
          <w:trHeight w:val="153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94D3C2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389</w:t>
            </w:r>
          </w:p>
        </w:tc>
        <w:tc>
          <w:tcPr>
            <w:tcW w:w="952" w:type="dxa"/>
            <w:tcBorders>
              <w:top w:val="nil"/>
              <w:left w:val="nil"/>
              <w:bottom w:val="single" w:sz="4" w:space="0" w:color="auto"/>
              <w:right w:val="single" w:sz="4" w:space="0" w:color="auto"/>
            </w:tcBorders>
            <w:shd w:val="clear" w:color="auto" w:fill="auto"/>
            <w:noWrap/>
            <w:vAlign w:val="center"/>
            <w:hideMark/>
          </w:tcPr>
          <w:p w14:paraId="5308A83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448982</w:t>
            </w:r>
          </w:p>
        </w:tc>
        <w:tc>
          <w:tcPr>
            <w:tcW w:w="2919" w:type="dxa"/>
            <w:tcBorders>
              <w:top w:val="nil"/>
              <w:left w:val="nil"/>
              <w:bottom w:val="single" w:sz="4" w:space="0" w:color="auto"/>
              <w:right w:val="single" w:sz="4" w:space="0" w:color="auto"/>
            </w:tcBorders>
            <w:shd w:val="clear" w:color="auto" w:fill="auto"/>
            <w:vAlign w:val="center"/>
            <w:hideMark/>
          </w:tcPr>
          <w:p w14:paraId="0E2AF55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ENOXAPARINA 100MG 0.2 MILIMITROS INJETÁVEL. SERINGA PREENCHIDA</w:t>
            </w:r>
          </w:p>
        </w:tc>
        <w:tc>
          <w:tcPr>
            <w:tcW w:w="960" w:type="dxa"/>
            <w:tcBorders>
              <w:top w:val="nil"/>
              <w:left w:val="nil"/>
              <w:bottom w:val="single" w:sz="4" w:space="0" w:color="auto"/>
              <w:right w:val="single" w:sz="4" w:space="0" w:color="auto"/>
            </w:tcBorders>
            <w:shd w:val="clear" w:color="auto" w:fill="auto"/>
            <w:vAlign w:val="center"/>
            <w:hideMark/>
          </w:tcPr>
          <w:p w14:paraId="2113DC6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w:t>
            </w:r>
          </w:p>
        </w:tc>
        <w:tc>
          <w:tcPr>
            <w:tcW w:w="974" w:type="dxa"/>
            <w:tcBorders>
              <w:top w:val="nil"/>
              <w:left w:val="nil"/>
              <w:bottom w:val="single" w:sz="4" w:space="0" w:color="auto"/>
              <w:right w:val="single" w:sz="4" w:space="0" w:color="auto"/>
            </w:tcBorders>
            <w:shd w:val="clear" w:color="auto" w:fill="auto"/>
            <w:vAlign w:val="center"/>
            <w:hideMark/>
          </w:tcPr>
          <w:p w14:paraId="11FA6F2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SERINGA</w:t>
            </w:r>
          </w:p>
        </w:tc>
        <w:tc>
          <w:tcPr>
            <w:tcW w:w="960" w:type="dxa"/>
            <w:tcBorders>
              <w:top w:val="nil"/>
              <w:left w:val="nil"/>
              <w:bottom w:val="single" w:sz="4" w:space="0" w:color="auto"/>
              <w:right w:val="single" w:sz="4" w:space="0" w:color="auto"/>
            </w:tcBorders>
            <w:shd w:val="clear" w:color="auto" w:fill="auto"/>
            <w:noWrap/>
            <w:vAlign w:val="center"/>
            <w:hideMark/>
          </w:tcPr>
          <w:p w14:paraId="4F86CC9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107" w:type="dxa"/>
            <w:tcBorders>
              <w:top w:val="nil"/>
              <w:left w:val="nil"/>
              <w:bottom w:val="single" w:sz="4" w:space="0" w:color="auto"/>
              <w:right w:val="single" w:sz="4" w:space="0" w:color="auto"/>
            </w:tcBorders>
            <w:shd w:val="clear" w:color="auto" w:fill="auto"/>
            <w:vAlign w:val="center"/>
          </w:tcPr>
          <w:p w14:paraId="016370C9" w14:textId="7AE9B6D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5EEA7DC6" w14:textId="5DD9785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2FBCD9C" w14:textId="77777777" w:rsidTr="000452DE">
        <w:trPr>
          <w:trHeight w:val="153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2B9C1F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390</w:t>
            </w:r>
          </w:p>
        </w:tc>
        <w:tc>
          <w:tcPr>
            <w:tcW w:w="952" w:type="dxa"/>
            <w:tcBorders>
              <w:top w:val="nil"/>
              <w:left w:val="nil"/>
              <w:bottom w:val="single" w:sz="4" w:space="0" w:color="auto"/>
              <w:right w:val="single" w:sz="4" w:space="0" w:color="auto"/>
            </w:tcBorders>
            <w:shd w:val="clear" w:color="auto" w:fill="auto"/>
            <w:noWrap/>
            <w:vAlign w:val="center"/>
            <w:hideMark/>
          </w:tcPr>
          <w:p w14:paraId="1B520F8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448982</w:t>
            </w:r>
          </w:p>
        </w:tc>
        <w:tc>
          <w:tcPr>
            <w:tcW w:w="2919" w:type="dxa"/>
            <w:tcBorders>
              <w:top w:val="nil"/>
              <w:left w:val="nil"/>
              <w:bottom w:val="single" w:sz="4" w:space="0" w:color="auto"/>
              <w:right w:val="single" w:sz="4" w:space="0" w:color="auto"/>
            </w:tcBorders>
            <w:shd w:val="clear" w:color="auto" w:fill="auto"/>
            <w:vAlign w:val="center"/>
            <w:hideMark/>
          </w:tcPr>
          <w:p w14:paraId="362A3A6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ENOXAPARINA 100MG 0.4 </w:t>
            </w:r>
            <w:proofErr w:type="gramStart"/>
            <w:r w:rsidRPr="00DE1BB2">
              <w:rPr>
                <w:rFonts w:ascii="Arial" w:eastAsia="Times New Roman" w:hAnsi="Arial" w:cs="Arial"/>
                <w:color w:val="000000"/>
                <w:sz w:val="16"/>
                <w:szCs w:val="16"/>
                <w:lang w:eastAsia="pt-BR"/>
              </w:rPr>
              <w:t>MILIMITROS  INJETÁVEL</w:t>
            </w:r>
            <w:proofErr w:type="gramEnd"/>
            <w:r w:rsidRPr="00DE1BB2">
              <w:rPr>
                <w:rFonts w:ascii="Arial" w:eastAsia="Times New Roman" w:hAnsi="Arial" w:cs="Arial"/>
                <w:color w:val="000000"/>
                <w:sz w:val="16"/>
                <w:szCs w:val="16"/>
                <w:lang w:eastAsia="pt-BR"/>
              </w:rPr>
              <w:t>. SERINGA PREENCHIDA</w:t>
            </w:r>
          </w:p>
        </w:tc>
        <w:tc>
          <w:tcPr>
            <w:tcW w:w="960" w:type="dxa"/>
            <w:tcBorders>
              <w:top w:val="nil"/>
              <w:left w:val="nil"/>
              <w:bottom w:val="single" w:sz="4" w:space="0" w:color="auto"/>
              <w:right w:val="single" w:sz="4" w:space="0" w:color="auto"/>
            </w:tcBorders>
            <w:shd w:val="clear" w:color="auto" w:fill="auto"/>
            <w:vAlign w:val="center"/>
            <w:hideMark/>
          </w:tcPr>
          <w:p w14:paraId="0D0F808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w:t>
            </w:r>
          </w:p>
        </w:tc>
        <w:tc>
          <w:tcPr>
            <w:tcW w:w="974" w:type="dxa"/>
            <w:tcBorders>
              <w:top w:val="nil"/>
              <w:left w:val="nil"/>
              <w:bottom w:val="single" w:sz="4" w:space="0" w:color="auto"/>
              <w:right w:val="single" w:sz="4" w:space="0" w:color="auto"/>
            </w:tcBorders>
            <w:shd w:val="clear" w:color="auto" w:fill="auto"/>
            <w:vAlign w:val="center"/>
            <w:hideMark/>
          </w:tcPr>
          <w:p w14:paraId="26C1646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SERINGA</w:t>
            </w:r>
          </w:p>
        </w:tc>
        <w:tc>
          <w:tcPr>
            <w:tcW w:w="960" w:type="dxa"/>
            <w:tcBorders>
              <w:top w:val="nil"/>
              <w:left w:val="nil"/>
              <w:bottom w:val="single" w:sz="4" w:space="0" w:color="auto"/>
              <w:right w:val="single" w:sz="4" w:space="0" w:color="auto"/>
            </w:tcBorders>
            <w:shd w:val="clear" w:color="auto" w:fill="auto"/>
            <w:noWrap/>
            <w:vAlign w:val="center"/>
            <w:hideMark/>
          </w:tcPr>
          <w:p w14:paraId="6434815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107" w:type="dxa"/>
            <w:tcBorders>
              <w:top w:val="nil"/>
              <w:left w:val="nil"/>
              <w:bottom w:val="single" w:sz="4" w:space="0" w:color="auto"/>
              <w:right w:val="single" w:sz="4" w:space="0" w:color="auto"/>
            </w:tcBorders>
            <w:shd w:val="clear" w:color="auto" w:fill="auto"/>
            <w:vAlign w:val="center"/>
          </w:tcPr>
          <w:p w14:paraId="4D5348AA" w14:textId="7763426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0F177BFA" w14:textId="7317E96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D6FF49F" w14:textId="77777777" w:rsidTr="000452DE">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10B9E7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391</w:t>
            </w:r>
          </w:p>
        </w:tc>
        <w:tc>
          <w:tcPr>
            <w:tcW w:w="952" w:type="dxa"/>
            <w:tcBorders>
              <w:top w:val="nil"/>
              <w:left w:val="nil"/>
              <w:bottom w:val="single" w:sz="4" w:space="0" w:color="auto"/>
              <w:right w:val="single" w:sz="4" w:space="0" w:color="auto"/>
            </w:tcBorders>
            <w:shd w:val="clear" w:color="auto" w:fill="auto"/>
            <w:noWrap/>
            <w:vAlign w:val="center"/>
            <w:hideMark/>
          </w:tcPr>
          <w:p w14:paraId="15CABE9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448982</w:t>
            </w:r>
          </w:p>
        </w:tc>
        <w:tc>
          <w:tcPr>
            <w:tcW w:w="2919" w:type="dxa"/>
            <w:tcBorders>
              <w:top w:val="nil"/>
              <w:left w:val="nil"/>
              <w:bottom w:val="single" w:sz="4" w:space="0" w:color="auto"/>
              <w:right w:val="single" w:sz="4" w:space="0" w:color="auto"/>
            </w:tcBorders>
            <w:shd w:val="clear" w:color="auto" w:fill="auto"/>
            <w:vAlign w:val="center"/>
            <w:hideMark/>
          </w:tcPr>
          <w:p w14:paraId="1DFEFA7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ENOXAPARINA 100MG 0.6 MILIMITROS. SERINGA PREENCHIDA </w:t>
            </w:r>
          </w:p>
        </w:tc>
        <w:tc>
          <w:tcPr>
            <w:tcW w:w="960" w:type="dxa"/>
            <w:tcBorders>
              <w:top w:val="nil"/>
              <w:left w:val="nil"/>
              <w:bottom w:val="single" w:sz="4" w:space="0" w:color="auto"/>
              <w:right w:val="single" w:sz="4" w:space="0" w:color="auto"/>
            </w:tcBorders>
            <w:shd w:val="clear" w:color="auto" w:fill="auto"/>
            <w:vAlign w:val="center"/>
            <w:hideMark/>
          </w:tcPr>
          <w:p w14:paraId="59DB0C2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436F2AF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SERINGA</w:t>
            </w:r>
          </w:p>
        </w:tc>
        <w:tc>
          <w:tcPr>
            <w:tcW w:w="960" w:type="dxa"/>
            <w:tcBorders>
              <w:top w:val="nil"/>
              <w:left w:val="nil"/>
              <w:bottom w:val="single" w:sz="4" w:space="0" w:color="auto"/>
              <w:right w:val="single" w:sz="4" w:space="0" w:color="auto"/>
            </w:tcBorders>
            <w:shd w:val="clear" w:color="auto" w:fill="auto"/>
            <w:noWrap/>
            <w:vAlign w:val="center"/>
            <w:hideMark/>
          </w:tcPr>
          <w:p w14:paraId="1ACFE89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107" w:type="dxa"/>
            <w:tcBorders>
              <w:top w:val="nil"/>
              <w:left w:val="nil"/>
              <w:bottom w:val="single" w:sz="4" w:space="0" w:color="auto"/>
              <w:right w:val="single" w:sz="4" w:space="0" w:color="auto"/>
            </w:tcBorders>
            <w:shd w:val="clear" w:color="auto" w:fill="auto"/>
            <w:vAlign w:val="center"/>
          </w:tcPr>
          <w:p w14:paraId="351A14A3" w14:textId="149E204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449684C3" w14:textId="35F8609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23DB778" w14:textId="77777777" w:rsidTr="000452DE">
        <w:trPr>
          <w:trHeight w:val="127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8520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392</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794091D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448844</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3D27CC2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CETOPROFENO 100MG EV PÓ PARA SOLUÇÃO INJETÁVEL COM DILUENTE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ACF04E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32FBCF8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15493E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30.000</w:t>
            </w:r>
          </w:p>
        </w:tc>
        <w:tc>
          <w:tcPr>
            <w:tcW w:w="1107" w:type="dxa"/>
            <w:tcBorders>
              <w:top w:val="single" w:sz="4" w:space="0" w:color="auto"/>
              <w:left w:val="nil"/>
              <w:bottom w:val="single" w:sz="4" w:space="0" w:color="auto"/>
              <w:right w:val="single" w:sz="4" w:space="0" w:color="auto"/>
            </w:tcBorders>
            <w:shd w:val="clear" w:color="auto" w:fill="auto"/>
            <w:vAlign w:val="center"/>
          </w:tcPr>
          <w:p w14:paraId="24BAF16B" w14:textId="156289E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32CC49F3" w14:textId="1148153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D7C1523" w14:textId="77777777" w:rsidTr="000452DE">
        <w:trPr>
          <w:trHeight w:val="153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4640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393</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476E323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269998</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6989418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Eritromicina Apresentação: Estolato Concentração: 50 MG/ML Uso: Suspensão Oral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1A3677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04C59D3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C2C53E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w:t>
            </w:r>
          </w:p>
        </w:tc>
        <w:tc>
          <w:tcPr>
            <w:tcW w:w="1107" w:type="dxa"/>
            <w:tcBorders>
              <w:top w:val="single" w:sz="4" w:space="0" w:color="auto"/>
              <w:left w:val="nil"/>
              <w:bottom w:val="single" w:sz="4" w:space="0" w:color="auto"/>
              <w:right w:val="single" w:sz="4" w:space="0" w:color="auto"/>
            </w:tcBorders>
            <w:shd w:val="clear" w:color="auto" w:fill="auto"/>
            <w:vAlign w:val="center"/>
          </w:tcPr>
          <w:p w14:paraId="3B9B2BAB" w14:textId="5949C43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4AE710CB" w14:textId="0051B2E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D512410" w14:textId="77777777" w:rsidTr="000452DE">
        <w:trPr>
          <w:trHeight w:val="178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C43ADF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394</w:t>
            </w:r>
          </w:p>
        </w:tc>
        <w:tc>
          <w:tcPr>
            <w:tcW w:w="952" w:type="dxa"/>
            <w:tcBorders>
              <w:top w:val="nil"/>
              <w:left w:val="nil"/>
              <w:bottom w:val="single" w:sz="4" w:space="0" w:color="auto"/>
              <w:right w:val="single" w:sz="4" w:space="0" w:color="auto"/>
            </w:tcBorders>
            <w:shd w:val="clear" w:color="auto" w:fill="auto"/>
            <w:noWrap/>
            <w:vAlign w:val="center"/>
            <w:hideMark/>
          </w:tcPr>
          <w:p w14:paraId="0B74C24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332887</w:t>
            </w:r>
          </w:p>
        </w:tc>
        <w:tc>
          <w:tcPr>
            <w:tcW w:w="2919" w:type="dxa"/>
            <w:tcBorders>
              <w:top w:val="nil"/>
              <w:left w:val="nil"/>
              <w:bottom w:val="single" w:sz="4" w:space="0" w:color="auto"/>
              <w:right w:val="single" w:sz="4" w:space="0" w:color="auto"/>
            </w:tcBorders>
            <w:shd w:val="clear" w:color="auto" w:fill="auto"/>
            <w:vAlign w:val="center"/>
            <w:hideMark/>
          </w:tcPr>
          <w:p w14:paraId="194EF65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Anfotericina B Dosagem: 50 MG Características Adicionais: Coloidal Forma Farmacêutica: Pó Liófilo P/ Injetável</w:t>
            </w:r>
          </w:p>
        </w:tc>
        <w:tc>
          <w:tcPr>
            <w:tcW w:w="960" w:type="dxa"/>
            <w:tcBorders>
              <w:top w:val="nil"/>
              <w:left w:val="nil"/>
              <w:bottom w:val="single" w:sz="4" w:space="0" w:color="auto"/>
              <w:right w:val="single" w:sz="4" w:space="0" w:color="auto"/>
            </w:tcBorders>
            <w:shd w:val="clear" w:color="auto" w:fill="auto"/>
            <w:vAlign w:val="center"/>
            <w:hideMark/>
          </w:tcPr>
          <w:p w14:paraId="054C3BF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58A4876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3AEC82F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107" w:type="dxa"/>
            <w:tcBorders>
              <w:top w:val="nil"/>
              <w:left w:val="nil"/>
              <w:bottom w:val="single" w:sz="4" w:space="0" w:color="auto"/>
              <w:right w:val="single" w:sz="4" w:space="0" w:color="auto"/>
            </w:tcBorders>
            <w:shd w:val="clear" w:color="auto" w:fill="auto"/>
            <w:vAlign w:val="center"/>
          </w:tcPr>
          <w:p w14:paraId="1E692F2D" w14:textId="4C3B198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444384F9" w14:textId="7DF8C8C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bl>
    <w:p w14:paraId="12DBF851" w14:textId="77777777" w:rsidR="0028539D" w:rsidRDefault="0028539D" w:rsidP="00151F54">
      <w:pPr>
        <w:widowControl w:val="0"/>
        <w:spacing w:after="0" w:line="240" w:lineRule="auto"/>
        <w:ind w:left="28" w:right="520" w:firstLine="28"/>
        <w:jc w:val="both"/>
        <w:outlineLvl w:val="0"/>
        <w:rPr>
          <w:rFonts w:ascii="Arial" w:eastAsia="Arial" w:hAnsi="Arial" w:cs="Arial"/>
          <w:bCs/>
          <w:sz w:val="24"/>
          <w:szCs w:val="24"/>
          <w:lang w:val="pt-PT" w:eastAsia="pt-BR"/>
        </w:rPr>
      </w:pPr>
    </w:p>
    <w:p w14:paraId="6D3FC2D9" w14:textId="77777777" w:rsidR="00151F54"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p>
    <w:p w14:paraId="45BD5C67"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t>Parágrafo Segundo - A listagem do cadastro de reserva referente ao presente registro de preços consta como anexo a esta Ata.</w:t>
      </w:r>
    </w:p>
    <w:p w14:paraId="0C8EA6E0" w14:textId="77777777" w:rsidR="00151F54" w:rsidRPr="00961C35" w:rsidRDefault="00151F54" w:rsidP="00151F54">
      <w:pPr>
        <w:widowControl w:val="0"/>
        <w:spacing w:after="0" w:line="240" w:lineRule="auto"/>
        <w:ind w:right="520"/>
        <w:outlineLvl w:val="0"/>
        <w:rPr>
          <w:rFonts w:ascii="Arial" w:eastAsia="Arial" w:hAnsi="Arial" w:cs="Arial"/>
          <w:b/>
          <w:bCs/>
          <w:sz w:val="24"/>
          <w:szCs w:val="24"/>
          <w:lang w:val="pt-PT" w:eastAsia="pt-BR"/>
        </w:rPr>
      </w:pPr>
    </w:p>
    <w:p w14:paraId="57A48F7A"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t>Parágrafo Terceiro – A presente Ata vincula, com força contratual, a beneficiária a entregar os itens/prestar os serviços nas condições indicadas, a partir das solicitações realizadas pelos órgãos participantes.</w:t>
      </w:r>
    </w:p>
    <w:p w14:paraId="5F212CAF"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p>
    <w:p w14:paraId="16BC2EF6"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t>Parágrafo Quarto - O presente registro de preços não obriga os órgãos participantes a solicitar qualquer quantidade de itens registrados, facultando-se a realização de licitação específica para eventual aquisição pretendida desde que justificada, assegurado à beneficiária do registro a preferência de fornecimento em igualdade de condições.</w:t>
      </w:r>
    </w:p>
    <w:p w14:paraId="4C6250BC" w14:textId="77777777" w:rsidR="00151F54" w:rsidRPr="00961C35" w:rsidRDefault="00151F54" w:rsidP="00151F54">
      <w:pPr>
        <w:widowControl w:val="0"/>
        <w:spacing w:after="0" w:line="240" w:lineRule="auto"/>
        <w:ind w:right="520"/>
        <w:outlineLvl w:val="0"/>
        <w:rPr>
          <w:rFonts w:ascii="Arial" w:eastAsia="Arial" w:hAnsi="Arial" w:cs="Arial"/>
          <w:b/>
          <w:bCs/>
          <w:sz w:val="24"/>
          <w:szCs w:val="24"/>
          <w:lang w:val="pt-PT" w:eastAsia="pt-BR"/>
        </w:rPr>
      </w:pPr>
    </w:p>
    <w:p w14:paraId="72C00D11" w14:textId="77777777" w:rsidR="00151F54" w:rsidRPr="00961C35" w:rsidRDefault="00151F54" w:rsidP="00151F54">
      <w:pPr>
        <w:widowControl w:val="0"/>
        <w:spacing w:after="0" w:line="240" w:lineRule="auto"/>
        <w:ind w:right="520"/>
        <w:outlineLvl w:val="0"/>
        <w:rPr>
          <w:rFonts w:ascii="Arial" w:eastAsia="Arial" w:hAnsi="Arial" w:cs="Arial"/>
          <w:b/>
          <w:bCs/>
          <w:sz w:val="24"/>
          <w:szCs w:val="24"/>
          <w:lang w:val="pt-PT" w:eastAsia="pt-BR"/>
        </w:rPr>
      </w:pPr>
      <w:r w:rsidRPr="00961C35">
        <w:rPr>
          <w:rFonts w:ascii="Arial" w:eastAsia="Arial" w:hAnsi="Arial" w:cs="Arial"/>
          <w:b/>
          <w:bCs/>
          <w:sz w:val="24"/>
          <w:szCs w:val="24"/>
          <w:lang w:val="pt-PT" w:eastAsia="pt-BR"/>
        </w:rPr>
        <w:t xml:space="preserve">CLÁUSULA SEGUNDA - </w:t>
      </w:r>
      <w:r w:rsidRPr="00961C35">
        <w:rPr>
          <w:rFonts w:ascii="Arial" w:eastAsia="Arial" w:hAnsi="Arial" w:cs="Arial"/>
          <w:b/>
          <w:bCs/>
          <w:sz w:val="24"/>
          <w:szCs w:val="24"/>
          <w:lang w:val="pt-PT" w:eastAsia="pt-BR"/>
        </w:rPr>
        <w:tab/>
        <w:t>DA VIGÊNCIA</w:t>
      </w:r>
    </w:p>
    <w:p w14:paraId="4CC23E09" w14:textId="77777777" w:rsidR="00151F54" w:rsidRPr="00961C35" w:rsidRDefault="00151F54" w:rsidP="00151F54">
      <w:pPr>
        <w:widowControl w:val="0"/>
        <w:spacing w:after="0" w:line="240" w:lineRule="auto"/>
        <w:ind w:right="520"/>
        <w:outlineLvl w:val="0"/>
        <w:rPr>
          <w:rFonts w:ascii="Arial" w:eastAsia="Arial" w:hAnsi="Arial" w:cs="Arial"/>
          <w:b/>
          <w:bCs/>
          <w:sz w:val="24"/>
          <w:szCs w:val="24"/>
          <w:lang w:val="pt-PT" w:eastAsia="pt-BR"/>
        </w:rPr>
      </w:pPr>
    </w:p>
    <w:p w14:paraId="52D2B8A8" w14:textId="77777777" w:rsidR="00151F54" w:rsidRPr="00961C35" w:rsidRDefault="00151F54" w:rsidP="00151F54">
      <w:pPr>
        <w:widowControl w:val="0"/>
        <w:spacing w:after="0" w:line="240" w:lineRule="auto"/>
        <w:ind w:right="520"/>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t xml:space="preserve">A vigência das Atas de Registro de Preços será de </w:t>
      </w:r>
      <w:r w:rsidRPr="00961C35">
        <w:rPr>
          <w:rFonts w:ascii="Arial" w:eastAsia="Arial" w:hAnsi="Arial" w:cs="Arial"/>
          <w:b/>
          <w:bCs/>
          <w:sz w:val="24"/>
          <w:szCs w:val="24"/>
          <w:lang w:val="pt-PT" w:eastAsia="pt-BR"/>
        </w:rPr>
        <w:t>12 (doze) meses</w:t>
      </w:r>
      <w:r w:rsidRPr="00961C35">
        <w:rPr>
          <w:rFonts w:ascii="Arial" w:eastAsia="Arial" w:hAnsi="Arial" w:cs="Arial"/>
          <w:bCs/>
          <w:sz w:val="24"/>
          <w:szCs w:val="24"/>
          <w:lang w:val="pt-PT" w:eastAsia="pt-BR"/>
        </w:rPr>
        <w:t xml:space="preserve"> contados da sua publicação no  Portal Nacional de Contratações Públicas.</w:t>
      </w:r>
    </w:p>
    <w:p w14:paraId="7902F99E" w14:textId="77777777" w:rsidR="00151F54" w:rsidRPr="00961C35" w:rsidRDefault="00151F54" w:rsidP="00151F54">
      <w:pPr>
        <w:widowControl w:val="0"/>
        <w:spacing w:after="0" w:line="240" w:lineRule="auto"/>
        <w:ind w:right="520"/>
        <w:jc w:val="both"/>
        <w:outlineLvl w:val="0"/>
        <w:rPr>
          <w:rFonts w:ascii="Arial" w:eastAsia="Arial" w:hAnsi="Arial" w:cs="Arial"/>
          <w:bCs/>
          <w:sz w:val="24"/>
          <w:szCs w:val="24"/>
          <w:lang w:val="pt-PT" w:eastAsia="pt-BR"/>
        </w:rPr>
      </w:pPr>
    </w:p>
    <w:p w14:paraId="022F1485" w14:textId="77777777" w:rsidR="00151F54" w:rsidRPr="00961C35" w:rsidRDefault="00151F54" w:rsidP="00151F54">
      <w:pPr>
        <w:widowControl w:val="0"/>
        <w:spacing w:after="0" w:line="240" w:lineRule="auto"/>
        <w:ind w:right="520"/>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t>Parágrafo Primeiro -  O prazo de vigência das Atas de Registro de Preços poderá ser prorrogado por até 1 (um) ano, desde que demonstrada a vantajosidade dos preços após pesquisa de mercado e o desempenho satisfatório das empresas na execução contratual, bem como poderá renovar os quantitativos registrados, desde que respeitados os quantitativos originários.</w:t>
      </w:r>
    </w:p>
    <w:p w14:paraId="6332D801" w14:textId="77777777" w:rsidR="00151F54" w:rsidRPr="00961C35" w:rsidRDefault="00151F54" w:rsidP="00151F54">
      <w:pPr>
        <w:widowControl w:val="0"/>
        <w:spacing w:after="0" w:line="240" w:lineRule="auto"/>
        <w:ind w:right="520"/>
        <w:jc w:val="both"/>
        <w:outlineLvl w:val="0"/>
        <w:rPr>
          <w:rFonts w:ascii="Arial" w:eastAsia="Arial" w:hAnsi="Arial" w:cs="Arial"/>
          <w:bCs/>
          <w:sz w:val="24"/>
          <w:szCs w:val="24"/>
          <w:lang w:val="pt-PT" w:eastAsia="pt-BR"/>
        </w:rPr>
      </w:pPr>
    </w:p>
    <w:p w14:paraId="30958638" w14:textId="77777777" w:rsidR="00151F54" w:rsidRPr="00961C35" w:rsidRDefault="00151F54" w:rsidP="00151F54">
      <w:pPr>
        <w:widowControl w:val="0"/>
        <w:spacing w:after="0" w:line="240" w:lineRule="auto"/>
        <w:ind w:right="520"/>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t>Parágrafo Segundo -  Nas hipóteses do parágrafo anterior, o ato de prorrogação deverá indicar o novo prazo de vigência das Atas de Registro de Preços e o quantitativo renovado.</w:t>
      </w:r>
    </w:p>
    <w:p w14:paraId="734AD361" w14:textId="77777777" w:rsidR="00151F54" w:rsidRPr="00961C35" w:rsidRDefault="00151F54" w:rsidP="00151F54">
      <w:pPr>
        <w:widowControl w:val="0"/>
        <w:spacing w:after="0" w:line="240" w:lineRule="auto"/>
        <w:ind w:right="520"/>
        <w:outlineLvl w:val="0"/>
        <w:rPr>
          <w:rFonts w:ascii="Arial" w:eastAsia="Arial" w:hAnsi="Arial" w:cs="Arial"/>
          <w:bCs/>
          <w:sz w:val="24"/>
          <w:szCs w:val="24"/>
          <w:lang w:val="pt-PT" w:eastAsia="pt-BR"/>
        </w:rPr>
      </w:pPr>
    </w:p>
    <w:p w14:paraId="189C238E" w14:textId="77777777" w:rsidR="00151F54" w:rsidRPr="00961C35" w:rsidRDefault="00151F54" w:rsidP="00151F54">
      <w:pPr>
        <w:widowControl w:val="0"/>
        <w:spacing w:after="0" w:line="240" w:lineRule="auto"/>
        <w:ind w:right="520"/>
        <w:outlineLvl w:val="0"/>
        <w:rPr>
          <w:rFonts w:ascii="Arial" w:eastAsia="Arial" w:hAnsi="Arial" w:cs="Arial"/>
          <w:bCs/>
          <w:sz w:val="24"/>
          <w:szCs w:val="24"/>
          <w:lang w:val="pt-PT" w:eastAsia="pt-BR"/>
        </w:rPr>
      </w:pPr>
    </w:p>
    <w:p w14:paraId="390CC70B" w14:textId="77777777" w:rsidR="00151F54" w:rsidRPr="00961C35" w:rsidRDefault="00151F54" w:rsidP="00151F54">
      <w:pPr>
        <w:widowControl w:val="0"/>
        <w:spacing w:after="0" w:line="240" w:lineRule="auto"/>
        <w:ind w:right="520"/>
        <w:outlineLvl w:val="0"/>
        <w:rPr>
          <w:rFonts w:ascii="Arial" w:eastAsia="Arial" w:hAnsi="Arial" w:cs="Arial"/>
          <w:b/>
          <w:bCs/>
          <w:sz w:val="24"/>
          <w:szCs w:val="24"/>
          <w:lang w:val="pt-PT" w:eastAsia="pt-BR"/>
        </w:rPr>
      </w:pPr>
      <w:bookmarkStart w:id="15" w:name="_heading=h.3rdcrjn" w:colFirst="0" w:colLast="0"/>
      <w:bookmarkEnd w:id="15"/>
      <w:r w:rsidRPr="00961C35">
        <w:rPr>
          <w:rFonts w:ascii="Arial" w:eastAsia="Arial" w:hAnsi="Arial" w:cs="Arial"/>
          <w:b/>
          <w:bCs/>
          <w:sz w:val="24"/>
          <w:szCs w:val="24"/>
          <w:lang w:val="pt-PT" w:eastAsia="pt-BR"/>
        </w:rPr>
        <w:t xml:space="preserve">CLÁUSULA TERCEIRA - </w:t>
      </w:r>
      <w:r w:rsidRPr="00961C35">
        <w:rPr>
          <w:rFonts w:ascii="Arial" w:eastAsia="Arial" w:hAnsi="Arial" w:cs="Arial"/>
          <w:b/>
          <w:bCs/>
          <w:sz w:val="24"/>
          <w:szCs w:val="24"/>
          <w:lang w:val="pt-PT" w:eastAsia="pt-BR"/>
        </w:rPr>
        <w:tab/>
        <w:t>DO CADASTRO DE RESERVA</w:t>
      </w:r>
    </w:p>
    <w:p w14:paraId="3A3CBD46" w14:textId="77777777" w:rsidR="00151F54" w:rsidRPr="00961C35" w:rsidRDefault="00151F54" w:rsidP="00151F54">
      <w:pPr>
        <w:widowControl w:val="0"/>
        <w:spacing w:after="0" w:line="240" w:lineRule="auto"/>
        <w:ind w:right="520"/>
        <w:jc w:val="both"/>
        <w:outlineLvl w:val="0"/>
        <w:rPr>
          <w:rFonts w:ascii="Arial" w:eastAsia="Arial" w:hAnsi="Arial" w:cs="Arial"/>
          <w:bCs/>
          <w:sz w:val="24"/>
          <w:szCs w:val="24"/>
          <w:lang w:val="pt-PT" w:eastAsia="pt-BR"/>
        </w:rPr>
      </w:pPr>
    </w:p>
    <w:p w14:paraId="4735FCD2" w14:textId="77777777" w:rsidR="00151F54" w:rsidRPr="00961C35" w:rsidRDefault="00151F54" w:rsidP="00151F54">
      <w:pPr>
        <w:widowControl w:val="0"/>
        <w:spacing w:after="0" w:line="240" w:lineRule="auto"/>
        <w:ind w:right="520"/>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t>Será incluído na ata, na forma de anexo, visando à formação de cadastro de reserva para o caso de impossibilidade de atendimento pelo signatário da Ata, o registro das licitantes:</w:t>
      </w:r>
    </w:p>
    <w:p w14:paraId="7D30EEAF" w14:textId="77777777" w:rsidR="00151F54" w:rsidRPr="00961C35" w:rsidRDefault="00151F54" w:rsidP="00151F54">
      <w:pPr>
        <w:widowControl w:val="0"/>
        <w:spacing w:after="0" w:line="240" w:lineRule="auto"/>
        <w:ind w:right="520"/>
        <w:jc w:val="both"/>
        <w:outlineLvl w:val="0"/>
        <w:rPr>
          <w:rFonts w:ascii="Arial" w:eastAsia="Arial" w:hAnsi="Arial" w:cs="Arial"/>
          <w:bCs/>
          <w:sz w:val="24"/>
          <w:szCs w:val="24"/>
          <w:lang w:val="pt-PT" w:eastAsia="pt-BR"/>
        </w:rPr>
      </w:pPr>
    </w:p>
    <w:p w14:paraId="5941AD14" w14:textId="77777777" w:rsidR="00151F54" w:rsidRPr="00961C35" w:rsidRDefault="00151F54" w:rsidP="00151F54">
      <w:pPr>
        <w:widowControl w:val="0"/>
        <w:spacing w:after="0" w:line="240" w:lineRule="auto"/>
        <w:ind w:right="520"/>
        <w:jc w:val="both"/>
        <w:outlineLvl w:val="0"/>
        <w:rPr>
          <w:rFonts w:ascii="Arial" w:eastAsia="Arial" w:hAnsi="Arial" w:cs="Arial"/>
          <w:bCs/>
          <w:sz w:val="24"/>
          <w:szCs w:val="24"/>
          <w:lang w:val="pt-PT" w:eastAsia="pt-BR"/>
        </w:rPr>
      </w:pPr>
    </w:p>
    <w:p w14:paraId="4799BBB2" w14:textId="77777777" w:rsidR="00151F54" w:rsidRPr="00961C35" w:rsidRDefault="00151F54" w:rsidP="00151F54">
      <w:pPr>
        <w:widowControl w:val="0"/>
        <w:spacing w:after="0" w:line="240" w:lineRule="auto"/>
        <w:ind w:right="520"/>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t xml:space="preserve">(a) aceitarem cotar os bens, as obras ou os serviços com preços iguais aos da Adjudicatário, observada a classificação da licitação; e </w:t>
      </w:r>
    </w:p>
    <w:p w14:paraId="6FC276ED" w14:textId="77777777" w:rsidR="00151F54" w:rsidRPr="00961C35" w:rsidRDefault="00151F54" w:rsidP="00151F54">
      <w:pPr>
        <w:widowControl w:val="0"/>
        <w:spacing w:after="0" w:line="240" w:lineRule="auto"/>
        <w:ind w:right="520"/>
        <w:jc w:val="both"/>
        <w:outlineLvl w:val="0"/>
        <w:rPr>
          <w:rFonts w:ascii="Arial" w:eastAsia="Arial" w:hAnsi="Arial" w:cs="Arial"/>
          <w:bCs/>
          <w:sz w:val="24"/>
          <w:szCs w:val="24"/>
          <w:lang w:val="pt-PT" w:eastAsia="pt-BR"/>
        </w:rPr>
      </w:pPr>
    </w:p>
    <w:p w14:paraId="12594515" w14:textId="77777777" w:rsidR="00151F54" w:rsidRPr="00961C35" w:rsidRDefault="00151F54" w:rsidP="00151F54">
      <w:pPr>
        <w:widowControl w:val="0"/>
        <w:spacing w:after="0" w:line="240" w:lineRule="auto"/>
        <w:ind w:right="520"/>
        <w:jc w:val="both"/>
        <w:outlineLvl w:val="0"/>
        <w:rPr>
          <w:rFonts w:ascii="Arial" w:eastAsia="Arial" w:hAnsi="Arial" w:cs="Arial"/>
          <w:bCs/>
          <w:sz w:val="24"/>
          <w:szCs w:val="24"/>
          <w:lang w:val="pt-PT" w:eastAsia="pt-BR"/>
        </w:rPr>
      </w:pPr>
    </w:p>
    <w:p w14:paraId="05BBE829" w14:textId="77777777" w:rsidR="00151F54" w:rsidRPr="00961C35" w:rsidRDefault="00151F54" w:rsidP="00151F54">
      <w:pPr>
        <w:widowControl w:val="0"/>
        <w:spacing w:after="0" w:line="240" w:lineRule="auto"/>
        <w:ind w:right="520"/>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t xml:space="preserve">(b) mantiverem sua proposta original. </w:t>
      </w:r>
      <w:bookmarkStart w:id="16" w:name="bookmark=id.26in1rg" w:colFirst="0" w:colLast="0"/>
      <w:bookmarkEnd w:id="16"/>
    </w:p>
    <w:p w14:paraId="14C622D9" w14:textId="77777777" w:rsidR="00151F54" w:rsidRPr="00961C35" w:rsidRDefault="00151F54" w:rsidP="00151F54">
      <w:pPr>
        <w:widowControl w:val="0"/>
        <w:spacing w:after="0" w:line="240" w:lineRule="auto"/>
        <w:ind w:right="520"/>
        <w:jc w:val="both"/>
        <w:outlineLvl w:val="0"/>
        <w:rPr>
          <w:rFonts w:ascii="Arial" w:eastAsia="Arial" w:hAnsi="Arial" w:cs="Arial"/>
          <w:bCs/>
          <w:sz w:val="24"/>
          <w:szCs w:val="24"/>
          <w:lang w:val="pt-PT" w:eastAsia="pt-BR"/>
        </w:rPr>
      </w:pPr>
    </w:p>
    <w:p w14:paraId="103389EB" w14:textId="77777777" w:rsidR="00151F54" w:rsidRPr="00961C35" w:rsidRDefault="00151F54" w:rsidP="00151F54">
      <w:pPr>
        <w:widowControl w:val="0"/>
        <w:spacing w:after="0" w:line="240" w:lineRule="auto"/>
        <w:ind w:right="520"/>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t>Parágrafo Primeiro - Será respeitada, nas contratações, a ordem de classificação das licitantes registradas na Ata.</w:t>
      </w:r>
    </w:p>
    <w:p w14:paraId="243EC0DC" w14:textId="77777777" w:rsidR="00151F54" w:rsidRPr="00961C35" w:rsidRDefault="00151F54" w:rsidP="00151F54">
      <w:pPr>
        <w:widowControl w:val="0"/>
        <w:spacing w:after="0" w:line="240" w:lineRule="auto"/>
        <w:ind w:right="520"/>
        <w:jc w:val="both"/>
        <w:outlineLvl w:val="0"/>
        <w:rPr>
          <w:rFonts w:ascii="Arial" w:eastAsia="Arial" w:hAnsi="Arial" w:cs="Arial"/>
          <w:bCs/>
          <w:sz w:val="24"/>
          <w:szCs w:val="24"/>
          <w:lang w:val="pt-PT" w:eastAsia="pt-BR"/>
        </w:rPr>
      </w:pPr>
    </w:p>
    <w:p w14:paraId="16796C26" w14:textId="77777777" w:rsidR="00151F54" w:rsidRPr="00961C35" w:rsidRDefault="00151F54" w:rsidP="00151F54">
      <w:pPr>
        <w:widowControl w:val="0"/>
        <w:spacing w:after="0" w:line="240" w:lineRule="auto"/>
        <w:ind w:right="520"/>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t>Parágrafo Segundo - Para fins da ordem de classificação, as licitantes que aceitarem reduzir suas propostas para o preço da Adjudicatário antecederão aqueles que mantiverem sua proposta original.</w:t>
      </w:r>
    </w:p>
    <w:p w14:paraId="4B36B86F" w14:textId="77777777" w:rsidR="00151F54" w:rsidRPr="00961C35" w:rsidRDefault="00151F54" w:rsidP="00151F54">
      <w:pPr>
        <w:widowControl w:val="0"/>
        <w:spacing w:after="0" w:line="240" w:lineRule="auto"/>
        <w:ind w:right="520"/>
        <w:jc w:val="both"/>
        <w:outlineLvl w:val="0"/>
        <w:rPr>
          <w:rFonts w:ascii="Arial" w:eastAsia="Arial" w:hAnsi="Arial" w:cs="Arial"/>
          <w:bCs/>
          <w:sz w:val="24"/>
          <w:szCs w:val="24"/>
          <w:lang w:val="pt-PT" w:eastAsia="pt-BR"/>
        </w:rPr>
      </w:pPr>
    </w:p>
    <w:p w14:paraId="0D4E50DF" w14:textId="77777777" w:rsidR="00151F54" w:rsidRPr="00961C35" w:rsidRDefault="00151F54" w:rsidP="00151F54">
      <w:pPr>
        <w:widowControl w:val="0"/>
        <w:spacing w:after="0" w:line="240" w:lineRule="auto"/>
        <w:ind w:right="520"/>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t>Parágrafo Terceiro - A habilitação das licitantes que comporão o cadastro de reserva somente será efetuada quando houver necessidade de contratação das licitantes remanescentes, nas seguintes hipóteses:</w:t>
      </w:r>
      <w:bookmarkStart w:id="17" w:name="bookmark=id.lnxbz9" w:colFirst="0" w:colLast="0"/>
      <w:bookmarkEnd w:id="17"/>
    </w:p>
    <w:p w14:paraId="108126A0" w14:textId="77777777" w:rsidR="00151F54" w:rsidRPr="00961C35" w:rsidRDefault="00151F54" w:rsidP="00151F54">
      <w:pPr>
        <w:widowControl w:val="0"/>
        <w:spacing w:after="0" w:line="240" w:lineRule="auto"/>
        <w:ind w:right="520"/>
        <w:jc w:val="both"/>
        <w:outlineLvl w:val="0"/>
        <w:rPr>
          <w:rFonts w:ascii="Arial" w:eastAsia="Arial" w:hAnsi="Arial" w:cs="Arial"/>
          <w:bCs/>
          <w:sz w:val="24"/>
          <w:szCs w:val="24"/>
          <w:lang w:val="pt-PT" w:eastAsia="pt-BR"/>
        </w:rPr>
      </w:pPr>
    </w:p>
    <w:p w14:paraId="45B370A9" w14:textId="77777777" w:rsidR="00151F54" w:rsidRPr="00961C35" w:rsidRDefault="00151F54" w:rsidP="00151F54">
      <w:pPr>
        <w:widowControl w:val="0"/>
        <w:spacing w:after="0" w:line="240" w:lineRule="auto"/>
        <w:ind w:right="520"/>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t>(a) quando a licitante vencedora não assinar a Ata de Registro de Preços, no prazo e nas condições estabelecidos no edital; e</w:t>
      </w:r>
    </w:p>
    <w:p w14:paraId="0FF5E781" w14:textId="77777777" w:rsidR="00151F54" w:rsidRPr="00961C35" w:rsidRDefault="00151F54" w:rsidP="00151F54">
      <w:pPr>
        <w:widowControl w:val="0"/>
        <w:spacing w:after="0" w:line="240" w:lineRule="auto"/>
        <w:ind w:right="520"/>
        <w:jc w:val="both"/>
        <w:outlineLvl w:val="0"/>
        <w:rPr>
          <w:rFonts w:ascii="Arial" w:eastAsia="Arial" w:hAnsi="Arial" w:cs="Arial"/>
          <w:bCs/>
          <w:sz w:val="24"/>
          <w:szCs w:val="24"/>
          <w:lang w:val="pt-PT" w:eastAsia="pt-BR"/>
        </w:rPr>
      </w:pPr>
    </w:p>
    <w:p w14:paraId="67BEE6C0" w14:textId="77777777" w:rsidR="00151F54" w:rsidRPr="00961C35" w:rsidRDefault="00151F54" w:rsidP="00151F54">
      <w:pPr>
        <w:widowControl w:val="0"/>
        <w:spacing w:after="0" w:line="240" w:lineRule="auto"/>
        <w:ind w:right="520"/>
        <w:jc w:val="both"/>
        <w:outlineLvl w:val="0"/>
        <w:rPr>
          <w:rFonts w:ascii="Arial" w:eastAsia="Arial" w:hAnsi="Arial" w:cs="Arial"/>
          <w:bCs/>
          <w:sz w:val="24"/>
          <w:szCs w:val="24"/>
          <w:lang w:val="pt-PT" w:eastAsia="pt-BR"/>
        </w:rPr>
      </w:pPr>
    </w:p>
    <w:p w14:paraId="21A73802" w14:textId="77777777" w:rsidR="00151F54" w:rsidRPr="00961C35" w:rsidRDefault="00151F54" w:rsidP="00151F54">
      <w:pPr>
        <w:widowControl w:val="0"/>
        <w:spacing w:after="0" w:line="240" w:lineRule="auto"/>
        <w:ind w:right="520"/>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t>(b) quando houver o cancelamento do registro da licitante ou do registro de preços.</w:t>
      </w:r>
    </w:p>
    <w:p w14:paraId="271C598E" w14:textId="77777777" w:rsidR="00151F54" w:rsidRPr="00961C35" w:rsidRDefault="00151F54" w:rsidP="00151F54">
      <w:pPr>
        <w:widowControl w:val="0"/>
        <w:spacing w:after="0" w:line="240" w:lineRule="auto"/>
        <w:ind w:right="520"/>
        <w:jc w:val="both"/>
        <w:outlineLvl w:val="0"/>
        <w:rPr>
          <w:rFonts w:ascii="Arial" w:eastAsia="Arial" w:hAnsi="Arial" w:cs="Arial"/>
          <w:bCs/>
          <w:sz w:val="24"/>
          <w:szCs w:val="24"/>
          <w:lang w:val="pt-PT" w:eastAsia="pt-BR"/>
        </w:rPr>
      </w:pPr>
    </w:p>
    <w:p w14:paraId="05A4523D" w14:textId="77777777" w:rsidR="00151F54" w:rsidRPr="00961C35" w:rsidRDefault="00151F54" w:rsidP="00151F54">
      <w:pPr>
        <w:widowControl w:val="0"/>
        <w:spacing w:after="0" w:line="240" w:lineRule="auto"/>
        <w:ind w:right="520"/>
        <w:jc w:val="both"/>
        <w:outlineLvl w:val="0"/>
        <w:rPr>
          <w:rFonts w:ascii="Arial" w:eastAsia="Arial" w:hAnsi="Arial" w:cs="Arial"/>
          <w:bCs/>
          <w:sz w:val="24"/>
          <w:szCs w:val="24"/>
          <w:lang w:val="pt-PT" w:eastAsia="pt-BR"/>
        </w:rPr>
      </w:pPr>
    </w:p>
    <w:p w14:paraId="0BF3A3BD" w14:textId="77777777" w:rsidR="00151F54" w:rsidRPr="00961C35" w:rsidRDefault="00151F54" w:rsidP="00151F54">
      <w:pPr>
        <w:widowControl w:val="0"/>
        <w:spacing w:after="0" w:line="240" w:lineRule="auto"/>
        <w:ind w:right="520"/>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lastRenderedPageBreak/>
        <w:t>Parágrafo Quarto - Quando o convocado não assinar a Ata no prazo e nas condições estabelecidos no edital, fica facultado à Administração convocar as licitantes remanescentes do cadastro de reserva, na ordem de classificação, para fazê-lo em igual prazo e nas condições propostas pelo primeiro classificado.</w:t>
      </w:r>
    </w:p>
    <w:p w14:paraId="1CDD3845" w14:textId="77777777" w:rsidR="00151F54" w:rsidRPr="00961C35" w:rsidRDefault="00151F54" w:rsidP="00151F54">
      <w:pPr>
        <w:widowControl w:val="0"/>
        <w:spacing w:after="0" w:line="240" w:lineRule="auto"/>
        <w:ind w:right="520"/>
        <w:jc w:val="both"/>
        <w:outlineLvl w:val="0"/>
        <w:rPr>
          <w:rFonts w:ascii="Arial" w:eastAsia="Arial" w:hAnsi="Arial" w:cs="Arial"/>
          <w:bCs/>
          <w:sz w:val="24"/>
          <w:szCs w:val="24"/>
          <w:lang w:val="pt-PT" w:eastAsia="pt-BR"/>
        </w:rPr>
      </w:pPr>
    </w:p>
    <w:p w14:paraId="6DC461CA" w14:textId="77777777" w:rsidR="00151F54" w:rsidRPr="00961C35" w:rsidRDefault="00151F54" w:rsidP="00151F54">
      <w:pPr>
        <w:widowControl w:val="0"/>
        <w:spacing w:after="0" w:line="240" w:lineRule="auto"/>
        <w:ind w:right="520"/>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t>Parágrafo Quinto - Na hipótese de nenhuma das licitantes aceitar a contratação nos termos do item anterior, a Administração, observados o valor estimado e sua eventual atualização nos termos do edital, poderá:</w:t>
      </w:r>
    </w:p>
    <w:p w14:paraId="21E88177" w14:textId="77777777" w:rsidR="00151F54" w:rsidRPr="00961C35" w:rsidRDefault="00151F54" w:rsidP="00151F54">
      <w:pPr>
        <w:widowControl w:val="0"/>
        <w:spacing w:after="0" w:line="240" w:lineRule="auto"/>
        <w:ind w:right="520"/>
        <w:jc w:val="both"/>
        <w:outlineLvl w:val="0"/>
        <w:rPr>
          <w:rFonts w:ascii="Arial" w:eastAsia="Arial" w:hAnsi="Arial" w:cs="Arial"/>
          <w:bCs/>
          <w:sz w:val="24"/>
          <w:szCs w:val="24"/>
          <w:lang w:val="pt-PT" w:eastAsia="pt-BR"/>
        </w:rPr>
      </w:pPr>
    </w:p>
    <w:p w14:paraId="6FBB681A" w14:textId="77777777" w:rsidR="00151F54" w:rsidRPr="00961C35" w:rsidRDefault="00151F54" w:rsidP="00151F54">
      <w:pPr>
        <w:widowControl w:val="0"/>
        <w:spacing w:after="0" w:line="240" w:lineRule="auto"/>
        <w:ind w:right="520"/>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t>(a) convocar para negociação os demais licitantes ou fornecedores remanescentes cujos preços foram registrados sem redução, observada a ordem de classificação, com vistas à obtenção de preço melhor, mesmo que acima do preço da Adjudicatário; ou</w:t>
      </w:r>
    </w:p>
    <w:p w14:paraId="03959E4B" w14:textId="77777777" w:rsidR="00151F54" w:rsidRPr="00961C35" w:rsidRDefault="00151F54" w:rsidP="00151F54">
      <w:pPr>
        <w:widowControl w:val="0"/>
        <w:spacing w:after="0" w:line="240" w:lineRule="auto"/>
        <w:ind w:right="520"/>
        <w:jc w:val="both"/>
        <w:outlineLvl w:val="0"/>
        <w:rPr>
          <w:rFonts w:ascii="Arial" w:eastAsia="Arial" w:hAnsi="Arial" w:cs="Arial"/>
          <w:bCs/>
          <w:sz w:val="24"/>
          <w:szCs w:val="24"/>
          <w:lang w:val="pt-PT" w:eastAsia="pt-BR"/>
        </w:rPr>
      </w:pPr>
    </w:p>
    <w:p w14:paraId="1DE645A4" w14:textId="77777777" w:rsidR="00151F54" w:rsidRPr="00961C35" w:rsidRDefault="00151F54" w:rsidP="00151F54">
      <w:pPr>
        <w:widowControl w:val="0"/>
        <w:spacing w:after="0" w:line="240" w:lineRule="auto"/>
        <w:ind w:right="520"/>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t>(b) adjudicar e firmar o contrato nas condições ofertadas pelas licitantes ou fornecedores remanescentes, atendida a ordem classificatória, quando frustrada a negociação de melhor condição.</w:t>
      </w:r>
    </w:p>
    <w:p w14:paraId="260A665E" w14:textId="77777777" w:rsidR="00151F54" w:rsidRPr="00961C35" w:rsidRDefault="00151F54" w:rsidP="00151F54">
      <w:pPr>
        <w:widowControl w:val="0"/>
        <w:spacing w:after="0" w:line="240" w:lineRule="auto"/>
        <w:ind w:right="520"/>
        <w:jc w:val="both"/>
        <w:outlineLvl w:val="0"/>
        <w:rPr>
          <w:rFonts w:ascii="Arial" w:eastAsia="Arial" w:hAnsi="Arial" w:cs="Arial"/>
          <w:bCs/>
          <w:sz w:val="24"/>
          <w:szCs w:val="24"/>
          <w:lang w:val="pt-PT" w:eastAsia="pt-BR"/>
        </w:rPr>
      </w:pPr>
    </w:p>
    <w:p w14:paraId="7805EA0E" w14:textId="77777777" w:rsidR="00151F54" w:rsidRPr="00961C35" w:rsidRDefault="00151F54" w:rsidP="00151F54">
      <w:pPr>
        <w:widowControl w:val="0"/>
        <w:spacing w:after="0" w:line="240" w:lineRule="auto"/>
        <w:ind w:right="520"/>
        <w:outlineLvl w:val="0"/>
        <w:rPr>
          <w:rFonts w:ascii="Arial" w:eastAsia="Arial" w:hAnsi="Arial" w:cs="Arial"/>
          <w:b/>
          <w:bCs/>
          <w:sz w:val="24"/>
          <w:szCs w:val="24"/>
          <w:lang w:val="pt-PT" w:eastAsia="pt-BR"/>
        </w:rPr>
      </w:pPr>
      <w:r w:rsidRPr="00961C35">
        <w:rPr>
          <w:rFonts w:ascii="Arial" w:eastAsia="Arial" w:hAnsi="Arial" w:cs="Arial"/>
          <w:b/>
          <w:bCs/>
          <w:sz w:val="24"/>
          <w:szCs w:val="24"/>
          <w:lang w:val="pt-PT" w:eastAsia="pt-BR"/>
        </w:rPr>
        <w:t>CLÁUSULA QUARTA - DA ADESÃO À ATA DE REGISTRO DE PREÇOS</w:t>
      </w:r>
    </w:p>
    <w:p w14:paraId="15F106FC" w14:textId="77777777" w:rsidR="00151F54" w:rsidRPr="00961C35" w:rsidRDefault="00151F54" w:rsidP="00151F54">
      <w:pPr>
        <w:widowControl w:val="0"/>
        <w:spacing w:after="0" w:line="240" w:lineRule="auto"/>
        <w:ind w:right="520"/>
        <w:outlineLvl w:val="0"/>
        <w:rPr>
          <w:rFonts w:ascii="Arial" w:eastAsia="Arial" w:hAnsi="Arial" w:cs="Arial"/>
          <w:b/>
          <w:bCs/>
          <w:sz w:val="24"/>
          <w:szCs w:val="24"/>
          <w:lang w:val="pt-PT" w:eastAsia="pt-BR"/>
        </w:rPr>
      </w:pPr>
    </w:p>
    <w:p w14:paraId="5AA5BA9A"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20"/>
        <w:jc w:val="both"/>
        <w:rPr>
          <w:rFonts w:ascii="Arial" w:eastAsia="Arial" w:hAnsi="Arial" w:cs="Arial"/>
          <w:sz w:val="24"/>
          <w:szCs w:val="24"/>
          <w:lang w:val="pt-PT" w:eastAsia="pt-BR"/>
        </w:rPr>
      </w:pPr>
    </w:p>
    <w:p w14:paraId="22F4839C"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t>Durante a vigência da Ata, os órgãos e as entidades da Administração Pública de quaisquer dos entes que não participaram do certame poderão aderir à Ata de registro de preços, observados os seguintes requisitos:</w:t>
      </w:r>
    </w:p>
    <w:p w14:paraId="1969AD19"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p>
    <w:p w14:paraId="06225F1E"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t>(a) apresentação de justificativa da vantagem da adesão, inclusive em situações de provável desabastecimento ou descontinuidade de serviço público;</w:t>
      </w:r>
    </w:p>
    <w:p w14:paraId="6FA7BCDD"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p>
    <w:p w14:paraId="1105689E"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t>(b) demonstração de que os valores registrados estão compatíveis com os valores praticados pelo mercado na forma do art. 23 da Lei n.º 14.133/2021; e</w:t>
      </w:r>
    </w:p>
    <w:p w14:paraId="178B3278"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p>
    <w:p w14:paraId="521BDA7E"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t>(c) consulta e aceitação prévias do órgão ou da entidade gerenciadora, que dependerá de prévia averiguação quanto à ausência de prejuízo à execução de seus próprios contratos ou à sua capacidade de gerenciamento, e da beneficiária da Ata.</w:t>
      </w:r>
    </w:p>
    <w:p w14:paraId="1199F6C2"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p>
    <w:p w14:paraId="5A9C21EE"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t>Parágrafo Primeiro – As aquisições ou contratações adicionais não poderão exceder, por órgão ou entidade, a 50% (cinquenta por cento) dos quantitativos dos itens do instrumento convocatório registrados na Ata de Registro de Preços para o gerenciador e para os participantes.</w:t>
      </w:r>
    </w:p>
    <w:p w14:paraId="32CE7CCE"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p>
    <w:p w14:paraId="3696C068"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t>Parágrafo Segundo – O quantitativo decorrente das adesões não poderá exceder, na totalidade, ao dobro do quantitativo de cada item registrado na Ata de Registro de Preços para o gerenciador e os participantes, independentemente do número de órgãos ou entidades não participantes que aderirem.</w:t>
      </w:r>
    </w:p>
    <w:p w14:paraId="506019E4"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p>
    <w:p w14:paraId="11CE1DF1"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t>Parágrafo Terceiro – Não será concedida nova adesão ao órgão ou entidade que não tenha consumido ou contratado o quantitativo autorizado anteriormente.</w:t>
      </w:r>
    </w:p>
    <w:p w14:paraId="2B5F5F6C" w14:textId="77777777" w:rsidR="00151F54" w:rsidRPr="00961C35"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04DC86E8" w14:textId="77777777" w:rsidR="00151F54" w:rsidRPr="00961C35" w:rsidRDefault="00151F54" w:rsidP="00151F54">
      <w:pPr>
        <w:widowControl w:val="0"/>
        <w:spacing w:after="0" w:line="240" w:lineRule="auto"/>
        <w:ind w:right="520"/>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t>Parágrafo Quarto - É vedado efetuar acréscimos nos quantitativos fixados na Ata de Registro de Preços.</w:t>
      </w:r>
    </w:p>
    <w:p w14:paraId="1B302F80" w14:textId="77777777" w:rsidR="00151F54" w:rsidRPr="00961C35"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229B0457"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
          <w:bCs/>
          <w:sz w:val="24"/>
          <w:szCs w:val="24"/>
          <w:lang w:val="pt-PT" w:eastAsia="pt-BR"/>
        </w:rPr>
      </w:pPr>
      <w:r w:rsidRPr="00961C35">
        <w:rPr>
          <w:rFonts w:ascii="Arial" w:eastAsia="Arial" w:hAnsi="Arial" w:cs="Arial"/>
          <w:b/>
          <w:bCs/>
          <w:sz w:val="24"/>
          <w:szCs w:val="24"/>
          <w:lang w:val="pt-PT" w:eastAsia="pt-BR"/>
        </w:rPr>
        <w:t xml:space="preserve">CLÁUSULA QUINTA - DA ALTERAÇÃO DOS PREÇOS REGISTRADOS E DO </w:t>
      </w:r>
      <w:r w:rsidRPr="00961C35">
        <w:rPr>
          <w:rFonts w:ascii="Arial" w:eastAsia="Arial" w:hAnsi="Arial" w:cs="Arial"/>
          <w:b/>
          <w:bCs/>
          <w:sz w:val="24"/>
          <w:szCs w:val="24"/>
          <w:lang w:val="pt-PT" w:eastAsia="pt-BR"/>
        </w:rPr>
        <w:lastRenderedPageBreak/>
        <w:t>CANCELAMENTO DA ATA</w:t>
      </w:r>
    </w:p>
    <w:p w14:paraId="300231FB" w14:textId="77777777" w:rsidR="00151F54" w:rsidRPr="00961C35" w:rsidRDefault="00151F54" w:rsidP="00151F54">
      <w:pPr>
        <w:widowControl w:val="0"/>
        <w:spacing w:after="0" w:line="240" w:lineRule="auto"/>
        <w:ind w:left="28" w:right="520" w:firstLine="28"/>
        <w:outlineLvl w:val="0"/>
        <w:rPr>
          <w:rFonts w:ascii="Arial" w:eastAsia="Arial" w:hAnsi="Arial" w:cs="Arial"/>
          <w:b/>
          <w:bCs/>
          <w:sz w:val="24"/>
          <w:szCs w:val="24"/>
          <w:lang w:val="pt-PT" w:eastAsia="pt-BR"/>
        </w:rPr>
      </w:pPr>
    </w:p>
    <w:p w14:paraId="5F4442BF"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t>Os preços registrados poderão ser alterados ou atualizados em decorrência de eventual redução dos preços praticados no mercado ou de fato que eleve o custo dos bens registrados, nas seguintes situações:</w:t>
      </w:r>
    </w:p>
    <w:p w14:paraId="58C18E0D"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p>
    <w:p w14:paraId="14735B72"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t xml:space="preserve">(a) em caso de força maior, caso fortuito ou fato do príncipe ou em decorrência de fatos imprevisíveis ou previsíveis de consequências incalculáveis, que inviabilizem a execução da Ata tal como pactuada, nos termos do disposto na alínea “d” do inciso II do </w:t>
      </w:r>
      <w:r w:rsidRPr="00961C35">
        <w:rPr>
          <w:rFonts w:ascii="Arial" w:eastAsia="Arial" w:hAnsi="Arial" w:cs="Arial"/>
          <w:bCs/>
          <w:i/>
          <w:sz w:val="24"/>
          <w:szCs w:val="24"/>
          <w:lang w:val="pt-PT" w:eastAsia="pt-BR"/>
        </w:rPr>
        <w:t>caput</w:t>
      </w:r>
      <w:r w:rsidRPr="00961C35">
        <w:rPr>
          <w:rFonts w:ascii="Arial" w:eastAsia="Arial" w:hAnsi="Arial" w:cs="Arial"/>
          <w:bCs/>
          <w:sz w:val="24"/>
          <w:szCs w:val="24"/>
          <w:lang w:val="pt-PT" w:eastAsia="pt-BR"/>
        </w:rPr>
        <w:t xml:space="preserve"> do art. 124 da Lei n.º 14.133/2021;</w:t>
      </w:r>
    </w:p>
    <w:p w14:paraId="2887EC46"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p>
    <w:p w14:paraId="017FF454"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t>(b) em caso de criação, alteração ou extinção de quaisquer tributos ou encargos legais ou superveniência de disposições legais, com comprovada repercussão sobre os preços registrados; ou</w:t>
      </w:r>
    </w:p>
    <w:p w14:paraId="24CCE527"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p>
    <w:p w14:paraId="637FCA34"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t>(c) na hipótese de previsão no edital ou no aviso de contratação direta de cláusula de reajustamento ou repactuação sobre os preços registrados, nos termos do disposto na Lei n.º 14.133/2021.</w:t>
      </w:r>
    </w:p>
    <w:p w14:paraId="387D2BB5"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p>
    <w:p w14:paraId="350295D2"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t>Parágrafo Primeiro – Na hipótese de o preço registrado demonstrar-se  superior ao preço praticado no mercado, por motivo superveniente, o órgão ou entidade gerenciadora deverá convocar a beneficiária da Ata para negociar a redução do preço registrado.</w:t>
      </w:r>
    </w:p>
    <w:p w14:paraId="3F3A75AD"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p>
    <w:p w14:paraId="40C14643"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t>Parágrafo Segundo – Caso não aceite reduzir seu preço aos valores praticados pelo mercado, a fornecedora será liberada do compromisso assumido quanto ao item registrado, sem aplicação de penalidades administrativas.</w:t>
      </w:r>
    </w:p>
    <w:p w14:paraId="51B15F11"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p>
    <w:p w14:paraId="1C98EA24"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t>Parágrafo Terceiro – Na hipótese prevista no parágrafo anterior, o gerenciador convocará as fornecedoras do cadastro de reserva, na ordem de classificação, para verificar se aceitam reduzir seus preços aos valores de mercado.</w:t>
      </w:r>
    </w:p>
    <w:p w14:paraId="315B2E30"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p>
    <w:p w14:paraId="1207A961"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t>Parágrafo Quarto – Se não obtiver êxito nas negociações, o gerenciador procederá ao cancelamento da Ata de registro de preços e adotará as medidas cabíveis para a obtenção de contratação mais vantajosa.</w:t>
      </w:r>
    </w:p>
    <w:p w14:paraId="4AF99BB8"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p>
    <w:p w14:paraId="64D7C57F"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t>Parágrafo Quinto – 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w:t>
      </w:r>
    </w:p>
    <w:p w14:paraId="44C0894E"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p>
    <w:p w14:paraId="29604BF4"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t>Parágrafo Sexto – Na hipótese de o preço de mercado tornar-se superior ao preço registrado e a fornecedora não poder cumprir as obrigações estabelecidas na Ata, será facultado à fornecedora requerer ao gerenciador a alteração do preço registrado, mediante comprovação de fato superveniente que o impossibilite de cumprir o compromisso.</w:t>
      </w:r>
    </w:p>
    <w:p w14:paraId="6E4EA894"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p>
    <w:p w14:paraId="5AA626E8"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t>Parágrafo Sétimo – Para fins do disposto no parágrafo anterior, a fornecedora encaminhará, juntamente com o pedido de alteração, a documentação comprobatória ou a planilha de custos que demonstre a inviabilidade do preço registrado em relação às condições inicialmente pactuadas.</w:t>
      </w:r>
    </w:p>
    <w:p w14:paraId="332F76E9"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p>
    <w:p w14:paraId="3EF1A050"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t xml:space="preserve">Parágrafo  Oitavo - Na hipótese de comprovação do disposto no parágrafo sexto, o órgão </w:t>
      </w:r>
      <w:r w:rsidRPr="00961C35">
        <w:rPr>
          <w:rFonts w:ascii="Arial" w:eastAsia="Arial" w:hAnsi="Arial" w:cs="Arial"/>
          <w:bCs/>
          <w:sz w:val="24"/>
          <w:szCs w:val="24"/>
          <w:lang w:val="pt-PT" w:eastAsia="pt-BR"/>
        </w:rPr>
        <w:lastRenderedPageBreak/>
        <w:t>ou a entidade gerenciadora atualizará o preço registrado, de acordo com a realidade dos valores praticados pelo mercado</w:t>
      </w:r>
    </w:p>
    <w:p w14:paraId="569FE478"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p>
    <w:p w14:paraId="4F0CAD67"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t>Parágrafo Nono – Na hipótese de não comprovação da existência de fato superveniente que inviabilize o preço registrado, o pedido será indeferido pelo órgão ou pela entidade gerenciadora e a fornecedora deverá cumprir as obrigações estabelecidas na Ata, sob pena de cancelamento do seu registro, sem prejuízo da aplicação das sanções previstas na Lei n.º 14.133/2021, e na legislação aplicável.</w:t>
      </w:r>
    </w:p>
    <w:p w14:paraId="34653225"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p>
    <w:p w14:paraId="2941743C"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t>Parágrafo Décimo – Adotadas as providências anteriores sem sucesso, o gerenciador deverá, para o item em apreço, proceder ao cancelamento do preço registrado na Ata.</w:t>
      </w:r>
    </w:p>
    <w:p w14:paraId="4F14DD84"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p>
    <w:p w14:paraId="6E82E1E0"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t>Parágrafo Décimo Primeiro – A Ata de Registro de Preços será cancelada, total ou parcialmente, pelo órgão gerenciador quando:</w:t>
      </w:r>
    </w:p>
    <w:p w14:paraId="2E202ECF"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p>
    <w:p w14:paraId="23B08C59"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t>(a) do cancelamento de todos os preços registrados;</w:t>
      </w:r>
    </w:p>
    <w:p w14:paraId="4705014E"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p>
    <w:p w14:paraId="260FF869"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t>(b) da ocorrência devidamente comprovada de fato superveniente, decorrente caso de força maior, caso fortuito ou fato do príncipe ou em decorrência de fatos imprevisíveis ou previsíveis de consequências incalculáveis, que inviabilize a execução das obrigações previstas na Ata;</w:t>
      </w:r>
    </w:p>
    <w:p w14:paraId="4DB99D46"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p>
    <w:p w14:paraId="64D36B0E"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t>(c) houver razões de interesse público devidamente justificadas e formalizadas em processo administrativo;</w:t>
      </w:r>
    </w:p>
    <w:p w14:paraId="1DBEF61E"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p>
    <w:p w14:paraId="41F4A44E"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t>(d) da alteração substancial nas condições de mercado.</w:t>
      </w:r>
    </w:p>
    <w:p w14:paraId="61502225"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p>
    <w:p w14:paraId="5A3ACF2A"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t>Parágrafo Décimo Segundo – O preço registrado será cancelado nos seguintes casos:</w:t>
      </w:r>
    </w:p>
    <w:p w14:paraId="1D2A636A"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p>
    <w:p w14:paraId="7E349539" w14:textId="77777777" w:rsidR="00151F54" w:rsidRPr="00961C35" w:rsidRDefault="00151F54" w:rsidP="00151F54">
      <w:pPr>
        <w:widowControl w:val="0"/>
        <w:tabs>
          <w:tab w:val="left" w:pos="284"/>
        </w:tabs>
        <w:spacing w:after="0" w:line="240" w:lineRule="auto"/>
        <w:ind w:left="28" w:right="520" w:firstLine="28"/>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t>I</w:t>
      </w:r>
      <w:r w:rsidRPr="00961C35">
        <w:rPr>
          <w:rFonts w:ascii="Arial" w:eastAsia="Arial" w:hAnsi="Arial" w:cs="Arial"/>
          <w:bCs/>
          <w:sz w:val="24"/>
          <w:szCs w:val="24"/>
          <w:lang w:val="pt-PT" w:eastAsia="pt-BR"/>
        </w:rPr>
        <w:tab/>
        <w:t>– Por iniciativa da Administração, após abertura de processo no qual se assegure o contraditório e ampla defesa, quando:</w:t>
      </w:r>
    </w:p>
    <w:p w14:paraId="424DA2FE"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t>(a) a empresa beneficiária do registro não assinar o contrato no prazo estabelecido pela Administração, sem justificativa aceitável.</w:t>
      </w:r>
    </w:p>
    <w:p w14:paraId="3772CAB5"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t>(b) ocorrer inexecução total ou parcial do contrato;</w:t>
      </w:r>
    </w:p>
    <w:p w14:paraId="49D752D3"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t>(c) a empresa beneficiária do registro for liberada;</w:t>
      </w:r>
    </w:p>
    <w:p w14:paraId="64915705"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t>(d) quando a empresa beneficiária do registro descumprir as condições da Ata de Registro de Preços, sem justificativa aceitável;</w:t>
      </w:r>
    </w:p>
    <w:p w14:paraId="36C44A03"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t>(e) quando a empresa beneficiária do registro não aceitar reduzir o seu preço registrado, na hipótese desse se tornar superior àqueles praticados no mercado;</w:t>
      </w:r>
    </w:p>
    <w:p w14:paraId="23581DD9"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t>(f) quando a empresa beneficiária do registro sofrer a sanção prevista no inciso IV do art. 156 da Lei n.º 14.133/2021;</w:t>
      </w:r>
    </w:p>
    <w:p w14:paraId="067DCF9F"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t>(g) quando a empresa beneficiária do registro não aceitar o preço revisado pela Administração;</w:t>
      </w:r>
    </w:p>
    <w:p w14:paraId="2392CCAC"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p>
    <w:p w14:paraId="51C2A804"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t>II – Por iniciativa da empresa beneficiária do registro, mediante solicitação formal, quando comprovar a impossibilidade de cumprir as obrigações decorrentes da Ata de Registro de Preços, devidamente aceita pela Administração.</w:t>
      </w:r>
    </w:p>
    <w:p w14:paraId="33B490DF"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p>
    <w:p w14:paraId="312698AC"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t xml:space="preserve">Parágrafo Décimo Terceiro – Na hipótese de cancelamento do preço registrado, poderão ser convocados as licitantes constantes do cadastro de reserva, respeitada a ordem de classificação, observado o preço da proposta vencedora e comprovado o atendimento aos </w:t>
      </w:r>
      <w:r w:rsidRPr="00961C35">
        <w:rPr>
          <w:rFonts w:ascii="Arial" w:eastAsia="Arial" w:hAnsi="Arial" w:cs="Arial"/>
          <w:bCs/>
          <w:sz w:val="24"/>
          <w:szCs w:val="24"/>
          <w:lang w:val="pt-PT" w:eastAsia="pt-BR"/>
        </w:rPr>
        <w:lastRenderedPageBreak/>
        <w:t>requisitos de habilitação dispostos no item 13 do Edital.</w:t>
      </w:r>
    </w:p>
    <w:p w14:paraId="30BBDA46" w14:textId="77777777" w:rsidR="00151F54" w:rsidRPr="00961C35" w:rsidRDefault="00151F54" w:rsidP="00151F54">
      <w:pPr>
        <w:widowControl w:val="0"/>
        <w:spacing w:after="0" w:line="240" w:lineRule="auto"/>
        <w:ind w:right="520"/>
        <w:outlineLvl w:val="0"/>
        <w:rPr>
          <w:rFonts w:ascii="Arial" w:eastAsia="Arial" w:hAnsi="Arial" w:cs="Arial"/>
          <w:b/>
          <w:bCs/>
          <w:sz w:val="24"/>
          <w:szCs w:val="24"/>
          <w:lang w:val="pt-PT" w:eastAsia="pt-BR"/>
        </w:rPr>
      </w:pPr>
    </w:p>
    <w:p w14:paraId="31B17677" w14:textId="77777777" w:rsidR="00151F54" w:rsidRPr="00961C35" w:rsidRDefault="00151F54" w:rsidP="00151F54">
      <w:pPr>
        <w:widowControl w:val="0"/>
        <w:spacing w:after="0" w:line="240" w:lineRule="auto"/>
        <w:ind w:right="520"/>
        <w:outlineLvl w:val="0"/>
        <w:rPr>
          <w:rFonts w:ascii="Arial" w:eastAsia="Arial" w:hAnsi="Arial" w:cs="Arial"/>
          <w:b/>
          <w:bCs/>
          <w:sz w:val="24"/>
          <w:szCs w:val="24"/>
          <w:lang w:val="pt-PT" w:eastAsia="pt-BR"/>
        </w:rPr>
      </w:pPr>
      <w:r w:rsidRPr="00961C35">
        <w:rPr>
          <w:rFonts w:ascii="Arial" w:eastAsia="Arial" w:hAnsi="Arial" w:cs="Arial"/>
          <w:b/>
          <w:bCs/>
          <w:sz w:val="24"/>
          <w:szCs w:val="24"/>
          <w:lang w:val="pt-PT" w:eastAsia="pt-BR"/>
        </w:rPr>
        <w:t>CLÁUSULA SEXTA – DO REMANEJAMENTO DAS QUANTIDADES REGISTRADAS</w:t>
      </w:r>
    </w:p>
    <w:p w14:paraId="001A6E34" w14:textId="77777777" w:rsidR="00151F54" w:rsidRPr="00961C35"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1102727F"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t>As quantidades previstas para os itens com preços registrados nas atas de registro de preços poderão ser remanejadas pelo órgão ou entidade gerenciadora entre os órgãos ou as entidades participantes e não participantes do registro de preços da seguinte forma:</w:t>
      </w:r>
    </w:p>
    <w:p w14:paraId="25EF2F0F"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p>
    <w:p w14:paraId="63ED07C7" w14:textId="77777777" w:rsidR="00151F54" w:rsidRPr="00961C35" w:rsidRDefault="00151F54" w:rsidP="00151F54">
      <w:pPr>
        <w:widowControl w:val="0"/>
        <w:numPr>
          <w:ilvl w:val="0"/>
          <w:numId w:val="1"/>
        </w:numPr>
        <w:spacing w:after="0" w:line="240" w:lineRule="auto"/>
        <w:ind w:right="520"/>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t>De órgão ou entidade participante para órgão ou entidade participante; ou</w:t>
      </w:r>
    </w:p>
    <w:p w14:paraId="17504B97"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p>
    <w:p w14:paraId="7E70A1B7" w14:textId="77777777" w:rsidR="00151F54" w:rsidRPr="00961C35" w:rsidRDefault="00151F54" w:rsidP="00151F54">
      <w:pPr>
        <w:widowControl w:val="0"/>
        <w:numPr>
          <w:ilvl w:val="0"/>
          <w:numId w:val="1"/>
        </w:numPr>
        <w:spacing w:after="0" w:line="240" w:lineRule="auto"/>
        <w:ind w:right="520"/>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t>De órgão ou entidade participante para órgão ou entidade não participante.</w:t>
      </w:r>
    </w:p>
    <w:p w14:paraId="41F8DCB8" w14:textId="77777777" w:rsidR="00151F54" w:rsidRPr="00961C35" w:rsidRDefault="00151F54" w:rsidP="00151F54">
      <w:pPr>
        <w:widowControl w:val="0"/>
        <w:spacing w:after="0" w:line="240" w:lineRule="auto"/>
        <w:ind w:right="520"/>
        <w:jc w:val="both"/>
        <w:outlineLvl w:val="0"/>
        <w:rPr>
          <w:rFonts w:ascii="Arial" w:eastAsia="Arial" w:hAnsi="Arial" w:cs="Arial"/>
          <w:bCs/>
          <w:sz w:val="24"/>
          <w:szCs w:val="24"/>
          <w:lang w:val="pt-PT" w:eastAsia="pt-BR"/>
        </w:rPr>
      </w:pPr>
    </w:p>
    <w:p w14:paraId="033866C6"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t>Parágrafo Primeiro – Caberá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25CB6AEF"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p>
    <w:p w14:paraId="07D224BA"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t>Parágrafo Segundo - Caso o remanejamento seja feito entre órgãos ou entidades de entes federativos distintos, caberá ao fornecedor beneficiário da Ata, observadas as condições nela estabelecidas, optar pela aceitação ou não do fornecimento decorrente do remanejamento dos itens.</w:t>
      </w:r>
    </w:p>
    <w:p w14:paraId="23D7AC25"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p>
    <w:p w14:paraId="23F3C03D" w14:textId="77777777" w:rsidR="00151F54" w:rsidRPr="00961C35" w:rsidRDefault="00151F54" w:rsidP="00151F54">
      <w:pPr>
        <w:widowControl w:val="0"/>
        <w:spacing w:after="0" w:line="240" w:lineRule="auto"/>
        <w:ind w:right="520"/>
        <w:outlineLvl w:val="0"/>
        <w:rPr>
          <w:rFonts w:ascii="Arial" w:eastAsia="Arial" w:hAnsi="Arial" w:cs="Arial"/>
          <w:b/>
          <w:bCs/>
          <w:sz w:val="24"/>
          <w:szCs w:val="24"/>
          <w:lang w:val="pt-PT" w:eastAsia="pt-BR"/>
        </w:rPr>
      </w:pPr>
      <w:r w:rsidRPr="00961C35">
        <w:rPr>
          <w:rFonts w:ascii="Arial" w:eastAsia="Arial" w:hAnsi="Arial" w:cs="Arial"/>
          <w:b/>
          <w:bCs/>
          <w:sz w:val="24"/>
          <w:szCs w:val="24"/>
          <w:lang w:val="pt-PT" w:eastAsia="pt-BR"/>
        </w:rPr>
        <w:t>CLÁUSULA SÉTIMA – FORO</w:t>
      </w:r>
    </w:p>
    <w:p w14:paraId="5922B1DC" w14:textId="77777777" w:rsidR="00151F54" w:rsidRPr="00961C35" w:rsidRDefault="00151F54" w:rsidP="00151F54">
      <w:pPr>
        <w:widowControl w:val="0"/>
        <w:spacing w:after="0" w:line="240" w:lineRule="auto"/>
        <w:ind w:right="520"/>
        <w:outlineLvl w:val="0"/>
        <w:rPr>
          <w:rFonts w:ascii="Arial" w:eastAsia="Arial" w:hAnsi="Arial" w:cs="Arial"/>
          <w:b/>
          <w:bCs/>
          <w:sz w:val="24"/>
          <w:szCs w:val="24"/>
          <w:lang w:val="pt-PT" w:eastAsia="pt-BR"/>
        </w:rPr>
      </w:pPr>
    </w:p>
    <w:p w14:paraId="230E2CA0"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t>Fica eleito o Foro da Cidade de Seropédica para dirimir quaisquer dúvidas oriundas da presente Ata de Registro de Preços, renunciando as partes desde já a qualquer outro, por mais especial ou privilegiado que seja.</w:t>
      </w:r>
    </w:p>
    <w:p w14:paraId="71D2B895" w14:textId="77777777" w:rsidR="00151F54" w:rsidRPr="00961C35" w:rsidRDefault="00151F54" w:rsidP="00151F54">
      <w:pPr>
        <w:widowControl w:val="0"/>
        <w:spacing w:after="0" w:line="240" w:lineRule="auto"/>
        <w:ind w:right="520"/>
        <w:outlineLvl w:val="0"/>
        <w:rPr>
          <w:rFonts w:ascii="Arial" w:eastAsia="Arial" w:hAnsi="Arial" w:cs="Arial"/>
          <w:b/>
          <w:bCs/>
          <w:sz w:val="24"/>
          <w:szCs w:val="24"/>
          <w:lang w:val="pt-PT" w:eastAsia="pt-BR"/>
        </w:rPr>
      </w:pPr>
    </w:p>
    <w:p w14:paraId="3C0030C1" w14:textId="77777777" w:rsidR="00151F54" w:rsidRPr="00961C35" w:rsidRDefault="00151F54" w:rsidP="00151F54">
      <w:pPr>
        <w:widowControl w:val="0"/>
        <w:spacing w:after="0" w:line="240" w:lineRule="auto"/>
        <w:ind w:right="520"/>
        <w:outlineLvl w:val="0"/>
        <w:rPr>
          <w:rFonts w:ascii="Arial" w:eastAsia="Arial" w:hAnsi="Arial" w:cs="Arial"/>
          <w:b/>
          <w:bCs/>
          <w:sz w:val="24"/>
          <w:szCs w:val="24"/>
          <w:lang w:val="pt-PT" w:eastAsia="pt-BR"/>
        </w:rPr>
      </w:pPr>
      <w:r w:rsidRPr="00961C35">
        <w:rPr>
          <w:rFonts w:ascii="Arial" w:eastAsia="Arial" w:hAnsi="Arial" w:cs="Arial"/>
          <w:b/>
          <w:bCs/>
          <w:sz w:val="24"/>
          <w:szCs w:val="24"/>
          <w:lang w:val="pt-PT" w:eastAsia="pt-BR"/>
        </w:rPr>
        <w:t>CLÁUSULA OITAVA – DISPOSIÇÕES FINAIS</w:t>
      </w:r>
    </w:p>
    <w:p w14:paraId="6E5B2311" w14:textId="77777777" w:rsidR="00151F54" w:rsidRPr="00961C35" w:rsidRDefault="00151F54" w:rsidP="00151F54">
      <w:pPr>
        <w:widowControl w:val="0"/>
        <w:spacing w:after="0" w:line="240" w:lineRule="auto"/>
        <w:ind w:right="520"/>
        <w:outlineLvl w:val="0"/>
        <w:rPr>
          <w:rFonts w:ascii="Arial" w:eastAsia="Arial" w:hAnsi="Arial" w:cs="Arial"/>
          <w:b/>
          <w:bCs/>
          <w:sz w:val="24"/>
          <w:szCs w:val="24"/>
          <w:lang w:val="pt-PT" w:eastAsia="pt-BR"/>
        </w:rPr>
      </w:pPr>
    </w:p>
    <w:p w14:paraId="395D43E7"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Cs/>
          <w:sz w:val="24"/>
          <w:szCs w:val="24"/>
          <w:lang w:val="pt-PT" w:eastAsia="pt-BR"/>
        </w:rPr>
      </w:pPr>
      <w:r w:rsidRPr="00961C35">
        <w:rPr>
          <w:rFonts w:ascii="Arial" w:eastAsia="Arial" w:hAnsi="Arial" w:cs="Arial"/>
          <w:bCs/>
          <w:sz w:val="24"/>
          <w:szCs w:val="24"/>
          <w:lang w:val="pt-PT" w:eastAsia="pt-BR"/>
        </w:rPr>
        <w:t>As condições gerais de execução do objeto, tais como os prazos para entrega e recebimento, as obrigações da Administração e da beneficiária da Ata, penalidades e demais condições do ajuste, encontram-se definidos no Termo de Referência e no Edital do certame.</w:t>
      </w:r>
    </w:p>
    <w:p w14:paraId="4A02D128" w14:textId="77777777" w:rsidR="00151F54" w:rsidRPr="00961C35" w:rsidRDefault="00151F54" w:rsidP="00151F54">
      <w:pPr>
        <w:widowControl w:val="0"/>
        <w:pBdr>
          <w:top w:val="nil"/>
          <w:left w:val="nil"/>
          <w:bottom w:val="nil"/>
          <w:right w:val="nil"/>
          <w:between w:val="nil"/>
        </w:pBdr>
        <w:tabs>
          <w:tab w:val="left" w:pos="2655"/>
          <w:tab w:val="left" w:pos="5123"/>
          <w:tab w:val="left" w:pos="6126"/>
          <w:tab w:val="left" w:pos="9498"/>
        </w:tabs>
        <w:spacing w:after="0" w:line="240" w:lineRule="auto"/>
        <w:ind w:right="520"/>
        <w:jc w:val="right"/>
        <w:rPr>
          <w:rFonts w:ascii="Arial" w:eastAsia="Arial" w:hAnsi="Arial" w:cs="Arial"/>
          <w:color w:val="000000"/>
          <w:lang w:val="pt-PT" w:eastAsia="pt-BR"/>
        </w:rPr>
      </w:pPr>
    </w:p>
    <w:p w14:paraId="691EB602" w14:textId="77777777" w:rsidR="00151F54" w:rsidRPr="00961C35" w:rsidRDefault="00151F54" w:rsidP="00151F54">
      <w:pPr>
        <w:widowControl w:val="0"/>
        <w:pBdr>
          <w:top w:val="nil"/>
          <w:left w:val="nil"/>
          <w:bottom w:val="nil"/>
          <w:right w:val="nil"/>
          <w:between w:val="nil"/>
        </w:pBdr>
        <w:tabs>
          <w:tab w:val="left" w:pos="2655"/>
          <w:tab w:val="left" w:pos="5123"/>
          <w:tab w:val="left" w:pos="6126"/>
          <w:tab w:val="left" w:pos="9498"/>
        </w:tabs>
        <w:spacing w:after="0" w:line="240" w:lineRule="auto"/>
        <w:ind w:right="520"/>
        <w:jc w:val="right"/>
        <w:rPr>
          <w:rFonts w:ascii="Arial" w:eastAsia="Arial" w:hAnsi="Arial" w:cs="Arial"/>
          <w:color w:val="000000"/>
          <w:lang w:val="pt-PT" w:eastAsia="pt-BR"/>
        </w:rPr>
      </w:pPr>
      <w:r w:rsidRPr="00961C35">
        <w:rPr>
          <w:rFonts w:ascii="Arial" w:eastAsia="Arial" w:hAnsi="Arial" w:cs="Arial"/>
          <w:color w:val="000000"/>
          <w:lang w:val="pt-PT" w:eastAsia="pt-BR"/>
        </w:rPr>
        <w:t>Seropédica,</w:t>
      </w:r>
      <w:r w:rsidRPr="00961C35">
        <w:rPr>
          <w:rFonts w:ascii="Arial" w:eastAsia="Arial" w:hAnsi="Arial" w:cs="Arial"/>
          <w:color w:val="000000"/>
          <w:u w:val="single"/>
          <w:lang w:val="pt-PT" w:eastAsia="pt-BR"/>
        </w:rPr>
        <w:t xml:space="preserve">    </w:t>
      </w:r>
      <w:r w:rsidRPr="00961C35">
        <w:rPr>
          <w:rFonts w:ascii="Arial" w:eastAsia="Arial" w:hAnsi="Arial" w:cs="Arial"/>
          <w:color w:val="000000"/>
          <w:lang w:val="pt-PT" w:eastAsia="pt-BR"/>
        </w:rPr>
        <w:t>de</w:t>
      </w:r>
      <w:r w:rsidRPr="00961C35">
        <w:rPr>
          <w:rFonts w:ascii="Arial" w:eastAsia="Arial" w:hAnsi="Arial" w:cs="Arial"/>
          <w:color w:val="000000"/>
          <w:u w:val="single"/>
          <w:lang w:val="pt-PT" w:eastAsia="pt-BR"/>
        </w:rPr>
        <w:t xml:space="preserve"> ___ </w:t>
      </w:r>
      <w:r w:rsidRPr="00961C35">
        <w:rPr>
          <w:rFonts w:ascii="Arial" w:eastAsia="Arial" w:hAnsi="Arial" w:cs="Arial"/>
          <w:color w:val="000000"/>
          <w:lang w:val="pt-PT" w:eastAsia="pt-BR"/>
        </w:rPr>
        <w:t>de 202</w:t>
      </w:r>
      <w:r>
        <w:rPr>
          <w:rFonts w:ascii="Arial" w:eastAsia="Arial" w:hAnsi="Arial" w:cs="Arial"/>
          <w:color w:val="000000"/>
          <w:lang w:val="pt-PT" w:eastAsia="pt-BR"/>
        </w:rPr>
        <w:t>5</w:t>
      </w:r>
      <w:r w:rsidRPr="00961C35">
        <w:rPr>
          <w:rFonts w:ascii="Arial" w:eastAsia="Arial" w:hAnsi="Arial" w:cs="Arial"/>
          <w:color w:val="000000"/>
          <w:lang w:val="pt-PT" w:eastAsia="pt-BR"/>
        </w:rPr>
        <w:t>.</w:t>
      </w:r>
    </w:p>
    <w:p w14:paraId="5A3959B2" w14:textId="77777777" w:rsidR="00151F54" w:rsidRPr="00961C35" w:rsidRDefault="00151F54" w:rsidP="00151F54">
      <w:pPr>
        <w:widowControl w:val="0"/>
        <w:pBdr>
          <w:top w:val="nil"/>
          <w:left w:val="nil"/>
          <w:bottom w:val="nil"/>
          <w:right w:val="nil"/>
          <w:between w:val="nil"/>
        </w:pBdr>
        <w:tabs>
          <w:tab w:val="left" w:pos="2655"/>
          <w:tab w:val="left" w:pos="5123"/>
          <w:tab w:val="left" w:pos="6126"/>
          <w:tab w:val="left" w:pos="9498"/>
        </w:tabs>
        <w:spacing w:after="0" w:line="240" w:lineRule="auto"/>
        <w:ind w:right="520"/>
        <w:jc w:val="right"/>
        <w:rPr>
          <w:rFonts w:ascii="Arial" w:eastAsia="Arial" w:hAnsi="Arial" w:cs="Arial"/>
          <w:color w:val="000000"/>
          <w:lang w:val="pt-PT" w:eastAsia="pt-BR"/>
        </w:rPr>
      </w:pPr>
    </w:p>
    <w:p w14:paraId="6532DBE0" w14:textId="77777777" w:rsidR="00151F54" w:rsidRPr="00961C35" w:rsidRDefault="00151F54" w:rsidP="00151F54">
      <w:pPr>
        <w:widowControl w:val="0"/>
        <w:pBdr>
          <w:top w:val="nil"/>
          <w:left w:val="nil"/>
          <w:bottom w:val="nil"/>
          <w:right w:val="nil"/>
          <w:between w:val="nil"/>
        </w:pBdr>
        <w:tabs>
          <w:tab w:val="left" w:pos="2655"/>
          <w:tab w:val="left" w:pos="5123"/>
          <w:tab w:val="left" w:pos="6126"/>
          <w:tab w:val="left" w:pos="9498"/>
        </w:tabs>
        <w:spacing w:after="0" w:line="240" w:lineRule="auto"/>
        <w:ind w:right="520"/>
        <w:jc w:val="right"/>
        <w:rPr>
          <w:rFonts w:ascii="Arial" w:eastAsia="Arial" w:hAnsi="Arial" w:cs="Arial"/>
          <w:color w:val="000000"/>
          <w:lang w:val="pt-PT" w:eastAsia="pt-BR"/>
        </w:rPr>
      </w:pPr>
    </w:p>
    <w:p w14:paraId="6B2A14E3" w14:textId="77777777" w:rsidR="00151F54" w:rsidRPr="00961C35" w:rsidRDefault="00151F54" w:rsidP="00151F54">
      <w:pPr>
        <w:widowControl w:val="0"/>
        <w:pBdr>
          <w:top w:val="nil"/>
          <w:left w:val="nil"/>
          <w:bottom w:val="nil"/>
          <w:right w:val="nil"/>
          <w:between w:val="nil"/>
        </w:pBdr>
        <w:tabs>
          <w:tab w:val="left" w:pos="2655"/>
          <w:tab w:val="left" w:pos="5123"/>
          <w:tab w:val="left" w:pos="6126"/>
          <w:tab w:val="left" w:pos="9498"/>
        </w:tabs>
        <w:spacing w:after="0" w:line="240" w:lineRule="auto"/>
        <w:ind w:right="520"/>
        <w:jc w:val="center"/>
        <w:rPr>
          <w:rFonts w:ascii="Arial" w:eastAsia="Arial" w:hAnsi="Arial" w:cs="Arial"/>
          <w:b/>
          <w:color w:val="000000"/>
          <w:sz w:val="24"/>
          <w:szCs w:val="24"/>
          <w:lang w:val="pt-PT" w:eastAsia="pt-BR"/>
        </w:rPr>
      </w:pPr>
      <w:r w:rsidRPr="00961C35">
        <w:rPr>
          <w:rFonts w:ascii="Arial" w:eastAsia="Arial" w:hAnsi="Arial" w:cs="Arial"/>
          <w:color w:val="000000"/>
          <w:sz w:val="24"/>
          <w:szCs w:val="24"/>
          <w:lang w:val="pt-PT" w:eastAsia="pt-BR"/>
        </w:rPr>
        <w:t>________________________</w:t>
      </w:r>
    </w:p>
    <w:p w14:paraId="4870339D" w14:textId="77777777" w:rsidR="00151F54" w:rsidRPr="00961C35" w:rsidRDefault="00151F54" w:rsidP="00151F54">
      <w:pPr>
        <w:widowControl w:val="0"/>
        <w:pBdr>
          <w:top w:val="nil"/>
          <w:left w:val="nil"/>
          <w:bottom w:val="nil"/>
          <w:right w:val="nil"/>
          <w:between w:val="nil"/>
        </w:pBdr>
        <w:tabs>
          <w:tab w:val="left" w:pos="9498"/>
        </w:tabs>
        <w:spacing w:after="0" w:line="240" w:lineRule="auto"/>
        <w:ind w:right="520"/>
        <w:jc w:val="center"/>
        <w:rPr>
          <w:rFonts w:ascii="Arial" w:eastAsia="Arial" w:hAnsi="Arial" w:cs="Arial"/>
          <w:b/>
          <w:color w:val="000000"/>
          <w:sz w:val="24"/>
          <w:szCs w:val="24"/>
          <w:lang w:val="pt-PT" w:eastAsia="pt-BR"/>
        </w:rPr>
      </w:pPr>
      <w:r w:rsidRPr="00961C35">
        <w:rPr>
          <w:rFonts w:ascii="Arial" w:eastAsia="Arial" w:hAnsi="Arial" w:cs="Arial"/>
          <w:b/>
          <w:color w:val="000000"/>
          <w:sz w:val="24"/>
          <w:szCs w:val="24"/>
          <w:lang w:val="pt-PT" w:eastAsia="pt-BR"/>
        </w:rPr>
        <w:t>Secretária M. de Suprimentos</w:t>
      </w:r>
    </w:p>
    <w:p w14:paraId="1378DE49" w14:textId="77777777" w:rsidR="00151F54" w:rsidRPr="00961C35" w:rsidRDefault="00151F54" w:rsidP="00151F54">
      <w:pPr>
        <w:widowControl w:val="0"/>
        <w:pBdr>
          <w:top w:val="nil"/>
          <w:left w:val="nil"/>
          <w:bottom w:val="nil"/>
          <w:right w:val="nil"/>
          <w:between w:val="nil"/>
        </w:pBdr>
        <w:tabs>
          <w:tab w:val="left" w:pos="9498"/>
        </w:tabs>
        <w:spacing w:after="0" w:line="240" w:lineRule="auto"/>
        <w:ind w:right="520"/>
        <w:jc w:val="center"/>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 (Nome, cargo, matrícula e lotação) </w:t>
      </w:r>
    </w:p>
    <w:p w14:paraId="1EF45E9A" w14:textId="77777777" w:rsidR="00151F54" w:rsidRPr="00961C35" w:rsidRDefault="00151F54" w:rsidP="00151F54">
      <w:pPr>
        <w:widowControl w:val="0"/>
        <w:pBdr>
          <w:top w:val="nil"/>
          <w:left w:val="nil"/>
          <w:bottom w:val="nil"/>
          <w:right w:val="nil"/>
          <w:between w:val="nil"/>
        </w:pBdr>
        <w:tabs>
          <w:tab w:val="left" w:pos="9498"/>
        </w:tabs>
        <w:spacing w:after="0" w:line="240" w:lineRule="auto"/>
        <w:ind w:right="520"/>
        <w:jc w:val="center"/>
        <w:rPr>
          <w:rFonts w:ascii="Arial" w:eastAsia="Arial" w:hAnsi="Arial" w:cs="Arial"/>
          <w:color w:val="000000"/>
          <w:sz w:val="24"/>
          <w:szCs w:val="24"/>
          <w:lang w:val="pt-PT" w:eastAsia="pt-BR"/>
        </w:rPr>
      </w:pPr>
    </w:p>
    <w:p w14:paraId="1FDE09BF" w14:textId="77777777" w:rsidR="00151F54" w:rsidRPr="00961C35" w:rsidRDefault="00151F54" w:rsidP="00151F54">
      <w:pPr>
        <w:widowControl w:val="0"/>
        <w:pBdr>
          <w:top w:val="nil"/>
          <w:left w:val="nil"/>
          <w:bottom w:val="nil"/>
          <w:right w:val="nil"/>
          <w:between w:val="nil"/>
        </w:pBdr>
        <w:tabs>
          <w:tab w:val="left" w:pos="9498"/>
        </w:tabs>
        <w:spacing w:after="0" w:line="240" w:lineRule="auto"/>
        <w:ind w:right="520"/>
        <w:jc w:val="center"/>
        <w:rPr>
          <w:rFonts w:ascii="Arial" w:eastAsia="Arial" w:hAnsi="Arial" w:cs="Arial"/>
          <w:color w:val="000000"/>
          <w:sz w:val="24"/>
          <w:szCs w:val="24"/>
          <w:lang w:val="pt-PT" w:eastAsia="pt-BR"/>
        </w:rPr>
      </w:pPr>
    </w:p>
    <w:p w14:paraId="2428A906" w14:textId="77777777" w:rsidR="00151F54" w:rsidRPr="00961C35" w:rsidRDefault="00151F54" w:rsidP="00151F54">
      <w:pPr>
        <w:widowControl w:val="0"/>
        <w:pBdr>
          <w:top w:val="nil"/>
          <w:left w:val="nil"/>
          <w:bottom w:val="nil"/>
          <w:right w:val="nil"/>
          <w:between w:val="nil"/>
        </w:pBdr>
        <w:tabs>
          <w:tab w:val="left" w:pos="9498"/>
        </w:tabs>
        <w:spacing w:after="0" w:line="240" w:lineRule="auto"/>
        <w:ind w:right="520"/>
        <w:jc w:val="center"/>
        <w:rPr>
          <w:rFonts w:ascii="Arial" w:eastAsia="Arial" w:hAnsi="Arial" w:cs="Arial"/>
          <w:b/>
          <w:color w:val="000000"/>
          <w:sz w:val="24"/>
          <w:szCs w:val="24"/>
          <w:lang w:val="pt-PT" w:eastAsia="pt-BR"/>
        </w:rPr>
      </w:pPr>
      <w:r w:rsidRPr="00961C35">
        <w:rPr>
          <w:rFonts w:ascii="Arial" w:eastAsia="Arial" w:hAnsi="Arial" w:cs="Arial"/>
          <w:color w:val="000000"/>
          <w:sz w:val="24"/>
          <w:szCs w:val="24"/>
          <w:lang w:val="pt-PT" w:eastAsia="pt-BR"/>
        </w:rPr>
        <w:t>________________________</w:t>
      </w:r>
    </w:p>
    <w:p w14:paraId="46E90D57" w14:textId="77777777" w:rsidR="00151F54" w:rsidRPr="00961C35" w:rsidRDefault="00151F54" w:rsidP="00151F54">
      <w:pPr>
        <w:widowControl w:val="0"/>
        <w:pBdr>
          <w:top w:val="nil"/>
          <w:left w:val="nil"/>
          <w:bottom w:val="nil"/>
          <w:right w:val="nil"/>
          <w:between w:val="nil"/>
        </w:pBdr>
        <w:tabs>
          <w:tab w:val="left" w:pos="9498"/>
        </w:tabs>
        <w:spacing w:after="0" w:line="240" w:lineRule="auto"/>
        <w:ind w:right="520"/>
        <w:jc w:val="center"/>
        <w:rPr>
          <w:rFonts w:ascii="Arial" w:eastAsia="Arial" w:hAnsi="Arial" w:cs="Arial"/>
          <w:color w:val="000000"/>
          <w:sz w:val="24"/>
          <w:szCs w:val="24"/>
          <w:lang w:val="pt-PT" w:eastAsia="pt-BR"/>
        </w:rPr>
      </w:pPr>
      <w:r w:rsidRPr="00961C35">
        <w:rPr>
          <w:rFonts w:ascii="Arial" w:eastAsia="Arial" w:hAnsi="Arial" w:cs="Arial"/>
          <w:b/>
          <w:color w:val="000000"/>
          <w:sz w:val="24"/>
          <w:szCs w:val="24"/>
          <w:lang w:val="pt-PT" w:eastAsia="pt-BR"/>
        </w:rPr>
        <w:t xml:space="preserve">Representante Legal da Empresa </w:t>
      </w:r>
    </w:p>
    <w:p w14:paraId="75B1AB5A" w14:textId="77777777" w:rsidR="00151F54" w:rsidRPr="00961C35" w:rsidRDefault="00151F54" w:rsidP="00151F54">
      <w:pPr>
        <w:widowControl w:val="0"/>
        <w:pBdr>
          <w:top w:val="nil"/>
          <w:left w:val="nil"/>
          <w:bottom w:val="nil"/>
          <w:right w:val="nil"/>
          <w:between w:val="nil"/>
        </w:pBdr>
        <w:tabs>
          <w:tab w:val="left" w:pos="9498"/>
        </w:tabs>
        <w:spacing w:after="0" w:line="240" w:lineRule="auto"/>
        <w:ind w:right="520"/>
        <w:jc w:val="center"/>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(Nome, cargo e carimbo da empresa) </w:t>
      </w:r>
    </w:p>
    <w:p w14:paraId="3C07995A" w14:textId="77777777" w:rsidR="00151F54" w:rsidRPr="00961C35" w:rsidRDefault="00151F54" w:rsidP="00151F54">
      <w:pPr>
        <w:widowControl w:val="0"/>
        <w:pBdr>
          <w:top w:val="nil"/>
          <w:left w:val="nil"/>
          <w:bottom w:val="nil"/>
          <w:right w:val="nil"/>
          <w:between w:val="nil"/>
        </w:pBdr>
        <w:tabs>
          <w:tab w:val="left" w:pos="9498"/>
        </w:tabs>
        <w:spacing w:after="0" w:line="240" w:lineRule="auto"/>
        <w:ind w:right="520"/>
        <w:jc w:val="center"/>
        <w:rPr>
          <w:rFonts w:ascii="Arial" w:eastAsia="Arial" w:hAnsi="Arial" w:cs="Arial"/>
          <w:color w:val="000000"/>
          <w:sz w:val="24"/>
          <w:szCs w:val="24"/>
          <w:lang w:val="pt-PT" w:eastAsia="pt-BR"/>
        </w:rPr>
      </w:pPr>
    </w:p>
    <w:p w14:paraId="0A92DCB4" w14:textId="77777777" w:rsidR="00151F54" w:rsidRPr="00961C35" w:rsidRDefault="00151F54" w:rsidP="00151F54">
      <w:pPr>
        <w:widowControl w:val="0"/>
        <w:pBdr>
          <w:top w:val="nil"/>
          <w:left w:val="nil"/>
          <w:bottom w:val="nil"/>
          <w:right w:val="nil"/>
          <w:between w:val="nil"/>
        </w:pBdr>
        <w:tabs>
          <w:tab w:val="left" w:pos="9498"/>
        </w:tabs>
        <w:spacing w:after="0" w:line="240" w:lineRule="auto"/>
        <w:ind w:right="520"/>
        <w:jc w:val="center"/>
        <w:rPr>
          <w:rFonts w:ascii="Arial" w:eastAsia="Arial" w:hAnsi="Arial" w:cs="Arial"/>
          <w:color w:val="000000"/>
          <w:sz w:val="24"/>
          <w:szCs w:val="24"/>
          <w:lang w:val="pt-PT" w:eastAsia="pt-BR"/>
        </w:rPr>
      </w:pPr>
    </w:p>
    <w:p w14:paraId="3F29920C" w14:textId="77777777" w:rsidR="00151F54" w:rsidRPr="00961C35" w:rsidRDefault="00151F54" w:rsidP="00151F54">
      <w:pPr>
        <w:widowControl w:val="0"/>
        <w:pBdr>
          <w:top w:val="nil"/>
          <w:left w:val="nil"/>
          <w:bottom w:val="nil"/>
          <w:right w:val="nil"/>
          <w:between w:val="nil"/>
        </w:pBdr>
        <w:tabs>
          <w:tab w:val="left" w:pos="9498"/>
        </w:tabs>
        <w:spacing w:after="0" w:line="240" w:lineRule="auto"/>
        <w:ind w:right="520"/>
        <w:jc w:val="center"/>
        <w:rPr>
          <w:rFonts w:ascii="Arial" w:eastAsia="Arial" w:hAnsi="Arial" w:cs="Arial"/>
          <w:color w:val="000000"/>
          <w:sz w:val="24"/>
          <w:szCs w:val="24"/>
          <w:lang w:val="pt-PT" w:eastAsia="pt-BR"/>
        </w:rPr>
        <w:sectPr w:rsidR="00151F54" w:rsidRPr="00961C35" w:rsidSect="00151F54">
          <w:headerReference w:type="default" r:id="rId26"/>
          <w:footerReference w:type="default" r:id="rId27"/>
          <w:pgSz w:w="11910" w:h="16840"/>
          <w:pgMar w:top="1701" w:right="711" w:bottom="1040" w:left="900" w:header="382" w:footer="848" w:gutter="0"/>
          <w:cols w:space="720"/>
        </w:sectPr>
      </w:pPr>
    </w:p>
    <w:p w14:paraId="38D4BA17" w14:textId="77777777" w:rsidR="00151F54" w:rsidRPr="00961C35" w:rsidRDefault="00151F54" w:rsidP="00151F54">
      <w:pPr>
        <w:widowControl w:val="0"/>
        <w:pBdr>
          <w:top w:val="nil"/>
          <w:left w:val="nil"/>
          <w:bottom w:val="nil"/>
          <w:right w:val="nil"/>
          <w:between w:val="nil"/>
        </w:pBdr>
        <w:tabs>
          <w:tab w:val="left" w:pos="9498"/>
        </w:tabs>
        <w:spacing w:after="0" w:line="240" w:lineRule="auto"/>
        <w:ind w:right="520"/>
        <w:jc w:val="center"/>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_____________________________</w:t>
      </w:r>
    </w:p>
    <w:p w14:paraId="53F3D521" w14:textId="77777777" w:rsidR="00151F54" w:rsidRPr="00961C35" w:rsidRDefault="00151F54" w:rsidP="00151F54">
      <w:pPr>
        <w:widowControl w:val="0"/>
        <w:pBdr>
          <w:top w:val="nil"/>
          <w:left w:val="nil"/>
          <w:bottom w:val="nil"/>
          <w:right w:val="nil"/>
          <w:between w:val="nil"/>
        </w:pBdr>
        <w:tabs>
          <w:tab w:val="left" w:pos="9498"/>
        </w:tabs>
        <w:spacing w:after="0" w:line="240" w:lineRule="auto"/>
        <w:ind w:right="520"/>
        <w:jc w:val="center"/>
        <w:rPr>
          <w:rFonts w:ascii="Arial" w:eastAsia="Arial" w:hAnsi="Arial" w:cs="Arial"/>
          <w:b/>
          <w:color w:val="000000"/>
          <w:sz w:val="24"/>
          <w:szCs w:val="24"/>
          <w:lang w:val="pt-PT" w:eastAsia="pt-BR"/>
        </w:rPr>
      </w:pPr>
      <w:r w:rsidRPr="00961C35">
        <w:rPr>
          <w:rFonts w:ascii="Arial" w:eastAsia="Arial" w:hAnsi="Arial" w:cs="Arial"/>
          <w:b/>
          <w:color w:val="000000"/>
          <w:sz w:val="24"/>
          <w:szCs w:val="24"/>
          <w:lang w:val="pt-PT" w:eastAsia="pt-BR"/>
        </w:rPr>
        <w:t>Testemunha</w:t>
      </w:r>
    </w:p>
    <w:p w14:paraId="4C44257C" w14:textId="77777777" w:rsidR="00151F54" w:rsidRPr="00961C35" w:rsidRDefault="00151F54" w:rsidP="00151F54">
      <w:pPr>
        <w:widowControl w:val="0"/>
        <w:pBdr>
          <w:top w:val="nil"/>
          <w:left w:val="nil"/>
          <w:bottom w:val="nil"/>
          <w:right w:val="nil"/>
          <w:between w:val="nil"/>
        </w:pBdr>
        <w:tabs>
          <w:tab w:val="left" w:pos="9498"/>
        </w:tabs>
        <w:spacing w:after="0" w:line="240" w:lineRule="auto"/>
        <w:ind w:right="520"/>
        <w:jc w:val="center"/>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 (Nome, cargo, matrícula e lotação)</w:t>
      </w:r>
    </w:p>
    <w:p w14:paraId="6D5EDF5C" w14:textId="77777777" w:rsidR="00151F54" w:rsidRPr="00961C35" w:rsidRDefault="00151F54" w:rsidP="00151F54">
      <w:pPr>
        <w:widowControl w:val="0"/>
        <w:pBdr>
          <w:top w:val="nil"/>
          <w:left w:val="nil"/>
          <w:bottom w:val="nil"/>
          <w:right w:val="nil"/>
          <w:between w:val="nil"/>
        </w:pBdr>
        <w:tabs>
          <w:tab w:val="left" w:pos="9498"/>
        </w:tabs>
        <w:spacing w:after="0" w:line="240" w:lineRule="auto"/>
        <w:ind w:right="520"/>
        <w:jc w:val="center"/>
        <w:rPr>
          <w:rFonts w:ascii="Arial" w:eastAsia="Arial" w:hAnsi="Arial" w:cs="Arial"/>
          <w:color w:val="000000"/>
          <w:sz w:val="24"/>
          <w:szCs w:val="24"/>
          <w:lang w:val="pt-PT" w:eastAsia="pt-BR"/>
        </w:rPr>
      </w:pPr>
    </w:p>
    <w:p w14:paraId="6BABBA0A" w14:textId="77777777" w:rsidR="00151F54" w:rsidRPr="00961C35" w:rsidRDefault="00151F54" w:rsidP="00151F54">
      <w:pPr>
        <w:widowControl w:val="0"/>
        <w:pBdr>
          <w:top w:val="nil"/>
          <w:left w:val="nil"/>
          <w:bottom w:val="nil"/>
          <w:right w:val="nil"/>
          <w:between w:val="nil"/>
        </w:pBdr>
        <w:tabs>
          <w:tab w:val="left" w:pos="9498"/>
        </w:tabs>
        <w:spacing w:after="0" w:line="240" w:lineRule="auto"/>
        <w:ind w:right="520"/>
        <w:jc w:val="center"/>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_____________________________</w:t>
      </w:r>
    </w:p>
    <w:p w14:paraId="360D07F2" w14:textId="77777777" w:rsidR="00151F54" w:rsidRPr="00961C35" w:rsidRDefault="00151F54" w:rsidP="00151F54">
      <w:pPr>
        <w:widowControl w:val="0"/>
        <w:pBdr>
          <w:top w:val="nil"/>
          <w:left w:val="nil"/>
          <w:bottom w:val="nil"/>
          <w:right w:val="nil"/>
          <w:between w:val="nil"/>
        </w:pBdr>
        <w:tabs>
          <w:tab w:val="left" w:pos="9498"/>
        </w:tabs>
        <w:spacing w:after="0" w:line="240" w:lineRule="auto"/>
        <w:ind w:right="520"/>
        <w:jc w:val="center"/>
        <w:rPr>
          <w:rFonts w:ascii="Arial" w:eastAsia="Arial" w:hAnsi="Arial" w:cs="Arial"/>
          <w:color w:val="000000"/>
          <w:sz w:val="24"/>
          <w:szCs w:val="24"/>
          <w:lang w:val="pt-PT" w:eastAsia="pt-BR"/>
        </w:rPr>
      </w:pPr>
      <w:r w:rsidRPr="00961C35">
        <w:rPr>
          <w:rFonts w:ascii="Arial" w:eastAsia="Arial" w:hAnsi="Arial" w:cs="Arial"/>
          <w:b/>
          <w:color w:val="000000"/>
          <w:sz w:val="24"/>
          <w:szCs w:val="24"/>
          <w:lang w:val="pt-PT" w:eastAsia="pt-BR"/>
        </w:rPr>
        <w:t>Testemunha</w:t>
      </w:r>
      <w:r w:rsidRPr="00961C35">
        <w:rPr>
          <w:rFonts w:ascii="Arial" w:eastAsia="Arial" w:hAnsi="Arial" w:cs="Arial"/>
          <w:color w:val="000000"/>
          <w:sz w:val="24"/>
          <w:szCs w:val="24"/>
          <w:lang w:val="pt-PT" w:eastAsia="pt-BR"/>
        </w:rPr>
        <w:t xml:space="preserve"> </w:t>
      </w:r>
    </w:p>
    <w:p w14:paraId="2CF6A190" w14:textId="77777777" w:rsidR="00151F54" w:rsidRPr="00961C35" w:rsidRDefault="00151F54" w:rsidP="00151F54">
      <w:pPr>
        <w:widowControl w:val="0"/>
        <w:pBdr>
          <w:top w:val="nil"/>
          <w:left w:val="nil"/>
          <w:bottom w:val="nil"/>
          <w:right w:val="nil"/>
          <w:between w:val="nil"/>
        </w:pBdr>
        <w:tabs>
          <w:tab w:val="left" w:pos="9498"/>
        </w:tabs>
        <w:spacing w:after="0" w:line="240" w:lineRule="auto"/>
        <w:ind w:right="520"/>
        <w:jc w:val="center"/>
        <w:rPr>
          <w:rFonts w:ascii="Arial" w:eastAsia="Arial" w:hAnsi="Arial" w:cs="Arial"/>
          <w:b/>
          <w:color w:val="000000"/>
          <w:sz w:val="24"/>
          <w:szCs w:val="24"/>
          <w:lang w:val="pt-PT" w:eastAsia="pt-BR"/>
        </w:rPr>
        <w:sectPr w:rsidR="00151F54" w:rsidRPr="00961C35" w:rsidSect="00151F54">
          <w:type w:val="continuous"/>
          <w:pgSz w:w="11910" w:h="16840"/>
          <w:pgMar w:top="1600" w:right="0" w:bottom="1040" w:left="900" w:header="382" w:footer="848" w:gutter="0"/>
          <w:cols w:num="2" w:space="720" w:equalWidth="0">
            <w:col w:w="5145" w:space="720"/>
            <w:col w:w="5145" w:space="0"/>
          </w:cols>
        </w:sectPr>
      </w:pPr>
      <w:r w:rsidRPr="00961C35">
        <w:rPr>
          <w:rFonts w:ascii="Arial" w:eastAsia="Arial" w:hAnsi="Arial" w:cs="Arial"/>
          <w:color w:val="000000"/>
          <w:sz w:val="24"/>
          <w:szCs w:val="24"/>
          <w:lang w:val="pt-PT" w:eastAsia="pt-BR"/>
        </w:rPr>
        <w:t>(Nome, cargo, matrícula e lotação)</w:t>
      </w:r>
    </w:p>
    <w:p w14:paraId="0CA0D234" w14:textId="77777777" w:rsidR="00151F54"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514A3BE7" w14:textId="77777777" w:rsidR="00151F54"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27E8F7D8" w14:textId="77777777" w:rsidR="00151F54" w:rsidRPr="00961C35"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r w:rsidRPr="00961C35">
        <w:rPr>
          <w:rFonts w:ascii="Arial" w:eastAsia="Arial" w:hAnsi="Arial" w:cs="Arial"/>
          <w:b/>
          <w:bCs/>
          <w:sz w:val="24"/>
          <w:szCs w:val="24"/>
          <w:lang w:val="pt-PT" w:eastAsia="pt-BR"/>
        </w:rPr>
        <w:t>ANEXO IV</w:t>
      </w:r>
    </w:p>
    <w:p w14:paraId="2F78D4AA" w14:textId="77777777" w:rsidR="00151F54" w:rsidRPr="00961C35"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49834444" w14:textId="77777777" w:rsidR="00151F54" w:rsidRPr="00961C35"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r w:rsidRPr="00961C35">
        <w:rPr>
          <w:rFonts w:ascii="Arial" w:eastAsia="Arial" w:hAnsi="Arial" w:cs="Arial"/>
          <w:b/>
          <w:bCs/>
          <w:sz w:val="24"/>
          <w:szCs w:val="24"/>
          <w:lang w:val="pt-PT" w:eastAsia="pt-BR"/>
        </w:rPr>
        <w:t>MINUTA DE CONTRATO</w:t>
      </w:r>
    </w:p>
    <w:p w14:paraId="4BDEBB9F" w14:textId="77777777" w:rsidR="00151F54" w:rsidRPr="00961C35" w:rsidRDefault="00151F54" w:rsidP="00151F54">
      <w:pPr>
        <w:widowControl w:val="0"/>
        <w:spacing w:after="0" w:line="240" w:lineRule="auto"/>
        <w:ind w:right="520"/>
        <w:jc w:val="center"/>
        <w:outlineLvl w:val="0"/>
        <w:rPr>
          <w:rFonts w:ascii="Arial" w:eastAsia="Arial" w:hAnsi="Arial" w:cs="Arial"/>
          <w:b/>
          <w:bCs/>
          <w:sz w:val="24"/>
          <w:szCs w:val="24"/>
          <w:u w:val="single"/>
          <w:lang w:val="pt-PT" w:eastAsia="pt-BR"/>
        </w:rPr>
      </w:pPr>
    </w:p>
    <w:p w14:paraId="3AD09136" w14:textId="77777777" w:rsidR="00151F54" w:rsidRPr="00961C35" w:rsidRDefault="00151F54" w:rsidP="00151F54">
      <w:pPr>
        <w:widowControl w:val="0"/>
        <w:spacing w:after="0" w:line="240" w:lineRule="auto"/>
        <w:ind w:right="520"/>
        <w:jc w:val="center"/>
        <w:rPr>
          <w:rFonts w:ascii="Arial" w:eastAsia="Arial" w:hAnsi="Arial" w:cs="Arial"/>
          <w:b/>
          <w:sz w:val="24"/>
          <w:szCs w:val="24"/>
          <w:lang w:val="pt-PT" w:eastAsia="pt-BR"/>
        </w:rPr>
      </w:pPr>
      <w:r w:rsidRPr="00961C35">
        <w:rPr>
          <w:rFonts w:ascii="Arial" w:eastAsia="Arial" w:hAnsi="Arial" w:cs="Arial"/>
          <w:b/>
          <w:sz w:val="24"/>
          <w:szCs w:val="24"/>
          <w:lang w:val="pt-PT" w:eastAsia="pt-BR"/>
        </w:rPr>
        <w:t>CONTRATO N.º     /20___</w:t>
      </w:r>
    </w:p>
    <w:p w14:paraId="6E5FA546" w14:textId="77777777" w:rsidR="00151F54" w:rsidRPr="00961C35" w:rsidRDefault="00151F54" w:rsidP="00151F54">
      <w:pPr>
        <w:widowControl w:val="0"/>
        <w:spacing w:after="0" w:line="240" w:lineRule="auto"/>
        <w:ind w:right="520"/>
        <w:rPr>
          <w:rFonts w:ascii="Arial" w:eastAsia="Arial" w:hAnsi="Arial" w:cs="Arial"/>
          <w:sz w:val="24"/>
          <w:szCs w:val="24"/>
          <w:lang w:val="pt-PT" w:eastAsia="pt-BR"/>
        </w:rPr>
      </w:pPr>
    </w:p>
    <w:p w14:paraId="66545468" w14:textId="77777777" w:rsidR="00151F54" w:rsidRPr="00961C35" w:rsidRDefault="00151F54" w:rsidP="00151F54">
      <w:pPr>
        <w:widowControl w:val="0"/>
        <w:spacing w:after="0" w:line="240" w:lineRule="auto"/>
        <w:ind w:left="4253" w:right="520"/>
        <w:jc w:val="both"/>
        <w:rPr>
          <w:rFonts w:ascii="Arial" w:eastAsia="Arial" w:hAnsi="Arial" w:cs="Arial"/>
          <w:b/>
          <w:color w:val="000000"/>
          <w:sz w:val="24"/>
          <w:szCs w:val="24"/>
          <w:lang w:val="pt-PT" w:eastAsia="pt-BR"/>
        </w:rPr>
      </w:pPr>
      <w:r w:rsidRPr="00961C35">
        <w:rPr>
          <w:rFonts w:ascii="Arial" w:eastAsia="Arial" w:hAnsi="Arial" w:cs="Arial"/>
          <w:b/>
          <w:color w:val="000000"/>
          <w:sz w:val="24"/>
          <w:szCs w:val="24"/>
          <w:lang w:val="pt-PT" w:eastAsia="pt-BR"/>
        </w:rPr>
        <w:t>CONTRATO CELEBRADO ENTRE O MUNICÍPIO DE SEROPÉDICA, POR MEIO DO __________ [ÓRGÃO DA ADMINISTRAÇÃO DIRETA], OU A (O) _________________ [ENTIDADE DA ADMINISTRAÇÃO INDIRETA], COMO CONTRATANTE, E A ______________________, COMO CONTRATADA, PARA AQUISIÇÃO DE BENS NA FORMA ABAIXO.</w:t>
      </w:r>
    </w:p>
    <w:p w14:paraId="4C36FBDD" w14:textId="77777777" w:rsidR="00151F54" w:rsidRPr="00961C35" w:rsidRDefault="00151F54" w:rsidP="00151F54">
      <w:pPr>
        <w:widowControl w:val="0"/>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sz w:val="24"/>
          <w:szCs w:val="24"/>
          <w:lang w:val="pt-PT" w:eastAsia="pt-BR"/>
        </w:rPr>
        <w:br/>
      </w:r>
      <w:r w:rsidRPr="00961C35">
        <w:rPr>
          <w:rFonts w:ascii="Arial" w:eastAsia="Arial" w:hAnsi="Arial" w:cs="Arial"/>
          <w:color w:val="000000"/>
          <w:sz w:val="24"/>
          <w:szCs w:val="24"/>
          <w:lang w:val="pt-PT" w:eastAsia="pt-BR"/>
        </w:rPr>
        <w:t xml:space="preserve">O </w:t>
      </w:r>
      <w:r w:rsidRPr="00961C35">
        <w:rPr>
          <w:rFonts w:ascii="Arial" w:eastAsia="Arial" w:hAnsi="Arial" w:cs="Arial"/>
          <w:b/>
          <w:color w:val="000000"/>
          <w:sz w:val="24"/>
          <w:szCs w:val="24"/>
          <w:lang w:val="pt-PT" w:eastAsia="pt-BR"/>
        </w:rPr>
        <w:t>MUNICÍPIO DE SEROPÉDICA,</w:t>
      </w:r>
      <w:r w:rsidRPr="00961C35">
        <w:rPr>
          <w:rFonts w:ascii="Arial" w:eastAsia="Arial" w:hAnsi="Arial" w:cs="Arial"/>
          <w:color w:val="000000"/>
          <w:sz w:val="24"/>
          <w:szCs w:val="24"/>
          <w:lang w:val="pt-PT" w:eastAsia="pt-BR"/>
        </w:rPr>
        <w:t xml:space="preserve"> por meio do _____________ [</w:t>
      </w:r>
      <w:r w:rsidRPr="00961C35">
        <w:rPr>
          <w:rFonts w:ascii="Arial" w:eastAsia="Arial" w:hAnsi="Arial" w:cs="Arial"/>
          <w:i/>
          <w:color w:val="000000"/>
          <w:sz w:val="24"/>
          <w:szCs w:val="24"/>
          <w:lang w:val="pt-PT" w:eastAsia="pt-BR"/>
        </w:rPr>
        <w:t>órgão da Administração Direta</w:t>
      </w:r>
      <w:r w:rsidRPr="00961C35">
        <w:rPr>
          <w:rFonts w:ascii="Arial" w:eastAsia="Arial" w:hAnsi="Arial" w:cs="Arial"/>
          <w:color w:val="000000"/>
          <w:sz w:val="24"/>
          <w:szCs w:val="24"/>
          <w:lang w:val="pt-PT" w:eastAsia="pt-BR"/>
        </w:rPr>
        <w:t xml:space="preserve">], ou ________ a(o) </w:t>
      </w:r>
      <w:r w:rsidRPr="00961C35">
        <w:rPr>
          <w:rFonts w:ascii="Arial" w:eastAsia="Arial" w:hAnsi="Arial" w:cs="Arial"/>
          <w:i/>
          <w:color w:val="000000"/>
          <w:sz w:val="24"/>
          <w:szCs w:val="24"/>
          <w:lang w:val="pt-PT" w:eastAsia="pt-BR"/>
        </w:rPr>
        <w:t>entidade  da  Administração  Indireta</w:t>
      </w:r>
      <w:r w:rsidRPr="00961C35">
        <w:rPr>
          <w:rFonts w:ascii="Arial" w:eastAsia="Arial" w:hAnsi="Arial" w:cs="Arial"/>
          <w:color w:val="000000"/>
          <w:sz w:val="24"/>
          <w:szCs w:val="24"/>
          <w:lang w:val="pt-PT" w:eastAsia="pt-BR"/>
        </w:rPr>
        <w:t xml:space="preserve">],  a  seguir  denominado </w:t>
      </w:r>
      <w:r w:rsidRPr="00961C35">
        <w:rPr>
          <w:rFonts w:ascii="Arial" w:eastAsia="Arial" w:hAnsi="Arial" w:cs="Arial"/>
          <w:b/>
          <w:color w:val="000000"/>
          <w:sz w:val="24"/>
          <w:szCs w:val="24"/>
          <w:lang w:val="pt-PT" w:eastAsia="pt-BR"/>
        </w:rPr>
        <w:t>CONTRATANTE</w:t>
      </w:r>
      <w:r w:rsidRPr="00961C35">
        <w:rPr>
          <w:rFonts w:ascii="Arial" w:eastAsia="Arial" w:hAnsi="Arial" w:cs="Arial"/>
          <w:color w:val="000000"/>
          <w:sz w:val="24"/>
          <w:szCs w:val="24"/>
          <w:lang w:val="pt-PT" w:eastAsia="pt-BR"/>
        </w:rPr>
        <w:t>, representado pelo [</w:t>
      </w:r>
      <w:r w:rsidRPr="00961C35">
        <w:rPr>
          <w:rFonts w:ascii="Arial" w:eastAsia="Arial" w:hAnsi="Arial" w:cs="Arial"/>
          <w:i/>
          <w:color w:val="000000"/>
          <w:sz w:val="24"/>
          <w:szCs w:val="24"/>
          <w:lang w:val="pt-PT" w:eastAsia="pt-BR"/>
        </w:rPr>
        <w:t>autoridade administrativa     competente      para      firmar      o      contrato</w:t>
      </w:r>
      <w:r w:rsidRPr="00961C35">
        <w:rPr>
          <w:rFonts w:ascii="Arial" w:eastAsia="Arial" w:hAnsi="Arial" w:cs="Arial"/>
          <w:color w:val="000000"/>
          <w:sz w:val="24"/>
          <w:szCs w:val="24"/>
          <w:lang w:val="pt-PT" w:eastAsia="pt-BR"/>
        </w:rPr>
        <w:t>],      nomeado(a) pela Portaria n.º ___, de __/__/20__, publicada às fls. ___ do Diário Oficial de __/___/20__, e a pessoa jurídica ____________ , estabelecida na _________________  [</w:t>
      </w:r>
      <w:r w:rsidRPr="00961C35">
        <w:rPr>
          <w:rFonts w:ascii="Arial" w:eastAsia="Arial" w:hAnsi="Arial" w:cs="Arial"/>
          <w:i/>
          <w:color w:val="000000"/>
          <w:sz w:val="24"/>
          <w:szCs w:val="24"/>
          <w:lang w:val="pt-PT" w:eastAsia="pt-BR"/>
        </w:rPr>
        <w:t>endereço da sociedade CONTRATADA</w:t>
      </w:r>
      <w:r w:rsidRPr="00961C35">
        <w:rPr>
          <w:rFonts w:ascii="Arial" w:eastAsia="Arial" w:hAnsi="Arial" w:cs="Arial"/>
          <w:color w:val="000000"/>
          <w:sz w:val="24"/>
          <w:szCs w:val="24"/>
          <w:lang w:val="pt-PT" w:eastAsia="pt-BR"/>
        </w:rPr>
        <w:t xml:space="preserve">], inscrita no Cadastro Nacional de Pessoas Jurídicas – CNPJ sob o n.º _________, a seguir denominada </w:t>
      </w:r>
      <w:r w:rsidRPr="00961C35">
        <w:rPr>
          <w:rFonts w:ascii="Arial" w:eastAsia="Arial" w:hAnsi="Arial" w:cs="Arial"/>
          <w:b/>
          <w:color w:val="000000"/>
          <w:sz w:val="24"/>
          <w:szCs w:val="24"/>
          <w:lang w:val="pt-PT" w:eastAsia="pt-BR"/>
        </w:rPr>
        <w:t>CONTRATADA</w:t>
      </w:r>
      <w:r w:rsidRPr="00961C35">
        <w:rPr>
          <w:rFonts w:ascii="Arial" w:eastAsia="Arial" w:hAnsi="Arial" w:cs="Arial"/>
          <w:color w:val="000000"/>
          <w:sz w:val="24"/>
          <w:szCs w:val="24"/>
          <w:lang w:val="pt-PT" w:eastAsia="pt-BR"/>
        </w:rPr>
        <w:t>,  neste ato representada por ______________________________ [</w:t>
      </w:r>
      <w:r w:rsidRPr="00961C35">
        <w:rPr>
          <w:rFonts w:ascii="Arial" w:eastAsia="Arial" w:hAnsi="Arial" w:cs="Arial"/>
          <w:i/>
          <w:color w:val="000000"/>
          <w:sz w:val="24"/>
          <w:szCs w:val="24"/>
          <w:lang w:val="pt-PT" w:eastAsia="pt-BR"/>
        </w:rPr>
        <w:t>representante da sociedade CONTRATADA</w:t>
      </w:r>
      <w:r w:rsidRPr="00961C35">
        <w:rPr>
          <w:rFonts w:ascii="Arial" w:eastAsia="Arial" w:hAnsi="Arial" w:cs="Arial"/>
          <w:color w:val="000000"/>
          <w:sz w:val="24"/>
          <w:szCs w:val="24"/>
          <w:lang w:val="pt-PT" w:eastAsia="pt-BR"/>
        </w:rPr>
        <w:t>], tendo em vista o que consta no Processo n.º ______, têm justo e acordado o presente CONTRATO, que é celebrado em decorrência do resultado do PREGÃO ELETRÔNICO PE–RP  Nº ____/___, que se regerá pelas seguintes cláusulas e condições.</w:t>
      </w:r>
    </w:p>
    <w:p w14:paraId="74691E34" w14:textId="77777777" w:rsidR="00151F54" w:rsidRPr="00961C35" w:rsidRDefault="00151F54" w:rsidP="00151F54">
      <w:pPr>
        <w:widowControl w:val="0"/>
        <w:spacing w:after="0" w:line="240" w:lineRule="auto"/>
        <w:ind w:right="520"/>
        <w:jc w:val="both"/>
        <w:rPr>
          <w:rFonts w:ascii="Arial" w:eastAsia="Arial" w:hAnsi="Arial" w:cs="Arial"/>
          <w:color w:val="000000"/>
          <w:sz w:val="24"/>
          <w:szCs w:val="24"/>
          <w:lang w:val="pt-PT" w:eastAsia="pt-BR"/>
        </w:rPr>
      </w:pPr>
    </w:p>
    <w:p w14:paraId="7FB8B7AF" w14:textId="77777777" w:rsidR="00151F54" w:rsidRPr="00961C35" w:rsidRDefault="00151F54" w:rsidP="00151F54">
      <w:pPr>
        <w:widowControl w:val="0"/>
        <w:spacing w:after="0" w:line="240" w:lineRule="auto"/>
        <w:ind w:left="28" w:right="520" w:firstLine="28"/>
        <w:outlineLvl w:val="0"/>
        <w:rPr>
          <w:rFonts w:ascii="Arial" w:eastAsia="Arial" w:hAnsi="Arial" w:cs="Arial"/>
          <w:b/>
          <w:bCs/>
          <w:sz w:val="24"/>
          <w:szCs w:val="24"/>
          <w:lang w:val="pt-PT" w:eastAsia="pt-BR"/>
        </w:rPr>
      </w:pPr>
      <w:r w:rsidRPr="00961C35">
        <w:rPr>
          <w:rFonts w:ascii="Arial" w:eastAsia="Arial" w:hAnsi="Arial" w:cs="Arial"/>
          <w:b/>
          <w:bCs/>
          <w:sz w:val="24"/>
          <w:szCs w:val="24"/>
          <w:lang w:val="pt-PT" w:eastAsia="pt-BR"/>
        </w:rPr>
        <w:t>CLÁUSULA PRIMEIRA – OBJETO</w:t>
      </w:r>
    </w:p>
    <w:p w14:paraId="6C6BAC15" w14:textId="091D4CC6" w:rsidR="00151F54"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objeto do presente instrumento é o </w:t>
      </w:r>
      <w:r>
        <w:rPr>
          <w:rFonts w:ascii="Arial" w:eastAsia="Arial" w:hAnsi="Arial" w:cs="Arial"/>
          <w:b/>
          <w:color w:val="000009"/>
          <w:sz w:val="24"/>
          <w:szCs w:val="24"/>
          <w:lang w:val="pt-PT" w:eastAsia="pt-BR"/>
        </w:rPr>
        <w:t xml:space="preserve">REGISTRO DE PREÇOS PARA CONTRATAÇÃO DE EMPRESA PARA O FORNECIMENTO PARCELADO E CONTÍNUO DE  MEDICAMENTOS DE FÁRMACIA BÁSICA E COMPLEMENTAR  </w:t>
      </w:r>
      <w:r w:rsidRPr="00961C35">
        <w:rPr>
          <w:rFonts w:ascii="Arial" w:eastAsia="Arial" w:hAnsi="Arial" w:cs="Arial"/>
          <w:color w:val="000000"/>
          <w:sz w:val="24"/>
          <w:szCs w:val="24"/>
          <w:lang w:val="pt-PT" w:eastAsia="pt-BR"/>
        </w:rPr>
        <w:t xml:space="preserve">, conforme especificações constantes no Termo de Referência/Projeto Básico (Anexo </w:t>
      </w:r>
      <w:r w:rsidRPr="00961C35">
        <w:rPr>
          <w:rFonts w:ascii="Arial" w:eastAsia="Arial" w:hAnsi="Arial" w:cs="Arial"/>
          <w:b/>
          <w:color w:val="000000"/>
          <w:sz w:val="24"/>
          <w:szCs w:val="24"/>
          <w:lang w:val="pt-PT" w:eastAsia="pt-BR"/>
        </w:rPr>
        <w:t>I</w:t>
      </w:r>
      <w:r w:rsidRPr="00961C35">
        <w:rPr>
          <w:rFonts w:ascii="Arial" w:eastAsia="Arial" w:hAnsi="Arial" w:cs="Arial"/>
          <w:color w:val="000000"/>
          <w:sz w:val="24"/>
          <w:szCs w:val="24"/>
          <w:lang w:val="pt-PT" w:eastAsia="pt-BR"/>
        </w:rPr>
        <w:t xml:space="preserve"> do Edital de Pregão Eletrônico para Registro de Preço n.º _______) e unidades abaixo discriminadas:  </w:t>
      </w:r>
    </w:p>
    <w:p w14:paraId="4FC54C33" w14:textId="77777777" w:rsidR="0028539D" w:rsidRDefault="0028539D"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p>
    <w:p w14:paraId="516B415D" w14:textId="77777777" w:rsidR="0028539D" w:rsidRPr="00E960E7" w:rsidRDefault="0028539D" w:rsidP="0028539D">
      <w:pPr>
        <w:pStyle w:val="PargrafodaLista"/>
        <w:ind w:left="0"/>
        <w:rPr>
          <w:rFonts w:ascii="Arial" w:eastAsia="Times New Roman" w:hAnsi="Arial" w:cs="Arial"/>
          <w:sz w:val="20"/>
          <w:szCs w:val="20"/>
          <w:lang w:eastAsia="pt-BR"/>
        </w:rPr>
      </w:pPr>
    </w:p>
    <w:tbl>
      <w:tblPr>
        <w:tblW w:w="9961" w:type="dxa"/>
        <w:tblCellMar>
          <w:left w:w="70" w:type="dxa"/>
          <w:right w:w="70" w:type="dxa"/>
        </w:tblCellMar>
        <w:tblLook w:val="04A0" w:firstRow="1" w:lastRow="0" w:firstColumn="1" w:lastColumn="0" w:noHBand="0" w:noVBand="1"/>
      </w:tblPr>
      <w:tblGrid>
        <w:gridCol w:w="709"/>
        <w:gridCol w:w="952"/>
        <w:gridCol w:w="1954"/>
        <w:gridCol w:w="1483"/>
        <w:gridCol w:w="1230"/>
        <w:gridCol w:w="863"/>
        <w:gridCol w:w="1010"/>
        <w:gridCol w:w="1760"/>
      </w:tblGrid>
      <w:tr w:rsidR="0028539D" w:rsidRPr="00DE1BB2" w14:paraId="080E63A1" w14:textId="77777777" w:rsidTr="00EB6184">
        <w:trPr>
          <w:trHeight w:val="300"/>
        </w:trPr>
        <w:tc>
          <w:tcPr>
            <w:tcW w:w="9961" w:type="dxa"/>
            <w:gridSpan w:val="8"/>
            <w:tcBorders>
              <w:top w:val="nil"/>
              <w:left w:val="nil"/>
              <w:bottom w:val="nil"/>
              <w:right w:val="nil"/>
            </w:tcBorders>
            <w:shd w:val="clear" w:color="auto" w:fill="auto"/>
            <w:vAlign w:val="center"/>
            <w:hideMark/>
          </w:tcPr>
          <w:p w14:paraId="1AB760EF" w14:textId="77777777" w:rsidR="0028539D" w:rsidRPr="00DE1BB2" w:rsidRDefault="0028539D"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 xml:space="preserve">FARMÁCIA BÁSICA </w:t>
            </w:r>
          </w:p>
        </w:tc>
      </w:tr>
      <w:tr w:rsidR="0028539D" w:rsidRPr="00DE1BB2" w14:paraId="1407D5FF" w14:textId="77777777" w:rsidTr="00EB6184">
        <w:trPr>
          <w:trHeight w:val="315"/>
        </w:trPr>
        <w:tc>
          <w:tcPr>
            <w:tcW w:w="709" w:type="dxa"/>
            <w:tcBorders>
              <w:top w:val="nil"/>
              <w:left w:val="nil"/>
              <w:bottom w:val="nil"/>
              <w:right w:val="nil"/>
            </w:tcBorders>
            <w:shd w:val="clear" w:color="auto" w:fill="auto"/>
            <w:noWrap/>
            <w:vAlign w:val="center"/>
            <w:hideMark/>
          </w:tcPr>
          <w:p w14:paraId="2B10D0CF" w14:textId="77777777" w:rsidR="0028539D" w:rsidRPr="00DE1BB2" w:rsidRDefault="0028539D" w:rsidP="00EB6184">
            <w:pPr>
              <w:spacing w:after="0" w:line="240" w:lineRule="auto"/>
              <w:jc w:val="center"/>
              <w:rPr>
                <w:rFonts w:ascii="Arial" w:eastAsia="Times New Roman" w:hAnsi="Arial" w:cs="Arial"/>
                <w:b/>
                <w:bCs/>
                <w:color w:val="000000"/>
                <w:sz w:val="16"/>
                <w:szCs w:val="16"/>
                <w:lang w:eastAsia="pt-BR"/>
              </w:rPr>
            </w:pPr>
          </w:p>
        </w:tc>
        <w:tc>
          <w:tcPr>
            <w:tcW w:w="952" w:type="dxa"/>
            <w:tcBorders>
              <w:top w:val="nil"/>
              <w:left w:val="nil"/>
              <w:bottom w:val="nil"/>
              <w:right w:val="nil"/>
            </w:tcBorders>
            <w:shd w:val="clear" w:color="auto" w:fill="auto"/>
            <w:noWrap/>
            <w:hideMark/>
          </w:tcPr>
          <w:p w14:paraId="3F276D51" w14:textId="77777777" w:rsidR="0028539D" w:rsidRPr="00DE1BB2" w:rsidRDefault="0028539D" w:rsidP="00EB6184">
            <w:pPr>
              <w:spacing w:after="0" w:line="240" w:lineRule="auto"/>
              <w:rPr>
                <w:rFonts w:ascii="Arial" w:eastAsia="Times New Roman" w:hAnsi="Arial" w:cs="Arial"/>
                <w:sz w:val="16"/>
                <w:szCs w:val="16"/>
                <w:lang w:eastAsia="pt-BR"/>
              </w:rPr>
            </w:pPr>
          </w:p>
        </w:tc>
        <w:tc>
          <w:tcPr>
            <w:tcW w:w="2341" w:type="dxa"/>
            <w:tcBorders>
              <w:top w:val="nil"/>
              <w:left w:val="nil"/>
              <w:bottom w:val="nil"/>
              <w:right w:val="nil"/>
            </w:tcBorders>
            <w:shd w:val="clear" w:color="auto" w:fill="auto"/>
            <w:vAlign w:val="center"/>
            <w:hideMark/>
          </w:tcPr>
          <w:p w14:paraId="66998747" w14:textId="77777777" w:rsidR="0028539D" w:rsidRPr="00DE1BB2" w:rsidRDefault="0028539D" w:rsidP="00EB6184">
            <w:pPr>
              <w:spacing w:after="0" w:line="240" w:lineRule="auto"/>
              <w:rPr>
                <w:rFonts w:ascii="Arial" w:eastAsia="Times New Roman" w:hAnsi="Arial" w:cs="Arial"/>
                <w:sz w:val="16"/>
                <w:szCs w:val="16"/>
                <w:lang w:eastAsia="pt-BR"/>
              </w:rPr>
            </w:pPr>
          </w:p>
        </w:tc>
        <w:tc>
          <w:tcPr>
            <w:tcW w:w="863" w:type="dxa"/>
            <w:tcBorders>
              <w:top w:val="nil"/>
              <w:left w:val="nil"/>
              <w:bottom w:val="nil"/>
              <w:right w:val="nil"/>
            </w:tcBorders>
            <w:shd w:val="clear" w:color="auto" w:fill="auto"/>
            <w:vAlign w:val="center"/>
            <w:hideMark/>
          </w:tcPr>
          <w:p w14:paraId="2AE79A3E" w14:textId="77777777" w:rsidR="0028539D" w:rsidRPr="00DE1BB2" w:rsidRDefault="0028539D" w:rsidP="00EB6184">
            <w:pPr>
              <w:spacing w:after="0" w:line="240" w:lineRule="auto"/>
              <w:rPr>
                <w:rFonts w:ascii="Arial" w:eastAsia="Times New Roman" w:hAnsi="Arial" w:cs="Arial"/>
                <w:sz w:val="16"/>
                <w:szCs w:val="16"/>
                <w:lang w:eastAsia="pt-BR"/>
              </w:rPr>
            </w:pPr>
          </w:p>
        </w:tc>
        <w:tc>
          <w:tcPr>
            <w:tcW w:w="1463" w:type="dxa"/>
            <w:tcBorders>
              <w:top w:val="nil"/>
              <w:left w:val="nil"/>
              <w:bottom w:val="nil"/>
              <w:right w:val="nil"/>
            </w:tcBorders>
            <w:shd w:val="clear" w:color="auto" w:fill="auto"/>
            <w:vAlign w:val="center"/>
            <w:hideMark/>
          </w:tcPr>
          <w:p w14:paraId="12150223" w14:textId="77777777" w:rsidR="0028539D" w:rsidRPr="00DE1BB2" w:rsidRDefault="0028539D" w:rsidP="00EB6184">
            <w:pPr>
              <w:spacing w:after="0" w:line="240" w:lineRule="auto"/>
              <w:rPr>
                <w:rFonts w:ascii="Arial" w:eastAsia="Times New Roman" w:hAnsi="Arial" w:cs="Arial"/>
                <w:sz w:val="16"/>
                <w:szCs w:val="16"/>
                <w:lang w:eastAsia="pt-BR"/>
              </w:rPr>
            </w:pPr>
          </w:p>
        </w:tc>
        <w:tc>
          <w:tcPr>
            <w:tcW w:w="863" w:type="dxa"/>
            <w:tcBorders>
              <w:top w:val="nil"/>
              <w:left w:val="nil"/>
              <w:bottom w:val="nil"/>
              <w:right w:val="nil"/>
            </w:tcBorders>
            <w:shd w:val="clear" w:color="auto" w:fill="auto"/>
            <w:vAlign w:val="center"/>
            <w:hideMark/>
          </w:tcPr>
          <w:p w14:paraId="4AFFA260" w14:textId="77777777" w:rsidR="0028539D" w:rsidRPr="00DE1BB2" w:rsidRDefault="0028539D" w:rsidP="00EB6184">
            <w:pPr>
              <w:spacing w:after="0" w:line="240" w:lineRule="auto"/>
              <w:rPr>
                <w:rFonts w:ascii="Arial" w:eastAsia="Times New Roman" w:hAnsi="Arial" w:cs="Arial"/>
                <w:sz w:val="16"/>
                <w:szCs w:val="16"/>
                <w:lang w:eastAsia="pt-BR"/>
              </w:rPr>
            </w:pPr>
          </w:p>
        </w:tc>
        <w:tc>
          <w:tcPr>
            <w:tcW w:w="1010" w:type="dxa"/>
            <w:tcBorders>
              <w:top w:val="nil"/>
              <w:left w:val="nil"/>
              <w:bottom w:val="nil"/>
              <w:right w:val="nil"/>
            </w:tcBorders>
            <w:shd w:val="clear" w:color="auto" w:fill="auto"/>
            <w:noWrap/>
            <w:vAlign w:val="center"/>
            <w:hideMark/>
          </w:tcPr>
          <w:p w14:paraId="4C05166A" w14:textId="77777777" w:rsidR="0028539D" w:rsidRPr="00DE1BB2" w:rsidRDefault="0028539D" w:rsidP="00EB6184">
            <w:pPr>
              <w:spacing w:after="0" w:line="240" w:lineRule="auto"/>
              <w:rPr>
                <w:rFonts w:ascii="Arial" w:eastAsia="Times New Roman" w:hAnsi="Arial" w:cs="Arial"/>
                <w:sz w:val="16"/>
                <w:szCs w:val="16"/>
                <w:lang w:eastAsia="pt-BR"/>
              </w:rPr>
            </w:pPr>
          </w:p>
        </w:tc>
        <w:tc>
          <w:tcPr>
            <w:tcW w:w="1760" w:type="dxa"/>
            <w:tcBorders>
              <w:top w:val="nil"/>
              <w:left w:val="nil"/>
              <w:bottom w:val="nil"/>
              <w:right w:val="nil"/>
            </w:tcBorders>
            <w:shd w:val="clear" w:color="auto" w:fill="auto"/>
            <w:noWrap/>
            <w:vAlign w:val="center"/>
            <w:hideMark/>
          </w:tcPr>
          <w:p w14:paraId="7A39BCAB" w14:textId="77777777" w:rsidR="0028539D" w:rsidRPr="00DE1BB2" w:rsidRDefault="0028539D" w:rsidP="00EB6184">
            <w:pPr>
              <w:spacing w:after="0" w:line="240" w:lineRule="auto"/>
              <w:jc w:val="center"/>
              <w:rPr>
                <w:rFonts w:ascii="Arial" w:eastAsia="Times New Roman" w:hAnsi="Arial" w:cs="Arial"/>
                <w:sz w:val="16"/>
                <w:szCs w:val="16"/>
                <w:lang w:eastAsia="pt-BR"/>
              </w:rPr>
            </w:pPr>
          </w:p>
        </w:tc>
      </w:tr>
      <w:tr w:rsidR="0028539D" w:rsidRPr="00DE1BB2" w14:paraId="34A48463" w14:textId="77777777" w:rsidTr="00EB6184">
        <w:trPr>
          <w:trHeight w:val="495"/>
        </w:trPr>
        <w:tc>
          <w:tcPr>
            <w:tcW w:w="709" w:type="dxa"/>
            <w:tcBorders>
              <w:top w:val="single" w:sz="8" w:space="0" w:color="auto"/>
              <w:left w:val="single" w:sz="8" w:space="0" w:color="auto"/>
              <w:bottom w:val="single" w:sz="8" w:space="0" w:color="auto"/>
              <w:right w:val="single" w:sz="8" w:space="0" w:color="000000"/>
            </w:tcBorders>
            <w:shd w:val="clear" w:color="000000" w:fill="D9D9D9"/>
            <w:vAlign w:val="center"/>
            <w:hideMark/>
          </w:tcPr>
          <w:p w14:paraId="0BA96471" w14:textId="77777777" w:rsidR="0028539D" w:rsidRPr="00DE1BB2" w:rsidRDefault="0028539D"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ITEM</w:t>
            </w:r>
          </w:p>
        </w:tc>
        <w:tc>
          <w:tcPr>
            <w:tcW w:w="952" w:type="dxa"/>
            <w:tcBorders>
              <w:top w:val="single" w:sz="8" w:space="0" w:color="auto"/>
              <w:left w:val="nil"/>
              <w:bottom w:val="single" w:sz="8" w:space="0" w:color="auto"/>
              <w:right w:val="single" w:sz="8" w:space="0" w:color="000000"/>
            </w:tcBorders>
            <w:shd w:val="clear" w:color="000000" w:fill="D9D9D9"/>
            <w:vAlign w:val="center"/>
            <w:hideMark/>
          </w:tcPr>
          <w:p w14:paraId="7C7EFD7E" w14:textId="77777777" w:rsidR="0028539D" w:rsidRPr="00DE1BB2" w:rsidRDefault="0028539D"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 xml:space="preserve">CODIGO </w:t>
            </w:r>
          </w:p>
        </w:tc>
        <w:tc>
          <w:tcPr>
            <w:tcW w:w="2341" w:type="dxa"/>
            <w:tcBorders>
              <w:top w:val="single" w:sz="8" w:space="0" w:color="auto"/>
              <w:left w:val="nil"/>
              <w:bottom w:val="single" w:sz="8" w:space="0" w:color="auto"/>
              <w:right w:val="single" w:sz="8" w:space="0" w:color="000000"/>
            </w:tcBorders>
            <w:shd w:val="clear" w:color="000000" w:fill="D9D9D9"/>
            <w:vAlign w:val="center"/>
            <w:hideMark/>
          </w:tcPr>
          <w:p w14:paraId="2ECFBEB0" w14:textId="77777777" w:rsidR="0028539D" w:rsidRPr="00DE1BB2" w:rsidRDefault="0028539D"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MEDICAMENTOS</w:t>
            </w:r>
          </w:p>
        </w:tc>
        <w:tc>
          <w:tcPr>
            <w:tcW w:w="863" w:type="dxa"/>
            <w:tcBorders>
              <w:top w:val="single" w:sz="8" w:space="0" w:color="auto"/>
              <w:left w:val="nil"/>
              <w:bottom w:val="single" w:sz="8" w:space="0" w:color="auto"/>
              <w:right w:val="single" w:sz="8" w:space="0" w:color="000000"/>
            </w:tcBorders>
            <w:shd w:val="clear" w:color="000000" w:fill="D9D9D9"/>
            <w:vAlign w:val="center"/>
            <w:hideMark/>
          </w:tcPr>
          <w:p w14:paraId="72D33FC6" w14:textId="77777777" w:rsidR="0028539D" w:rsidRPr="00DE1BB2" w:rsidRDefault="0028539D"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APRESENTAÇÃO</w:t>
            </w:r>
          </w:p>
        </w:tc>
        <w:tc>
          <w:tcPr>
            <w:tcW w:w="1463" w:type="dxa"/>
            <w:tcBorders>
              <w:top w:val="single" w:sz="8" w:space="0" w:color="auto"/>
              <w:left w:val="nil"/>
              <w:bottom w:val="single" w:sz="8" w:space="0" w:color="auto"/>
              <w:right w:val="single" w:sz="8" w:space="0" w:color="000000"/>
            </w:tcBorders>
            <w:shd w:val="clear" w:color="000000" w:fill="D9D9D9"/>
            <w:vAlign w:val="center"/>
            <w:hideMark/>
          </w:tcPr>
          <w:p w14:paraId="2D4286F7" w14:textId="77777777" w:rsidR="0028539D" w:rsidRPr="00DE1BB2" w:rsidRDefault="0028539D"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TIPO</w:t>
            </w:r>
          </w:p>
        </w:tc>
        <w:tc>
          <w:tcPr>
            <w:tcW w:w="863" w:type="dxa"/>
            <w:tcBorders>
              <w:top w:val="single" w:sz="8" w:space="0" w:color="auto"/>
              <w:left w:val="nil"/>
              <w:bottom w:val="single" w:sz="8" w:space="0" w:color="auto"/>
              <w:right w:val="single" w:sz="8" w:space="0" w:color="auto"/>
            </w:tcBorders>
            <w:shd w:val="clear" w:color="000000" w:fill="D9D9D9"/>
            <w:vAlign w:val="center"/>
            <w:hideMark/>
          </w:tcPr>
          <w:p w14:paraId="6C408B44" w14:textId="77777777" w:rsidR="0028539D" w:rsidRPr="00DE1BB2" w:rsidRDefault="0028539D"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TOTAL</w:t>
            </w:r>
          </w:p>
        </w:tc>
        <w:tc>
          <w:tcPr>
            <w:tcW w:w="1010" w:type="dxa"/>
            <w:tcBorders>
              <w:top w:val="single" w:sz="8" w:space="0" w:color="auto"/>
              <w:left w:val="nil"/>
              <w:bottom w:val="single" w:sz="8" w:space="0" w:color="auto"/>
              <w:right w:val="single" w:sz="8" w:space="0" w:color="auto"/>
            </w:tcBorders>
            <w:shd w:val="clear" w:color="000000" w:fill="D9D9D9"/>
            <w:vAlign w:val="center"/>
            <w:hideMark/>
          </w:tcPr>
          <w:p w14:paraId="032BB23B" w14:textId="77777777" w:rsidR="0028539D" w:rsidRPr="00DE1BB2" w:rsidRDefault="0028539D"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VALOR UNITÁRIO</w:t>
            </w:r>
          </w:p>
        </w:tc>
        <w:tc>
          <w:tcPr>
            <w:tcW w:w="1760" w:type="dxa"/>
            <w:tcBorders>
              <w:top w:val="single" w:sz="8" w:space="0" w:color="auto"/>
              <w:left w:val="nil"/>
              <w:bottom w:val="single" w:sz="8" w:space="0" w:color="auto"/>
              <w:right w:val="single" w:sz="8" w:space="0" w:color="auto"/>
            </w:tcBorders>
            <w:shd w:val="clear" w:color="000000" w:fill="D9D9D9"/>
            <w:vAlign w:val="center"/>
            <w:hideMark/>
          </w:tcPr>
          <w:p w14:paraId="3E614518" w14:textId="77777777" w:rsidR="0028539D" w:rsidRPr="00DE1BB2" w:rsidRDefault="0028539D"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VALOR TOTAL</w:t>
            </w:r>
          </w:p>
        </w:tc>
      </w:tr>
      <w:tr w:rsidR="0028539D" w:rsidRPr="00DE1BB2" w14:paraId="7BCDD6BC"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6778C3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w:t>
            </w:r>
          </w:p>
        </w:tc>
        <w:tc>
          <w:tcPr>
            <w:tcW w:w="952" w:type="dxa"/>
            <w:tcBorders>
              <w:top w:val="nil"/>
              <w:left w:val="nil"/>
              <w:bottom w:val="single" w:sz="4" w:space="0" w:color="auto"/>
              <w:right w:val="single" w:sz="4" w:space="0" w:color="auto"/>
            </w:tcBorders>
            <w:shd w:val="clear" w:color="auto" w:fill="auto"/>
            <w:noWrap/>
            <w:vAlign w:val="center"/>
            <w:hideMark/>
          </w:tcPr>
          <w:p w14:paraId="534A703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278283</w:t>
            </w:r>
          </w:p>
        </w:tc>
        <w:tc>
          <w:tcPr>
            <w:tcW w:w="2341" w:type="dxa"/>
            <w:tcBorders>
              <w:top w:val="nil"/>
              <w:left w:val="nil"/>
              <w:bottom w:val="single" w:sz="4" w:space="0" w:color="auto"/>
              <w:right w:val="single" w:sz="4" w:space="0" w:color="auto"/>
            </w:tcBorders>
            <w:shd w:val="clear" w:color="auto" w:fill="auto"/>
            <w:vAlign w:val="center"/>
            <w:hideMark/>
          </w:tcPr>
          <w:p w14:paraId="69C0F40E"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ACETAZOLAMINA 250 MG</w:t>
            </w:r>
          </w:p>
        </w:tc>
        <w:tc>
          <w:tcPr>
            <w:tcW w:w="863" w:type="dxa"/>
            <w:tcBorders>
              <w:top w:val="nil"/>
              <w:left w:val="nil"/>
              <w:bottom w:val="single" w:sz="4" w:space="0" w:color="auto"/>
              <w:right w:val="single" w:sz="4" w:space="0" w:color="auto"/>
            </w:tcBorders>
            <w:shd w:val="clear" w:color="auto" w:fill="auto"/>
            <w:vAlign w:val="center"/>
            <w:hideMark/>
          </w:tcPr>
          <w:p w14:paraId="2A5FAEC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c/25</w:t>
            </w:r>
          </w:p>
        </w:tc>
        <w:tc>
          <w:tcPr>
            <w:tcW w:w="1463" w:type="dxa"/>
            <w:tcBorders>
              <w:top w:val="nil"/>
              <w:left w:val="nil"/>
              <w:bottom w:val="single" w:sz="4" w:space="0" w:color="auto"/>
              <w:right w:val="single" w:sz="4" w:space="0" w:color="auto"/>
            </w:tcBorders>
            <w:shd w:val="clear" w:color="auto" w:fill="auto"/>
            <w:vAlign w:val="center"/>
            <w:hideMark/>
          </w:tcPr>
          <w:p w14:paraId="33BFEAA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64998F2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w:t>
            </w:r>
          </w:p>
        </w:tc>
        <w:tc>
          <w:tcPr>
            <w:tcW w:w="1010" w:type="dxa"/>
            <w:tcBorders>
              <w:top w:val="nil"/>
              <w:left w:val="nil"/>
              <w:bottom w:val="single" w:sz="4" w:space="0" w:color="auto"/>
              <w:right w:val="single" w:sz="4" w:space="0" w:color="auto"/>
            </w:tcBorders>
            <w:shd w:val="clear" w:color="auto" w:fill="auto"/>
            <w:noWrap/>
            <w:vAlign w:val="center"/>
          </w:tcPr>
          <w:p w14:paraId="7216F6B5" w14:textId="5210B3E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6036886" w14:textId="6DA79BC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D0472C4"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2B3E67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w:t>
            </w:r>
          </w:p>
        </w:tc>
        <w:tc>
          <w:tcPr>
            <w:tcW w:w="952" w:type="dxa"/>
            <w:tcBorders>
              <w:top w:val="nil"/>
              <w:left w:val="nil"/>
              <w:bottom w:val="single" w:sz="4" w:space="0" w:color="auto"/>
              <w:right w:val="single" w:sz="4" w:space="0" w:color="auto"/>
            </w:tcBorders>
            <w:shd w:val="clear" w:color="auto" w:fill="auto"/>
            <w:noWrap/>
            <w:vAlign w:val="center"/>
            <w:hideMark/>
          </w:tcPr>
          <w:p w14:paraId="6A9CC93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270558</w:t>
            </w:r>
          </w:p>
        </w:tc>
        <w:tc>
          <w:tcPr>
            <w:tcW w:w="2341" w:type="dxa"/>
            <w:tcBorders>
              <w:top w:val="nil"/>
              <w:left w:val="nil"/>
              <w:bottom w:val="single" w:sz="4" w:space="0" w:color="auto"/>
              <w:right w:val="single" w:sz="4" w:space="0" w:color="auto"/>
            </w:tcBorders>
            <w:shd w:val="clear" w:color="auto" w:fill="auto"/>
            <w:vAlign w:val="center"/>
            <w:hideMark/>
          </w:tcPr>
          <w:p w14:paraId="1BE0B527"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ACETILCISTEÍNA 20MG/ML 100ML INFANTIL </w:t>
            </w:r>
          </w:p>
        </w:tc>
        <w:tc>
          <w:tcPr>
            <w:tcW w:w="863" w:type="dxa"/>
            <w:tcBorders>
              <w:top w:val="nil"/>
              <w:left w:val="nil"/>
              <w:bottom w:val="single" w:sz="4" w:space="0" w:color="auto"/>
              <w:right w:val="single" w:sz="4" w:space="0" w:color="auto"/>
            </w:tcBorders>
            <w:shd w:val="clear" w:color="auto" w:fill="auto"/>
            <w:vAlign w:val="center"/>
            <w:hideMark/>
          </w:tcPr>
          <w:p w14:paraId="16924F0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5EF237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4230C7E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6.000</w:t>
            </w:r>
          </w:p>
        </w:tc>
        <w:tc>
          <w:tcPr>
            <w:tcW w:w="1010" w:type="dxa"/>
            <w:tcBorders>
              <w:top w:val="nil"/>
              <w:left w:val="nil"/>
              <w:bottom w:val="single" w:sz="4" w:space="0" w:color="auto"/>
              <w:right w:val="single" w:sz="4" w:space="0" w:color="auto"/>
            </w:tcBorders>
            <w:shd w:val="clear" w:color="auto" w:fill="auto"/>
            <w:noWrap/>
            <w:vAlign w:val="center"/>
          </w:tcPr>
          <w:p w14:paraId="6472A94F" w14:textId="5B71BAD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DD63037" w14:textId="65D29A2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BA2279C"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EB3994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w:t>
            </w:r>
          </w:p>
        </w:tc>
        <w:tc>
          <w:tcPr>
            <w:tcW w:w="952" w:type="dxa"/>
            <w:tcBorders>
              <w:top w:val="nil"/>
              <w:left w:val="nil"/>
              <w:bottom w:val="single" w:sz="4" w:space="0" w:color="auto"/>
              <w:right w:val="single" w:sz="4" w:space="0" w:color="auto"/>
            </w:tcBorders>
            <w:shd w:val="clear" w:color="auto" w:fill="auto"/>
            <w:noWrap/>
            <w:vAlign w:val="center"/>
            <w:hideMark/>
          </w:tcPr>
          <w:p w14:paraId="7B0CFF7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355786</w:t>
            </w:r>
          </w:p>
        </w:tc>
        <w:tc>
          <w:tcPr>
            <w:tcW w:w="2341" w:type="dxa"/>
            <w:tcBorders>
              <w:top w:val="nil"/>
              <w:left w:val="nil"/>
              <w:bottom w:val="single" w:sz="4" w:space="0" w:color="auto"/>
              <w:right w:val="single" w:sz="4" w:space="0" w:color="auto"/>
            </w:tcBorders>
            <w:shd w:val="clear" w:color="auto" w:fill="auto"/>
            <w:vAlign w:val="center"/>
            <w:hideMark/>
          </w:tcPr>
          <w:p w14:paraId="3CB1E9BA"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ACETILCISTEÍNA 40MG/ML 120ML ADULTO</w:t>
            </w:r>
          </w:p>
        </w:tc>
        <w:tc>
          <w:tcPr>
            <w:tcW w:w="863" w:type="dxa"/>
            <w:tcBorders>
              <w:top w:val="nil"/>
              <w:left w:val="nil"/>
              <w:bottom w:val="single" w:sz="4" w:space="0" w:color="auto"/>
              <w:right w:val="single" w:sz="4" w:space="0" w:color="auto"/>
            </w:tcBorders>
            <w:shd w:val="clear" w:color="auto" w:fill="auto"/>
            <w:vAlign w:val="center"/>
            <w:hideMark/>
          </w:tcPr>
          <w:p w14:paraId="1060488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 120ml</w:t>
            </w:r>
          </w:p>
        </w:tc>
        <w:tc>
          <w:tcPr>
            <w:tcW w:w="1463" w:type="dxa"/>
            <w:tcBorders>
              <w:top w:val="nil"/>
              <w:left w:val="nil"/>
              <w:bottom w:val="single" w:sz="4" w:space="0" w:color="auto"/>
              <w:right w:val="single" w:sz="4" w:space="0" w:color="auto"/>
            </w:tcBorders>
            <w:shd w:val="clear" w:color="auto" w:fill="auto"/>
            <w:vAlign w:val="center"/>
            <w:hideMark/>
          </w:tcPr>
          <w:p w14:paraId="58CB599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0C386A3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6.000</w:t>
            </w:r>
          </w:p>
        </w:tc>
        <w:tc>
          <w:tcPr>
            <w:tcW w:w="1010" w:type="dxa"/>
            <w:tcBorders>
              <w:top w:val="nil"/>
              <w:left w:val="nil"/>
              <w:bottom w:val="single" w:sz="4" w:space="0" w:color="auto"/>
              <w:right w:val="single" w:sz="4" w:space="0" w:color="auto"/>
            </w:tcBorders>
            <w:shd w:val="clear" w:color="auto" w:fill="auto"/>
            <w:noWrap/>
            <w:vAlign w:val="center"/>
          </w:tcPr>
          <w:p w14:paraId="6B50A071" w14:textId="0F51EF9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F27F9AD" w14:textId="3518B12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A3BEA34"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6D6434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w:t>
            </w:r>
          </w:p>
        </w:tc>
        <w:tc>
          <w:tcPr>
            <w:tcW w:w="952" w:type="dxa"/>
            <w:tcBorders>
              <w:top w:val="nil"/>
              <w:left w:val="nil"/>
              <w:bottom w:val="single" w:sz="4" w:space="0" w:color="auto"/>
              <w:right w:val="single" w:sz="4" w:space="0" w:color="auto"/>
            </w:tcBorders>
            <w:shd w:val="clear" w:color="auto" w:fill="auto"/>
            <w:noWrap/>
            <w:vAlign w:val="center"/>
            <w:hideMark/>
          </w:tcPr>
          <w:p w14:paraId="44DF7F5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268370</w:t>
            </w:r>
          </w:p>
        </w:tc>
        <w:tc>
          <w:tcPr>
            <w:tcW w:w="2341" w:type="dxa"/>
            <w:tcBorders>
              <w:top w:val="nil"/>
              <w:left w:val="nil"/>
              <w:bottom w:val="single" w:sz="4" w:space="0" w:color="auto"/>
              <w:right w:val="single" w:sz="4" w:space="0" w:color="auto"/>
            </w:tcBorders>
            <w:shd w:val="clear" w:color="auto" w:fill="auto"/>
            <w:vAlign w:val="center"/>
            <w:hideMark/>
          </w:tcPr>
          <w:p w14:paraId="4D25EFB2"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ACICLOVIR 200MG</w:t>
            </w:r>
          </w:p>
        </w:tc>
        <w:tc>
          <w:tcPr>
            <w:tcW w:w="863" w:type="dxa"/>
            <w:tcBorders>
              <w:top w:val="nil"/>
              <w:left w:val="nil"/>
              <w:bottom w:val="single" w:sz="4" w:space="0" w:color="auto"/>
              <w:right w:val="single" w:sz="4" w:space="0" w:color="auto"/>
            </w:tcBorders>
            <w:shd w:val="clear" w:color="auto" w:fill="auto"/>
            <w:vAlign w:val="center"/>
            <w:hideMark/>
          </w:tcPr>
          <w:p w14:paraId="4369627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c/25</w:t>
            </w:r>
          </w:p>
        </w:tc>
        <w:tc>
          <w:tcPr>
            <w:tcW w:w="1463" w:type="dxa"/>
            <w:tcBorders>
              <w:top w:val="nil"/>
              <w:left w:val="nil"/>
              <w:bottom w:val="single" w:sz="4" w:space="0" w:color="auto"/>
              <w:right w:val="single" w:sz="4" w:space="0" w:color="auto"/>
            </w:tcBorders>
            <w:shd w:val="clear" w:color="auto" w:fill="auto"/>
            <w:vAlign w:val="center"/>
            <w:hideMark/>
          </w:tcPr>
          <w:p w14:paraId="3CF46C0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7E0B30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280</w:t>
            </w:r>
          </w:p>
        </w:tc>
        <w:tc>
          <w:tcPr>
            <w:tcW w:w="1010" w:type="dxa"/>
            <w:tcBorders>
              <w:top w:val="nil"/>
              <w:left w:val="nil"/>
              <w:bottom w:val="single" w:sz="4" w:space="0" w:color="auto"/>
              <w:right w:val="single" w:sz="4" w:space="0" w:color="auto"/>
            </w:tcBorders>
            <w:shd w:val="clear" w:color="auto" w:fill="auto"/>
            <w:noWrap/>
            <w:vAlign w:val="center"/>
          </w:tcPr>
          <w:p w14:paraId="52415B73" w14:textId="22616E5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05E3C4C" w14:textId="5561C22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B9A6A7C"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794A86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5</w:t>
            </w:r>
          </w:p>
        </w:tc>
        <w:tc>
          <w:tcPr>
            <w:tcW w:w="952" w:type="dxa"/>
            <w:tcBorders>
              <w:top w:val="nil"/>
              <w:left w:val="nil"/>
              <w:bottom w:val="single" w:sz="4" w:space="0" w:color="auto"/>
              <w:right w:val="single" w:sz="4" w:space="0" w:color="auto"/>
            </w:tcBorders>
            <w:shd w:val="clear" w:color="auto" w:fill="auto"/>
            <w:noWrap/>
            <w:vAlign w:val="center"/>
            <w:hideMark/>
          </w:tcPr>
          <w:p w14:paraId="7D0C62C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268375</w:t>
            </w:r>
          </w:p>
        </w:tc>
        <w:tc>
          <w:tcPr>
            <w:tcW w:w="2341" w:type="dxa"/>
            <w:tcBorders>
              <w:top w:val="nil"/>
              <w:left w:val="nil"/>
              <w:bottom w:val="single" w:sz="4" w:space="0" w:color="auto"/>
              <w:right w:val="single" w:sz="4" w:space="0" w:color="auto"/>
            </w:tcBorders>
            <w:shd w:val="clear" w:color="auto" w:fill="auto"/>
            <w:vAlign w:val="center"/>
            <w:hideMark/>
          </w:tcPr>
          <w:p w14:paraId="5F359E4B"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ACICLOVIR CREME 50MG/G CREME 10G</w:t>
            </w:r>
          </w:p>
        </w:tc>
        <w:tc>
          <w:tcPr>
            <w:tcW w:w="863" w:type="dxa"/>
            <w:tcBorders>
              <w:top w:val="nil"/>
              <w:left w:val="nil"/>
              <w:bottom w:val="single" w:sz="4" w:space="0" w:color="auto"/>
              <w:right w:val="single" w:sz="4" w:space="0" w:color="auto"/>
            </w:tcBorders>
            <w:shd w:val="clear" w:color="auto" w:fill="auto"/>
            <w:vAlign w:val="center"/>
            <w:hideMark/>
          </w:tcPr>
          <w:p w14:paraId="270679C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3E7B0C5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BISNAGA</w:t>
            </w:r>
          </w:p>
        </w:tc>
        <w:tc>
          <w:tcPr>
            <w:tcW w:w="863" w:type="dxa"/>
            <w:tcBorders>
              <w:top w:val="nil"/>
              <w:left w:val="nil"/>
              <w:bottom w:val="single" w:sz="4" w:space="0" w:color="auto"/>
              <w:right w:val="single" w:sz="4" w:space="0" w:color="auto"/>
            </w:tcBorders>
            <w:shd w:val="clear" w:color="auto" w:fill="auto"/>
            <w:noWrap/>
            <w:vAlign w:val="center"/>
            <w:hideMark/>
          </w:tcPr>
          <w:p w14:paraId="1195CDF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w:t>
            </w:r>
          </w:p>
        </w:tc>
        <w:tc>
          <w:tcPr>
            <w:tcW w:w="1010" w:type="dxa"/>
            <w:tcBorders>
              <w:top w:val="nil"/>
              <w:left w:val="nil"/>
              <w:bottom w:val="single" w:sz="4" w:space="0" w:color="auto"/>
              <w:right w:val="single" w:sz="4" w:space="0" w:color="auto"/>
            </w:tcBorders>
            <w:shd w:val="clear" w:color="auto" w:fill="auto"/>
            <w:noWrap/>
            <w:vAlign w:val="center"/>
          </w:tcPr>
          <w:p w14:paraId="3B0B141C" w14:textId="6CBBAB2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30F436D" w14:textId="0ED3C1B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59BD971"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DF4189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w:t>
            </w:r>
          </w:p>
        </w:tc>
        <w:tc>
          <w:tcPr>
            <w:tcW w:w="952" w:type="dxa"/>
            <w:tcBorders>
              <w:top w:val="nil"/>
              <w:left w:val="nil"/>
              <w:bottom w:val="single" w:sz="4" w:space="0" w:color="auto"/>
              <w:right w:val="single" w:sz="4" w:space="0" w:color="auto"/>
            </w:tcBorders>
            <w:shd w:val="clear" w:color="auto" w:fill="auto"/>
            <w:noWrap/>
            <w:vAlign w:val="center"/>
            <w:hideMark/>
          </w:tcPr>
          <w:p w14:paraId="386081A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267502</w:t>
            </w:r>
          </w:p>
        </w:tc>
        <w:tc>
          <w:tcPr>
            <w:tcW w:w="2341" w:type="dxa"/>
            <w:tcBorders>
              <w:top w:val="nil"/>
              <w:left w:val="nil"/>
              <w:bottom w:val="single" w:sz="4" w:space="0" w:color="auto"/>
              <w:right w:val="single" w:sz="4" w:space="0" w:color="auto"/>
            </w:tcBorders>
            <w:shd w:val="clear" w:color="auto" w:fill="auto"/>
            <w:vAlign w:val="center"/>
            <w:hideMark/>
          </w:tcPr>
          <w:p w14:paraId="695B6006" w14:textId="77777777" w:rsidR="0028539D" w:rsidRPr="00DE1BB2" w:rsidRDefault="0028539D" w:rsidP="00EB6184">
            <w:pPr>
              <w:spacing w:after="0" w:line="240" w:lineRule="auto"/>
              <w:rPr>
                <w:rFonts w:ascii="Arial" w:eastAsia="Times New Roman" w:hAnsi="Arial" w:cs="Arial"/>
                <w:color w:val="000000"/>
                <w:sz w:val="16"/>
                <w:szCs w:val="16"/>
                <w:lang w:eastAsia="pt-BR"/>
              </w:rPr>
            </w:pPr>
            <w:proofErr w:type="gramStart"/>
            <w:r w:rsidRPr="00DE1BB2">
              <w:rPr>
                <w:rFonts w:ascii="Arial" w:eastAsia="Times New Roman" w:hAnsi="Arial" w:cs="Arial"/>
                <w:color w:val="000000"/>
                <w:sz w:val="16"/>
                <w:szCs w:val="16"/>
                <w:lang w:eastAsia="pt-BR"/>
              </w:rPr>
              <w:t>ÁCIDO  ACETILSALICÍLICO</w:t>
            </w:r>
            <w:proofErr w:type="gramEnd"/>
            <w:r w:rsidRPr="00DE1BB2">
              <w:rPr>
                <w:rFonts w:ascii="Arial" w:eastAsia="Times New Roman" w:hAnsi="Arial" w:cs="Arial"/>
                <w:color w:val="000000"/>
                <w:sz w:val="16"/>
                <w:szCs w:val="16"/>
                <w:lang w:eastAsia="pt-BR"/>
              </w:rPr>
              <w:t xml:space="preserve">  100MG  </w:t>
            </w:r>
          </w:p>
        </w:tc>
        <w:tc>
          <w:tcPr>
            <w:tcW w:w="863" w:type="dxa"/>
            <w:tcBorders>
              <w:top w:val="nil"/>
              <w:left w:val="nil"/>
              <w:bottom w:val="single" w:sz="4" w:space="0" w:color="auto"/>
              <w:right w:val="single" w:sz="4" w:space="0" w:color="auto"/>
            </w:tcBorders>
            <w:shd w:val="clear" w:color="auto" w:fill="auto"/>
            <w:vAlign w:val="center"/>
            <w:hideMark/>
          </w:tcPr>
          <w:p w14:paraId="717FBD6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4C917EC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4BA071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8.600</w:t>
            </w:r>
          </w:p>
        </w:tc>
        <w:tc>
          <w:tcPr>
            <w:tcW w:w="1010" w:type="dxa"/>
            <w:tcBorders>
              <w:top w:val="nil"/>
              <w:left w:val="nil"/>
              <w:bottom w:val="single" w:sz="4" w:space="0" w:color="auto"/>
              <w:right w:val="single" w:sz="4" w:space="0" w:color="auto"/>
            </w:tcBorders>
            <w:shd w:val="clear" w:color="auto" w:fill="auto"/>
            <w:noWrap/>
            <w:vAlign w:val="center"/>
          </w:tcPr>
          <w:p w14:paraId="6FAED2EC" w14:textId="5B3DBF7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0DE9236" w14:textId="76A2B66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8142338"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6F183E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w:t>
            </w:r>
          </w:p>
        </w:tc>
        <w:tc>
          <w:tcPr>
            <w:tcW w:w="952" w:type="dxa"/>
            <w:tcBorders>
              <w:top w:val="nil"/>
              <w:left w:val="nil"/>
              <w:bottom w:val="single" w:sz="4" w:space="0" w:color="auto"/>
              <w:right w:val="single" w:sz="4" w:space="0" w:color="auto"/>
            </w:tcBorders>
            <w:shd w:val="clear" w:color="auto" w:fill="auto"/>
            <w:noWrap/>
            <w:vAlign w:val="center"/>
            <w:hideMark/>
          </w:tcPr>
          <w:p w14:paraId="4A5D926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271689</w:t>
            </w:r>
          </w:p>
        </w:tc>
        <w:tc>
          <w:tcPr>
            <w:tcW w:w="2341" w:type="dxa"/>
            <w:tcBorders>
              <w:top w:val="nil"/>
              <w:left w:val="nil"/>
              <w:bottom w:val="single" w:sz="4" w:space="0" w:color="auto"/>
              <w:right w:val="single" w:sz="4" w:space="0" w:color="auto"/>
            </w:tcBorders>
            <w:shd w:val="clear" w:color="auto" w:fill="auto"/>
            <w:vAlign w:val="center"/>
            <w:hideMark/>
          </w:tcPr>
          <w:p w14:paraId="02C550D5"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ÁCIDO ASCÓRBICO (VITAMINA C) 200MG/ML - 30ML</w:t>
            </w:r>
          </w:p>
        </w:tc>
        <w:tc>
          <w:tcPr>
            <w:tcW w:w="863" w:type="dxa"/>
            <w:tcBorders>
              <w:top w:val="nil"/>
              <w:left w:val="nil"/>
              <w:bottom w:val="single" w:sz="4" w:space="0" w:color="auto"/>
              <w:right w:val="single" w:sz="4" w:space="0" w:color="auto"/>
            </w:tcBorders>
            <w:shd w:val="clear" w:color="auto" w:fill="auto"/>
            <w:vAlign w:val="center"/>
            <w:hideMark/>
          </w:tcPr>
          <w:p w14:paraId="66BABAB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249904C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1D59F78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010" w:type="dxa"/>
            <w:tcBorders>
              <w:top w:val="nil"/>
              <w:left w:val="nil"/>
              <w:bottom w:val="single" w:sz="4" w:space="0" w:color="auto"/>
              <w:right w:val="single" w:sz="4" w:space="0" w:color="auto"/>
            </w:tcBorders>
            <w:shd w:val="clear" w:color="auto" w:fill="auto"/>
            <w:noWrap/>
            <w:vAlign w:val="center"/>
          </w:tcPr>
          <w:p w14:paraId="1F7AB637" w14:textId="5056774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1AD153A" w14:textId="6AE78E9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0622174"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797EA5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w:t>
            </w:r>
          </w:p>
        </w:tc>
        <w:tc>
          <w:tcPr>
            <w:tcW w:w="952" w:type="dxa"/>
            <w:tcBorders>
              <w:top w:val="nil"/>
              <w:left w:val="nil"/>
              <w:bottom w:val="single" w:sz="4" w:space="0" w:color="auto"/>
              <w:right w:val="single" w:sz="4" w:space="0" w:color="auto"/>
            </w:tcBorders>
            <w:shd w:val="clear" w:color="auto" w:fill="auto"/>
            <w:noWrap/>
            <w:vAlign w:val="center"/>
            <w:hideMark/>
          </w:tcPr>
          <w:p w14:paraId="0A05108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271691</w:t>
            </w:r>
          </w:p>
        </w:tc>
        <w:tc>
          <w:tcPr>
            <w:tcW w:w="2341" w:type="dxa"/>
            <w:tcBorders>
              <w:top w:val="nil"/>
              <w:left w:val="nil"/>
              <w:bottom w:val="single" w:sz="4" w:space="0" w:color="auto"/>
              <w:right w:val="single" w:sz="4" w:space="0" w:color="auto"/>
            </w:tcBorders>
            <w:shd w:val="clear" w:color="auto" w:fill="auto"/>
            <w:vAlign w:val="center"/>
            <w:hideMark/>
          </w:tcPr>
          <w:p w14:paraId="7F56C7A0"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ÁCIDO ASCÓRBICO (VITAMINA C) 500 MG </w:t>
            </w:r>
          </w:p>
        </w:tc>
        <w:tc>
          <w:tcPr>
            <w:tcW w:w="863" w:type="dxa"/>
            <w:tcBorders>
              <w:top w:val="nil"/>
              <w:left w:val="nil"/>
              <w:bottom w:val="single" w:sz="4" w:space="0" w:color="auto"/>
              <w:right w:val="single" w:sz="4" w:space="0" w:color="auto"/>
            </w:tcBorders>
            <w:shd w:val="clear" w:color="auto" w:fill="auto"/>
            <w:vAlign w:val="center"/>
            <w:hideMark/>
          </w:tcPr>
          <w:p w14:paraId="3F35501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7B4F66A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30216FF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8.600</w:t>
            </w:r>
          </w:p>
        </w:tc>
        <w:tc>
          <w:tcPr>
            <w:tcW w:w="1010" w:type="dxa"/>
            <w:tcBorders>
              <w:top w:val="nil"/>
              <w:left w:val="nil"/>
              <w:bottom w:val="single" w:sz="4" w:space="0" w:color="auto"/>
              <w:right w:val="single" w:sz="4" w:space="0" w:color="auto"/>
            </w:tcBorders>
            <w:shd w:val="clear" w:color="auto" w:fill="auto"/>
            <w:noWrap/>
            <w:vAlign w:val="center"/>
          </w:tcPr>
          <w:p w14:paraId="0DD0BD7C" w14:textId="191556F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C01E95C" w14:textId="202A7D4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9059593"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FAA070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9</w:t>
            </w:r>
          </w:p>
        </w:tc>
        <w:tc>
          <w:tcPr>
            <w:tcW w:w="952" w:type="dxa"/>
            <w:tcBorders>
              <w:top w:val="nil"/>
              <w:left w:val="nil"/>
              <w:bottom w:val="single" w:sz="4" w:space="0" w:color="auto"/>
              <w:right w:val="single" w:sz="4" w:space="0" w:color="auto"/>
            </w:tcBorders>
            <w:shd w:val="clear" w:color="auto" w:fill="auto"/>
            <w:noWrap/>
            <w:vAlign w:val="center"/>
            <w:hideMark/>
          </w:tcPr>
          <w:p w14:paraId="58DB7D1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267503</w:t>
            </w:r>
          </w:p>
        </w:tc>
        <w:tc>
          <w:tcPr>
            <w:tcW w:w="2341" w:type="dxa"/>
            <w:tcBorders>
              <w:top w:val="nil"/>
              <w:left w:val="nil"/>
              <w:bottom w:val="single" w:sz="4" w:space="0" w:color="auto"/>
              <w:right w:val="single" w:sz="4" w:space="0" w:color="auto"/>
            </w:tcBorders>
            <w:shd w:val="clear" w:color="auto" w:fill="auto"/>
            <w:vAlign w:val="center"/>
            <w:hideMark/>
          </w:tcPr>
          <w:p w14:paraId="775BB3DF"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ÁCIDO FÓLICO 5MG</w:t>
            </w:r>
          </w:p>
        </w:tc>
        <w:tc>
          <w:tcPr>
            <w:tcW w:w="863" w:type="dxa"/>
            <w:tcBorders>
              <w:top w:val="nil"/>
              <w:left w:val="nil"/>
              <w:bottom w:val="single" w:sz="4" w:space="0" w:color="auto"/>
              <w:right w:val="single" w:sz="4" w:space="0" w:color="auto"/>
            </w:tcBorders>
            <w:shd w:val="clear" w:color="auto" w:fill="auto"/>
            <w:vAlign w:val="center"/>
            <w:hideMark/>
          </w:tcPr>
          <w:p w14:paraId="1410794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w:t>
            </w:r>
          </w:p>
        </w:tc>
        <w:tc>
          <w:tcPr>
            <w:tcW w:w="1463" w:type="dxa"/>
            <w:tcBorders>
              <w:top w:val="nil"/>
              <w:left w:val="nil"/>
              <w:bottom w:val="single" w:sz="4" w:space="0" w:color="auto"/>
              <w:right w:val="single" w:sz="4" w:space="0" w:color="auto"/>
            </w:tcBorders>
            <w:shd w:val="clear" w:color="auto" w:fill="auto"/>
            <w:vAlign w:val="center"/>
            <w:hideMark/>
          </w:tcPr>
          <w:p w14:paraId="5708AD9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2F796A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010" w:type="dxa"/>
            <w:tcBorders>
              <w:top w:val="nil"/>
              <w:left w:val="nil"/>
              <w:bottom w:val="single" w:sz="4" w:space="0" w:color="auto"/>
              <w:right w:val="single" w:sz="4" w:space="0" w:color="auto"/>
            </w:tcBorders>
            <w:shd w:val="clear" w:color="auto" w:fill="auto"/>
            <w:noWrap/>
            <w:vAlign w:val="center"/>
          </w:tcPr>
          <w:p w14:paraId="6F5B4B9F" w14:textId="68AF462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C71137E" w14:textId="62B584A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D26CFFB"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648093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w:t>
            </w:r>
          </w:p>
        </w:tc>
        <w:tc>
          <w:tcPr>
            <w:tcW w:w="952" w:type="dxa"/>
            <w:tcBorders>
              <w:top w:val="nil"/>
              <w:left w:val="nil"/>
              <w:bottom w:val="single" w:sz="4" w:space="0" w:color="auto"/>
              <w:right w:val="single" w:sz="4" w:space="0" w:color="auto"/>
            </w:tcBorders>
            <w:shd w:val="clear" w:color="auto" w:fill="auto"/>
            <w:noWrap/>
            <w:vAlign w:val="center"/>
            <w:hideMark/>
          </w:tcPr>
          <w:p w14:paraId="34962A2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393800</w:t>
            </w:r>
          </w:p>
        </w:tc>
        <w:tc>
          <w:tcPr>
            <w:tcW w:w="2341" w:type="dxa"/>
            <w:tcBorders>
              <w:top w:val="nil"/>
              <w:left w:val="nil"/>
              <w:bottom w:val="single" w:sz="4" w:space="0" w:color="auto"/>
              <w:right w:val="single" w:sz="4" w:space="0" w:color="auto"/>
            </w:tcBorders>
            <w:shd w:val="clear" w:color="auto" w:fill="auto"/>
            <w:vAlign w:val="center"/>
            <w:hideMark/>
          </w:tcPr>
          <w:p w14:paraId="7FDC8D62"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ÁCIDO FOLICO 0,4MG/ML SOLUÇÃO ORAL 30ML</w:t>
            </w:r>
          </w:p>
        </w:tc>
        <w:tc>
          <w:tcPr>
            <w:tcW w:w="863" w:type="dxa"/>
            <w:tcBorders>
              <w:top w:val="nil"/>
              <w:left w:val="nil"/>
              <w:bottom w:val="single" w:sz="4" w:space="0" w:color="auto"/>
              <w:right w:val="single" w:sz="4" w:space="0" w:color="auto"/>
            </w:tcBorders>
            <w:shd w:val="clear" w:color="auto" w:fill="auto"/>
            <w:vAlign w:val="center"/>
            <w:hideMark/>
          </w:tcPr>
          <w:p w14:paraId="4B28D9A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93352B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40F8BE9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010" w:type="dxa"/>
            <w:tcBorders>
              <w:top w:val="nil"/>
              <w:left w:val="nil"/>
              <w:bottom w:val="single" w:sz="4" w:space="0" w:color="auto"/>
              <w:right w:val="single" w:sz="4" w:space="0" w:color="auto"/>
            </w:tcBorders>
            <w:shd w:val="clear" w:color="auto" w:fill="auto"/>
            <w:noWrap/>
            <w:vAlign w:val="center"/>
          </w:tcPr>
          <w:p w14:paraId="21B3D88F" w14:textId="283CDD1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B87A08C" w14:textId="2723ECB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DA9B720"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505C81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11</w:t>
            </w:r>
          </w:p>
        </w:tc>
        <w:tc>
          <w:tcPr>
            <w:tcW w:w="952" w:type="dxa"/>
            <w:tcBorders>
              <w:top w:val="nil"/>
              <w:left w:val="nil"/>
              <w:bottom w:val="single" w:sz="4" w:space="0" w:color="auto"/>
              <w:right w:val="single" w:sz="4" w:space="0" w:color="auto"/>
            </w:tcBorders>
            <w:shd w:val="clear" w:color="auto" w:fill="auto"/>
            <w:noWrap/>
            <w:vAlign w:val="center"/>
            <w:hideMark/>
          </w:tcPr>
          <w:p w14:paraId="49D925F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459822</w:t>
            </w:r>
          </w:p>
        </w:tc>
        <w:tc>
          <w:tcPr>
            <w:tcW w:w="2341" w:type="dxa"/>
            <w:tcBorders>
              <w:top w:val="nil"/>
              <w:left w:val="nil"/>
              <w:bottom w:val="single" w:sz="4" w:space="0" w:color="auto"/>
              <w:right w:val="single" w:sz="4" w:space="0" w:color="auto"/>
            </w:tcBorders>
            <w:shd w:val="clear" w:color="auto" w:fill="auto"/>
            <w:vAlign w:val="center"/>
            <w:hideMark/>
          </w:tcPr>
          <w:p w14:paraId="2A9357BE"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ALBENDAZOL COMPRIMIDO MASTIGÁVEL 400MG</w:t>
            </w:r>
          </w:p>
        </w:tc>
        <w:tc>
          <w:tcPr>
            <w:tcW w:w="863" w:type="dxa"/>
            <w:tcBorders>
              <w:top w:val="nil"/>
              <w:left w:val="nil"/>
              <w:bottom w:val="single" w:sz="4" w:space="0" w:color="auto"/>
              <w:right w:val="single" w:sz="4" w:space="0" w:color="auto"/>
            </w:tcBorders>
            <w:shd w:val="clear" w:color="auto" w:fill="auto"/>
            <w:vAlign w:val="center"/>
            <w:hideMark/>
          </w:tcPr>
          <w:p w14:paraId="7199DF0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370DE29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AB9920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15.000</w:t>
            </w:r>
          </w:p>
        </w:tc>
        <w:tc>
          <w:tcPr>
            <w:tcW w:w="1010" w:type="dxa"/>
            <w:tcBorders>
              <w:top w:val="nil"/>
              <w:left w:val="nil"/>
              <w:bottom w:val="single" w:sz="4" w:space="0" w:color="auto"/>
              <w:right w:val="single" w:sz="4" w:space="0" w:color="auto"/>
            </w:tcBorders>
            <w:shd w:val="clear" w:color="auto" w:fill="auto"/>
            <w:noWrap/>
            <w:vAlign w:val="center"/>
          </w:tcPr>
          <w:p w14:paraId="2C2480C5" w14:textId="36EC559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F6CD811" w14:textId="41FA35B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B1F3ED7"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2E3343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w:t>
            </w:r>
          </w:p>
        </w:tc>
        <w:tc>
          <w:tcPr>
            <w:tcW w:w="952" w:type="dxa"/>
            <w:tcBorders>
              <w:top w:val="nil"/>
              <w:left w:val="nil"/>
              <w:bottom w:val="single" w:sz="4" w:space="0" w:color="auto"/>
              <w:right w:val="single" w:sz="4" w:space="0" w:color="auto"/>
            </w:tcBorders>
            <w:shd w:val="clear" w:color="auto" w:fill="auto"/>
            <w:noWrap/>
            <w:vAlign w:val="center"/>
            <w:hideMark/>
          </w:tcPr>
          <w:p w14:paraId="715824C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267507</w:t>
            </w:r>
          </w:p>
        </w:tc>
        <w:tc>
          <w:tcPr>
            <w:tcW w:w="2341" w:type="dxa"/>
            <w:tcBorders>
              <w:top w:val="nil"/>
              <w:left w:val="nil"/>
              <w:bottom w:val="single" w:sz="4" w:space="0" w:color="auto"/>
              <w:right w:val="single" w:sz="4" w:space="0" w:color="auto"/>
            </w:tcBorders>
            <w:shd w:val="clear" w:color="auto" w:fill="auto"/>
            <w:vAlign w:val="center"/>
            <w:hideMark/>
          </w:tcPr>
          <w:p w14:paraId="5D871871"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ALBENDAZOL SUSPENSÃO ORAL 40 MG/ML 10ML - </w:t>
            </w:r>
          </w:p>
        </w:tc>
        <w:tc>
          <w:tcPr>
            <w:tcW w:w="863" w:type="dxa"/>
            <w:tcBorders>
              <w:top w:val="nil"/>
              <w:left w:val="nil"/>
              <w:bottom w:val="single" w:sz="4" w:space="0" w:color="auto"/>
              <w:right w:val="single" w:sz="4" w:space="0" w:color="auto"/>
            </w:tcBorders>
            <w:shd w:val="clear" w:color="auto" w:fill="auto"/>
            <w:vAlign w:val="center"/>
            <w:hideMark/>
          </w:tcPr>
          <w:p w14:paraId="22C18B8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612AA2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4515D05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2.500</w:t>
            </w:r>
          </w:p>
        </w:tc>
        <w:tc>
          <w:tcPr>
            <w:tcW w:w="1010" w:type="dxa"/>
            <w:tcBorders>
              <w:top w:val="nil"/>
              <w:left w:val="nil"/>
              <w:bottom w:val="single" w:sz="4" w:space="0" w:color="auto"/>
              <w:right w:val="single" w:sz="4" w:space="0" w:color="auto"/>
            </w:tcBorders>
            <w:shd w:val="clear" w:color="auto" w:fill="auto"/>
            <w:noWrap/>
            <w:vAlign w:val="center"/>
          </w:tcPr>
          <w:p w14:paraId="70E75CEB" w14:textId="4B10134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6E49B1A" w14:textId="239CA26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FF3DA47"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8BA847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13</w:t>
            </w:r>
          </w:p>
        </w:tc>
        <w:tc>
          <w:tcPr>
            <w:tcW w:w="952" w:type="dxa"/>
            <w:tcBorders>
              <w:top w:val="nil"/>
              <w:left w:val="nil"/>
              <w:bottom w:val="single" w:sz="4" w:space="0" w:color="auto"/>
              <w:right w:val="single" w:sz="4" w:space="0" w:color="auto"/>
            </w:tcBorders>
            <w:shd w:val="clear" w:color="auto" w:fill="auto"/>
            <w:noWrap/>
            <w:vAlign w:val="center"/>
            <w:hideMark/>
          </w:tcPr>
          <w:p w14:paraId="6678923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269462</w:t>
            </w:r>
          </w:p>
        </w:tc>
        <w:tc>
          <w:tcPr>
            <w:tcW w:w="2341" w:type="dxa"/>
            <w:tcBorders>
              <w:top w:val="nil"/>
              <w:left w:val="nil"/>
              <w:bottom w:val="single" w:sz="4" w:space="0" w:color="auto"/>
              <w:right w:val="single" w:sz="4" w:space="0" w:color="auto"/>
            </w:tcBorders>
            <w:shd w:val="clear" w:color="auto" w:fill="auto"/>
            <w:vAlign w:val="center"/>
            <w:hideMark/>
          </w:tcPr>
          <w:p w14:paraId="3A8DF84F"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ALENDRONATO DE SÓDIO 70MG</w:t>
            </w:r>
          </w:p>
        </w:tc>
        <w:tc>
          <w:tcPr>
            <w:tcW w:w="863" w:type="dxa"/>
            <w:tcBorders>
              <w:top w:val="nil"/>
              <w:left w:val="nil"/>
              <w:bottom w:val="single" w:sz="4" w:space="0" w:color="auto"/>
              <w:right w:val="single" w:sz="4" w:space="0" w:color="auto"/>
            </w:tcBorders>
            <w:shd w:val="clear" w:color="auto" w:fill="auto"/>
            <w:vAlign w:val="center"/>
            <w:hideMark/>
          </w:tcPr>
          <w:p w14:paraId="737BCE9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c/4</w:t>
            </w:r>
          </w:p>
        </w:tc>
        <w:tc>
          <w:tcPr>
            <w:tcW w:w="1463" w:type="dxa"/>
            <w:tcBorders>
              <w:top w:val="nil"/>
              <w:left w:val="nil"/>
              <w:bottom w:val="single" w:sz="4" w:space="0" w:color="auto"/>
              <w:right w:val="single" w:sz="4" w:space="0" w:color="auto"/>
            </w:tcBorders>
            <w:shd w:val="clear" w:color="auto" w:fill="auto"/>
            <w:vAlign w:val="center"/>
            <w:hideMark/>
          </w:tcPr>
          <w:p w14:paraId="6FB1FD5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A50647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130</w:t>
            </w:r>
          </w:p>
        </w:tc>
        <w:tc>
          <w:tcPr>
            <w:tcW w:w="1010" w:type="dxa"/>
            <w:tcBorders>
              <w:top w:val="nil"/>
              <w:left w:val="nil"/>
              <w:bottom w:val="single" w:sz="4" w:space="0" w:color="auto"/>
              <w:right w:val="single" w:sz="4" w:space="0" w:color="auto"/>
            </w:tcBorders>
            <w:shd w:val="clear" w:color="auto" w:fill="auto"/>
            <w:noWrap/>
            <w:vAlign w:val="center"/>
          </w:tcPr>
          <w:p w14:paraId="192A36AB" w14:textId="44FBD57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37FFC04" w14:textId="42BF6E6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09017A9"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909B1C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14</w:t>
            </w:r>
          </w:p>
        </w:tc>
        <w:tc>
          <w:tcPr>
            <w:tcW w:w="952" w:type="dxa"/>
            <w:tcBorders>
              <w:top w:val="nil"/>
              <w:left w:val="nil"/>
              <w:bottom w:val="single" w:sz="4" w:space="0" w:color="auto"/>
              <w:right w:val="single" w:sz="4" w:space="0" w:color="auto"/>
            </w:tcBorders>
            <w:shd w:val="clear" w:color="auto" w:fill="auto"/>
            <w:noWrap/>
            <w:vAlign w:val="center"/>
            <w:hideMark/>
          </w:tcPr>
          <w:p w14:paraId="73F707C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267508</w:t>
            </w:r>
          </w:p>
        </w:tc>
        <w:tc>
          <w:tcPr>
            <w:tcW w:w="2341" w:type="dxa"/>
            <w:tcBorders>
              <w:top w:val="nil"/>
              <w:left w:val="nil"/>
              <w:bottom w:val="single" w:sz="4" w:space="0" w:color="auto"/>
              <w:right w:val="single" w:sz="4" w:space="0" w:color="auto"/>
            </w:tcBorders>
            <w:shd w:val="clear" w:color="auto" w:fill="auto"/>
            <w:vAlign w:val="center"/>
            <w:hideMark/>
          </w:tcPr>
          <w:p w14:paraId="66F20BE5"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ALOPURINOL 100MG</w:t>
            </w:r>
          </w:p>
        </w:tc>
        <w:tc>
          <w:tcPr>
            <w:tcW w:w="863" w:type="dxa"/>
            <w:tcBorders>
              <w:top w:val="nil"/>
              <w:left w:val="nil"/>
              <w:bottom w:val="single" w:sz="4" w:space="0" w:color="auto"/>
              <w:right w:val="single" w:sz="4" w:space="0" w:color="auto"/>
            </w:tcBorders>
            <w:shd w:val="clear" w:color="auto" w:fill="auto"/>
            <w:vAlign w:val="center"/>
            <w:hideMark/>
          </w:tcPr>
          <w:p w14:paraId="6EBF4FC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3C65056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A8CEE3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340</w:t>
            </w:r>
          </w:p>
        </w:tc>
        <w:tc>
          <w:tcPr>
            <w:tcW w:w="1010" w:type="dxa"/>
            <w:tcBorders>
              <w:top w:val="nil"/>
              <w:left w:val="nil"/>
              <w:bottom w:val="single" w:sz="4" w:space="0" w:color="auto"/>
              <w:right w:val="single" w:sz="4" w:space="0" w:color="auto"/>
            </w:tcBorders>
            <w:shd w:val="clear" w:color="auto" w:fill="auto"/>
            <w:noWrap/>
            <w:vAlign w:val="center"/>
          </w:tcPr>
          <w:p w14:paraId="5B9AF3B1" w14:textId="2686487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283ACFC" w14:textId="0C39F55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25ED000"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2E89F9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w:t>
            </w:r>
          </w:p>
        </w:tc>
        <w:tc>
          <w:tcPr>
            <w:tcW w:w="952" w:type="dxa"/>
            <w:tcBorders>
              <w:top w:val="nil"/>
              <w:left w:val="nil"/>
              <w:bottom w:val="single" w:sz="4" w:space="0" w:color="auto"/>
              <w:right w:val="single" w:sz="4" w:space="0" w:color="auto"/>
            </w:tcBorders>
            <w:shd w:val="clear" w:color="auto" w:fill="auto"/>
            <w:noWrap/>
            <w:vAlign w:val="center"/>
            <w:hideMark/>
          </w:tcPr>
          <w:p w14:paraId="11400F3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267509</w:t>
            </w:r>
          </w:p>
        </w:tc>
        <w:tc>
          <w:tcPr>
            <w:tcW w:w="2341" w:type="dxa"/>
            <w:tcBorders>
              <w:top w:val="nil"/>
              <w:left w:val="nil"/>
              <w:bottom w:val="single" w:sz="4" w:space="0" w:color="auto"/>
              <w:right w:val="single" w:sz="4" w:space="0" w:color="auto"/>
            </w:tcBorders>
            <w:shd w:val="clear" w:color="auto" w:fill="auto"/>
            <w:vAlign w:val="center"/>
            <w:hideMark/>
          </w:tcPr>
          <w:p w14:paraId="6193BDBD"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ALOPURINOL 300MG</w:t>
            </w:r>
          </w:p>
        </w:tc>
        <w:tc>
          <w:tcPr>
            <w:tcW w:w="863" w:type="dxa"/>
            <w:tcBorders>
              <w:top w:val="nil"/>
              <w:left w:val="nil"/>
              <w:bottom w:val="single" w:sz="4" w:space="0" w:color="auto"/>
              <w:right w:val="single" w:sz="4" w:space="0" w:color="auto"/>
            </w:tcBorders>
            <w:shd w:val="clear" w:color="auto" w:fill="auto"/>
            <w:vAlign w:val="center"/>
            <w:hideMark/>
          </w:tcPr>
          <w:p w14:paraId="7BE2EDE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4BCE770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AB886B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w:t>
            </w:r>
          </w:p>
        </w:tc>
        <w:tc>
          <w:tcPr>
            <w:tcW w:w="1010" w:type="dxa"/>
            <w:tcBorders>
              <w:top w:val="nil"/>
              <w:left w:val="nil"/>
              <w:bottom w:val="single" w:sz="4" w:space="0" w:color="auto"/>
              <w:right w:val="single" w:sz="4" w:space="0" w:color="auto"/>
            </w:tcBorders>
            <w:shd w:val="clear" w:color="auto" w:fill="auto"/>
            <w:noWrap/>
            <w:vAlign w:val="center"/>
          </w:tcPr>
          <w:p w14:paraId="24158934" w14:textId="2ADD486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93D5E7D" w14:textId="08972E7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FD286E9"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A5E941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16</w:t>
            </w:r>
          </w:p>
        </w:tc>
        <w:tc>
          <w:tcPr>
            <w:tcW w:w="952" w:type="dxa"/>
            <w:tcBorders>
              <w:top w:val="nil"/>
              <w:left w:val="nil"/>
              <w:bottom w:val="single" w:sz="4" w:space="0" w:color="auto"/>
              <w:right w:val="single" w:sz="4" w:space="0" w:color="auto"/>
            </w:tcBorders>
            <w:shd w:val="clear" w:color="auto" w:fill="auto"/>
            <w:noWrap/>
            <w:vAlign w:val="center"/>
            <w:hideMark/>
          </w:tcPr>
          <w:p w14:paraId="596465E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446264</w:t>
            </w:r>
          </w:p>
        </w:tc>
        <w:tc>
          <w:tcPr>
            <w:tcW w:w="2341" w:type="dxa"/>
            <w:tcBorders>
              <w:top w:val="nil"/>
              <w:left w:val="nil"/>
              <w:bottom w:val="single" w:sz="4" w:space="0" w:color="auto"/>
              <w:right w:val="single" w:sz="4" w:space="0" w:color="auto"/>
            </w:tcBorders>
            <w:shd w:val="clear" w:color="auto" w:fill="auto"/>
            <w:vAlign w:val="center"/>
            <w:hideMark/>
          </w:tcPr>
          <w:p w14:paraId="7BA68BE2"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AMBROXOL CLORIDRATO 3MG/ML 120 ML</w:t>
            </w:r>
          </w:p>
        </w:tc>
        <w:tc>
          <w:tcPr>
            <w:tcW w:w="863" w:type="dxa"/>
            <w:tcBorders>
              <w:top w:val="nil"/>
              <w:left w:val="nil"/>
              <w:bottom w:val="single" w:sz="4" w:space="0" w:color="auto"/>
              <w:right w:val="single" w:sz="4" w:space="0" w:color="auto"/>
            </w:tcBorders>
            <w:shd w:val="clear" w:color="auto" w:fill="auto"/>
            <w:vAlign w:val="center"/>
            <w:hideMark/>
          </w:tcPr>
          <w:p w14:paraId="3F51610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3005049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4B8EF38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6.000</w:t>
            </w:r>
          </w:p>
        </w:tc>
        <w:tc>
          <w:tcPr>
            <w:tcW w:w="1010" w:type="dxa"/>
            <w:tcBorders>
              <w:top w:val="nil"/>
              <w:left w:val="nil"/>
              <w:bottom w:val="single" w:sz="4" w:space="0" w:color="auto"/>
              <w:right w:val="single" w:sz="4" w:space="0" w:color="auto"/>
            </w:tcBorders>
            <w:shd w:val="clear" w:color="auto" w:fill="auto"/>
            <w:noWrap/>
            <w:vAlign w:val="center"/>
          </w:tcPr>
          <w:p w14:paraId="46211227" w14:textId="7A90CB6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DC23E07" w14:textId="0630008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2A15986"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A8E4F9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17</w:t>
            </w:r>
          </w:p>
        </w:tc>
        <w:tc>
          <w:tcPr>
            <w:tcW w:w="952" w:type="dxa"/>
            <w:tcBorders>
              <w:top w:val="nil"/>
              <w:left w:val="nil"/>
              <w:bottom w:val="single" w:sz="4" w:space="0" w:color="auto"/>
              <w:right w:val="single" w:sz="4" w:space="0" w:color="auto"/>
            </w:tcBorders>
            <w:shd w:val="clear" w:color="auto" w:fill="auto"/>
            <w:noWrap/>
            <w:vAlign w:val="center"/>
            <w:hideMark/>
          </w:tcPr>
          <w:p w14:paraId="708F4CF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446263</w:t>
            </w:r>
          </w:p>
        </w:tc>
        <w:tc>
          <w:tcPr>
            <w:tcW w:w="2341" w:type="dxa"/>
            <w:tcBorders>
              <w:top w:val="nil"/>
              <w:left w:val="nil"/>
              <w:bottom w:val="single" w:sz="4" w:space="0" w:color="auto"/>
              <w:right w:val="single" w:sz="4" w:space="0" w:color="auto"/>
            </w:tcBorders>
            <w:shd w:val="clear" w:color="auto" w:fill="auto"/>
            <w:vAlign w:val="center"/>
            <w:hideMark/>
          </w:tcPr>
          <w:p w14:paraId="44893B2F"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AMBROXOL CLORIDRATO 6MG/ML120 ML</w:t>
            </w:r>
          </w:p>
        </w:tc>
        <w:tc>
          <w:tcPr>
            <w:tcW w:w="863" w:type="dxa"/>
            <w:tcBorders>
              <w:top w:val="nil"/>
              <w:left w:val="nil"/>
              <w:bottom w:val="single" w:sz="4" w:space="0" w:color="auto"/>
              <w:right w:val="single" w:sz="4" w:space="0" w:color="auto"/>
            </w:tcBorders>
            <w:shd w:val="clear" w:color="auto" w:fill="auto"/>
            <w:vAlign w:val="center"/>
            <w:hideMark/>
          </w:tcPr>
          <w:p w14:paraId="5FB0599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B6A7FD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0FB7A14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6.000</w:t>
            </w:r>
          </w:p>
        </w:tc>
        <w:tc>
          <w:tcPr>
            <w:tcW w:w="1010" w:type="dxa"/>
            <w:tcBorders>
              <w:top w:val="nil"/>
              <w:left w:val="nil"/>
              <w:bottom w:val="single" w:sz="4" w:space="0" w:color="auto"/>
              <w:right w:val="single" w:sz="4" w:space="0" w:color="auto"/>
            </w:tcBorders>
            <w:shd w:val="clear" w:color="auto" w:fill="auto"/>
            <w:noWrap/>
            <w:vAlign w:val="center"/>
          </w:tcPr>
          <w:p w14:paraId="12B37E95" w14:textId="18F305A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B0BE6C9" w14:textId="1FD712A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D119279" w14:textId="77777777" w:rsidTr="000452DE">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465D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18</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54F39BC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267511</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14:paraId="20AB333A"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AMINOFILINA 100MG </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62D8F21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37CB404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0B6DD64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0FC276FA" w14:textId="555A661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single" w:sz="4" w:space="0" w:color="auto"/>
              <w:left w:val="nil"/>
              <w:bottom w:val="single" w:sz="4" w:space="0" w:color="auto"/>
              <w:right w:val="single" w:sz="4" w:space="0" w:color="auto"/>
            </w:tcBorders>
            <w:shd w:val="clear" w:color="auto" w:fill="auto"/>
            <w:noWrap/>
            <w:vAlign w:val="center"/>
          </w:tcPr>
          <w:p w14:paraId="325B2119" w14:textId="3E2CBCF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D63AADB"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62D165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19</w:t>
            </w:r>
          </w:p>
        </w:tc>
        <w:tc>
          <w:tcPr>
            <w:tcW w:w="952" w:type="dxa"/>
            <w:tcBorders>
              <w:top w:val="nil"/>
              <w:left w:val="nil"/>
              <w:bottom w:val="single" w:sz="4" w:space="0" w:color="auto"/>
              <w:right w:val="single" w:sz="4" w:space="0" w:color="auto"/>
            </w:tcBorders>
            <w:shd w:val="clear" w:color="auto" w:fill="auto"/>
            <w:noWrap/>
            <w:vAlign w:val="center"/>
            <w:hideMark/>
          </w:tcPr>
          <w:p w14:paraId="1ABF783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267510</w:t>
            </w:r>
          </w:p>
        </w:tc>
        <w:tc>
          <w:tcPr>
            <w:tcW w:w="2341" w:type="dxa"/>
            <w:tcBorders>
              <w:top w:val="nil"/>
              <w:left w:val="nil"/>
              <w:bottom w:val="single" w:sz="4" w:space="0" w:color="auto"/>
              <w:right w:val="single" w:sz="4" w:space="0" w:color="auto"/>
            </w:tcBorders>
            <w:shd w:val="clear" w:color="auto" w:fill="auto"/>
            <w:vAlign w:val="center"/>
            <w:hideMark/>
          </w:tcPr>
          <w:p w14:paraId="3E731FE2"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AMIODARONA 200MG </w:t>
            </w:r>
          </w:p>
        </w:tc>
        <w:tc>
          <w:tcPr>
            <w:tcW w:w="863" w:type="dxa"/>
            <w:tcBorders>
              <w:top w:val="nil"/>
              <w:left w:val="nil"/>
              <w:bottom w:val="single" w:sz="4" w:space="0" w:color="auto"/>
              <w:right w:val="single" w:sz="4" w:space="0" w:color="auto"/>
            </w:tcBorders>
            <w:shd w:val="clear" w:color="auto" w:fill="auto"/>
            <w:vAlign w:val="center"/>
            <w:hideMark/>
          </w:tcPr>
          <w:p w14:paraId="619AF56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w:t>
            </w:r>
          </w:p>
        </w:tc>
        <w:tc>
          <w:tcPr>
            <w:tcW w:w="1463" w:type="dxa"/>
            <w:tcBorders>
              <w:top w:val="nil"/>
              <w:left w:val="nil"/>
              <w:bottom w:val="single" w:sz="4" w:space="0" w:color="auto"/>
              <w:right w:val="single" w:sz="4" w:space="0" w:color="auto"/>
            </w:tcBorders>
            <w:shd w:val="clear" w:color="auto" w:fill="auto"/>
            <w:vAlign w:val="center"/>
            <w:hideMark/>
          </w:tcPr>
          <w:p w14:paraId="10C50AC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723BE52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250</w:t>
            </w:r>
          </w:p>
        </w:tc>
        <w:tc>
          <w:tcPr>
            <w:tcW w:w="1010" w:type="dxa"/>
            <w:tcBorders>
              <w:top w:val="nil"/>
              <w:left w:val="nil"/>
              <w:bottom w:val="single" w:sz="4" w:space="0" w:color="auto"/>
              <w:right w:val="single" w:sz="4" w:space="0" w:color="auto"/>
            </w:tcBorders>
            <w:shd w:val="clear" w:color="auto" w:fill="auto"/>
            <w:noWrap/>
            <w:vAlign w:val="center"/>
          </w:tcPr>
          <w:p w14:paraId="7ED43B4D" w14:textId="567C322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EF3E34C" w14:textId="080C2F3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00E0942"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39E820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w:t>
            </w:r>
          </w:p>
        </w:tc>
        <w:tc>
          <w:tcPr>
            <w:tcW w:w="952" w:type="dxa"/>
            <w:tcBorders>
              <w:top w:val="nil"/>
              <w:left w:val="nil"/>
              <w:bottom w:val="single" w:sz="4" w:space="0" w:color="auto"/>
              <w:right w:val="single" w:sz="4" w:space="0" w:color="auto"/>
            </w:tcBorders>
            <w:shd w:val="clear" w:color="auto" w:fill="auto"/>
            <w:noWrap/>
            <w:vAlign w:val="center"/>
            <w:hideMark/>
          </w:tcPr>
          <w:p w14:paraId="02EE302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267512</w:t>
            </w:r>
          </w:p>
        </w:tc>
        <w:tc>
          <w:tcPr>
            <w:tcW w:w="2341" w:type="dxa"/>
            <w:tcBorders>
              <w:top w:val="nil"/>
              <w:left w:val="nil"/>
              <w:bottom w:val="single" w:sz="4" w:space="0" w:color="auto"/>
              <w:right w:val="single" w:sz="4" w:space="0" w:color="auto"/>
            </w:tcBorders>
            <w:shd w:val="clear" w:color="auto" w:fill="auto"/>
            <w:vAlign w:val="center"/>
            <w:hideMark/>
          </w:tcPr>
          <w:p w14:paraId="06BA7FE5" w14:textId="77777777" w:rsidR="0028539D" w:rsidRPr="00DE1BB2" w:rsidRDefault="0028539D" w:rsidP="00EB6184">
            <w:pPr>
              <w:spacing w:after="0" w:line="240" w:lineRule="auto"/>
              <w:rPr>
                <w:rFonts w:ascii="Arial" w:eastAsia="Times New Roman" w:hAnsi="Arial" w:cs="Arial"/>
                <w:color w:val="000000"/>
                <w:sz w:val="16"/>
                <w:szCs w:val="16"/>
                <w:lang w:eastAsia="pt-BR"/>
              </w:rPr>
            </w:pPr>
            <w:proofErr w:type="gramStart"/>
            <w:r w:rsidRPr="00DE1BB2">
              <w:rPr>
                <w:rFonts w:ascii="Arial" w:eastAsia="Times New Roman" w:hAnsi="Arial" w:cs="Arial"/>
                <w:color w:val="000000"/>
                <w:sz w:val="16"/>
                <w:szCs w:val="16"/>
                <w:lang w:eastAsia="pt-BR"/>
              </w:rPr>
              <w:t>AMITRIPTILINA  CLORIDRATO</w:t>
            </w:r>
            <w:proofErr w:type="gramEnd"/>
            <w:r w:rsidRPr="00DE1BB2">
              <w:rPr>
                <w:rFonts w:ascii="Arial" w:eastAsia="Times New Roman" w:hAnsi="Arial" w:cs="Arial"/>
                <w:color w:val="000000"/>
                <w:sz w:val="16"/>
                <w:szCs w:val="16"/>
                <w:lang w:eastAsia="pt-BR"/>
              </w:rPr>
              <w:t xml:space="preserve"> 25MG</w:t>
            </w:r>
          </w:p>
        </w:tc>
        <w:tc>
          <w:tcPr>
            <w:tcW w:w="863" w:type="dxa"/>
            <w:tcBorders>
              <w:top w:val="nil"/>
              <w:left w:val="nil"/>
              <w:bottom w:val="single" w:sz="4" w:space="0" w:color="auto"/>
              <w:right w:val="single" w:sz="4" w:space="0" w:color="auto"/>
            </w:tcBorders>
            <w:shd w:val="clear" w:color="auto" w:fill="auto"/>
            <w:vAlign w:val="center"/>
            <w:hideMark/>
          </w:tcPr>
          <w:p w14:paraId="3BC9365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w:t>
            </w:r>
          </w:p>
        </w:tc>
        <w:tc>
          <w:tcPr>
            <w:tcW w:w="1463" w:type="dxa"/>
            <w:tcBorders>
              <w:top w:val="nil"/>
              <w:left w:val="nil"/>
              <w:bottom w:val="single" w:sz="4" w:space="0" w:color="auto"/>
              <w:right w:val="single" w:sz="4" w:space="0" w:color="auto"/>
            </w:tcBorders>
            <w:shd w:val="clear" w:color="auto" w:fill="auto"/>
            <w:vAlign w:val="center"/>
            <w:hideMark/>
          </w:tcPr>
          <w:p w14:paraId="31371A7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9FE1FF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15.000</w:t>
            </w:r>
          </w:p>
        </w:tc>
        <w:tc>
          <w:tcPr>
            <w:tcW w:w="1010" w:type="dxa"/>
            <w:tcBorders>
              <w:top w:val="nil"/>
              <w:left w:val="nil"/>
              <w:bottom w:val="single" w:sz="4" w:space="0" w:color="auto"/>
              <w:right w:val="single" w:sz="4" w:space="0" w:color="auto"/>
            </w:tcBorders>
            <w:shd w:val="clear" w:color="auto" w:fill="auto"/>
            <w:noWrap/>
            <w:vAlign w:val="center"/>
          </w:tcPr>
          <w:p w14:paraId="151E1CEE" w14:textId="2C91BF0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F489F24" w14:textId="759D3F4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8961302"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586195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21</w:t>
            </w:r>
          </w:p>
        </w:tc>
        <w:tc>
          <w:tcPr>
            <w:tcW w:w="952" w:type="dxa"/>
            <w:tcBorders>
              <w:top w:val="nil"/>
              <w:left w:val="nil"/>
              <w:bottom w:val="single" w:sz="4" w:space="0" w:color="auto"/>
              <w:right w:val="single" w:sz="4" w:space="0" w:color="auto"/>
            </w:tcBorders>
            <w:shd w:val="clear" w:color="auto" w:fill="auto"/>
            <w:noWrap/>
            <w:vAlign w:val="center"/>
            <w:hideMark/>
          </w:tcPr>
          <w:p w14:paraId="548816A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271090</w:t>
            </w:r>
          </w:p>
        </w:tc>
        <w:tc>
          <w:tcPr>
            <w:tcW w:w="2341" w:type="dxa"/>
            <w:tcBorders>
              <w:top w:val="nil"/>
              <w:left w:val="nil"/>
              <w:bottom w:val="single" w:sz="4" w:space="0" w:color="auto"/>
              <w:right w:val="single" w:sz="4" w:space="0" w:color="auto"/>
            </w:tcBorders>
            <w:shd w:val="clear" w:color="auto" w:fill="auto"/>
            <w:vAlign w:val="center"/>
            <w:hideMark/>
          </w:tcPr>
          <w:p w14:paraId="03DA9111"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AMOXICILINA 250MG/5ML 60 ML</w:t>
            </w:r>
          </w:p>
        </w:tc>
        <w:tc>
          <w:tcPr>
            <w:tcW w:w="863" w:type="dxa"/>
            <w:tcBorders>
              <w:top w:val="nil"/>
              <w:left w:val="nil"/>
              <w:bottom w:val="single" w:sz="4" w:space="0" w:color="auto"/>
              <w:right w:val="single" w:sz="4" w:space="0" w:color="auto"/>
            </w:tcBorders>
            <w:shd w:val="clear" w:color="auto" w:fill="auto"/>
            <w:vAlign w:val="center"/>
            <w:hideMark/>
          </w:tcPr>
          <w:p w14:paraId="72FBDEB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439BEC6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4FC8B75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6.000</w:t>
            </w:r>
          </w:p>
        </w:tc>
        <w:tc>
          <w:tcPr>
            <w:tcW w:w="1010" w:type="dxa"/>
            <w:tcBorders>
              <w:top w:val="nil"/>
              <w:left w:val="nil"/>
              <w:bottom w:val="single" w:sz="4" w:space="0" w:color="auto"/>
              <w:right w:val="single" w:sz="4" w:space="0" w:color="auto"/>
            </w:tcBorders>
            <w:shd w:val="clear" w:color="auto" w:fill="auto"/>
            <w:noWrap/>
            <w:vAlign w:val="center"/>
          </w:tcPr>
          <w:p w14:paraId="622E0D25" w14:textId="2DC3142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BBB3968" w14:textId="6E5AD5A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68C9785"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06437D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22</w:t>
            </w:r>
          </w:p>
        </w:tc>
        <w:tc>
          <w:tcPr>
            <w:tcW w:w="952" w:type="dxa"/>
            <w:tcBorders>
              <w:top w:val="nil"/>
              <w:left w:val="nil"/>
              <w:bottom w:val="single" w:sz="4" w:space="0" w:color="auto"/>
              <w:right w:val="single" w:sz="4" w:space="0" w:color="auto"/>
            </w:tcBorders>
            <w:shd w:val="clear" w:color="auto" w:fill="auto"/>
            <w:noWrap/>
            <w:vAlign w:val="center"/>
            <w:hideMark/>
          </w:tcPr>
          <w:p w14:paraId="0FBE7C7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271217</w:t>
            </w:r>
          </w:p>
        </w:tc>
        <w:tc>
          <w:tcPr>
            <w:tcW w:w="2341" w:type="dxa"/>
            <w:tcBorders>
              <w:top w:val="nil"/>
              <w:left w:val="nil"/>
              <w:bottom w:val="single" w:sz="4" w:space="0" w:color="auto"/>
              <w:right w:val="single" w:sz="4" w:space="0" w:color="auto"/>
            </w:tcBorders>
            <w:shd w:val="clear" w:color="auto" w:fill="auto"/>
            <w:vAlign w:val="center"/>
            <w:hideMark/>
          </w:tcPr>
          <w:p w14:paraId="19BA6AEE"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AMOXILINA 500 MG + CLAVULANATO 125 MG COMPRIMIDO</w:t>
            </w:r>
          </w:p>
        </w:tc>
        <w:tc>
          <w:tcPr>
            <w:tcW w:w="863" w:type="dxa"/>
            <w:tcBorders>
              <w:top w:val="nil"/>
              <w:left w:val="nil"/>
              <w:bottom w:val="single" w:sz="4" w:space="0" w:color="auto"/>
              <w:right w:val="single" w:sz="4" w:space="0" w:color="auto"/>
            </w:tcBorders>
            <w:shd w:val="clear" w:color="auto" w:fill="auto"/>
            <w:vAlign w:val="center"/>
            <w:hideMark/>
          </w:tcPr>
          <w:p w14:paraId="1FA4E3A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13BF856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356D3ED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8.330</w:t>
            </w:r>
          </w:p>
        </w:tc>
        <w:tc>
          <w:tcPr>
            <w:tcW w:w="1010" w:type="dxa"/>
            <w:tcBorders>
              <w:top w:val="nil"/>
              <w:left w:val="nil"/>
              <w:bottom w:val="single" w:sz="4" w:space="0" w:color="auto"/>
              <w:right w:val="single" w:sz="4" w:space="0" w:color="auto"/>
            </w:tcBorders>
            <w:shd w:val="clear" w:color="auto" w:fill="auto"/>
            <w:noWrap/>
            <w:vAlign w:val="center"/>
          </w:tcPr>
          <w:p w14:paraId="3B10C56D" w14:textId="391B75D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D72C217" w14:textId="2FE9D84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E4B0EC7"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A9D6E6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23</w:t>
            </w:r>
          </w:p>
        </w:tc>
        <w:tc>
          <w:tcPr>
            <w:tcW w:w="952" w:type="dxa"/>
            <w:tcBorders>
              <w:top w:val="nil"/>
              <w:left w:val="nil"/>
              <w:bottom w:val="single" w:sz="4" w:space="0" w:color="auto"/>
              <w:right w:val="single" w:sz="4" w:space="0" w:color="auto"/>
            </w:tcBorders>
            <w:shd w:val="clear" w:color="auto" w:fill="auto"/>
            <w:noWrap/>
            <w:vAlign w:val="center"/>
            <w:hideMark/>
          </w:tcPr>
          <w:p w14:paraId="64A1623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271089</w:t>
            </w:r>
          </w:p>
        </w:tc>
        <w:tc>
          <w:tcPr>
            <w:tcW w:w="2341" w:type="dxa"/>
            <w:tcBorders>
              <w:top w:val="nil"/>
              <w:left w:val="nil"/>
              <w:bottom w:val="single" w:sz="4" w:space="0" w:color="auto"/>
              <w:right w:val="single" w:sz="4" w:space="0" w:color="auto"/>
            </w:tcBorders>
            <w:shd w:val="clear" w:color="auto" w:fill="auto"/>
            <w:vAlign w:val="center"/>
            <w:hideMark/>
          </w:tcPr>
          <w:p w14:paraId="1E42FC41"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AMOXICILINA 500MG</w:t>
            </w:r>
          </w:p>
        </w:tc>
        <w:tc>
          <w:tcPr>
            <w:tcW w:w="863" w:type="dxa"/>
            <w:tcBorders>
              <w:top w:val="nil"/>
              <w:left w:val="nil"/>
              <w:bottom w:val="single" w:sz="4" w:space="0" w:color="auto"/>
              <w:right w:val="single" w:sz="4" w:space="0" w:color="auto"/>
            </w:tcBorders>
            <w:shd w:val="clear" w:color="auto" w:fill="auto"/>
            <w:vAlign w:val="center"/>
            <w:hideMark/>
          </w:tcPr>
          <w:p w14:paraId="0AD41CA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c/21</w:t>
            </w:r>
          </w:p>
        </w:tc>
        <w:tc>
          <w:tcPr>
            <w:tcW w:w="1463" w:type="dxa"/>
            <w:tcBorders>
              <w:top w:val="nil"/>
              <w:left w:val="nil"/>
              <w:bottom w:val="single" w:sz="4" w:space="0" w:color="auto"/>
              <w:right w:val="single" w:sz="4" w:space="0" w:color="auto"/>
            </w:tcBorders>
            <w:shd w:val="clear" w:color="auto" w:fill="auto"/>
            <w:vAlign w:val="center"/>
            <w:hideMark/>
          </w:tcPr>
          <w:p w14:paraId="065B569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CÁPSULA</w:t>
            </w:r>
          </w:p>
        </w:tc>
        <w:tc>
          <w:tcPr>
            <w:tcW w:w="863" w:type="dxa"/>
            <w:tcBorders>
              <w:top w:val="nil"/>
              <w:left w:val="nil"/>
              <w:bottom w:val="single" w:sz="4" w:space="0" w:color="auto"/>
              <w:right w:val="single" w:sz="4" w:space="0" w:color="auto"/>
            </w:tcBorders>
            <w:shd w:val="clear" w:color="auto" w:fill="auto"/>
            <w:noWrap/>
            <w:vAlign w:val="center"/>
            <w:hideMark/>
          </w:tcPr>
          <w:p w14:paraId="791562E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11.900</w:t>
            </w:r>
          </w:p>
        </w:tc>
        <w:tc>
          <w:tcPr>
            <w:tcW w:w="1010" w:type="dxa"/>
            <w:tcBorders>
              <w:top w:val="nil"/>
              <w:left w:val="nil"/>
              <w:bottom w:val="single" w:sz="4" w:space="0" w:color="auto"/>
              <w:right w:val="single" w:sz="4" w:space="0" w:color="auto"/>
            </w:tcBorders>
            <w:shd w:val="clear" w:color="auto" w:fill="auto"/>
            <w:noWrap/>
            <w:vAlign w:val="center"/>
          </w:tcPr>
          <w:p w14:paraId="44800A6A" w14:textId="09D3BDF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F1C5DE5" w14:textId="6D845C3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728E698"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082DA6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24</w:t>
            </w:r>
          </w:p>
        </w:tc>
        <w:tc>
          <w:tcPr>
            <w:tcW w:w="952" w:type="dxa"/>
            <w:tcBorders>
              <w:top w:val="nil"/>
              <w:left w:val="nil"/>
              <w:bottom w:val="single" w:sz="4" w:space="0" w:color="auto"/>
              <w:right w:val="single" w:sz="4" w:space="0" w:color="auto"/>
            </w:tcBorders>
            <w:shd w:val="clear" w:color="auto" w:fill="auto"/>
            <w:noWrap/>
            <w:vAlign w:val="center"/>
            <w:hideMark/>
          </w:tcPr>
          <w:p w14:paraId="5701BA3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267515</w:t>
            </w:r>
          </w:p>
        </w:tc>
        <w:tc>
          <w:tcPr>
            <w:tcW w:w="2341" w:type="dxa"/>
            <w:tcBorders>
              <w:top w:val="nil"/>
              <w:left w:val="nil"/>
              <w:bottom w:val="single" w:sz="4" w:space="0" w:color="auto"/>
              <w:right w:val="single" w:sz="4" w:space="0" w:color="auto"/>
            </w:tcBorders>
            <w:shd w:val="clear" w:color="auto" w:fill="auto"/>
            <w:vAlign w:val="center"/>
            <w:hideMark/>
          </w:tcPr>
          <w:p w14:paraId="7850F803"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AMPICILINA 500MG</w:t>
            </w:r>
          </w:p>
        </w:tc>
        <w:tc>
          <w:tcPr>
            <w:tcW w:w="863" w:type="dxa"/>
            <w:tcBorders>
              <w:top w:val="nil"/>
              <w:left w:val="nil"/>
              <w:bottom w:val="single" w:sz="4" w:space="0" w:color="auto"/>
              <w:right w:val="single" w:sz="4" w:space="0" w:color="auto"/>
            </w:tcBorders>
            <w:shd w:val="clear" w:color="auto" w:fill="auto"/>
            <w:vAlign w:val="center"/>
            <w:hideMark/>
          </w:tcPr>
          <w:p w14:paraId="554781D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c/24</w:t>
            </w:r>
          </w:p>
        </w:tc>
        <w:tc>
          <w:tcPr>
            <w:tcW w:w="1463" w:type="dxa"/>
            <w:tcBorders>
              <w:top w:val="nil"/>
              <w:left w:val="nil"/>
              <w:bottom w:val="single" w:sz="4" w:space="0" w:color="auto"/>
              <w:right w:val="single" w:sz="4" w:space="0" w:color="auto"/>
            </w:tcBorders>
            <w:shd w:val="clear" w:color="auto" w:fill="auto"/>
            <w:vAlign w:val="center"/>
            <w:hideMark/>
          </w:tcPr>
          <w:p w14:paraId="334D5E4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3A270B6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210</w:t>
            </w:r>
          </w:p>
        </w:tc>
        <w:tc>
          <w:tcPr>
            <w:tcW w:w="1010" w:type="dxa"/>
            <w:tcBorders>
              <w:top w:val="nil"/>
              <w:left w:val="nil"/>
              <w:bottom w:val="single" w:sz="4" w:space="0" w:color="auto"/>
              <w:right w:val="single" w:sz="4" w:space="0" w:color="auto"/>
            </w:tcBorders>
            <w:shd w:val="clear" w:color="auto" w:fill="auto"/>
            <w:noWrap/>
            <w:vAlign w:val="center"/>
          </w:tcPr>
          <w:p w14:paraId="06ED7C69" w14:textId="1A6A764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FCA83A3" w14:textId="1B2CA2B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6FAE003"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723420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w:t>
            </w:r>
          </w:p>
        </w:tc>
        <w:tc>
          <w:tcPr>
            <w:tcW w:w="952" w:type="dxa"/>
            <w:tcBorders>
              <w:top w:val="nil"/>
              <w:left w:val="nil"/>
              <w:bottom w:val="single" w:sz="4" w:space="0" w:color="auto"/>
              <w:right w:val="single" w:sz="4" w:space="0" w:color="auto"/>
            </w:tcBorders>
            <w:shd w:val="clear" w:color="auto" w:fill="auto"/>
            <w:noWrap/>
            <w:vAlign w:val="center"/>
            <w:hideMark/>
          </w:tcPr>
          <w:p w14:paraId="1EA8636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268896</w:t>
            </w:r>
          </w:p>
        </w:tc>
        <w:tc>
          <w:tcPr>
            <w:tcW w:w="2341" w:type="dxa"/>
            <w:tcBorders>
              <w:top w:val="nil"/>
              <w:left w:val="nil"/>
              <w:bottom w:val="single" w:sz="4" w:space="0" w:color="auto"/>
              <w:right w:val="single" w:sz="4" w:space="0" w:color="auto"/>
            </w:tcBorders>
            <w:shd w:val="clear" w:color="auto" w:fill="auto"/>
            <w:vAlign w:val="center"/>
            <w:hideMark/>
          </w:tcPr>
          <w:p w14:paraId="3CFA3910"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ANLODIPINO, BESILATO 10 MG</w:t>
            </w:r>
          </w:p>
        </w:tc>
        <w:tc>
          <w:tcPr>
            <w:tcW w:w="863" w:type="dxa"/>
            <w:tcBorders>
              <w:top w:val="nil"/>
              <w:left w:val="nil"/>
              <w:bottom w:val="single" w:sz="4" w:space="0" w:color="auto"/>
              <w:right w:val="single" w:sz="4" w:space="0" w:color="auto"/>
            </w:tcBorders>
            <w:shd w:val="clear" w:color="auto" w:fill="auto"/>
            <w:vAlign w:val="center"/>
            <w:hideMark/>
          </w:tcPr>
          <w:p w14:paraId="666C021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5898053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5B0BF96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3.330</w:t>
            </w:r>
          </w:p>
        </w:tc>
        <w:tc>
          <w:tcPr>
            <w:tcW w:w="1010" w:type="dxa"/>
            <w:tcBorders>
              <w:top w:val="nil"/>
              <w:left w:val="nil"/>
              <w:bottom w:val="single" w:sz="4" w:space="0" w:color="auto"/>
              <w:right w:val="single" w:sz="4" w:space="0" w:color="auto"/>
            </w:tcBorders>
            <w:shd w:val="clear" w:color="auto" w:fill="auto"/>
            <w:noWrap/>
            <w:vAlign w:val="center"/>
          </w:tcPr>
          <w:p w14:paraId="756C8F27" w14:textId="7BE2ED5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0BCD316" w14:textId="014980E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42CB446"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170B7F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w:t>
            </w:r>
          </w:p>
        </w:tc>
        <w:tc>
          <w:tcPr>
            <w:tcW w:w="952" w:type="dxa"/>
            <w:tcBorders>
              <w:top w:val="nil"/>
              <w:left w:val="nil"/>
              <w:bottom w:val="single" w:sz="4" w:space="0" w:color="auto"/>
              <w:right w:val="single" w:sz="4" w:space="0" w:color="auto"/>
            </w:tcBorders>
            <w:shd w:val="clear" w:color="auto" w:fill="auto"/>
            <w:noWrap/>
            <w:vAlign w:val="center"/>
            <w:hideMark/>
          </w:tcPr>
          <w:p w14:paraId="7C4D851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272434</w:t>
            </w:r>
          </w:p>
        </w:tc>
        <w:tc>
          <w:tcPr>
            <w:tcW w:w="2341" w:type="dxa"/>
            <w:tcBorders>
              <w:top w:val="nil"/>
              <w:left w:val="nil"/>
              <w:bottom w:val="single" w:sz="4" w:space="0" w:color="auto"/>
              <w:right w:val="single" w:sz="4" w:space="0" w:color="auto"/>
            </w:tcBorders>
            <w:shd w:val="clear" w:color="auto" w:fill="auto"/>
            <w:vAlign w:val="center"/>
            <w:hideMark/>
          </w:tcPr>
          <w:p w14:paraId="44F8D7AB"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ANLODIPINO, BESILATO 5 MG</w:t>
            </w:r>
          </w:p>
        </w:tc>
        <w:tc>
          <w:tcPr>
            <w:tcW w:w="863" w:type="dxa"/>
            <w:tcBorders>
              <w:top w:val="nil"/>
              <w:left w:val="nil"/>
              <w:bottom w:val="single" w:sz="4" w:space="0" w:color="auto"/>
              <w:right w:val="single" w:sz="4" w:space="0" w:color="auto"/>
            </w:tcBorders>
            <w:shd w:val="clear" w:color="auto" w:fill="auto"/>
            <w:vAlign w:val="center"/>
            <w:hideMark/>
          </w:tcPr>
          <w:p w14:paraId="19769A0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7600EA3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C27409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8.330</w:t>
            </w:r>
          </w:p>
        </w:tc>
        <w:tc>
          <w:tcPr>
            <w:tcW w:w="1010" w:type="dxa"/>
            <w:tcBorders>
              <w:top w:val="nil"/>
              <w:left w:val="nil"/>
              <w:bottom w:val="single" w:sz="4" w:space="0" w:color="auto"/>
              <w:right w:val="single" w:sz="4" w:space="0" w:color="auto"/>
            </w:tcBorders>
            <w:shd w:val="clear" w:color="auto" w:fill="auto"/>
            <w:noWrap/>
            <w:vAlign w:val="center"/>
          </w:tcPr>
          <w:p w14:paraId="28E5A245" w14:textId="6F75DB0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C8EFA80" w14:textId="4BB8112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A1A37CC"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20CCEF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w:t>
            </w:r>
          </w:p>
        </w:tc>
        <w:tc>
          <w:tcPr>
            <w:tcW w:w="952" w:type="dxa"/>
            <w:tcBorders>
              <w:top w:val="nil"/>
              <w:left w:val="nil"/>
              <w:bottom w:val="single" w:sz="4" w:space="0" w:color="auto"/>
              <w:right w:val="single" w:sz="4" w:space="0" w:color="auto"/>
            </w:tcBorders>
            <w:shd w:val="clear" w:color="auto" w:fill="auto"/>
            <w:noWrap/>
            <w:vAlign w:val="center"/>
            <w:hideMark/>
          </w:tcPr>
          <w:p w14:paraId="606D15B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267518</w:t>
            </w:r>
          </w:p>
        </w:tc>
        <w:tc>
          <w:tcPr>
            <w:tcW w:w="2341" w:type="dxa"/>
            <w:tcBorders>
              <w:top w:val="nil"/>
              <w:left w:val="nil"/>
              <w:bottom w:val="single" w:sz="4" w:space="0" w:color="auto"/>
              <w:right w:val="single" w:sz="4" w:space="0" w:color="auto"/>
            </w:tcBorders>
            <w:shd w:val="clear" w:color="auto" w:fill="auto"/>
            <w:vAlign w:val="center"/>
            <w:hideMark/>
          </w:tcPr>
          <w:p w14:paraId="53E7504B"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ATENOLOL 100MG</w:t>
            </w:r>
          </w:p>
        </w:tc>
        <w:tc>
          <w:tcPr>
            <w:tcW w:w="863" w:type="dxa"/>
            <w:tcBorders>
              <w:top w:val="nil"/>
              <w:left w:val="nil"/>
              <w:bottom w:val="single" w:sz="4" w:space="0" w:color="auto"/>
              <w:right w:val="single" w:sz="4" w:space="0" w:color="auto"/>
            </w:tcBorders>
            <w:shd w:val="clear" w:color="auto" w:fill="auto"/>
            <w:vAlign w:val="center"/>
            <w:hideMark/>
          </w:tcPr>
          <w:p w14:paraId="6C00314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5E6F371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6BA0BC6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340</w:t>
            </w:r>
          </w:p>
        </w:tc>
        <w:tc>
          <w:tcPr>
            <w:tcW w:w="1010" w:type="dxa"/>
            <w:tcBorders>
              <w:top w:val="nil"/>
              <w:left w:val="nil"/>
              <w:bottom w:val="single" w:sz="4" w:space="0" w:color="auto"/>
              <w:right w:val="single" w:sz="4" w:space="0" w:color="auto"/>
            </w:tcBorders>
            <w:shd w:val="clear" w:color="auto" w:fill="auto"/>
            <w:noWrap/>
            <w:vAlign w:val="center"/>
          </w:tcPr>
          <w:p w14:paraId="10698A5A" w14:textId="4ADCCED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BED4FC6" w14:textId="175FA22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DAEA2B1"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ADB50E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28</w:t>
            </w:r>
          </w:p>
        </w:tc>
        <w:tc>
          <w:tcPr>
            <w:tcW w:w="952" w:type="dxa"/>
            <w:tcBorders>
              <w:top w:val="nil"/>
              <w:left w:val="nil"/>
              <w:bottom w:val="single" w:sz="4" w:space="0" w:color="auto"/>
              <w:right w:val="single" w:sz="4" w:space="0" w:color="auto"/>
            </w:tcBorders>
            <w:shd w:val="clear" w:color="auto" w:fill="auto"/>
            <w:noWrap/>
            <w:vAlign w:val="center"/>
            <w:hideMark/>
          </w:tcPr>
          <w:p w14:paraId="4ABC2FF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267516</w:t>
            </w:r>
          </w:p>
        </w:tc>
        <w:tc>
          <w:tcPr>
            <w:tcW w:w="2341" w:type="dxa"/>
            <w:tcBorders>
              <w:top w:val="nil"/>
              <w:left w:val="nil"/>
              <w:bottom w:val="single" w:sz="4" w:space="0" w:color="auto"/>
              <w:right w:val="single" w:sz="4" w:space="0" w:color="auto"/>
            </w:tcBorders>
            <w:shd w:val="clear" w:color="auto" w:fill="auto"/>
            <w:vAlign w:val="center"/>
            <w:hideMark/>
          </w:tcPr>
          <w:p w14:paraId="30892CD0"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ATENOLOL 25MG</w:t>
            </w:r>
          </w:p>
        </w:tc>
        <w:tc>
          <w:tcPr>
            <w:tcW w:w="863" w:type="dxa"/>
            <w:tcBorders>
              <w:top w:val="nil"/>
              <w:left w:val="nil"/>
              <w:bottom w:val="single" w:sz="4" w:space="0" w:color="auto"/>
              <w:right w:val="single" w:sz="4" w:space="0" w:color="auto"/>
            </w:tcBorders>
            <w:shd w:val="clear" w:color="auto" w:fill="auto"/>
            <w:vAlign w:val="center"/>
            <w:hideMark/>
          </w:tcPr>
          <w:p w14:paraId="1988FAB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3707C99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0CDE17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8.330</w:t>
            </w:r>
          </w:p>
        </w:tc>
        <w:tc>
          <w:tcPr>
            <w:tcW w:w="1010" w:type="dxa"/>
            <w:tcBorders>
              <w:top w:val="nil"/>
              <w:left w:val="nil"/>
              <w:bottom w:val="single" w:sz="4" w:space="0" w:color="auto"/>
              <w:right w:val="single" w:sz="4" w:space="0" w:color="auto"/>
            </w:tcBorders>
            <w:shd w:val="clear" w:color="auto" w:fill="auto"/>
            <w:noWrap/>
            <w:vAlign w:val="center"/>
          </w:tcPr>
          <w:p w14:paraId="354FD891" w14:textId="2D32EAE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33404F2" w14:textId="13F8070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3105BAA"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FA40D8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w:t>
            </w:r>
          </w:p>
        </w:tc>
        <w:tc>
          <w:tcPr>
            <w:tcW w:w="952" w:type="dxa"/>
            <w:tcBorders>
              <w:top w:val="nil"/>
              <w:left w:val="nil"/>
              <w:bottom w:val="single" w:sz="4" w:space="0" w:color="auto"/>
              <w:right w:val="single" w:sz="4" w:space="0" w:color="auto"/>
            </w:tcBorders>
            <w:shd w:val="clear" w:color="auto" w:fill="auto"/>
            <w:noWrap/>
            <w:vAlign w:val="center"/>
            <w:hideMark/>
          </w:tcPr>
          <w:p w14:paraId="53A8F5B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267517</w:t>
            </w:r>
          </w:p>
        </w:tc>
        <w:tc>
          <w:tcPr>
            <w:tcW w:w="2341" w:type="dxa"/>
            <w:tcBorders>
              <w:top w:val="nil"/>
              <w:left w:val="nil"/>
              <w:bottom w:val="single" w:sz="4" w:space="0" w:color="auto"/>
              <w:right w:val="single" w:sz="4" w:space="0" w:color="auto"/>
            </w:tcBorders>
            <w:shd w:val="clear" w:color="auto" w:fill="auto"/>
            <w:vAlign w:val="center"/>
            <w:hideMark/>
          </w:tcPr>
          <w:p w14:paraId="13E6AA46"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ATENOLOL 50MG</w:t>
            </w:r>
          </w:p>
        </w:tc>
        <w:tc>
          <w:tcPr>
            <w:tcW w:w="863" w:type="dxa"/>
            <w:tcBorders>
              <w:top w:val="nil"/>
              <w:left w:val="nil"/>
              <w:bottom w:val="single" w:sz="4" w:space="0" w:color="auto"/>
              <w:right w:val="single" w:sz="4" w:space="0" w:color="auto"/>
            </w:tcBorders>
            <w:shd w:val="clear" w:color="auto" w:fill="auto"/>
            <w:vAlign w:val="center"/>
            <w:hideMark/>
          </w:tcPr>
          <w:p w14:paraId="131EF58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25BE1B6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92F073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5.005</w:t>
            </w:r>
          </w:p>
        </w:tc>
        <w:tc>
          <w:tcPr>
            <w:tcW w:w="1010" w:type="dxa"/>
            <w:tcBorders>
              <w:top w:val="nil"/>
              <w:left w:val="nil"/>
              <w:bottom w:val="single" w:sz="4" w:space="0" w:color="auto"/>
              <w:right w:val="single" w:sz="4" w:space="0" w:color="auto"/>
            </w:tcBorders>
            <w:shd w:val="clear" w:color="auto" w:fill="auto"/>
            <w:noWrap/>
            <w:vAlign w:val="center"/>
          </w:tcPr>
          <w:p w14:paraId="6C34313A" w14:textId="4465D77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9516805" w14:textId="156AFC8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142B50C"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599460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w:t>
            </w:r>
          </w:p>
        </w:tc>
        <w:tc>
          <w:tcPr>
            <w:tcW w:w="952" w:type="dxa"/>
            <w:tcBorders>
              <w:top w:val="nil"/>
              <w:left w:val="nil"/>
              <w:bottom w:val="single" w:sz="4" w:space="0" w:color="auto"/>
              <w:right w:val="single" w:sz="4" w:space="0" w:color="auto"/>
            </w:tcBorders>
            <w:shd w:val="clear" w:color="auto" w:fill="auto"/>
            <w:noWrap/>
            <w:vAlign w:val="center"/>
            <w:hideMark/>
          </w:tcPr>
          <w:p w14:paraId="34212A8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267140</w:t>
            </w:r>
          </w:p>
        </w:tc>
        <w:tc>
          <w:tcPr>
            <w:tcW w:w="2341" w:type="dxa"/>
            <w:tcBorders>
              <w:top w:val="nil"/>
              <w:left w:val="nil"/>
              <w:bottom w:val="single" w:sz="4" w:space="0" w:color="auto"/>
              <w:right w:val="single" w:sz="4" w:space="0" w:color="auto"/>
            </w:tcBorders>
            <w:shd w:val="clear" w:color="auto" w:fill="auto"/>
            <w:vAlign w:val="center"/>
            <w:hideMark/>
          </w:tcPr>
          <w:p w14:paraId="776953A8"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AZITROMICINA 500MG</w:t>
            </w:r>
          </w:p>
        </w:tc>
        <w:tc>
          <w:tcPr>
            <w:tcW w:w="863" w:type="dxa"/>
            <w:tcBorders>
              <w:top w:val="nil"/>
              <w:left w:val="nil"/>
              <w:bottom w:val="single" w:sz="4" w:space="0" w:color="auto"/>
              <w:right w:val="single" w:sz="4" w:space="0" w:color="auto"/>
            </w:tcBorders>
            <w:shd w:val="clear" w:color="auto" w:fill="auto"/>
            <w:vAlign w:val="center"/>
            <w:hideMark/>
          </w:tcPr>
          <w:p w14:paraId="1EBB535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w:t>
            </w:r>
          </w:p>
        </w:tc>
        <w:tc>
          <w:tcPr>
            <w:tcW w:w="1463" w:type="dxa"/>
            <w:tcBorders>
              <w:top w:val="nil"/>
              <w:left w:val="nil"/>
              <w:bottom w:val="single" w:sz="4" w:space="0" w:color="auto"/>
              <w:right w:val="single" w:sz="4" w:space="0" w:color="auto"/>
            </w:tcBorders>
            <w:shd w:val="clear" w:color="auto" w:fill="auto"/>
            <w:vAlign w:val="center"/>
            <w:hideMark/>
          </w:tcPr>
          <w:p w14:paraId="1378D51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D93E52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40.000</w:t>
            </w:r>
          </w:p>
        </w:tc>
        <w:tc>
          <w:tcPr>
            <w:tcW w:w="1010" w:type="dxa"/>
            <w:tcBorders>
              <w:top w:val="nil"/>
              <w:left w:val="nil"/>
              <w:bottom w:val="single" w:sz="4" w:space="0" w:color="auto"/>
              <w:right w:val="single" w:sz="4" w:space="0" w:color="auto"/>
            </w:tcBorders>
            <w:shd w:val="clear" w:color="auto" w:fill="auto"/>
            <w:noWrap/>
            <w:vAlign w:val="center"/>
          </w:tcPr>
          <w:p w14:paraId="4DCB683B" w14:textId="5E75DE3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F6A6F76" w14:textId="12082B6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59296E3" w14:textId="77777777" w:rsidTr="000452DE">
        <w:trPr>
          <w:trHeight w:val="12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728432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31</w:t>
            </w:r>
          </w:p>
        </w:tc>
        <w:tc>
          <w:tcPr>
            <w:tcW w:w="952" w:type="dxa"/>
            <w:tcBorders>
              <w:top w:val="nil"/>
              <w:left w:val="nil"/>
              <w:bottom w:val="single" w:sz="4" w:space="0" w:color="auto"/>
              <w:right w:val="single" w:sz="4" w:space="0" w:color="auto"/>
            </w:tcBorders>
            <w:shd w:val="clear" w:color="auto" w:fill="auto"/>
            <w:noWrap/>
            <w:vAlign w:val="center"/>
            <w:hideMark/>
          </w:tcPr>
          <w:p w14:paraId="5EA53F6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268949</w:t>
            </w:r>
          </w:p>
        </w:tc>
        <w:tc>
          <w:tcPr>
            <w:tcW w:w="2341" w:type="dxa"/>
            <w:tcBorders>
              <w:top w:val="nil"/>
              <w:left w:val="nil"/>
              <w:bottom w:val="single" w:sz="4" w:space="0" w:color="auto"/>
              <w:right w:val="single" w:sz="4" w:space="0" w:color="auto"/>
            </w:tcBorders>
            <w:shd w:val="clear" w:color="auto" w:fill="auto"/>
            <w:vAlign w:val="center"/>
            <w:hideMark/>
          </w:tcPr>
          <w:p w14:paraId="047E5120"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AZITROMICINA Dosagem: 40 MG/ML Apresentação: Suspensão Oral</w:t>
            </w:r>
          </w:p>
        </w:tc>
        <w:tc>
          <w:tcPr>
            <w:tcW w:w="863" w:type="dxa"/>
            <w:tcBorders>
              <w:top w:val="nil"/>
              <w:left w:val="nil"/>
              <w:bottom w:val="single" w:sz="4" w:space="0" w:color="auto"/>
              <w:right w:val="single" w:sz="4" w:space="0" w:color="auto"/>
            </w:tcBorders>
            <w:shd w:val="clear" w:color="auto" w:fill="auto"/>
            <w:vAlign w:val="center"/>
            <w:hideMark/>
          </w:tcPr>
          <w:p w14:paraId="7CFAF20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422388E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6847CCB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6.000</w:t>
            </w:r>
          </w:p>
        </w:tc>
        <w:tc>
          <w:tcPr>
            <w:tcW w:w="1010" w:type="dxa"/>
            <w:tcBorders>
              <w:top w:val="nil"/>
              <w:left w:val="nil"/>
              <w:bottom w:val="single" w:sz="4" w:space="0" w:color="auto"/>
              <w:right w:val="single" w:sz="4" w:space="0" w:color="auto"/>
            </w:tcBorders>
            <w:shd w:val="clear" w:color="auto" w:fill="auto"/>
            <w:noWrap/>
            <w:vAlign w:val="center"/>
          </w:tcPr>
          <w:p w14:paraId="2585C800" w14:textId="6743355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85665F8" w14:textId="6ADACEF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4A9F979" w14:textId="77777777" w:rsidTr="000452DE">
        <w:trPr>
          <w:trHeight w:val="15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3B35A5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w:t>
            </w:r>
          </w:p>
        </w:tc>
        <w:tc>
          <w:tcPr>
            <w:tcW w:w="952" w:type="dxa"/>
            <w:tcBorders>
              <w:top w:val="nil"/>
              <w:left w:val="nil"/>
              <w:bottom w:val="single" w:sz="4" w:space="0" w:color="auto"/>
              <w:right w:val="single" w:sz="4" w:space="0" w:color="auto"/>
            </w:tcBorders>
            <w:shd w:val="clear" w:color="auto" w:fill="auto"/>
            <w:noWrap/>
            <w:vAlign w:val="center"/>
            <w:hideMark/>
          </w:tcPr>
          <w:p w14:paraId="329E315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267907</w:t>
            </w:r>
          </w:p>
        </w:tc>
        <w:tc>
          <w:tcPr>
            <w:tcW w:w="2341" w:type="dxa"/>
            <w:tcBorders>
              <w:top w:val="nil"/>
              <w:left w:val="nil"/>
              <w:bottom w:val="single" w:sz="4" w:space="0" w:color="auto"/>
              <w:right w:val="single" w:sz="4" w:space="0" w:color="auto"/>
            </w:tcBorders>
            <w:shd w:val="clear" w:color="auto" w:fill="auto"/>
            <w:vAlign w:val="center"/>
            <w:hideMark/>
          </w:tcPr>
          <w:p w14:paraId="79D8DAF5"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BECLOMETASONA DIPROPIONATO 400MCG/ML - SUSPENSÃO PARA INALAÇÃO - FLACONETE 2ML </w:t>
            </w:r>
          </w:p>
        </w:tc>
        <w:tc>
          <w:tcPr>
            <w:tcW w:w="863" w:type="dxa"/>
            <w:tcBorders>
              <w:top w:val="nil"/>
              <w:left w:val="nil"/>
              <w:bottom w:val="single" w:sz="4" w:space="0" w:color="auto"/>
              <w:right w:val="single" w:sz="4" w:space="0" w:color="auto"/>
            </w:tcBorders>
            <w:shd w:val="clear" w:color="auto" w:fill="auto"/>
            <w:vAlign w:val="center"/>
            <w:hideMark/>
          </w:tcPr>
          <w:p w14:paraId="0F54D3D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44502CE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52D8A56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010" w:type="dxa"/>
            <w:tcBorders>
              <w:top w:val="nil"/>
              <w:left w:val="nil"/>
              <w:bottom w:val="single" w:sz="4" w:space="0" w:color="auto"/>
              <w:right w:val="single" w:sz="4" w:space="0" w:color="auto"/>
            </w:tcBorders>
            <w:shd w:val="clear" w:color="auto" w:fill="auto"/>
            <w:noWrap/>
            <w:vAlign w:val="center"/>
          </w:tcPr>
          <w:p w14:paraId="5C4DBBA0" w14:textId="101B9F0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D23E236" w14:textId="186259C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0AAB2B6" w14:textId="77777777" w:rsidTr="000452DE">
        <w:trPr>
          <w:trHeight w:val="12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7D4783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33</w:t>
            </w:r>
          </w:p>
        </w:tc>
        <w:tc>
          <w:tcPr>
            <w:tcW w:w="952" w:type="dxa"/>
            <w:tcBorders>
              <w:top w:val="nil"/>
              <w:left w:val="nil"/>
              <w:bottom w:val="single" w:sz="4" w:space="0" w:color="auto"/>
              <w:right w:val="single" w:sz="4" w:space="0" w:color="auto"/>
            </w:tcBorders>
            <w:shd w:val="clear" w:color="auto" w:fill="auto"/>
            <w:noWrap/>
            <w:vAlign w:val="center"/>
            <w:hideMark/>
          </w:tcPr>
          <w:p w14:paraId="4D14A6F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267582</w:t>
            </w:r>
          </w:p>
        </w:tc>
        <w:tc>
          <w:tcPr>
            <w:tcW w:w="2341" w:type="dxa"/>
            <w:tcBorders>
              <w:top w:val="nil"/>
              <w:left w:val="nil"/>
              <w:bottom w:val="single" w:sz="4" w:space="0" w:color="auto"/>
              <w:right w:val="single" w:sz="4" w:space="0" w:color="auto"/>
            </w:tcBorders>
            <w:shd w:val="clear" w:color="auto" w:fill="auto"/>
            <w:vAlign w:val="center"/>
            <w:hideMark/>
          </w:tcPr>
          <w:p w14:paraId="2C56AC39"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BECLOMETASONA DIPROPIONATO 50MCG/200 DOSES, SPRAY NASAL</w:t>
            </w:r>
          </w:p>
        </w:tc>
        <w:tc>
          <w:tcPr>
            <w:tcW w:w="863" w:type="dxa"/>
            <w:tcBorders>
              <w:top w:val="nil"/>
              <w:left w:val="nil"/>
              <w:bottom w:val="single" w:sz="4" w:space="0" w:color="auto"/>
              <w:right w:val="single" w:sz="4" w:space="0" w:color="auto"/>
            </w:tcBorders>
            <w:shd w:val="clear" w:color="auto" w:fill="auto"/>
            <w:vAlign w:val="center"/>
            <w:hideMark/>
          </w:tcPr>
          <w:p w14:paraId="1419D3A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3DD9C2C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6612119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010" w:type="dxa"/>
            <w:tcBorders>
              <w:top w:val="nil"/>
              <w:left w:val="nil"/>
              <w:bottom w:val="single" w:sz="4" w:space="0" w:color="auto"/>
              <w:right w:val="single" w:sz="4" w:space="0" w:color="auto"/>
            </w:tcBorders>
            <w:shd w:val="clear" w:color="auto" w:fill="auto"/>
            <w:noWrap/>
            <w:vAlign w:val="center"/>
          </w:tcPr>
          <w:p w14:paraId="5E3A1B75" w14:textId="0AC6123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63C4186" w14:textId="0EAFD68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79B4E03" w14:textId="77777777" w:rsidTr="000452DE">
        <w:trPr>
          <w:trHeight w:val="17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F969B8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w:t>
            </w:r>
          </w:p>
        </w:tc>
        <w:tc>
          <w:tcPr>
            <w:tcW w:w="952" w:type="dxa"/>
            <w:tcBorders>
              <w:top w:val="nil"/>
              <w:left w:val="nil"/>
              <w:bottom w:val="single" w:sz="4" w:space="0" w:color="auto"/>
              <w:right w:val="single" w:sz="4" w:space="0" w:color="auto"/>
            </w:tcBorders>
            <w:shd w:val="clear" w:color="auto" w:fill="auto"/>
            <w:noWrap/>
            <w:vAlign w:val="center"/>
            <w:hideMark/>
          </w:tcPr>
          <w:p w14:paraId="3FD85DD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267586</w:t>
            </w:r>
          </w:p>
        </w:tc>
        <w:tc>
          <w:tcPr>
            <w:tcW w:w="2341" w:type="dxa"/>
            <w:tcBorders>
              <w:top w:val="nil"/>
              <w:left w:val="nil"/>
              <w:bottom w:val="single" w:sz="4" w:space="0" w:color="auto"/>
              <w:right w:val="single" w:sz="4" w:space="0" w:color="auto"/>
            </w:tcBorders>
            <w:shd w:val="clear" w:color="auto" w:fill="auto"/>
            <w:vAlign w:val="center"/>
            <w:hideMark/>
          </w:tcPr>
          <w:p w14:paraId="6A959686"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BECLOMETASONA DIPROPIONATO  200MCG/200 DOSES - CÁPSULAS INALATÓRIAS C/ INALADOR</w:t>
            </w:r>
          </w:p>
        </w:tc>
        <w:tc>
          <w:tcPr>
            <w:tcW w:w="863" w:type="dxa"/>
            <w:tcBorders>
              <w:top w:val="nil"/>
              <w:left w:val="nil"/>
              <w:bottom w:val="single" w:sz="4" w:space="0" w:color="auto"/>
              <w:right w:val="single" w:sz="4" w:space="0" w:color="auto"/>
            </w:tcBorders>
            <w:shd w:val="clear" w:color="auto" w:fill="auto"/>
            <w:vAlign w:val="center"/>
            <w:hideMark/>
          </w:tcPr>
          <w:p w14:paraId="07BC93D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881181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3B861AE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010" w:type="dxa"/>
            <w:tcBorders>
              <w:top w:val="nil"/>
              <w:left w:val="nil"/>
              <w:bottom w:val="single" w:sz="4" w:space="0" w:color="auto"/>
              <w:right w:val="single" w:sz="4" w:space="0" w:color="auto"/>
            </w:tcBorders>
            <w:shd w:val="clear" w:color="auto" w:fill="auto"/>
            <w:noWrap/>
            <w:vAlign w:val="center"/>
          </w:tcPr>
          <w:p w14:paraId="22C2BCA7" w14:textId="16E17FE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3CC1701" w14:textId="6BB4EC7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2402965" w14:textId="77777777" w:rsidTr="000452DE">
        <w:trPr>
          <w:trHeight w:val="204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CC25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2087BFF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267590</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14:paraId="12DB7FEF"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BECLOMETASONA DIPROPIONATO 250MCG/200 DOSES, SPRAY NASAL - FRASCO DOSEADOR COM AEROGADOR NASAL</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09C79F3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4A33949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37D9152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1E0CD235" w14:textId="61DB09B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single" w:sz="4" w:space="0" w:color="auto"/>
              <w:left w:val="nil"/>
              <w:bottom w:val="single" w:sz="4" w:space="0" w:color="auto"/>
              <w:right w:val="single" w:sz="4" w:space="0" w:color="auto"/>
            </w:tcBorders>
            <w:shd w:val="clear" w:color="auto" w:fill="auto"/>
            <w:noWrap/>
            <w:vAlign w:val="center"/>
          </w:tcPr>
          <w:p w14:paraId="6CE903B5" w14:textId="63F5A58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FB3DBDA"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280DE3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36</w:t>
            </w:r>
          </w:p>
        </w:tc>
        <w:tc>
          <w:tcPr>
            <w:tcW w:w="952" w:type="dxa"/>
            <w:tcBorders>
              <w:top w:val="nil"/>
              <w:left w:val="nil"/>
              <w:bottom w:val="single" w:sz="4" w:space="0" w:color="auto"/>
              <w:right w:val="single" w:sz="4" w:space="0" w:color="auto"/>
            </w:tcBorders>
            <w:shd w:val="clear" w:color="auto" w:fill="auto"/>
            <w:noWrap/>
            <w:vAlign w:val="center"/>
            <w:hideMark/>
          </w:tcPr>
          <w:p w14:paraId="14DA75C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266863</w:t>
            </w:r>
          </w:p>
        </w:tc>
        <w:tc>
          <w:tcPr>
            <w:tcW w:w="2341" w:type="dxa"/>
            <w:tcBorders>
              <w:top w:val="nil"/>
              <w:left w:val="nil"/>
              <w:bottom w:val="single" w:sz="4" w:space="0" w:color="auto"/>
              <w:right w:val="single" w:sz="4" w:space="0" w:color="auto"/>
            </w:tcBorders>
            <w:shd w:val="clear" w:color="auto" w:fill="auto"/>
            <w:vAlign w:val="center"/>
            <w:hideMark/>
          </w:tcPr>
          <w:p w14:paraId="1BE4D578"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METRONIDAZOL 40 MG/ML 100ML SUSPENSAO ORAL</w:t>
            </w:r>
          </w:p>
        </w:tc>
        <w:tc>
          <w:tcPr>
            <w:tcW w:w="863" w:type="dxa"/>
            <w:tcBorders>
              <w:top w:val="nil"/>
              <w:left w:val="nil"/>
              <w:bottom w:val="single" w:sz="4" w:space="0" w:color="auto"/>
              <w:right w:val="single" w:sz="4" w:space="0" w:color="auto"/>
            </w:tcBorders>
            <w:shd w:val="clear" w:color="auto" w:fill="auto"/>
            <w:vAlign w:val="center"/>
            <w:hideMark/>
          </w:tcPr>
          <w:p w14:paraId="34DE1A5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47A5227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2529200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tcPr>
          <w:p w14:paraId="35BE87BB" w14:textId="65FD233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969ECF1" w14:textId="2B11D3F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34F9D4E" w14:textId="77777777" w:rsidTr="000452DE">
        <w:trPr>
          <w:trHeight w:val="12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2060F2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37</w:t>
            </w:r>
          </w:p>
        </w:tc>
        <w:tc>
          <w:tcPr>
            <w:tcW w:w="952" w:type="dxa"/>
            <w:tcBorders>
              <w:top w:val="nil"/>
              <w:left w:val="nil"/>
              <w:bottom w:val="single" w:sz="4" w:space="0" w:color="auto"/>
              <w:right w:val="single" w:sz="4" w:space="0" w:color="auto"/>
            </w:tcBorders>
            <w:shd w:val="clear" w:color="auto" w:fill="auto"/>
            <w:noWrap/>
            <w:vAlign w:val="center"/>
            <w:hideMark/>
          </w:tcPr>
          <w:p w14:paraId="4D80975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270613</w:t>
            </w:r>
          </w:p>
        </w:tc>
        <w:tc>
          <w:tcPr>
            <w:tcW w:w="2341" w:type="dxa"/>
            <w:tcBorders>
              <w:top w:val="nil"/>
              <w:left w:val="nil"/>
              <w:bottom w:val="single" w:sz="4" w:space="0" w:color="auto"/>
              <w:right w:val="single" w:sz="4" w:space="0" w:color="auto"/>
            </w:tcBorders>
            <w:shd w:val="clear" w:color="auto" w:fill="auto"/>
            <w:vAlign w:val="center"/>
            <w:hideMark/>
          </w:tcPr>
          <w:p w14:paraId="593B0A0C"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BENZILPENICILINA BENZATINA 600.000UI PÓ SOLUÇÃO INJETÁVEL</w:t>
            </w:r>
          </w:p>
        </w:tc>
        <w:tc>
          <w:tcPr>
            <w:tcW w:w="863" w:type="dxa"/>
            <w:tcBorders>
              <w:top w:val="nil"/>
              <w:left w:val="nil"/>
              <w:bottom w:val="single" w:sz="4" w:space="0" w:color="auto"/>
              <w:right w:val="single" w:sz="4" w:space="0" w:color="auto"/>
            </w:tcBorders>
            <w:shd w:val="clear" w:color="auto" w:fill="auto"/>
            <w:vAlign w:val="center"/>
            <w:hideMark/>
          </w:tcPr>
          <w:p w14:paraId="48FD4A9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38239A1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FR./AMPOLA</w:t>
            </w:r>
          </w:p>
        </w:tc>
        <w:tc>
          <w:tcPr>
            <w:tcW w:w="863" w:type="dxa"/>
            <w:tcBorders>
              <w:top w:val="nil"/>
              <w:left w:val="nil"/>
              <w:bottom w:val="single" w:sz="4" w:space="0" w:color="auto"/>
              <w:right w:val="single" w:sz="4" w:space="0" w:color="auto"/>
            </w:tcBorders>
            <w:shd w:val="clear" w:color="auto" w:fill="auto"/>
            <w:noWrap/>
            <w:vAlign w:val="center"/>
            <w:hideMark/>
          </w:tcPr>
          <w:p w14:paraId="48DA206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25.000</w:t>
            </w:r>
          </w:p>
        </w:tc>
        <w:tc>
          <w:tcPr>
            <w:tcW w:w="1010" w:type="dxa"/>
            <w:tcBorders>
              <w:top w:val="nil"/>
              <w:left w:val="nil"/>
              <w:bottom w:val="single" w:sz="4" w:space="0" w:color="auto"/>
              <w:right w:val="single" w:sz="4" w:space="0" w:color="auto"/>
            </w:tcBorders>
            <w:shd w:val="clear" w:color="auto" w:fill="auto"/>
            <w:noWrap/>
            <w:vAlign w:val="center"/>
          </w:tcPr>
          <w:p w14:paraId="731A8315" w14:textId="48641D8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B23B124" w14:textId="3B3DAEB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675EC22" w14:textId="77777777" w:rsidTr="000452DE">
        <w:trPr>
          <w:trHeight w:val="12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0526A0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38</w:t>
            </w:r>
          </w:p>
        </w:tc>
        <w:tc>
          <w:tcPr>
            <w:tcW w:w="952" w:type="dxa"/>
            <w:tcBorders>
              <w:top w:val="nil"/>
              <w:left w:val="nil"/>
              <w:bottom w:val="single" w:sz="4" w:space="0" w:color="auto"/>
              <w:right w:val="single" w:sz="4" w:space="0" w:color="auto"/>
            </w:tcBorders>
            <w:shd w:val="clear" w:color="auto" w:fill="auto"/>
            <w:noWrap/>
            <w:vAlign w:val="center"/>
            <w:hideMark/>
          </w:tcPr>
          <w:p w14:paraId="14BADE0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270612</w:t>
            </w:r>
          </w:p>
        </w:tc>
        <w:tc>
          <w:tcPr>
            <w:tcW w:w="2341" w:type="dxa"/>
            <w:tcBorders>
              <w:top w:val="nil"/>
              <w:left w:val="nil"/>
              <w:bottom w:val="single" w:sz="4" w:space="0" w:color="auto"/>
              <w:right w:val="single" w:sz="4" w:space="0" w:color="auto"/>
            </w:tcBorders>
            <w:shd w:val="clear" w:color="auto" w:fill="auto"/>
            <w:vAlign w:val="center"/>
            <w:hideMark/>
          </w:tcPr>
          <w:p w14:paraId="5FE4553C"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BENZILPENICILINA BENZATINA PÓ </w:t>
            </w:r>
            <w:proofErr w:type="gramStart"/>
            <w:r w:rsidRPr="00DE1BB2">
              <w:rPr>
                <w:rFonts w:ascii="Arial" w:eastAsia="Times New Roman" w:hAnsi="Arial" w:cs="Arial"/>
                <w:color w:val="000000"/>
                <w:sz w:val="16"/>
                <w:szCs w:val="16"/>
                <w:lang w:eastAsia="pt-BR"/>
              </w:rPr>
              <w:t>SOLUÇÃO  INJETÁVEL</w:t>
            </w:r>
            <w:proofErr w:type="gramEnd"/>
            <w:r w:rsidRPr="00DE1BB2">
              <w:rPr>
                <w:rFonts w:ascii="Arial" w:eastAsia="Times New Roman" w:hAnsi="Arial" w:cs="Arial"/>
                <w:color w:val="000000"/>
                <w:sz w:val="16"/>
                <w:szCs w:val="16"/>
                <w:lang w:eastAsia="pt-BR"/>
              </w:rPr>
              <w:t xml:space="preserve"> 1.200.000 UI </w:t>
            </w:r>
          </w:p>
        </w:tc>
        <w:tc>
          <w:tcPr>
            <w:tcW w:w="863" w:type="dxa"/>
            <w:tcBorders>
              <w:top w:val="nil"/>
              <w:left w:val="nil"/>
              <w:bottom w:val="single" w:sz="4" w:space="0" w:color="auto"/>
              <w:right w:val="single" w:sz="4" w:space="0" w:color="auto"/>
            </w:tcBorders>
            <w:shd w:val="clear" w:color="auto" w:fill="auto"/>
            <w:vAlign w:val="center"/>
            <w:hideMark/>
          </w:tcPr>
          <w:p w14:paraId="55A6BC7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898B04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FR./AMPOLA</w:t>
            </w:r>
          </w:p>
        </w:tc>
        <w:tc>
          <w:tcPr>
            <w:tcW w:w="863" w:type="dxa"/>
            <w:tcBorders>
              <w:top w:val="nil"/>
              <w:left w:val="nil"/>
              <w:bottom w:val="single" w:sz="4" w:space="0" w:color="auto"/>
              <w:right w:val="single" w:sz="4" w:space="0" w:color="auto"/>
            </w:tcBorders>
            <w:shd w:val="clear" w:color="auto" w:fill="auto"/>
            <w:noWrap/>
            <w:vAlign w:val="center"/>
            <w:hideMark/>
          </w:tcPr>
          <w:p w14:paraId="14AFF44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35.000</w:t>
            </w:r>
          </w:p>
        </w:tc>
        <w:tc>
          <w:tcPr>
            <w:tcW w:w="1010" w:type="dxa"/>
            <w:tcBorders>
              <w:top w:val="nil"/>
              <w:left w:val="nil"/>
              <w:bottom w:val="single" w:sz="4" w:space="0" w:color="auto"/>
              <w:right w:val="single" w:sz="4" w:space="0" w:color="auto"/>
            </w:tcBorders>
            <w:shd w:val="clear" w:color="auto" w:fill="auto"/>
            <w:noWrap/>
            <w:vAlign w:val="center"/>
          </w:tcPr>
          <w:p w14:paraId="3D3B2920" w14:textId="4DBF739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1A58898" w14:textId="43CDEB0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F9C5991" w14:textId="77777777" w:rsidTr="000452DE">
        <w:trPr>
          <w:trHeight w:val="12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4F0C80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39</w:t>
            </w:r>
          </w:p>
        </w:tc>
        <w:tc>
          <w:tcPr>
            <w:tcW w:w="952" w:type="dxa"/>
            <w:tcBorders>
              <w:top w:val="nil"/>
              <w:left w:val="nil"/>
              <w:bottom w:val="single" w:sz="4" w:space="0" w:color="auto"/>
              <w:right w:val="single" w:sz="4" w:space="0" w:color="auto"/>
            </w:tcBorders>
            <w:shd w:val="clear" w:color="auto" w:fill="auto"/>
            <w:noWrap/>
            <w:vAlign w:val="center"/>
            <w:hideMark/>
          </w:tcPr>
          <w:p w14:paraId="343712D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270616</w:t>
            </w:r>
          </w:p>
        </w:tc>
        <w:tc>
          <w:tcPr>
            <w:tcW w:w="2341" w:type="dxa"/>
            <w:tcBorders>
              <w:top w:val="nil"/>
              <w:left w:val="nil"/>
              <w:bottom w:val="single" w:sz="4" w:space="0" w:color="auto"/>
              <w:right w:val="single" w:sz="4" w:space="0" w:color="auto"/>
            </w:tcBorders>
            <w:shd w:val="clear" w:color="auto" w:fill="auto"/>
            <w:vAlign w:val="center"/>
            <w:hideMark/>
          </w:tcPr>
          <w:p w14:paraId="3FDB32A0"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BENZILPENICILINA POTÁSSICA 5.000.000UI PÓ </w:t>
            </w:r>
            <w:proofErr w:type="gramStart"/>
            <w:r w:rsidRPr="00DE1BB2">
              <w:rPr>
                <w:rFonts w:ascii="Arial" w:eastAsia="Times New Roman" w:hAnsi="Arial" w:cs="Arial"/>
                <w:color w:val="000000"/>
                <w:sz w:val="16"/>
                <w:szCs w:val="16"/>
                <w:lang w:eastAsia="pt-BR"/>
              </w:rPr>
              <w:t>SOLUÇAO  INJETÁVEL</w:t>
            </w:r>
            <w:proofErr w:type="gramEnd"/>
            <w:r w:rsidRPr="00DE1BB2">
              <w:rPr>
                <w:rFonts w:ascii="Arial" w:eastAsia="Times New Roman" w:hAnsi="Arial" w:cs="Arial"/>
                <w:color w:val="000000"/>
                <w:sz w:val="16"/>
                <w:szCs w:val="16"/>
                <w:lang w:eastAsia="pt-BR"/>
              </w:rPr>
              <w:t>.</w:t>
            </w:r>
          </w:p>
        </w:tc>
        <w:tc>
          <w:tcPr>
            <w:tcW w:w="863" w:type="dxa"/>
            <w:tcBorders>
              <w:top w:val="nil"/>
              <w:left w:val="nil"/>
              <w:bottom w:val="single" w:sz="4" w:space="0" w:color="auto"/>
              <w:right w:val="single" w:sz="4" w:space="0" w:color="auto"/>
            </w:tcBorders>
            <w:shd w:val="clear" w:color="auto" w:fill="auto"/>
            <w:vAlign w:val="center"/>
            <w:hideMark/>
          </w:tcPr>
          <w:p w14:paraId="5732008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344A7A0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FR./AMPOLA</w:t>
            </w:r>
          </w:p>
        </w:tc>
        <w:tc>
          <w:tcPr>
            <w:tcW w:w="863" w:type="dxa"/>
            <w:tcBorders>
              <w:top w:val="nil"/>
              <w:left w:val="nil"/>
              <w:bottom w:val="single" w:sz="4" w:space="0" w:color="auto"/>
              <w:right w:val="single" w:sz="4" w:space="0" w:color="auto"/>
            </w:tcBorders>
            <w:shd w:val="clear" w:color="auto" w:fill="auto"/>
            <w:noWrap/>
            <w:vAlign w:val="center"/>
            <w:hideMark/>
          </w:tcPr>
          <w:p w14:paraId="28375F1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2.500</w:t>
            </w:r>
          </w:p>
        </w:tc>
        <w:tc>
          <w:tcPr>
            <w:tcW w:w="1010" w:type="dxa"/>
            <w:tcBorders>
              <w:top w:val="nil"/>
              <w:left w:val="nil"/>
              <w:bottom w:val="single" w:sz="4" w:space="0" w:color="auto"/>
              <w:right w:val="single" w:sz="4" w:space="0" w:color="auto"/>
            </w:tcBorders>
            <w:shd w:val="clear" w:color="auto" w:fill="auto"/>
            <w:noWrap/>
            <w:vAlign w:val="center"/>
          </w:tcPr>
          <w:p w14:paraId="6F47D051" w14:textId="4ADA91D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10FA0E6" w14:textId="44C168B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8F982F6" w14:textId="77777777" w:rsidTr="000452DE">
        <w:trPr>
          <w:trHeight w:val="229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C24EA7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w:t>
            </w:r>
          </w:p>
        </w:tc>
        <w:tc>
          <w:tcPr>
            <w:tcW w:w="952" w:type="dxa"/>
            <w:tcBorders>
              <w:top w:val="nil"/>
              <w:left w:val="nil"/>
              <w:bottom w:val="single" w:sz="4" w:space="0" w:color="auto"/>
              <w:right w:val="single" w:sz="4" w:space="0" w:color="auto"/>
            </w:tcBorders>
            <w:shd w:val="clear" w:color="auto" w:fill="auto"/>
            <w:noWrap/>
            <w:vAlign w:val="center"/>
            <w:hideMark/>
          </w:tcPr>
          <w:p w14:paraId="5F449CF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270614</w:t>
            </w:r>
          </w:p>
        </w:tc>
        <w:tc>
          <w:tcPr>
            <w:tcW w:w="2341" w:type="dxa"/>
            <w:tcBorders>
              <w:top w:val="nil"/>
              <w:left w:val="nil"/>
              <w:bottom w:val="single" w:sz="4" w:space="0" w:color="auto"/>
              <w:right w:val="single" w:sz="4" w:space="0" w:color="auto"/>
            </w:tcBorders>
            <w:shd w:val="clear" w:color="auto" w:fill="auto"/>
            <w:vAlign w:val="center"/>
            <w:hideMark/>
          </w:tcPr>
          <w:p w14:paraId="6645BA2A"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BENZILPENICILINA POTÁSSICA ASSOCIADA Á PENICILINA PROCAINADA 100.000 UI + 300.000 UI SOLUÇÃO INJETÁVEL</w:t>
            </w:r>
          </w:p>
        </w:tc>
        <w:tc>
          <w:tcPr>
            <w:tcW w:w="863" w:type="dxa"/>
            <w:tcBorders>
              <w:top w:val="nil"/>
              <w:left w:val="nil"/>
              <w:bottom w:val="single" w:sz="4" w:space="0" w:color="auto"/>
              <w:right w:val="single" w:sz="4" w:space="0" w:color="auto"/>
            </w:tcBorders>
            <w:shd w:val="clear" w:color="auto" w:fill="auto"/>
            <w:vAlign w:val="center"/>
            <w:hideMark/>
          </w:tcPr>
          <w:p w14:paraId="1C03DDB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5B5C692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FR./AMPOLA</w:t>
            </w:r>
          </w:p>
        </w:tc>
        <w:tc>
          <w:tcPr>
            <w:tcW w:w="863" w:type="dxa"/>
            <w:tcBorders>
              <w:top w:val="nil"/>
              <w:left w:val="nil"/>
              <w:bottom w:val="single" w:sz="4" w:space="0" w:color="auto"/>
              <w:right w:val="single" w:sz="4" w:space="0" w:color="auto"/>
            </w:tcBorders>
            <w:shd w:val="clear" w:color="auto" w:fill="auto"/>
            <w:noWrap/>
            <w:vAlign w:val="center"/>
            <w:hideMark/>
          </w:tcPr>
          <w:p w14:paraId="033ACA3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2.500</w:t>
            </w:r>
          </w:p>
        </w:tc>
        <w:tc>
          <w:tcPr>
            <w:tcW w:w="1010" w:type="dxa"/>
            <w:tcBorders>
              <w:top w:val="nil"/>
              <w:left w:val="nil"/>
              <w:bottom w:val="single" w:sz="4" w:space="0" w:color="auto"/>
              <w:right w:val="single" w:sz="4" w:space="0" w:color="auto"/>
            </w:tcBorders>
            <w:shd w:val="clear" w:color="auto" w:fill="auto"/>
            <w:noWrap/>
            <w:vAlign w:val="center"/>
          </w:tcPr>
          <w:p w14:paraId="016BAF84" w14:textId="1FB648D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B391C25" w14:textId="3E1AA84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AF4FB10"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722080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41</w:t>
            </w:r>
          </w:p>
        </w:tc>
        <w:tc>
          <w:tcPr>
            <w:tcW w:w="952" w:type="dxa"/>
            <w:tcBorders>
              <w:top w:val="nil"/>
              <w:left w:val="nil"/>
              <w:bottom w:val="single" w:sz="4" w:space="0" w:color="auto"/>
              <w:right w:val="single" w:sz="4" w:space="0" w:color="auto"/>
            </w:tcBorders>
            <w:shd w:val="clear" w:color="auto" w:fill="auto"/>
            <w:noWrap/>
            <w:vAlign w:val="center"/>
            <w:hideMark/>
          </w:tcPr>
          <w:p w14:paraId="0F9A989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308726</w:t>
            </w:r>
          </w:p>
        </w:tc>
        <w:tc>
          <w:tcPr>
            <w:tcW w:w="2341" w:type="dxa"/>
            <w:tcBorders>
              <w:top w:val="nil"/>
              <w:left w:val="nil"/>
              <w:bottom w:val="single" w:sz="4" w:space="0" w:color="auto"/>
              <w:right w:val="single" w:sz="4" w:space="0" w:color="auto"/>
            </w:tcBorders>
            <w:shd w:val="clear" w:color="auto" w:fill="auto"/>
            <w:vAlign w:val="center"/>
            <w:hideMark/>
          </w:tcPr>
          <w:p w14:paraId="38DC7421"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BENZOATO DE BENZILA 25% EMULSÃO TOPICA  60ML </w:t>
            </w:r>
          </w:p>
        </w:tc>
        <w:tc>
          <w:tcPr>
            <w:tcW w:w="863" w:type="dxa"/>
            <w:tcBorders>
              <w:top w:val="nil"/>
              <w:left w:val="nil"/>
              <w:bottom w:val="single" w:sz="4" w:space="0" w:color="auto"/>
              <w:right w:val="single" w:sz="4" w:space="0" w:color="auto"/>
            </w:tcBorders>
            <w:shd w:val="clear" w:color="auto" w:fill="auto"/>
            <w:vAlign w:val="center"/>
            <w:hideMark/>
          </w:tcPr>
          <w:p w14:paraId="7C5FF45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82CE1E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3CE42FE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tcPr>
          <w:p w14:paraId="190F16A7" w14:textId="01989DB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2E4B4B2" w14:textId="2F16326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4FBF2BB"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3506BF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42</w:t>
            </w:r>
          </w:p>
        </w:tc>
        <w:tc>
          <w:tcPr>
            <w:tcW w:w="952" w:type="dxa"/>
            <w:tcBorders>
              <w:top w:val="nil"/>
              <w:left w:val="nil"/>
              <w:bottom w:val="single" w:sz="4" w:space="0" w:color="auto"/>
              <w:right w:val="single" w:sz="4" w:space="0" w:color="auto"/>
            </w:tcBorders>
            <w:shd w:val="clear" w:color="auto" w:fill="auto"/>
            <w:noWrap/>
            <w:vAlign w:val="center"/>
            <w:hideMark/>
          </w:tcPr>
          <w:p w14:paraId="2F4A52F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270140</w:t>
            </w:r>
          </w:p>
        </w:tc>
        <w:tc>
          <w:tcPr>
            <w:tcW w:w="2341" w:type="dxa"/>
            <w:tcBorders>
              <w:top w:val="nil"/>
              <w:left w:val="nil"/>
              <w:bottom w:val="single" w:sz="4" w:space="0" w:color="auto"/>
              <w:right w:val="single" w:sz="4" w:space="0" w:color="auto"/>
            </w:tcBorders>
            <w:shd w:val="clear" w:color="auto" w:fill="auto"/>
            <w:vAlign w:val="center"/>
            <w:hideMark/>
          </w:tcPr>
          <w:p w14:paraId="515ED4EE"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BIPERIDENO 2MG </w:t>
            </w:r>
          </w:p>
        </w:tc>
        <w:tc>
          <w:tcPr>
            <w:tcW w:w="863" w:type="dxa"/>
            <w:tcBorders>
              <w:top w:val="nil"/>
              <w:left w:val="nil"/>
              <w:bottom w:val="single" w:sz="4" w:space="0" w:color="auto"/>
              <w:right w:val="single" w:sz="4" w:space="0" w:color="auto"/>
            </w:tcBorders>
            <w:shd w:val="clear" w:color="auto" w:fill="auto"/>
            <w:vAlign w:val="center"/>
            <w:hideMark/>
          </w:tcPr>
          <w:p w14:paraId="3E1B959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43458CC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5E35A0F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200.000</w:t>
            </w:r>
          </w:p>
        </w:tc>
        <w:tc>
          <w:tcPr>
            <w:tcW w:w="1010" w:type="dxa"/>
            <w:tcBorders>
              <w:top w:val="nil"/>
              <w:left w:val="nil"/>
              <w:bottom w:val="single" w:sz="4" w:space="0" w:color="auto"/>
              <w:right w:val="single" w:sz="4" w:space="0" w:color="auto"/>
            </w:tcBorders>
            <w:shd w:val="clear" w:color="auto" w:fill="auto"/>
            <w:noWrap/>
            <w:vAlign w:val="center"/>
          </w:tcPr>
          <w:p w14:paraId="4A6D80FE" w14:textId="29D14DB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5FA78DF" w14:textId="56E8535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9CDD5F1"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09BC31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43</w:t>
            </w:r>
          </w:p>
        </w:tc>
        <w:tc>
          <w:tcPr>
            <w:tcW w:w="952" w:type="dxa"/>
            <w:tcBorders>
              <w:top w:val="nil"/>
              <w:left w:val="nil"/>
              <w:bottom w:val="single" w:sz="4" w:space="0" w:color="auto"/>
              <w:right w:val="single" w:sz="4" w:space="0" w:color="auto"/>
            </w:tcBorders>
            <w:shd w:val="clear" w:color="auto" w:fill="auto"/>
            <w:noWrap/>
            <w:vAlign w:val="center"/>
            <w:hideMark/>
          </w:tcPr>
          <w:p w14:paraId="5298AE1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269603</w:t>
            </w:r>
          </w:p>
        </w:tc>
        <w:tc>
          <w:tcPr>
            <w:tcW w:w="2341" w:type="dxa"/>
            <w:tcBorders>
              <w:top w:val="nil"/>
              <w:left w:val="nil"/>
              <w:bottom w:val="single" w:sz="4" w:space="0" w:color="auto"/>
              <w:right w:val="single" w:sz="4" w:space="0" w:color="auto"/>
            </w:tcBorders>
            <w:shd w:val="clear" w:color="auto" w:fill="auto"/>
            <w:vAlign w:val="center"/>
            <w:hideMark/>
          </w:tcPr>
          <w:p w14:paraId="465C5711"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BISACODIL 5MG</w:t>
            </w:r>
          </w:p>
        </w:tc>
        <w:tc>
          <w:tcPr>
            <w:tcW w:w="863" w:type="dxa"/>
            <w:tcBorders>
              <w:top w:val="nil"/>
              <w:left w:val="nil"/>
              <w:bottom w:val="single" w:sz="4" w:space="0" w:color="auto"/>
              <w:right w:val="single" w:sz="4" w:space="0" w:color="auto"/>
            </w:tcBorders>
            <w:shd w:val="clear" w:color="auto" w:fill="auto"/>
            <w:vAlign w:val="center"/>
            <w:hideMark/>
          </w:tcPr>
          <w:p w14:paraId="5F84FA6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B87D38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74C9E6A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w:t>
            </w:r>
          </w:p>
        </w:tc>
        <w:tc>
          <w:tcPr>
            <w:tcW w:w="1010" w:type="dxa"/>
            <w:tcBorders>
              <w:top w:val="nil"/>
              <w:left w:val="nil"/>
              <w:bottom w:val="single" w:sz="4" w:space="0" w:color="auto"/>
              <w:right w:val="single" w:sz="4" w:space="0" w:color="auto"/>
            </w:tcBorders>
            <w:shd w:val="clear" w:color="auto" w:fill="auto"/>
            <w:noWrap/>
            <w:vAlign w:val="center"/>
          </w:tcPr>
          <w:p w14:paraId="00A1CED7" w14:textId="2D5EC40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A88B67E" w14:textId="5D9EBA5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2DDC244"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8955F8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w:t>
            </w:r>
          </w:p>
        </w:tc>
        <w:tc>
          <w:tcPr>
            <w:tcW w:w="952" w:type="dxa"/>
            <w:tcBorders>
              <w:top w:val="nil"/>
              <w:left w:val="nil"/>
              <w:bottom w:val="single" w:sz="4" w:space="0" w:color="auto"/>
              <w:right w:val="single" w:sz="4" w:space="0" w:color="auto"/>
            </w:tcBorders>
            <w:shd w:val="clear" w:color="auto" w:fill="auto"/>
            <w:noWrap/>
            <w:vAlign w:val="center"/>
            <w:hideMark/>
          </w:tcPr>
          <w:p w14:paraId="157DD9B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272045</w:t>
            </w:r>
          </w:p>
        </w:tc>
        <w:tc>
          <w:tcPr>
            <w:tcW w:w="2341" w:type="dxa"/>
            <w:tcBorders>
              <w:top w:val="nil"/>
              <w:left w:val="nil"/>
              <w:bottom w:val="single" w:sz="4" w:space="0" w:color="auto"/>
              <w:right w:val="single" w:sz="4" w:space="0" w:color="auto"/>
            </w:tcBorders>
            <w:shd w:val="clear" w:color="auto" w:fill="auto"/>
            <w:vAlign w:val="center"/>
            <w:hideMark/>
          </w:tcPr>
          <w:p w14:paraId="18161315"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CLOPIDOGREL 75MG</w:t>
            </w:r>
          </w:p>
        </w:tc>
        <w:tc>
          <w:tcPr>
            <w:tcW w:w="863" w:type="dxa"/>
            <w:tcBorders>
              <w:top w:val="nil"/>
              <w:left w:val="nil"/>
              <w:bottom w:val="single" w:sz="4" w:space="0" w:color="auto"/>
              <w:right w:val="single" w:sz="4" w:space="0" w:color="auto"/>
            </w:tcBorders>
            <w:shd w:val="clear" w:color="auto" w:fill="auto"/>
            <w:vAlign w:val="center"/>
            <w:hideMark/>
          </w:tcPr>
          <w:p w14:paraId="21E6B8B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c/28</w:t>
            </w:r>
          </w:p>
        </w:tc>
        <w:tc>
          <w:tcPr>
            <w:tcW w:w="1463" w:type="dxa"/>
            <w:tcBorders>
              <w:top w:val="nil"/>
              <w:left w:val="nil"/>
              <w:bottom w:val="single" w:sz="4" w:space="0" w:color="auto"/>
              <w:right w:val="single" w:sz="4" w:space="0" w:color="auto"/>
            </w:tcBorders>
            <w:shd w:val="clear" w:color="auto" w:fill="auto"/>
            <w:vAlign w:val="center"/>
            <w:hideMark/>
          </w:tcPr>
          <w:p w14:paraId="2B480A4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5BF5DE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7.075</w:t>
            </w:r>
          </w:p>
        </w:tc>
        <w:tc>
          <w:tcPr>
            <w:tcW w:w="1010" w:type="dxa"/>
            <w:tcBorders>
              <w:top w:val="nil"/>
              <w:left w:val="nil"/>
              <w:bottom w:val="single" w:sz="4" w:space="0" w:color="auto"/>
              <w:right w:val="single" w:sz="4" w:space="0" w:color="auto"/>
            </w:tcBorders>
            <w:shd w:val="clear" w:color="auto" w:fill="auto"/>
            <w:noWrap/>
            <w:vAlign w:val="center"/>
          </w:tcPr>
          <w:p w14:paraId="1982100E" w14:textId="3E37704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DAEB836" w14:textId="27929A5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01A8B6C"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0726B9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45</w:t>
            </w:r>
          </w:p>
        </w:tc>
        <w:tc>
          <w:tcPr>
            <w:tcW w:w="952" w:type="dxa"/>
            <w:tcBorders>
              <w:top w:val="nil"/>
              <w:left w:val="nil"/>
              <w:bottom w:val="single" w:sz="4" w:space="0" w:color="auto"/>
              <w:right w:val="single" w:sz="4" w:space="0" w:color="auto"/>
            </w:tcBorders>
            <w:shd w:val="clear" w:color="auto" w:fill="auto"/>
            <w:noWrap/>
            <w:vAlign w:val="center"/>
            <w:hideMark/>
          </w:tcPr>
          <w:p w14:paraId="3096653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323094</w:t>
            </w:r>
          </w:p>
        </w:tc>
        <w:tc>
          <w:tcPr>
            <w:tcW w:w="2341" w:type="dxa"/>
            <w:tcBorders>
              <w:top w:val="nil"/>
              <w:left w:val="nil"/>
              <w:bottom w:val="single" w:sz="4" w:space="0" w:color="auto"/>
              <w:right w:val="single" w:sz="4" w:space="0" w:color="auto"/>
            </w:tcBorders>
            <w:shd w:val="clear" w:color="auto" w:fill="auto"/>
            <w:vAlign w:val="center"/>
            <w:hideMark/>
          </w:tcPr>
          <w:p w14:paraId="14B67F6C"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BROMAZEPAN 3MG</w:t>
            </w:r>
          </w:p>
        </w:tc>
        <w:tc>
          <w:tcPr>
            <w:tcW w:w="863" w:type="dxa"/>
            <w:tcBorders>
              <w:top w:val="nil"/>
              <w:left w:val="nil"/>
              <w:bottom w:val="single" w:sz="4" w:space="0" w:color="auto"/>
              <w:right w:val="single" w:sz="4" w:space="0" w:color="auto"/>
            </w:tcBorders>
            <w:shd w:val="clear" w:color="auto" w:fill="auto"/>
            <w:vAlign w:val="center"/>
            <w:hideMark/>
          </w:tcPr>
          <w:p w14:paraId="384316C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00CE4B4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52BB5D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6.670</w:t>
            </w:r>
          </w:p>
        </w:tc>
        <w:tc>
          <w:tcPr>
            <w:tcW w:w="1010" w:type="dxa"/>
            <w:tcBorders>
              <w:top w:val="nil"/>
              <w:left w:val="nil"/>
              <w:bottom w:val="single" w:sz="4" w:space="0" w:color="auto"/>
              <w:right w:val="single" w:sz="4" w:space="0" w:color="auto"/>
            </w:tcBorders>
            <w:shd w:val="clear" w:color="auto" w:fill="auto"/>
            <w:noWrap/>
            <w:vAlign w:val="center"/>
          </w:tcPr>
          <w:p w14:paraId="78EBF662" w14:textId="5AFBE4F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F580DEA" w14:textId="6FDBB6A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A82F238"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56377A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46</w:t>
            </w:r>
          </w:p>
        </w:tc>
        <w:tc>
          <w:tcPr>
            <w:tcW w:w="952" w:type="dxa"/>
            <w:tcBorders>
              <w:top w:val="nil"/>
              <w:left w:val="nil"/>
              <w:bottom w:val="single" w:sz="4" w:space="0" w:color="auto"/>
              <w:right w:val="single" w:sz="4" w:space="0" w:color="auto"/>
            </w:tcBorders>
            <w:shd w:val="clear" w:color="auto" w:fill="auto"/>
            <w:noWrap/>
            <w:vAlign w:val="center"/>
            <w:hideMark/>
          </w:tcPr>
          <w:p w14:paraId="63F28EE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323095</w:t>
            </w:r>
          </w:p>
        </w:tc>
        <w:tc>
          <w:tcPr>
            <w:tcW w:w="2341" w:type="dxa"/>
            <w:tcBorders>
              <w:top w:val="nil"/>
              <w:left w:val="nil"/>
              <w:bottom w:val="single" w:sz="4" w:space="0" w:color="auto"/>
              <w:right w:val="single" w:sz="4" w:space="0" w:color="auto"/>
            </w:tcBorders>
            <w:shd w:val="clear" w:color="auto" w:fill="auto"/>
            <w:vAlign w:val="center"/>
            <w:hideMark/>
          </w:tcPr>
          <w:p w14:paraId="6B60D4BC"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BROMAZEPAN 6MG</w:t>
            </w:r>
          </w:p>
        </w:tc>
        <w:tc>
          <w:tcPr>
            <w:tcW w:w="863" w:type="dxa"/>
            <w:tcBorders>
              <w:top w:val="nil"/>
              <w:left w:val="nil"/>
              <w:bottom w:val="single" w:sz="4" w:space="0" w:color="auto"/>
              <w:right w:val="single" w:sz="4" w:space="0" w:color="auto"/>
            </w:tcBorders>
            <w:shd w:val="clear" w:color="auto" w:fill="auto"/>
            <w:vAlign w:val="center"/>
            <w:hideMark/>
          </w:tcPr>
          <w:p w14:paraId="7CCE1F9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0A9DCD7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62E0860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6.670</w:t>
            </w:r>
          </w:p>
        </w:tc>
        <w:tc>
          <w:tcPr>
            <w:tcW w:w="1010" w:type="dxa"/>
            <w:tcBorders>
              <w:top w:val="nil"/>
              <w:left w:val="nil"/>
              <w:bottom w:val="single" w:sz="4" w:space="0" w:color="auto"/>
              <w:right w:val="single" w:sz="4" w:space="0" w:color="auto"/>
            </w:tcBorders>
            <w:shd w:val="clear" w:color="auto" w:fill="auto"/>
            <w:noWrap/>
            <w:vAlign w:val="center"/>
          </w:tcPr>
          <w:p w14:paraId="5A82AA09" w14:textId="05DD928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1C1FFE6" w14:textId="0C8C852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2C2BB1C"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933C1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47</w:t>
            </w:r>
          </w:p>
        </w:tc>
        <w:tc>
          <w:tcPr>
            <w:tcW w:w="952" w:type="dxa"/>
            <w:tcBorders>
              <w:top w:val="nil"/>
              <w:left w:val="nil"/>
              <w:bottom w:val="single" w:sz="4" w:space="0" w:color="auto"/>
              <w:right w:val="single" w:sz="4" w:space="0" w:color="auto"/>
            </w:tcBorders>
            <w:shd w:val="clear" w:color="auto" w:fill="auto"/>
            <w:noWrap/>
            <w:vAlign w:val="center"/>
            <w:hideMark/>
          </w:tcPr>
          <w:p w14:paraId="7776025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269954</w:t>
            </w:r>
          </w:p>
        </w:tc>
        <w:tc>
          <w:tcPr>
            <w:tcW w:w="2341" w:type="dxa"/>
            <w:tcBorders>
              <w:top w:val="nil"/>
              <w:left w:val="nil"/>
              <w:bottom w:val="single" w:sz="4" w:space="0" w:color="auto"/>
              <w:right w:val="single" w:sz="4" w:space="0" w:color="auto"/>
            </w:tcBorders>
            <w:shd w:val="clear" w:color="auto" w:fill="auto"/>
            <w:vAlign w:val="center"/>
            <w:hideMark/>
          </w:tcPr>
          <w:p w14:paraId="0544D3B2"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BROMOPRIDA 10MG</w:t>
            </w:r>
          </w:p>
        </w:tc>
        <w:tc>
          <w:tcPr>
            <w:tcW w:w="863" w:type="dxa"/>
            <w:tcBorders>
              <w:top w:val="nil"/>
              <w:left w:val="nil"/>
              <w:bottom w:val="single" w:sz="4" w:space="0" w:color="auto"/>
              <w:right w:val="single" w:sz="4" w:space="0" w:color="auto"/>
            </w:tcBorders>
            <w:shd w:val="clear" w:color="auto" w:fill="auto"/>
            <w:vAlign w:val="center"/>
            <w:hideMark/>
          </w:tcPr>
          <w:p w14:paraId="3C7A128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w:t>
            </w:r>
          </w:p>
        </w:tc>
        <w:tc>
          <w:tcPr>
            <w:tcW w:w="1463" w:type="dxa"/>
            <w:tcBorders>
              <w:top w:val="nil"/>
              <w:left w:val="nil"/>
              <w:bottom w:val="single" w:sz="4" w:space="0" w:color="auto"/>
              <w:right w:val="single" w:sz="4" w:space="0" w:color="auto"/>
            </w:tcBorders>
            <w:shd w:val="clear" w:color="auto" w:fill="auto"/>
            <w:vAlign w:val="center"/>
            <w:hideMark/>
          </w:tcPr>
          <w:p w14:paraId="3225AE1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6A949B8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tcPr>
          <w:p w14:paraId="621F1E1F" w14:textId="4CCC801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ED37F2D" w14:textId="2049DDB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C9C1B90"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391123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48</w:t>
            </w:r>
          </w:p>
        </w:tc>
        <w:tc>
          <w:tcPr>
            <w:tcW w:w="952" w:type="dxa"/>
            <w:tcBorders>
              <w:top w:val="nil"/>
              <w:left w:val="nil"/>
              <w:bottom w:val="single" w:sz="4" w:space="0" w:color="auto"/>
              <w:right w:val="single" w:sz="4" w:space="0" w:color="auto"/>
            </w:tcBorders>
            <w:shd w:val="clear" w:color="auto" w:fill="auto"/>
            <w:noWrap/>
            <w:vAlign w:val="center"/>
            <w:hideMark/>
          </w:tcPr>
          <w:p w14:paraId="5F758BB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269956</w:t>
            </w:r>
          </w:p>
        </w:tc>
        <w:tc>
          <w:tcPr>
            <w:tcW w:w="2341" w:type="dxa"/>
            <w:tcBorders>
              <w:top w:val="nil"/>
              <w:left w:val="nil"/>
              <w:bottom w:val="single" w:sz="4" w:space="0" w:color="auto"/>
              <w:right w:val="single" w:sz="4" w:space="0" w:color="auto"/>
            </w:tcBorders>
            <w:shd w:val="clear" w:color="auto" w:fill="auto"/>
            <w:vAlign w:val="center"/>
            <w:hideMark/>
          </w:tcPr>
          <w:p w14:paraId="3B7EF335"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BROMOPRIDA 4MG/ML 20ML SOL. ORAL - </w:t>
            </w:r>
          </w:p>
        </w:tc>
        <w:tc>
          <w:tcPr>
            <w:tcW w:w="863" w:type="dxa"/>
            <w:tcBorders>
              <w:top w:val="nil"/>
              <w:left w:val="nil"/>
              <w:bottom w:val="single" w:sz="4" w:space="0" w:color="auto"/>
              <w:right w:val="single" w:sz="4" w:space="0" w:color="auto"/>
            </w:tcBorders>
            <w:shd w:val="clear" w:color="auto" w:fill="auto"/>
            <w:vAlign w:val="center"/>
            <w:hideMark/>
          </w:tcPr>
          <w:p w14:paraId="1045036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42A08DB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246A672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tcPr>
          <w:p w14:paraId="2103EE54" w14:textId="7C64A0F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EDAD7F8" w14:textId="5C59CEE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52D5409" w14:textId="77777777" w:rsidTr="000452DE">
        <w:trPr>
          <w:trHeight w:val="127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A2E5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49</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6C2FAC7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270620</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14:paraId="7BF77524"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ESCOPOLAMINA BULTIBROMETO + ASSOCIADA COM DIPIRONA 10MG+ 250MG</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5F55DD4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7C17396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2202C06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2.500</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5E9BCCB7" w14:textId="2D1D5B4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single" w:sz="4" w:space="0" w:color="auto"/>
              <w:left w:val="nil"/>
              <w:bottom w:val="single" w:sz="4" w:space="0" w:color="auto"/>
              <w:right w:val="single" w:sz="4" w:space="0" w:color="auto"/>
            </w:tcBorders>
            <w:shd w:val="clear" w:color="auto" w:fill="auto"/>
            <w:noWrap/>
            <w:vAlign w:val="center"/>
          </w:tcPr>
          <w:p w14:paraId="1A096325" w14:textId="3B7FB3B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0B5478A"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6FDD60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w:t>
            </w:r>
          </w:p>
        </w:tc>
        <w:tc>
          <w:tcPr>
            <w:tcW w:w="952" w:type="dxa"/>
            <w:tcBorders>
              <w:top w:val="nil"/>
              <w:left w:val="nil"/>
              <w:bottom w:val="single" w:sz="4" w:space="0" w:color="auto"/>
              <w:right w:val="single" w:sz="4" w:space="0" w:color="auto"/>
            </w:tcBorders>
            <w:shd w:val="clear" w:color="auto" w:fill="auto"/>
            <w:noWrap/>
            <w:vAlign w:val="center"/>
            <w:hideMark/>
          </w:tcPr>
          <w:p w14:paraId="3309A96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267283</w:t>
            </w:r>
          </w:p>
        </w:tc>
        <w:tc>
          <w:tcPr>
            <w:tcW w:w="2341" w:type="dxa"/>
            <w:tcBorders>
              <w:top w:val="nil"/>
              <w:left w:val="nil"/>
              <w:bottom w:val="single" w:sz="4" w:space="0" w:color="auto"/>
              <w:right w:val="single" w:sz="4" w:space="0" w:color="auto"/>
            </w:tcBorders>
            <w:shd w:val="clear" w:color="auto" w:fill="auto"/>
            <w:vAlign w:val="center"/>
            <w:hideMark/>
          </w:tcPr>
          <w:p w14:paraId="14B5D2B4"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ESCOPOLAMINA BULTIBROMETO 10MG</w:t>
            </w:r>
          </w:p>
        </w:tc>
        <w:tc>
          <w:tcPr>
            <w:tcW w:w="863" w:type="dxa"/>
            <w:tcBorders>
              <w:top w:val="nil"/>
              <w:left w:val="nil"/>
              <w:bottom w:val="single" w:sz="4" w:space="0" w:color="auto"/>
              <w:right w:val="single" w:sz="4" w:space="0" w:color="auto"/>
            </w:tcBorders>
            <w:shd w:val="clear" w:color="auto" w:fill="auto"/>
            <w:vAlign w:val="center"/>
            <w:hideMark/>
          </w:tcPr>
          <w:p w14:paraId="1E6112E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D1E83F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66B8FA4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50.000</w:t>
            </w:r>
          </w:p>
        </w:tc>
        <w:tc>
          <w:tcPr>
            <w:tcW w:w="1010" w:type="dxa"/>
            <w:tcBorders>
              <w:top w:val="nil"/>
              <w:left w:val="nil"/>
              <w:bottom w:val="single" w:sz="4" w:space="0" w:color="auto"/>
              <w:right w:val="single" w:sz="4" w:space="0" w:color="auto"/>
            </w:tcBorders>
            <w:shd w:val="clear" w:color="auto" w:fill="auto"/>
            <w:noWrap/>
            <w:vAlign w:val="center"/>
          </w:tcPr>
          <w:p w14:paraId="6166A9C5" w14:textId="0F76C16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A8BCFF2" w14:textId="5A44762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6091C71"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5863DB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51</w:t>
            </w:r>
          </w:p>
        </w:tc>
        <w:tc>
          <w:tcPr>
            <w:tcW w:w="952" w:type="dxa"/>
            <w:tcBorders>
              <w:top w:val="nil"/>
              <w:left w:val="nil"/>
              <w:bottom w:val="single" w:sz="4" w:space="0" w:color="auto"/>
              <w:right w:val="single" w:sz="4" w:space="0" w:color="auto"/>
            </w:tcBorders>
            <w:shd w:val="clear" w:color="auto" w:fill="auto"/>
            <w:noWrap/>
            <w:vAlign w:val="center"/>
            <w:hideMark/>
          </w:tcPr>
          <w:p w14:paraId="69F990D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268084</w:t>
            </w:r>
          </w:p>
        </w:tc>
        <w:tc>
          <w:tcPr>
            <w:tcW w:w="2341" w:type="dxa"/>
            <w:tcBorders>
              <w:top w:val="nil"/>
              <w:left w:val="nil"/>
              <w:bottom w:val="single" w:sz="4" w:space="0" w:color="auto"/>
              <w:right w:val="single" w:sz="4" w:space="0" w:color="auto"/>
            </w:tcBorders>
            <w:shd w:val="clear" w:color="auto" w:fill="auto"/>
            <w:vAlign w:val="center"/>
            <w:hideMark/>
          </w:tcPr>
          <w:p w14:paraId="26370E6E"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CABERGOLINA 0,5MG</w:t>
            </w:r>
          </w:p>
        </w:tc>
        <w:tc>
          <w:tcPr>
            <w:tcW w:w="863" w:type="dxa"/>
            <w:tcBorders>
              <w:top w:val="nil"/>
              <w:left w:val="nil"/>
              <w:bottom w:val="single" w:sz="4" w:space="0" w:color="auto"/>
              <w:right w:val="single" w:sz="4" w:space="0" w:color="auto"/>
            </w:tcBorders>
            <w:shd w:val="clear" w:color="auto" w:fill="auto"/>
            <w:vAlign w:val="center"/>
            <w:hideMark/>
          </w:tcPr>
          <w:p w14:paraId="293168E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c/8</w:t>
            </w:r>
          </w:p>
        </w:tc>
        <w:tc>
          <w:tcPr>
            <w:tcW w:w="1463" w:type="dxa"/>
            <w:tcBorders>
              <w:top w:val="nil"/>
              <w:left w:val="nil"/>
              <w:bottom w:val="single" w:sz="4" w:space="0" w:color="auto"/>
              <w:right w:val="single" w:sz="4" w:space="0" w:color="auto"/>
            </w:tcBorders>
            <w:shd w:val="clear" w:color="auto" w:fill="auto"/>
            <w:vAlign w:val="center"/>
            <w:hideMark/>
          </w:tcPr>
          <w:p w14:paraId="67914E3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C71681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125</w:t>
            </w:r>
          </w:p>
        </w:tc>
        <w:tc>
          <w:tcPr>
            <w:tcW w:w="1010" w:type="dxa"/>
            <w:tcBorders>
              <w:top w:val="nil"/>
              <w:left w:val="nil"/>
              <w:bottom w:val="single" w:sz="4" w:space="0" w:color="auto"/>
              <w:right w:val="single" w:sz="4" w:space="0" w:color="auto"/>
            </w:tcBorders>
            <w:shd w:val="clear" w:color="auto" w:fill="auto"/>
            <w:noWrap/>
            <w:vAlign w:val="center"/>
          </w:tcPr>
          <w:p w14:paraId="35B346B2" w14:textId="091012C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9ABFCAC" w14:textId="59E6DF4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CCAAC92"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694D93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52</w:t>
            </w:r>
          </w:p>
        </w:tc>
        <w:tc>
          <w:tcPr>
            <w:tcW w:w="952" w:type="dxa"/>
            <w:tcBorders>
              <w:top w:val="nil"/>
              <w:left w:val="nil"/>
              <w:bottom w:val="single" w:sz="4" w:space="0" w:color="auto"/>
              <w:right w:val="single" w:sz="4" w:space="0" w:color="auto"/>
            </w:tcBorders>
            <w:shd w:val="clear" w:color="auto" w:fill="auto"/>
            <w:noWrap/>
            <w:vAlign w:val="center"/>
            <w:hideMark/>
          </w:tcPr>
          <w:p w14:paraId="475EF03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267613</w:t>
            </w:r>
          </w:p>
        </w:tc>
        <w:tc>
          <w:tcPr>
            <w:tcW w:w="2341" w:type="dxa"/>
            <w:tcBorders>
              <w:top w:val="nil"/>
              <w:left w:val="nil"/>
              <w:bottom w:val="single" w:sz="4" w:space="0" w:color="auto"/>
              <w:right w:val="single" w:sz="4" w:space="0" w:color="auto"/>
            </w:tcBorders>
            <w:shd w:val="clear" w:color="auto" w:fill="auto"/>
            <w:vAlign w:val="center"/>
            <w:hideMark/>
          </w:tcPr>
          <w:p w14:paraId="20328650"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CAPTOPRIL 25MG </w:t>
            </w:r>
          </w:p>
        </w:tc>
        <w:tc>
          <w:tcPr>
            <w:tcW w:w="863" w:type="dxa"/>
            <w:tcBorders>
              <w:top w:val="nil"/>
              <w:left w:val="nil"/>
              <w:bottom w:val="single" w:sz="4" w:space="0" w:color="auto"/>
              <w:right w:val="single" w:sz="4" w:space="0" w:color="auto"/>
            </w:tcBorders>
            <w:shd w:val="clear" w:color="auto" w:fill="auto"/>
            <w:vAlign w:val="center"/>
            <w:hideMark/>
          </w:tcPr>
          <w:p w14:paraId="4D57691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2D67F39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7F7FBD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6.670</w:t>
            </w:r>
          </w:p>
        </w:tc>
        <w:tc>
          <w:tcPr>
            <w:tcW w:w="1010" w:type="dxa"/>
            <w:tcBorders>
              <w:top w:val="nil"/>
              <w:left w:val="nil"/>
              <w:bottom w:val="single" w:sz="4" w:space="0" w:color="auto"/>
              <w:right w:val="single" w:sz="4" w:space="0" w:color="auto"/>
            </w:tcBorders>
            <w:shd w:val="clear" w:color="auto" w:fill="auto"/>
            <w:noWrap/>
            <w:vAlign w:val="center"/>
          </w:tcPr>
          <w:p w14:paraId="4F8410E3" w14:textId="4664C25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888A265" w14:textId="48AD961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1928ADB"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64B398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53</w:t>
            </w:r>
          </w:p>
        </w:tc>
        <w:tc>
          <w:tcPr>
            <w:tcW w:w="952" w:type="dxa"/>
            <w:tcBorders>
              <w:top w:val="nil"/>
              <w:left w:val="nil"/>
              <w:bottom w:val="single" w:sz="4" w:space="0" w:color="auto"/>
              <w:right w:val="single" w:sz="4" w:space="0" w:color="auto"/>
            </w:tcBorders>
            <w:shd w:val="clear" w:color="auto" w:fill="auto"/>
            <w:noWrap/>
            <w:vAlign w:val="center"/>
            <w:hideMark/>
          </w:tcPr>
          <w:p w14:paraId="5EE9C2E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272458</w:t>
            </w:r>
          </w:p>
        </w:tc>
        <w:tc>
          <w:tcPr>
            <w:tcW w:w="2341" w:type="dxa"/>
            <w:tcBorders>
              <w:top w:val="nil"/>
              <w:left w:val="nil"/>
              <w:bottom w:val="single" w:sz="4" w:space="0" w:color="auto"/>
              <w:right w:val="single" w:sz="4" w:space="0" w:color="auto"/>
            </w:tcBorders>
            <w:shd w:val="clear" w:color="auto" w:fill="auto"/>
            <w:vAlign w:val="center"/>
            <w:hideMark/>
          </w:tcPr>
          <w:p w14:paraId="48E63AB5"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CARBAMAZEPINA 200MG </w:t>
            </w:r>
          </w:p>
        </w:tc>
        <w:tc>
          <w:tcPr>
            <w:tcW w:w="863" w:type="dxa"/>
            <w:tcBorders>
              <w:top w:val="nil"/>
              <w:left w:val="nil"/>
              <w:bottom w:val="single" w:sz="4" w:space="0" w:color="auto"/>
              <w:right w:val="single" w:sz="4" w:space="0" w:color="auto"/>
            </w:tcBorders>
            <w:shd w:val="clear" w:color="auto" w:fill="auto"/>
            <w:vAlign w:val="center"/>
            <w:hideMark/>
          </w:tcPr>
          <w:p w14:paraId="43670D1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636E154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134250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13.335</w:t>
            </w:r>
          </w:p>
        </w:tc>
        <w:tc>
          <w:tcPr>
            <w:tcW w:w="1010" w:type="dxa"/>
            <w:tcBorders>
              <w:top w:val="nil"/>
              <w:left w:val="nil"/>
              <w:bottom w:val="single" w:sz="4" w:space="0" w:color="auto"/>
              <w:right w:val="single" w:sz="4" w:space="0" w:color="auto"/>
            </w:tcBorders>
            <w:shd w:val="clear" w:color="auto" w:fill="auto"/>
            <w:noWrap/>
            <w:vAlign w:val="center"/>
          </w:tcPr>
          <w:p w14:paraId="187D79A1" w14:textId="4ABD2E0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0AFC12C" w14:textId="2281058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74B0482"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DE5AD2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54</w:t>
            </w:r>
          </w:p>
        </w:tc>
        <w:tc>
          <w:tcPr>
            <w:tcW w:w="952" w:type="dxa"/>
            <w:tcBorders>
              <w:top w:val="nil"/>
              <w:left w:val="nil"/>
              <w:bottom w:val="single" w:sz="4" w:space="0" w:color="auto"/>
              <w:right w:val="single" w:sz="4" w:space="0" w:color="auto"/>
            </w:tcBorders>
            <w:shd w:val="clear" w:color="auto" w:fill="auto"/>
            <w:noWrap/>
            <w:vAlign w:val="center"/>
            <w:hideMark/>
          </w:tcPr>
          <w:p w14:paraId="2F318B5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272454</w:t>
            </w:r>
          </w:p>
        </w:tc>
        <w:tc>
          <w:tcPr>
            <w:tcW w:w="2341" w:type="dxa"/>
            <w:tcBorders>
              <w:top w:val="nil"/>
              <w:left w:val="nil"/>
              <w:bottom w:val="single" w:sz="4" w:space="0" w:color="auto"/>
              <w:right w:val="single" w:sz="4" w:space="0" w:color="auto"/>
            </w:tcBorders>
            <w:shd w:val="clear" w:color="auto" w:fill="auto"/>
            <w:vAlign w:val="center"/>
            <w:hideMark/>
          </w:tcPr>
          <w:p w14:paraId="1ABB42FA"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CARBAMAZEPINA 20MG/ML SUS. ORAL 100ML</w:t>
            </w:r>
          </w:p>
        </w:tc>
        <w:tc>
          <w:tcPr>
            <w:tcW w:w="863" w:type="dxa"/>
            <w:tcBorders>
              <w:top w:val="nil"/>
              <w:left w:val="nil"/>
              <w:bottom w:val="single" w:sz="4" w:space="0" w:color="auto"/>
              <w:right w:val="single" w:sz="4" w:space="0" w:color="auto"/>
            </w:tcBorders>
            <w:shd w:val="clear" w:color="auto" w:fill="auto"/>
            <w:vAlign w:val="center"/>
            <w:hideMark/>
          </w:tcPr>
          <w:p w14:paraId="1D05376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 100ml</w:t>
            </w:r>
          </w:p>
        </w:tc>
        <w:tc>
          <w:tcPr>
            <w:tcW w:w="1463" w:type="dxa"/>
            <w:tcBorders>
              <w:top w:val="nil"/>
              <w:left w:val="nil"/>
              <w:bottom w:val="single" w:sz="4" w:space="0" w:color="auto"/>
              <w:right w:val="single" w:sz="4" w:space="0" w:color="auto"/>
            </w:tcBorders>
            <w:shd w:val="clear" w:color="auto" w:fill="auto"/>
            <w:vAlign w:val="center"/>
            <w:hideMark/>
          </w:tcPr>
          <w:p w14:paraId="6C2B484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5381A2A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010" w:type="dxa"/>
            <w:tcBorders>
              <w:top w:val="nil"/>
              <w:left w:val="nil"/>
              <w:bottom w:val="single" w:sz="4" w:space="0" w:color="auto"/>
              <w:right w:val="single" w:sz="4" w:space="0" w:color="auto"/>
            </w:tcBorders>
            <w:shd w:val="clear" w:color="auto" w:fill="auto"/>
            <w:noWrap/>
            <w:vAlign w:val="center"/>
          </w:tcPr>
          <w:p w14:paraId="2F4A34CB" w14:textId="0E48D5A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CD80BD7" w14:textId="569ADE2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134B3FF"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3F8BB0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55</w:t>
            </w:r>
          </w:p>
        </w:tc>
        <w:tc>
          <w:tcPr>
            <w:tcW w:w="952" w:type="dxa"/>
            <w:tcBorders>
              <w:top w:val="nil"/>
              <w:left w:val="nil"/>
              <w:bottom w:val="single" w:sz="4" w:space="0" w:color="auto"/>
              <w:right w:val="single" w:sz="4" w:space="0" w:color="auto"/>
            </w:tcBorders>
            <w:shd w:val="clear" w:color="auto" w:fill="auto"/>
            <w:noWrap/>
            <w:vAlign w:val="center"/>
            <w:hideMark/>
          </w:tcPr>
          <w:p w14:paraId="682CDB0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268225</w:t>
            </w:r>
          </w:p>
        </w:tc>
        <w:tc>
          <w:tcPr>
            <w:tcW w:w="2341" w:type="dxa"/>
            <w:tcBorders>
              <w:top w:val="nil"/>
              <w:left w:val="nil"/>
              <w:bottom w:val="single" w:sz="4" w:space="0" w:color="auto"/>
              <w:right w:val="single" w:sz="4" w:space="0" w:color="auto"/>
            </w:tcBorders>
            <w:shd w:val="clear" w:color="auto" w:fill="auto"/>
            <w:vAlign w:val="center"/>
            <w:hideMark/>
          </w:tcPr>
          <w:p w14:paraId="1BDB9EAC"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CARBONATO DE CÁLCIO 500MG</w:t>
            </w:r>
          </w:p>
        </w:tc>
        <w:tc>
          <w:tcPr>
            <w:tcW w:w="863" w:type="dxa"/>
            <w:tcBorders>
              <w:top w:val="nil"/>
              <w:left w:val="nil"/>
              <w:bottom w:val="single" w:sz="4" w:space="0" w:color="auto"/>
              <w:right w:val="single" w:sz="4" w:space="0" w:color="auto"/>
            </w:tcBorders>
            <w:shd w:val="clear" w:color="auto" w:fill="auto"/>
            <w:vAlign w:val="center"/>
            <w:hideMark/>
          </w:tcPr>
          <w:p w14:paraId="5362DB0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1278FA9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631B63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50.000</w:t>
            </w:r>
          </w:p>
        </w:tc>
        <w:tc>
          <w:tcPr>
            <w:tcW w:w="1010" w:type="dxa"/>
            <w:tcBorders>
              <w:top w:val="nil"/>
              <w:left w:val="nil"/>
              <w:bottom w:val="single" w:sz="4" w:space="0" w:color="auto"/>
              <w:right w:val="single" w:sz="4" w:space="0" w:color="auto"/>
            </w:tcBorders>
            <w:shd w:val="clear" w:color="auto" w:fill="auto"/>
            <w:noWrap/>
            <w:vAlign w:val="center"/>
          </w:tcPr>
          <w:p w14:paraId="7C291E05" w14:textId="604A66B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0719A2E" w14:textId="1B38776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243493B"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DEA1CF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56</w:t>
            </w:r>
          </w:p>
        </w:tc>
        <w:tc>
          <w:tcPr>
            <w:tcW w:w="952" w:type="dxa"/>
            <w:tcBorders>
              <w:top w:val="nil"/>
              <w:left w:val="nil"/>
              <w:bottom w:val="single" w:sz="4" w:space="0" w:color="auto"/>
              <w:right w:val="single" w:sz="4" w:space="0" w:color="auto"/>
            </w:tcBorders>
            <w:shd w:val="clear" w:color="auto" w:fill="auto"/>
            <w:noWrap/>
            <w:vAlign w:val="center"/>
            <w:hideMark/>
          </w:tcPr>
          <w:p w14:paraId="29654B8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267621</w:t>
            </w:r>
          </w:p>
        </w:tc>
        <w:tc>
          <w:tcPr>
            <w:tcW w:w="2341" w:type="dxa"/>
            <w:tcBorders>
              <w:top w:val="nil"/>
              <w:left w:val="nil"/>
              <w:bottom w:val="single" w:sz="4" w:space="0" w:color="auto"/>
              <w:right w:val="single" w:sz="4" w:space="0" w:color="auto"/>
            </w:tcBorders>
            <w:shd w:val="clear" w:color="auto" w:fill="auto"/>
            <w:vAlign w:val="center"/>
            <w:hideMark/>
          </w:tcPr>
          <w:p w14:paraId="2E103FAF"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CARBONATO DE LÍTIO 300MG </w:t>
            </w:r>
          </w:p>
        </w:tc>
        <w:tc>
          <w:tcPr>
            <w:tcW w:w="863" w:type="dxa"/>
            <w:tcBorders>
              <w:top w:val="nil"/>
              <w:left w:val="nil"/>
              <w:bottom w:val="single" w:sz="4" w:space="0" w:color="auto"/>
              <w:right w:val="single" w:sz="4" w:space="0" w:color="auto"/>
            </w:tcBorders>
            <w:shd w:val="clear" w:color="auto" w:fill="auto"/>
            <w:vAlign w:val="center"/>
            <w:hideMark/>
          </w:tcPr>
          <w:p w14:paraId="4067DFC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c/60</w:t>
            </w:r>
          </w:p>
        </w:tc>
        <w:tc>
          <w:tcPr>
            <w:tcW w:w="1463" w:type="dxa"/>
            <w:tcBorders>
              <w:top w:val="nil"/>
              <w:left w:val="nil"/>
              <w:bottom w:val="single" w:sz="4" w:space="0" w:color="auto"/>
              <w:right w:val="single" w:sz="4" w:space="0" w:color="auto"/>
            </w:tcBorders>
            <w:shd w:val="clear" w:color="auto" w:fill="auto"/>
            <w:vAlign w:val="center"/>
            <w:hideMark/>
          </w:tcPr>
          <w:p w14:paraId="6C00F93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7C665D1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4.170</w:t>
            </w:r>
          </w:p>
        </w:tc>
        <w:tc>
          <w:tcPr>
            <w:tcW w:w="1010" w:type="dxa"/>
            <w:tcBorders>
              <w:top w:val="nil"/>
              <w:left w:val="nil"/>
              <w:bottom w:val="single" w:sz="4" w:space="0" w:color="auto"/>
              <w:right w:val="single" w:sz="4" w:space="0" w:color="auto"/>
            </w:tcBorders>
            <w:shd w:val="clear" w:color="auto" w:fill="auto"/>
            <w:noWrap/>
            <w:vAlign w:val="center"/>
          </w:tcPr>
          <w:p w14:paraId="7E0F3E82" w14:textId="70A6204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9DDEFBF" w14:textId="215262D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FE309FB"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A5D23E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57</w:t>
            </w:r>
          </w:p>
        </w:tc>
        <w:tc>
          <w:tcPr>
            <w:tcW w:w="952" w:type="dxa"/>
            <w:tcBorders>
              <w:top w:val="nil"/>
              <w:left w:val="nil"/>
              <w:bottom w:val="single" w:sz="4" w:space="0" w:color="auto"/>
              <w:right w:val="single" w:sz="4" w:space="0" w:color="auto"/>
            </w:tcBorders>
            <w:shd w:val="clear" w:color="auto" w:fill="auto"/>
            <w:noWrap/>
            <w:vAlign w:val="center"/>
            <w:hideMark/>
          </w:tcPr>
          <w:p w14:paraId="5237ACC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267564</w:t>
            </w:r>
          </w:p>
        </w:tc>
        <w:tc>
          <w:tcPr>
            <w:tcW w:w="2341" w:type="dxa"/>
            <w:tcBorders>
              <w:top w:val="nil"/>
              <w:left w:val="nil"/>
              <w:bottom w:val="single" w:sz="4" w:space="0" w:color="auto"/>
              <w:right w:val="single" w:sz="4" w:space="0" w:color="auto"/>
            </w:tcBorders>
            <w:shd w:val="clear" w:color="auto" w:fill="auto"/>
            <w:vAlign w:val="center"/>
            <w:hideMark/>
          </w:tcPr>
          <w:p w14:paraId="3CEC809F"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CARVEDILOL 12,5MG</w:t>
            </w:r>
          </w:p>
        </w:tc>
        <w:tc>
          <w:tcPr>
            <w:tcW w:w="863" w:type="dxa"/>
            <w:tcBorders>
              <w:top w:val="nil"/>
              <w:left w:val="nil"/>
              <w:bottom w:val="single" w:sz="4" w:space="0" w:color="auto"/>
              <w:right w:val="single" w:sz="4" w:space="0" w:color="auto"/>
            </w:tcBorders>
            <w:shd w:val="clear" w:color="auto" w:fill="auto"/>
            <w:vAlign w:val="center"/>
            <w:hideMark/>
          </w:tcPr>
          <w:p w14:paraId="580F394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5B15AA7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693893B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6.670</w:t>
            </w:r>
          </w:p>
        </w:tc>
        <w:tc>
          <w:tcPr>
            <w:tcW w:w="1010" w:type="dxa"/>
            <w:tcBorders>
              <w:top w:val="nil"/>
              <w:left w:val="nil"/>
              <w:bottom w:val="single" w:sz="4" w:space="0" w:color="auto"/>
              <w:right w:val="single" w:sz="4" w:space="0" w:color="auto"/>
            </w:tcBorders>
            <w:shd w:val="clear" w:color="auto" w:fill="auto"/>
            <w:noWrap/>
            <w:vAlign w:val="center"/>
          </w:tcPr>
          <w:p w14:paraId="3A884F3D" w14:textId="687E33D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A54BCFE" w14:textId="303125A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617390F"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402B46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58</w:t>
            </w:r>
          </w:p>
        </w:tc>
        <w:tc>
          <w:tcPr>
            <w:tcW w:w="952" w:type="dxa"/>
            <w:tcBorders>
              <w:top w:val="nil"/>
              <w:left w:val="nil"/>
              <w:bottom w:val="single" w:sz="4" w:space="0" w:color="auto"/>
              <w:right w:val="single" w:sz="4" w:space="0" w:color="auto"/>
            </w:tcBorders>
            <w:shd w:val="clear" w:color="auto" w:fill="auto"/>
            <w:noWrap/>
            <w:vAlign w:val="center"/>
            <w:hideMark/>
          </w:tcPr>
          <w:p w14:paraId="76CED10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267567</w:t>
            </w:r>
          </w:p>
        </w:tc>
        <w:tc>
          <w:tcPr>
            <w:tcW w:w="2341" w:type="dxa"/>
            <w:tcBorders>
              <w:top w:val="nil"/>
              <w:left w:val="nil"/>
              <w:bottom w:val="single" w:sz="4" w:space="0" w:color="auto"/>
              <w:right w:val="single" w:sz="4" w:space="0" w:color="auto"/>
            </w:tcBorders>
            <w:shd w:val="clear" w:color="auto" w:fill="auto"/>
            <w:vAlign w:val="center"/>
            <w:hideMark/>
          </w:tcPr>
          <w:p w14:paraId="77366ABC"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CARVEDILOL 25 MG</w:t>
            </w:r>
          </w:p>
        </w:tc>
        <w:tc>
          <w:tcPr>
            <w:tcW w:w="863" w:type="dxa"/>
            <w:tcBorders>
              <w:top w:val="nil"/>
              <w:left w:val="nil"/>
              <w:bottom w:val="single" w:sz="4" w:space="0" w:color="auto"/>
              <w:right w:val="single" w:sz="4" w:space="0" w:color="auto"/>
            </w:tcBorders>
            <w:shd w:val="clear" w:color="auto" w:fill="auto"/>
            <w:vAlign w:val="center"/>
            <w:hideMark/>
          </w:tcPr>
          <w:p w14:paraId="7DA9A31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6FE349E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7D970FE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6.670</w:t>
            </w:r>
          </w:p>
        </w:tc>
        <w:tc>
          <w:tcPr>
            <w:tcW w:w="1010" w:type="dxa"/>
            <w:tcBorders>
              <w:top w:val="nil"/>
              <w:left w:val="nil"/>
              <w:bottom w:val="single" w:sz="4" w:space="0" w:color="auto"/>
              <w:right w:val="single" w:sz="4" w:space="0" w:color="auto"/>
            </w:tcBorders>
            <w:shd w:val="clear" w:color="auto" w:fill="auto"/>
            <w:noWrap/>
            <w:vAlign w:val="center"/>
          </w:tcPr>
          <w:p w14:paraId="274B4F1E" w14:textId="6841B93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F26FF27" w14:textId="4C976D1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0335F9A"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3F4CFA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59</w:t>
            </w:r>
          </w:p>
        </w:tc>
        <w:tc>
          <w:tcPr>
            <w:tcW w:w="952" w:type="dxa"/>
            <w:tcBorders>
              <w:top w:val="nil"/>
              <w:left w:val="nil"/>
              <w:bottom w:val="single" w:sz="4" w:space="0" w:color="auto"/>
              <w:right w:val="single" w:sz="4" w:space="0" w:color="auto"/>
            </w:tcBorders>
            <w:shd w:val="clear" w:color="auto" w:fill="auto"/>
            <w:noWrap/>
            <w:vAlign w:val="center"/>
            <w:hideMark/>
          </w:tcPr>
          <w:p w14:paraId="01CE7C3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267566</w:t>
            </w:r>
          </w:p>
        </w:tc>
        <w:tc>
          <w:tcPr>
            <w:tcW w:w="2341" w:type="dxa"/>
            <w:tcBorders>
              <w:top w:val="nil"/>
              <w:left w:val="nil"/>
              <w:bottom w:val="single" w:sz="4" w:space="0" w:color="auto"/>
              <w:right w:val="single" w:sz="4" w:space="0" w:color="auto"/>
            </w:tcBorders>
            <w:shd w:val="clear" w:color="auto" w:fill="auto"/>
            <w:vAlign w:val="center"/>
            <w:hideMark/>
          </w:tcPr>
          <w:p w14:paraId="69809901"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CARVEDILOL 3,125MG</w:t>
            </w:r>
          </w:p>
        </w:tc>
        <w:tc>
          <w:tcPr>
            <w:tcW w:w="863" w:type="dxa"/>
            <w:tcBorders>
              <w:top w:val="nil"/>
              <w:left w:val="nil"/>
              <w:bottom w:val="single" w:sz="4" w:space="0" w:color="auto"/>
              <w:right w:val="single" w:sz="4" w:space="0" w:color="auto"/>
            </w:tcBorders>
            <w:shd w:val="clear" w:color="auto" w:fill="auto"/>
            <w:vAlign w:val="center"/>
            <w:hideMark/>
          </w:tcPr>
          <w:p w14:paraId="057AB6B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4FBFBAC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96C742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6.670</w:t>
            </w:r>
          </w:p>
        </w:tc>
        <w:tc>
          <w:tcPr>
            <w:tcW w:w="1010" w:type="dxa"/>
            <w:tcBorders>
              <w:top w:val="nil"/>
              <w:left w:val="nil"/>
              <w:bottom w:val="single" w:sz="4" w:space="0" w:color="auto"/>
              <w:right w:val="single" w:sz="4" w:space="0" w:color="auto"/>
            </w:tcBorders>
            <w:shd w:val="clear" w:color="auto" w:fill="auto"/>
            <w:noWrap/>
            <w:vAlign w:val="center"/>
          </w:tcPr>
          <w:p w14:paraId="20AFCCB0" w14:textId="22B301B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34C4658" w14:textId="3C6C52D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6592C46"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DE79BA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w:t>
            </w:r>
          </w:p>
        </w:tc>
        <w:tc>
          <w:tcPr>
            <w:tcW w:w="952" w:type="dxa"/>
            <w:tcBorders>
              <w:top w:val="nil"/>
              <w:left w:val="nil"/>
              <w:bottom w:val="single" w:sz="4" w:space="0" w:color="auto"/>
              <w:right w:val="single" w:sz="4" w:space="0" w:color="auto"/>
            </w:tcBorders>
            <w:shd w:val="clear" w:color="auto" w:fill="auto"/>
            <w:noWrap/>
            <w:vAlign w:val="center"/>
            <w:hideMark/>
          </w:tcPr>
          <w:p w14:paraId="394AD6C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267565</w:t>
            </w:r>
          </w:p>
        </w:tc>
        <w:tc>
          <w:tcPr>
            <w:tcW w:w="2341" w:type="dxa"/>
            <w:tcBorders>
              <w:top w:val="nil"/>
              <w:left w:val="nil"/>
              <w:bottom w:val="single" w:sz="4" w:space="0" w:color="auto"/>
              <w:right w:val="single" w:sz="4" w:space="0" w:color="auto"/>
            </w:tcBorders>
            <w:shd w:val="clear" w:color="auto" w:fill="auto"/>
            <w:vAlign w:val="center"/>
            <w:hideMark/>
          </w:tcPr>
          <w:p w14:paraId="071EF919"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CARVEDILOL 6,25MG</w:t>
            </w:r>
          </w:p>
        </w:tc>
        <w:tc>
          <w:tcPr>
            <w:tcW w:w="863" w:type="dxa"/>
            <w:tcBorders>
              <w:top w:val="nil"/>
              <w:left w:val="nil"/>
              <w:bottom w:val="single" w:sz="4" w:space="0" w:color="auto"/>
              <w:right w:val="single" w:sz="4" w:space="0" w:color="auto"/>
            </w:tcBorders>
            <w:shd w:val="clear" w:color="auto" w:fill="auto"/>
            <w:vAlign w:val="center"/>
            <w:hideMark/>
          </w:tcPr>
          <w:p w14:paraId="4A46F54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1F3C32F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637BA12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2.010</w:t>
            </w:r>
          </w:p>
        </w:tc>
        <w:tc>
          <w:tcPr>
            <w:tcW w:w="1010" w:type="dxa"/>
            <w:tcBorders>
              <w:top w:val="nil"/>
              <w:left w:val="nil"/>
              <w:bottom w:val="single" w:sz="4" w:space="0" w:color="auto"/>
              <w:right w:val="single" w:sz="4" w:space="0" w:color="auto"/>
            </w:tcBorders>
            <w:shd w:val="clear" w:color="auto" w:fill="auto"/>
            <w:noWrap/>
            <w:vAlign w:val="center"/>
          </w:tcPr>
          <w:p w14:paraId="18E1CE81" w14:textId="0ED360C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9BBD7F9" w14:textId="4855636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F5F43D0"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604317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61</w:t>
            </w:r>
          </w:p>
        </w:tc>
        <w:tc>
          <w:tcPr>
            <w:tcW w:w="952" w:type="dxa"/>
            <w:tcBorders>
              <w:top w:val="nil"/>
              <w:left w:val="nil"/>
              <w:bottom w:val="single" w:sz="4" w:space="0" w:color="auto"/>
              <w:right w:val="single" w:sz="4" w:space="0" w:color="auto"/>
            </w:tcBorders>
            <w:shd w:val="clear" w:color="auto" w:fill="auto"/>
            <w:noWrap/>
            <w:vAlign w:val="center"/>
            <w:hideMark/>
          </w:tcPr>
          <w:p w14:paraId="29EAEA1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267151</w:t>
            </w:r>
          </w:p>
        </w:tc>
        <w:tc>
          <w:tcPr>
            <w:tcW w:w="2341" w:type="dxa"/>
            <w:tcBorders>
              <w:top w:val="nil"/>
              <w:left w:val="nil"/>
              <w:bottom w:val="single" w:sz="4" w:space="0" w:color="auto"/>
              <w:right w:val="single" w:sz="4" w:space="0" w:color="auto"/>
            </w:tcBorders>
            <w:shd w:val="clear" w:color="auto" w:fill="auto"/>
            <w:vAlign w:val="center"/>
            <w:hideMark/>
          </w:tcPr>
          <w:p w14:paraId="3422525D"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CETOCONAZOL 200MG </w:t>
            </w:r>
          </w:p>
        </w:tc>
        <w:tc>
          <w:tcPr>
            <w:tcW w:w="863" w:type="dxa"/>
            <w:tcBorders>
              <w:top w:val="nil"/>
              <w:left w:val="nil"/>
              <w:bottom w:val="single" w:sz="4" w:space="0" w:color="auto"/>
              <w:right w:val="single" w:sz="4" w:space="0" w:color="auto"/>
            </w:tcBorders>
            <w:shd w:val="clear" w:color="auto" w:fill="auto"/>
            <w:vAlign w:val="center"/>
            <w:hideMark/>
          </w:tcPr>
          <w:p w14:paraId="23BE788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w:t>
            </w:r>
          </w:p>
        </w:tc>
        <w:tc>
          <w:tcPr>
            <w:tcW w:w="1463" w:type="dxa"/>
            <w:tcBorders>
              <w:top w:val="nil"/>
              <w:left w:val="nil"/>
              <w:bottom w:val="single" w:sz="4" w:space="0" w:color="auto"/>
              <w:right w:val="single" w:sz="4" w:space="0" w:color="auto"/>
            </w:tcBorders>
            <w:shd w:val="clear" w:color="auto" w:fill="auto"/>
            <w:vAlign w:val="center"/>
            <w:hideMark/>
          </w:tcPr>
          <w:p w14:paraId="5D21A19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6E41D91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w:t>
            </w:r>
          </w:p>
        </w:tc>
        <w:tc>
          <w:tcPr>
            <w:tcW w:w="1010" w:type="dxa"/>
            <w:tcBorders>
              <w:top w:val="nil"/>
              <w:left w:val="nil"/>
              <w:bottom w:val="single" w:sz="4" w:space="0" w:color="auto"/>
              <w:right w:val="single" w:sz="4" w:space="0" w:color="auto"/>
            </w:tcBorders>
            <w:shd w:val="clear" w:color="auto" w:fill="auto"/>
            <w:noWrap/>
            <w:vAlign w:val="center"/>
          </w:tcPr>
          <w:p w14:paraId="6F31B452" w14:textId="1EC03F3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0DFA8E5" w14:textId="5E347D8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BB143EC"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4B96E9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62</w:t>
            </w:r>
          </w:p>
        </w:tc>
        <w:tc>
          <w:tcPr>
            <w:tcW w:w="952" w:type="dxa"/>
            <w:tcBorders>
              <w:top w:val="nil"/>
              <w:left w:val="nil"/>
              <w:bottom w:val="single" w:sz="4" w:space="0" w:color="auto"/>
              <w:right w:val="single" w:sz="4" w:space="0" w:color="auto"/>
            </w:tcBorders>
            <w:shd w:val="clear" w:color="auto" w:fill="auto"/>
            <w:noWrap/>
            <w:vAlign w:val="center"/>
            <w:hideMark/>
          </w:tcPr>
          <w:p w14:paraId="58D52DD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308736</w:t>
            </w:r>
          </w:p>
        </w:tc>
        <w:tc>
          <w:tcPr>
            <w:tcW w:w="2341" w:type="dxa"/>
            <w:tcBorders>
              <w:top w:val="nil"/>
              <w:left w:val="nil"/>
              <w:bottom w:val="single" w:sz="4" w:space="0" w:color="auto"/>
              <w:right w:val="single" w:sz="4" w:space="0" w:color="auto"/>
            </w:tcBorders>
            <w:shd w:val="clear" w:color="auto" w:fill="auto"/>
            <w:vAlign w:val="center"/>
            <w:hideMark/>
          </w:tcPr>
          <w:p w14:paraId="054B67EC"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CETOCONAZOL 20MG CREME 30GR</w:t>
            </w:r>
          </w:p>
        </w:tc>
        <w:tc>
          <w:tcPr>
            <w:tcW w:w="863" w:type="dxa"/>
            <w:tcBorders>
              <w:top w:val="nil"/>
              <w:left w:val="nil"/>
              <w:bottom w:val="single" w:sz="4" w:space="0" w:color="auto"/>
              <w:right w:val="single" w:sz="4" w:space="0" w:color="auto"/>
            </w:tcBorders>
            <w:shd w:val="clear" w:color="auto" w:fill="auto"/>
            <w:vAlign w:val="center"/>
            <w:hideMark/>
          </w:tcPr>
          <w:p w14:paraId="38DE76A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497B3ED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BISNAGA</w:t>
            </w:r>
          </w:p>
        </w:tc>
        <w:tc>
          <w:tcPr>
            <w:tcW w:w="863" w:type="dxa"/>
            <w:tcBorders>
              <w:top w:val="nil"/>
              <w:left w:val="nil"/>
              <w:bottom w:val="single" w:sz="4" w:space="0" w:color="auto"/>
              <w:right w:val="single" w:sz="4" w:space="0" w:color="auto"/>
            </w:tcBorders>
            <w:shd w:val="clear" w:color="auto" w:fill="auto"/>
            <w:noWrap/>
            <w:vAlign w:val="center"/>
            <w:hideMark/>
          </w:tcPr>
          <w:p w14:paraId="1827555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6.000</w:t>
            </w:r>
          </w:p>
        </w:tc>
        <w:tc>
          <w:tcPr>
            <w:tcW w:w="1010" w:type="dxa"/>
            <w:tcBorders>
              <w:top w:val="nil"/>
              <w:left w:val="nil"/>
              <w:bottom w:val="single" w:sz="4" w:space="0" w:color="auto"/>
              <w:right w:val="single" w:sz="4" w:space="0" w:color="auto"/>
            </w:tcBorders>
            <w:shd w:val="clear" w:color="auto" w:fill="auto"/>
            <w:noWrap/>
            <w:vAlign w:val="center"/>
          </w:tcPr>
          <w:p w14:paraId="3802A9A7" w14:textId="4F9370B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9332F7A" w14:textId="504704E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2067BA9"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A877E1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63</w:t>
            </w:r>
          </w:p>
        </w:tc>
        <w:tc>
          <w:tcPr>
            <w:tcW w:w="952" w:type="dxa"/>
            <w:tcBorders>
              <w:top w:val="nil"/>
              <w:left w:val="nil"/>
              <w:bottom w:val="single" w:sz="4" w:space="0" w:color="auto"/>
              <w:right w:val="single" w:sz="4" w:space="0" w:color="auto"/>
            </w:tcBorders>
            <w:shd w:val="clear" w:color="auto" w:fill="auto"/>
            <w:noWrap/>
            <w:vAlign w:val="center"/>
            <w:hideMark/>
          </w:tcPr>
          <w:p w14:paraId="3AFD0B8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268422</w:t>
            </w:r>
          </w:p>
        </w:tc>
        <w:tc>
          <w:tcPr>
            <w:tcW w:w="2341" w:type="dxa"/>
            <w:tcBorders>
              <w:top w:val="nil"/>
              <w:left w:val="nil"/>
              <w:bottom w:val="single" w:sz="4" w:space="0" w:color="auto"/>
              <w:right w:val="single" w:sz="4" w:space="0" w:color="auto"/>
            </w:tcBorders>
            <w:shd w:val="clear" w:color="auto" w:fill="auto"/>
            <w:vAlign w:val="center"/>
            <w:hideMark/>
          </w:tcPr>
          <w:p w14:paraId="18B00580"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CETOPROFENO 50 MG</w:t>
            </w:r>
          </w:p>
        </w:tc>
        <w:tc>
          <w:tcPr>
            <w:tcW w:w="863" w:type="dxa"/>
            <w:tcBorders>
              <w:top w:val="nil"/>
              <w:left w:val="nil"/>
              <w:bottom w:val="single" w:sz="4" w:space="0" w:color="auto"/>
              <w:right w:val="single" w:sz="4" w:space="0" w:color="auto"/>
            </w:tcBorders>
            <w:shd w:val="clear" w:color="auto" w:fill="auto"/>
            <w:vAlign w:val="center"/>
            <w:hideMark/>
          </w:tcPr>
          <w:p w14:paraId="33CFAF9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4190985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6330081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2.500</w:t>
            </w:r>
          </w:p>
        </w:tc>
        <w:tc>
          <w:tcPr>
            <w:tcW w:w="1010" w:type="dxa"/>
            <w:tcBorders>
              <w:top w:val="nil"/>
              <w:left w:val="nil"/>
              <w:bottom w:val="single" w:sz="4" w:space="0" w:color="auto"/>
              <w:right w:val="single" w:sz="4" w:space="0" w:color="auto"/>
            </w:tcBorders>
            <w:shd w:val="clear" w:color="auto" w:fill="auto"/>
            <w:noWrap/>
            <w:vAlign w:val="center"/>
          </w:tcPr>
          <w:p w14:paraId="44B2F15C" w14:textId="6621B1B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FE22732" w14:textId="6658578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05C74F2"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DC2DBB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64</w:t>
            </w:r>
          </w:p>
        </w:tc>
        <w:tc>
          <w:tcPr>
            <w:tcW w:w="952" w:type="dxa"/>
            <w:tcBorders>
              <w:top w:val="nil"/>
              <w:left w:val="nil"/>
              <w:bottom w:val="single" w:sz="4" w:space="0" w:color="auto"/>
              <w:right w:val="single" w:sz="4" w:space="0" w:color="auto"/>
            </w:tcBorders>
            <w:shd w:val="clear" w:color="auto" w:fill="auto"/>
            <w:noWrap/>
            <w:vAlign w:val="center"/>
            <w:hideMark/>
          </w:tcPr>
          <w:p w14:paraId="07739C6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267628</w:t>
            </w:r>
          </w:p>
        </w:tc>
        <w:tc>
          <w:tcPr>
            <w:tcW w:w="2341" w:type="dxa"/>
            <w:tcBorders>
              <w:top w:val="nil"/>
              <w:left w:val="nil"/>
              <w:bottom w:val="single" w:sz="4" w:space="0" w:color="auto"/>
              <w:right w:val="single" w:sz="4" w:space="0" w:color="auto"/>
            </w:tcBorders>
            <w:shd w:val="clear" w:color="auto" w:fill="auto"/>
            <w:vAlign w:val="center"/>
            <w:hideMark/>
          </w:tcPr>
          <w:p w14:paraId="7942DEBF"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CINARIZINA 25MG</w:t>
            </w:r>
          </w:p>
        </w:tc>
        <w:tc>
          <w:tcPr>
            <w:tcW w:w="863" w:type="dxa"/>
            <w:tcBorders>
              <w:top w:val="nil"/>
              <w:left w:val="nil"/>
              <w:bottom w:val="single" w:sz="4" w:space="0" w:color="auto"/>
              <w:right w:val="single" w:sz="4" w:space="0" w:color="auto"/>
            </w:tcBorders>
            <w:shd w:val="clear" w:color="auto" w:fill="auto"/>
            <w:vAlign w:val="center"/>
            <w:hideMark/>
          </w:tcPr>
          <w:p w14:paraId="1568375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5A205C2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67CF41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tcPr>
          <w:p w14:paraId="22AC72EB" w14:textId="218D723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CC15811" w14:textId="35ABF97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F376FFE"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5FF298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65</w:t>
            </w:r>
          </w:p>
        </w:tc>
        <w:tc>
          <w:tcPr>
            <w:tcW w:w="952" w:type="dxa"/>
            <w:tcBorders>
              <w:top w:val="nil"/>
              <w:left w:val="nil"/>
              <w:bottom w:val="single" w:sz="4" w:space="0" w:color="auto"/>
              <w:right w:val="single" w:sz="4" w:space="0" w:color="auto"/>
            </w:tcBorders>
            <w:shd w:val="clear" w:color="auto" w:fill="auto"/>
            <w:noWrap/>
            <w:vAlign w:val="center"/>
            <w:hideMark/>
          </w:tcPr>
          <w:p w14:paraId="08E9E49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267629</w:t>
            </w:r>
          </w:p>
        </w:tc>
        <w:tc>
          <w:tcPr>
            <w:tcW w:w="2341" w:type="dxa"/>
            <w:tcBorders>
              <w:top w:val="nil"/>
              <w:left w:val="nil"/>
              <w:bottom w:val="single" w:sz="4" w:space="0" w:color="auto"/>
              <w:right w:val="single" w:sz="4" w:space="0" w:color="auto"/>
            </w:tcBorders>
            <w:shd w:val="clear" w:color="auto" w:fill="auto"/>
            <w:vAlign w:val="center"/>
            <w:hideMark/>
          </w:tcPr>
          <w:p w14:paraId="0FF20FBA"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CINARIZINA 75MG</w:t>
            </w:r>
          </w:p>
        </w:tc>
        <w:tc>
          <w:tcPr>
            <w:tcW w:w="863" w:type="dxa"/>
            <w:tcBorders>
              <w:top w:val="nil"/>
              <w:left w:val="nil"/>
              <w:bottom w:val="single" w:sz="4" w:space="0" w:color="auto"/>
              <w:right w:val="single" w:sz="4" w:space="0" w:color="auto"/>
            </w:tcBorders>
            <w:shd w:val="clear" w:color="auto" w:fill="auto"/>
            <w:vAlign w:val="center"/>
            <w:hideMark/>
          </w:tcPr>
          <w:p w14:paraId="54521AE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CDDE81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81D25E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tcPr>
          <w:p w14:paraId="3143D248" w14:textId="4184309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1E6D2F3" w14:textId="4A628B3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4E6314E"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CD05A8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66</w:t>
            </w:r>
          </w:p>
        </w:tc>
        <w:tc>
          <w:tcPr>
            <w:tcW w:w="952" w:type="dxa"/>
            <w:tcBorders>
              <w:top w:val="nil"/>
              <w:left w:val="nil"/>
              <w:bottom w:val="single" w:sz="4" w:space="0" w:color="auto"/>
              <w:right w:val="single" w:sz="4" w:space="0" w:color="auto"/>
            </w:tcBorders>
            <w:shd w:val="clear" w:color="auto" w:fill="auto"/>
            <w:noWrap/>
            <w:vAlign w:val="center"/>
            <w:hideMark/>
          </w:tcPr>
          <w:p w14:paraId="102F006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267632</w:t>
            </w:r>
          </w:p>
        </w:tc>
        <w:tc>
          <w:tcPr>
            <w:tcW w:w="2341" w:type="dxa"/>
            <w:tcBorders>
              <w:top w:val="nil"/>
              <w:left w:val="nil"/>
              <w:bottom w:val="single" w:sz="4" w:space="0" w:color="auto"/>
              <w:right w:val="single" w:sz="4" w:space="0" w:color="auto"/>
            </w:tcBorders>
            <w:shd w:val="clear" w:color="auto" w:fill="auto"/>
            <w:vAlign w:val="center"/>
            <w:hideMark/>
          </w:tcPr>
          <w:p w14:paraId="762E80BF"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CIPROFLOXACINO CLORIDRATO 500 MG</w:t>
            </w:r>
          </w:p>
        </w:tc>
        <w:tc>
          <w:tcPr>
            <w:tcW w:w="863" w:type="dxa"/>
            <w:tcBorders>
              <w:top w:val="nil"/>
              <w:left w:val="nil"/>
              <w:bottom w:val="single" w:sz="4" w:space="0" w:color="auto"/>
              <w:right w:val="single" w:sz="4" w:space="0" w:color="auto"/>
            </w:tcBorders>
            <w:shd w:val="clear" w:color="auto" w:fill="auto"/>
            <w:vAlign w:val="center"/>
            <w:hideMark/>
          </w:tcPr>
          <w:p w14:paraId="710E14B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c/14</w:t>
            </w:r>
          </w:p>
        </w:tc>
        <w:tc>
          <w:tcPr>
            <w:tcW w:w="1463" w:type="dxa"/>
            <w:tcBorders>
              <w:top w:val="nil"/>
              <w:left w:val="nil"/>
              <w:bottom w:val="single" w:sz="4" w:space="0" w:color="auto"/>
              <w:right w:val="single" w:sz="4" w:space="0" w:color="auto"/>
            </w:tcBorders>
            <w:shd w:val="clear" w:color="auto" w:fill="auto"/>
            <w:vAlign w:val="center"/>
            <w:hideMark/>
          </w:tcPr>
          <w:p w14:paraId="443DE86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60A9B1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8.572</w:t>
            </w:r>
          </w:p>
        </w:tc>
        <w:tc>
          <w:tcPr>
            <w:tcW w:w="1010" w:type="dxa"/>
            <w:tcBorders>
              <w:top w:val="nil"/>
              <w:left w:val="nil"/>
              <w:bottom w:val="single" w:sz="4" w:space="0" w:color="auto"/>
              <w:right w:val="single" w:sz="4" w:space="0" w:color="auto"/>
            </w:tcBorders>
            <w:shd w:val="clear" w:color="auto" w:fill="auto"/>
            <w:noWrap/>
            <w:vAlign w:val="center"/>
          </w:tcPr>
          <w:p w14:paraId="2FED17CD" w14:textId="7995C96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5B6E7C5" w14:textId="07483E9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E084E7E"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DFE54C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67</w:t>
            </w:r>
          </w:p>
        </w:tc>
        <w:tc>
          <w:tcPr>
            <w:tcW w:w="952" w:type="dxa"/>
            <w:tcBorders>
              <w:top w:val="nil"/>
              <w:left w:val="nil"/>
              <w:bottom w:val="single" w:sz="4" w:space="0" w:color="auto"/>
              <w:right w:val="single" w:sz="4" w:space="0" w:color="auto"/>
            </w:tcBorders>
            <w:shd w:val="clear" w:color="auto" w:fill="auto"/>
            <w:noWrap/>
            <w:vAlign w:val="center"/>
            <w:hideMark/>
          </w:tcPr>
          <w:p w14:paraId="31072F2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268439</w:t>
            </w:r>
          </w:p>
        </w:tc>
        <w:tc>
          <w:tcPr>
            <w:tcW w:w="2341" w:type="dxa"/>
            <w:tcBorders>
              <w:top w:val="nil"/>
              <w:left w:val="nil"/>
              <w:bottom w:val="single" w:sz="4" w:space="0" w:color="auto"/>
              <w:right w:val="single" w:sz="4" w:space="0" w:color="auto"/>
            </w:tcBorders>
            <w:shd w:val="clear" w:color="auto" w:fill="auto"/>
            <w:vAlign w:val="center"/>
            <w:hideMark/>
          </w:tcPr>
          <w:p w14:paraId="7BA8FBB4"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CLARITROMICINA 500MG </w:t>
            </w:r>
          </w:p>
        </w:tc>
        <w:tc>
          <w:tcPr>
            <w:tcW w:w="863" w:type="dxa"/>
            <w:tcBorders>
              <w:top w:val="nil"/>
              <w:left w:val="nil"/>
              <w:bottom w:val="single" w:sz="4" w:space="0" w:color="auto"/>
              <w:right w:val="single" w:sz="4" w:space="0" w:color="auto"/>
            </w:tcBorders>
            <w:shd w:val="clear" w:color="auto" w:fill="auto"/>
            <w:vAlign w:val="center"/>
            <w:hideMark/>
          </w:tcPr>
          <w:p w14:paraId="1CCD10F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211A9A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7AA558A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w:t>
            </w:r>
          </w:p>
        </w:tc>
        <w:tc>
          <w:tcPr>
            <w:tcW w:w="1010" w:type="dxa"/>
            <w:tcBorders>
              <w:top w:val="nil"/>
              <w:left w:val="nil"/>
              <w:bottom w:val="single" w:sz="4" w:space="0" w:color="auto"/>
              <w:right w:val="single" w:sz="4" w:space="0" w:color="auto"/>
            </w:tcBorders>
            <w:shd w:val="clear" w:color="auto" w:fill="auto"/>
            <w:noWrap/>
            <w:vAlign w:val="center"/>
          </w:tcPr>
          <w:p w14:paraId="344716B3" w14:textId="22EF3F5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63EB090" w14:textId="025C1DC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196865B"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FB80AD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68</w:t>
            </w:r>
          </w:p>
        </w:tc>
        <w:tc>
          <w:tcPr>
            <w:tcW w:w="952" w:type="dxa"/>
            <w:tcBorders>
              <w:top w:val="nil"/>
              <w:left w:val="nil"/>
              <w:bottom w:val="single" w:sz="4" w:space="0" w:color="auto"/>
              <w:right w:val="single" w:sz="4" w:space="0" w:color="auto"/>
            </w:tcBorders>
            <w:shd w:val="clear" w:color="auto" w:fill="auto"/>
            <w:noWrap/>
            <w:vAlign w:val="center"/>
            <w:hideMark/>
          </w:tcPr>
          <w:p w14:paraId="4285D15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268436</w:t>
            </w:r>
          </w:p>
        </w:tc>
        <w:tc>
          <w:tcPr>
            <w:tcW w:w="2341" w:type="dxa"/>
            <w:tcBorders>
              <w:top w:val="nil"/>
              <w:left w:val="nil"/>
              <w:bottom w:val="single" w:sz="4" w:space="0" w:color="auto"/>
              <w:right w:val="single" w:sz="4" w:space="0" w:color="auto"/>
            </w:tcBorders>
            <w:shd w:val="clear" w:color="auto" w:fill="auto"/>
            <w:vAlign w:val="center"/>
            <w:hideMark/>
          </w:tcPr>
          <w:p w14:paraId="22BD0FFC"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CLINDAMICINA, CLORIDRATO 300MG</w:t>
            </w:r>
          </w:p>
        </w:tc>
        <w:tc>
          <w:tcPr>
            <w:tcW w:w="863" w:type="dxa"/>
            <w:tcBorders>
              <w:top w:val="nil"/>
              <w:left w:val="nil"/>
              <w:bottom w:val="single" w:sz="4" w:space="0" w:color="auto"/>
              <w:right w:val="single" w:sz="4" w:space="0" w:color="auto"/>
            </w:tcBorders>
            <w:shd w:val="clear" w:color="auto" w:fill="auto"/>
            <w:vAlign w:val="center"/>
            <w:hideMark/>
          </w:tcPr>
          <w:p w14:paraId="4A1B096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A4523A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CÁPSULA</w:t>
            </w:r>
          </w:p>
        </w:tc>
        <w:tc>
          <w:tcPr>
            <w:tcW w:w="863" w:type="dxa"/>
            <w:tcBorders>
              <w:top w:val="nil"/>
              <w:left w:val="nil"/>
              <w:bottom w:val="single" w:sz="4" w:space="0" w:color="auto"/>
              <w:right w:val="single" w:sz="4" w:space="0" w:color="auto"/>
            </w:tcBorders>
            <w:shd w:val="clear" w:color="auto" w:fill="auto"/>
            <w:noWrap/>
            <w:vAlign w:val="center"/>
            <w:hideMark/>
          </w:tcPr>
          <w:p w14:paraId="197609C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tcPr>
          <w:p w14:paraId="6061C2AD" w14:textId="41A5B6B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1764735" w14:textId="4F5D197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07E228F"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6AD438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69</w:t>
            </w:r>
          </w:p>
        </w:tc>
        <w:tc>
          <w:tcPr>
            <w:tcW w:w="952" w:type="dxa"/>
            <w:tcBorders>
              <w:top w:val="nil"/>
              <w:left w:val="nil"/>
              <w:bottom w:val="single" w:sz="4" w:space="0" w:color="auto"/>
              <w:right w:val="single" w:sz="4" w:space="0" w:color="auto"/>
            </w:tcBorders>
            <w:shd w:val="clear" w:color="auto" w:fill="auto"/>
            <w:noWrap/>
            <w:vAlign w:val="center"/>
            <w:hideMark/>
          </w:tcPr>
          <w:p w14:paraId="100540A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267522</w:t>
            </w:r>
          </w:p>
        </w:tc>
        <w:tc>
          <w:tcPr>
            <w:tcW w:w="2341" w:type="dxa"/>
            <w:tcBorders>
              <w:top w:val="nil"/>
              <w:left w:val="nil"/>
              <w:bottom w:val="single" w:sz="4" w:space="0" w:color="auto"/>
              <w:right w:val="single" w:sz="4" w:space="0" w:color="auto"/>
            </w:tcBorders>
            <w:shd w:val="clear" w:color="auto" w:fill="auto"/>
            <w:vAlign w:val="center"/>
            <w:hideMark/>
          </w:tcPr>
          <w:p w14:paraId="348F1F7D"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CLOMIPRAMINA 25MG </w:t>
            </w:r>
          </w:p>
        </w:tc>
        <w:tc>
          <w:tcPr>
            <w:tcW w:w="863" w:type="dxa"/>
            <w:tcBorders>
              <w:top w:val="nil"/>
              <w:left w:val="nil"/>
              <w:bottom w:val="single" w:sz="4" w:space="0" w:color="auto"/>
              <w:right w:val="single" w:sz="4" w:space="0" w:color="auto"/>
            </w:tcBorders>
            <w:shd w:val="clear" w:color="auto" w:fill="auto"/>
            <w:vAlign w:val="center"/>
            <w:hideMark/>
          </w:tcPr>
          <w:p w14:paraId="71B7D4C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w:t>
            </w:r>
          </w:p>
        </w:tc>
        <w:tc>
          <w:tcPr>
            <w:tcW w:w="1463" w:type="dxa"/>
            <w:tcBorders>
              <w:top w:val="nil"/>
              <w:left w:val="nil"/>
              <w:bottom w:val="single" w:sz="4" w:space="0" w:color="auto"/>
              <w:right w:val="single" w:sz="4" w:space="0" w:color="auto"/>
            </w:tcBorders>
            <w:shd w:val="clear" w:color="auto" w:fill="auto"/>
            <w:vAlign w:val="center"/>
            <w:hideMark/>
          </w:tcPr>
          <w:p w14:paraId="346BA6D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0ED902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tcPr>
          <w:p w14:paraId="54C00B86" w14:textId="0D22C41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686E7F9" w14:textId="0D5EE92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2903AEF"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2009F6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70</w:t>
            </w:r>
          </w:p>
        </w:tc>
        <w:tc>
          <w:tcPr>
            <w:tcW w:w="952" w:type="dxa"/>
            <w:tcBorders>
              <w:top w:val="nil"/>
              <w:left w:val="nil"/>
              <w:bottom w:val="single" w:sz="4" w:space="0" w:color="auto"/>
              <w:right w:val="single" w:sz="4" w:space="0" w:color="auto"/>
            </w:tcBorders>
            <w:shd w:val="clear" w:color="auto" w:fill="auto"/>
            <w:noWrap/>
            <w:vAlign w:val="center"/>
            <w:hideMark/>
          </w:tcPr>
          <w:p w14:paraId="4CEF983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270118</w:t>
            </w:r>
          </w:p>
        </w:tc>
        <w:tc>
          <w:tcPr>
            <w:tcW w:w="2341" w:type="dxa"/>
            <w:tcBorders>
              <w:top w:val="nil"/>
              <w:left w:val="nil"/>
              <w:bottom w:val="single" w:sz="4" w:space="0" w:color="auto"/>
              <w:right w:val="single" w:sz="4" w:space="0" w:color="auto"/>
            </w:tcBorders>
            <w:shd w:val="clear" w:color="auto" w:fill="auto"/>
            <w:vAlign w:val="center"/>
            <w:hideMark/>
          </w:tcPr>
          <w:p w14:paraId="1EAE79FA"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CLONAZEPAM 0,5Mg </w:t>
            </w:r>
          </w:p>
        </w:tc>
        <w:tc>
          <w:tcPr>
            <w:tcW w:w="863" w:type="dxa"/>
            <w:tcBorders>
              <w:top w:val="nil"/>
              <w:left w:val="nil"/>
              <w:bottom w:val="single" w:sz="4" w:space="0" w:color="auto"/>
              <w:right w:val="single" w:sz="4" w:space="0" w:color="auto"/>
            </w:tcBorders>
            <w:shd w:val="clear" w:color="auto" w:fill="auto"/>
            <w:vAlign w:val="center"/>
            <w:hideMark/>
          </w:tcPr>
          <w:p w14:paraId="268A2E0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1E15BEC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345B80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200.000</w:t>
            </w:r>
          </w:p>
        </w:tc>
        <w:tc>
          <w:tcPr>
            <w:tcW w:w="1010" w:type="dxa"/>
            <w:tcBorders>
              <w:top w:val="nil"/>
              <w:left w:val="nil"/>
              <w:bottom w:val="single" w:sz="4" w:space="0" w:color="auto"/>
              <w:right w:val="single" w:sz="4" w:space="0" w:color="auto"/>
            </w:tcBorders>
            <w:shd w:val="clear" w:color="auto" w:fill="auto"/>
            <w:noWrap/>
            <w:vAlign w:val="center"/>
          </w:tcPr>
          <w:p w14:paraId="64B0F007" w14:textId="78ED33D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2F52B6F" w14:textId="09C8D70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F54F76E"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231B52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71</w:t>
            </w:r>
          </w:p>
        </w:tc>
        <w:tc>
          <w:tcPr>
            <w:tcW w:w="952" w:type="dxa"/>
            <w:tcBorders>
              <w:top w:val="nil"/>
              <w:left w:val="nil"/>
              <w:bottom w:val="single" w:sz="4" w:space="0" w:color="auto"/>
              <w:right w:val="single" w:sz="4" w:space="0" w:color="auto"/>
            </w:tcBorders>
            <w:shd w:val="clear" w:color="auto" w:fill="auto"/>
            <w:noWrap/>
            <w:vAlign w:val="center"/>
            <w:hideMark/>
          </w:tcPr>
          <w:p w14:paraId="3800245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270119</w:t>
            </w:r>
          </w:p>
        </w:tc>
        <w:tc>
          <w:tcPr>
            <w:tcW w:w="2341" w:type="dxa"/>
            <w:tcBorders>
              <w:top w:val="nil"/>
              <w:left w:val="nil"/>
              <w:bottom w:val="single" w:sz="4" w:space="0" w:color="auto"/>
              <w:right w:val="single" w:sz="4" w:space="0" w:color="auto"/>
            </w:tcBorders>
            <w:shd w:val="clear" w:color="auto" w:fill="auto"/>
            <w:vAlign w:val="center"/>
            <w:hideMark/>
          </w:tcPr>
          <w:p w14:paraId="787FD348"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CLONAZEPAM 2MG</w:t>
            </w:r>
          </w:p>
        </w:tc>
        <w:tc>
          <w:tcPr>
            <w:tcW w:w="863" w:type="dxa"/>
            <w:tcBorders>
              <w:top w:val="nil"/>
              <w:left w:val="nil"/>
              <w:bottom w:val="single" w:sz="4" w:space="0" w:color="auto"/>
              <w:right w:val="single" w:sz="4" w:space="0" w:color="auto"/>
            </w:tcBorders>
            <w:shd w:val="clear" w:color="auto" w:fill="auto"/>
            <w:vAlign w:val="center"/>
            <w:hideMark/>
          </w:tcPr>
          <w:p w14:paraId="5AD966A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1439A9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798E53B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300.000</w:t>
            </w:r>
          </w:p>
        </w:tc>
        <w:tc>
          <w:tcPr>
            <w:tcW w:w="1010" w:type="dxa"/>
            <w:tcBorders>
              <w:top w:val="nil"/>
              <w:left w:val="nil"/>
              <w:bottom w:val="single" w:sz="4" w:space="0" w:color="auto"/>
              <w:right w:val="single" w:sz="4" w:space="0" w:color="auto"/>
            </w:tcBorders>
            <w:shd w:val="clear" w:color="auto" w:fill="auto"/>
            <w:noWrap/>
            <w:vAlign w:val="center"/>
          </w:tcPr>
          <w:p w14:paraId="642F8566" w14:textId="5D5E62C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E1D911E" w14:textId="3EEB210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027F217" w14:textId="77777777" w:rsidTr="000452DE">
        <w:trPr>
          <w:trHeight w:val="10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4EE0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72</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674C962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270120</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14:paraId="00292991"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CLONAZEPAM SOLUÇÃO ORAL 2,5MG/ML COM 20ML</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462C598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2E7325D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127FD89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4DA4DBC4" w14:textId="1354A27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single" w:sz="4" w:space="0" w:color="auto"/>
              <w:left w:val="nil"/>
              <w:bottom w:val="single" w:sz="4" w:space="0" w:color="auto"/>
              <w:right w:val="single" w:sz="4" w:space="0" w:color="auto"/>
            </w:tcBorders>
            <w:shd w:val="clear" w:color="auto" w:fill="auto"/>
            <w:noWrap/>
            <w:vAlign w:val="center"/>
          </w:tcPr>
          <w:p w14:paraId="488FCFE9" w14:textId="0901563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8B7215C"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77F2B0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73</w:t>
            </w:r>
          </w:p>
        </w:tc>
        <w:tc>
          <w:tcPr>
            <w:tcW w:w="952" w:type="dxa"/>
            <w:tcBorders>
              <w:top w:val="nil"/>
              <w:left w:val="nil"/>
              <w:bottom w:val="single" w:sz="4" w:space="0" w:color="auto"/>
              <w:right w:val="single" w:sz="4" w:space="0" w:color="auto"/>
            </w:tcBorders>
            <w:shd w:val="clear" w:color="auto" w:fill="auto"/>
            <w:noWrap/>
            <w:vAlign w:val="center"/>
            <w:hideMark/>
          </w:tcPr>
          <w:p w14:paraId="54A2A11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437160</w:t>
            </w:r>
          </w:p>
        </w:tc>
        <w:tc>
          <w:tcPr>
            <w:tcW w:w="2341" w:type="dxa"/>
            <w:tcBorders>
              <w:top w:val="nil"/>
              <w:left w:val="nil"/>
              <w:bottom w:val="single" w:sz="4" w:space="0" w:color="auto"/>
              <w:right w:val="single" w:sz="4" w:space="0" w:color="auto"/>
            </w:tcBorders>
            <w:shd w:val="clear" w:color="auto" w:fill="auto"/>
            <w:vAlign w:val="center"/>
            <w:hideMark/>
          </w:tcPr>
          <w:p w14:paraId="7E0B626B"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CLORETO DE SÓDIO 0,9% FRASCO SOL NASAL 30 ml </w:t>
            </w:r>
          </w:p>
        </w:tc>
        <w:tc>
          <w:tcPr>
            <w:tcW w:w="863" w:type="dxa"/>
            <w:tcBorders>
              <w:top w:val="nil"/>
              <w:left w:val="nil"/>
              <w:bottom w:val="single" w:sz="4" w:space="0" w:color="auto"/>
              <w:right w:val="single" w:sz="4" w:space="0" w:color="auto"/>
            </w:tcBorders>
            <w:shd w:val="clear" w:color="auto" w:fill="auto"/>
            <w:vAlign w:val="center"/>
            <w:hideMark/>
          </w:tcPr>
          <w:p w14:paraId="15CBAC5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41A0519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3E67C81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tcPr>
          <w:p w14:paraId="2E748602" w14:textId="6764BA8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745B82B" w14:textId="30E8A09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52057FC" w14:textId="77777777" w:rsidTr="000452DE">
        <w:trPr>
          <w:trHeight w:val="12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487BB2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74</w:t>
            </w:r>
          </w:p>
        </w:tc>
        <w:tc>
          <w:tcPr>
            <w:tcW w:w="952" w:type="dxa"/>
            <w:tcBorders>
              <w:top w:val="nil"/>
              <w:left w:val="nil"/>
              <w:bottom w:val="single" w:sz="4" w:space="0" w:color="auto"/>
              <w:right w:val="single" w:sz="4" w:space="0" w:color="auto"/>
            </w:tcBorders>
            <w:shd w:val="clear" w:color="auto" w:fill="auto"/>
            <w:noWrap/>
            <w:vAlign w:val="center"/>
            <w:hideMark/>
          </w:tcPr>
          <w:p w14:paraId="6623ED9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270020</w:t>
            </w:r>
          </w:p>
        </w:tc>
        <w:tc>
          <w:tcPr>
            <w:tcW w:w="2341" w:type="dxa"/>
            <w:tcBorders>
              <w:top w:val="nil"/>
              <w:left w:val="nil"/>
              <w:bottom w:val="single" w:sz="4" w:space="0" w:color="auto"/>
              <w:right w:val="single" w:sz="4" w:space="0" w:color="auto"/>
            </w:tcBorders>
            <w:shd w:val="clear" w:color="auto" w:fill="auto"/>
            <w:vAlign w:val="center"/>
            <w:hideMark/>
          </w:tcPr>
          <w:p w14:paraId="0B5E573B"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CLORETO DE SÓDO + BENZALCÔNIO 0,9% + 0,1% 30ML - SOL NASAL</w:t>
            </w:r>
          </w:p>
        </w:tc>
        <w:tc>
          <w:tcPr>
            <w:tcW w:w="863" w:type="dxa"/>
            <w:tcBorders>
              <w:top w:val="nil"/>
              <w:left w:val="nil"/>
              <w:bottom w:val="single" w:sz="4" w:space="0" w:color="auto"/>
              <w:right w:val="single" w:sz="4" w:space="0" w:color="auto"/>
            </w:tcBorders>
            <w:shd w:val="clear" w:color="auto" w:fill="auto"/>
            <w:vAlign w:val="center"/>
            <w:hideMark/>
          </w:tcPr>
          <w:p w14:paraId="3D452DB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21F71FD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208E5A7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010" w:type="dxa"/>
            <w:tcBorders>
              <w:top w:val="nil"/>
              <w:left w:val="nil"/>
              <w:bottom w:val="single" w:sz="4" w:space="0" w:color="auto"/>
              <w:right w:val="single" w:sz="4" w:space="0" w:color="auto"/>
            </w:tcBorders>
            <w:shd w:val="clear" w:color="auto" w:fill="auto"/>
            <w:noWrap/>
            <w:vAlign w:val="center"/>
          </w:tcPr>
          <w:p w14:paraId="1030963E" w14:textId="15A8D3C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3007F4C" w14:textId="1E53F34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2C3B603"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4DC1C1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75</w:t>
            </w:r>
          </w:p>
        </w:tc>
        <w:tc>
          <w:tcPr>
            <w:tcW w:w="952" w:type="dxa"/>
            <w:tcBorders>
              <w:top w:val="nil"/>
              <w:left w:val="nil"/>
              <w:bottom w:val="single" w:sz="4" w:space="0" w:color="auto"/>
              <w:right w:val="single" w:sz="4" w:space="0" w:color="auto"/>
            </w:tcBorders>
            <w:shd w:val="clear" w:color="auto" w:fill="auto"/>
            <w:noWrap/>
            <w:vAlign w:val="center"/>
            <w:hideMark/>
          </w:tcPr>
          <w:p w14:paraId="7B2D708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272979</w:t>
            </w:r>
          </w:p>
        </w:tc>
        <w:tc>
          <w:tcPr>
            <w:tcW w:w="2341" w:type="dxa"/>
            <w:tcBorders>
              <w:top w:val="nil"/>
              <w:left w:val="nil"/>
              <w:bottom w:val="single" w:sz="4" w:space="0" w:color="auto"/>
              <w:right w:val="single" w:sz="4" w:space="0" w:color="auto"/>
            </w:tcBorders>
            <w:shd w:val="clear" w:color="auto" w:fill="auto"/>
            <w:vAlign w:val="center"/>
            <w:hideMark/>
          </w:tcPr>
          <w:p w14:paraId="19428EF0"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FENAZOPIRIDINA 100MG  </w:t>
            </w:r>
          </w:p>
        </w:tc>
        <w:tc>
          <w:tcPr>
            <w:tcW w:w="863" w:type="dxa"/>
            <w:tcBorders>
              <w:top w:val="nil"/>
              <w:left w:val="nil"/>
              <w:bottom w:val="single" w:sz="4" w:space="0" w:color="auto"/>
              <w:right w:val="single" w:sz="4" w:space="0" w:color="auto"/>
            </w:tcBorders>
            <w:shd w:val="clear" w:color="auto" w:fill="auto"/>
            <w:vAlign w:val="center"/>
            <w:hideMark/>
          </w:tcPr>
          <w:p w14:paraId="297240F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1F330AE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DRÁGEA</w:t>
            </w:r>
          </w:p>
        </w:tc>
        <w:tc>
          <w:tcPr>
            <w:tcW w:w="863" w:type="dxa"/>
            <w:tcBorders>
              <w:top w:val="nil"/>
              <w:left w:val="nil"/>
              <w:bottom w:val="single" w:sz="4" w:space="0" w:color="auto"/>
              <w:right w:val="single" w:sz="4" w:space="0" w:color="auto"/>
            </w:tcBorders>
            <w:shd w:val="clear" w:color="auto" w:fill="auto"/>
            <w:noWrap/>
            <w:vAlign w:val="center"/>
            <w:hideMark/>
          </w:tcPr>
          <w:p w14:paraId="04367BE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tcPr>
          <w:p w14:paraId="393C8FBB" w14:textId="52F017F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362DCF6" w14:textId="08D0F26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4614916"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92A797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76</w:t>
            </w:r>
          </w:p>
        </w:tc>
        <w:tc>
          <w:tcPr>
            <w:tcW w:w="952" w:type="dxa"/>
            <w:tcBorders>
              <w:top w:val="nil"/>
              <w:left w:val="nil"/>
              <w:bottom w:val="single" w:sz="4" w:space="0" w:color="auto"/>
              <w:right w:val="single" w:sz="4" w:space="0" w:color="auto"/>
            </w:tcBorders>
            <w:shd w:val="clear" w:color="auto" w:fill="auto"/>
            <w:noWrap/>
            <w:vAlign w:val="center"/>
            <w:hideMark/>
          </w:tcPr>
          <w:p w14:paraId="3D82A50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340207</w:t>
            </w:r>
          </w:p>
        </w:tc>
        <w:tc>
          <w:tcPr>
            <w:tcW w:w="2341" w:type="dxa"/>
            <w:tcBorders>
              <w:top w:val="nil"/>
              <w:left w:val="nil"/>
              <w:bottom w:val="single" w:sz="4" w:space="0" w:color="auto"/>
              <w:right w:val="single" w:sz="4" w:space="0" w:color="auto"/>
            </w:tcBorders>
            <w:shd w:val="clear" w:color="auto" w:fill="auto"/>
            <w:vAlign w:val="center"/>
            <w:hideMark/>
          </w:tcPr>
          <w:p w14:paraId="58027687"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CLORPROMAZINA SOL. ORAL 4% 40MG/ML 20 ML GOTAS </w:t>
            </w:r>
          </w:p>
        </w:tc>
        <w:tc>
          <w:tcPr>
            <w:tcW w:w="863" w:type="dxa"/>
            <w:tcBorders>
              <w:top w:val="nil"/>
              <w:left w:val="nil"/>
              <w:bottom w:val="single" w:sz="4" w:space="0" w:color="auto"/>
              <w:right w:val="single" w:sz="4" w:space="0" w:color="auto"/>
            </w:tcBorders>
            <w:shd w:val="clear" w:color="auto" w:fill="auto"/>
            <w:vAlign w:val="center"/>
            <w:hideMark/>
          </w:tcPr>
          <w:p w14:paraId="718A099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579E929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796A6F4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w:t>
            </w:r>
          </w:p>
        </w:tc>
        <w:tc>
          <w:tcPr>
            <w:tcW w:w="1010" w:type="dxa"/>
            <w:tcBorders>
              <w:top w:val="nil"/>
              <w:left w:val="nil"/>
              <w:bottom w:val="single" w:sz="4" w:space="0" w:color="auto"/>
              <w:right w:val="single" w:sz="4" w:space="0" w:color="auto"/>
            </w:tcBorders>
            <w:shd w:val="clear" w:color="auto" w:fill="auto"/>
            <w:noWrap/>
            <w:vAlign w:val="center"/>
          </w:tcPr>
          <w:p w14:paraId="033B5754" w14:textId="0663F57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691D9E8" w14:textId="5FD4EBB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441B653"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33DBD7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77</w:t>
            </w:r>
          </w:p>
        </w:tc>
        <w:tc>
          <w:tcPr>
            <w:tcW w:w="952" w:type="dxa"/>
            <w:tcBorders>
              <w:top w:val="nil"/>
              <w:left w:val="nil"/>
              <w:bottom w:val="single" w:sz="4" w:space="0" w:color="auto"/>
              <w:right w:val="single" w:sz="4" w:space="0" w:color="auto"/>
            </w:tcBorders>
            <w:shd w:val="clear" w:color="auto" w:fill="auto"/>
            <w:noWrap/>
            <w:vAlign w:val="center"/>
            <w:hideMark/>
          </w:tcPr>
          <w:p w14:paraId="029B3ED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267638</w:t>
            </w:r>
          </w:p>
        </w:tc>
        <w:tc>
          <w:tcPr>
            <w:tcW w:w="2341" w:type="dxa"/>
            <w:tcBorders>
              <w:top w:val="nil"/>
              <w:left w:val="nil"/>
              <w:bottom w:val="single" w:sz="4" w:space="0" w:color="auto"/>
              <w:right w:val="single" w:sz="4" w:space="0" w:color="auto"/>
            </w:tcBorders>
            <w:shd w:val="clear" w:color="auto" w:fill="auto"/>
            <w:vAlign w:val="center"/>
            <w:hideMark/>
          </w:tcPr>
          <w:p w14:paraId="18C6EDE4"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CLORPROMAZINA 100MG</w:t>
            </w:r>
          </w:p>
        </w:tc>
        <w:tc>
          <w:tcPr>
            <w:tcW w:w="863" w:type="dxa"/>
            <w:tcBorders>
              <w:top w:val="nil"/>
              <w:left w:val="nil"/>
              <w:bottom w:val="single" w:sz="4" w:space="0" w:color="auto"/>
              <w:right w:val="single" w:sz="4" w:space="0" w:color="auto"/>
            </w:tcBorders>
            <w:shd w:val="clear" w:color="auto" w:fill="auto"/>
            <w:vAlign w:val="center"/>
            <w:hideMark/>
          </w:tcPr>
          <w:p w14:paraId="22A0FC4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w:t>
            </w:r>
          </w:p>
        </w:tc>
        <w:tc>
          <w:tcPr>
            <w:tcW w:w="1463" w:type="dxa"/>
            <w:tcBorders>
              <w:top w:val="nil"/>
              <w:left w:val="nil"/>
              <w:bottom w:val="single" w:sz="4" w:space="0" w:color="auto"/>
              <w:right w:val="single" w:sz="4" w:space="0" w:color="auto"/>
            </w:tcBorders>
            <w:shd w:val="clear" w:color="auto" w:fill="auto"/>
            <w:vAlign w:val="center"/>
            <w:hideMark/>
          </w:tcPr>
          <w:p w14:paraId="14FA0B7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5797143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w:t>
            </w:r>
          </w:p>
        </w:tc>
        <w:tc>
          <w:tcPr>
            <w:tcW w:w="1010" w:type="dxa"/>
            <w:tcBorders>
              <w:top w:val="nil"/>
              <w:left w:val="nil"/>
              <w:bottom w:val="single" w:sz="4" w:space="0" w:color="auto"/>
              <w:right w:val="single" w:sz="4" w:space="0" w:color="auto"/>
            </w:tcBorders>
            <w:shd w:val="clear" w:color="auto" w:fill="auto"/>
            <w:noWrap/>
            <w:vAlign w:val="center"/>
          </w:tcPr>
          <w:p w14:paraId="59EEA9F0" w14:textId="479B7B4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3FA4BFB" w14:textId="43CDC21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278F782"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7FC555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78</w:t>
            </w:r>
          </w:p>
        </w:tc>
        <w:tc>
          <w:tcPr>
            <w:tcW w:w="952" w:type="dxa"/>
            <w:tcBorders>
              <w:top w:val="nil"/>
              <w:left w:val="nil"/>
              <w:bottom w:val="single" w:sz="4" w:space="0" w:color="auto"/>
              <w:right w:val="single" w:sz="4" w:space="0" w:color="auto"/>
            </w:tcBorders>
            <w:shd w:val="clear" w:color="auto" w:fill="auto"/>
            <w:noWrap/>
            <w:vAlign w:val="center"/>
            <w:hideMark/>
          </w:tcPr>
          <w:p w14:paraId="76628D2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267635</w:t>
            </w:r>
          </w:p>
        </w:tc>
        <w:tc>
          <w:tcPr>
            <w:tcW w:w="2341" w:type="dxa"/>
            <w:tcBorders>
              <w:top w:val="nil"/>
              <w:left w:val="nil"/>
              <w:bottom w:val="single" w:sz="4" w:space="0" w:color="auto"/>
              <w:right w:val="single" w:sz="4" w:space="0" w:color="auto"/>
            </w:tcBorders>
            <w:shd w:val="clear" w:color="auto" w:fill="auto"/>
            <w:vAlign w:val="center"/>
            <w:hideMark/>
          </w:tcPr>
          <w:p w14:paraId="3DCDBA87"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CLORPROMAZINA 25MG</w:t>
            </w:r>
          </w:p>
        </w:tc>
        <w:tc>
          <w:tcPr>
            <w:tcW w:w="863" w:type="dxa"/>
            <w:tcBorders>
              <w:top w:val="nil"/>
              <w:left w:val="nil"/>
              <w:bottom w:val="single" w:sz="4" w:space="0" w:color="auto"/>
              <w:right w:val="single" w:sz="4" w:space="0" w:color="auto"/>
            </w:tcBorders>
            <w:shd w:val="clear" w:color="auto" w:fill="auto"/>
            <w:vAlign w:val="center"/>
            <w:hideMark/>
          </w:tcPr>
          <w:p w14:paraId="1879B11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F8AEC3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5F93AF7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100.000</w:t>
            </w:r>
          </w:p>
        </w:tc>
        <w:tc>
          <w:tcPr>
            <w:tcW w:w="1010" w:type="dxa"/>
            <w:tcBorders>
              <w:top w:val="nil"/>
              <w:left w:val="nil"/>
              <w:bottom w:val="single" w:sz="4" w:space="0" w:color="auto"/>
              <w:right w:val="single" w:sz="4" w:space="0" w:color="auto"/>
            </w:tcBorders>
            <w:shd w:val="clear" w:color="auto" w:fill="auto"/>
            <w:noWrap/>
            <w:vAlign w:val="center"/>
          </w:tcPr>
          <w:p w14:paraId="3FBEA997" w14:textId="26B6717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07CE564" w14:textId="32D4BF2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B1F6D4F"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5BC095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79</w:t>
            </w:r>
          </w:p>
        </w:tc>
        <w:tc>
          <w:tcPr>
            <w:tcW w:w="952" w:type="dxa"/>
            <w:tcBorders>
              <w:top w:val="nil"/>
              <w:left w:val="nil"/>
              <w:bottom w:val="single" w:sz="4" w:space="0" w:color="auto"/>
              <w:right w:val="single" w:sz="4" w:space="0" w:color="auto"/>
            </w:tcBorders>
            <w:shd w:val="clear" w:color="auto" w:fill="auto"/>
            <w:noWrap/>
            <w:vAlign w:val="center"/>
            <w:hideMark/>
          </w:tcPr>
          <w:p w14:paraId="69BE797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272476</w:t>
            </w:r>
          </w:p>
        </w:tc>
        <w:tc>
          <w:tcPr>
            <w:tcW w:w="2341" w:type="dxa"/>
            <w:tcBorders>
              <w:top w:val="nil"/>
              <w:left w:val="nil"/>
              <w:bottom w:val="single" w:sz="4" w:space="0" w:color="auto"/>
              <w:right w:val="single" w:sz="4" w:space="0" w:color="auto"/>
            </w:tcBorders>
            <w:shd w:val="clear" w:color="auto" w:fill="auto"/>
            <w:vAlign w:val="center"/>
            <w:hideMark/>
          </w:tcPr>
          <w:p w14:paraId="4B477D10"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DAPSONA 100MG (Dds)</w:t>
            </w:r>
          </w:p>
        </w:tc>
        <w:tc>
          <w:tcPr>
            <w:tcW w:w="863" w:type="dxa"/>
            <w:tcBorders>
              <w:top w:val="nil"/>
              <w:left w:val="nil"/>
              <w:bottom w:val="single" w:sz="4" w:space="0" w:color="auto"/>
              <w:right w:val="single" w:sz="4" w:space="0" w:color="auto"/>
            </w:tcBorders>
            <w:shd w:val="clear" w:color="auto" w:fill="auto"/>
            <w:vAlign w:val="center"/>
            <w:hideMark/>
          </w:tcPr>
          <w:p w14:paraId="1095A1B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57688C5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60DDCB2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tcPr>
          <w:p w14:paraId="37C7DC01" w14:textId="6E35F28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94FF2BA" w14:textId="402BDFD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73A3197"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FB1623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80</w:t>
            </w:r>
          </w:p>
        </w:tc>
        <w:tc>
          <w:tcPr>
            <w:tcW w:w="952" w:type="dxa"/>
            <w:tcBorders>
              <w:top w:val="nil"/>
              <w:left w:val="nil"/>
              <w:bottom w:val="single" w:sz="4" w:space="0" w:color="auto"/>
              <w:right w:val="single" w:sz="4" w:space="0" w:color="auto"/>
            </w:tcBorders>
            <w:shd w:val="clear" w:color="auto" w:fill="auto"/>
            <w:noWrap/>
            <w:vAlign w:val="center"/>
            <w:hideMark/>
          </w:tcPr>
          <w:p w14:paraId="3310BA4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267187</w:t>
            </w:r>
          </w:p>
        </w:tc>
        <w:tc>
          <w:tcPr>
            <w:tcW w:w="2341" w:type="dxa"/>
            <w:tcBorders>
              <w:top w:val="nil"/>
              <w:left w:val="nil"/>
              <w:bottom w:val="single" w:sz="4" w:space="0" w:color="auto"/>
              <w:right w:val="single" w:sz="4" w:space="0" w:color="auto"/>
            </w:tcBorders>
            <w:shd w:val="clear" w:color="auto" w:fill="auto"/>
            <w:vAlign w:val="center"/>
            <w:hideMark/>
          </w:tcPr>
          <w:p w14:paraId="23C64241"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DEXAMETASONA 0,1% - 5ML SOLUÇÃO OFTALMO</w:t>
            </w:r>
          </w:p>
        </w:tc>
        <w:tc>
          <w:tcPr>
            <w:tcW w:w="863" w:type="dxa"/>
            <w:tcBorders>
              <w:top w:val="nil"/>
              <w:left w:val="nil"/>
              <w:bottom w:val="single" w:sz="4" w:space="0" w:color="auto"/>
              <w:right w:val="single" w:sz="4" w:space="0" w:color="auto"/>
            </w:tcBorders>
            <w:shd w:val="clear" w:color="auto" w:fill="auto"/>
            <w:vAlign w:val="center"/>
            <w:hideMark/>
          </w:tcPr>
          <w:p w14:paraId="07E88E0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F9CA6C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37B65DF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010" w:type="dxa"/>
            <w:tcBorders>
              <w:top w:val="nil"/>
              <w:left w:val="nil"/>
              <w:bottom w:val="single" w:sz="4" w:space="0" w:color="auto"/>
              <w:right w:val="single" w:sz="4" w:space="0" w:color="auto"/>
            </w:tcBorders>
            <w:shd w:val="clear" w:color="auto" w:fill="auto"/>
            <w:noWrap/>
            <w:vAlign w:val="center"/>
          </w:tcPr>
          <w:p w14:paraId="6A40499C" w14:textId="41FD68D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F54E74C" w14:textId="26A5CED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278CED3"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E8D45A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81</w:t>
            </w:r>
          </w:p>
        </w:tc>
        <w:tc>
          <w:tcPr>
            <w:tcW w:w="952" w:type="dxa"/>
            <w:tcBorders>
              <w:top w:val="nil"/>
              <w:left w:val="nil"/>
              <w:bottom w:val="single" w:sz="4" w:space="0" w:color="auto"/>
              <w:right w:val="single" w:sz="4" w:space="0" w:color="auto"/>
            </w:tcBorders>
            <w:shd w:val="clear" w:color="auto" w:fill="auto"/>
            <w:noWrap/>
            <w:vAlign w:val="center"/>
            <w:hideMark/>
          </w:tcPr>
          <w:p w14:paraId="1CB6ACD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269388</w:t>
            </w:r>
          </w:p>
        </w:tc>
        <w:tc>
          <w:tcPr>
            <w:tcW w:w="2341" w:type="dxa"/>
            <w:tcBorders>
              <w:top w:val="nil"/>
              <w:left w:val="nil"/>
              <w:bottom w:val="single" w:sz="4" w:space="0" w:color="auto"/>
              <w:right w:val="single" w:sz="4" w:space="0" w:color="auto"/>
            </w:tcBorders>
            <w:shd w:val="clear" w:color="auto" w:fill="auto"/>
            <w:vAlign w:val="center"/>
            <w:hideMark/>
          </w:tcPr>
          <w:p w14:paraId="27111696"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DEXAMETASONA 4MG</w:t>
            </w:r>
          </w:p>
        </w:tc>
        <w:tc>
          <w:tcPr>
            <w:tcW w:w="863" w:type="dxa"/>
            <w:tcBorders>
              <w:top w:val="nil"/>
              <w:left w:val="nil"/>
              <w:bottom w:val="single" w:sz="4" w:space="0" w:color="auto"/>
              <w:right w:val="single" w:sz="4" w:space="0" w:color="auto"/>
            </w:tcBorders>
            <w:shd w:val="clear" w:color="auto" w:fill="auto"/>
            <w:vAlign w:val="center"/>
            <w:hideMark/>
          </w:tcPr>
          <w:p w14:paraId="559C3C9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w:t>
            </w:r>
          </w:p>
        </w:tc>
        <w:tc>
          <w:tcPr>
            <w:tcW w:w="1463" w:type="dxa"/>
            <w:tcBorders>
              <w:top w:val="nil"/>
              <w:left w:val="nil"/>
              <w:bottom w:val="single" w:sz="4" w:space="0" w:color="auto"/>
              <w:right w:val="single" w:sz="4" w:space="0" w:color="auto"/>
            </w:tcBorders>
            <w:shd w:val="clear" w:color="auto" w:fill="auto"/>
            <w:vAlign w:val="center"/>
            <w:hideMark/>
          </w:tcPr>
          <w:p w14:paraId="65CDBE0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100FE5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010" w:type="dxa"/>
            <w:tcBorders>
              <w:top w:val="nil"/>
              <w:left w:val="nil"/>
              <w:bottom w:val="single" w:sz="4" w:space="0" w:color="auto"/>
              <w:right w:val="single" w:sz="4" w:space="0" w:color="auto"/>
            </w:tcBorders>
            <w:shd w:val="clear" w:color="auto" w:fill="auto"/>
            <w:noWrap/>
            <w:vAlign w:val="center"/>
          </w:tcPr>
          <w:p w14:paraId="3E296475" w14:textId="0D49C7D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4FFC015" w14:textId="31AB222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99E5405"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FA375C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82</w:t>
            </w:r>
          </w:p>
        </w:tc>
        <w:tc>
          <w:tcPr>
            <w:tcW w:w="952" w:type="dxa"/>
            <w:tcBorders>
              <w:top w:val="nil"/>
              <w:left w:val="nil"/>
              <w:bottom w:val="single" w:sz="4" w:space="0" w:color="auto"/>
              <w:right w:val="single" w:sz="4" w:space="0" w:color="auto"/>
            </w:tcBorders>
            <w:shd w:val="clear" w:color="auto" w:fill="auto"/>
            <w:noWrap/>
            <w:vAlign w:val="center"/>
            <w:hideMark/>
          </w:tcPr>
          <w:p w14:paraId="5CE945C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267643</w:t>
            </w:r>
          </w:p>
        </w:tc>
        <w:tc>
          <w:tcPr>
            <w:tcW w:w="2341" w:type="dxa"/>
            <w:tcBorders>
              <w:top w:val="nil"/>
              <w:left w:val="nil"/>
              <w:bottom w:val="single" w:sz="4" w:space="0" w:color="auto"/>
              <w:right w:val="single" w:sz="4" w:space="0" w:color="auto"/>
            </w:tcBorders>
            <w:shd w:val="clear" w:color="auto" w:fill="auto"/>
            <w:vAlign w:val="center"/>
            <w:hideMark/>
          </w:tcPr>
          <w:p w14:paraId="7C25D261"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DEXAMETASONA Dosagem: 0,1% Apresentação: Creme</w:t>
            </w:r>
          </w:p>
        </w:tc>
        <w:tc>
          <w:tcPr>
            <w:tcW w:w="863" w:type="dxa"/>
            <w:tcBorders>
              <w:top w:val="nil"/>
              <w:left w:val="nil"/>
              <w:bottom w:val="single" w:sz="4" w:space="0" w:color="auto"/>
              <w:right w:val="single" w:sz="4" w:space="0" w:color="auto"/>
            </w:tcBorders>
            <w:shd w:val="clear" w:color="auto" w:fill="auto"/>
            <w:vAlign w:val="center"/>
            <w:hideMark/>
          </w:tcPr>
          <w:p w14:paraId="5204C83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1C813B3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BISNAGA</w:t>
            </w:r>
          </w:p>
        </w:tc>
        <w:tc>
          <w:tcPr>
            <w:tcW w:w="863" w:type="dxa"/>
            <w:tcBorders>
              <w:top w:val="nil"/>
              <w:left w:val="nil"/>
              <w:bottom w:val="single" w:sz="4" w:space="0" w:color="auto"/>
              <w:right w:val="single" w:sz="4" w:space="0" w:color="auto"/>
            </w:tcBorders>
            <w:shd w:val="clear" w:color="auto" w:fill="auto"/>
            <w:noWrap/>
            <w:vAlign w:val="center"/>
            <w:hideMark/>
          </w:tcPr>
          <w:p w14:paraId="24C8D1D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010" w:type="dxa"/>
            <w:tcBorders>
              <w:top w:val="nil"/>
              <w:left w:val="nil"/>
              <w:bottom w:val="single" w:sz="4" w:space="0" w:color="auto"/>
              <w:right w:val="single" w:sz="4" w:space="0" w:color="auto"/>
            </w:tcBorders>
            <w:shd w:val="clear" w:color="auto" w:fill="auto"/>
            <w:noWrap/>
            <w:vAlign w:val="center"/>
          </w:tcPr>
          <w:p w14:paraId="47281048" w14:textId="71070BF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70583CE" w14:textId="6283B01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1EDC5F0"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A0A2A0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83</w:t>
            </w:r>
          </w:p>
        </w:tc>
        <w:tc>
          <w:tcPr>
            <w:tcW w:w="952" w:type="dxa"/>
            <w:tcBorders>
              <w:top w:val="nil"/>
              <w:left w:val="nil"/>
              <w:bottom w:val="single" w:sz="4" w:space="0" w:color="auto"/>
              <w:right w:val="single" w:sz="4" w:space="0" w:color="auto"/>
            </w:tcBorders>
            <w:shd w:val="clear" w:color="auto" w:fill="auto"/>
            <w:noWrap/>
            <w:vAlign w:val="center"/>
            <w:hideMark/>
          </w:tcPr>
          <w:p w14:paraId="62FAD25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268243</w:t>
            </w:r>
          </w:p>
        </w:tc>
        <w:tc>
          <w:tcPr>
            <w:tcW w:w="2341" w:type="dxa"/>
            <w:tcBorders>
              <w:top w:val="nil"/>
              <w:left w:val="nil"/>
              <w:bottom w:val="single" w:sz="4" w:space="0" w:color="auto"/>
              <w:right w:val="single" w:sz="4" w:space="0" w:color="auto"/>
            </w:tcBorders>
            <w:shd w:val="clear" w:color="auto" w:fill="auto"/>
            <w:vAlign w:val="center"/>
            <w:hideMark/>
          </w:tcPr>
          <w:p w14:paraId="4B651DBD"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DEXAMETASONA ELIXIR 0,1 MG/ML FR. 100ML </w:t>
            </w:r>
          </w:p>
        </w:tc>
        <w:tc>
          <w:tcPr>
            <w:tcW w:w="863" w:type="dxa"/>
            <w:tcBorders>
              <w:top w:val="nil"/>
              <w:left w:val="nil"/>
              <w:bottom w:val="single" w:sz="4" w:space="0" w:color="auto"/>
              <w:right w:val="single" w:sz="4" w:space="0" w:color="auto"/>
            </w:tcBorders>
            <w:shd w:val="clear" w:color="auto" w:fill="auto"/>
            <w:vAlign w:val="center"/>
            <w:hideMark/>
          </w:tcPr>
          <w:p w14:paraId="0132C15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132FECB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3099E91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010" w:type="dxa"/>
            <w:tcBorders>
              <w:top w:val="nil"/>
              <w:left w:val="nil"/>
              <w:bottom w:val="single" w:sz="4" w:space="0" w:color="auto"/>
              <w:right w:val="single" w:sz="4" w:space="0" w:color="auto"/>
            </w:tcBorders>
            <w:shd w:val="clear" w:color="auto" w:fill="auto"/>
            <w:noWrap/>
            <w:vAlign w:val="center"/>
          </w:tcPr>
          <w:p w14:paraId="1B9052A4" w14:textId="661F58B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ABF24A7" w14:textId="3661EF1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68F8F3E" w14:textId="77777777" w:rsidTr="000452DE">
        <w:trPr>
          <w:trHeight w:val="12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9CF714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84</w:t>
            </w:r>
          </w:p>
        </w:tc>
        <w:tc>
          <w:tcPr>
            <w:tcW w:w="952" w:type="dxa"/>
            <w:tcBorders>
              <w:top w:val="nil"/>
              <w:left w:val="nil"/>
              <w:bottom w:val="single" w:sz="4" w:space="0" w:color="auto"/>
              <w:right w:val="single" w:sz="4" w:space="0" w:color="auto"/>
            </w:tcBorders>
            <w:shd w:val="clear" w:color="auto" w:fill="auto"/>
            <w:noWrap/>
            <w:vAlign w:val="center"/>
            <w:hideMark/>
          </w:tcPr>
          <w:p w14:paraId="26396DF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267646</w:t>
            </w:r>
          </w:p>
        </w:tc>
        <w:tc>
          <w:tcPr>
            <w:tcW w:w="2341" w:type="dxa"/>
            <w:tcBorders>
              <w:top w:val="nil"/>
              <w:left w:val="nil"/>
              <w:bottom w:val="single" w:sz="4" w:space="0" w:color="auto"/>
              <w:right w:val="single" w:sz="4" w:space="0" w:color="auto"/>
            </w:tcBorders>
            <w:shd w:val="clear" w:color="auto" w:fill="auto"/>
            <w:vAlign w:val="center"/>
            <w:hideMark/>
          </w:tcPr>
          <w:p w14:paraId="043B4C0F"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DEXCLORFENIRAMINA MALEATO 0,4MG/ML SOLUÇÃO ORAL 100ML </w:t>
            </w:r>
          </w:p>
        </w:tc>
        <w:tc>
          <w:tcPr>
            <w:tcW w:w="863" w:type="dxa"/>
            <w:tcBorders>
              <w:top w:val="nil"/>
              <w:left w:val="nil"/>
              <w:bottom w:val="single" w:sz="4" w:space="0" w:color="auto"/>
              <w:right w:val="single" w:sz="4" w:space="0" w:color="auto"/>
            </w:tcBorders>
            <w:shd w:val="clear" w:color="auto" w:fill="auto"/>
            <w:vAlign w:val="center"/>
            <w:hideMark/>
          </w:tcPr>
          <w:p w14:paraId="71E193F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5F5831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66B374B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010" w:type="dxa"/>
            <w:tcBorders>
              <w:top w:val="nil"/>
              <w:left w:val="nil"/>
              <w:bottom w:val="single" w:sz="4" w:space="0" w:color="auto"/>
              <w:right w:val="single" w:sz="4" w:space="0" w:color="auto"/>
            </w:tcBorders>
            <w:shd w:val="clear" w:color="auto" w:fill="auto"/>
            <w:noWrap/>
            <w:vAlign w:val="center"/>
          </w:tcPr>
          <w:p w14:paraId="0D910BC3" w14:textId="4FA39BA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07D00AC" w14:textId="5B9A75B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4E698FB"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C76FF4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85</w:t>
            </w:r>
          </w:p>
        </w:tc>
        <w:tc>
          <w:tcPr>
            <w:tcW w:w="952" w:type="dxa"/>
            <w:tcBorders>
              <w:top w:val="nil"/>
              <w:left w:val="nil"/>
              <w:bottom w:val="single" w:sz="4" w:space="0" w:color="auto"/>
              <w:right w:val="single" w:sz="4" w:space="0" w:color="auto"/>
            </w:tcBorders>
            <w:shd w:val="clear" w:color="auto" w:fill="auto"/>
            <w:noWrap/>
            <w:vAlign w:val="center"/>
            <w:hideMark/>
          </w:tcPr>
          <w:p w14:paraId="2C2D65F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267645</w:t>
            </w:r>
          </w:p>
        </w:tc>
        <w:tc>
          <w:tcPr>
            <w:tcW w:w="2341" w:type="dxa"/>
            <w:tcBorders>
              <w:top w:val="nil"/>
              <w:left w:val="nil"/>
              <w:bottom w:val="single" w:sz="4" w:space="0" w:color="auto"/>
              <w:right w:val="single" w:sz="4" w:space="0" w:color="auto"/>
            </w:tcBorders>
            <w:shd w:val="clear" w:color="auto" w:fill="auto"/>
            <w:vAlign w:val="center"/>
            <w:hideMark/>
          </w:tcPr>
          <w:p w14:paraId="64ADC710"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DEXCLORFENIRAMINA MALEATO 2MG</w:t>
            </w:r>
          </w:p>
        </w:tc>
        <w:tc>
          <w:tcPr>
            <w:tcW w:w="863" w:type="dxa"/>
            <w:tcBorders>
              <w:top w:val="nil"/>
              <w:left w:val="nil"/>
              <w:bottom w:val="single" w:sz="4" w:space="0" w:color="auto"/>
              <w:right w:val="single" w:sz="4" w:space="0" w:color="auto"/>
            </w:tcBorders>
            <w:shd w:val="clear" w:color="auto" w:fill="auto"/>
            <w:vAlign w:val="center"/>
            <w:hideMark/>
          </w:tcPr>
          <w:p w14:paraId="79BAA73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8AD291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760D4D6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30.000</w:t>
            </w:r>
          </w:p>
        </w:tc>
        <w:tc>
          <w:tcPr>
            <w:tcW w:w="1010" w:type="dxa"/>
            <w:tcBorders>
              <w:top w:val="nil"/>
              <w:left w:val="nil"/>
              <w:bottom w:val="single" w:sz="4" w:space="0" w:color="auto"/>
              <w:right w:val="single" w:sz="4" w:space="0" w:color="auto"/>
            </w:tcBorders>
            <w:shd w:val="clear" w:color="auto" w:fill="auto"/>
            <w:noWrap/>
            <w:vAlign w:val="center"/>
          </w:tcPr>
          <w:p w14:paraId="775FA5FC" w14:textId="2178D46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B6FA3AB" w14:textId="5297B7F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9131453"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D87C86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86</w:t>
            </w:r>
          </w:p>
        </w:tc>
        <w:tc>
          <w:tcPr>
            <w:tcW w:w="952" w:type="dxa"/>
            <w:tcBorders>
              <w:top w:val="nil"/>
              <w:left w:val="nil"/>
              <w:bottom w:val="single" w:sz="4" w:space="0" w:color="auto"/>
              <w:right w:val="single" w:sz="4" w:space="0" w:color="auto"/>
            </w:tcBorders>
            <w:shd w:val="clear" w:color="auto" w:fill="auto"/>
            <w:noWrap/>
            <w:vAlign w:val="center"/>
            <w:hideMark/>
          </w:tcPr>
          <w:p w14:paraId="6D20BF2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267197</w:t>
            </w:r>
          </w:p>
        </w:tc>
        <w:tc>
          <w:tcPr>
            <w:tcW w:w="2341" w:type="dxa"/>
            <w:tcBorders>
              <w:top w:val="nil"/>
              <w:left w:val="nil"/>
              <w:bottom w:val="single" w:sz="4" w:space="0" w:color="auto"/>
              <w:right w:val="single" w:sz="4" w:space="0" w:color="auto"/>
            </w:tcBorders>
            <w:shd w:val="clear" w:color="auto" w:fill="auto"/>
            <w:vAlign w:val="center"/>
            <w:hideMark/>
          </w:tcPr>
          <w:p w14:paraId="1C525F43"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DIAZEPAM 10MG </w:t>
            </w:r>
          </w:p>
        </w:tc>
        <w:tc>
          <w:tcPr>
            <w:tcW w:w="863" w:type="dxa"/>
            <w:tcBorders>
              <w:top w:val="nil"/>
              <w:left w:val="nil"/>
              <w:bottom w:val="single" w:sz="4" w:space="0" w:color="auto"/>
              <w:right w:val="single" w:sz="4" w:space="0" w:color="auto"/>
            </w:tcBorders>
            <w:shd w:val="clear" w:color="auto" w:fill="auto"/>
            <w:vAlign w:val="center"/>
            <w:hideMark/>
          </w:tcPr>
          <w:p w14:paraId="1F1D5F6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44E12ED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DCE815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300.000</w:t>
            </w:r>
          </w:p>
        </w:tc>
        <w:tc>
          <w:tcPr>
            <w:tcW w:w="1010" w:type="dxa"/>
            <w:tcBorders>
              <w:top w:val="nil"/>
              <w:left w:val="nil"/>
              <w:bottom w:val="single" w:sz="4" w:space="0" w:color="auto"/>
              <w:right w:val="single" w:sz="4" w:space="0" w:color="auto"/>
            </w:tcBorders>
            <w:shd w:val="clear" w:color="auto" w:fill="auto"/>
            <w:noWrap/>
            <w:vAlign w:val="center"/>
          </w:tcPr>
          <w:p w14:paraId="46459A69" w14:textId="463B3A6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7418EE0" w14:textId="33790ED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BCC5043"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BFF6BD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87</w:t>
            </w:r>
          </w:p>
        </w:tc>
        <w:tc>
          <w:tcPr>
            <w:tcW w:w="952" w:type="dxa"/>
            <w:tcBorders>
              <w:top w:val="nil"/>
              <w:left w:val="nil"/>
              <w:bottom w:val="single" w:sz="4" w:space="0" w:color="auto"/>
              <w:right w:val="single" w:sz="4" w:space="0" w:color="auto"/>
            </w:tcBorders>
            <w:shd w:val="clear" w:color="auto" w:fill="auto"/>
            <w:noWrap/>
            <w:vAlign w:val="center"/>
            <w:hideMark/>
          </w:tcPr>
          <w:p w14:paraId="70D855E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267195</w:t>
            </w:r>
          </w:p>
        </w:tc>
        <w:tc>
          <w:tcPr>
            <w:tcW w:w="2341" w:type="dxa"/>
            <w:tcBorders>
              <w:top w:val="nil"/>
              <w:left w:val="nil"/>
              <w:bottom w:val="single" w:sz="4" w:space="0" w:color="auto"/>
              <w:right w:val="single" w:sz="4" w:space="0" w:color="auto"/>
            </w:tcBorders>
            <w:shd w:val="clear" w:color="auto" w:fill="auto"/>
            <w:vAlign w:val="center"/>
            <w:hideMark/>
          </w:tcPr>
          <w:p w14:paraId="3664F129"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DIAZEPAM 5MG</w:t>
            </w:r>
          </w:p>
        </w:tc>
        <w:tc>
          <w:tcPr>
            <w:tcW w:w="863" w:type="dxa"/>
            <w:tcBorders>
              <w:top w:val="nil"/>
              <w:left w:val="nil"/>
              <w:bottom w:val="single" w:sz="4" w:space="0" w:color="auto"/>
              <w:right w:val="single" w:sz="4" w:space="0" w:color="auto"/>
            </w:tcBorders>
            <w:shd w:val="clear" w:color="auto" w:fill="auto"/>
            <w:vAlign w:val="center"/>
            <w:hideMark/>
          </w:tcPr>
          <w:p w14:paraId="5984952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4E5BACA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DFC2DB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100.000</w:t>
            </w:r>
          </w:p>
        </w:tc>
        <w:tc>
          <w:tcPr>
            <w:tcW w:w="1010" w:type="dxa"/>
            <w:tcBorders>
              <w:top w:val="nil"/>
              <w:left w:val="nil"/>
              <w:bottom w:val="single" w:sz="4" w:space="0" w:color="auto"/>
              <w:right w:val="single" w:sz="4" w:space="0" w:color="auto"/>
            </w:tcBorders>
            <w:shd w:val="clear" w:color="auto" w:fill="auto"/>
            <w:noWrap/>
            <w:vAlign w:val="center"/>
          </w:tcPr>
          <w:p w14:paraId="3E724FD2" w14:textId="25FC54F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26D07AD" w14:textId="693B60C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9B23794"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830011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88</w:t>
            </w:r>
          </w:p>
        </w:tc>
        <w:tc>
          <w:tcPr>
            <w:tcW w:w="952" w:type="dxa"/>
            <w:tcBorders>
              <w:top w:val="nil"/>
              <w:left w:val="nil"/>
              <w:bottom w:val="single" w:sz="4" w:space="0" w:color="auto"/>
              <w:right w:val="single" w:sz="4" w:space="0" w:color="auto"/>
            </w:tcBorders>
            <w:shd w:val="clear" w:color="auto" w:fill="auto"/>
            <w:noWrap/>
            <w:vAlign w:val="center"/>
            <w:hideMark/>
          </w:tcPr>
          <w:p w14:paraId="04A5C43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270992</w:t>
            </w:r>
          </w:p>
        </w:tc>
        <w:tc>
          <w:tcPr>
            <w:tcW w:w="2341" w:type="dxa"/>
            <w:tcBorders>
              <w:top w:val="nil"/>
              <w:left w:val="nil"/>
              <w:bottom w:val="single" w:sz="4" w:space="0" w:color="auto"/>
              <w:right w:val="single" w:sz="4" w:space="0" w:color="auto"/>
            </w:tcBorders>
            <w:shd w:val="clear" w:color="auto" w:fill="auto"/>
            <w:vAlign w:val="center"/>
            <w:hideMark/>
          </w:tcPr>
          <w:p w14:paraId="6665400E"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DICLOFENACO SAL POTÁSSIO 50MG</w:t>
            </w:r>
          </w:p>
        </w:tc>
        <w:tc>
          <w:tcPr>
            <w:tcW w:w="863" w:type="dxa"/>
            <w:tcBorders>
              <w:top w:val="nil"/>
              <w:left w:val="nil"/>
              <w:bottom w:val="single" w:sz="4" w:space="0" w:color="auto"/>
              <w:right w:val="single" w:sz="4" w:space="0" w:color="auto"/>
            </w:tcBorders>
            <w:shd w:val="clear" w:color="auto" w:fill="auto"/>
            <w:vAlign w:val="center"/>
            <w:hideMark/>
          </w:tcPr>
          <w:p w14:paraId="55573D4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ED62DE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9AC96D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200.000</w:t>
            </w:r>
          </w:p>
        </w:tc>
        <w:tc>
          <w:tcPr>
            <w:tcW w:w="1010" w:type="dxa"/>
            <w:tcBorders>
              <w:top w:val="nil"/>
              <w:left w:val="nil"/>
              <w:bottom w:val="single" w:sz="4" w:space="0" w:color="auto"/>
              <w:right w:val="single" w:sz="4" w:space="0" w:color="auto"/>
            </w:tcBorders>
            <w:shd w:val="clear" w:color="auto" w:fill="auto"/>
            <w:noWrap/>
            <w:vAlign w:val="center"/>
          </w:tcPr>
          <w:p w14:paraId="7D249E35" w14:textId="49813E0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0D6561D" w14:textId="5C55253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8A71C6C"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50B069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89</w:t>
            </w:r>
          </w:p>
        </w:tc>
        <w:tc>
          <w:tcPr>
            <w:tcW w:w="952" w:type="dxa"/>
            <w:tcBorders>
              <w:top w:val="nil"/>
              <w:left w:val="nil"/>
              <w:bottom w:val="single" w:sz="4" w:space="0" w:color="auto"/>
              <w:right w:val="single" w:sz="4" w:space="0" w:color="auto"/>
            </w:tcBorders>
            <w:shd w:val="clear" w:color="auto" w:fill="auto"/>
            <w:noWrap/>
            <w:vAlign w:val="center"/>
            <w:hideMark/>
          </w:tcPr>
          <w:p w14:paraId="13082A9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271000</w:t>
            </w:r>
          </w:p>
        </w:tc>
        <w:tc>
          <w:tcPr>
            <w:tcW w:w="2341" w:type="dxa"/>
            <w:tcBorders>
              <w:top w:val="nil"/>
              <w:left w:val="nil"/>
              <w:bottom w:val="single" w:sz="4" w:space="0" w:color="auto"/>
              <w:right w:val="single" w:sz="4" w:space="0" w:color="auto"/>
            </w:tcBorders>
            <w:shd w:val="clear" w:color="auto" w:fill="auto"/>
            <w:vAlign w:val="center"/>
            <w:hideMark/>
          </w:tcPr>
          <w:p w14:paraId="3B56BFFE"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DICLOFENACO SAL SÓDIO 50MG </w:t>
            </w:r>
          </w:p>
        </w:tc>
        <w:tc>
          <w:tcPr>
            <w:tcW w:w="863" w:type="dxa"/>
            <w:tcBorders>
              <w:top w:val="nil"/>
              <w:left w:val="nil"/>
              <w:bottom w:val="single" w:sz="4" w:space="0" w:color="auto"/>
              <w:right w:val="single" w:sz="4" w:space="0" w:color="auto"/>
            </w:tcBorders>
            <w:shd w:val="clear" w:color="auto" w:fill="auto"/>
            <w:vAlign w:val="center"/>
            <w:hideMark/>
          </w:tcPr>
          <w:p w14:paraId="0A1044A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2D2651D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321DC40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200.000</w:t>
            </w:r>
          </w:p>
        </w:tc>
        <w:tc>
          <w:tcPr>
            <w:tcW w:w="1010" w:type="dxa"/>
            <w:tcBorders>
              <w:top w:val="nil"/>
              <w:left w:val="nil"/>
              <w:bottom w:val="single" w:sz="4" w:space="0" w:color="auto"/>
              <w:right w:val="single" w:sz="4" w:space="0" w:color="auto"/>
            </w:tcBorders>
            <w:shd w:val="clear" w:color="auto" w:fill="auto"/>
            <w:noWrap/>
            <w:vAlign w:val="center"/>
          </w:tcPr>
          <w:p w14:paraId="3AF4FE41" w14:textId="76B934D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3CADDAD" w14:textId="7E35F30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987466F" w14:textId="77777777" w:rsidTr="000452DE">
        <w:trPr>
          <w:trHeight w:val="127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A4EA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90</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46A71F7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270998</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14:paraId="146F4C83"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DICLOFENACO SAL POTÁSSICO 15MG/ML GOTAS 20ML SOLUÇÃO ORAL</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0CD6F21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2D13290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531A2AB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2DE49BC6" w14:textId="1D5CC5D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single" w:sz="4" w:space="0" w:color="auto"/>
              <w:left w:val="nil"/>
              <w:bottom w:val="single" w:sz="4" w:space="0" w:color="auto"/>
              <w:right w:val="single" w:sz="4" w:space="0" w:color="auto"/>
            </w:tcBorders>
            <w:shd w:val="clear" w:color="auto" w:fill="auto"/>
            <w:noWrap/>
            <w:vAlign w:val="center"/>
          </w:tcPr>
          <w:p w14:paraId="3638BBBE" w14:textId="3A2E4D6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22FBECB"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5A5E51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91</w:t>
            </w:r>
          </w:p>
        </w:tc>
        <w:tc>
          <w:tcPr>
            <w:tcW w:w="952" w:type="dxa"/>
            <w:tcBorders>
              <w:top w:val="nil"/>
              <w:left w:val="nil"/>
              <w:bottom w:val="single" w:sz="4" w:space="0" w:color="auto"/>
              <w:right w:val="single" w:sz="4" w:space="0" w:color="auto"/>
            </w:tcBorders>
            <w:shd w:val="clear" w:color="auto" w:fill="auto"/>
            <w:noWrap/>
            <w:vAlign w:val="center"/>
            <w:hideMark/>
          </w:tcPr>
          <w:p w14:paraId="1851A7B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267647</w:t>
            </w:r>
          </w:p>
        </w:tc>
        <w:tc>
          <w:tcPr>
            <w:tcW w:w="2341" w:type="dxa"/>
            <w:tcBorders>
              <w:top w:val="nil"/>
              <w:left w:val="nil"/>
              <w:bottom w:val="single" w:sz="4" w:space="0" w:color="auto"/>
              <w:right w:val="single" w:sz="4" w:space="0" w:color="auto"/>
            </w:tcBorders>
            <w:shd w:val="clear" w:color="auto" w:fill="auto"/>
            <w:vAlign w:val="center"/>
            <w:hideMark/>
          </w:tcPr>
          <w:p w14:paraId="0F9C494A"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DIGOXINA 0,25MG</w:t>
            </w:r>
          </w:p>
        </w:tc>
        <w:tc>
          <w:tcPr>
            <w:tcW w:w="863" w:type="dxa"/>
            <w:tcBorders>
              <w:top w:val="nil"/>
              <w:left w:val="nil"/>
              <w:bottom w:val="single" w:sz="4" w:space="0" w:color="auto"/>
              <w:right w:val="single" w:sz="4" w:space="0" w:color="auto"/>
            </w:tcBorders>
            <w:shd w:val="clear" w:color="auto" w:fill="auto"/>
            <w:vAlign w:val="center"/>
            <w:hideMark/>
          </w:tcPr>
          <w:p w14:paraId="79B450A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15862BE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574ED05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tcPr>
          <w:p w14:paraId="059ADBB8" w14:textId="246BA4B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0EBD3F9" w14:textId="0B1E4C8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DEE5D5C"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CB7223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92</w:t>
            </w:r>
          </w:p>
        </w:tc>
        <w:tc>
          <w:tcPr>
            <w:tcW w:w="952" w:type="dxa"/>
            <w:tcBorders>
              <w:top w:val="nil"/>
              <w:left w:val="nil"/>
              <w:bottom w:val="single" w:sz="4" w:space="0" w:color="auto"/>
              <w:right w:val="single" w:sz="4" w:space="0" w:color="auto"/>
            </w:tcBorders>
            <w:shd w:val="clear" w:color="auto" w:fill="auto"/>
            <w:noWrap/>
            <w:vAlign w:val="center"/>
            <w:hideMark/>
          </w:tcPr>
          <w:p w14:paraId="28A8D28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267569</w:t>
            </w:r>
          </w:p>
        </w:tc>
        <w:tc>
          <w:tcPr>
            <w:tcW w:w="2341" w:type="dxa"/>
            <w:tcBorders>
              <w:top w:val="nil"/>
              <w:left w:val="nil"/>
              <w:bottom w:val="single" w:sz="4" w:space="0" w:color="auto"/>
              <w:right w:val="single" w:sz="4" w:space="0" w:color="auto"/>
            </w:tcBorders>
            <w:shd w:val="clear" w:color="auto" w:fill="auto"/>
            <w:vAlign w:val="center"/>
            <w:hideMark/>
          </w:tcPr>
          <w:p w14:paraId="6FA25000"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DILTIAZEM 30MG</w:t>
            </w:r>
          </w:p>
        </w:tc>
        <w:tc>
          <w:tcPr>
            <w:tcW w:w="863" w:type="dxa"/>
            <w:tcBorders>
              <w:top w:val="nil"/>
              <w:left w:val="nil"/>
              <w:bottom w:val="single" w:sz="4" w:space="0" w:color="auto"/>
              <w:right w:val="single" w:sz="4" w:space="0" w:color="auto"/>
            </w:tcBorders>
            <w:shd w:val="clear" w:color="auto" w:fill="auto"/>
            <w:vAlign w:val="center"/>
            <w:hideMark/>
          </w:tcPr>
          <w:p w14:paraId="40E3F59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451FA7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5802D28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010" w:type="dxa"/>
            <w:tcBorders>
              <w:top w:val="nil"/>
              <w:left w:val="nil"/>
              <w:bottom w:val="single" w:sz="4" w:space="0" w:color="auto"/>
              <w:right w:val="single" w:sz="4" w:space="0" w:color="auto"/>
            </w:tcBorders>
            <w:shd w:val="clear" w:color="auto" w:fill="auto"/>
            <w:noWrap/>
            <w:vAlign w:val="center"/>
          </w:tcPr>
          <w:p w14:paraId="7F52F4A1" w14:textId="47D4408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C7FCD29" w14:textId="509A3AF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0E2547D"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C80667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93</w:t>
            </w:r>
          </w:p>
        </w:tc>
        <w:tc>
          <w:tcPr>
            <w:tcW w:w="952" w:type="dxa"/>
            <w:tcBorders>
              <w:top w:val="nil"/>
              <w:left w:val="nil"/>
              <w:bottom w:val="single" w:sz="4" w:space="0" w:color="auto"/>
              <w:right w:val="single" w:sz="4" w:space="0" w:color="auto"/>
            </w:tcBorders>
            <w:shd w:val="clear" w:color="auto" w:fill="auto"/>
            <w:noWrap/>
            <w:vAlign w:val="center"/>
            <w:hideMark/>
          </w:tcPr>
          <w:p w14:paraId="64E8C1F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267568</w:t>
            </w:r>
          </w:p>
        </w:tc>
        <w:tc>
          <w:tcPr>
            <w:tcW w:w="2341" w:type="dxa"/>
            <w:tcBorders>
              <w:top w:val="nil"/>
              <w:left w:val="nil"/>
              <w:bottom w:val="single" w:sz="4" w:space="0" w:color="auto"/>
              <w:right w:val="single" w:sz="4" w:space="0" w:color="auto"/>
            </w:tcBorders>
            <w:shd w:val="clear" w:color="auto" w:fill="auto"/>
            <w:vAlign w:val="center"/>
            <w:hideMark/>
          </w:tcPr>
          <w:p w14:paraId="50662AF9"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DILTIAZEM 60MG</w:t>
            </w:r>
          </w:p>
        </w:tc>
        <w:tc>
          <w:tcPr>
            <w:tcW w:w="863" w:type="dxa"/>
            <w:tcBorders>
              <w:top w:val="nil"/>
              <w:left w:val="nil"/>
              <w:bottom w:val="single" w:sz="4" w:space="0" w:color="auto"/>
              <w:right w:val="single" w:sz="4" w:space="0" w:color="auto"/>
            </w:tcBorders>
            <w:shd w:val="clear" w:color="auto" w:fill="auto"/>
            <w:vAlign w:val="center"/>
            <w:hideMark/>
          </w:tcPr>
          <w:p w14:paraId="7A8B712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528148E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4D5938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010" w:type="dxa"/>
            <w:tcBorders>
              <w:top w:val="nil"/>
              <w:left w:val="nil"/>
              <w:bottom w:val="single" w:sz="4" w:space="0" w:color="auto"/>
              <w:right w:val="single" w:sz="4" w:space="0" w:color="auto"/>
            </w:tcBorders>
            <w:shd w:val="clear" w:color="auto" w:fill="auto"/>
            <w:noWrap/>
            <w:vAlign w:val="center"/>
          </w:tcPr>
          <w:p w14:paraId="5088F622" w14:textId="464B2FE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157659F" w14:textId="34BCB3D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A45127F"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5CFFD1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94</w:t>
            </w:r>
          </w:p>
        </w:tc>
        <w:tc>
          <w:tcPr>
            <w:tcW w:w="952" w:type="dxa"/>
            <w:tcBorders>
              <w:top w:val="nil"/>
              <w:left w:val="nil"/>
              <w:bottom w:val="single" w:sz="4" w:space="0" w:color="auto"/>
              <w:right w:val="single" w:sz="4" w:space="0" w:color="auto"/>
            </w:tcBorders>
            <w:shd w:val="clear" w:color="auto" w:fill="auto"/>
            <w:noWrap/>
            <w:vAlign w:val="center"/>
            <w:hideMark/>
          </w:tcPr>
          <w:p w14:paraId="172CAE8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269592</w:t>
            </w:r>
          </w:p>
        </w:tc>
        <w:tc>
          <w:tcPr>
            <w:tcW w:w="2341" w:type="dxa"/>
            <w:tcBorders>
              <w:top w:val="nil"/>
              <w:left w:val="nil"/>
              <w:bottom w:val="single" w:sz="4" w:space="0" w:color="auto"/>
              <w:right w:val="single" w:sz="4" w:space="0" w:color="auto"/>
            </w:tcBorders>
            <w:shd w:val="clear" w:color="auto" w:fill="auto"/>
            <w:vAlign w:val="center"/>
            <w:hideMark/>
          </w:tcPr>
          <w:p w14:paraId="283124BC"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DIMETICONA 40MG </w:t>
            </w:r>
          </w:p>
        </w:tc>
        <w:tc>
          <w:tcPr>
            <w:tcW w:w="863" w:type="dxa"/>
            <w:tcBorders>
              <w:top w:val="nil"/>
              <w:left w:val="nil"/>
              <w:bottom w:val="single" w:sz="4" w:space="0" w:color="auto"/>
              <w:right w:val="single" w:sz="4" w:space="0" w:color="auto"/>
            </w:tcBorders>
            <w:shd w:val="clear" w:color="auto" w:fill="auto"/>
            <w:vAlign w:val="center"/>
            <w:hideMark/>
          </w:tcPr>
          <w:p w14:paraId="005AFBC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3D799ED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7DCE812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30.000</w:t>
            </w:r>
          </w:p>
        </w:tc>
        <w:tc>
          <w:tcPr>
            <w:tcW w:w="1010" w:type="dxa"/>
            <w:tcBorders>
              <w:top w:val="nil"/>
              <w:left w:val="nil"/>
              <w:bottom w:val="single" w:sz="4" w:space="0" w:color="auto"/>
              <w:right w:val="single" w:sz="4" w:space="0" w:color="auto"/>
            </w:tcBorders>
            <w:shd w:val="clear" w:color="auto" w:fill="auto"/>
            <w:noWrap/>
            <w:vAlign w:val="center"/>
          </w:tcPr>
          <w:p w14:paraId="763CC8F8" w14:textId="612264E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4F6C736" w14:textId="4D7A1FC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162A7FA"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6E36E9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95</w:t>
            </w:r>
          </w:p>
        </w:tc>
        <w:tc>
          <w:tcPr>
            <w:tcW w:w="952" w:type="dxa"/>
            <w:tcBorders>
              <w:top w:val="nil"/>
              <w:left w:val="nil"/>
              <w:bottom w:val="single" w:sz="4" w:space="0" w:color="auto"/>
              <w:right w:val="single" w:sz="4" w:space="0" w:color="auto"/>
            </w:tcBorders>
            <w:shd w:val="clear" w:color="auto" w:fill="auto"/>
            <w:noWrap/>
            <w:vAlign w:val="center"/>
            <w:hideMark/>
          </w:tcPr>
          <w:p w14:paraId="7E16C2F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392118</w:t>
            </w:r>
          </w:p>
        </w:tc>
        <w:tc>
          <w:tcPr>
            <w:tcW w:w="2341" w:type="dxa"/>
            <w:tcBorders>
              <w:top w:val="nil"/>
              <w:left w:val="nil"/>
              <w:bottom w:val="single" w:sz="4" w:space="0" w:color="auto"/>
              <w:right w:val="single" w:sz="4" w:space="0" w:color="auto"/>
            </w:tcBorders>
            <w:shd w:val="clear" w:color="auto" w:fill="auto"/>
            <w:vAlign w:val="center"/>
            <w:hideMark/>
          </w:tcPr>
          <w:p w14:paraId="4A426056"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DIMETICONA 75MG/ML 15 ML - EMULSÃO ORAL</w:t>
            </w:r>
          </w:p>
        </w:tc>
        <w:tc>
          <w:tcPr>
            <w:tcW w:w="863" w:type="dxa"/>
            <w:tcBorders>
              <w:top w:val="nil"/>
              <w:left w:val="nil"/>
              <w:bottom w:val="single" w:sz="4" w:space="0" w:color="auto"/>
              <w:right w:val="single" w:sz="4" w:space="0" w:color="auto"/>
            </w:tcBorders>
            <w:shd w:val="clear" w:color="auto" w:fill="auto"/>
            <w:vAlign w:val="center"/>
            <w:hideMark/>
          </w:tcPr>
          <w:p w14:paraId="6F769E9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34AE7DB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2519A95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010" w:type="dxa"/>
            <w:tcBorders>
              <w:top w:val="nil"/>
              <w:left w:val="nil"/>
              <w:bottom w:val="single" w:sz="4" w:space="0" w:color="auto"/>
              <w:right w:val="single" w:sz="4" w:space="0" w:color="auto"/>
            </w:tcBorders>
            <w:shd w:val="clear" w:color="auto" w:fill="auto"/>
            <w:noWrap/>
            <w:vAlign w:val="center"/>
          </w:tcPr>
          <w:p w14:paraId="6481B8CE" w14:textId="63C5A4B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F9BA701" w14:textId="7F8671B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FCE249B"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0D3211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96</w:t>
            </w:r>
          </w:p>
        </w:tc>
        <w:tc>
          <w:tcPr>
            <w:tcW w:w="952" w:type="dxa"/>
            <w:tcBorders>
              <w:top w:val="nil"/>
              <w:left w:val="nil"/>
              <w:bottom w:val="single" w:sz="4" w:space="0" w:color="auto"/>
              <w:right w:val="single" w:sz="4" w:space="0" w:color="auto"/>
            </w:tcBorders>
            <w:shd w:val="clear" w:color="auto" w:fill="auto"/>
            <w:noWrap/>
            <w:vAlign w:val="center"/>
            <w:hideMark/>
          </w:tcPr>
          <w:p w14:paraId="6EAA937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267203</w:t>
            </w:r>
          </w:p>
        </w:tc>
        <w:tc>
          <w:tcPr>
            <w:tcW w:w="2341" w:type="dxa"/>
            <w:tcBorders>
              <w:top w:val="nil"/>
              <w:left w:val="nil"/>
              <w:bottom w:val="single" w:sz="4" w:space="0" w:color="auto"/>
              <w:right w:val="single" w:sz="4" w:space="0" w:color="auto"/>
            </w:tcBorders>
            <w:shd w:val="clear" w:color="auto" w:fill="auto"/>
            <w:vAlign w:val="center"/>
            <w:hideMark/>
          </w:tcPr>
          <w:p w14:paraId="20E89AD8"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DIPIRONA SÓDICA 500MG</w:t>
            </w:r>
          </w:p>
        </w:tc>
        <w:tc>
          <w:tcPr>
            <w:tcW w:w="863" w:type="dxa"/>
            <w:tcBorders>
              <w:top w:val="nil"/>
              <w:left w:val="nil"/>
              <w:bottom w:val="single" w:sz="4" w:space="0" w:color="auto"/>
              <w:right w:val="single" w:sz="4" w:space="0" w:color="auto"/>
            </w:tcBorders>
            <w:shd w:val="clear" w:color="auto" w:fill="auto"/>
            <w:vAlign w:val="center"/>
            <w:hideMark/>
          </w:tcPr>
          <w:p w14:paraId="16891D2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w:t>
            </w:r>
          </w:p>
        </w:tc>
        <w:tc>
          <w:tcPr>
            <w:tcW w:w="1463" w:type="dxa"/>
            <w:tcBorders>
              <w:top w:val="nil"/>
              <w:left w:val="nil"/>
              <w:bottom w:val="single" w:sz="4" w:space="0" w:color="auto"/>
              <w:right w:val="single" w:sz="4" w:space="0" w:color="auto"/>
            </w:tcBorders>
            <w:shd w:val="clear" w:color="auto" w:fill="auto"/>
            <w:vAlign w:val="center"/>
            <w:hideMark/>
          </w:tcPr>
          <w:p w14:paraId="252F012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74B4B2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15.000</w:t>
            </w:r>
          </w:p>
        </w:tc>
        <w:tc>
          <w:tcPr>
            <w:tcW w:w="1010" w:type="dxa"/>
            <w:tcBorders>
              <w:top w:val="nil"/>
              <w:left w:val="nil"/>
              <w:bottom w:val="single" w:sz="4" w:space="0" w:color="auto"/>
              <w:right w:val="single" w:sz="4" w:space="0" w:color="auto"/>
            </w:tcBorders>
            <w:shd w:val="clear" w:color="auto" w:fill="auto"/>
            <w:noWrap/>
            <w:vAlign w:val="center"/>
          </w:tcPr>
          <w:p w14:paraId="3E8EA375" w14:textId="6D2C976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1219141" w14:textId="304BF61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357281D"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25F3EC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97</w:t>
            </w:r>
          </w:p>
        </w:tc>
        <w:tc>
          <w:tcPr>
            <w:tcW w:w="952" w:type="dxa"/>
            <w:tcBorders>
              <w:top w:val="nil"/>
              <w:left w:val="nil"/>
              <w:bottom w:val="single" w:sz="4" w:space="0" w:color="auto"/>
              <w:right w:val="single" w:sz="4" w:space="0" w:color="auto"/>
            </w:tcBorders>
            <w:shd w:val="clear" w:color="auto" w:fill="auto"/>
            <w:noWrap/>
            <w:vAlign w:val="center"/>
            <w:hideMark/>
          </w:tcPr>
          <w:p w14:paraId="3AF8300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267205</w:t>
            </w:r>
          </w:p>
        </w:tc>
        <w:tc>
          <w:tcPr>
            <w:tcW w:w="2341" w:type="dxa"/>
            <w:tcBorders>
              <w:top w:val="nil"/>
              <w:left w:val="nil"/>
              <w:bottom w:val="single" w:sz="4" w:space="0" w:color="auto"/>
              <w:right w:val="single" w:sz="4" w:space="0" w:color="auto"/>
            </w:tcBorders>
            <w:shd w:val="clear" w:color="auto" w:fill="auto"/>
            <w:vAlign w:val="center"/>
            <w:hideMark/>
          </w:tcPr>
          <w:p w14:paraId="5E5797A5"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DIPIRONA SÓDICA 500MG/ML SOL. ORAL 20ML (GOTAS) </w:t>
            </w:r>
          </w:p>
        </w:tc>
        <w:tc>
          <w:tcPr>
            <w:tcW w:w="863" w:type="dxa"/>
            <w:tcBorders>
              <w:top w:val="nil"/>
              <w:left w:val="nil"/>
              <w:bottom w:val="single" w:sz="4" w:space="0" w:color="auto"/>
              <w:right w:val="single" w:sz="4" w:space="0" w:color="auto"/>
            </w:tcBorders>
            <w:shd w:val="clear" w:color="auto" w:fill="auto"/>
            <w:vAlign w:val="center"/>
            <w:hideMark/>
          </w:tcPr>
          <w:p w14:paraId="61616EA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1DE009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6CC95C1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6.000</w:t>
            </w:r>
          </w:p>
        </w:tc>
        <w:tc>
          <w:tcPr>
            <w:tcW w:w="1010" w:type="dxa"/>
            <w:tcBorders>
              <w:top w:val="nil"/>
              <w:left w:val="nil"/>
              <w:bottom w:val="single" w:sz="4" w:space="0" w:color="auto"/>
              <w:right w:val="single" w:sz="4" w:space="0" w:color="auto"/>
            </w:tcBorders>
            <w:shd w:val="clear" w:color="auto" w:fill="auto"/>
            <w:noWrap/>
            <w:vAlign w:val="center"/>
          </w:tcPr>
          <w:p w14:paraId="03E0052E" w14:textId="5DD145A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4336930" w14:textId="62B8924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C857EED"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1AA939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98</w:t>
            </w:r>
          </w:p>
        </w:tc>
        <w:tc>
          <w:tcPr>
            <w:tcW w:w="952" w:type="dxa"/>
            <w:tcBorders>
              <w:top w:val="nil"/>
              <w:left w:val="nil"/>
              <w:bottom w:val="single" w:sz="4" w:space="0" w:color="auto"/>
              <w:right w:val="single" w:sz="4" w:space="0" w:color="auto"/>
            </w:tcBorders>
            <w:shd w:val="clear" w:color="auto" w:fill="auto"/>
            <w:noWrap/>
            <w:vAlign w:val="center"/>
            <w:hideMark/>
          </w:tcPr>
          <w:p w14:paraId="47EBC98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267651</w:t>
            </w:r>
          </w:p>
        </w:tc>
        <w:tc>
          <w:tcPr>
            <w:tcW w:w="2341" w:type="dxa"/>
            <w:tcBorders>
              <w:top w:val="nil"/>
              <w:left w:val="nil"/>
              <w:bottom w:val="single" w:sz="4" w:space="0" w:color="auto"/>
              <w:right w:val="single" w:sz="4" w:space="0" w:color="auto"/>
            </w:tcBorders>
            <w:shd w:val="clear" w:color="auto" w:fill="auto"/>
            <w:vAlign w:val="center"/>
            <w:hideMark/>
          </w:tcPr>
          <w:p w14:paraId="3B9F7EE3"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ENALAPRIL MALEATO 10MG</w:t>
            </w:r>
          </w:p>
        </w:tc>
        <w:tc>
          <w:tcPr>
            <w:tcW w:w="863" w:type="dxa"/>
            <w:tcBorders>
              <w:top w:val="nil"/>
              <w:left w:val="nil"/>
              <w:bottom w:val="single" w:sz="4" w:space="0" w:color="auto"/>
              <w:right w:val="single" w:sz="4" w:space="0" w:color="auto"/>
            </w:tcBorders>
            <w:shd w:val="clear" w:color="auto" w:fill="auto"/>
            <w:vAlign w:val="center"/>
            <w:hideMark/>
          </w:tcPr>
          <w:p w14:paraId="70D3967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03F4DF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79D9E6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200.000</w:t>
            </w:r>
          </w:p>
        </w:tc>
        <w:tc>
          <w:tcPr>
            <w:tcW w:w="1010" w:type="dxa"/>
            <w:tcBorders>
              <w:top w:val="nil"/>
              <w:left w:val="nil"/>
              <w:bottom w:val="single" w:sz="4" w:space="0" w:color="auto"/>
              <w:right w:val="single" w:sz="4" w:space="0" w:color="auto"/>
            </w:tcBorders>
            <w:shd w:val="clear" w:color="auto" w:fill="auto"/>
            <w:noWrap/>
            <w:vAlign w:val="center"/>
          </w:tcPr>
          <w:p w14:paraId="14D34B7D" w14:textId="38189FC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903A960" w14:textId="4069DB8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8FD3E43"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8633F3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99</w:t>
            </w:r>
          </w:p>
        </w:tc>
        <w:tc>
          <w:tcPr>
            <w:tcW w:w="952" w:type="dxa"/>
            <w:tcBorders>
              <w:top w:val="nil"/>
              <w:left w:val="nil"/>
              <w:bottom w:val="single" w:sz="4" w:space="0" w:color="auto"/>
              <w:right w:val="single" w:sz="4" w:space="0" w:color="auto"/>
            </w:tcBorders>
            <w:shd w:val="clear" w:color="auto" w:fill="auto"/>
            <w:noWrap/>
            <w:vAlign w:val="center"/>
            <w:hideMark/>
          </w:tcPr>
          <w:p w14:paraId="727C18D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267652</w:t>
            </w:r>
          </w:p>
        </w:tc>
        <w:tc>
          <w:tcPr>
            <w:tcW w:w="2341" w:type="dxa"/>
            <w:tcBorders>
              <w:top w:val="nil"/>
              <w:left w:val="nil"/>
              <w:bottom w:val="single" w:sz="4" w:space="0" w:color="auto"/>
              <w:right w:val="single" w:sz="4" w:space="0" w:color="auto"/>
            </w:tcBorders>
            <w:shd w:val="clear" w:color="auto" w:fill="auto"/>
            <w:vAlign w:val="center"/>
            <w:hideMark/>
          </w:tcPr>
          <w:p w14:paraId="1DD1A203"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ENALAPRIL MALEATO 20MG</w:t>
            </w:r>
          </w:p>
        </w:tc>
        <w:tc>
          <w:tcPr>
            <w:tcW w:w="863" w:type="dxa"/>
            <w:tcBorders>
              <w:top w:val="nil"/>
              <w:left w:val="nil"/>
              <w:bottom w:val="single" w:sz="4" w:space="0" w:color="auto"/>
              <w:right w:val="single" w:sz="4" w:space="0" w:color="auto"/>
            </w:tcBorders>
            <w:shd w:val="clear" w:color="auto" w:fill="auto"/>
            <w:vAlign w:val="center"/>
            <w:hideMark/>
          </w:tcPr>
          <w:p w14:paraId="0E40FFA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E9D0DE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A2B150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100.000</w:t>
            </w:r>
          </w:p>
        </w:tc>
        <w:tc>
          <w:tcPr>
            <w:tcW w:w="1010" w:type="dxa"/>
            <w:tcBorders>
              <w:top w:val="nil"/>
              <w:left w:val="nil"/>
              <w:bottom w:val="single" w:sz="4" w:space="0" w:color="auto"/>
              <w:right w:val="single" w:sz="4" w:space="0" w:color="auto"/>
            </w:tcBorders>
            <w:shd w:val="clear" w:color="auto" w:fill="auto"/>
            <w:noWrap/>
            <w:vAlign w:val="center"/>
          </w:tcPr>
          <w:p w14:paraId="01D2C414" w14:textId="3CBAB7B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DB8E386" w14:textId="23B6F3F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517E96F"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64A4BC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w:t>
            </w:r>
          </w:p>
        </w:tc>
        <w:tc>
          <w:tcPr>
            <w:tcW w:w="952" w:type="dxa"/>
            <w:tcBorders>
              <w:top w:val="nil"/>
              <w:left w:val="nil"/>
              <w:bottom w:val="single" w:sz="4" w:space="0" w:color="auto"/>
              <w:right w:val="single" w:sz="4" w:space="0" w:color="auto"/>
            </w:tcBorders>
            <w:shd w:val="clear" w:color="auto" w:fill="auto"/>
            <w:noWrap/>
            <w:vAlign w:val="center"/>
            <w:hideMark/>
          </w:tcPr>
          <w:p w14:paraId="1B492CE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267650</w:t>
            </w:r>
          </w:p>
        </w:tc>
        <w:tc>
          <w:tcPr>
            <w:tcW w:w="2341" w:type="dxa"/>
            <w:tcBorders>
              <w:top w:val="nil"/>
              <w:left w:val="nil"/>
              <w:bottom w:val="single" w:sz="4" w:space="0" w:color="auto"/>
              <w:right w:val="single" w:sz="4" w:space="0" w:color="auto"/>
            </w:tcBorders>
            <w:shd w:val="clear" w:color="auto" w:fill="auto"/>
            <w:vAlign w:val="center"/>
            <w:hideMark/>
          </w:tcPr>
          <w:p w14:paraId="614BF161"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ENALAPRIL MALEATO 5MG </w:t>
            </w:r>
          </w:p>
        </w:tc>
        <w:tc>
          <w:tcPr>
            <w:tcW w:w="863" w:type="dxa"/>
            <w:tcBorders>
              <w:top w:val="nil"/>
              <w:left w:val="nil"/>
              <w:bottom w:val="single" w:sz="4" w:space="0" w:color="auto"/>
              <w:right w:val="single" w:sz="4" w:space="0" w:color="auto"/>
            </w:tcBorders>
            <w:shd w:val="clear" w:color="auto" w:fill="auto"/>
            <w:vAlign w:val="center"/>
            <w:hideMark/>
          </w:tcPr>
          <w:p w14:paraId="39780C2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4D77F07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D4FED9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60.000</w:t>
            </w:r>
          </w:p>
        </w:tc>
        <w:tc>
          <w:tcPr>
            <w:tcW w:w="1010" w:type="dxa"/>
            <w:tcBorders>
              <w:top w:val="nil"/>
              <w:left w:val="nil"/>
              <w:bottom w:val="single" w:sz="4" w:space="0" w:color="auto"/>
              <w:right w:val="single" w:sz="4" w:space="0" w:color="auto"/>
            </w:tcBorders>
            <w:shd w:val="clear" w:color="auto" w:fill="auto"/>
            <w:noWrap/>
            <w:vAlign w:val="center"/>
          </w:tcPr>
          <w:p w14:paraId="4E5A0807" w14:textId="181D6EC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EF2D666" w14:textId="622748B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633BD69"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163343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101</w:t>
            </w:r>
          </w:p>
        </w:tc>
        <w:tc>
          <w:tcPr>
            <w:tcW w:w="952" w:type="dxa"/>
            <w:tcBorders>
              <w:top w:val="nil"/>
              <w:left w:val="nil"/>
              <w:bottom w:val="single" w:sz="4" w:space="0" w:color="auto"/>
              <w:right w:val="single" w:sz="4" w:space="0" w:color="auto"/>
            </w:tcBorders>
            <w:shd w:val="clear" w:color="auto" w:fill="auto"/>
            <w:noWrap/>
            <w:vAlign w:val="center"/>
            <w:hideMark/>
          </w:tcPr>
          <w:p w14:paraId="45D6392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267654</w:t>
            </w:r>
          </w:p>
        </w:tc>
        <w:tc>
          <w:tcPr>
            <w:tcW w:w="2341" w:type="dxa"/>
            <w:tcBorders>
              <w:top w:val="nil"/>
              <w:left w:val="nil"/>
              <w:bottom w:val="single" w:sz="4" w:space="0" w:color="auto"/>
              <w:right w:val="single" w:sz="4" w:space="0" w:color="auto"/>
            </w:tcBorders>
            <w:shd w:val="clear" w:color="auto" w:fill="auto"/>
            <w:vAlign w:val="center"/>
            <w:hideMark/>
          </w:tcPr>
          <w:p w14:paraId="465B88F3"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ESPIRONOLACTONA 100MG</w:t>
            </w:r>
          </w:p>
        </w:tc>
        <w:tc>
          <w:tcPr>
            <w:tcW w:w="863" w:type="dxa"/>
            <w:tcBorders>
              <w:top w:val="nil"/>
              <w:left w:val="nil"/>
              <w:bottom w:val="single" w:sz="4" w:space="0" w:color="auto"/>
              <w:right w:val="single" w:sz="4" w:space="0" w:color="auto"/>
            </w:tcBorders>
            <w:shd w:val="clear" w:color="auto" w:fill="auto"/>
            <w:vAlign w:val="center"/>
            <w:hideMark/>
          </w:tcPr>
          <w:p w14:paraId="40A1AED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15BC47E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731FBA7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w:t>
            </w:r>
          </w:p>
        </w:tc>
        <w:tc>
          <w:tcPr>
            <w:tcW w:w="1010" w:type="dxa"/>
            <w:tcBorders>
              <w:top w:val="nil"/>
              <w:left w:val="nil"/>
              <w:bottom w:val="single" w:sz="4" w:space="0" w:color="auto"/>
              <w:right w:val="single" w:sz="4" w:space="0" w:color="auto"/>
            </w:tcBorders>
            <w:shd w:val="clear" w:color="auto" w:fill="auto"/>
            <w:noWrap/>
            <w:vAlign w:val="center"/>
          </w:tcPr>
          <w:p w14:paraId="23424F7D" w14:textId="7E37309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1F02E79" w14:textId="3C2F50A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30B602D"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9F63CB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102</w:t>
            </w:r>
          </w:p>
        </w:tc>
        <w:tc>
          <w:tcPr>
            <w:tcW w:w="952" w:type="dxa"/>
            <w:tcBorders>
              <w:top w:val="nil"/>
              <w:left w:val="nil"/>
              <w:bottom w:val="single" w:sz="4" w:space="0" w:color="auto"/>
              <w:right w:val="single" w:sz="4" w:space="0" w:color="auto"/>
            </w:tcBorders>
            <w:shd w:val="clear" w:color="auto" w:fill="auto"/>
            <w:noWrap/>
            <w:vAlign w:val="center"/>
            <w:hideMark/>
          </w:tcPr>
          <w:p w14:paraId="7684DF1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267653</w:t>
            </w:r>
          </w:p>
        </w:tc>
        <w:tc>
          <w:tcPr>
            <w:tcW w:w="2341" w:type="dxa"/>
            <w:tcBorders>
              <w:top w:val="nil"/>
              <w:left w:val="nil"/>
              <w:bottom w:val="single" w:sz="4" w:space="0" w:color="auto"/>
              <w:right w:val="single" w:sz="4" w:space="0" w:color="auto"/>
            </w:tcBorders>
            <w:shd w:val="clear" w:color="auto" w:fill="auto"/>
            <w:vAlign w:val="center"/>
            <w:hideMark/>
          </w:tcPr>
          <w:p w14:paraId="626FA403"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ESPIRONOLACTONA 25MG</w:t>
            </w:r>
          </w:p>
        </w:tc>
        <w:tc>
          <w:tcPr>
            <w:tcW w:w="863" w:type="dxa"/>
            <w:tcBorders>
              <w:top w:val="nil"/>
              <w:left w:val="nil"/>
              <w:bottom w:val="single" w:sz="4" w:space="0" w:color="auto"/>
              <w:right w:val="single" w:sz="4" w:space="0" w:color="auto"/>
            </w:tcBorders>
            <w:shd w:val="clear" w:color="auto" w:fill="auto"/>
            <w:vAlign w:val="center"/>
            <w:hideMark/>
          </w:tcPr>
          <w:p w14:paraId="6FF3F08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7C5EC13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5A27E72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5.005</w:t>
            </w:r>
          </w:p>
        </w:tc>
        <w:tc>
          <w:tcPr>
            <w:tcW w:w="1010" w:type="dxa"/>
            <w:tcBorders>
              <w:top w:val="nil"/>
              <w:left w:val="nil"/>
              <w:bottom w:val="single" w:sz="4" w:space="0" w:color="auto"/>
              <w:right w:val="single" w:sz="4" w:space="0" w:color="auto"/>
            </w:tcBorders>
            <w:shd w:val="clear" w:color="auto" w:fill="auto"/>
            <w:noWrap/>
            <w:vAlign w:val="center"/>
          </w:tcPr>
          <w:p w14:paraId="47DB7A3D" w14:textId="72C36A0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9ED6368" w14:textId="2650546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BA8AD3E"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6757E8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103</w:t>
            </w:r>
          </w:p>
        </w:tc>
        <w:tc>
          <w:tcPr>
            <w:tcW w:w="952" w:type="dxa"/>
            <w:tcBorders>
              <w:top w:val="nil"/>
              <w:left w:val="nil"/>
              <w:bottom w:val="single" w:sz="4" w:space="0" w:color="auto"/>
              <w:right w:val="single" w:sz="4" w:space="0" w:color="auto"/>
            </w:tcBorders>
            <w:shd w:val="clear" w:color="auto" w:fill="auto"/>
            <w:noWrap/>
            <w:vAlign w:val="center"/>
            <w:hideMark/>
          </w:tcPr>
          <w:p w14:paraId="7484F01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267657</w:t>
            </w:r>
          </w:p>
        </w:tc>
        <w:tc>
          <w:tcPr>
            <w:tcW w:w="2341" w:type="dxa"/>
            <w:tcBorders>
              <w:top w:val="nil"/>
              <w:left w:val="nil"/>
              <w:bottom w:val="single" w:sz="4" w:space="0" w:color="auto"/>
              <w:right w:val="single" w:sz="4" w:space="0" w:color="auto"/>
            </w:tcBorders>
            <w:shd w:val="clear" w:color="auto" w:fill="auto"/>
            <w:vAlign w:val="center"/>
            <w:hideMark/>
          </w:tcPr>
          <w:p w14:paraId="2AFC8345"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FENITOÍNA SÓDICA 100MG</w:t>
            </w:r>
          </w:p>
        </w:tc>
        <w:tc>
          <w:tcPr>
            <w:tcW w:w="863" w:type="dxa"/>
            <w:tcBorders>
              <w:top w:val="nil"/>
              <w:left w:val="nil"/>
              <w:bottom w:val="single" w:sz="4" w:space="0" w:color="auto"/>
              <w:right w:val="single" w:sz="4" w:space="0" w:color="auto"/>
            </w:tcBorders>
            <w:shd w:val="clear" w:color="auto" w:fill="auto"/>
            <w:vAlign w:val="center"/>
            <w:hideMark/>
          </w:tcPr>
          <w:p w14:paraId="3444B5E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4B03FFF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7380844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200.000</w:t>
            </w:r>
          </w:p>
        </w:tc>
        <w:tc>
          <w:tcPr>
            <w:tcW w:w="1010" w:type="dxa"/>
            <w:tcBorders>
              <w:top w:val="nil"/>
              <w:left w:val="nil"/>
              <w:bottom w:val="single" w:sz="4" w:space="0" w:color="auto"/>
              <w:right w:val="single" w:sz="4" w:space="0" w:color="auto"/>
            </w:tcBorders>
            <w:shd w:val="clear" w:color="auto" w:fill="auto"/>
            <w:noWrap/>
            <w:vAlign w:val="center"/>
          </w:tcPr>
          <w:p w14:paraId="245F3278" w14:textId="57F8C31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31FF28B" w14:textId="4DC6A01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A8CA862"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10AE8F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104</w:t>
            </w:r>
          </w:p>
        </w:tc>
        <w:tc>
          <w:tcPr>
            <w:tcW w:w="952" w:type="dxa"/>
            <w:tcBorders>
              <w:top w:val="nil"/>
              <w:left w:val="nil"/>
              <w:bottom w:val="single" w:sz="4" w:space="0" w:color="auto"/>
              <w:right w:val="single" w:sz="4" w:space="0" w:color="auto"/>
            </w:tcBorders>
            <w:shd w:val="clear" w:color="auto" w:fill="auto"/>
            <w:noWrap/>
            <w:vAlign w:val="center"/>
            <w:hideMark/>
          </w:tcPr>
          <w:p w14:paraId="1A98CDA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267660</w:t>
            </w:r>
          </w:p>
        </w:tc>
        <w:tc>
          <w:tcPr>
            <w:tcW w:w="2341" w:type="dxa"/>
            <w:tcBorders>
              <w:top w:val="nil"/>
              <w:left w:val="nil"/>
              <w:bottom w:val="single" w:sz="4" w:space="0" w:color="auto"/>
              <w:right w:val="single" w:sz="4" w:space="0" w:color="auto"/>
            </w:tcBorders>
            <w:shd w:val="clear" w:color="auto" w:fill="auto"/>
            <w:vAlign w:val="center"/>
            <w:hideMark/>
          </w:tcPr>
          <w:p w14:paraId="7315A1A2"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FENOBARBITAL SÓDICO 100MG</w:t>
            </w:r>
          </w:p>
        </w:tc>
        <w:tc>
          <w:tcPr>
            <w:tcW w:w="863" w:type="dxa"/>
            <w:tcBorders>
              <w:top w:val="nil"/>
              <w:left w:val="nil"/>
              <w:bottom w:val="single" w:sz="4" w:space="0" w:color="auto"/>
              <w:right w:val="single" w:sz="4" w:space="0" w:color="auto"/>
            </w:tcBorders>
            <w:shd w:val="clear" w:color="auto" w:fill="auto"/>
            <w:vAlign w:val="center"/>
            <w:hideMark/>
          </w:tcPr>
          <w:p w14:paraId="1FE6AAC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w:t>
            </w:r>
          </w:p>
        </w:tc>
        <w:tc>
          <w:tcPr>
            <w:tcW w:w="1463" w:type="dxa"/>
            <w:tcBorders>
              <w:top w:val="nil"/>
              <w:left w:val="nil"/>
              <w:bottom w:val="single" w:sz="4" w:space="0" w:color="auto"/>
              <w:right w:val="single" w:sz="4" w:space="0" w:color="auto"/>
            </w:tcBorders>
            <w:shd w:val="clear" w:color="auto" w:fill="auto"/>
            <w:vAlign w:val="center"/>
            <w:hideMark/>
          </w:tcPr>
          <w:p w14:paraId="6F31FA7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6B61A7B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12.500</w:t>
            </w:r>
          </w:p>
        </w:tc>
        <w:tc>
          <w:tcPr>
            <w:tcW w:w="1010" w:type="dxa"/>
            <w:tcBorders>
              <w:top w:val="nil"/>
              <w:left w:val="nil"/>
              <w:bottom w:val="single" w:sz="4" w:space="0" w:color="auto"/>
              <w:right w:val="single" w:sz="4" w:space="0" w:color="auto"/>
            </w:tcBorders>
            <w:shd w:val="clear" w:color="auto" w:fill="auto"/>
            <w:noWrap/>
            <w:vAlign w:val="center"/>
          </w:tcPr>
          <w:p w14:paraId="1C6B788A" w14:textId="32203B4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1FBF902" w14:textId="7D61F5D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732A682"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124653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105</w:t>
            </w:r>
          </w:p>
        </w:tc>
        <w:tc>
          <w:tcPr>
            <w:tcW w:w="952" w:type="dxa"/>
            <w:tcBorders>
              <w:top w:val="nil"/>
              <w:left w:val="nil"/>
              <w:bottom w:val="single" w:sz="4" w:space="0" w:color="auto"/>
              <w:right w:val="single" w:sz="4" w:space="0" w:color="auto"/>
            </w:tcBorders>
            <w:shd w:val="clear" w:color="auto" w:fill="auto"/>
            <w:noWrap/>
            <w:vAlign w:val="center"/>
            <w:hideMark/>
          </w:tcPr>
          <w:p w14:paraId="0C4C7A0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300723</w:t>
            </w:r>
          </w:p>
        </w:tc>
        <w:tc>
          <w:tcPr>
            <w:tcW w:w="2341" w:type="dxa"/>
            <w:tcBorders>
              <w:top w:val="nil"/>
              <w:left w:val="nil"/>
              <w:bottom w:val="single" w:sz="4" w:space="0" w:color="auto"/>
              <w:right w:val="single" w:sz="4" w:space="0" w:color="auto"/>
            </w:tcBorders>
            <w:shd w:val="clear" w:color="auto" w:fill="auto"/>
            <w:vAlign w:val="center"/>
            <w:hideMark/>
          </w:tcPr>
          <w:p w14:paraId="6CF2201A"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FENOBARBITAL SÓDICO 40MG/</w:t>
            </w:r>
            <w:proofErr w:type="gramStart"/>
            <w:r w:rsidRPr="00DE1BB2">
              <w:rPr>
                <w:rFonts w:ascii="Arial" w:eastAsia="Times New Roman" w:hAnsi="Arial" w:cs="Arial"/>
                <w:color w:val="000000"/>
                <w:sz w:val="16"/>
                <w:szCs w:val="16"/>
                <w:lang w:eastAsia="pt-BR"/>
              </w:rPr>
              <w:t>ML  SOL.</w:t>
            </w:r>
            <w:proofErr w:type="gramEnd"/>
            <w:r w:rsidRPr="00DE1BB2">
              <w:rPr>
                <w:rFonts w:ascii="Arial" w:eastAsia="Times New Roman" w:hAnsi="Arial" w:cs="Arial"/>
                <w:color w:val="000000"/>
                <w:sz w:val="16"/>
                <w:szCs w:val="16"/>
                <w:lang w:eastAsia="pt-BR"/>
              </w:rPr>
              <w:t xml:space="preserve"> ORAL GOTAS 20ML </w:t>
            </w:r>
          </w:p>
        </w:tc>
        <w:tc>
          <w:tcPr>
            <w:tcW w:w="863" w:type="dxa"/>
            <w:tcBorders>
              <w:top w:val="nil"/>
              <w:left w:val="nil"/>
              <w:bottom w:val="single" w:sz="4" w:space="0" w:color="auto"/>
              <w:right w:val="single" w:sz="4" w:space="0" w:color="auto"/>
            </w:tcBorders>
            <w:shd w:val="clear" w:color="auto" w:fill="auto"/>
            <w:vAlign w:val="center"/>
            <w:hideMark/>
          </w:tcPr>
          <w:p w14:paraId="1FC6832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1DA3276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172B239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tcPr>
          <w:p w14:paraId="6D0004EE" w14:textId="3DBF856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4CA1273" w14:textId="198FD3D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26AC917"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D2AB62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106</w:t>
            </w:r>
          </w:p>
        </w:tc>
        <w:tc>
          <w:tcPr>
            <w:tcW w:w="952" w:type="dxa"/>
            <w:tcBorders>
              <w:top w:val="nil"/>
              <w:left w:val="nil"/>
              <w:bottom w:val="single" w:sz="4" w:space="0" w:color="auto"/>
              <w:right w:val="single" w:sz="4" w:space="0" w:color="auto"/>
            </w:tcBorders>
            <w:shd w:val="clear" w:color="auto" w:fill="auto"/>
            <w:noWrap/>
            <w:vAlign w:val="center"/>
            <w:hideMark/>
          </w:tcPr>
          <w:p w14:paraId="6A9B93D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267661</w:t>
            </w:r>
          </w:p>
        </w:tc>
        <w:tc>
          <w:tcPr>
            <w:tcW w:w="2341" w:type="dxa"/>
            <w:tcBorders>
              <w:top w:val="nil"/>
              <w:left w:val="nil"/>
              <w:bottom w:val="single" w:sz="4" w:space="0" w:color="auto"/>
              <w:right w:val="single" w:sz="4" w:space="0" w:color="auto"/>
            </w:tcBorders>
            <w:shd w:val="clear" w:color="auto" w:fill="auto"/>
            <w:vAlign w:val="center"/>
            <w:hideMark/>
          </w:tcPr>
          <w:p w14:paraId="6D849C6A"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FLUCONAZOL 100MG</w:t>
            </w:r>
          </w:p>
        </w:tc>
        <w:tc>
          <w:tcPr>
            <w:tcW w:w="863" w:type="dxa"/>
            <w:tcBorders>
              <w:top w:val="nil"/>
              <w:left w:val="nil"/>
              <w:bottom w:val="single" w:sz="4" w:space="0" w:color="auto"/>
              <w:right w:val="single" w:sz="4" w:space="0" w:color="auto"/>
            </w:tcBorders>
            <w:shd w:val="clear" w:color="auto" w:fill="auto"/>
            <w:vAlign w:val="center"/>
            <w:hideMark/>
          </w:tcPr>
          <w:p w14:paraId="1371768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2DC379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CÁPSULA</w:t>
            </w:r>
          </w:p>
        </w:tc>
        <w:tc>
          <w:tcPr>
            <w:tcW w:w="863" w:type="dxa"/>
            <w:tcBorders>
              <w:top w:val="nil"/>
              <w:left w:val="nil"/>
              <w:bottom w:val="single" w:sz="4" w:space="0" w:color="auto"/>
              <w:right w:val="single" w:sz="4" w:space="0" w:color="auto"/>
            </w:tcBorders>
            <w:shd w:val="clear" w:color="auto" w:fill="auto"/>
            <w:noWrap/>
            <w:vAlign w:val="center"/>
            <w:hideMark/>
          </w:tcPr>
          <w:p w14:paraId="554C5D1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tcPr>
          <w:p w14:paraId="6D9C03A9" w14:textId="624B3C8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545661B" w14:textId="776E6CA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30AEEDB"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5B1426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107</w:t>
            </w:r>
          </w:p>
        </w:tc>
        <w:tc>
          <w:tcPr>
            <w:tcW w:w="952" w:type="dxa"/>
            <w:tcBorders>
              <w:top w:val="nil"/>
              <w:left w:val="nil"/>
              <w:bottom w:val="single" w:sz="4" w:space="0" w:color="auto"/>
              <w:right w:val="single" w:sz="4" w:space="0" w:color="auto"/>
            </w:tcBorders>
            <w:shd w:val="clear" w:color="auto" w:fill="auto"/>
            <w:noWrap/>
            <w:vAlign w:val="center"/>
            <w:hideMark/>
          </w:tcPr>
          <w:p w14:paraId="2C4E765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267662</w:t>
            </w:r>
          </w:p>
        </w:tc>
        <w:tc>
          <w:tcPr>
            <w:tcW w:w="2341" w:type="dxa"/>
            <w:tcBorders>
              <w:top w:val="nil"/>
              <w:left w:val="nil"/>
              <w:bottom w:val="single" w:sz="4" w:space="0" w:color="auto"/>
              <w:right w:val="single" w:sz="4" w:space="0" w:color="auto"/>
            </w:tcBorders>
            <w:shd w:val="clear" w:color="auto" w:fill="auto"/>
            <w:vAlign w:val="center"/>
            <w:hideMark/>
          </w:tcPr>
          <w:p w14:paraId="591DBABF"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FLUCONAZOL 150MG</w:t>
            </w:r>
          </w:p>
        </w:tc>
        <w:tc>
          <w:tcPr>
            <w:tcW w:w="863" w:type="dxa"/>
            <w:tcBorders>
              <w:top w:val="nil"/>
              <w:left w:val="nil"/>
              <w:bottom w:val="single" w:sz="4" w:space="0" w:color="auto"/>
              <w:right w:val="single" w:sz="4" w:space="0" w:color="auto"/>
            </w:tcBorders>
            <w:shd w:val="clear" w:color="auto" w:fill="auto"/>
            <w:vAlign w:val="center"/>
            <w:hideMark/>
          </w:tcPr>
          <w:p w14:paraId="6492098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518364B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CÁPSULA</w:t>
            </w:r>
          </w:p>
        </w:tc>
        <w:tc>
          <w:tcPr>
            <w:tcW w:w="863" w:type="dxa"/>
            <w:tcBorders>
              <w:top w:val="nil"/>
              <w:left w:val="nil"/>
              <w:bottom w:val="single" w:sz="4" w:space="0" w:color="auto"/>
              <w:right w:val="single" w:sz="4" w:space="0" w:color="auto"/>
            </w:tcBorders>
            <w:shd w:val="clear" w:color="auto" w:fill="auto"/>
            <w:noWrap/>
            <w:vAlign w:val="center"/>
            <w:hideMark/>
          </w:tcPr>
          <w:p w14:paraId="38BBABE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w:t>
            </w:r>
          </w:p>
        </w:tc>
        <w:tc>
          <w:tcPr>
            <w:tcW w:w="1010" w:type="dxa"/>
            <w:tcBorders>
              <w:top w:val="nil"/>
              <w:left w:val="nil"/>
              <w:bottom w:val="single" w:sz="4" w:space="0" w:color="auto"/>
              <w:right w:val="single" w:sz="4" w:space="0" w:color="auto"/>
            </w:tcBorders>
            <w:shd w:val="clear" w:color="auto" w:fill="auto"/>
            <w:noWrap/>
            <w:vAlign w:val="center"/>
          </w:tcPr>
          <w:p w14:paraId="12BF8F13" w14:textId="3550480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9E07590" w14:textId="7B5CE1D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BF210E5"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579FD5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108</w:t>
            </w:r>
          </w:p>
        </w:tc>
        <w:tc>
          <w:tcPr>
            <w:tcW w:w="952" w:type="dxa"/>
            <w:tcBorders>
              <w:top w:val="nil"/>
              <w:left w:val="nil"/>
              <w:bottom w:val="single" w:sz="4" w:space="0" w:color="auto"/>
              <w:right w:val="single" w:sz="4" w:space="0" w:color="auto"/>
            </w:tcBorders>
            <w:shd w:val="clear" w:color="auto" w:fill="auto"/>
            <w:noWrap/>
            <w:vAlign w:val="center"/>
            <w:hideMark/>
          </w:tcPr>
          <w:p w14:paraId="53F975E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273009</w:t>
            </w:r>
          </w:p>
        </w:tc>
        <w:tc>
          <w:tcPr>
            <w:tcW w:w="2341" w:type="dxa"/>
            <w:tcBorders>
              <w:top w:val="nil"/>
              <w:left w:val="nil"/>
              <w:bottom w:val="single" w:sz="4" w:space="0" w:color="auto"/>
              <w:right w:val="single" w:sz="4" w:space="0" w:color="auto"/>
            </w:tcBorders>
            <w:shd w:val="clear" w:color="auto" w:fill="auto"/>
            <w:vAlign w:val="center"/>
            <w:hideMark/>
          </w:tcPr>
          <w:p w14:paraId="242E1E8E"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FLUOXETINA 20 MG</w:t>
            </w:r>
          </w:p>
        </w:tc>
        <w:tc>
          <w:tcPr>
            <w:tcW w:w="863" w:type="dxa"/>
            <w:tcBorders>
              <w:top w:val="nil"/>
              <w:left w:val="nil"/>
              <w:bottom w:val="single" w:sz="4" w:space="0" w:color="auto"/>
              <w:right w:val="single" w:sz="4" w:space="0" w:color="auto"/>
            </w:tcBorders>
            <w:shd w:val="clear" w:color="auto" w:fill="auto"/>
            <w:vAlign w:val="center"/>
            <w:hideMark/>
          </w:tcPr>
          <w:p w14:paraId="1856E11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c/28</w:t>
            </w:r>
          </w:p>
        </w:tc>
        <w:tc>
          <w:tcPr>
            <w:tcW w:w="1463" w:type="dxa"/>
            <w:tcBorders>
              <w:top w:val="nil"/>
              <w:left w:val="nil"/>
              <w:bottom w:val="single" w:sz="4" w:space="0" w:color="auto"/>
              <w:right w:val="single" w:sz="4" w:space="0" w:color="auto"/>
            </w:tcBorders>
            <w:shd w:val="clear" w:color="auto" w:fill="auto"/>
            <w:vAlign w:val="center"/>
            <w:hideMark/>
          </w:tcPr>
          <w:p w14:paraId="5804F47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5124127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14.285</w:t>
            </w:r>
          </w:p>
        </w:tc>
        <w:tc>
          <w:tcPr>
            <w:tcW w:w="1010" w:type="dxa"/>
            <w:tcBorders>
              <w:top w:val="nil"/>
              <w:left w:val="nil"/>
              <w:bottom w:val="single" w:sz="4" w:space="0" w:color="auto"/>
              <w:right w:val="single" w:sz="4" w:space="0" w:color="auto"/>
            </w:tcBorders>
            <w:shd w:val="clear" w:color="auto" w:fill="auto"/>
            <w:noWrap/>
            <w:vAlign w:val="center"/>
          </w:tcPr>
          <w:p w14:paraId="6FE420E9" w14:textId="2E447D8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DCF7CC3" w14:textId="63E6F4A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18DA82A"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07EE2A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109</w:t>
            </w:r>
          </w:p>
        </w:tc>
        <w:tc>
          <w:tcPr>
            <w:tcW w:w="952" w:type="dxa"/>
            <w:tcBorders>
              <w:top w:val="nil"/>
              <w:left w:val="nil"/>
              <w:bottom w:val="single" w:sz="4" w:space="0" w:color="auto"/>
              <w:right w:val="single" w:sz="4" w:space="0" w:color="auto"/>
            </w:tcBorders>
            <w:shd w:val="clear" w:color="auto" w:fill="auto"/>
            <w:noWrap/>
            <w:vAlign w:val="center"/>
            <w:hideMark/>
          </w:tcPr>
          <w:p w14:paraId="2ECAFD9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268292</w:t>
            </w:r>
          </w:p>
        </w:tc>
        <w:tc>
          <w:tcPr>
            <w:tcW w:w="2341" w:type="dxa"/>
            <w:tcBorders>
              <w:top w:val="nil"/>
              <w:left w:val="nil"/>
              <w:bottom w:val="single" w:sz="4" w:space="0" w:color="auto"/>
              <w:right w:val="single" w:sz="4" w:space="0" w:color="auto"/>
            </w:tcBorders>
            <w:shd w:val="clear" w:color="auto" w:fill="auto"/>
            <w:vAlign w:val="center"/>
            <w:hideMark/>
          </w:tcPr>
          <w:p w14:paraId="3C701FB1"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FOLINATO DE CÁLCIO 15MG</w:t>
            </w:r>
          </w:p>
        </w:tc>
        <w:tc>
          <w:tcPr>
            <w:tcW w:w="863" w:type="dxa"/>
            <w:tcBorders>
              <w:top w:val="nil"/>
              <w:left w:val="nil"/>
              <w:bottom w:val="single" w:sz="4" w:space="0" w:color="auto"/>
              <w:right w:val="single" w:sz="4" w:space="0" w:color="auto"/>
            </w:tcBorders>
            <w:shd w:val="clear" w:color="auto" w:fill="auto"/>
            <w:vAlign w:val="center"/>
            <w:hideMark/>
          </w:tcPr>
          <w:p w14:paraId="347C90D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29CE0D4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60E14AD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tcPr>
          <w:p w14:paraId="3E0019D4" w14:textId="16DE191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4EBB50E" w14:textId="1490ECE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5AC88AA"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279111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110</w:t>
            </w:r>
          </w:p>
        </w:tc>
        <w:tc>
          <w:tcPr>
            <w:tcW w:w="952" w:type="dxa"/>
            <w:tcBorders>
              <w:top w:val="nil"/>
              <w:left w:val="nil"/>
              <w:bottom w:val="single" w:sz="4" w:space="0" w:color="auto"/>
              <w:right w:val="single" w:sz="4" w:space="0" w:color="auto"/>
            </w:tcBorders>
            <w:shd w:val="clear" w:color="auto" w:fill="auto"/>
            <w:noWrap/>
            <w:vAlign w:val="center"/>
            <w:hideMark/>
          </w:tcPr>
          <w:p w14:paraId="6990DA1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267663</w:t>
            </w:r>
          </w:p>
        </w:tc>
        <w:tc>
          <w:tcPr>
            <w:tcW w:w="2341" w:type="dxa"/>
            <w:tcBorders>
              <w:top w:val="nil"/>
              <w:left w:val="nil"/>
              <w:bottom w:val="single" w:sz="4" w:space="0" w:color="auto"/>
              <w:right w:val="single" w:sz="4" w:space="0" w:color="auto"/>
            </w:tcBorders>
            <w:shd w:val="clear" w:color="auto" w:fill="auto"/>
            <w:vAlign w:val="center"/>
            <w:hideMark/>
          </w:tcPr>
          <w:p w14:paraId="750CC2E5"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FUROSEMIDA 40MG</w:t>
            </w:r>
          </w:p>
        </w:tc>
        <w:tc>
          <w:tcPr>
            <w:tcW w:w="863" w:type="dxa"/>
            <w:tcBorders>
              <w:top w:val="nil"/>
              <w:left w:val="nil"/>
              <w:bottom w:val="single" w:sz="4" w:space="0" w:color="auto"/>
              <w:right w:val="single" w:sz="4" w:space="0" w:color="auto"/>
            </w:tcBorders>
            <w:shd w:val="clear" w:color="auto" w:fill="auto"/>
            <w:vAlign w:val="center"/>
            <w:hideMark/>
          </w:tcPr>
          <w:p w14:paraId="059DB57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E46796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0AC5DF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200.000</w:t>
            </w:r>
          </w:p>
        </w:tc>
        <w:tc>
          <w:tcPr>
            <w:tcW w:w="1010" w:type="dxa"/>
            <w:tcBorders>
              <w:top w:val="nil"/>
              <w:left w:val="nil"/>
              <w:bottom w:val="single" w:sz="4" w:space="0" w:color="auto"/>
              <w:right w:val="single" w:sz="4" w:space="0" w:color="auto"/>
            </w:tcBorders>
            <w:shd w:val="clear" w:color="auto" w:fill="auto"/>
            <w:noWrap/>
            <w:vAlign w:val="center"/>
          </w:tcPr>
          <w:p w14:paraId="2F9D24F2" w14:textId="10668D8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A9F2072" w14:textId="61763F4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66B9594"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7038DA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111</w:t>
            </w:r>
          </w:p>
        </w:tc>
        <w:tc>
          <w:tcPr>
            <w:tcW w:w="952" w:type="dxa"/>
            <w:tcBorders>
              <w:top w:val="nil"/>
              <w:left w:val="nil"/>
              <w:bottom w:val="single" w:sz="4" w:space="0" w:color="auto"/>
              <w:right w:val="single" w:sz="4" w:space="0" w:color="auto"/>
            </w:tcBorders>
            <w:shd w:val="clear" w:color="auto" w:fill="auto"/>
            <w:noWrap/>
            <w:vAlign w:val="center"/>
            <w:hideMark/>
          </w:tcPr>
          <w:p w14:paraId="6E5E9D8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267671</w:t>
            </w:r>
          </w:p>
        </w:tc>
        <w:tc>
          <w:tcPr>
            <w:tcW w:w="2341" w:type="dxa"/>
            <w:tcBorders>
              <w:top w:val="nil"/>
              <w:left w:val="nil"/>
              <w:bottom w:val="single" w:sz="4" w:space="0" w:color="auto"/>
              <w:right w:val="single" w:sz="4" w:space="0" w:color="auto"/>
            </w:tcBorders>
            <w:shd w:val="clear" w:color="auto" w:fill="auto"/>
            <w:vAlign w:val="center"/>
            <w:hideMark/>
          </w:tcPr>
          <w:p w14:paraId="3ECE3E07"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GLIBENCLAMIDA 5 MG</w:t>
            </w:r>
          </w:p>
        </w:tc>
        <w:tc>
          <w:tcPr>
            <w:tcW w:w="863" w:type="dxa"/>
            <w:tcBorders>
              <w:top w:val="nil"/>
              <w:left w:val="nil"/>
              <w:bottom w:val="single" w:sz="4" w:space="0" w:color="auto"/>
              <w:right w:val="single" w:sz="4" w:space="0" w:color="auto"/>
            </w:tcBorders>
            <w:shd w:val="clear" w:color="auto" w:fill="auto"/>
            <w:vAlign w:val="center"/>
            <w:hideMark/>
          </w:tcPr>
          <w:p w14:paraId="092E614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5357506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57B4C80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6.675</w:t>
            </w:r>
          </w:p>
        </w:tc>
        <w:tc>
          <w:tcPr>
            <w:tcW w:w="1010" w:type="dxa"/>
            <w:tcBorders>
              <w:top w:val="nil"/>
              <w:left w:val="nil"/>
              <w:bottom w:val="single" w:sz="4" w:space="0" w:color="auto"/>
              <w:right w:val="single" w:sz="4" w:space="0" w:color="auto"/>
            </w:tcBorders>
            <w:shd w:val="clear" w:color="auto" w:fill="auto"/>
            <w:noWrap/>
            <w:vAlign w:val="center"/>
          </w:tcPr>
          <w:p w14:paraId="4D698B81" w14:textId="152DCA9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519B618" w14:textId="494FCB0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0110326"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85626F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112</w:t>
            </w:r>
          </w:p>
        </w:tc>
        <w:tc>
          <w:tcPr>
            <w:tcW w:w="952" w:type="dxa"/>
            <w:tcBorders>
              <w:top w:val="nil"/>
              <w:left w:val="nil"/>
              <w:bottom w:val="single" w:sz="4" w:space="0" w:color="auto"/>
              <w:right w:val="single" w:sz="4" w:space="0" w:color="auto"/>
            </w:tcBorders>
            <w:shd w:val="clear" w:color="auto" w:fill="auto"/>
            <w:noWrap/>
            <w:vAlign w:val="center"/>
            <w:hideMark/>
          </w:tcPr>
          <w:p w14:paraId="6C2156D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442754</w:t>
            </w:r>
          </w:p>
        </w:tc>
        <w:tc>
          <w:tcPr>
            <w:tcW w:w="2341" w:type="dxa"/>
            <w:tcBorders>
              <w:top w:val="nil"/>
              <w:left w:val="nil"/>
              <w:bottom w:val="single" w:sz="4" w:space="0" w:color="auto"/>
              <w:right w:val="single" w:sz="4" w:space="0" w:color="auto"/>
            </w:tcBorders>
            <w:shd w:val="clear" w:color="auto" w:fill="auto"/>
            <w:vAlign w:val="center"/>
            <w:hideMark/>
          </w:tcPr>
          <w:p w14:paraId="560CC3FA"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GLICLAZIDA 30MG - LIBERAÇÃO PROLONGADA</w:t>
            </w:r>
          </w:p>
        </w:tc>
        <w:tc>
          <w:tcPr>
            <w:tcW w:w="863" w:type="dxa"/>
            <w:tcBorders>
              <w:top w:val="nil"/>
              <w:left w:val="nil"/>
              <w:bottom w:val="single" w:sz="4" w:space="0" w:color="auto"/>
              <w:right w:val="single" w:sz="4" w:space="0" w:color="auto"/>
            </w:tcBorders>
            <w:shd w:val="clear" w:color="auto" w:fill="auto"/>
            <w:vAlign w:val="center"/>
            <w:hideMark/>
          </w:tcPr>
          <w:p w14:paraId="42C73A3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70122FF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4C80A7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w:t>
            </w:r>
          </w:p>
        </w:tc>
        <w:tc>
          <w:tcPr>
            <w:tcW w:w="1010" w:type="dxa"/>
            <w:tcBorders>
              <w:top w:val="nil"/>
              <w:left w:val="nil"/>
              <w:bottom w:val="single" w:sz="4" w:space="0" w:color="auto"/>
              <w:right w:val="single" w:sz="4" w:space="0" w:color="auto"/>
            </w:tcBorders>
            <w:shd w:val="clear" w:color="auto" w:fill="auto"/>
            <w:noWrap/>
            <w:vAlign w:val="center"/>
          </w:tcPr>
          <w:p w14:paraId="0945BC44" w14:textId="4C624EF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354320D" w14:textId="18C1583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383B29F" w14:textId="77777777" w:rsidTr="000452DE">
        <w:trPr>
          <w:trHeight w:val="7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2AE4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113</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6CD3F19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442755</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14:paraId="19E72E7B"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GLICLAZIDA 60MG -LIBERAÇÃO PROLONGADA</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54EEE04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6B1DE09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743E364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11B45261" w14:textId="3E0DB49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single" w:sz="4" w:space="0" w:color="auto"/>
              <w:left w:val="nil"/>
              <w:bottom w:val="single" w:sz="4" w:space="0" w:color="auto"/>
              <w:right w:val="single" w:sz="4" w:space="0" w:color="auto"/>
            </w:tcBorders>
            <w:shd w:val="clear" w:color="auto" w:fill="auto"/>
            <w:noWrap/>
            <w:vAlign w:val="center"/>
          </w:tcPr>
          <w:p w14:paraId="4DC902F8" w14:textId="727CEFF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B175E97"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E683F0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114</w:t>
            </w:r>
          </w:p>
        </w:tc>
        <w:tc>
          <w:tcPr>
            <w:tcW w:w="952" w:type="dxa"/>
            <w:tcBorders>
              <w:top w:val="nil"/>
              <w:left w:val="nil"/>
              <w:bottom w:val="single" w:sz="4" w:space="0" w:color="auto"/>
              <w:right w:val="single" w:sz="4" w:space="0" w:color="auto"/>
            </w:tcBorders>
            <w:shd w:val="clear" w:color="auto" w:fill="auto"/>
            <w:noWrap/>
            <w:vAlign w:val="center"/>
            <w:hideMark/>
          </w:tcPr>
          <w:p w14:paraId="6046AB0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267670</w:t>
            </w:r>
          </w:p>
        </w:tc>
        <w:tc>
          <w:tcPr>
            <w:tcW w:w="2341" w:type="dxa"/>
            <w:tcBorders>
              <w:top w:val="nil"/>
              <w:left w:val="nil"/>
              <w:bottom w:val="single" w:sz="4" w:space="0" w:color="auto"/>
              <w:right w:val="single" w:sz="4" w:space="0" w:color="auto"/>
            </w:tcBorders>
            <w:shd w:val="clear" w:color="auto" w:fill="auto"/>
            <w:vAlign w:val="center"/>
            <w:hideMark/>
          </w:tcPr>
          <w:p w14:paraId="121C5AA7"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HALOPERIDOL 1MG</w:t>
            </w:r>
          </w:p>
        </w:tc>
        <w:tc>
          <w:tcPr>
            <w:tcW w:w="863" w:type="dxa"/>
            <w:tcBorders>
              <w:top w:val="nil"/>
              <w:left w:val="nil"/>
              <w:bottom w:val="single" w:sz="4" w:space="0" w:color="auto"/>
              <w:right w:val="single" w:sz="4" w:space="0" w:color="auto"/>
            </w:tcBorders>
            <w:shd w:val="clear" w:color="auto" w:fill="auto"/>
            <w:vAlign w:val="center"/>
            <w:hideMark/>
          </w:tcPr>
          <w:p w14:paraId="64CE7F1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0EED86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5F06D4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100.000</w:t>
            </w:r>
          </w:p>
        </w:tc>
        <w:tc>
          <w:tcPr>
            <w:tcW w:w="1010" w:type="dxa"/>
            <w:tcBorders>
              <w:top w:val="nil"/>
              <w:left w:val="nil"/>
              <w:bottom w:val="single" w:sz="4" w:space="0" w:color="auto"/>
              <w:right w:val="single" w:sz="4" w:space="0" w:color="auto"/>
            </w:tcBorders>
            <w:shd w:val="clear" w:color="auto" w:fill="auto"/>
            <w:noWrap/>
            <w:vAlign w:val="center"/>
          </w:tcPr>
          <w:p w14:paraId="339C83A0" w14:textId="57A5EB3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6725443" w14:textId="2ED5B5A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39CCD21"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A948EF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115</w:t>
            </w:r>
          </w:p>
        </w:tc>
        <w:tc>
          <w:tcPr>
            <w:tcW w:w="952" w:type="dxa"/>
            <w:tcBorders>
              <w:top w:val="nil"/>
              <w:left w:val="nil"/>
              <w:bottom w:val="single" w:sz="4" w:space="0" w:color="auto"/>
              <w:right w:val="single" w:sz="4" w:space="0" w:color="auto"/>
            </w:tcBorders>
            <w:shd w:val="clear" w:color="auto" w:fill="auto"/>
            <w:noWrap/>
            <w:vAlign w:val="center"/>
            <w:hideMark/>
          </w:tcPr>
          <w:p w14:paraId="003C5CF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292195</w:t>
            </w:r>
          </w:p>
        </w:tc>
        <w:tc>
          <w:tcPr>
            <w:tcW w:w="2341" w:type="dxa"/>
            <w:tcBorders>
              <w:top w:val="nil"/>
              <w:left w:val="nil"/>
              <w:bottom w:val="single" w:sz="4" w:space="0" w:color="auto"/>
              <w:right w:val="single" w:sz="4" w:space="0" w:color="auto"/>
            </w:tcBorders>
            <w:shd w:val="clear" w:color="auto" w:fill="auto"/>
            <w:vAlign w:val="center"/>
            <w:hideMark/>
          </w:tcPr>
          <w:p w14:paraId="26C81A8C"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HALOPERIDOL 2MG/ML SOL ORAL 20ML</w:t>
            </w:r>
          </w:p>
        </w:tc>
        <w:tc>
          <w:tcPr>
            <w:tcW w:w="863" w:type="dxa"/>
            <w:tcBorders>
              <w:top w:val="nil"/>
              <w:left w:val="nil"/>
              <w:bottom w:val="single" w:sz="4" w:space="0" w:color="auto"/>
              <w:right w:val="single" w:sz="4" w:space="0" w:color="auto"/>
            </w:tcBorders>
            <w:shd w:val="clear" w:color="auto" w:fill="auto"/>
            <w:vAlign w:val="center"/>
            <w:hideMark/>
          </w:tcPr>
          <w:p w14:paraId="65AF2F0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CABC9F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356F682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tcPr>
          <w:p w14:paraId="0DFAE008" w14:textId="2BAFF5F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C715A29" w14:textId="133D248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97550EC"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1765D1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116</w:t>
            </w:r>
          </w:p>
        </w:tc>
        <w:tc>
          <w:tcPr>
            <w:tcW w:w="952" w:type="dxa"/>
            <w:tcBorders>
              <w:top w:val="nil"/>
              <w:left w:val="nil"/>
              <w:bottom w:val="single" w:sz="4" w:space="0" w:color="auto"/>
              <w:right w:val="single" w:sz="4" w:space="0" w:color="auto"/>
            </w:tcBorders>
            <w:shd w:val="clear" w:color="auto" w:fill="auto"/>
            <w:noWrap/>
            <w:vAlign w:val="center"/>
            <w:hideMark/>
          </w:tcPr>
          <w:p w14:paraId="74DEA0C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267669</w:t>
            </w:r>
          </w:p>
        </w:tc>
        <w:tc>
          <w:tcPr>
            <w:tcW w:w="2341" w:type="dxa"/>
            <w:tcBorders>
              <w:top w:val="nil"/>
              <w:left w:val="nil"/>
              <w:bottom w:val="single" w:sz="4" w:space="0" w:color="auto"/>
              <w:right w:val="single" w:sz="4" w:space="0" w:color="auto"/>
            </w:tcBorders>
            <w:shd w:val="clear" w:color="auto" w:fill="auto"/>
            <w:vAlign w:val="center"/>
            <w:hideMark/>
          </w:tcPr>
          <w:p w14:paraId="1BCB1FE8"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HALOPERIDOL 5MG</w:t>
            </w:r>
          </w:p>
        </w:tc>
        <w:tc>
          <w:tcPr>
            <w:tcW w:w="863" w:type="dxa"/>
            <w:tcBorders>
              <w:top w:val="nil"/>
              <w:left w:val="nil"/>
              <w:bottom w:val="single" w:sz="4" w:space="0" w:color="auto"/>
              <w:right w:val="single" w:sz="4" w:space="0" w:color="auto"/>
            </w:tcBorders>
            <w:shd w:val="clear" w:color="auto" w:fill="auto"/>
            <w:vAlign w:val="center"/>
            <w:hideMark/>
          </w:tcPr>
          <w:p w14:paraId="5A93B58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FA73F3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7E3074D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250.000</w:t>
            </w:r>
          </w:p>
        </w:tc>
        <w:tc>
          <w:tcPr>
            <w:tcW w:w="1010" w:type="dxa"/>
            <w:tcBorders>
              <w:top w:val="nil"/>
              <w:left w:val="nil"/>
              <w:bottom w:val="single" w:sz="4" w:space="0" w:color="auto"/>
              <w:right w:val="single" w:sz="4" w:space="0" w:color="auto"/>
            </w:tcBorders>
            <w:shd w:val="clear" w:color="auto" w:fill="auto"/>
            <w:noWrap/>
            <w:vAlign w:val="center"/>
          </w:tcPr>
          <w:p w14:paraId="23FF8346" w14:textId="5CFA9F1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C5BD133" w14:textId="187BB5D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3AB7DA1" w14:textId="77777777" w:rsidTr="000452DE">
        <w:trPr>
          <w:trHeight w:val="20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4AE147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117</w:t>
            </w:r>
          </w:p>
        </w:tc>
        <w:tc>
          <w:tcPr>
            <w:tcW w:w="952" w:type="dxa"/>
            <w:tcBorders>
              <w:top w:val="nil"/>
              <w:left w:val="nil"/>
              <w:bottom w:val="single" w:sz="4" w:space="0" w:color="auto"/>
              <w:right w:val="single" w:sz="4" w:space="0" w:color="auto"/>
            </w:tcBorders>
            <w:shd w:val="clear" w:color="auto" w:fill="auto"/>
            <w:noWrap/>
            <w:vAlign w:val="center"/>
            <w:hideMark/>
          </w:tcPr>
          <w:p w14:paraId="55543C4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395730</w:t>
            </w:r>
          </w:p>
        </w:tc>
        <w:tc>
          <w:tcPr>
            <w:tcW w:w="2341" w:type="dxa"/>
            <w:tcBorders>
              <w:top w:val="nil"/>
              <w:left w:val="nil"/>
              <w:bottom w:val="single" w:sz="4" w:space="0" w:color="auto"/>
              <w:right w:val="single" w:sz="4" w:space="0" w:color="auto"/>
            </w:tcBorders>
            <w:shd w:val="clear" w:color="auto" w:fill="auto"/>
            <w:vAlign w:val="center"/>
            <w:hideMark/>
          </w:tcPr>
          <w:p w14:paraId="1B992CDD"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HIDROXIDO DE ALUMINIO + HIDROXIDO DE MAGNÉSIO 60MG+40MG/ML - 100ML SUSPENSÃO ORAL </w:t>
            </w:r>
          </w:p>
        </w:tc>
        <w:tc>
          <w:tcPr>
            <w:tcW w:w="863" w:type="dxa"/>
            <w:tcBorders>
              <w:top w:val="nil"/>
              <w:left w:val="nil"/>
              <w:bottom w:val="single" w:sz="4" w:space="0" w:color="auto"/>
              <w:right w:val="single" w:sz="4" w:space="0" w:color="auto"/>
            </w:tcBorders>
            <w:shd w:val="clear" w:color="auto" w:fill="auto"/>
            <w:vAlign w:val="center"/>
            <w:hideMark/>
          </w:tcPr>
          <w:p w14:paraId="5E5ACF2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5CCB210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77BFEDE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010" w:type="dxa"/>
            <w:tcBorders>
              <w:top w:val="nil"/>
              <w:left w:val="nil"/>
              <w:bottom w:val="single" w:sz="4" w:space="0" w:color="auto"/>
              <w:right w:val="single" w:sz="4" w:space="0" w:color="auto"/>
            </w:tcBorders>
            <w:shd w:val="clear" w:color="auto" w:fill="auto"/>
            <w:noWrap/>
            <w:vAlign w:val="center"/>
          </w:tcPr>
          <w:p w14:paraId="19168C44" w14:textId="5EA6362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10FBBFC" w14:textId="15B512F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9994F5D"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4FF3D1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118</w:t>
            </w:r>
          </w:p>
        </w:tc>
        <w:tc>
          <w:tcPr>
            <w:tcW w:w="952" w:type="dxa"/>
            <w:tcBorders>
              <w:top w:val="nil"/>
              <w:left w:val="nil"/>
              <w:bottom w:val="single" w:sz="4" w:space="0" w:color="auto"/>
              <w:right w:val="single" w:sz="4" w:space="0" w:color="auto"/>
            </w:tcBorders>
            <w:shd w:val="clear" w:color="auto" w:fill="auto"/>
            <w:noWrap/>
            <w:vAlign w:val="center"/>
            <w:hideMark/>
          </w:tcPr>
          <w:p w14:paraId="4ED8612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268111</w:t>
            </w:r>
          </w:p>
        </w:tc>
        <w:tc>
          <w:tcPr>
            <w:tcW w:w="2341" w:type="dxa"/>
            <w:tcBorders>
              <w:top w:val="nil"/>
              <w:left w:val="nil"/>
              <w:bottom w:val="single" w:sz="4" w:space="0" w:color="auto"/>
              <w:right w:val="single" w:sz="4" w:space="0" w:color="auto"/>
            </w:tcBorders>
            <w:shd w:val="clear" w:color="auto" w:fill="auto"/>
            <w:vAlign w:val="center"/>
            <w:hideMark/>
          </w:tcPr>
          <w:p w14:paraId="5E139996"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HIDRALAZINA 25 MG</w:t>
            </w:r>
          </w:p>
        </w:tc>
        <w:tc>
          <w:tcPr>
            <w:tcW w:w="863" w:type="dxa"/>
            <w:tcBorders>
              <w:top w:val="nil"/>
              <w:left w:val="nil"/>
              <w:bottom w:val="single" w:sz="4" w:space="0" w:color="auto"/>
              <w:right w:val="single" w:sz="4" w:space="0" w:color="auto"/>
            </w:tcBorders>
            <w:shd w:val="clear" w:color="auto" w:fill="auto"/>
            <w:vAlign w:val="center"/>
            <w:hideMark/>
          </w:tcPr>
          <w:p w14:paraId="30F804D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35DE241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61B4F7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w:t>
            </w:r>
          </w:p>
        </w:tc>
        <w:tc>
          <w:tcPr>
            <w:tcW w:w="1010" w:type="dxa"/>
            <w:tcBorders>
              <w:top w:val="nil"/>
              <w:left w:val="nil"/>
              <w:bottom w:val="single" w:sz="4" w:space="0" w:color="auto"/>
              <w:right w:val="single" w:sz="4" w:space="0" w:color="auto"/>
            </w:tcBorders>
            <w:shd w:val="clear" w:color="auto" w:fill="auto"/>
            <w:noWrap/>
            <w:vAlign w:val="center"/>
          </w:tcPr>
          <w:p w14:paraId="00C52CAE" w14:textId="7F6A0D1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74FC084" w14:textId="2978192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C8EE722"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98665B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119</w:t>
            </w:r>
          </w:p>
        </w:tc>
        <w:tc>
          <w:tcPr>
            <w:tcW w:w="952" w:type="dxa"/>
            <w:tcBorders>
              <w:top w:val="nil"/>
              <w:left w:val="nil"/>
              <w:bottom w:val="single" w:sz="4" w:space="0" w:color="auto"/>
              <w:right w:val="single" w:sz="4" w:space="0" w:color="auto"/>
            </w:tcBorders>
            <w:shd w:val="clear" w:color="auto" w:fill="auto"/>
            <w:noWrap/>
            <w:vAlign w:val="center"/>
            <w:hideMark/>
          </w:tcPr>
          <w:p w14:paraId="43F9AF4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267674</w:t>
            </w:r>
          </w:p>
        </w:tc>
        <w:tc>
          <w:tcPr>
            <w:tcW w:w="2341" w:type="dxa"/>
            <w:tcBorders>
              <w:top w:val="nil"/>
              <w:left w:val="nil"/>
              <w:bottom w:val="single" w:sz="4" w:space="0" w:color="auto"/>
              <w:right w:val="single" w:sz="4" w:space="0" w:color="auto"/>
            </w:tcBorders>
            <w:shd w:val="clear" w:color="auto" w:fill="auto"/>
            <w:vAlign w:val="center"/>
            <w:hideMark/>
          </w:tcPr>
          <w:p w14:paraId="5CC5B8F7"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HIDROCLOROTIAZIDA 25MG</w:t>
            </w:r>
          </w:p>
        </w:tc>
        <w:tc>
          <w:tcPr>
            <w:tcW w:w="863" w:type="dxa"/>
            <w:tcBorders>
              <w:top w:val="nil"/>
              <w:left w:val="nil"/>
              <w:bottom w:val="single" w:sz="4" w:space="0" w:color="auto"/>
              <w:right w:val="single" w:sz="4" w:space="0" w:color="auto"/>
            </w:tcBorders>
            <w:shd w:val="clear" w:color="auto" w:fill="auto"/>
            <w:vAlign w:val="center"/>
            <w:hideMark/>
          </w:tcPr>
          <w:p w14:paraId="2855BFD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7CAD41F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DC9918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6.670</w:t>
            </w:r>
          </w:p>
        </w:tc>
        <w:tc>
          <w:tcPr>
            <w:tcW w:w="1010" w:type="dxa"/>
            <w:tcBorders>
              <w:top w:val="nil"/>
              <w:left w:val="nil"/>
              <w:bottom w:val="single" w:sz="4" w:space="0" w:color="auto"/>
              <w:right w:val="single" w:sz="4" w:space="0" w:color="auto"/>
            </w:tcBorders>
            <w:shd w:val="clear" w:color="auto" w:fill="auto"/>
            <w:noWrap/>
            <w:vAlign w:val="center"/>
          </w:tcPr>
          <w:p w14:paraId="58E0C361" w14:textId="3F79074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1B44A30" w14:textId="2284107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9358734"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145D91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120</w:t>
            </w:r>
          </w:p>
        </w:tc>
        <w:tc>
          <w:tcPr>
            <w:tcW w:w="952" w:type="dxa"/>
            <w:tcBorders>
              <w:top w:val="nil"/>
              <w:left w:val="nil"/>
              <w:bottom w:val="single" w:sz="4" w:space="0" w:color="auto"/>
              <w:right w:val="single" w:sz="4" w:space="0" w:color="auto"/>
            </w:tcBorders>
            <w:shd w:val="clear" w:color="auto" w:fill="auto"/>
            <w:noWrap/>
            <w:vAlign w:val="center"/>
            <w:hideMark/>
          </w:tcPr>
          <w:p w14:paraId="7FA5599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267677</w:t>
            </w:r>
          </w:p>
        </w:tc>
        <w:tc>
          <w:tcPr>
            <w:tcW w:w="2341" w:type="dxa"/>
            <w:tcBorders>
              <w:top w:val="nil"/>
              <w:left w:val="nil"/>
              <w:bottom w:val="single" w:sz="4" w:space="0" w:color="auto"/>
              <w:right w:val="single" w:sz="4" w:space="0" w:color="auto"/>
            </w:tcBorders>
            <w:shd w:val="clear" w:color="auto" w:fill="auto"/>
            <w:vAlign w:val="center"/>
            <w:hideMark/>
          </w:tcPr>
          <w:p w14:paraId="056AA55D"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IBUPROFENO 300MG </w:t>
            </w:r>
          </w:p>
        </w:tc>
        <w:tc>
          <w:tcPr>
            <w:tcW w:w="863" w:type="dxa"/>
            <w:tcBorders>
              <w:top w:val="nil"/>
              <w:left w:val="nil"/>
              <w:bottom w:val="single" w:sz="4" w:space="0" w:color="auto"/>
              <w:right w:val="single" w:sz="4" w:space="0" w:color="auto"/>
            </w:tcBorders>
            <w:shd w:val="clear" w:color="auto" w:fill="auto"/>
            <w:vAlign w:val="center"/>
            <w:hideMark/>
          </w:tcPr>
          <w:p w14:paraId="67569A8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074152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05C2B4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80.000</w:t>
            </w:r>
          </w:p>
        </w:tc>
        <w:tc>
          <w:tcPr>
            <w:tcW w:w="1010" w:type="dxa"/>
            <w:tcBorders>
              <w:top w:val="nil"/>
              <w:left w:val="nil"/>
              <w:bottom w:val="single" w:sz="4" w:space="0" w:color="auto"/>
              <w:right w:val="single" w:sz="4" w:space="0" w:color="auto"/>
            </w:tcBorders>
            <w:shd w:val="clear" w:color="auto" w:fill="auto"/>
            <w:noWrap/>
            <w:vAlign w:val="center"/>
          </w:tcPr>
          <w:p w14:paraId="6AF5C9F1" w14:textId="69BA993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25104E4" w14:textId="21197C1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466A234"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590B0C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121</w:t>
            </w:r>
          </w:p>
        </w:tc>
        <w:tc>
          <w:tcPr>
            <w:tcW w:w="952" w:type="dxa"/>
            <w:tcBorders>
              <w:top w:val="nil"/>
              <w:left w:val="nil"/>
              <w:bottom w:val="single" w:sz="4" w:space="0" w:color="auto"/>
              <w:right w:val="single" w:sz="4" w:space="0" w:color="auto"/>
            </w:tcBorders>
            <w:shd w:val="clear" w:color="auto" w:fill="auto"/>
            <w:noWrap/>
            <w:vAlign w:val="center"/>
            <w:hideMark/>
          </w:tcPr>
          <w:p w14:paraId="1ADAA8C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294643</w:t>
            </w:r>
          </w:p>
        </w:tc>
        <w:tc>
          <w:tcPr>
            <w:tcW w:w="2341" w:type="dxa"/>
            <w:tcBorders>
              <w:top w:val="nil"/>
              <w:left w:val="nil"/>
              <w:bottom w:val="single" w:sz="4" w:space="0" w:color="auto"/>
              <w:right w:val="single" w:sz="4" w:space="0" w:color="auto"/>
            </w:tcBorders>
            <w:shd w:val="clear" w:color="auto" w:fill="auto"/>
            <w:vAlign w:val="center"/>
            <w:hideMark/>
          </w:tcPr>
          <w:p w14:paraId="518A602B"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IBUPROFENO 50MG/ML FRASCO 30 ML</w:t>
            </w:r>
          </w:p>
        </w:tc>
        <w:tc>
          <w:tcPr>
            <w:tcW w:w="863" w:type="dxa"/>
            <w:tcBorders>
              <w:top w:val="nil"/>
              <w:left w:val="nil"/>
              <w:bottom w:val="single" w:sz="4" w:space="0" w:color="auto"/>
              <w:right w:val="single" w:sz="4" w:space="0" w:color="auto"/>
            </w:tcBorders>
            <w:shd w:val="clear" w:color="auto" w:fill="auto"/>
            <w:vAlign w:val="center"/>
            <w:hideMark/>
          </w:tcPr>
          <w:p w14:paraId="4498251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1BD3CA8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270DA1D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010" w:type="dxa"/>
            <w:tcBorders>
              <w:top w:val="nil"/>
              <w:left w:val="nil"/>
              <w:bottom w:val="single" w:sz="4" w:space="0" w:color="auto"/>
              <w:right w:val="single" w:sz="4" w:space="0" w:color="auto"/>
            </w:tcBorders>
            <w:shd w:val="clear" w:color="auto" w:fill="auto"/>
            <w:noWrap/>
            <w:vAlign w:val="center"/>
          </w:tcPr>
          <w:p w14:paraId="5105A3AB" w14:textId="1A4DBF3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064C1AB" w14:textId="3695579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BB3EA1C"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06959A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122</w:t>
            </w:r>
          </w:p>
        </w:tc>
        <w:tc>
          <w:tcPr>
            <w:tcW w:w="952" w:type="dxa"/>
            <w:tcBorders>
              <w:top w:val="nil"/>
              <w:left w:val="nil"/>
              <w:bottom w:val="single" w:sz="4" w:space="0" w:color="auto"/>
              <w:right w:val="single" w:sz="4" w:space="0" w:color="auto"/>
            </w:tcBorders>
            <w:shd w:val="clear" w:color="auto" w:fill="auto"/>
            <w:noWrap/>
            <w:vAlign w:val="center"/>
            <w:hideMark/>
          </w:tcPr>
          <w:p w14:paraId="24A0BDA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267676</w:t>
            </w:r>
          </w:p>
        </w:tc>
        <w:tc>
          <w:tcPr>
            <w:tcW w:w="2341" w:type="dxa"/>
            <w:tcBorders>
              <w:top w:val="nil"/>
              <w:left w:val="nil"/>
              <w:bottom w:val="single" w:sz="4" w:space="0" w:color="auto"/>
              <w:right w:val="single" w:sz="4" w:space="0" w:color="auto"/>
            </w:tcBorders>
            <w:shd w:val="clear" w:color="auto" w:fill="auto"/>
            <w:vAlign w:val="center"/>
            <w:hideMark/>
          </w:tcPr>
          <w:p w14:paraId="45975CD2"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IBUPROFENO 600MG</w:t>
            </w:r>
          </w:p>
        </w:tc>
        <w:tc>
          <w:tcPr>
            <w:tcW w:w="863" w:type="dxa"/>
            <w:tcBorders>
              <w:top w:val="nil"/>
              <w:left w:val="nil"/>
              <w:bottom w:val="single" w:sz="4" w:space="0" w:color="auto"/>
              <w:right w:val="single" w:sz="4" w:space="0" w:color="auto"/>
            </w:tcBorders>
            <w:shd w:val="clear" w:color="auto" w:fill="auto"/>
            <w:vAlign w:val="center"/>
            <w:hideMark/>
          </w:tcPr>
          <w:p w14:paraId="5AD0B8E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w:t>
            </w:r>
          </w:p>
        </w:tc>
        <w:tc>
          <w:tcPr>
            <w:tcW w:w="1463" w:type="dxa"/>
            <w:tcBorders>
              <w:top w:val="nil"/>
              <w:left w:val="nil"/>
              <w:bottom w:val="single" w:sz="4" w:space="0" w:color="auto"/>
              <w:right w:val="single" w:sz="4" w:space="0" w:color="auto"/>
            </w:tcBorders>
            <w:shd w:val="clear" w:color="auto" w:fill="auto"/>
            <w:vAlign w:val="center"/>
            <w:hideMark/>
          </w:tcPr>
          <w:p w14:paraId="145192B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8763D7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w:t>
            </w:r>
          </w:p>
        </w:tc>
        <w:tc>
          <w:tcPr>
            <w:tcW w:w="1010" w:type="dxa"/>
            <w:tcBorders>
              <w:top w:val="nil"/>
              <w:left w:val="nil"/>
              <w:bottom w:val="single" w:sz="4" w:space="0" w:color="auto"/>
              <w:right w:val="single" w:sz="4" w:space="0" w:color="auto"/>
            </w:tcBorders>
            <w:shd w:val="clear" w:color="auto" w:fill="auto"/>
            <w:noWrap/>
            <w:vAlign w:val="center"/>
          </w:tcPr>
          <w:p w14:paraId="0B1FCC0E" w14:textId="338CA9C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DE3EACF" w14:textId="33ADF49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5D4E871"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028DEA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123</w:t>
            </w:r>
          </w:p>
        </w:tc>
        <w:tc>
          <w:tcPr>
            <w:tcW w:w="952" w:type="dxa"/>
            <w:tcBorders>
              <w:top w:val="nil"/>
              <w:left w:val="nil"/>
              <w:bottom w:val="single" w:sz="4" w:space="0" w:color="auto"/>
              <w:right w:val="single" w:sz="4" w:space="0" w:color="auto"/>
            </w:tcBorders>
            <w:shd w:val="clear" w:color="auto" w:fill="auto"/>
            <w:noWrap/>
            <w:vAlign w:val="center"/>
            <w:hideMark/>
          </w:tcPr>
          <w:p w14:paraId="0AF2AC8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267292</w:t>
            </w:r>
          </w:p>
        </w:tc>
        <w:tc>
          <w:tcPr>
            <w:tcW w:w="2341" w:type="dxa"/>
            <w:tcBorders>
              <w:top w:val="nil"/>
              <w:left w:val="nil"/>
              <w:bottom w:val="single" w:sz="4" w:space="0" w:color="auto"/>
              <w:right w:val="single" w:sz="4" w:space="0" w:color="auto"/>
            </w:tcBorders>
            <w:shd w:val="clear" w:color="auto" w:fill="auto"/>
            <w:vAlign w:val="center"/>
            <w:hideMark/>
          </w:tcPr>
          <w:p w14:paraId="1AD05955"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IMIPRAMINA PRINCÍPIO ATIVO: CLORIDRATO DOSAGEM: 25 MG</w:t>
            </w:r>
          </w:p>
        </w:tc>
        <w:tc>
          <w:tcPr>
            <w:tcW w:w="863" w:type="dxa"/>
            <w:tcBorders>
              <w:top w:val="nil"/>
              <w:left w:val="nil"/>
              <w:bottom w:val="single" w:sz="4" w:space="0" w:color="auto"/>
              <w:right w:val="single" w:sz="4" w:space="0" w:color="auto"/>
            </w:tcBorders>
            <w:shd w:val="clear" w:color="auto" w:fill="auto"/>
            <w:vAlign w:val="center"/>
            <w:hideMark/>
          </w:tcPr>
          <w:p w14:paraId="45FFD98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w:t>
            </w:r>
          </w:p>
        </w:tc>
        <w:tc>
          <w:tcPr>
            <w:tcW w:w="1463" w:type="dxa"/>
            <w:tcBorders>
              <w:top w:val="nil"/>
              <w:left w:val="nil"/>
              <w:bottom w:val="single" w:sz="4" w:space="0" w:color="auto"/>
              <w:right w:val="single" w:sz="4" w:space="0" w:color="auto"/>
            </w:tcBorders>
            <w:shd w:val="clear" w:color="auto" w:fill="auto"/>
            <w:vAlign w:val="center"/>
            <w:hideMark/>
          </w:tcPr>
          <w:p w14:paraId="034842F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63CF4E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w:t>
            </w:r>
          </w:p>
        </w:tc>
        <w:tc>
          <w:tcPr>
            <w:tcW w:w="1010" w:type="dxa"/>
            <w:tcBorders>
              <w:top w:val="nil"/>
              <w:left w:val="nil"/>
              <w:bottom w:val="single" w:sz="4" w:space="0" w:color="auto"/>
              <w:right w:val="single" w:sz="4" w:space="0" w:color="auto"/>
            </w:tcBorders>
            <w:shd w:val="clear" w:color="auto" w:fill="auto"/>
            <w:noWrap/>
            <w:vAlign w:val="center"/>
          </w:tcPr>
          <w:p w14:paraId="6B8C74EC" w14:textId="6303CB3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66E7040" w14:textId="365B2E1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9FA4D80" w14:textId="77777777" w:rsidTr="000452DE">
        <w:trPr>
          <w:trHeight w:val="12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3E622C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124</w:t>
            </w:r>
          </w:p>
        </w:tc>
        <w:tc>
          <w:tcPr>
            <w:tcW w:w="952" w:type="dxa"/>
            <w:tcBorders>
              <w:top w:val="nil"/>
              <w:left w:val="nil"/>
              <w:bottom w:val="single" w:sz="4" w:space="0" w:color="auto"/>
              <w:right w:val="single" w:sz="4" w:space="0" w:color="auto"/>
            </w:tcBorders>
            <w:shd w:val="clear" w:color="auto" w:fill="auto"/>
            <w:noWrap/>
            <w:vAlign w:val="center"/>
            <w:hideMark/>
          </w:tcPr>
          <w:p w14:paraId="0ED1CD9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268331</w:t>
            </w:r>
          </w:p>
        </w:tc>
        <w:tc>
          <w:tcPr>
            <w:tcW w:w="2341" w:type="dxa"/>
            <w:tcBorders>
              <w:top w:val="nil"/>
              <w:left w:val="nil"/>
              <w:bottom w:val="single" w:sz="4" w:space="0" w:color="auto"/>
              <w:right w:val="single" w:sz="4" w:space="0" w:color="auto"/>
            </w:tcBorders>
            <w:shd w:val="clear" w:color="auto" w:fill="auto"/>
            <w:vAlign w:val="center"/>
            <w:hideMark/>
          </w:tcPr>
          <w:p w14:paraId="21C8FFC3"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IPRATRÓPIO BROMETO 0,25MG/ML - SOLUÇÃO PARA INALAÇÃO - 20 ML</w:t>
            </w:r>
          </w:p>
        </w:tc>
        <w:tc>
          <w:tcPr>
            <w:tcW w:w="863" w:type="dxa"/>
            <w:tcBorders>
              <w:top w:val="nil"/>
              <w:left w:val="nil"/>
              <w:bottom w:val="single" w:sz="4" w:space="0" w:color="auto"/>
              <w:right w:val="single" w:sz="4" w:space="0" w:color="auto"/>
            </w:tcBorders>
            <w:shd w:val="clear" w:color="auto" w:fill="auto"/>
            <w:vAlign w:val="center"/>
            <w:hideMark/>
          </w:tcPr>
          <w:p w14:paraId="3708908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5E9CE60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44317EB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1.200</w:t>
            </w:r>
          </w:p>
        </w:tc>
        <w:tc>
          <w:tcPr>
            <w:tcW w:w="1010" w:type="dxa"/>
            <w:tcBorders>
              <w:top w:val="nil"/>
              <w:left w:val="nil"/>
              <w:bottom w:val="single" w:sz="4" w:space="0" w:color="auto"/>
              <w:right w:val="single" w:sz="4" w:space="0" w:color="auto"/>
            </w:tcBorders>
            <w:shd w:val="clear" w:color="auto" w:fill="auto"/>
            <w:noWrap/>
            <w:vAlign w:val="center"/>
          </w:tcPr>
          <w:p w14:paraId="39D7536D" w14:textId="7903946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4A85CBC" w14:textId="239728C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E0DBE50"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27BD9A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125</w:t>
            </w:r>
          </w:p>
        </w:tc>
        <w:tc>
          <w:tcPr>
            <w:tcW w:w="952" w:type="dxa"/>
            <w:tcBorders>
              <w:top w:val="nil"/>
              <w:left w:val="nil"/>
              <w:bottom w:val="single" w:sz="4" w:space="0" w:color="auto"/>
              <w:right w:val="single" w:sz="4" w:space="0" w:color="auto"/>
            </w:tcBorders>
            <w:shd w:val="clear" w:color="auto" w:fill="auto"/>
            <w:noWrap/>
            <w:vAlign w:val="center"/>
            <w:hideMark/>
          </w:tcPr>
          <w:p w14:paraId="5458BCD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273402</w:t>
            </w:r>
          </w:p>
        </w:tc>
        <w:tc>
          <w:tcPr>
            <w:tcW w:w="2341" w:type="dxa"/>
            <w:tcBorders>
              <w:top w:val="nil"/>
              <w:left w:val="nil"/>
              <w:bottom w:val="single" w:sz="4" w:space="0" w:color="auto"/>
              <w:right w:val="single" w:sz="4" w:space="0" w:color="auto"/>
            </w:tcBorders>
            <w:shd w:val="clear" w:color="auto" w:fill="auto"/>
            <w:vAlign w:val="center"/>
            <w:hideMark/>
          </w:tcPr>
          <w:p w14:paraId="6B509B21"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ISOSSORBIDA MONONITRATO SUBLINGUAL 5MG</w:t>
            </w:r>
          </w:p>
        </w:tc>
        <w:tc>
          <w:tcPr>
            <w:tcW w:w="863" w:type="dxa"/>
            <w:tcBorders>
              <w:top w:val="nil"/>
              <w:left w:val="nil"/>
              <w:bottom w:val="single" w:sz="4" w:space="0" w:color="auto"/>
              <w:right w:val="single" w:sz="4" w:space="0" w:color="auto"/>
            </w:tcBorders>
            <w:shd w:val="clear" w:color="auto" w:fill="auto"/>
            <w:vAlign w:val="center"/>
            <w:hideMark/>
          </w:tcPr>
          <w:p w14:paraId="0E5C2ED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17D865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79651E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15.000</w:t>
            </w:r>
          </w:p>
        </w:tc>
        <w:tc>
          <w:tcPr>
            <w:tcW w:w="1010" w:type="dxa"/>
            <w:tcBorders>
              <w:top w:val="nil"/>
              <w:left w:val="nil"/>
              <w:bottom w:val="single" w:sz="4" w:space="0" w:color="auto"/>
              <w:right w:val="single" w:sz="4" w:space="0" w:color="auto"/>
            </w:tcBorders>
            <w:shd w:val="clear" w:color="auto" w:fill="auto"/>
            <w:noWrap/>
            <w:vAlign w:val="center"/>
          </w:tcPr>
          <w:p w14:paraId="6CCFDBA9" w14:textId="2192B6D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D2ACD2A" w14:textId="196061C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E14661C"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04AFF3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126</w:t>
            </w:r>
          </w:p>
        </w:tc>
        <w:tc>
          <w:tcPr>
            <w:tcW w:w="952" w:type="dxa"/>
            <w:tcBorders>
              <w:top w:val="nil"/>
              <w:left w:val="nil"/>
              <w:bottom w:val="single" w:sz="4" w:space="0" w:color="auto"/>
              <w:right w:val="single" w:sz="4" w:space="0" w:color="auto"/>
            </w:tcBorders>
            <w:shd w:val="clear" w:color="auto" w:fill="auto"/>
            <w:noWrap/>
            <w:vAlign w:val="center"/>
            <w:hideMark/>
          </w:tcPr>
          <w:p w14:paraId="782DE06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268861</w:t>
            </w:r>
          </w:p>
        </w:tc>
        <w:tc>
          <w:tcPr>
            <w:tcW w:w="2341" w:type="dxa"/>
            <w:tcBorders>
              <w:top w:val="nil"/>
              <w:left w:val="nil"/>
              <w:bottom w:val="single" w:sz="4" w:space="0" w:color="auto"/>
              <w:right w:val="single" w:sz="4" w:space="0" w:color="auto"/>
            </w:tcBorders>
            <w:shd w:val="clear" w:color="auto" w:fill="auto"/>
            <w:vAlign w:val="center"/>
            <w:hideMark/>
          </w:tcPr>
          <w:p w14:paraId="1307DB0B"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ITRACONAZOL 100MG</w:t>
            </w:r>
          </w:p>
        </w:tc>
        <w:tc>
          <w:tcPr>
            <w:tcW w:w="863" w:type="dxa"/>
            <w:tcBorders>
              <w:top w:val="nil"/>
              <w:left w:val="nil"/>
              <w:bottom w:val="single" w:sz="4" w:space="0" w:color="auto"/>
              <w:right w:val="single" w:sz="4" w:space="0" w:color="auto"/>
            </w:tcBorders>
            <w:shd w:val="clear" w:color="auto" w:fill="auto"/>
            <w:vAlign w:val="center"/>
            <w:hideMark/>
          </w:tcPr>
          <w:p w14:paraId="2F6AEAD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c/4</w:t>
            </w:r>
          </w:p>
        </w:tc>
        <w:tc>
          <w:tcPr>
            <w:tcW w:w="1463" w:type="dxa"/>
            <w:tcBorders>
              <w:top w:val="nil"/>
              <w:left w:val="nil"/>
              <w:bottom w:val="single" w:sz="4" w:space="0" w:color="auto"/>
              <w:right w:val="single" w:sz="4" w:space="0" w:color="auto"/>
            </w:tcBorders>
            <w:shd w:val="clear" w:color="auto" w:fill="auto"/>
            <w:vAlign w:val="center"/>
            <w:hideMark/>
          </w:tcPr>
          <w:p w14:paraId="33C1377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CÁPSULA</w:t>
            </w:r>
          </w:p>
        </w:tc>
        <w:tc>
          <w:tcPr>
            <w:tcW w:w="863" w:type="dxa"/>
            <w:tcBorders>
              <w:top w:val="nil"/>
              <w:left w:val="nil"/>
              <w:bottom w:val="single" w:sz="4" w:space="0" w:color="auto"/>
              <w:right w:val="single" w:sz="4" w:space="0" w:color="auto"/>
            </w:tcBorders>
            <w:shd w:val="clear" w:color="auto" w:fill="auto"/>
            <w:noWrap/>
            <w:vAlign w:val="center"/>
            <w:hideMark/>
          </w:tcPr>
          <w:p w14:paraId="167AA56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010" w:type="dxa"/>
            <w:tcBorders>
              <w:top w:val="nil"/>
              <w:left w:val="nil"/>
              <w:bottom w:val="single" w:sz="4" w:space="0" w:color="auto"/>
              <w:right w:val="single" w:sz="4" w:space="0" w:color="auto"/>
            </w:tcBorders>
            <w:shd w:val="clear" w:color="auto" w:fill="auto"/>
            <w:noWrap/>
            <w:vAlign w:val="center"/>
          </w:tcPr>
          <w:p w14:paraId="7A275473" w14:textId="0C07C18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1DFB44A" w14:textId="147C9FB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26B8474"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F9DF0E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127</w:t>
            </w:r>
          </w:p>
        </w:tc>
        <w:tc>
          <w:tcPr>
            <w:tcW w:w="952" w:type="dxa"/>
            <w:tcBorders>
              <w:top w:val="nil"/>
              <w:left w:val="nil"/>
              <w:bottom w:val="single" w:sz="4" w:space="0" w:color="auto"/>
              <w:right w:val="single" w:sz="4" w:space="0" w:color="auto"/>
            </w:tcBorders>
            <w:shd w:val="clear" w:color="auto" w:fill="auto"/>
            <w:noWrap/>
            <w:vAlign w:val="center"/>
            <w:hideMark/>
          </w:tcPr>
          <w:p w14:paraId="292E9DC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376767</w:t>
            </w:r>
          </w:p>
        </w:tc>
        <w:tc>
          <w:tcPr>
            <w:tcW w:w="2341" w:type="dxa"/>
            <w:tcBorders>
              <w:top w:val="nil"/>
              <w:left w:val="nil"/>
              <w:bottom w:val="single" w:sz="4" w:space="0" w:color="auto"/>
              <w:right w:val="single" w:sz="4" w:space="0" w:color="auto"/>
            </w:tcBorders>
            <w:shd w:val="clear" w:color="auto" w:fill="auto"/>
            <w:vAlign w:val="center"/>
            <w:hideMark/>
          </w:tcPr>
          <w:p w14:paraId="7C671A40"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IVERMECTINA 6MG</w:t>
            </w:r>
          </w:p>
        </w:tc>
        <w:tc>
          <w:tcPr>
            <w:tcW w:w="863" w:type="dxa"/>
            <w:tcBorders>
              <w:top w:val="nil"/>
              <w:left w:val="nil"/>
              <w:bottom w:val="single" w:sz="4" w:space="0" w:color="auto"/>
              <w:right w:val="single" w:sz="4" w:space="0" w:color="auto"/>
            </w:tcBorders>
            <w:shd w:val="clear" w:color="auto" w:fill="auto"/>
            <w:vAlign w:val="center"/>
            <w:hideMark/>
          </w:tcPr>
          <w:p w14:paraId="1A67165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c/4</w:t>
            </w:r>
          </w:p>
        </w:tc>
        <w:tc>
          <w:tcPr>
            <w:tcW w:w="1463" w:type="dxa"/>
            <w:tcBorders>
              <w:top w:val="nil"/>
              <w:left w:val="nil"/>
              <w:bottom w:val="single" w:sz="4" w:space="0" w:color="auto"/>
              <w:right w:val="single" w:sz="4" w:space="0" w:color="auto"/>
            </w:tcBorders>
            <w:shd w:val="clear" w:color="auto" w:fill="auto"/>
            <w:vAlign w:val="center"/>
            <w:hideMark/>
          </w:tcPr>
          <w:p w14:paraId="7FD0E2A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B93A20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25.000</w:t>
            </w:r>
          </w:p>
        </w:tc>
        <w:tc>
          <w:tcPr>
            <w:tcW w:w="1010" w:type="dxa"/>
            <w:tcBorders>
              <w:top w:val="nil"/>
              <w:left w:val="nil"/>
              <w:bottom w:val="single" w:sz="4" w:space="0" w:color="auto"/>
              <w:right w:val="single" w:sz="4" w:space="0" w:color="auto"/>
            </w:tcBorders>
            <w:shd w:val="clear" w:color="auto" w:fill="auto"/>
            <w:noWrap/>
            <w:vAlign w:val="center"/>
          </w:tcPr>
          <w:p w14:paraId="39BB57C8" w14:textId="19B3250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32375CF" w14:textId="20989C5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2C6589B"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1C5327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128</w:t>
            </w:r>
          </w:p>
        </w:tc>
        <w:tc>
          <w:tcPr>
            <w:tcW w:w="952" w:type="dxa"/>
            <w:tcBorders>
              <w:top w:val="nil"/>
              <w:left w:val="nil"/>
              <w:bottom w:val="single" w:sz="4" w:space="0" w:color="auto"/>
              <w:right w:val="single" w:sz="4" w:space="0" w:color="auto"/>
            </w:tcBorders>
            <w:shd w:val="clear" w:color="auto" w:fill="auto"/>
            <w:noWrap/>
            <w:vAlign w:val="center"/>
            <w:hideMark/>
          </w:tcPr>
          <w:p w14:paraId="152D5D9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383750</w:t>
            </w:r>
          </w:p>
        </w:tc>
        <w:tc>
          <w:tcPr>
            <w:tcW w:w="2341" w:type="dxa"/>
            <w:tcBorders>
              <w:top w:val="nil"/>
              <w:left w:val="nil"/>
              <w:bottom w:val="single" w:sz="4" w:space="0" w:color="auto"/>
              <w:right w:val="single" w:sz="4" w:space="0" w:color="auto"/>
            </w:tcBorders>
            <w:shd w:val="clear" w:color="auto" w:fill="auto"/>
            <w:vAlign w:val="center"/>
            <w:hideMark/>
          </w:tcPr>
          <w:p w14:paraId="086C2E58"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LACTULOSE 667MG/ML XAROPE 120 ML, SABOR AMEIXA</w:t>
            </w:r>
          </w:p>
        </w:tc>
        <w:tc>
          <w:tcPr>
            <w:tcW w:w="863" w:type="dxa"/>
            <w:tcBorders>
              <w:top w:val="nil"/>
              <w:left w:val="nil"/>
              <w:bottom w:val="single" w:sz="4" w:space="0" w:color="auto"/>
              <w:right w:val="single" w:sz="4" w:space="0" w:color="auto"/>
            </w:tcBorders>
            <w:shd w:val="clear" w:color="auto" w:fill="auto"/>
            <w:vAlign w:val="center"/>
            <w:hideMark/>
          </w:tcPr>
          <w:p w14:paraId="393A9A3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183A3AC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0CEE544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w:t>
            </w:r>
          </w:p>
        </w:tc>
        <w:tc>
          <w:tcPr>
            <w:tcW w:w="1010" w:type="dxa"/>
            <w:tcBorders>
              <w:top w:val="nil"/>
              <w:left w:val="nil"/>
              <w:bottom w:val="single" w:sz="4" w:space="0" w:color="auto"/>
              <w:right w:val="single" w:sz="4" w:space="0" w:color="auto"/>
            </w:tcBorders>
            <w:shd w:val="clear" w:color="auto" w:fill="auto"/>
            <w:noWrap/>
            <w:vAlign w:val="center"/>
          </w:tcPr>
          <w:p w14:paraId="2E246CDB" w14:textId="63FDF52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670DC75" w14:textId="089F57F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18FC712"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E4225E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129</w:t>
            </w:r>
          </w:p>
        </w:tc>
        <w:tc>
          <w:tcPr>
            <w:tcW w:w="952" w:type="dxa"/>
            <w:tcBorders>
              <w:top w:val="nil"/>
              <w:left w:val="nil"/>
              <w:bottom w:val="single" w:sz="4" w:space="0" w:color="auto"/>
              <w:right w:val="single" w:sz="4" w:space="0" w:color="auto"/>
            </w:tcBorders>
            <w:shd w:val="clear" w:color="auto" w:fill="auto"/>
            <w:noWrap/>
            <w:vAlign w:val="center"/>
            <w:hideMark/>
          </w:tcPr>
          <w:p w14:paraId="0AB5B31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433280</w:t>
            </w:r>
          </w:p>
        </w:tc>
        <w:tc>
          <w:tcPr>
            <w:tcW w:w="2341" w:type="dxa"/>
            <w:tcBorders>
              <w:top w:val="nil"/>
              <w:left w:val="nil"/>
              <w:bottom w:val="single" w:sz="4" w:space="0" w:color="auto"/>
              <w:right w:val="single" w:sz="4" w:space="0" w:color="auto"/>
            </w:tcBorders>
            <w:shd w:val="clear" w:color="auto" w:fill="auto"/>
            <w:vAlign w:val="center"/>
            <w:hideMark/>
          </w:tcPr>
          <w:p w14:paraId="77A34EF7"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LEVODOPA + BENSERAZIDA 100 MG + 25MG</w:t>
            </w:r>
          </w:p>
        </w:tc>
        <w:tc>
          <w:tcPr>
            <w:tcW w:w="863" w:type="dxa"/>
            <w:tcBorders>
              <w:top w:val="nil"/>
              <w:left w:val="nil"/>
              <w:bottom w:val="single" w:sz="4" w:space="0" w:color="auto"/>
              <w:right w:val="single" w:sz="4" w:space="0" w:color="auto"/>
            </w:tcBorders>
            <w:shd w:val="clear" w:color="auto" w:fill="auto"/>
            <w:vAlign w:val="center"/>
            <w:hideMark/>
          </w:tcPr>
          <w:p w14:paraId="4F1957F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1A513AF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394EBB3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70</w:t>
            </w:r>
          </w:p>
        </w:tc>
        <w:tc>
          <w:tcPr>
            <w:tcW w:w="1010" w:type="dxa"/>
            <w:tcBorders>
              <w:top w:val="nil"/>
              <w:left w:val="nil"/>
              <w:bottom w:val="single" w:sz="4" w:space="0" w:color="auto"/>
              <w:right w:val="single" w:sz="4" w:space="0" w:color="auto"/>
            </w:tcBorders>
            <w:shd w:val="clear" w:color="auto" w:fill="auto"/>
            <w:noWrap/>
            <w:vAlign w:val="center"/>
          </w:tcPr>
          <w:p w14:paraId="1C71F9E4" w14:textId="78217D4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B8C546D" w14:textId="20B26D8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BAB7714"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3D4BF7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130</w:t>
            </w:r>
          </w:p>
        </w:tc>
        <w:tc>
          <w:tcPr>
            <w:tcW w:w="952" w:type="dxa"/>
            <w:tcBorders>
              <w:top w:val="nil"/>
              <w:left w:val="nil"/>
              <w:bottom w:val="single" w:sz="4" w:space="0" w:color="auto"/>
              <w:right w:val="single" w:sz="4" w:space="0" w:color="auto"/>
            </w:tcBorders>
            <w:shd w:val="clear" w:color="auto" w:fill="auto"/>
            <w:noWrap/>
            <w:vAlign w:val="center"/>
            <w:hideMark/>
          </w:tcPr>
          <w:p w14:paraId="43C27F2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270126</w:t>
            </w:r>
          </w:p>
        </w:tc>
        <w:tc>
          <w:tcPr>
            <w:tcW w:w="2341" w:type="dxa"/>
            <w:tcBorders>
              <w:top w:val="nil"/>
              <w:left w:val="nil"/>
              <w:bottom w:val="single" w:sz="4" w:space="0" w:color="auto"/>
              <w:right w:val="single" w:sz="4" w:space="0" w:color="auto"/>
            </w:tcBorders>
            <w:shd w:val="clear" w:color="auto" w:fill="auto"/>
            <w:vAlign w:val="center"/>
            <w:hideMark/>
          </w:tcPr>
          <w:p w14:paraId="179551FD"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LEVODOPA + BENSERAZIDA 200 MG + 50MG</w:t>
            </w:r>
          </w:p>
        </w:tc>
        <w:tc>
          <w:tcPr>
            <w:tcW w:w="863" w:type="dxa"/>
            <w:tcBorders>
              <w:top w:val="nil"/>
              <w:left w:val="nil"/>
              <w:bottom w:val="single" w:sz="4" w:space="0" w:color="auto"/>
              <w:right w:val="single" w:sz="4" w:space="0" w:color="auto"/>
            </w:tcBorders>
            <w:shd w:val="clear" w:color="auto" w:fill="auto"/>
            <w:vAlign w:val="center"/>
            <w:hideMark/>
          </w:tcPr>
          <w:p w14:paraId="567727A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343A371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385F86D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70</w:t>
            </w:r>
          </w:p>
        </w:tc>
        <w:tc>
          <w:tcPr>
            <w:tcW w:w="1010" w:type="dxa"/>
            <w:tcBorders>
              <w:top w:val="nil"/>
              <w:left w:val="nil"/>
              <w:bottom w:val="single" w:sz="4" w:space="0" w:color="auto"/>
              <w:right w:val="single" w:sz="4" w:space="0" w:color="auto"/>
            </w:tcBorders>
            <w:shd w:val="clear" w:color="auto" w:fill="auto"/>
            <w:noWrap/>
            <w:vAlign w:val="center"/>
          </w:tcPr>
          <w:p w14:paraId="43C546D1" w14:textId="46D3DED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23A8FCE" w14:textId="37D022C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52089CD" w14:textId="77777777" w:rsidTr="000452DE">
        <w:trPr>
          <w:trHeight w:val="7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3F85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131</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5F59C87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270129</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14:paraId="126C47F0"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LEVODOPA + CARBIDOPA 200MG + 50MG</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5F10795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160BA61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57EFB5F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2225B1DC" w14:textId="3DDDB35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single" w:sz="4" w:space="0" w:color="auto"/>
              <w:left w:val="nil"/>
              <w:bottom w:val="single" w:sz="4" w:space="0" w:color="auto"/>
              <w:right w:val="single" w:sz="4" w:space="0" w:color="auto"/>
            </w:tcBorders>
            <w:shd w:val="clear" w:color="auto" w:fill="auto"/>
            <w:noWrap/>
            <w:vAlign w:val="center"/>
          </w:tcPr>
          <w:p w14:paraId="1B24FD92" w14:textId="4918220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F311619" w14:textId="77777777" w:rsidTr="000452DE">
        <w:trPr>
          <w:trHeight w:val="15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C536D6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132</w:t>
            </w:r>
          </w:p>
        </w:tc>
        <w:tc>
          <w:tcPr>
            <w:tcW w:w="952" w:type="dxa"/>
            <w:tcBorders>
              <w:top w:val="nil"/>
              <w:left w:val="nil"/>
              <w:bottom w:val="single" w:sz="4" w:space="0" w:color="auto"/>
              <w:right w:val="single" w:sz="4" w:space="0" w:color="auto"/>
            </w:tcBorders>
            <w:shd w:val="clear" w:color="auto" w:fill="auto"/>
            <w:noWrap/>
            <w:vAlign w:val="center"/>
            <w:hideMark/>
          </w:tcPr>
          <w:p w14:paraId="279963B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270130</w:t>
            </w:r>
          </w:p>
        </w:tc>
        <w:tc>
          <w:tcPr>
            <w:tcW w:w="2341" w:type="dxa"/>
            <w:tcBorders>
              <w:top w:val="nil"/>
              <w:left w:val="nil"/>
              <w:bottom w:val="single" w:sz="4" w:space="0" w:color="auto"/>
              <w:right w:val="single" w:sz="4" w:space="0" w:color="auto"/>
            </w:tcBorders>
            <w:shd w:val="clear" w:color="auto" w:fill="auto"/>
            <w:vAlign w:val="center"/>
            <w:hideMark/>
          </w:tcPr>
          <w:p w14:paraId="4293F040"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LEVODOPA COMPOSIÇÃO: ASSOCIADO À CARBIDOPA DOSAGEM: 250MG + 25MG</w:t>
            </w:r>
          </w:p>
        </w:tc>
        <w:tc>
          <w:tcPr>
            <w:tcW w:w="863" w:type="dxa"/>
            <w:tcBorders>
              <w:top w:val="nil"/>
              <w:left w:val="nil"/>
              <w:bottom w:val="single" w:sz="4" w:space="0" w:color="auto"/>
              <w:right w:val="single" w:sz="4" w:space="0" w:color="auto"/>
            </w:tcBorders>
            <w:shd w:val="clear" w:color="auto" w:fill="auto"/>
            <w:vAlign w:val="center"/>
            <w:hideMark/>
          </w:tcPr>
          <w:p w14:paraId="40748FA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52B6FF2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5167A26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70</w:t>
            </w:r>
          </w:p>
        </w:tc>
        <w:tc>
          <w:tcPr>
            <w:tcW w:w="1010" w:type="dxa"/>
            <w:tcBorders>
              <w:top w:val="nil"/>
              <w:left w:val="nil"/>
              <w:bottom w:val="single" w:sz="4" w:space="0" w:color="auto"/>
              <w:right w:val="single" w:sz="4" w:space="0" w:color="auto"/>
            </w:tcBorders>
            <w:shd w:val="clear" w:color="auto" w:fill="auto"/>
            <w:noWrap/>
            <w:vAlign w:val="center"/>
          </w:tcPr>
          <w:p w14:paraId="0FCE59CF" w14:textId="4054FD9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A580E7F" w14:textId="7D36F4A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AD4592E"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9298F9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133</w:t>
            </w:r>
          </w:p>
        </w:tc>
        <w:tc>
          <w:tcPr>
            <w:tcW w:w="952" w:type="dxa"/>
            <w:tcBorders>
              <w:top w:val="nil"/>
              <w:left w:val="nil"/>
              <w:bottom w:val="single" w:sz="4" w:space="0" w:color="auto"/>
              <w:right w:val="single" w:sz="4" w:space="0" w:color="auto"/>
            </w:tcBorders>
            <w:shd w:val="clear" w:color="auto" w:fill="auto"/>
            <w:noWrap/>
            <w:vAlign w:val="center"/>
            <w:hideMark/>
          </w:tcPr>
          <w:p w14:paraId="0A75FA1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305270</w:t>
            </w:r>
          </w:p>
        </w:tc>
        <w:tc>
          <w:tcPr>
            <w:tcW w:w="2341" w:type="dxa"/>
            <w:tcBorders>
              <w:top w:val="nil"/>
              <w:left w:val="nil"/>
              <w:bottom w:val="single" w:sz="4" w:space="0" w:color="auto"/>
              <w:right w:val="single" w:sz="4" w:space="0" w:color="auto"/>
            </w:tcBorders>
            <w:shd w:val="clear" w:color="auto" w:fill="auto"/>
            <w:vAlign w:val="center"/>
            <w:hideMark/>
          </w:tcPr>
          <w:p w14:paraId="6B07BEE2"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LEVOFLOXACINO 500MG</w:t>
            </w:r>
          </w:p>
        </w:tc>
        <w:tc>
          <w:tcPr>
            <w:tcW w:w="863" w:type="dxa"/>
            <w:tcBorders>
              <w:top w:val="nil"/>
              <w:left w:val="nil"/>
              <w:bottom w:val="single" w:sz="4" w:space="0" w:color="auto"/>
              <w:right w:val="single" w:sz="4" w:space="0" w:color="auto"/>
            </w:tcBorders>
            <w:shd w:val="clear" w:color="auto" w:fill="auto"/>
            <w:vAlign w:val="center"/>
            <w:hideMark/>
          </w:tcPr>
          <w:p w14:paraId="2332DA5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w:t>
            </w:r>
          </w:p>
        </w:tc>
        <w:tc>
          <w:tcPr>
            <w:tcW w:w="1463" w:type="dxa"/>
            <w:tcBorders>
              <w:top w:val="nil"/>
              <w:left w:val="nil"/>
              <w:bottom w:val="single" w:sz="4" w:space="0" w:color="auto"/>
              <w:right w:val="single" w:sz="4" w:space="0" w:color="auto"/>
            </w:tcBorders>
            <w:shd w:val="clear" w:color="auto" w:fill="auto"/>
            <w:vAlign w:val="center"/>
            <w:hideMark/>
          </w:tcPr>
          <w:p w14:paraId="70EF075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CFA206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010" w:type="dxa"/>
            <w:tcBorders>
              <w:top w:val="nil"/>
              <w:left w:val="nil"/>
              <w:bottom w:val="single" w:sz="4" w:space="0" w:color="auto"/>
              <w:right w:val="single" w:sz="4" w:space="0" w:color="auto"/>
            </w:tcBorders>
            <w:shd w:val="clear" w:color="auto" w:fill="auto"/>
            <w:noWrap/>
            <w:vAlign w:val="center"/>
          </w:tcPr>
          <w:p w14:paraId="42B9CA16" w14:textId="4181E02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C8A9072" w14:textId="17916FF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E4A11B3"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F6E059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134</w:t>
            </w:r>
          </w:p>
        </w:tc>
        <w:tc>
          <w:tcPr>
            <w:tcW w:w="952" w:type="dxa"/>
            <w:tcBorders>
              <w:top w:val="nil"/>
              <w:left w:val="nil"/>
              <w:bottom w:val="single" w:sz="4" w:space="0" w:color="auto"/>
              <w:right w:val="single" w:sz="4" w:space="0" w:color="auto"/>
            </w:tcBorders>
            <w:shd w:val="clear" w:color="auto" w:fill="auto"/>
            <w:noWrap/>
            <w:vAlign w:val="center"/>
            <w:hideMark/>
          </w:tcPr>
          <w:p w14:paraId="1ADA31F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268129</w:t>
            </w:r>
          </w:p>
        </w:tc>
        <w:tc>
          <w:tcPr>
            <w:tcW w:w="2341" w:type="dxa"/>
            <w:tcBorders>
              <w:top w:val="nil"/>
              <w:left w:val="nil"/>
              <w:bottom w:val="single" w:sz="4" w:space="0" w:color="auto"/>
              <w:right w:val="single" w:sz="4" w:space="0" w:color="auto"/>
            </w:tcBorders>
            <w:shd w:val="clear" w:color="auto" w:fill="auto"/>
            <w:vAlign w:val="center"/>
            <w:hideMark/>
          </w:tcPr>
          <w:p w14:paraId="3FBB0FEB"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LEVOMEPROMAZINA 100MG</w:t>
            </w:r>
          </w:p>
        </w:tc>
        <w:tc>
          <w:tcPr>
            <w:tcW w:w="863" w:type="dxa"/>
            <w:tcBorders>
              <w:top w:val="nil"/>
              <w:left w:val="nil"/>
              <w:bottom w:val="single" w:sz="4" w:space="0" w:color="auto"/>
              <w:right w:val="single" w:sz="4" w:space="0" w:color="auto"/>
            </w:tcBorders>
            <w:shd w:val="clear" w:color="auto" w:fill="auto"/>
            <w:vAlign w:val="center"/>
            <w:hideMark/>
          </w:tcPr>
          <w:p w14:paraId="065E7FA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253852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928FDF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150.000</w:t>
            </w:r>
          </w:p>
        </w:tc>
        <w:tc>
          <w:tcPr>
            <w:tcW w:w="1010" w:type="dxa"/>
            <w:tcBorders>
              <w:top w:val="nil"/>
              <w:left w:val="nil"/>
              <w:bottom w:val="single" w:sz="4" w:space="0" w:color="auto"/>
              <w:right w:val="single" w:sz="4" w:space="0" w:color="auto"/>
            </w:tcBorders>
            <w:shd w:val="clear" w:color="auto" w:fill="auto"/>
            <w:noWrap/>
            <w:vAlign w:val="center"/>
          </w:tcPr>
          <w:p w14:paraId="04A2E44A" w14:textId="02809F5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81CA746" w14:textId="2E8013B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93E191D"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A96082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135</w:t>
            </w:r>
          </w:p>
        </w:tc>
        <w:tc>
          <w:tcPr>
            <w:tcW w:w="952" w:type="dxa"/>
            <w:tcBorders>
              <w:top w:val="nil"/>
              <w:left w:val="nil"/>
              <w:bottom w:val="single" w:sz="4" w:space="0" w:color="auto"/>
              <w:right w:val="single" w:sz="4" w:space="0" w:color="auto"/>
            </w:tcBorders>
            <w:shd w:val="clear" w:color="auto" w:fill="auto"/>
            <w:noWrap/>
            <w:vAlign w:val="center"/>
            <w:hideMark/>
          </w:tcPr>
          <w:p w14:paraId="68C45B7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268128</w:t>
            </w:r>
          </w:p>
        </w:tc>
        <w:tc>
          <w:tcPr>
            <w:tcW w:w="2341" w:type="dxa"/>
            <w:tcBorders>
              <w:top w:val="nil"/>
              <w:left w:val="nil"/>
              <w:bottom w:val="single" w:sz="4" w:space="0" w:color="auto"/>
              <w:right w:val="single" w:sz="4" w:space="0" w:color="auto"/>
            </w:tcBorders>
            <w:shd w:val="clear" w:color="auto" w:fill="auto"/>
            <w:vAlign w:val="center"/>
            <w:hideMark/>
          </w:tcPr>
          <w:p w14:paraId="4FF6028E"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LEVOMEPROMAZINA 25MG </w:t>
            </w:r>
          </w:p>
        </w:tc>
        <w:tc>
          <w:tcPr>
            <w:tcW w:w="863" w:type="dxa"/>
            <w:tcBorders>
              <w:top w:val="nil"/>
              <w:left w:val="nil"/>
              <w:bottom w:val="single" w:sz="4" w:space="0" w:color="auto"/>
              <w:right w:val="single" w:sz="4" w:space="0" w:color="auto"/>
            </w:tcBorders>
            <w:shd w:val="clear" w:color="auto" w:fill="auto"/>
            <w:vAlign w:val="center"/>
            <w:hideMark/>
          </w:tcPr>
          <w:p w14:paraId="2BCCD40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BEE231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9C45B4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100.000</w:t>
            </w:r>
          </w:p>
        </w:tc>
        <w:tc>
          <w:tcPr>
            <w:tcW w:w="1010" w:type="dxa"/>
            <w:tcBorders>
              <w:top w:val="nil"/>
              <w:left w:val="nil"/>
              <w:bottom w:val="single" w:sz="4" w:space="0" w:color="auto"/>
              <w:right w:val="single" w:sz="4" w:space="0" w:color="auto"/>
            </w:tcBorders>
            <w:shd w:val="clear" w:color="auto" w:fill="auto"/>
            <w:noWrap/>
            <w:vAlign w:val="center"/>
          </w:tcPr>
          <w:p w14:paraId="6CEEA8CD" w14:textId="4AAAD57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ACEC3E6" w14:textId="1B6D498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E94A007"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E5616B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136</w:t>
            </w:r>
          </w:p>
        </w:tc>
        <w:tc>
          <w:tcPr>
            <w:tcW w:w="952" w:type="dxa"/>
            <w:tcBorders>
              <w:top w:val="nil"/>
              <w:left w:val="nil"/>
              <w:bottom w:val="single" w:sz="4" w:space="0" w:color="auto"/>
              <w:right w:val="single" w:sz="4" w:space="0" w:color="auto"/>
            </w:tcBorders>
            <w:shd w:val="clear" w:color="auto" w:fill="auto"/>
            <w:noWrap/>
            <w:vAlign w:val="center"/>
            <w:hideMark/>
          </w:tcPr>
          <w:p w14:paraId="37B3737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268130</w:t>
            </w:r>
          </w:p>
        </w:tc>
        <w:tc>
          <w:tcPr>
            <w:tcW w:w="2341" w:type="dxa"/>
            <w:tcBorders>
              <w:top w:val="nil"/>
              <w:left w:val="nil"/>
              <w:bottom w:val="single" w:sz="4" w:space="0" w:color="auto"/>
              <w:right w:val="single" w:sz="4" w:space="0" w:color="auto"/>
            </w:tcBorders>
            <w:shd w:val="clear" w:color="auto" w:fill="auto"/>
            <w:vAlign w:val="center"/>
            <w:hideMark/>
          </w:tcPr>
          <w:p w14:paraId="7A620435"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LEVOMEPROMAZINA 40MG SOLUÇÃO ORAL 20ML</w:t>
            </w:r>
          </w:p>
        </w:tc>
        <w:tc>
          <w:tcPr>
            <w:tcW w:w="863" w:type="dxa"/>
            <w:tcBorders>
              <w:top w:val="nil"/>
              <w:left w:val="nil"/>
              <w:bottom w:val="single" w:sz="4" w:space="0" w:color="auto"/>
              <w:right w:val="single" w:sz="4" w:space="0" w:color="auto"/>
            </w:tcBorders>
            <w:shd w:val="clear" w:color="auto" w:fill="auto"/>
            <w:vAlign w:val="center"/>
            <w:hideMark/>
          </w:tcPr>
          <w:p w14:paraId="1D484CE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9BA35A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77A9CA7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tcPr>
          <w:p w14:paraId="47C9466B" w14:textId="1B1E88B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F9F5536" w14:textId="16CB94F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E09FA89"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6CC1B3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137</w:t>
            </w:r>
          </w:p>
        </w:tc>
        <w:tc>
          <w:tcPr>
            <w:tcW w:w="952" w:type="dxa"/>
            <w:tcBorders>
              <w:top w:val="nil"/>
              <w:left w:val="nil"/>
              <w:bottom w:val="single" w:sz="4" w:space="0" w:color="auto"/>
              <w:right w:val="single" w:sz="4" w:space="0" w:color="auto"/>
            </w:tcBorders>
            <w:shd w:val="clear" w:color="auto" w:fill="auto"/>
            <w:noWrap/>
            <w:vAlign w:val="center"/>
            <w:hideMark/>
          </w:tcPr>
          <w:p w14:paraId="6F3CCB6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268125</w:t>
            </w:r>
          </w:p>
        </w:tc>
        <w:tc>
          <w:tcPr>
            <w:tcW w:w="2341" w:type="dxa"/>
            <w:tcBorders>
              <w:top w:val="nil"/>
              <w:left w:val="nil"/>
              <w:bottom w:val="single" w:sz="4" w:space="0" w:color="auto"/>
              <w:right w:val="single" w:sz="4" w:space="0" w:color="auto"/>
            </w:tcBorders>
            <w:shd w:val="clear" w:color="auto" w:fill="auto"/>
            <w:vAlign w:val="center"/>
            <w:hideMark/>
          </w:tcPr>
          <w:p w14:paraId="0A53C74C"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LEVOTIROXINA SÓDICA 100 MCG </w:t>
            </w:r>
          </w:p>
        </w:tc>
        <w:tc>
          <w:tcPr>
            <w:tcW w:w="863" w:type="dxa"/>
            <w:tcBorders>
              <w:top w:val="nil"/>
              <w:left w:val="nil"/>
              <w:bottom w:val="single" w:sz="4" w:space="0" w:color="auto"/>
              <w:right w:val="single" w:sz="4" w:space="0" w:color="auto"/>
            </w:tcBorders>
            <w:shd w:val="clear" w:color="auto" w:fill="auto"/>
            <w:vAlign w:val="center"/>
            <w:hideMark/>
          </w:tcPr>
          <w:p w14:paraId="4B116DC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1463" w:type="dxa"/>
            <w:tcBorders>
              <w:top w:val="nil"/>
              <w:left w:val="nil"/>
              <w:bottom w:val="single" w:sz="4" w:space="0" w:color="auto"/>
              <w:right w:val="single" w:sz="4" w:space="0" w:color="auto"/>
            </w:tcBorders>
            <w:shd w:val="clear" w:color="auto" w:fill="auto"/>
            <w:vAlign w:val="center"/>
            <w:hideMark/>
          </w:tcPr>
          <w:p w14:paraId="76AD237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6B37551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w:t>
            </w:r>
          </w:p>
        </w:tc>
        <w:tc>
          <w:tcPr>
            <w:tcW w:w="1010" w:type="dxa"/>
            <w:tcBorders>
              <w:top w:val="nil"/>
              <w:left w:val="nil"/>
              <w:bottom w:val="single" w:sz="4" w:space="0" w:color="auto"/>
              <w:right w:val="single" w:sz="4" w:space="0" w:color="auto"/>
            </w:tcBorders>
            <w:shd w:val="clear" w:color="auto" w:fill="auto"/>
            <w:noWrap/>
            <w:vAlign w:val="center"/>
          </w:tcPr>
          <w:p w14:paraId="44C835BD" w14:textId="20C6DEC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FC25A2B" w14:textId="7D6EDAA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EA2ADBF"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FDD4E9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138</w:t>
            </w:r>
          </w:p>
        </w:tc>
        <w:tc>
          <w:tcPr>
            <w:tcW w:w="952" w:type="dxa"/>
            <w:tcBorders>
              <w:top w:val="nil"/>
              <w:left w:val="nil"/>
              <w:bottom w:val="single" w:sz="4" w:space="0" w:color="auto"/>
              <w:right w:val="single" w:sz="4" w:space="0" w:color="auto"/>
            </w:tcBorders>
            <w:shd w:val="clear" w:color="auto" w:fill="auto"/>
            <w:noWrap/>
            <w:vAlign w:val="center"/>
            <w:hideMark/>
          </w:tcPr>
          <w:p w14:paraId="381C8AD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268124</w:t>
            </w:r>
          </w:p>
        </w:tc>
        <w:tc>
          <w:tcPr>
            <w:tcW w:w="2341" w:type="dxa"/>
            <w:tcBorders>
              <w:top w:val="nil"/>
              <w:left w:val="nil"/>
              <w:bottom w:val="single" w:sz="4" w:space="0" w:color="auto"/>
              <w:right w:val="single" w:sz="4" w:space="0" w:color="auto"/>
            </w:tcBorders>
            <w:shd w:val="clear" w:color="auto" w:fill="auto"/>
            <w:vAlign w:val="center"/>
            <w:hideMark/>
          </w:tcPr>
          <w:p w14:paraId="3A0806DE"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LEVOTIROXINA SÓDICA 25 MCG</w:t>
            </w:r>
          </w:p>
        </w:tc>
        <w:tc>
          <w:tcPr>
            <w:tcW w:w="863" w:type="dxa"/>
            <w:tcBorders>
              <w:top w:val="nil"/>
              <w:left w:val="nil"/>
              <w:bottom w:val="single" w:sz="4" w:space="0" w:color="auto"/>
              <w:right w:val="single" w:sz="4" w:space="0" w:color="auto"/>
            </w:tcBorders>
            <w:shd w:val="clear" w:color="auto" w:fill="auto"/>
            <w:vAlign w:val="center"/>
            <w:hideMark/>
          </w:tcPr>
          <w:p w14:paraId="60FC508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1463" w:type="dxa"/>
            <w:tcBorders>
              <w:top w:val="nil"/>
              <w:left w:val="nil"/>
              <w:bottom w:val="single" w:sz="4" w:space="0" w:color="auto"/>
              <w:right w:val="single" w:sz="4" w:space="0" w:color="auto"/>
            </w:tcBorders>
            <w:shd w:val="clear" w:color="auto" w:fill="auto"/>
            <w:vAlign w:val="center"/>
            <w:hideMark/>
          </w:tcPr>
          <w:p w14:paraId="4AAA621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5823A1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w:t>
            </w:r>
          </w:p>
        </w:tc>
        <w:tc>
          <w:tcPr>
            <w:tcW w:w="1010" w:type="dxa"/>
            <w:tcBorders>
              <w:top w:val="nil"/>
              <w:left w:val="nil"/>
              <w:bottom w:val="single" w:sz="4" w:space="0" w:color="auto"/>
              <w:right w:val="single" w:sz="4" w:space="0" w:color="auto"/>
            </w:tcBorders>
            <w:shd w:val="clear" w:color="auto" w:fill="auto"/>
            <w:noWrap/>
            <w:vAlign w:val="center"/>
          </w:tcPr>
          <w:p w14:paraId="6FFC4CFD" w14:textId="2A03864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D2279AD" w14:textId="085E703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4F6A957"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1F078A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139</w:t>
            </w:r>
          </w:p>
        </w:tc>
        <w:tc>
          <w:tcPr>
            <w:tcW w:w="952" w:type="dxa"/>
            <w:tcBorders>
              <w:top w:val="nil"/>
              <w:left w:val="nil"/>
              <w:bottom w:val="single" w:sz="4" w:space="0" w:color="auto"/>
              <w:right w:val="single" w:sz="4" w:space="0" w:color="auto"/>
            </w:tcBorders>
            <w:shd w:val="clear" w:color="auto" w:fill="auto"/>
            <w:noWrap/>
            <w:vAlign w:val="center"/>
            <w:hideMark/>
          </w:tcPr>
          <w:p w14:paraId="3151EA6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269846</w:t>
            </w:r>
          </w:p>
        </w:tc>
        <w:tc>
          <w:tcPr>
            <w:tcW w:w="2341" w:type="dxa"/>
            <w:tcBorders>
              <w:top w:val="nil"/>
              <w:left w:val="nil"/>
              <w:bottom w:val="single" w:sz="4" w:space="0" w:color="auto"/>
              <w:right w:val="single" w:sz="4" w:space="0" w:color="auto"/>
            </w:tcBorders>
            <w:shd w:val="clear" w:color="auto" w:fill="auto"/>
            <w:vAlign w:val="center"/>
            <w:hideMark/>
          </w:tcPr>
          <w:p w14:paraId="2E9A2066"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LIDOCAÍNA CLORIDRATO GELEIA 2% 30G</w:t>
            </w:r>
          </w:p>
        </w:tc>
        <w:tc>
          <w:tcPr>
            <w:tcW w:w="863" w:type="dxa"/>
            <w:tcBorders>
              <w:top w:val="nil"/>
              <w:left w:val="nil"/>
              <w:bottom w:val="single" w:sz="4" w:space="0" w:color="auto"/>
              <w:right w:val="single" w:sz="4" w:space="0" w:color="auto"/>
            </w:tcBorders>
            <w:shd w:val="clear" w:color="auto" w:fill="auto"/>
            <w:vAlign w:val="center"/>
            <w:hideMark/>
          </w:tcPr>
          <w:p w14:paraId="69D9BE9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172C43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BISNAGA</w:t>
            </w:r>
          </w:p>
        </w:tc>
        <w:tc>
          <w:tcPr>
            <w:tcW w:w="863" w:type="dxa"/>
            <w:tcBorders>
              <w:top w:val="nil"/>
              <w:left w:val="nil"/>
              <w:bottom w:val="single" w:sz="4" w:space="0" w:color="auto"/>
              <w:right w:val="single" w:sz="4" w:space="0" w:color="auto"/>
            </w:tcBorders>
            <w:shd w:val="clear" w:color="auto" w:fill="auto"/>
            <w:noWrap/>
            <w:vAlign w:val="center"/>
            <w:hideMark/>
          </w:tcPr>
          <w:p w14:paraId="0ADF0FE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4.000</w:t>
            </w:r>
          </w:p>
        </w:tc>
        <w:tc>
          <w:tcPr>
            <w:tcW w:w="1010" w:type="dxa"/>
            <w:tcBorders>
              <w:top w:val="nil"/>
              <w:left w:val="nil"/>
              <w:bottom w:val="single" w:sz="4" w:space="0" w:color="auto"/>
              <w:right w:val="single" w:sz="4" w:space="0" w:color="auto"/>
            </w:tcBorders>
            <w:shd w:val="clear" w:color="auto" w:fill="auto"/>
            <w:noWrap/>
            <w:vAlign w:val="center"/>
          </w:tcPr>
          <w:p w14:paraId="2A721684" w14:textId="62548C6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5D69A9E" w14:textId="6442661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0666E78"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5CB57E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140</w:t>
            </w:r>
          </w:p>
        </w:tc>
        <w:tc>
          <w:tcPr>
            <w:tcW w:w="952" w:type="dxa"/>
            <w:tcBorders>
              <w:top w:val="nil"/>
              <w:left w:val="nil"/>
              <w:bottom w:val="single" w:sz="4" w:space="0" w:color="auto"/>
              <w:right w:val="single" w:sz="4" w:space="0" w:color="auto"/>
            </w:tcBorders>
            <w:shd w:val="clear" w:color="auto" w:fill="auto"/>
            <w:noWrap/>
            <w:vAlign w:val="center"/>
            <w:hideMark/>
          </w:tcPr>
          <w:p w14:paraId="24F7347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269845</w:t>
            </w:r>
          </w:p>
        </w:tc>
        <w:tc>
          <w:tcPr>
            <w:tcW w:w="2341" w:type="dxa"/>
            <w:tcBorders>
              <w:top w:val="nil"/>
              <w:left w:val="nil"/>
              <w:bottom w:val="single" w:sz="4" w:space="0" w:color="auto"/>
              <w:right w:val="single" w:sz="4" w:space="0" w:color="auto"/>
            </w:tcBorders>
            <w:shd w:val="clear" w:color="auto" w:fill="auto"/>
            <w:vAlign w:val="center"/>
            <w:hideMark/>
          </w:tcPr>
          <w:p w14:paraId="3AA3CDDC"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LIDOCAÍNA SPRAY 10%       50 ML </w:t>
            </w:r>
          </w:p>
        </w:tc>
        <w:tc>
          <w:tcPr>
            <w:tcW w:w="863" w:type="dxa"/>
            <w:tcBorders>
              <w:top w:val="nil"/>
              <w:left w:val="nil"/>
              <w:bottom w:val="single" w:sz="4" w:space="0" w:color="auto"/>
              <w:right w:val="single" w:sz="4" w:space="0" w:color="auto"/>
            </w:tcBorders>
            <w:shd w:val="clear" w:color="auto" w:fill="auto"/>
            <w:vAlign w:val="center"/>
            <w:hideMark/>
          </w:tcPr>
          <w:p w14:paraId="391D3F9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321D9FC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3587954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010" w:type="dxa"/>
            <w:tcBorders>
              <w:top w:val="nil"/>
              <w:left w:val="nil"/>
              <w:bottom w:val="single" w:sz="4" w:space="0" w:color="auto"/>
              <w:right w:val="single" w:sz="4" w:space="0" w:color="auto"/>
            </w:tcBorders>
            <w:shd w:val="clear" w:color="auto" w:fill="auto"/>
            <w:noWrap/>
            <w:vAlign w:val="center"/>
          </w:tcPr>
          <w:p w14:paraId="2D765B33" w14:textId="5E4FCF4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09572EB" w14:textId="609C114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A9A2267"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4A8EE4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141</w:t>
            </w:r>
          </w:p>
        </w:tc>
        <w:tc>
          <w:tcPr>
            <w:tcW w:w="952" w:type="dxa"/>
            <w:tcBorders>
              <w:top w:val="nil"/>
              <w:left w:val="nil"/>
              <w:bottom w:val="single" w:sz="4" w:space="0" w:color="auto"/>
              <w:right w:val="single" w:sz="4" w:space="0" w:color="auto"/>
            </w:tcBorders>
            <w:shd w:val="clear" w:color="auto" w:fill="auto"/>
            <w:noWrap/>
            <w:vAlign w:val="center"/>
            <w:hideMark/>
          </w:tcPr>
          <w:p w14:paraId="7FC9D6D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273264</w:t>
            </w:r>
          </w:p>
        </w:tc>
        <w:tc>
          <w:tcPr>
            <w:tcW w:w="2341" w:type="dxa"/>
            <w:tcBorders>
              <w:top w:val="nil"/>
              <w:left w:val="nil"/>
              <w:bottom w:val="single" w:sz="4" w:space="0" w:color="auto"/>
              <w:right w:val="single" w:sz="4" w:space="0" w:color="auto"/>
            </w:tcBorders>
            <w:shd w:val="clear" w:color="auto" w:fill="auto"/>
            <w:vAlign w:val="center"/>
            <w:hideMark/>
          </w:tcPr>
          <w:p w14:paraId="7D44912E"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LOPERAMIDA CLORIDRATO 2MG</w:t>
            </w:r>
          </w:p>
        </w:tc>
        <w:tc>
          <w:tcPr>
            <w:tcW w:w="863" w:type="dxa"/>
            <w:tcBorders>
              <w:top w:val="nil"/>
              <w:left w:val="nil"/>
              <w:bottom w:val="single" w:sz="4" w:space="0" w:color="auto"/>
              <w:right w:val="single" w:sz="4" w:space="0" w:color="auto"/>
            </w:tcBorders>
            <w:shd w:val="clear" w:color="auto" w:fill="auto"/>
            <w:vAlign w:val="center"/>
            <w:hideMark/>
          </w:tcPr>
          <w:p w14:paraId="4A829B3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F88FFB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5C709E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w:t>
            </w:r>
          </w:p>
        </w:tc>
        <w:tc>
          <w:tcPr>
            <w:tcW w:w="1010" w:type="dxa"/>
            <w:tcBorders>
              <w:top w:val="nil"/>
              <w:left w:val="nil"/>
              <w:bottom w:val="single" w:sz="4" w:space="0" w:color="auto"/>
              <w:right w:val="single" w:sz="4" w:space="0" w:color="auto"/>
            </w:tcBorders>
            <w:shd w:val="clear" w:color="auto" w:fill="auto"/>
            <w:noWrap/>
            <w:vAlign w:val="center"/>
          </w:tcPr>
          <w:p w14:paraId="0FD42835" w14:textId="50B9649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91736B2" w14:textId="36CF7B4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04F625B"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626BE2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142</w:t>
            </w:r>
          </w:p>
        </w:tc>
        <w:tc>
          <w:tcPr>
            <w:tcW w:w="952" w:type="dxa"/>
            <w:tcBorders>
              <w:top w:val="nil"/>
              <w:left w:val="nil"/>
              <w:bottom w:val="single" w:sz="4" w:space="0" w:color="auto"/>
              <w:right w:val="single" w:sz="4" w:space="0" w:color="auto"/>
            </w:tcBorders>
            <w:shd w:val="clear" w:color="auto" w:fill="auto"/>
            <w:noWrap/>
            <w:vAlign w:val="center"/>
            <w:hideMark/>
          </w:tcPr>
          <w:p w14:paraId="0759DE3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273466</w:t>
            </w:r>
          </w:p>
        </w:tc>
        <w:tc>
          <w:tcPr>
            <w:tcW w:w="2341" w:type="dxa"/>
            <w:tcBorders>
              <w:top w:val="nil"/>
              <w:left w:val="nil"/>
              <w:bottom w:val="single" w:sz="4" w:space="0" w:color="auto"/>
              <w:right w:val="single" w:sz="4" w:space="0" w:color="auto"/>
            </w:tcBorders>
            <w:shd w:val="clear" w:color="auto" w:fill="auto"/>
            <w:vAlign w:val="center"/>
            <w:hideMark/>
          </w:tcPr>
          <w:p w14:paraId="1DAEF472"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LORATADINA 10MG</w:t>
            </w:r>
          </w:p>
        </w:tc>
        <w:tc>
          <w:tcPr>
            <w:tcW w:w="863" w:type="dxa"/>
            <w:tcBorders>
              <w:top w:val="nil"/>
              <w:left w:val="nil"/>
              <w:bottom w:val="single" w:sz="4" w:space="0" w:color="auto"/>
              <w:right w:val="single" w:sz="4" w:space="0" w:color="auto"/>
            </w:tcBorders>
            <w:shd w:val="clear" w:color="auto" w:fill="auto"/>
            <w:vAlign w:val="center"/>
            <w:hideMark/>
          </w:tcPr>
          <w:p w14:paraId="5BE474A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65D2B0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F49648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120.000</w:t>
            </w:r>
          </w:p>
        </w:tc>
        <w:tc>
          <w:tcPr>
            <w:tcW w:w="1010" w:type="dxa"/>
            <w:tcBorders>
              <w:top w:val="nil"/>
              <w:left w:val="nil"/>
              <w:bottom w:val="single" w:sz="4" w:space="0" w:color="auto"/>
              <w:right w:val="single" w:sz="4" w:space="0" w:color="auto"/>
            </w:tcBorders>
            <w:shd w:val="clear" w:color="auto" w:fill="auto"/>
            <w:noWrap/>
            <w:vAlign w:val="center"/>
          </w:tcPr>
          <w:p w14:paraId="5DA21124" w14:textId="2B812E6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D786F37" w14:textId="735553E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C19DF15"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07CFA9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143</w:t>
            </w:r>
          </w:p>
        </w:tc>
        <w:tc>
          <w:tcPr>
            <w:tcW w:w="952" w:type="dxa"/>
            <w:tcBorders>
              <w:top w:val="nil"/>
              <w:left w:val="nil"/>
              <w:bottom w:val="single" w:sz="4" w:space="0" w:color="auto"/>
              <w:right w:val="single" w:sz="4" w:space="0" w:color="auto"/>
            </w:tcBorders>
            <w:shd w:val="clear" w:color="auto" w:fill="auto"/>
            <w:noWrap/>
            <w:vAlign w:val="center"/>
            <w:hideMark/>
          </w:tcPr>
          <w:p w14:paraId="55A5B81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273467</w:t>
            </w:r>
          </w:p>
        </w:tc>
        <w:tc>
          <w:tcPr>
            <w:tcW w:w="2341" w:type="dxa"/>
            <w:tcBorders>
              <w:top w:val="nil"/>
              <w:left w:val="nil"/>
              <w:bottom w:val="single" w:sz="4" w:space="0" w:color="auto"/>
              <w:right w:val="single" w:sz="4" w:space="0" w:color="auto"/>
            </w:tcBorders>
            <w:shd w:val="clear" w:color="auto" w:fill="auto"/>
            <w:vAlign w:val="center"/>
            <w:hideMark/>
          </w:tcPr>
          <w:p w14:paraId="51950929"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LORATADINA XAROPE 1MG/ML 100ML</w:t>
            </w:r>
          </w:p>
        </w:tc>
        <w:tc>
          <w:tcPr>
            <w:tcW w:w="863" w:type="dxa"/>
            <w:tcBorders>
              <w:top w:val="nil"/>
              <w:left w:val="nil"/>
              <w:bottom w:val="single" w:sz="4" w:space="0" w:color="auto"/>
              <w:right w:val="single" w:sz="4" w:space="0" w:color="auto"/>
            </w:tcBorders>
            <w:shd w:val="clear" w:color="auto" w:fill="auto"/>
            <w:vAlign w:val="center"/>
            <w:hideMark/>
          </w:tcPr>
          <w:p w14:paraId="5D8D5A2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12C7CE4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164234C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010" w:type="dxa"/>
            <w:tcBorders>
              <w:top w:val="nil"/>
              <w:left w:val="nil"/>
              <w:bottom w:val="single" w:sz="4" w:space="0" w:color="auto"/>
              <w:right w:val="single" w:sz="4" w:space="0" w:color="auto"/>
            </w:tcBorders>
            <w:shd w:val="clear" w:color="auto" w:fill="auto"/>
            <w:noWrap/>
            <w:vAlign w:val="center"/>
          </w:tcPr>
          <w:p w14:paraId="04F01AE7" w14:textId="750B5D9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A44CA84" w14:textId="15DDB23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B5655D9"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78FD3C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144</w:t>
            </w:r>
          </w:p>
        </w:tc>
        <w:tc>
          <w:tcPr>
            <w:tcW w:w="952" w:type="dxa"/>
            <w:tcBorders>
              <w:top w:val="nil"/>
              <w:left w:val="nil"/>
              <w:bottom w:val="single" w:sz="4" w:space="0" w:color="auto"/>
              <w:right w:val="single" w:sz="4" w:space="0" w:color="auto"/>
            </w:tcBorders>
            <w:shd w:val="clear" w:color="auto" w:fill="auto"/>
            <w:noWrap/>
            <w:vAlign w:val="center"/>
            <w:hideMark/>
          </w:tcPr>
          <w:p w14:paraId="43BCB7D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268856</w:t>
            </w:r>
          </w:p>
        </w:tc>
        <w:tc>
          <w:tcPr>
            <w:tcW w:w="2341" w:type="dxa"/>
            <w:tcBorders>
              <w:top w:val="nil"/>
              <w:left w:val="nil"/>
              <w:bottom w:val="single" w:sz="4" w:space="0" w:color="auto"/>
              <w:right w:val="single" w:sz="4" w:space="0" w:color="auto"/>
            </w:tcBorders>
            <w:shd w:val="clear" w:color="auto" w:fill="auto"/>
            <w:vAlign w:val="center"/>
            <w:hideMark/>
          </w:tcPr>
          <w:p w14:paraId="39E56336"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LOSARTANA POTÁSSICA 50MG</w:t>
            </w:r>
          </w:p>
        </w:tc>
        <w:tc>
          <w:tcPr>
            <w:tcW w:w="863" w:type="dxa"/>
            <w:tcBorders>
              <w:top w:val="nil"/>
              <w:left w:val="nil"/>
              <w:bottom w:val="single" w:sz="4" w:space="0" w:color="auto"/>
              <w:right w:val="single" w:sz="4" w:space="0" w:color="auto"/>
            </w:tcBorders>
            <w:shd w:val="clear" w:color="auto" w:fill="auto"/>
            <w:vAlign w:val="center"/>
            <w:hideMark/>
          </w:tcPr>
          <w:p w14:paraId="301BD99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37787BC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4318B6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13.330</w:t>
            </w:r>
          </w:p>
        </w:tc>
        <w:tc>
          <w:tcPr>
            <w:tcW w:w="1010" w:type="dxa"/>
            <w:tcBorders>
              <w:top w:val="nil"/>
              <w:left w:val="nil"/>
              <w:bottom w:val="single" w:sz="4" w:space="0" w:color="auto"/>
              <w:right w:val="single" w:sz="4" w:space="0" w:color="auto"/>
            </w:tcBorders>
            <w:shd w:val="clear" w:color="auto" w:fill="auto"/>
            <w:noWrap/>
            <w:vAlign w:val="center"/>
          </w:tcPr>
          <w:p w14:paraId="1BBD25BD" w14:textId="6FE2B78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25D9628" w14:textId="50127A1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06E2584"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A282D1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145</w:t>
            </w:r>
          </w:p>
        </w:tc>
        <w:tc>
          <w:tcPr>
            <w:tcW w:w="952" w:type="dxa"/>
            <w:tcBorders>
              <w:top w:val="nil"/>
              <w:left w:val="nil"/>
              <w:bottom w:val="single" w:sz="4" w:space="0" w:color="auto"/>
              <w:right w:val="single" w:sz="4" w:space="0" w:color="auto"/>
            </w:tcBorders>
            <w:shd w:val="clear" w:color="auto" w:fill="auto"/>
            <w:noWrap/>
            <w:vAlign w:val="center"/>
            <w:hideMark/>
          </w:tcPr>
          <w:p w14:paraId="52569B3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267692</w:t>
            </w:r>
          </w:p>
        </w:tc>
        <w:tc>
          <w:tcPr>
            <w:tcW w:w="2341" w:type="dxa"/>
            <w:tcBorders>
              <w:top w:val="nil"/>
              <w:left w:val="nil"/>
              <w:bottom w:val="single" w:sz="4" w:space="0" w:color="auto"/>
              <w:right w:val="single" w:sz="4" w:space="0" w:color="auto"/>
            </w:tcBorders>
            <w:shd w:val="clear" w:color="auto" w:fill="auto"/>
            <w:vAlign w:val="center"/>
            <w:hideMark/>
          </w:tcPr>
          <w:p w14:paraId="5F8DF209"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MEBENDAZOL 100MG MASTIGÁVEL</w:t>
            </w:r>
          </w:p>
        </w:tc>
        <w:tc>
          <w:tcPr>
            <w:tcW w:w="863" w:type="dxa"/>
            <w:tcBorders>
              <w:top w:val="nil"/>
              <w:left w:val="nil"/>
              <w:bottom w:val="single" w:sz="4" w:space="0" w:color="auto"/>
              <w:right w:val="single" w:sz="4" w:space="0" w:color="auto"/>
            </w:tcBorders>
            <w:shd w:val="clear" w:color="auto" w:fill="auto"/>
            <w:vAlign w:val="center"/>
            <w:hideMark/>
          </w:tcPr>
          <w:p w14:paraId="638B27A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C7DDA9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3338667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w:t>
            </w:r>
          </w:p>
        </w:tc>
        <w:tc>
          <w:tcPr>
            <w:tcW w:w="1010" w:type="dxa"/>
            <w:tcBorders>
              <w:top w:val="nil"/>
              <w:left w:val="nil"/>
              <w:bottom w:val="single" w:sz="4" w:space="0" w:color="auto"/>
              <w:right w:val="single" w:sz="4" w:space="0" w:color="auto"/>
            </w:tcBorders>
            <w:shd w:val="clear" w:color="auto" w:fill="auto"/>
            <w:noWrap/>
            <w:vAlign w:val="center"/>
          </w:tcPr>
          <w:p w14:paraId="15BED9E4" w14:textId="17D37B2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5B9B553" w14:textId="67A74A1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5BB42FF"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CA2162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146</w:t>
            </w:r>
          </w:p>
        </w:tc>
        <w:tc>
          <w:tcPr>
            <w:tcW w:w="952" w:type="dxa"/>
            <w:tcBorders>
              <w:top w:val="nil"/>
              <w:left w:val="nil"/>
              <w:bottom w:val="single" w:sz="4" w:space="0" w:color="auto"/>
              <w:right w:val="single" w:sz="4" w:space="0" w:color="auto"/>
            </w:tcBorders>
            <w:shd w:val="clear" w:color="auto" w:fill="auto"/>
            <w:noWrap/>
            <w:vAlign w:val="center"/>
            <w:hideMark/>
          </w:tcPr>
          <w:p w14:paraId="6139219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267694</w:t>
            </w:r>
          </w:p>
        </w:tc>
        <w:tc>
          <w:tcPr>
            <w:tcW w:w="2341" w:type="dxa"/>
            <w:tcBorders>
              <w:top w:val="nil"/>
              <w:left w:val="nil"/>
              <w:bottom w:val="single" w:sz="4" w:space="0" w:color="auto"/>
              <w:right w:val="single" w:sz="4" w:space="0" w:color="auto"/>
            </w:tcBorders>
            <w:shd w:val="clear" w:color="auto" w:fill="auto"/>
            <w:vAlign w:val="center"/>
            <w:hideMark/>
          </w:tcPr>
          <w:p w14:paraId="67CACA57"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MEBENDAZOL 20MG/ML SUSP. ORAL 30ML</w:t>
            </w:r>
          </w:p>
        </w:tc>
        <w:tc>
          <w:tcPr>
            <w:tcW w:w="863" w:type="dxa"/>
            <w:tcBorders>
              <w:top w:val="nil"/>
              <w:left w:val="nil"/>
              <w:bottom w:val="single" w:sz="4" w:space="0" w:color="auto"/>
              <w:right w:val="single" w:sz="4" w:space="0" w:color="auto"/>
            </w:tcBorders>
            <w:shd w:val="clear" w:color="auto" w:fill="auto"/>
            <w:vAlign w:val="center"/>
            <w:hideMark/>
          </w:tcPr>
          <w:p w14:paraId="69C14AB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 30ml</w:t>
            </w:r>
          </w:p>
        </w:tc>
        <w:tc>
          <w:tcPr>
            <w:tcW w:w="1463" w:type="dxa"/>
            <w:tcBorders>
              <w:top w:val="nil"/>
              <w:left w:val="nil"/>
              <w:bottom w:val="single" w:sz="4" w:space="0" w:color="auto"/>
              <w:right w:val="single" w:sz="4" w:space="0" w:color="auto"/>
            </w:tcBorders>
            <w:shd w:val="clear" w:color="auto" w:fill="auto"/>
            <w:vAlign w:val="center"/>
            <w:hideMark/>
          </w:tcPr>
          <w:p w14:paraId="375B2F0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402831B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w:t>
            </w:r>
          </w:p>
        </w:tc>
        <w:tc>
          <w:tcPr>
            <w:tcW w:w="1010" w:type="dxa"/>
            <w:tcBorders>
              <w:top w:val="nil"/>
              <w:left w:val="nil"/>
              <w:bottom w:val="single" w:sz="4" w:space="0" w:color="auto"/>
              <w:right w:val="single" w:sz="4" w:space="0" w:color="auto"/>
            </w:tcBorders>
            <w:shd w:val="clear" w:color="auto" w:fill="auto"/>
            <w:noWrap/>
            <w:vAlign w:val="center"/>
          </w:tcPr>
          <w:p w14:paraId="61089505" w14:textId="7599EE3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149C29A" w14:textId="2729471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7112C65"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C05FB3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147</w:t>
            </w:r>
          </w:p>
        </w:tc>
        <w:tc>
          <w:tcPr>
            <w:tcW w:w="952" w:type="dxa"/>
            <w:tcBorders>
              <w:top w:val="nil"/>
              <w:left w:val="nil"/>
              <w:bottom w:val="single" w:sz="4" w:space="0" w:color="auto"/>
              <w:right w:val="single" w:sz="4" w:space="0" w:color="auto"/>
            </w:tcBorders>
            <w:shd w:val="clear" w:color="auto" w:fill="auto"/>
            <w:noWrap/>
            <w:vAlign w:val="center"/>
            <w:hideMark/>
          </w:tcPr>
          <w:p w14:paraId="2C82566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267690</w:t>
            </w:r>
          </w:p>
        </w:tc>
        <w:tc>
          <w:tcPr>
            <w:tcW w:w="2341" w:type="dxa"/>
            <w:tcBorders>
              <w:top w:val="nil"/>
              <w:left w:val="nil"/>
              <w:bottom w:val="single" w:sz="4" w:space="0" w:color="auto"/>
              <w:right w:val="single" w:sz="4" w:space="0" w:color="auto"/>
            </w:tcBorders>
            <w:shd w:val="clear" w:color="auto" w:fill="auto"/>
            <w:vAlign w:val="center"/>
            <w:hideMark/>
          </w:tcPr>
          <w:p w14:paraId="1F3876F8"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METFORMINA CLORIDRATO 500MG</w:t>
            </w:r>
          </w:p>
        </w:tc>
        <w:tc>
          <w:tcPr>
            <w:tcW w:w="863" w:type="dxa"/>
            <w:tcBorders>
              <w:top w:val="nil"/>
              <w:left w:val="nil"/>
              <w:bottom w:val="single" w:sz="4" w:space="0" w:color="auto"/>
              <w:right w:val="single" w:sz="4" w:space="0" w:color="auto"/>
            </w:tcBorders>
            <w:shd w:val="clear" w:color="auto" w:fill="auto"/>
            <w:vAlign w:val="center"/>
            <w:hideMark/>
          </w:tcPr>
          <w:p w14:paraId="5438D69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238E530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613EF0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10.005</w:t>
            </w:r>
          </w:p>
        </w:tc>
        <w:tc>
          <w:tcPr>
            <w:tcW w:w="1010" w:type="dxa"/>
            <w:tcBorders>
              <w:top w:val="nil"/>
              <w:left w:val="nil"/>
              <w:bottom w:val="single" w:sz="4" w:space="0" w:color="auto"/>
              <w:right w:val="single" w:sz="4" w:space="0" w:color="auto"/>
            </w:tcBorders>
            <w:shd w:val="clear" w:color="auto" w:fill="auto"/>
            <w:noWrap/>
            <w:vAlign w:val="center"/>
          </w:tcPr>
          <w:p w14:paraId="65C60EA6" w14:textId="42DCCF5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A2CE319" w14:textId="2D5577A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1ABA55D"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8E0F15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148</w:t>
            </w:r>
          </w:p>
        </w:tc>
        <w:tc>
          <w:tcPr>
            <w:tcW w:w="952" w:type="dxa"/>
            <w:tcBorders>
              <w:top w:val="nil"/>
              <w:left w:val="nil"/>
              <w:bottom w:val="single" w:sz="4" w:space="0" w:color="auto"/>
              <w:right w:val="single" w:sz="4" w:space="0" w:color="auto"/>
            </w:tcBorders>
            <w:shd w:val="clear" w:color="auto" w:fill="auto"/>
            <w:noWrap/>
            <w:vAlign w:val="center"/>
            <w:hideMark/>
          </w:tcPr>
          <w:p w14:paraId="4897577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267691</w:t>
            </w:r>
          </w:p>
        </w:tc>
        <w:tc>
          <w:tcPr>
            <w:tcW w:w="2341" w:type="dxa"/>
            <w:tcBorders>
              <w:top w:val="nil"/>
              <w:left w:val="nil"/>
              <w:bottom w:val="single" w:sz="4" w:space="0" w:color="auto"/>
              <w:right w:val="single" w:sz="4" w:space="0" w:color="auto"/>
            </w:tcBorders>
            <w:shd w:val="clear" w:color="auto" w:fill="auto"/>
            <w:vAlign w:val="center"/>
            <w:hideMark/>
          </w:tcPr>
          <w:p w14:paraId="71046226"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METFORMINA CLORIDRATO  850MG</w:t>
            </w:r>
          </w:p>
        </w:tc>
        <w:tc>
          <w:tcPr>
            <w:tcW w:w="863" w:type="dxa"/>
            <w:tcBorders>
              <w:top w:val="nil"/>
              <w:left w:val="nil"/>
              <w:bottom w:val="single" w:sz="4" w:space="0" w:color="auto"/>
              <w:right w:val="single" w:sz="4" w:space="0" w:color="auto"/>
            </w:tcBorders>
            <w:shd w:val="clear" w:color="auto" w:fill="auto"/>
            <w:vAlign w:val="center"/>
            <w:hideMark/>
          </w:tcPr>
          <w:p w14:paraId="503642C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4CAD2A4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A3CD3E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10.005</w:t>
            </w:r>
          </w:p>
        </w:tc>
        <w:tc>
          <w:tcPr>
            <w:tcW w:w="1010" w:type="dxa"/>
            <w:tcBorders>
              <w:top w:val="nil"/>
              <w:left w:val="nil"/>
              <w:bottom w:val="single" w:sz="4" w:space="0" w:color="auto"/>
              <w:right w:val="single" w:sz="4" w:space="0" w:color="auto"/>
            </w:tcBorders>
            <w:shd w:val="clear" w:color="auto" w:fill="auto"/>
            <w:noWrap/>
            <w:vAlign w:val="center"/>
          </w:tcPr>
          <w:p w14:paraId="7A99BEB2" w14:textId="3913D98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735AFF1" w14:textId="2C0AE58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838BB1A" w14:textId="77777777" w:rsidTr="000452DE">
        <w:trPr>
          <w:trHeight w:val="12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0F3C18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149</w:t>
            </w:r>
          </w:p>
        </w:tc>
        <w:tc>
          <w:tcPr>
            <w:tcW w:w="952" w:type="dxa"/>
            <w:tcBorders>
              <w:top w:val="nil"/>
              <w:left w:val="nil"/>
              <w:bottom w:val="single" w:sz="4" w:space="0" w:color="auto"/>
              <w:right w:val="single" w:sz="4" w:space="0" w:color="auto"/>
            </w:tcBorders>
            <w:shd w:val="clear" w:color="auto" w:fill="auto"/>
            <w:noWrap/>
            <w:vAlign w:val="center"/>
            <w:hideMark/>
          </w:tcPr>
          <w:p w14:paraId="7253D1E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388796</w:t>
            </w:r>
          </w:p>
        </w:tc>
        <w:tc>
          <w:tcPr>
            <w:tcW w:w="2341" w:type="dxa"/>
            <w:tcBorders>
              <w:top w:val="nil"/>
              <w:left w:val="nil"/>
              <w:bottom w:val="single" w:sz="4" w:space="0" w:color="auto"/>
              <w:right w:val="single" w:sz="4" w:space="0" w:color="auto"/>
            </w:tcBorders>
            <w:shd w:val="clear" w:color="auto" w:fill="auto"/>
            <w:vAlign w:val="center"/>
            <w:hideMark/>
          </w:tcPr>
          <w:p w14:paraId="14A84271"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METFORMINA CLORIDRATO AÇÃO PROLONGADA  500MG </w:t>
            </w:r>
          </w:p>
        </w:tc>
        <w:tc>
          <w:tcPr>
            <w:tcW w:w="863" w:type="dxa"/>
            <w:tcBorders>
              <w:top w:val="nil"/>
              <w:left w:val="nil"/>
              <w:bottom w:val="single" w:sz="4" w:space="0" w:color="auto"/>
              <w:right w:val="single" w:sz="4" w:space="0" w:color="auto"/>
            </w:tcBorders>
            <w:shd w:val="clear" w:color="auto" w:fill="auto"/>
            <w:vAlign w:val="center"/>
            <w:hideMark/>
          </w:tcPr>
          <w:p w14:paraId="1609B37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0D36512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77D3B06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3.330</w:t>
            </w:r>
          </w:p>
        </w:tc>
        <w:tc>
          <w:tcPr>
            <w:tcW w:w="1010" w:type="dxa"/>
            <w:tcBorders>
              <w:top w:val="nil"/>
              <w:left w:val="nil"/>
              <w:bottom w:val="single" w:sz="4" w:space="0" w:color="auto"/>
              <w:right w:val="single" w:sz="4" w:space="0" w:color="auto"/>
            </w:tcBorders>
            <w:shd w:val="clear" w:color="auto" w:fill="auto"/>
            <w:noWrap/>
            <w:vAlign w:val="center"/>
          </w:tcPr>
          <w:p w14:paraId="0F23A049" w14:textId="4A3B276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4C8D8F9" w14:textId="498D3BC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D982C26"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36E847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w:t>
            </w:r>
          </w:p>
        </w:tc>
        <w:tc>
          <w:tcPr>
            <w:tcW w:w="952" w:type="dxa"/>
            <w:tcBorders>
              <w:top w:val="nil"/>
              <w:left w:val="nil"/>
              <w:bottom w:val="single" w:sz="4" w:space="0" w:color="auto"/>
              <w:right w:val="single" w:sz="4" w:space="0" w:color="auto"/>
            </w:tcBorders>
            <w:shd w:val="clear" w:color="auto" w:fill="auto"/>
            <w:noWrap/>
            <w:vAlign w:val="center"/>
            <w:hideMark/>
          </w:tcPr>
          <w:p w14:paraId="41DD005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267689</w:t>
            </w:r>
          </w:p>
        </w:tc>
        <w:tc>
          <w:tcPr>
            <w:tcW w:w="2341" w:type="dxa"/>
            <w:tcBorders>
              <w:top w:val="nil"/>
              <w:left w:val="nil"/>
              <w:bottom w:val="single" w:sz="4" w:space="0" w:color="auto"/>
              <w:right w:val="single" w:sz="4" w:space="0" w:color="auto"/>
            </w:tcBorders>
            <w:shd w:val="clear" w:color="auto" w:fill="auto"/>
            <w:vAlign w:val="center"/>
            <w:hideMark/>
          </w:tcPr>
          <w:p w14:paraId="56637A33"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METILDOPA 250MG</w:t>
            </w:r>
          </w:p>
        </w:tc>
        <w:tc>
          <w:tcPr>
            <w:tcW w:w="863" w:type="dxa"/>
            <w:tcBorders>
              <w:top w:val="nil"/>
              <w:left w:val="nil"/>
              <w:bottom w:val="single" w:sz="4" w:space="0" w:color="auto"/>
              <w:right w:val="single" w:sz="4" w:space="0" w:color="auto"/>
            </w:tcBorders>
            <w:shd w:val="clear" w:color="auto" w:fill="auto"/>
            <w:vAlign w:val="center"/>
            <w:hideMark/>
          </w:tcPr>
          <w:p w14:paraId="4153D9E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48DA876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28914C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150.000</w:t>
            </w:r>
          </w:p>
        </w:tc>
        <w:tc>
          <w:tcPr>
            <w:tcW w:w="1010" w:type="dxa"/>
            <w:tcBorders>
              <w:top w:val="nil"/>
              <w:left w:val="nil"/>
              <w:bottom w:val="single" w:sz="4" w:space="0" w:color="auto"/>
              <w:right w:val="single" w:sz="4" w:space="0" w:color="auto"/>
            </w:tcBorders>
            <w:shd w:val="clear" w:color="auto" w:fill="auto"/>
            <w:noWrap/>
            <w:vAlign w:val="center"/>
          </w:tcPr>
          <w:p w14:paraId="5FEF8730" w14:textId="4EBECAA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322154F" w14:textId="5A6423D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94B83A1" w14:textId="77777777" w:rsidTr="000452DE">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28D5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151</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4B5523C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267688</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14:paraId="1C4AC66A"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METILDOPA 500MG</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7BAA95A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5A3C8DB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6014D81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100.000</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1AB25F1E" w14:textId="66CA1BF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single" w:sz="4" w:space="0" w:color="auto"/>
              <w:left w:val="nil"/>
              <w:bottom w:val="single" w:sz="4" w:space="0" w:color="auto"/>
              <w:right w:val="single" w:sz="4" w:space="0" w:color="auto"/>
            </w:tcBorders>
            <w:shd w:val="clear" w:color="auto" w:fill="auto"/>
            <w:noWrap/>
            <w:vAlign w:val="center"/>
          </w:tcPr>
          <w:p w14:paraId="47F7D24C" w14:textId="0870B48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ED5E373"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1057F0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152</w:t>
            </w:r>
          </w:p>
        </w:tc>
        <w:tc>
          <w:tcPr>
            <w:tcW w:w="952" w:type="dxa"/>
            <w:tcBorders>
              <w:top w:val="nil"/>
              <w:left w:val="nil"/>
              <w:bottom w:val="single" w:sz="4" w:space="0" w:color="auto"/>
              <w:right w:val="single" w:sz="4" w:space="0" w:color="auto"/>
            </w:tcBorders>
            <w:shd w:val="clear" w:color="auto" w:fill="auto"/>
            <w:noWrap/>
            <w:vAlign w:val="center"/>
            <w:hideMark/>
          </w:tcPr>
          <w:p w14:paraId="3AE7B4B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267312</w:t>
            </w:r>
          </w:p>
        </w:tc>
        <w:tc>
          <w:tcPr>
            <w:tcW w:w="2341" w:type="dxa"/>
            <w:tcBorders>
              <w:top w:val="nil"/>
              <w:left w:val="nil"/>
              <w:bottom w:val="single" w:sz="4" w:space="0" w:color="auto"/>
              <w:right w:val="single" w:sz="4" w:space="0" w:color="auto"/>
            </w:tcBorders>
            <w:shd w:val="clear" w:color="auto" w:fill="auto"/>
            <w:vAlign w:val="center"/>
            <w:hideMark/>
          </w:tcPr>
          <w:p w14:paraId="660DBE81"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METOCLOPRAMIDA CLORIDRATO 10MG</w:t>
            </w:r>
          </w:p>
        </w:tc>
        <w:tc>
          <w:tcPr>
            <w:tcW w:w="863" w:type="dxa"/>
            <w:tcBorders>
              <w:top w:val="nil"/>
              <w:left w:val="nil"/>
              <w:bottom w:val="single" w:sz="4" w:space="0" w:color="auto"/>
              <w:right w:val="single" w:sz="4" w:space="0" w:color="auto"/>
            </w:tcBorders>
            <w:shd w:val="clear" w:color="auto" w:fill="auto"/>
            <w:vAlign w:val="center"/>
            <w:hideMark/>
          </w:tcPr>
          <w:p w14:paraId="385240C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468B7A3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6FDD6A9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50.000</w:t>
            </w:r>
          </w:p>
        </w:tc>
        <w:tc>
          <w:tcPr>
            <w:tcW w:w="1010" w:type="dxa"/>
            <w:tcBorders>
              <w:top w:val="nil"/>
              <w:left w:val="nil"/>
              <w:bottom w:val="single" w:sz="4" w:space="0" w:color="auto"/>
              <w:right w:val="single" w:sz="4" w:space="0" w:color="auto"/>
            </w:tcBorders>
            <w:shd w:val="clear" w:color="auto" w:fill="auto"/>
            <w:noWrap/>
            <w:vAlign w:val="center"/>
          </w:tcPr>
          <w:p w14:paraId="1C4F53C3" w14:textId="7B9967E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A4D3423" w14:textId="729FE82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B980FAD"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E83B09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153</w:t>
            </w:r>
          </w:p>
        </w:tc>
        <w:tc>
          <w:tcPr>
            <w:tcW w:w="952" w:type="dxa"/>
            <w:tcBorders>
              <w:top w:val="nil"/>
              <w:left w:val="nil"/>
              <w:bottom w:val="single" w:sz="4" w:space="0" w:color="auto"/>
              <w:right w:val="single" w:sz="4" w:space="0" w:color="auto"/>
            </w:tcBorders>
            <w:shd w:val="clear" w:color="auto" w:fill="auto"/>
            <w:noWrap/>
            <w:vAlign w:val="center"/>
            <w:hideMark/>
          </w:tcPr>
          <w:p w14:paraId="3D1A1D1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270436</w:t>
            </w:r>
          </w:p>
        </w:tc>
        <w:tc>
          <w:tcPr>
            <w:tcW w:w="2341" w:type="dxa"/>
            <w:tcBorders>
              <w:top w:val="nil"/>
              <w:left w:val="nil"/>
              <w:bottom w:val="single" w:sz="4" w:space="0" w:color="auto"/>
              <w:right w:val="single" w:sz="4" w:space="0" w:color="auto"/>
            </w:tcBorders>
            <w:shd w:val="clear" w:color="auto" w:fill="auto"/>
            <w:vAlign w:val="center"/>
            <w:hideMark/>
          </w:tcPr>
          <w:p w14:paraId="2DDA0652"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METOTREXATO  2,5 MG </w:t>
            </w:r>
          </w:p>
        </w:tc>
        <w:tc>
          <w:tcPr>
            <w:tcW w:w="863" w:type="dxa"/>
            <w:tcBorders>
              <w:top w:val="nil"/>
              <w:left w:val="nil"/>
              <w:bottom w:val="single" w:sz="4" w:space="0" w:color="auto"/>
              <w:right w:val="single" w:sz="4" w:space="0" w:color="auto"/>
            </w:tcBorders>
            <w:shd w:val="clear" w:color="auto" w:fill="auto"/>
            <w:vAlign w:val="center"/>
            <w:hideMark/>
          </w:tcPr>
          <w:p w14:paraId="203135E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c/24</w:t>
            </w:r>
          </w:p>
        </w:tc>
        <w:tc>
          <w:tcPr>
            <w:tcW w:w="1463" w:type="dxa"/>
            <w:tcBorders>
              <w:top w:val="nil"/>
              <w:left w:val="nil"/>
              <w:bottom w:val="single" w:sz="4" w:space="0" w:color="auto"/>
              <w:right w:val="single" w:sz="4" w:space="0" w:color="auto"/>
            </w:tcBorders>
            <w:shd w:val="clear" w:color="auto" w:fill="auto"/>
            <w:vAlign w:val="center"/>
            <w:hideMark/>
          </w:tcPr>
          <w:p w14:paraId="1AEDCF0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302B75B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w:t>
            </w:r>
          </w:p>
        </w:tc>
        <w:tc>
          <w:tcPr>
            <w:tcW w:w="1010" w:type="dxa"/>
            <w:tcBorders>
              <w:top w:val="nil"/>
              <w:left w:val="nil"/>
              <w:bottom w:val="single" w:sz="4" w:space="0" w:color="auto"/>
              <w:right w:val="single" w:sz="4" w:space="0" w:color="auto"/>
            </w:tcBorders>
            <w:shd w:val="clear" w:color="auto" w:fill="auto"/>
            <w:noWrap/>
            <w:vAlign w:val="center"/>
          </w:tcPr>
          <w:p w14:paraId="0E50B0B9" w14:textId="24739B9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898739C" w14:textId="4733ACA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2B01FB2"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39E17D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154</w:t>
            </w:r>
          </w:p>
        </w:tc>
        <w:tc>
          <w:tcPr>
            <w:tcW w:w="952" w:type="dxa"/>
            <w:tcBorders>
              <w:top w:val="nil"/>
              <w:left w:val="nil"/>
              <w:bottom w:val="single" w:sz="4" w:space="0" w:color="auto"/>
              <w:right w:val="single" w:sz="4" w:space="0" w:color="auto"/>
            </w:tcBorders>
            <w:shd w:val="clear" w:color="auto" w:fill="auto"/>
            <w:noWrap/>
            <w:vAlign w:val="center"/>
            <w:hideMark/>
          </w:tcPr>
          <w:p w14:paraId="5304A11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372335</w:t>
            </w:r>
          </w:p>
        </w:tc>
        <w:tc>
          <w:tcPr>
            <w:tcW w:w="2341" w:type="dxa"/>
            <w:tcBorders>
              <w:top w:val="nil"/>
              <w:left w:val="nil"/>
              <w:bottom w:val="single" w:sz="4" w:space="0" w:color="auto"/>
              <w:right w:val="single" w:sz="4" w:space="0" w:color="auto"/>
            </w:tcBorders>
            <w:shd w:val="clear" w:color="auto" w:fill="auto"/>
            <w:vAlign w:val="center"/>
            <w:hideMark/>
          </w:tcPr>
          <w:p w14:paraId="73A3D17B"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METRONIDAZOL GEL VAGINAL 100MG/G - 50</w:t>
            </w:r>
            <w:proofErr w:type="gramStart"/>
            <w:r w:rsidRPr="00DE1BB2">
              <w:rPr>
                <w:rFonts w:ascii="Arial" w:eastAsia="Times New Roman" w:hAnsi="Arial" w:cs="Arial"/>
                <w:color w:val="000000"/>
                <w:sz w:val="16"/>
                <w:szCs w:val="16"/>
                <w:lang w:eastAsia="pt-BR"/>
              </w:rPr>
              <w:t>GR  COM</w:t>
            </w:r>
            <w:proofErr w:type="gramEnd"/>
            <w:r w:rsidRPr="00DE1BB2">
              <w:rPr>
                <w:rFonts w:ascii="Arial" w:eastAsia="Times New Roman" w:hAnsi="Arial" w:cs="Arial"/>
                <w:color w:val="000000"/>
                <w:sz w:val="16"/>
                <w:szCs w:val="16"/>
                <w:lang w:eastAsia="pt-BR"/>
              </w:rPr>
              <w:t xml:space="preserve"> APLICADOR</w:t>
            </w:r>
          </w:p>
        </w:tc>
        <w:tc>
          <w:tcPr>
            <w:tcW w:w="863" w:type="dxa"/>
            <w:tcBorders>
              <w:top w:val="nil"/>
              <w:left w:val="nil"/>
              <w:bottom w:val="single" w:sz="4" w:space="0" w:color="auto"/>
              <w:right w:val="single" w:sz="4" w:space="0" w:color="auto"/>
            </w:tcBorders>
            <w:shd w:val="clear" w:color="auto" w:fill="auto"/>
            <w:vAlign w:val="center"/>
            <w:hideMark/>
          </w:tcPr>
          <w:p w14:paraId="6EA8406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47BAF49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BISNAGA</w:t>
            </w:r>
          </w:p>
        </w:tc>
        <w:tc>
          <w:tcPr>
            <w:tcW w:w="863" w:type="dxa"/>
            <w:tcBorders>
              <w:top w:val="nil"/>
              <w:left w:val="nil"/>
              <w:bottom w:val="single" w:sz="4" w:space="0" w:color="auto"/>
              <w:right w:val="single" w:sz="4" w:space="0" w:color="auto"/>
            </w:tcBorders>
            <w:shd w:val="clear" w:color="auto" w:fill="auto"/>
            <w:noWrap/>
            <w:vAlign w:val="center"/>
            <w:hideMark/>
          </w:tcPr>
          <w:p w14:paraId="6A467B4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8.000</w:t>
            </w:r>
          </w:p>
        </w:tc>
        <w:tc>
          <w:tcPr>
            <w:tcW w:w="1010" w:type="dxa"/>
            <w:tcBorders>
              <w:top w:val="nil"/>
              <w:left w:val="nil"/>
              <w:bottom w:val="single" w:sz="4" w:space="0" w:color="auto"/>
              <w:right w:val="single" w:sz="4" w:space="0" w:color="auto"/>
            </w:tcBorders>
            <w:shd w:val="clear" w:color="auto" w:fill="auto"/>
            <w:noWrap/>
            <w:vAlign w:val="center"/>
          </w:tcPr>
          <w:p w14:paraId="2CF5447E" w14:textId="624A70E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851517D" w14:textId="02250C0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E082546"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9BCD01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155</w:t>
            </w:r>
          </w:p>
        </w:tc>
        <w:tc>
          <w:tcPr>
            <w:tcW w:w="952" w:type="dxa"/>
            <w:tcBorders>
              <w:top w:val="nil"/>
              <w:left w:val="nil"/>
              <w:bottom w:val="single" w:sz="4" w:space="0" w:color="auto"/>
              <w:right w:val="single" w:sz="4" w:space="0" w:color="auto"/>
            </w:tcBorders>
            <w:shd w:val="clear" w:color="auto" w:fill="auto"/>
            <w:noWrap/>
            <w:vAlign w:val="center"/>
            <w:hideMark/>
          </w:tcPr>
          <w:p w14:paraId="5B88202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267717</w:t>
            </w:r>
          </w:p>
        </w:tc>
        <w:tc>
          <w:tcPr>
            <w:tcW w:w="2341" w:type="dxa"/>
            <w:tcBorders>
              <w:top w:val="nil"/>
              <w:left w:val="nil"/>
              <w:bottom w:val="single" w:sz="4" w:space="0" w:color="auto"/>
              <w:right w:val="single" w:sz="4" w:space="0" w:color="auto"/>
            </w:tcBorders>
            <w:shd w:val="clear" w:color="auto" w:fill="auto"/>
            <w:vAlign w:val="center"/>
            <w:hideMark/>
          </w:tcPr>
          <w:p w14:paraId="104666B1"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METRONIDAZOL 250MG </w:t>
            </w:r>
          </w:p>
        </w:tc>
        <w:tc>
          <w:tcPr>
            <w:tcW w:w="863" w:type="dxa"/>
            <w:tcBorders>
              <w:top w:val="nil"/>
              <w:left w:val="nil"/>
              <w:bottom w:val="single" w:sz="4" w:space="0" w:color="auto"/>
              <w:right w:val="single" w:sz="4" w:space="0" w:color="auto"/>
            </w:tcBorders>
            <w:shd w:val="clear" w:color="auto" w:fill="auto"/>
            <w:vAlign w:val="center"/>
            <w:hideMark/>
          </w:tcPr>
          <w:p w14:paraId="77DE44B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24FE944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558ADDA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25.000</w:t>
            </w:r>
          </w:p>
        </w:tc>
        <w:tc>
          <w:tcPr>
            <w:tcW w:w="1010" w:type="dxa"/>
            <w:tcBorders>
              <w:top w:val="nil"/>
              <w:left w:val="nil"/>
              <w:bottom w:val="single" w:sz="4" w:space="0" w:color="auto"/>
              <w:right w:val="single" w:sz="4" w:space="0" w:color="auto"/>
            </w:tcBorders>
            <w:shd w:val="clear" w:color="auto" w:fill="auto"/>
            <w:noWrap/>
            <w:vAlign w:val="center"/>
          </w:tcPr>
          <w:p w14:paraId="4B67220B" w14:textId="1AFF968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E91E4ED" w14:textId="5CD964D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389398A"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98ACBB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156</w:t>
            </w:r>
          </w:p>
        </w:tc>
        <w:tc>
          <w:tcPr>
            <w:tcW w:w="952" w:type="dxa"/>
            <w:tcBorders>
              <w:top w:val="nil"/>
              <w:left w:val="nil"/>
              <w:bottom w:val="single" w:sz="4" w:space="0" w:color="auto"/>
              <w:right w:val="single" w:sz="4" w:space="0" w:color="auto"/>
            </w:tcBorders>
            <w:shd w:val="clear" w:color="auto" w:fill="auto"/>
            <w:noWrap/>
            <w:vAlign w:val="center"/>
            <w:hideMark/>
          </w:tcPr>
          <w:p w14:paraId="4CB60AC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268162</w:t>
            </w:r>
          </w:p>
        </w:tc>
        <w:tc>
          <w:tcPr>
            <w:tcW w:w="2341" w:type="dxa"/>
            <w:tcBorders>
              <w:top w:val="nil"/>
              <w:left w:val="nil"/>
              <w:bottom w:val="single" w:sz="4" w:space="0" w:color="auto"/>
              <w:right w:val="single" w:sz="4" w:space="0" w:color="auto"/>
            </w:tcBorders>
            <w:shd w:val="clear" w:color="auto" w:fill="auto"/>
            <w:vAlign w:val="center"/>
            <w:hideMark/>
          </w:tcPr>
          <w:p w14:paraId="7EC8C304"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MICONAZOL NITRATO 2% CREME VAGINAL 30 GR</w:t>
            </w:r>
          </w:p>
        </w:tc>
        <w:tc>
          <w:tcPr>
            <w:tcW w:w="863" w:type="dxa"/>
            <w:tcBorders>
              <w:top w:val="nil"/>
              <w:left w:val="nil"/>
              <w:bottom w:val="single" w:sz="4" w:space="0" w:color="auto"/>
              <w:right w:val="single" w:sz="4" w:space="0" w:color="auto"/>
            </w:tcBorders>
            <w:shd w:val="clear" w:color="auto" w:fill="auto"/>
            <w:vAlign w:val="center"/>
            <w:hideMark/>
          </w:tcPr>
          <w:p w14:paraId="76EE764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353C452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BISNAGA</w:t>
            </w:r>
          </w:p>
        </w:tc>
        <w:tc>
          <w:tcPr>
            <w:tcW w:w="863" w:type="dxa"/>
            <w:tcBorders>
              <w:top w:val="nil"/>
              <w:left w:val="nil"/>
              <w:bottom w:val="single" w:sz="4" w:space="0" w:color="auto"/>
              <w:right w:val="single" w:sz="4" w:space="0" w:color="auto"/>
            </w:tcBorders>
            <w:shd w:val="clear" w:color="auto" w:fill="auto"/>
            <w:noWrap/>
            <w:vAlign w:val="center"/>
            <w:hideMark/>
          </w:tcPr>
          <w:p w14:paraId="6435CE6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8.000</w:t>
            </w:r>
          </w:p>
        </w:tc>
        <w:tc>
          <w:tcPr>
            <w:tcW w:w="1010" w:type="dxa"/>
            <w:tcBorders>
              <w:top w:val="nil"/>
              <w:left w:val="nil"/>
              <w:bottom w:val="single" w:sz="4" w:space="0" w:color="auto"/>
              <w:right w:val="single" w:sz="4" w:space="0" w:color="auto"/>
            </w:tcBorders>
            <w:shd w:val="clear" w:color="auto" w:fill="auto"/>
            <w:noWrap/>
            <w:vAlign w:val="center"/>
          </w:tcPr>
          <w:p w14:paraId="7F3BE1BD" w14:textId="2E7BAF6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75002D3" w14:textId="5A3E98E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0B5E0E3"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271114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157</w:t>
            </w:r>
          </w:p>
        </w:tc>
        <w:tc>
          <w:tcPr>
            <w:tcW w:w="952" w:type="dxa"/>
            <w:tcBorders>
              <w:top w:val="nil"/>
              <w:left w:val="nil"/>
              <w:bottom w:val="single" w:sz="4" w:space="0" w:color="auto"/>
              <w:right w:val="single" w:sz="4" w:space="0" w:color="auto"/>
            </w:tcBorders>
            <w:shd w:val="clear" w:color="auto" w:fill="auto"/>
            <w:noWrap/>
            <w:vAlign w:val="center"/>
            <w:hideMark/>
          </w:tcPr>
          <w:p w14:paraId="16B1198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268286</w:t>
            </w:r>
          </w:p>
        </w:tc>
        <w:tc>
          <w:tcPr>
            <w:tcW w:w="2341" w:type="dxa"/>
            <w:tcBorders>
              <w:top w:val="nil"/>
              <w:left w:val="nil"/>
              <w:bottom w:val="single" w:sz="4" w:space="0" w:color="auto"/>
              <w:right w:val="single" w:sz="4" w:space="0" w:color="auto"/>
            </w:tcBorders>
            <w:shd w:val="clear" w:color="auto" w:fill="auto"/>
            <w:vAlign w:val="center"/>
            <w:hideMark/>
          </w:tcPr>
          <w:p w14:paraId="232D1B20"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MICONAZOL NITRATO  20MG/G CREME 30GR</w:t>
            </w:r>
          </w:p>
        </w:tc>
        <w:tc>
          <w:tcPr>
            <w:tcW w:w="863" w:type="dxa"/>
            <w:tcBorders>
              <w:top w:val="nil"/>
              <w:left w:val="nil"/>
              <w:bottom w:val="single" w:sz="4" w:space="0" w:color="auto"/>
              <w:right w:val="single" w:sz="4" w:space="0" w:color="auto"/>
            </w:tcBorders>
            <w:shd w:val="clear" w:color="auto" w:fill="auto"/>
            <w:vAlign w:val="center"/>
            <w:hideMark/>
          </w:tcPr>
          <w:p w14:paraId="14764E4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Bisnaga 80g</w:t>
            </w:r>
          </w:p>
        </w:tc>
        <w:tc>
          <w:tcPr>
            <w:tcW w:w="1463" w:type="dxa"/>
            <w:tcBorders>
              <w:top w:val="nil"/>
              <w:left w:val="nil"/>
              <w:bottom w:val="single" w:sz="4" w:space="0" w:color="auto"/>
              <w:right w:val="single" w:sz="4" w:space="0" w:color="auto"/>
            </w:tcBorders>
            <w:shd w:val="clear" w:color="auto" w:fill="auto"/>
            <w:vAlign w:val="center"/>
            <w:hideMark/>
          </w:tcPr>
          <w:p w14:paraId="19A4CCD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BISNAGA</w:t>
            </w:r>
          </w:p>
        </w:tc>
        <w:tc>
          <w:tcPr>
            <w:tcW w:w="863" w:type="dxa"/>
            <w:tcBorders>
              <w:top w:val="nil"/>
              <w:left w:val="nil"/>
              <w:bottom w:val="single" w:sz="4" w:space="0" w:color="auto"/>
              <w:right w:val="single" w:sz="4" w:space="0" w:color="auto"/>
            </w:tcBorders>
            <w:shd w:val="clear" w:color="auto" w:fill="auto"/>
            <w:noWrap/>
            <w:vAlign w:val="center"/>
            <w:hideMark/>
          </w:tcPr>
          <w:p w14:paraId="6253E51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010" w:type="dxa"/>
            <w:tcBorders>
              <w:top w:val="nil"/>
              <w:left w:val="nil"/>
              <w:bottom w:val="single" w:sz="4" w:space="0" w:color="auto"/>
              <w:right w:val="single" w:sz="4" w:space="0" w:color="auto"/>
            </w:tcBorders>
            <w:shd w:val="clear" w:color="auto" w:fill="auto"/>
            <w:noWrap/>
            <w:vAlign w:val="center"/>
          </w:tcPr>
          <w:p w14:paraId="4787B283" w14:textId="2C45BA3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BD836AA" w14:textId="5A05D19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253B35D"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C81491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158</w:t>
            </w:r>
          </w:p>
        </w:tc>
        <w:tc>
          <w:tcPr>
            <w:tcW w:w="952" w:type="dxa"/>
            <w:tcBorders>
              <w:top w:val="nil"/>
              <w:left w:val="nil"/>
              <w:bottom w:val="single" w:sz="4" w:space="0" w:color="auto"/>
              <w:right w:val="single" w:sz="4" w:space="0" w:color="auto"/>
            </w:tcBorders>
            <w:shd w:val="clear" w:color="auto" w:fill="auto"/>
            <w:noWrap/>
            <w:vAlign w:val="center"/>
            <w:hideMark/>
          </w:tcPr>
          <w:p w14:paraId="56DDF57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272817</w:t>
            </w:r>
          </w:p>
        </w:tc>
        <w:tc>
          <w:tcPr>
            <w:tcW w:w="2341" w:type="dxa"/>
            <w:tcBorders>
              <w:top w:val="nil"/>
              <w:left w:val="nil"/>
              <w:bottom w:val="single" w:sz="4" w:space="0" w:color="auto"/>
              <w:right w:val="single" w:sz="4" w:space="0" w:color="auto"/>
            </w:tcBorders>
            <w:shd w:val="clear" w:color="auto" w:fill="auto"/>
            <w:vAlign w:val="center"/>
            <w:hideMark/>
          </w:tcPr>
          <w:p w14:paraId="1C1E7E3F"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MIDAZOLAM 15MG</w:t>
            </w:r>
          </w:p>
        </w:tc>
        <w:tc>
          <w:tcPr>
            <w:tcW w:w="863" w:type="dxa"/>
            <w:tcBorders>
              <w:top w:val="nil"/>
              <w:left w:val="nil"/>
              <w:bottom w:val="single" w:sz="4" w:space="0" w:color="auto"/>
              <w:right w:val="single" w:sz="4" w:space="0" w:color="auto"/>
            </w:tcBorders>
            <w:shd w:val="clear" w:color="auto" w:fill="auto"/>
            <w:vAlign w:val="center"/>
            <w:hideMark/>
          </w:tcPr>
          <w:p w14:paraId="58DDEA3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546F03B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1EE651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w:t>
            </w:r>
          </w:p>
        </w:tc>
        <w:tc>
          <w:tcPr>
            <w:tcW w:w="1010" w:type="dxa"/>
            <w:tcBorders>
              <w:top w:val="nil"/>
              <w:left w:val="nil"/>
              <w:bottom w:val="single" w:sz="4" w:space="0" w:color="auto"/>
              <w:right w:val="single" w:sz="4" w:space="0" w:color="auto"/>
            </w:tcBorders>
            <w:shd w:val="clear" w:color="auto" w:fill="auto"/>
            <w:noWrap/>
            <w:vAlign w:val="center"/>
          </w:tcPr>
          <w:p w14:paraId="71A9D702" w14:textId="34B8D0B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BAA60E3" w14:textId="0A0674B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C7FF35B"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014DAE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159</w:t>
            </w:r>
          </w:p>
        </w:tc>
        <w:tc>
          <w:tcPr>
            <w:tcW w:w="952" w:type="dxa"/>
            <w:tcBorders>
              <w:top w:val="nil"/>
              <w:left w:val="nil"/>
              <w:bottom w:val="single" w:sz="4" w:space="0" w:color="auto"/>
              <w:right w:val="single" w:sz="4" w:space="0" w:color="auto"/>
            </w:tcBorders>
            <w:shd w:val="clear" w:color="auto" w:fill="auto"/>
            <w:noWrap/>
            <w:vAlign w:val="center"/>
            <w:hideMark/>
          </w:tcPr>
          <w:p w14:paraId="0B1E2A1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268163</w:t>
            </w:r>
          </w:p>
        </w:tc>
        <w:tc>
          <w:tcPr>
            <w:tcW w:w="2341" w:type="dxa"/>
            <w:tcBorders>
              <w:top w:val="nil"/>
              <w:left w:val="nil"/>
              <w:bottom w:val="single" w:sz="4" w:space="0" w:color="auto"/>
              <w:right w:val="single" w:sz="4" w:space="0" w:color="auto"/>
            </w:tcBorders>
            <w:shd w:val="clear" w:color="auto" w:fill="auto"/>
            <w:vAlign w:val="center"/>
            <w:hideMark/>
          </w:tcPr>
          <w:p w14:paraId="1F412586"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MINOCICLINA CLORIDRATO 100MG</w:t>
            </w:r>
          </w:p>
        </w:tc>
        <w:tc>
          <w:tcPr>
            <w:tcW w:w="863" w:type="dxa"/>
            <w:tcBorders>
              <w:top w:val="nil"/>
              <w:left w:val="nil"/>
              <w:bottom w:val="single" w:sz="4" w:space="0" w:color="auto"/>
              <w:right w:val="single" w:sz="4" w:space="0" w:color="auto"/>
            </w:tcBorders>
            <w:shd w:val="clear" w:color="auto" w:fill="auto"/>
            <w:vAlign w:val="center"/>
            <w:hideMark/>
          </w:tcPr>
          <w:p w14:paraId="21493A8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115642E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3550675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010" w:type="dxa"/>
            <w:tcBorders>
              <w:top w:val="nil"/>
              <w:left w:val="nil"/>
              <w:bottom w:val="single" w:sz="4" w:space="0" w:color="auto"/>
              <w:right w:val="single" w:sz="4" w:space="0" w:color="auto"/>
            </w:tcBorders>
            <w:shd w:val="clear" w:color="auto" w:fill="auto"/>
            <w:noWrap/>
            <w:vAlign w:val="center"/>
          </w:tcPr>
          <w:p w14:paraId="68983D07" w14:textId="284C01C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36A34FF" w14:textId="312D0CA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7046C05"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3A79FE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160</w:t>
            </w:r>
          </w:p>
        </w:tc>
        <w:tc>
          <w:tcPr>
            <w:tcW w:w="952" w:type="dxa"/>
            <w:tcBorders>
              <w:top w:val="nil"/>
              <w:left w:val="nil"/>
              <w:bottom w:val="single" w:sz="4" w:space="0" w:color="auto"/>
              <w:right w:val="single" w:sz="4" w:space="0" w:color="auto"/>
            </w:tcBorders>
            <w:shd w:val="clear" w:color="auto" w:fill="auto"/>
            <w:noWrap/>
            <w:vAlign w:val="center"/>
            <w:hideMark/>
          </w:tcPr>
          <w:p w14:paraId="70AF5E4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273167</w:t>
            </w:r>
          </w:p>
        </w:tc>
        <w:tc>
          <w:tcPr>
            <w:tcW w:w="2341" w:type="dxa"/>
            <w:tcBorders>
              <w:top w:val="nil"/>
              <w:left w:val="nil"/>
              <w:bottom w:val="single" w:sz="4" w:space="0" w:color="auto"/>
              <w:right w:val="single" w:sz="4" w:space="0" w:color="auto"/>
            </w:tcBorders>
            <w:shd w:val="clear" w:color="auto" w:fill="auto"/>
            <w:vAlign w:val="center"/>
            <w:hideMark/>
          </w:tcPr>
          <w:p w14:paraId="12C19EF2"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NEOMICINA COM BACITRACINA 5MG +250UI POMADA 10G</w:t>
            </w:r>
          </w:p>
        </w:tc>
        <w:tc>
          <w:tcPr>
            <w:tcW w:w="863" w:type="dxa"/>
            <w:tcBorders>
              <w:top w:val="nil"/>
              <w:left w:val="nil"/>
              <w:bottom w:val="single" w:sz="4" w:space="0" w:color="auto"/>
              <w:right w:val="single" w:sz="4" w:space="0" w:color="auto"/>
            </w:tcBorders>
            <w:shd w:val="clear" w:color="auto" w:fill="auto"/>
            <w:vAlign w:val="center"/>
            <w:hideMark/>
          </w:tcPr>
          <w:p w14:paraId="28FB5DD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4E4BD63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BISNAGA</w:t>
            </w:r>
          </w:p>
        </w:tc>
        <w:tc>
          <w:tcPr>
            <w:tcW w:w="863" w:type="dxa"/>
            <w:tcBorders>
              <w:top w:val="nil"/>
              <w:left w:val="nil"/>
              <w:bottom w:val="single" w:sz="4" w:space="0" w:color="auto"/>
              <w:right w:val="single" w:sz="4" w:space="0" w:color="auto"/>
            </w:tcBorders>
            <w:shd w:val="clear" w:color="auto" w:fill="auto"/>
            <w:noWrap/>
            <w:vAlign w:val="center"/>
            <w:hideMark/>
          </w:tcPr>
          <w:p w14:paraId="4E662FB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15.000</w:t>
            </w:r>
          </w:p>
        </w:tc>
        <w:tc>
          <w:tcPr>
            <w:tcW w:w="1010" w:type="dxa"/>
            <w:tcBorders>
              <w:top w:val="nil"/>
              <w:left w:val="nil"/>
              <w:bottom w:val="single" w:sz="4" w:space="0" w:color="auto"/>
              <w:right w:val="single" w:sz="4" w:space="0" w:color="auto"/>
            </w:tcBorders>
            <w:shd w:val="clear" w:color="auto" w:fill="auto"/>
            <w:noWrap/>
            <w:vAlign w:val="center"/>
          </w:tcPr>
          <w:p w14:paraId="41420FC5" w14:textId="65C8230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E63D58E" w14:textId="06EDA46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BE00592"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FB0E7E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161</w:t>
            </w:r>
          </w:p>
        </w:tc>
        <w:tc>
          <w:tcPr>
            <w:tcW w:w="952" w:type="dxa"/>
            <w:tcBorders>
              <w:top w:val="nil"/>
              <w:left w:val="nil"/>
              <w:bottom w:val="single" w:sz="4" w:space="0" w:color="auto"/>
              <w:right w:val="single" w:sz="4" w:space="0" w:color="auto"/>
            </w:tcBorders>
            <w:shd w:val="clear" w:color="auto" w:fill="auto"/>
            <w:noWrap/>
            <w:vAlign w:val="center"/>
            <w:hideMark/>
          </w:tcPr>
          <w:p w14:paraId="40BEC03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448641</w:t>
            </w:r>
          </w:p>
        </w:tc>
        <w:tc>
          <w:tcPr>
            <w:tcW w:w="2341" w:type="dxa"/>
            <w:tcBorders>
              <w:top w:val="nil"/>
              <w:left w:val="nil"/>
              <w:bottom w:val="single" w:sz="4" w:space="0" w:color="auto"/>
              <w:right w:val="single" w:sz="4" w:space="0" w:color="auto"/>
            </w:tcBorders>
            <w:shd w:val="clear" w:color="auto" w:fill="auto"/>
            <w:vAlign w:val="center"/>
            <w:hideMark/>
          </w:tcPr>
          <w:p w14:paraId="70E1230B"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NIFEDIPINO 20MG AÇÃO PROLONGADA</w:t>
            </w:r>
          </w:p>
        </w:tc>
        <w:tc>
          <w:tcPr>
            <w:tcW w:w="863" w:type="dxa"/>
            <w:tcBorders>
              <w:top w:val="nil"/>
              <w:left w:val="nil"/>
              <w:bottom w:val="single" w:sz="4" w:space="0" w:color="auto"/>
              <w:right w:val="single" w:sz="4" w:space="0" w:color="auto"/>
            </w:tcBorders>
            <w:shd w:val="clear" w:color="auto" w:fill="auto"/>
            <w:vAlign w:val="center"/>
            <w:hideMark/>
          </w:tcPr>
          <w:p w14:paraId="080A631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1189552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5C93CE0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150.000</w:t>
            </w:r>
          </w:p>
        </w:tc>
        <w:tc>
          <w:tcPr>
            <w:tcW w:w="1010" w:type="dxa"/>
            <w:tcBorders>
              <w:top w:val="nil"/>
              <w:left w:val="nil"/>
              <w:bottom w:val="single" w:sz="4" w:space="0" w:color="auto"/>
              <w:right w:val="single" w:sz="4" w:space="0" w:color="auto"/>
            </w:tcBorders>
            <w:shd w:val="clear" w:color="auto" w:fill="auto"/>
            <w:noWrap/>
            <w:vAlign w:val="center"/>
          </w:tcPr>
          <w:p w14:paraId="2D537966" w14:textId="78A01D6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66500E3" w14:textId="49F5E00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0B31FFC"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C42645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162</w:t>
            </w:r>
          </w:p>
        </w:tc>
        <w:tc>
          <w:tcPr>
            <w:tcW w:w="952" w:type="dxa"/>
            <w:tcBorders>
              <w:top w:val="nil"/>
              <w:left w:val="nil"/>
              <w:bottom w:val="single" w:sz="4" w:space="0" w:color="auto"/>
              <w:right w:val="single" w:sz="4" w:space="0" w:color="auto"/>
            </w:tcBorders>
            <w:shd w:val="clear" w:color="auto" w:fill="auto"/>
            <w:noWrap/>
            <w:vAlign w:val="center"/>
            <w:hideMark/>
          </w:tcPr>
          <w:p w14:paraId="1A0F4CB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267728</w:t>
            </w:r>
          </w:p>
        </w:tc>
        <w:tc>
          <w:tcPr>
            <w:tcW w:w="2341" w:type="dxa"/>
            <w:tcBorders>
              <w:top w:val="nil"/>
              <w:left w:val="nil"/>
              <w:bottom w:val="single" w:sz="4" w:space="0" w:color="auto"/>
              <w:right w:val="single" w:sz="4" w:space="0" w:color="auto"/>
            </w:tcBorders>
            <w:shd w:val="clear" w:color="auto" w:fill="auto"/>
            <w:vAlign w:val="center"/>
            <w:hideMark/>
          </w:tcPr>
          <w:p w14:paraId="57FE176A"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NIFEDIPINO 10MG</w:t>
            </w:r>
          </w:p>
        </w:tc>
        <w:tc>
          <w:tcPr>
            <w:tcW w:w="863" w:type="dxa"/>
            <w:tcBorders>
              <w:top w:val="nil"/>
              <w:left w:val="nil"/>
              <w:bottom w:val="single" w:sz="4" w:space="0" w:color="auto"/>
              <w:right w:val="single" w:sz="4" w:space="0" w:color="auto"/>
            </w:tcBorders>
            <w:shd w:val="clear" w:color="auto" w:fill="auto"/>
            <w:vAlign w:val="center"/>
            <w:hideMark/>
          </w:tcPr>
          <w:p w14:paraId="49D513A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E60A95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D4D521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80.000</w:t>
            </w:r>
          </w:p>
        </w:tc>
        <w:tc>
          <w:tcPr>
            <w:tcW w:w="1010" w:type="dxa"/>
            <w:tcBorders>
              <w:top w:val="nil"/>
              <w:left w:val="nil"/>
              <w:bottom w:val="single" w:sz="4" w:space="0" w:color="auto"/>
              <w:right w:val="single" w:sz="4" w:space="0" w:color="auto"/>
            </w:tcBorders>
            <w:shd w:val="clear" w:color="auto" w:fill="auto"/>
            <w:noWrap/>
            <w:vAlign w:val="center"/>
          </w:tcPr>
          <w:p w14:paraId="0A53DE68" w14:textId="2C4BE7B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E87F447" w14:textId="3194960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CC29A98"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2DED85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163</w:t>
            </w:r>
          </w:p>
        </w:tc>
        <w:tc>
          <w:tcPr>
            <w:tcW w:w="952" w:type="dxa"/>
            <w:tcBorders>
              <w:top w:val="nil"/>
              <w:left w:val="nil"/>
              <w:bottom w:val="single" w:sz="4" w:space="0" w:color="auto"/>
              <w:right w:val="single" w:sz="4" w:space="0" w:color="auto"/>
            </w:tcBorders>
            <w:shd w:val="clear" w:color="auto" w:fill="auto"/>
            <w:noWrap/>
            <w:vAlign w:val="center"/>
            <w:hideMark/>
          </w:tcPr>
          <w:p w14:paraId="3A1F757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267729</w:t>
            </w:r>
          </w:p>
        </w:tc>
        <w:tc>
          <w:tcPr>
            <w:tcW w:w="2341" w:type="dxa"/>
            <w:tcBorders>
              <w:top w:val="nil"/>
              <w:left w:val="nil"/>
              <w:bottom w:val="single" w:sz="4" w:space="0" w:color="auto"/>
              <w:right w:val="single" w:sz="4" w:space="0" w:color="auto"/>
            </w:tcBorders>
            <w:shd w:val="clear" w:color="auto" w:fill="auto"/>
            <w:vAlign w:val="center"/>
            <w:hideMark/>
          </w:tcPr>
          <w:p w14:paraId="63EA8F4E"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NIFEDIPINO 20MG</w:t>
            </w:r>
          </w:p>
        </w:tc>
        <w:tc>
          <w:tcPr>
            <w:tcW w:w="863" w:type="dxa"/>
            <w:tcBorders>
              <w:top w:val="nil"/>
              <w:left w:val="nil"/>
              <w:bottom w:val="single" w:sz="4" w:space="0" w:color="auto"/>
              <w:right w:val="single" w:sz="4" w:space="0" w:color="auto"/>
            </w:tcBorders>
            <w:shd w:val="clear" w:color="auto" w:fill="auto"/>
            <w:vAlign w:val="center"/>
            <w:hideMark/>
          </w:tcPr>
          <w:p w14:paraId="388886D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8A9C85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54776A1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100.000</w:t>
            </w:r>
          </w:p>
        </w:tc>
        <w:tc>
          <w:tcPr>
            <w:tcW w:w="1010" w:type="dxa"/>
            <w:tcBorders>
              <w:top w:val="nil"/>
              <w:left w:val="nil"/>
              <w:bottom w:val="single" w:sz="4" w:space="0" w:color="auto"/>
              <w:right w:val="single" w:sz="4" w:space="0" w:color="auto"/>
            </w:tcBorders>
            <w:shd w:val="clear" w:color="auto" w:fill="auto"/>
            <w:noWrap/>
            <w:vAlign w:val="center"/>
          </w:tcPr>
          <w:p w14:paraId="042E3FA4" w14:textId="09596DC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D4C2208" w14:textId="7704AC7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D303054"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0B1A5A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164</w:t>
            </w:r>
          </w:p>
        </w:tc>
        <w:tc>
          <w:tcPr>
            <w:tcW w:w="952" w:type="dxa"/>
            <w:tcBorders>
              <w:top w:val="nil"/>
              <w:left w:val="nil"/>
              <w:bottom w:val="single" w:sz="4" w:space="0" w:color="auto"/>
              <w:right w:val="single" w:sz="4" w:space="0" w:color="auto"/>
            </w:tcBorders>
            <w:shd w:val="clear" w:color="auto" w:fill="auto"/>
            <w:noWrap/>
            <w:vAlign w:val="center"/>
            <w:hideMark/>
          </w:tcPr>
          <w:p w14:paraId="3A2C582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273710</w:t>
            </w:r>
          </w:p>
        </w:tc>
        <w:tc>
          <w:tcPr>
            <w:tcW w:w="2341" w:type="dxa"/>
            <w:tcBorders>
              <w:top w:val="nil"/>
              <w:left w:val="nil"/>
              <w:bottom w:val="single" w:sz="4" w:space="0" w:color="auto"/>
              <w:right w:val="single" w:sz="4" w:space="0" w:color="auto"/>
            </w:tcBorders>
            <w:shd w:val="clear" w:color="auto" w:fill="auto"/>
            <w:vAlign w:val="center"/>
            <w:hideMark/>
          </w:tcPr>
          <w:p w14:paraId="523D8B68"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NIMESULIDA 100MG</w:t>
            </w:r>
          </w:p>
        </w:tc>
        <w:tc>
          <w:tcPr>
            <w:tcW w:w="863" w:type="dxa"/>
            <w:tcBorders>
              <w:top w:val="nil"/>
              <w:left w:val="nil"/>
              <w:bottom w:val="single" w:sz="4" w:space="0" w:color="auto"/>
              <w:right w:val="single" w:sz="4" w:space="0" w:color="auto"/>
            </w:tcBorders>
            <w:shd w:val="clear" w:color="auto" w:fill="auto"/>
            <w:vAlign w:val="center"/>
            <w:hideMark/>
          </w:tcPr>
          <w:p w14:paraId="1E19FA8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5AD26D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3EB90F5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80.000</w:t>
            </w:r>
          </w:p>
        </w:tc>
        <w:tc>
          <w:tcPr>
            <w:tcW w:w="1010" w:type="dxa"/>
            <w:tcBorders>
              <w:top w:val="nil"/>
              <w:left w:val="nil"/>
              <w:bottom w:val="single" w:sz="4" w:space="0" w:color="auto"/>
              <w:right w:val="single" w:sz="4" w:space="0" w:color="auto"/>
            </w:tcBorders>
            <w:shd w:val="clear" w:color="auto" w:fill="auto"/>
            <w:noWrap/>
            <w:vAlign w:val="center"/>
          </w:tcPr>
          <w:p w14:paraId="5C8DECF2" w14:textId="5EE0AA9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BC7DB2D" w14:textId="46D4703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327E169"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CBADE5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165</w:t>
            </w:r>
          </w:p>
        </w:tc>
        <w:tc>
          <w:tcPr>
            <w:tcW w:w="952" w:type="dxa"/>
            <w:tcBorders>
              <w:top w:val="nil"/>
              <w:left w:val="nil"/>
              <w:bottom w:val="single" w:sz="4" w:space="0" w:color="auto"/>
              <w:right w:val="single" w:sz="4" w:space="0" w:color="auto"/>
            </w:tcBorders>
            <w:shd w:val="clear" w:color="auto" w:fill="auto"/>
            <w:noWrap/>
            <w:vAlign w:val="center"/>
            <w:hideMark/>
          </w:tcPr>
          <w:p w14:paraId="37F0383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270007</w:t>
            </w:r>
          </w:p>
        </w:tc>
        <w:tc>
          <w:tcPr>
            <w:tcW w:w="2341" w:type="dxa"/>
            <w:tcBorders>
              <w:top w:val="nil"/>
              <w:left w:val="nil"/>
              <w:bottom w:val="single" w:sz="4" w:space="0" w:color="auto"/>
              <w:right w:val="single" w:sz="4" w:space="0" w:color="auto"/>
            </w:tcBorders>
            <w:shd w:val="clear" w:color="auto" w:fill="auto"/>
            <w:vAlign w:val="center"/>
            <w:hideMark/>
          </w:tcPr>
          <w:p w14:paraId="15A9B847"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NIMODIPINO 30MG</w:t>
            </w:r>
          </w:p>
        </w:tc>
        <w:tc>
          <w:tcPr>
            <w:tcW w:w="863" w:type="dxa"/>
            <w:tcBorders>
              <w:top w:val="nil"/>
              <w:left w:val="nil"/>
              <w:bottom w:val="single" w:sz="4" w:space="0" w:color="auto"/>
              <w:right w:val="single" w:sz="4" w:space="0" w:color="auto"/>
            </w:tcBorders>
            <w:shd w:val="clear" w:color="auto" w:fill="auto"/>
            <w:vAlign w:val="center"/>
            <w:hideMark/>
          </w:tcPr>
          <w:p w14:paraId="2B0F3FE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3135F0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9316EC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w:t>
            </w:r>
          </w:p>
        </w:tc>
        <w:tc>
          <w:tcPr>
            <w:tcW w:w="1010" w:type="dxa"/>
            <w:tcBorders>
              <w:top w:val="nil"/>
              <w:left w:val="nil"/>
              <w:bottom w:val="single" w:sz="4" w:space="0" w:color="auto"/>
              <w:right w:val="single" w:sz="4" w:space="0" w:color="auto"/>
            </w:tcBorders>
            <w:shd w:val="clear" w:color="auto" w:fill="auto"/>
            <w:noWrap/>
            <w:vAlign w:val="center"/>
          </w:tcPr>
          <w:p w14:paraId="18739CF8" w14:textId="4C2DC50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65983F4" w14:textId="6BFC614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A7644B5"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BFF54B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166</w:t>
            </w:r>
          </w:p>
        </w:tc>
        <w:tc>
          <w:tcPr>
            <w:tcW w:w="952" w:type="dxa"/>
            <w:tcBorders>
              <w:top w:val="nil"/>
              <w:left w:val="nil"/>
              <w:bottom w:val="single" w:sz="4" w:space="0" w:color="auto"/>
              <w:right w:val="single" w:sz="4" w:space="0" w:color="auto"/>
            </w:tcBorders>
            <w:shd w:val="clear" w:color="auto" w:fill="auto"/>
            <w:noWrap/>
            <w:vAlign w:val="center"/>
            <w:hideMark/>
          </w:tcPr>
          <w:p w14:paraId="4D617C3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267378</w:t>
            </w:r>
          </w:p>
        </w:tc>
        <w:tc>
          <w:tcPr>
            <w:tcW w:w="2341" w:type="dxa"/>
            <w:tcBorders>
              <w:top w:val="nil"/>
              <w:left w:val="nil"/>
              <w:bottom w:val="single" w:sz="4" w:space="0" w:color="auto"/>
              <w:right w:val="single" w:sz="4" w:space="0" w:color="auto"/>
            </w:tcBorders>
            <w:shd w:val="clear" w:color="auto" w:fill="auto"/>
            <w:vAlign w:val="center"/>
            <w:hideMark/>
          </w:tcPr>
          <w:p w14:paraId="2FE84438"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NISTATINA SUSPENSÃO ORAL 100.000 U.I/ML</w:t>
            </w:r>
          </w:p>
        </w:tc>
        <w:tc>
          <w:tcPr>
            <w:tcW w:w="863" w:type="dxa"/>
            <w:tcBorders>
              <w:top w:val="nil"/>
              <w:left w:val="nil"/>
              <w:bottom w:val="single" w:sz="4" w:space="0" w:color="auto"/>
              <w:right w:val="single" w:sz="4" w:space="0" w:color="auto"/>
            </w:tcBorders>
            <w:shd w:val="clear" w:color="auto" w:fill="auto"/>
            <w:vAlign w:val="center"/>
            <w:hideMark/>
          </w:tcPr>
          <w:p w14:paraId="7C8DEF2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 50ml</w:t>
            </w:r>
          </w:p>
        </w:tc>
        <w:tc>
          <w:tcPr>
            <w:tcW w:w="1463" w:type="dxa"/>
            <w:tcBorders>
              <w:top w:val="nil"/>
              <w:left w:val="nil"/>
              <w:bottom w:val="single" w:sz="4" w:space="0" w:color="auto"/>
              <w:right w:val="single" w:sz="4" w:space="0" w:color="auto"/>
            </w:tcBorders>
            <w:shd w:val="clear" w:color="auto" w:fill="auto"/>
            <w:vAlign w:val="center"/>
            <w:hideMark/>
          </w:tcPr>
          <w:p w14:paraId="6C1DCBE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4E24DB4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2.500</w:t>
            </w:r>
          </w:p>
        </w:tc>
        <w:tc>
          <w:tcPr>
            <w:tcW w:w="1010" w:type="dxa"/>
            <w:tcBorders>
              <w:top w:val="nil"/>
              <w:left w:val="nil"/>
              <w:bottom w:val="single" w:sz="4" w:space="0" w:color="auto"/>
              <w:right w:val="single" w:sz="4" w:space="0" w:color="auto"/>
            </w:tcBorders>
            <w:shd w:val="clear" w:color="auto" w:fill="auto"/>
            <w:noWrap/>
            <w:vAlign w:val="center"/>
          </w:tcPr>
          <w:p w14:paraId="76FDE638" w14:textId="6F70E91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575FCF7" w14:textId="12EB7EE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8B0D353"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636975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167</w:t>
            </w:r>
          </w:p>
        </w:tc>
        <w:tc>
          <w:tcPr>
            <w:tcW w:w="952" w:type="dxa"/>
            <w:tcBorders>
              <w:top w:val="nil"/>
              <w:left w:val="nil"/>
              <w:bottom w:val="single" w:sz="4" w:space="0" w:color="auto"/>
              <w:right w:val="single" w:sz="4" w:space="0" w:color="auto"/>
            </w:tcBorders>
            <w:shd w:val="clear" w:color="auto" w:fill="auto"/>
            <w:noWrap/>
            <w:vAlign w:val="center"/>
            <w:hideMark/>
          </w:tcPr>
          <w:p w14:paraId="3758B84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266788</w:t>
            </w:r>
          </w:p>
        </w:tc>
        <w:tc>
          <w:tcPr>
            <w:tcW w:w="2341" w:type="dxa"/>
            <w:tcBorders>
              <w:top w:val="nil"/>
              <w:left w:val="nil"/>
              <w:bottom w:val="single" w:sz="4" w:space="0" w:color="auto"/>
              <w:right w:val="single" w:sz="4" w:space="0" w:color="auto"/>
            </w:tcBorders>
            <w:shd w:val="clear" w:color="auto" w:fill="auto"/>
            <w:vAlign w:val="center"/>
            <w:hideMark/>
          </w:tcPr>
          <w:p w14:paraId="61A337B0"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NISTATINA 25.000 UI CREME VAGINAL 60G</w:t>
            </w:r>
          </w:p>
        </w:tc>
        <w:tc>
          <w:tcPr>
            <w:tcW w:w="863" w:type="dxa"/>
            <w:tcBorders>
              <w:top w:val="nil"/>
              <w:left w:val="nil"/>
              <w:bottom w:val="single" w:sz="4" w:space="0" w:color="auto"/>
              <w:right w:val="single" w:sz="4" w:space="0" w:color="auto"/>
            </w:tcBorders>
            <w:shd w:val="clear" w:color="auto" w:fill="auto"/>
            <w:vAlign w:val="center"/>
            <w:hideMark/>
          </w:tcPr>
          <w:p w14:paraId="4D9C535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136533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BISNAGA</w:t>
            </w:r>
          </w:p>
        </w:tc>
        <w:tc>
          <w:tcPr>
            <w:tcW w:w="863" w:type="dxa"/>
            <w:tcBorders>
              <w:top w:val="nil"/>
              <w:left w:val="nil"/>
              <w:bottom w:val="single" w:sz="4" w:space="0" w:color="auto"/>
              <w:right w:val="single" w:sz="4" w:space="0" w:color="auto"/>
            </w:tcBorders>
            <w:shd w:val="clear" w:color="auto" w:fill="auto"/>
            <w:noWrap/>
            <w:vAlign w:val="center"/>
            <w:hideMark/>
          </w:tcPr>
          <w:p w14:paraId="1C22AB8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12.000</w:t>
            </w:r>
          </w:p>
        </w:tc>
        <w:tc>
          <w:tcPr>
            <w:tcW w:w="1010" w:type="dxa"/>
            <w:tcBorders>
              <w:top w:val="nil"/>
              <w:left w:val="nil"/>
              <w:bottom w:val="single" w:sz="4" w:space="0" w:color="auto"/>
              <w:right w:val="single" w:sz="4" w:space="0" w:color="auto"/>
            </w:tcBorders>
            <w:shd w:val="clear" w:color="auto" w:fill="auto"/>
            <w:noWrap/>
            <w:vAlign w:val="center"/>
          </w:tcPr>
          <w:p w14:paraId="791A8E37" w14:textId="3757403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ACEC038" w14:textId="59AC056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5B339D8"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2A7ECB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168</w:t>
            </w:r>
          </w:p>
        </w:tc>
        <w:tc>
          <w:tcPr>
            <w:tcW w:w="952" w:type="dxa"/>
            <w:tcBorders>
              <w:top w:val="nil"/>
              <w:left w:val="nil"/>
              <w:bottom w:val="single" w:sz="4" w:space="0" w:color="auto"/>
              <w:right w:val="single" w:sz="4" w:space="0" w:color="auto"/>
            </w:tcBorders>
            <w:shd w:val="clear" w:color="auto" w:fill="auto"/>
            <w:noWrap/>
            <w:vAlign w:val="center"/>
            <w:hideMark/>
          </w:tcPr>
          <w:p w14:paraId="2F31395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268273</w:t>
            </w:r>
          </w:p>
        </w:tc>
        <w:tc>
          <w:tcPr>
            <w:tcW w:w="2341" w:type="dxa"/>
            <w:tcBorders>
              <w:top w:val="nil"/>
              <w:left w:val="nil"/>
              <w:bottom w:val="single" w:sz="4" w:space="0" w:color="auto"/>
              <w:right w:val="single" w:sz="4" w:space="0" w:color="auto"/>
            </w:tcBorders>
            <w:shd w:val="clear" w:color="auto" w:fill="auto"/>
            <w:vAlign w:val="center"/>
            <w:hideMark/>
          </w:tcPr>
          <w:p w14:paraId="0E70B69D"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NITROFURANTOÍNA 100MG </w:t>
            </w:r>
          </w:p>
        </w:tc>
        <w:tc>
          <w:tcPr>
            <w:tcW w:w="863" w:type="dxa"/>
            <w:tcBorders>
              <w:top w:val="nil"/>
              <w:left w:val="nil"/>
              <w:bottom w:val="single" w:sz="4" w:space="0" w:color="auto"/>
              <w:right w:val="single" w:sz="4" w:space="0" w:color="auto"/>
            </w:tcBorders>
            <w:shd w:val="clear" w:color="auto" w:fill="auto"/>
            <w:vAlign w:val="center"/>
            <w:hideMark/>
          </w:tcPr>
          <w:p w14:paraId="151A64E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309CB5E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CÁPSULA</w:t>
            </w:r>
          </w:p>
        </w:tc>
        <w:tc>
          <w:tcPr>
            <w:tcW w:w="863" w:type="dxa"/>
            <w:tcBorders>
              <w:top w:val="nil"/>
              <w:left w:val="nil"/>
              <w:bottom w:val="single" w:sz="4" w:space="0" w:color="auto"/>
              <w:right w:val="single" w:sz="4" w:space="0" w:color="auto"/>
            </w:tcBorders>
            <w:shd w:val="clear" w:color="auto" w:fill="auto"/>
            <w:noWrap/>
            <w:vAlign w:val="center"/>
            <w:hideMark/>
          </w:tcPr>
          <w:p w14:paraId="06FC02B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010" w:type="dxa"/>
            <w:tcBorders>
              <w:top w:val="nil"/>
              <w:left w:val="nil"/>
              <w:bottom w:val="single" w:sz="4" w:space="0" w:color="auto"/>
              <w:right w:val="single" w:sz="4" w:space="0" w:color="auto"/>
            </w:tcBorders>
            <w:shd w:val="clear" w:color="auto" w:fill="auto"/>
            <w:noWrap/>
            <w:vAlign w:val="center"/>
          </w:tcPr>
          <w:p w14:paraId="0CFFFF9E" w14:textId="323A36D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3FE1688" w14:textId="29475FF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9BB5E00"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7BEF68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169</w:t>
            </w:r>
          </w:p>
        </w:tc>
        <w:tc>
          <w:tcPr>
            <w:tcW w:w="952" w:type="dxa"/>
            <w:tcBorders>
              <w:top w:val="nil"/>
              <w:left w:val="nil"/>
              <w:bottom w:val="single" w:sz="4" w:space="0" w:color="auto"/>
              <w:right w:val="single" w:sz="4" w:space="0" w:color="auto"/>
            </w:tcBorders>
            <w:shd w:val="clear" w:color="auto" w:fill="auto"/>
            <w:noWrap/>
            <w:vAlign w:val="center"/>
            <w:hideMark/>
          </w:tcPr>
          <w:p w14:paraId="5404517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268851</w:t>
            </w:r>
          </w:p>
        </w:tc>
        <w:tc>
          <w:tcPr>
            <w:tcW w:w="2341" w:type="dxa"/>
            <w:tcBorders>
              <w:top w:val="nil"/>
              <w:left w:val="nil"/>
              <w:bottom w:val="single" w:sz="4" w:space="0" w:color="auto"/>
              <w:right w:val="single" w:sz="4" w:space="0" w:color="auto"/>
            </w:tcBorders>
            <w:shd w:val="clear" w:color="auto" w:fill="auto"/>
            <w:vAlign w:val="center"/>
            <w:hideMark/>
          </w:tcPr>
          <w:p w14:paraId="44B61374"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NORFLOXACINO 400MG</w:t>
            </w:r>
          </w:p>
        </w:tc>
        <w:tc>
          <w:tcPr>
            <w:tcW w:w="863" w:type="dxa"/>
            <w:tcBorders>
              <w:top w:val="nil"/>
              <w:left w:val="nil"/>
              <w:bottom w:val="single" w:sz="4" w:space="0" w:color="auto"/>
              <w:right w:val="single" w:sz="4" w:space="0" w:color="auto"/>
            </w:tcBorders>
            <w:shd w:val="clear" w:color="auto" w:fill="auto"/>
            <w:vAlign w:val="center"/>
            <w:hideMark/>
          </w:tcPr>
          <w:p w14:paraId="18151F1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D564F9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7337D0A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120.000</w:t>
            </w:r>
          </w:p>
        </w:tc>
        <w:tc>
          <w:tcPr>
            <w:tcW w:w="1010" w:type="dxa"/>
            <w:tcBorders>
              <w:top w:val="nil"/>
              <w:left w:val="nil"/>
              <w:bottom w:val="single" w:sz="4" w:space="0" w:color="auto"/>
              <w:right w:val="single" w:sz="4" w:space="0" w:color="auto"/>
            </w:tcBorders>
            <w:shd w:val="clear" w:color="auto" w:fill="auto"/>
            <w:noWrap/>
            <w:vAlign w:val="center"/>
          </w:tcPr>
          <w:p w14:paraId="3F4BB809" w14:textId="02C228C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6DFFB5F" w14:textId="7E57A0D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D946A09"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41214D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170</w:t>
            </w:r>
          </w:p>
        </w:tc>
        <w:tc>
          <w:tcPr>
            <w:tcW w:w="952" w:type="dxa"/>
            <w:tcBorders>
              <w:top w:val="nil"/>
              <w:left w:val="nil"/>
              <w:bottom w:val="single" w:sz="4" w:space="0" w:color="auto"/>
              <w:right w:val="single" w:sz="4" w:space="0" w:color="auto"/>
            </w:tcBorders>
            <w:shd w:val="clear" w:color="auto" w:fill="auto"/>
            <w:noWrap/>
            <w:vAlign w:val="center"/>
            <w:hideMark/>
          </w:tcPr>
          <w:p w14:paraId="54B5889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271606</w:t>
            </w:r>
          </w:p>
        </w:tc>
        <w:tc>
          <w:tcPr>
            <w:tcW w:w="2341" w:type="dxa"/>
            <w:tcBorders>
              <w:top w:val="nil"/>
              <w:left w:val="nil"/>
              <w:bottom w:val="single" w:sz="4" w:space="0" w:color="auto"/>
              <w:right w:val="single" w:sz="4" w:space="0" w:color="auto"/>
            </w:tcBorders>
            <w:shd w:val="clear" w:color="auto" w:fill="auto"/>
            <w:vAlign w:val="center"/>
            <w:hideMark/>
          </w:tcPr>
          <w:p w14:paraId="5344F911" w14:textId="77777777" w:rsidR="0028539D" w:rsidRPr="00DE1BB2" w:rsidRDefault="0028539D" w:rsidP="00EB6184">
            <w:pPr>
              <w:spacing w:after="0" w:line="240" w:lineRule="auto"/>
              <w:rPr>
                <w:rFonts w:ascii="Arial" w:eastAsia="Times New Roman" w:hAnsi="Arial" w:cs="Arial"/>
                <w:color w:val="000000"/>
                <w:sz w:val="16"/>
                <w:szCs w:val="16"/>
                <w:lang w:eastAsia="pt-BR"/>
              </w:rPr>
            </w:pPr>
            <w:proofErr w:type="gramStart"/>
            <w:r w:rsidRPr="00DE1BB2">
              <w:rPr>
                <w:rFonts w:ascii="Arial" w:eastAsia="Times New Roman" w:hAnsi="Arial" w:cs="Arial"/>
                <w:color w:val="000000"/>
                <w:sz w:val="16"/>
                <w:szCs w:val="16"/>
                <w:lang w:eastAsia="pt-BR"/>
              </w:rPr>
              <w:t>NORTRIPTILINA  CLORIDRATO</w:t>
            </w:r>
            <w:proofErr w:type="gramEnd"/>
            <w:r w:rsidRPr="00DE1BB2">
              <w:rPr>
                <w:rFonts w:ascii="Arial" w:eastAsia="Times New Roman" w:hAnsi="Arial" w:cs="Arial"/>
                <w:color w:val="000000"/>
                <w:sz w:val="16"/>
                <w:szCs w:val="16"/>
                <w:lang w:eastAsia="pt-BR"/>
              </w:rPr>
              <w:t xml:space="preserve"> 25 MG</w:t>
            </w:r>
          </w:p>
        </w:tc>
        <w:tc>
          <w:tcPr>
            <w:tcW w:w="863" w:type="dxa"/>
            <w:tcBorders>
              <w:top w:val="nil"/>
              <w:left w:val="nil"/>
              <w:bottom w:val="single" w:sz="4" w:space="0" w:color="auto"/>
              <w:right w:val="single" w:sz="4" w:space="0" w:color="auto"/>
            </w:tcBorders>
            <w:shd w:val="clear" w:color="auto" w:fill="auto"/>
            <w:vAlign w:val="center"/>
            <w:hideMark/>
          </w:tcPr>
          <w:p w14:paraId="1813EB9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4F413D8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CÁPSULA</w:t>
            </w:r>
          </w:p>
        </w:tc>
        <w:tc>
          <w:tcPr>
            <w:tcW w:w="863" w:type="dxa"/>
            <w:tcBorders>
              <w:top w:val="nil"/>
              <w:left w:val="nil"/>
              <w:bottom w:val="single" w:sz="4" w:space="0" w:color="auto"/>
              <w:right w:val="single" w:sz="4" w:space="0" w:color="auto"/>
            </w:tcBorders>
            <w:shd w:val="clear" w:color="auto" w:fill="auto"/>
            <w:noWrap/>
            <w:vAlign w:val="center"/>
            <w:hideMark/>
          </w:tcPr>
          <w:p w14:paraId="14E2E0D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w:t>
            </w:r>
          </w:p>
        </w:tc>
        <w:tc>
          <w:tcPr>
            <w:tcW w:w="1010" w:type="dxa"/>
            <w:tcBorders>
              <w:top w:val="nil"/>
              <w:left w:val="nil"/>
              <w:bottom w:val="single" w:sz="4" w:space="0" w:color="auto"/>
              <w:right w:val="single" w:sz="4" w:space="0" w:color="auto"/>
            </w:tcBorders>
            <w:shd w:val="clear" w:color="auto" w:fill="auto"/>
            <w:noWrap/>
            <w:vAlign w:val="center"/>
          </w:tcPr>
          <w:p w14:paraId="5ED8DF7D" w14:textId="4F2FD71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102A583" w14:textId="6DA4327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459DE8B"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1B48DC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171</w:t>
            </w:r>
          </w:p>
        </w:tc>
        <w:tc>
          <w:tcPr>
            <w:tcW w:w="952" w:type="dxa"/>
            <w:tcBorders>
              <w:top w:val="nil"/>
              <w:left w:val="nil"/>
              <w:bottom w:val="single" w:sz="4" w:space="0" w:color="auto"/>
              <w:right w:val="single" w:sz="4" w:space="0" w:color="auto"/>
            </w:tcBorders>
            <w:shd w:val="clear" w:color="auto" w:fill="auto"/>
            <w:noWrap/>
            <w:vAlign w:val="center"/>
            <w:hideMark/>
          </w:tcPr>
          <w:p w14:paraId="66AFA8B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268297</w:t>
            </w:r>
          </w:p>
        </w:tc>
        <w:tc>
          <w:tcPr>
            <w:tcW w:w="2341" w:type="dxa"/>
            <w:tcBorders>
              <w:top w:val="nil"/>
              <w:left w:val="nil"/>
              <w:bottom w:val="single" w:sz="4" w:space="0" w:color="auto"/>
              <w:right w:val="single" w:sz="4" w:space="0" w:color="auto"/>
            </w:tcBorders>
            <w:shd w:val="clear" w:color="auto" w:fill="auto"/>
            <w:vAlign w:val="center"/>
            <w:hideMark/>
          </w:tcPr>
          <w:p w14:paraId="7BE94342"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OFLOXACINO 400MG</w:t>
            </w:r>
          </w:p>
        </w:tc>
        <w:tc>
          <w:tcPr>
            <w:tcW w:w="863" w:type="dxa"/>
            <w:tcBorders>
              <w:top w:val="nil"/>
              <w:left w:val="nil"/>
              <w:bottom w:val="single" w:sz="4" w:space="0" w:color="auto"/>
              <w:right w:val="single" w:sz="4" w:space="0" w:color="auto"/>
            </w:tcBorders>
            <w:shd w:val="clear" w:color="auto" w:fill="auto"/>
            <w:vAlign w:val="center"/>
            <w:hideMark/>
          </w:tcPr>
          <w:p w14:paraId="3EC62AB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5360C1E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1FBD9E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010" w:type="dxa"/>
            <w:tcBorders>
              <w:top w:val="nil"/>
              <w:left w:val="nil"/>
              <w:bottom w:val="single" w:sz="4" w:space="0" w:color="auto"/>
              <w:right w:val="single" w:sz="4" w:space="0" w:color="auto"/>
            </w:tcBorders>
            <w:shd w:val="clear" w:color="auto" w:fill="auto"/>
            <w:noWrap/>
            <w:vAlign w:val="center"/>
          </w:tcPr>
          <w:p w14:paraId="75E3D0C7" w14:textId="4852789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FCD5C47" w14:textId="795B8D8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1BA02D3" w14:textId="77777777" w:rsidTr="000452DE">
        <w:trPr>
          <w:trHeight w:val="7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B50A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172</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1B125F4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233632</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14:paraId="2ADCFDC2"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PETROLATO - LÍQUIDO LAXATIVO ORAL 100 ML </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7AFFB75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3F2989D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3799625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125F1CD2" w14:textId="1C71772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single" w:sz="4" w:space="0" w:color="auto"/>
              <w:left w:val="nil"/>
              <w:bottom w:val="single" w:sz="4" w:space="0" w:color="auto"/>
              <w:right w:val="single" w:sz="4" w:space="0" w:color="auto"/>
            </w:tcBorders>
            <w:shd w:val="clear" w:color="auto" w:fill="auto"/>
            <w:noWrap/>
            <w:vAlign w:val="center"/>
          </w:tcPr>
          <w:p w14:paraId="65E15D02" w14:textId="1EEA454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14DDAE7" w14:textId="77777777" w:rsidTr="000452DE">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B1E1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173</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4D8F009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267712</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14:paraId="0217B58C"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OMEPRAZOL 20MG</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629C70E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c/28</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26A4653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0BCB3C1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7.145</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0ECDA4D7" w14:textId="7FDDA6C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single" w:sz="4" w:space="0" w:color="auto"/>
              <w:left w:val="nil"/>
              <w:bottom w:val="single" w:sz="4" w:space="0" w:color="auto"/>
              <w:right w:val="single" w:sz="4" w:space="0" w:color="auto"/>
            </w:tcBorders>
            <w:shd w:val="clear" w:color="auto" w:fill="auto"/>
            <w:noWrap/>
            <w:vAlign w:val="center"/>
          </w:tcPr>
          <w:p w14:paraId="02397518" w14:textId="47F43D3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182C07C" w14:textId="77777777" w:rsidTr="000452DE">
        <w:trPr>
          <w:trHeight w:val="25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2D3D12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174</w:t>
            </w:r>
          </w:p>
        </w:tc>
        <w:tc>
          <w:tcPr>
            <w:tcW w:w="952" w:type="dxa"/>
            <w:tcBorders>
              <w:top w:val="nil"/>
              <w:left w:val="nil"/>
              <w:bottom w:val="single" w:sz="4" w:space="0" w:color="auto"/>
              <w:right w:val="single" w:sz="4" w:space="0" w:color="auto"/>
            </w:tcBorders>
            <w:shd w:val="clear" w:color="auto" w:fill="auto"/>
            <w:noWrap/>
            <w:vAlign w:val="center"/>
            <w:hideMark/>
          </w:tcPr>
          <w:p w14:paraId="230C5C2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401411</w:t>
            </w:r>
          </w:p>
        </w:tc>
        <w:tc>
          <w:tcPr>
            <w:tcW w:w="2341" w:type="dxa"/>
            <w:tcBorders>
              <w:top w:val="nil"/>
              <w:left w:val="nil"/>
              <w:bottom w:val="single" w:sz="4" w:space="0" w:color="auto"/>
              <w:right w:val="single" w:sz="4" w:space="0" w:color="auto"/>
            </w:tcBorders>
            <w:shd w:val="clear" w:color="auto" w:fill="auto"/>
            <w:vAlign w:val="center"/>
            <w:hideMark/>
          </w:tcPr>
          <w:p w14:paraId="2C371AFB"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ÓXIDO DE ZINCO PRINCÍPIO ATIVO: ASSOCIADO COM VITAMINA A + VITAMINA D DOSAGEM: 150MG + 5.000UI + 900UI /G APRESENTAÇÃO: POMADA</w:t>
            </w:r>
          </w:p>
        </w:tc>
        <w:tc>
          <w:tcPr>
            <w:tcW w:w="863" w:type="dxa"/>
            <w:tcBorders>
              <w:top w:val="nil"/>
              <w:left w:val="nil"/>
              <w:bottom w:val="single" w:sz="4" w:space="0" w:color="auto"/>
              <w:right w:val="single" w:sz="4" w:space="0" w:color="auto"/>
            </w:tcBorders>
            <w:shd w:val="clear" w:color="auto" w:fill="auto"/>
            <w:vAlign w:val="center"/>
            <w:hideMark/>
          </w:tcPr>
          <w:p w14:paraId="5912E37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Bisnaga de 45g</w:t>
            </w:r>
          </w:p>
        </w:tc>
        <w:tc>
          <w:tcPr>
            <w:tcW w:w="1463" w:type="dxa"/>
            <w:tcBorders>
              <w:top w:val="nil"/>
              <w:left w:val="nil"/>
              <w:bottom w:val="single" w:sz="4" w:space="0" w:color="auto"/>
              <w:right w:val="single" w:sz="4" w:space="0" w:color="auto"/>
            </w:tcBorders>
            <w:shd w:val="clear" w:color="auto" w:fill="auto"/>
            <w:vAlign w:val="center"/>
            <w:hideMark/>
          </w:tcPr>
          <w:p w14:paraId="44ADA66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BISNAGA</w:t>
            </w:r>
          </w:p>
        </w:tc>
        <w:tc>
          <w:tcPr>
            <w:tcW w:w="863" w:type="dxa"/>
            <w:tcBorders>
              <w:top w:val="nil"/>
              <w:left w:val="nil"/>
              <w:bottom w:val="single" w:sz="4" w:space="0" w:color="auto"/>
              <w:right w:val="single" w:sz="4" w:space="0" w:color="auto"/>
            </w:tcBorders>
            <w:shd w:val="clear" w:color="auto" w:fill="auto"/>
            <w:noWrap/>
            <w:vAlign w:val="center"/>
            <w:hideMark/>
          </w:tcPr>
          <w:p w14:paraId="54D654A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1.200</w:t>
            </w:r>
          </w:p>
        </w:tc>
        <w:tc>
          <w:tcPr>
            <w:tcW w:w="1010" w:type="dxa"/>
            <w:tcBorders>
              <w:top w:val="nil"/>
              <w:left w:val="nil"/>
              <w:bottom w:val="single" w:sz="4" w:space="0" w:color="auto"/>
              <w:right w:val="single" w:sz="4" w:space="0" w:color="auto"/>
            </w:tcBorders>
            <w:shd w:val="clear" w:color="auto" w:fill="auto"/>
            <w:noWrap/>
            <w:vAlign w:val="center"/>
          </w:tcPr>
          <w:p w14:paraId="3D7B49B7" w14:textId="4E6E710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DC7B54B" w14:textId="7554B9F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7FE7BB2"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01F1E6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175</w:t>
            </w:r>
          </w:p>
        </w:tc>
        <w:tc>
          <w:tcPr>
            <w:tcW w:w="952" w:type="dxa"/>
            <w:tcBorders>
              <w:top w:val="nil"/>
              <w:left w:val="nil"/>
              <w:bottom w:val="single" w:sz="4" w:space="0" w:color="auto"/>
              <w:right w:val="single" w:sz="4" w:space="0" w:color="auto"/>
            </w:tcBorders>
            <w:shd w:val="clear" w:color="auto" w:fill="auto"/>
            <w:noWrap/>
            <w:vAlign w:val="center"/>
            <w:hideMark/>
          </w:tcPr>
          <w:p w14:paraId="44DE289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267777</w:t>
            </w:r>
          </w:p>
        </w:tc>
        <w:tc>
          <w:tcPr>
            <w:tcW w:w="2341" w:type="dxa"/>
            <w:tcBorders>
              <w:top w:val="nil"/>
              <w:left w:val="nil"/>
              <w:bottom w:val="single" w:sz="4" w:space="0" w:color="auto"/>
              <w:right w:val="single" w:sz="4" w:space="0" w:color="auto"/>
            </w:tcBorders>
            <w:shd w:val="clear" w:color="auto" w:fill="auto"/>
            <w:vAlign w:val="center"/>
            <w:hideMark/>
          </w:tcPr>
          <w:p w14:paraId="19C7F42A"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PARACETAMOL 200MG/ML SOLUÇÃO ORAL</w:t>
            </w:r>
          </w:p>
        </w:tc>
        <w:tc>
          <w:tcPr>
            <w:tcW w:w="863" w:type="dxa"/>
            <w:tcBorders>
              <w:top w:val="nil"/>
              <w:left w:val="nil"/>
              <w:bottom w:val="single" w:sz="4" w:space="0" w:color="auto"/>
              <w:right w:val="single" w:sz="4" w:space="0" w:color="auto"/>
            </w:tcBorders>
            <w:shd w:val="clear" w:color="auto" w:fill="auto"/>
            <w:vAlign w:val="center"/>
            <w:hideMark/>
          </w:tcPr>
          <w:p w14:paraId="26EE9FD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 15ml</w:t>
            </w:r>
          </w:p>
        </w:tc>
        <w:tc>
          <w:tcPr>
            <w:tcW w:w="1463" w:type="dxa"/>
            <w:tcBorders>
              <w:top w:val="nil"/>
              <w:left w:val="nil"/>
              <w:bottom w:val="single" w:sz="4" w:space="0" w:color="auto"/>
              <w:right w:val="single" w:sz="4" w:space="0" w:color="auto"/>
            </w:tcBorders>
            <w:shd w:val="clear" w:color="auto" w:fill="auto"/>
            <w:vAlign w:val="center"/>
            <w:hideMark/>
          </w:tcPr>
          <w:p w14:paraId="2B75BD0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5EE0FCB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010" w:type="dxa"/>
            <w:tcBorders>
              <w:top w:val="nil"/>
              <w:left w:val="nil"/>
              <w:bottom w:val="single" w:sz="4" w:space="0" w:color="auto"/>
              <w:right w:val="single" w:sz="4" w:space="0" w:color="auto"/>
            </w:tcBorders>
            <w:shd w:val="clear" w:color="auto" w:fill="auto"/>
            <w:noWrap/>
            <w:vAlign w:val="center"/>
          </w:tcPr>
          <w:p w14:paraId="784D115C" w14:textId="67ACFF1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F9FFECB" w14:textId="7DF2D39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D6A5248"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8DC669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176</w:t>
            </w:r>
          </w:p>
        </w:tc>
        <w:tc>
          <w:tcPr>
            <w:tcW w:w="952" w:type="dxa"/>
            <w:tcBorders>
              <w:top w:val="nil"/>
              <w:left w:val="nil"/>
              <w:bottom w:val="single" w:sz="4" w:space="0" w:color="auto"/>
              <w:right w:val="single" w:sz="4" w:space="0" w:color="auto"/>
            </w:tcBorders>
            <w:shd w:val="clear" w:color="auto" w:fill="auto"/>
            <w:noWrap/>
            <w:vAlign w:val="center"/>
            <w:hideMark/>
          </w:tcPr>
          <w:p w14:paraId="3A5832F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267778</w:t>
            </w:r>
          </w:p>
        </w:tc>
        <w:tc>
          <w:tcPr>
            <w:tcW w:w="2341" w:type="dxa"/>
            <w:tcBorders>
              <w:top w:val="nil"/>
              <w:left w:val="nil"/>
              <w:bottom w:val="single" w:sz="4" w:space="0" w:color="auto"/>
              <w:right w:val="single" w:sz="4" w:space="0" w:color="auto"/>
            </w:tcBorders>
            <w:shd w:val="clear" w:color="auto" w:fill="auto"/>
            <w:vAlign w:val="center"/>
            <w:hideMark/>
          </w:tcPr>
          <w:p w14:paraId="64A87A5C"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PARACETAMOL 500MG </w:t>
            </w:r>
          </w:p>
        </w:tc>
        <w:tc>
          <w:tcPr>
            <w:tcW w:w="863" w:type="dxa"/>
            <w:tcBorders>
              <w:top w:val="nil"/>
              <w:left w:val="nil"/>
              <w:bottom w:val="single" w:sz="4" w:space="0" w:color="auto"/>
              <w:right w:val="single" w:sz="4" w:space="0" w:color="auto"/>
            </w:tcBorders>
            <w:shd w:val="clear" w:color="auto" w:fill="auto"/>
            <w:vAlign w:val="center"/>
            <w:hideMark/>
          </w:tcPr>
          <w:p w14:paraId="2E6AF79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58A8F90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6565681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160.000</w:t>
            </w:r>
          </w:p>
        </w:tc>
        <w:tc>
          <w:tcPr>
            <w:tcW w:w="1010" w:type="dxa"/>
            <w:tcBorders>
              <w:top w:val="nil"/>
              <w:left w:val="nil"/>
              <w:bottom w:val="single" w:sz="4" w:space="0" w:color="auto"/>
              <w:right w:val="single" w:sz="4" w:space="0" w:color="auto"/>
            </w:tcBorders>
            <w:shd w:val="clear" w:color="auto" w:fill="auto"/>
            <w:noWrap/>
            <w:vAlign w:val="center"/>
          </w:tcPr>
          <w:p w14:paraId="7E571431" w14:textId="5577764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DAE93D5" w14:textId="72C39D5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68C163B"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2E3706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177</w:t>
            </w:r>
          </w:p>
        </w:tc>
        <w:tc>
          <w:tcPr>
            <w:tcW w:w="952" w:type="dxa"/>
            <w:tcBorders>
              <w:top w:val="nil"/>
              <w:left w:val="nil"/>
              <w:bottom w:val="single" w:sz="4" w:space="0" w:color="auto"/>
              <w:right w:val="single" w:sz="4" w:space="0" w:color="auto"/>
            </w:tcBorders>
            <w:shd w:val="clear" w:color="auto" w:fill="auto"/>
            <w:noWrap/>
            <w:vAlign w:val="center"/>
            <w:hideMark/>
          </w:tcPr>
          <w:p w14:paraId="7A5B9D2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268159</w:t>
            </w:r>
          </w:p>
        </w:tc>
        <w:tc>
          <w:tcPr>
            <w:tcW w:w="2341" w:type="dxa"/>
            <w:tcBorders>
              <w:top w:val="nil"/>
              <w:left w:val="nil"/>
              <w:bottom w:val="single" w:sz="4" w:space="0" w:color="auto"/>
              <w:right w:val="single" w:sz="4" w:space="0" w:color="auto"/>
            </w:tcBorders>
            <w:shd w:val="clear" w:color="auto" w:fill="auto"/>
            <w:vAlign w:val="center"/>
            <w:hideMark/>
          </w:tcPr>
          <w:p w14:paraId="27A96997"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PENTOXIFILINA 400MG </w:t>
            </w:r>
          </w:p>
        </w:tc>
        <w:tc>
          <w:tcPr>
            <w:tcW w:w="863" w:type="dxa"/>
            <w:tcBorders>
              <w:top w:val="nil"/>
              <w:left w:val="nil"/>
              <w:bottom w:val="single" w:sz="4" w:space="0" w:color="auto"/>
              <w:right w:val="single" w:sz="4" w:space="0" w:color="auto"/>
            </w:tcBorders>
            <w:shd w:val="clear" w:color="auto" w:fill="auto"/>
            <w:vAlign w:val="center"/>
            <w:hideMark/>
          </w:tcPr>
          <w:p w14:paraId="2944A02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w:t>
            </w:r>
          </w:p>
        </w:tc>
        <w:tc>
          <w:tcPr>
            <w:tcW w:w="1463" w:type="dxa"/>
            <w:tcBorders>
              <w:top w:val="nil"/>
              <w:left w:val="nil"/>
              <w:bottom w:val="single" w:sz="4" w:space="0" w:color="auto"/>
              <w:right w:val="single" w:sz="4" w:space="0" w:color="auto"/>
            </w:tcBorders>
            <w:shd w:val="clear" w:color="auto" w:fill="auto"/>
            <w:vAlign w:val="center"/>
            <w:hideMark/>
          </w:tcPr>
          <w:p w14:paraId="48C0808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C10D4F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w:t>
            </w:r>
          </w:p>
        </w:tc>
        <w:tc>
          <w:tcPr>
            <w:tcW w:w="1010" w:type="dxa"/>
            <w:tcBorders>
              <w:top w:val="nil"/>
              <w:left w:val="nil"/>
              <w:bottom w:val="single" w:sz="4" w:space="0" w:color="auto"/>
              <w:right w:val="single" w:sz="4" w:space="0" w:color="auto"/>
            </w:tcBorders>
            <w:shd w:val="clear" w:color="auto" w:fill="auto"/>
            <w:noWrap/>
            <w:vAlign w:val="center"/>
          </w:tcPr>
          <w:p w14:paraId="4CC74B4B" w14:textId="4DDECE8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4A0593C" w14:textId="63018F2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99A161E"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73DC18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178</w:t>
            </w:r>
          </w:p>
        </w:tc>
        <w:tc>
          <w:tcPr>
            <w:tcW w:w="952" w:type="dxa"/>
            <w:tcBorders>
              <w:top w:val="nil"/>
              <w:left w:val="nil"/>
              <w:bottom w:val="single" w:sz="4" w:space="0" w:color="auto"/>
              <w:right w:val="single" w:sz="4" w:space="0" w:color="auto"/>
            </w:tcBorders>
            <w:shd w:val="clear" w:color="auto" w:fill="auto"/>
            <w:noWrap/>
            <w:vAlign w:val="center"/>
            <w:hideMark/>
          </w:tcPr>
          <w:p w14:paraId="0737428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363597</w:t>
            </w:r>
          </w:p>
        </w:tc>
        <w:tc>
          <w:tcPr>
            <w:tcW w:w="2341" w:type="dxa"/>
            <w:tcBorders>
              <w:top w:val="nil"/>
              <w:left w:val="nil"/>
              <w:bottom w:val="single" w:sz="4" w:space="0" w:color="auto"/>
              <w:right w:val="single" w:sz="4" w:space="0" w:color="auto"/>
            </w:tcBorders>
            <w:shd w:val="clear" w:color="auto" w:fill="auto"/>
            <w:vAlign w:val="center"/>
            <w:hideMark/>
          </w:tcPr>
          <w:p w14:paraId="6E00C627"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PERMETRINA 50MG/ML LOÇÃO 60ML</w:t>
            </w:r>
          </w:p>
        </w:tc>
        <w:tc>
          <w:tcPr>
            <w:tcW w:w="863" w:type="dxa"/>
            <w:tcBorders>
              <w:top w:val="nil"/>
              <w:left w:val="nil"/>
              <w:bottom w:val="single" w:sz="4" w:space="0" w:color="auto"/>
              <w:right w:val="single" w:sz="4" w:space="0" w:color="auto"/>
            </w:tcBorders>
            <w:shd w:val="clear" w:color="auto" w:fill="auto"/>
            <w:vAlign w:val="center"/>
            <w:hideMark/>
          </w:tcPr>
          <w:p w14:paraId="2EBEC97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842D6E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673A65F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010" w:type="dxa"/>
            <w:tcBorders>
              <w:top w:val="nil"/>
              <w:left w:val="nil"/>
              <w:bottom w:val="single" w:sz="4" w:space="0" w:color="auto"/>
              <w:right w:val="single" w:sz="4" w:space="0" w:color="auto"/>
            </w:tcBorders>
            <w:shd w:val="clear" w:color="auto" w:fill="auto"/>
            <w:noWrap/>
            <w:vAlign w:val="center"/>
          </w:tcPr>
          <w:p w14:paraId="46672BC5" w14:textId="5068214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F06F962" w14:textId="77A6ADD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E1138CA"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74F5DE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179</w:t>
            </w:r>
          </w:p>
        </w:tc>
        <w:tc>
          <w:tcPr>
            <w:tcW w:w="952" w:type="dxa"/>
            <w:tcBorders>
              <w:top w:val="nil"/>
              <w:left w:val="nil"/>
              <w:bottom w:val="single" w:sz="4" w:space="0" w:color="auto"/>
              <w:right w:val="single" w:sz="4" w:space="0" w:color="auto"/>
            </w:tcBorders>
            <w:shd w:val="clear" w:color="auto" w:fill="auto"/>
            <w:noWrap/>
            <w:vAlign w:val="center"/>
            <w:hideMark/>
          </w:tcPr>
          <w:p w14:paraId="7AD355E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268158</w:t>
            </w:r>
          </w:p>
        </w:tc>
        <w:tc>
          <w:tcPr>
            <w:tcW w:w="2341" w:type="dxa"/>
            <w:tcBorders>
              <w:top w:val="nil"/>
              <w:left w:val="nil"/>
              <w:bottom w:val="single" w:sz="4" w:space="0" w:color="auto"/>
              <w:right w:val="single" w:sz="4" w:space="0" w:color="auto"/>
            </w:tcBorders>
            <w:shd w:val="clear" w:color="auto" w:fill="auto"/>
            <w:vAlign w:val="center"/>
            <w:hideMark/>
          </w:tcPr>
          <w:p w14:paraId="1893E5C6"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PIRIMETAMINA 25 MG</w:t>
            </w:r>
          </w:p>
        </w:tc>
        <w:tc>
          <w:tcPr>
            <w:tcW w:w="863" w:type="dxa"/>
            <w:tcBorders>
              <w:top w:val="nil"/>
              <w:left w:val="nil"/>
              <w:bottom w:val="single" w:sz="4" w:space="0" w:color="auto"/>
              <w:right w:val="single" w:sz="4" w:space="0" w:color="auto"/>
            </w:tcBorders>
            <w:shd w:val="clear" w:color="auto" w:fill="auto"/>
            <w:vAlign w:val="center"/>
            <w:hideMark/>
          </w:tcPr>
          <w:p w14:paraId="7CE2A8D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1E73CD4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5B978EE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010" w:type="dxa"/>
            <w:tcBorders>
              <w:top w:val="nil"/>
              <w:left w:val="nil"/>
              <w:bottom w:val="single" w:sz="4" w:space="0" w:color="auto"/>
              <w:right w:val="single" w:sz="4" w:space="0" w:color="auto"/>
            </w:tcBorders>
            <w:shd w:val="clear" w:color="auto" w:fill="auto"/>
            <w:noWrap/>
            <w:vAlign w:val="center"/>
          </w:tcPr>
          <w:p w14:paraId="60516FBB" w14:textId="01D8919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2F384DE6" w14:textId="45D119D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E8602FB" w14:textId="77777777" w:rsidTr="000452DE">
        <w:trPr>
          <w:trHeight w:val="12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5BC54C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180</w:t>
            </w:r>
          </w:p>
        </w:tc>
        <w:tc>
          <w:tcPr>
            <w:tcW w:w="952" w:type="dxa"/>
            <w:tcBorders>
              <w:top w:val="nil"/>
              <w:left w:val="nil"/>
              <w:bottom w:val="single" w:sz="4" w:space="0" w:color="auto"/>
              <w:right w:val="single" w:sz="4" w:space="0" w:color="auto"/>
            </w:tcBorders>
            <w:shd w:val="clear" w:color="auto" w:fill="auto"/>
            <w:noWrap/>
            <w:vAlign w:val="center"/>
            <w:hideMark/>
          </w:tcPr>
          <w:p w14:paraId="750C52D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448595</w:t>
            </w:r>
          </w:p>
        </w:tc>
        <w:tc>
          <w:tcPr>
            <w:tcW w:w="2341" w:type="dxa"/>
            <w:tcBorders>
              <w:top w:val="nil"/>
              <w:left w:val="nil"/>
              <w:bottom w:val="single" w:sz="4" w:space="0" w:color="auto"/>
              <w:right w:val="single" w:sz="4" w:space="0" w:color="auto"/>
            </w:tcBorders>
            <w:shd w:val="clear" w:color="auto" w:fill="auto"/>
            <w:vAlign w:val="center"/>
            <w:hideMark/>
          </w:tcPr>
          <w:p w14:paraId="74D3F7EB"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PREDNISOLONA FOSFATO DE SÓDIO 3MG/ML SOLUÇÃO ORAL - 60ML</w:t>
            </w:r>
          </w:p>
        </w:tc>
        <w:tc>
          <w:tcPr>
            <w:tcW w:w="863" w:type="dxa"/>
            <w:tcBorders>
              <w:top w:val="nil"/>
              <w:left w:val="nil"/>
              <w:bottom w:val="single" w:sz="4" w:space="0" w:color="auto"/>
              <w:right w:val="single" w:sz="4" w:space="0" w:color="auto"/>
            </w:tcBorders>
            <w:shd w:val="clear" w:color="auto" w:fill="auto"/>
            <w:vAlign w:val="center"/>
            <w:hideMark/>
          </w:tcPr>
          <w:p w14:paraId="02DAFA8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 60ml</w:t>
            </w:r>
          </w:p>
        </w:tc>
        <w:tc>
          <w:tcPr>
            <w:tcW w:w="1463" w:type="dxa"/>
            <w:tcBorders>
              <w:top w:val="nil"/>
              <w:left w:val="nil"/>
              <w:bottom w:val="single" w:sz="4" w:space="0" w:color="auto"/>
              <w:right w:val="single" w:sz="4" w:space="0" w:color="auto"/>
            </w:tcBorders>
            <w:shd w:val="clear" w:color="auto" w:fill="auto"/>
            <w:vAlign w:val="center"/>
            <w:hideMark/>
          </w:tcPr>
          <w:p w14:paraId="25C9757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3CAB419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010" w:type="dxa"/>
            <w:tcBorders>
              <w:top w:val="nil"/>
              <w:left w:val="nil"/>
              <w:bottom w:val="single" w:sz="4" w:space="0" w:color="auto"/>
              <w:right w:val="single" w:sz="4" w:space="0" w:color="auto"/>
            </w:tcBorders>
            <w:shd w:val="clear" w:color="auto" w:fill="auto"/>
            <w:noWrap/>
            <w:vAlign w:val="center"/>
          </w:tcPr>
          <w:p w14:paraId="10FF86DC" w14:textId="61746AC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5E57353" w14:textId="6C57055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DF31671"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62D2A2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181</w:t>
            </w:r>
          </w:p>
        </w:tc>
        <w:tc>
          <w:tcPr>
            <w:tcW w:w="952" w:type="dxa"/>
            <w:tcBorders>
              <w:top w:val="nil"/>
              <w:left w:val="nil"/>
              <w:bottom w:val="single" w:sz="4" w:space="0" w:color="auto"/>
              <w:right w:val="single" w:sz="4" w:space="0" w:color="auto"/>
            </w:tcBorders>
            <w:shd w:val="clear" w:color="auto" w:fill="auto"/>
            <w:noWrap/>
            <w:vAlign w:val="center"/>
            <w:hideMark/>
          </w:tcPr>
          <w:p w14:paraId="7DB610B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267743</w:t>
            </w:r>
          </w:p>
        </w:tc>
        <w:tc>
          <w:tcPr>
            <w:tcW w:w="2341" w:type="dxa"/>
            <w:tcBorders>
              <w:top w:val="nil"/>
              <w:left w:val="nil"/>
              <w:bottom w:val="single" w:sz="4" w:space="0" w:color="auto"/>
              <w:right w:val="single" w:sz="4" w:space="0" w:color="auto"/>
            </w:tcBorders>
            <w:shd w:val="clear" w:color="auto" w:fill="auto"/>
            <w:vAlign w:val="center"/>
            <w:hideMark/>
          </w:tcPr>
          <w:p w14:paraId="4CAD6AA5"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PREDNISONA 20MG</w:t>
            </w:r>
          </w:p>
        </w:tc>
        <w:tc>
          <w:tcPr>
            <w:tcW w:w="863" w:type="dxa"/>
            <w:tcBorders>
              <w:top w:val="nil"/>
              <w:left w:val="nil"/>
              <w:bottom w:val="single" w:sz="4" w:space="0" w:color="auto"/>
              <w:right w:val="single" w:sz="4" w:space="0" w:color="auto"/>
            </w:tcBorders>
            <w:shd w:val="clear" w:color="auto" w:fill="auto"/>
            <w:vAlign w:val="center"/>
            <w:hideMark/>
          </w:tcPr>
          <w:p w14:paraId="33E10E2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5BE8388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76CD1E0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100.000</w:t>
            </w:r>
          </w:p>
        </w:tc>
        <w:tc>
          <w:tcPr>
            <w:tcW w:w="1010" w:type="dxa"/>
            <w:tcBorders>
              <w:top w:val="nil"/>
              <w:left w:val="nil"/>
              <w:bottom w:val="single" w:sz="4" w:space="0" w:color="auto"/>
              <w:right w:val="single" w:sz="4" w:space="0" w:color="auto"/>
            </w:tcBorders>
            <w:shd w:val="clear" w:color="auto" w:fill="auto"/>
            <w:noWrap/>
            <w:vAlign w:val="center"/>
          </w:tcPr>
          <w:p w14:paraId="3606F3D3" w14:textId="71D1220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3C4BF7E" w14:textId="4A31C14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9FA1C70"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1B0ECC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182</w:t>
            </w:r>
          </w:p>
        </w:tc>
        <w:tc>
          <w:tcPr>
            <w:tcW w:w="952" w:type="dxa"/>
            <w:tcBorders>
              <w:top w:val="nil"/>
              <w:left w:val="nil"/>
              <w:bottom w:val="single" w:sz="4" w:space="0" w:color="auto"/>
              <w:right w:val="single" w:sz="4" w:space="0" w:color="auto"/>
            </w:tcBorders>
            <w:shd w:val="clear" w:color="auto" w:fill="auto"/>
            <w:noWrap/>
            <w:vAlign w:val="center"/>
            <w:hideMark/>
          </w:tcPr>
          <w:p w14:paraId="1B79692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267741</w:t>
            </w:r>
          </w:p>
        </w:tc>
        <w:tc>
          <w:tcPr>
            <w:tcW w:w="2341" w:type="dxa"/>
            <w:tcBorders>
              <w:top w:val="nil"/>
              <w:left w:val="nil"/>
              <w:bottom w:val="single" w:sz="4" w:space="0" w:color="auto"/>
              <w:right w:val="single" w:sz="4" w:space="0" w:color="auto"/>
            </w:tcBorders>
            <w:shd w:val="clear" w:color="auto" w:fill="auto"/>
            <w:vAlign w:val="center"/>
            <w:hideMark/>
          </w:tcPr>
          <w:p w14:paraId="1BC33670"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PREDNISONA 5MG</w:t>
            </w:r>
          </w:p>
        </w:tc>
        <w:tc>
          <w:tcPr>
            <w:tcW w:w="863" w:type="dxa"/>
            <w:tcBorders>
              <w:top w:val="nil"/>
              <w:left w:val="nil"/>
              <w:bottom w:val="single" w:sz="4" w:space="0" w:color="auto"/>
              <w:right w:val="single" w:sz="4" w:space="0" w:color="auto"/>
            </w:tcBorders>
            <w:shd w:val="clear" w:color="auto" w:fill="auto"/>
            <w:vAlign w:val="center"/>
            <w:hideMark/>
          </w:tcPr>
          <w:p w14:paraId="2B0C2E8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D626BC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3CC9C1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60.000</w:t>
            </w:r>
          </w:p>
        </w:tc>
        <w:tc>
          <w:tcPr>
            <w:tcW w:w="1010" w:type="dxa"/>
            <w:tcBorders>
              <w:top w:val="nil"/>
              <w:left w:val="nil"/>
              <w:bottom w:val="single" w:sz="4" w:space="0" w:color="auto"/>
              <w:right w:val="single" w:sz="4" w:space="0" w:color="auto"/>
            </w:tcBorders>
            <w:shd w:val="clear" w:color="auto" w:fill="auto"/>
            <w:noWrap/>
            <w:vAlign w:val="center"/>
          </w:tcPr>
          <w:p w14:paraId="2B8DC593" w14:textId="20AB009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8E1655A" w14:textId="7F1340D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CA5ABBB"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B21E08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183</w:t>
            </w:r>
          </w:p>
        </w:tc>
        <w:tc>
          <w:tcPr>
            <w:tcW w:w="952" w:type="dxa"/>
            <w:tcBorders>
              <w:top w:val="nil"/>
              <w:left w:val="nil"/>
              <w:bottom w:val="single" w:sz="4" w:space="0" w:color="auto"/>
              <w:right w:val="single" w:sz="4" w:space="0" w:color="auto"/>
            </w:tcBorders>
            <w:shd w:val="clear" w:color="auto" w:fill="auto"/>
            <w:noWrap/>
            <w:vAlign w:val="center"/>
            <w:hideMark/>
          </w:tcPr>
          <w:p w14:paraId="2DAEC3C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267768</w:t>
            </w:r>
          </w:p>
        </w:tc>
        <w:tc>
          <w:tcPr>
            <w:tcW w:w="2341" w:type="dxa"/>
            <w:tcBorders>
              <w:top w:val="nil"/>
              <w:left w:val="nil"/>
              <w:bottom w:val="single" w:sz="4" w:space="0" w:color="auto"/>
              <w:right w:val="single" w:sz="4" w:space="0" w:color="auto"/>
            </w:tcBorders>
            <w:shd w:val="clear" w:color="auto" w:fill="auto"/>
            <w:vAlign w:val="center"/>
            <w:hideMark/>
          </w:tcPr>
          <w:p w14:paraId="24988580" w14:textId="77777777" w:rsidR="0028539D" w:rsidRPr="00DE1BB2" w:rsidRDefault="0028539D" w:rsidP="00EB6184">
            <w:pPr>
              <w:spacing w:after="0" w:line="240" w:lineRule="auto"/>
              <w:rPr>
                <w:rFonts w:ascii="Arial" w:eastAsia="Times New Roman" w:hAnsi="Arial" w:cs="Arial"/>
                <w:color w:val="000000"/>
                <w:sz w:val="16"/>
                <w:szCs w:val="16"/>
                <w:lang w:eastAsia="pt-BR"/>
              </w:rPr>
            </w:pPr>
            <w:proofErr w:type="gramStart"/>
            <w:r w:rsidRPr="00DE1BB2">
              <w:rPr>
                <w:rFonts w:ascii="Arial" w:eastAsia="Times New Roman" w:hAnsi="Arial" w:cs="Arial"/>
                <w:color w:val="000000"/>
                <w:sz w:val="16"/>
                <w:szCs w:val="16"/>
                <w:lang w:eastAsia="pt-BR"/>
              </w:rPr>
              <w:t>PROMETAZINA  CLORIDRATO</w:t>
            </w:r>
            <w:proofErr w:type="gramEnd"/>
            <w:r w:rsidRPr="00DE1BB2">
              <w:rPr>
                <w:rFonts w:ascii="Arial" w:eastAsia="Times New Roman" w:hAnsi="Arial" w:cs="Arial"/>
                <w:color w:val="000000"/>
                <w:sz w:val="16"/>
                <w:szCs w:val="16"/>
                <w:lang w:eastAsia="pt-BR"/>
              </w:rPr>
              <w:t xml:space="preserve"> 25MG</w:t>
            </w:r>
          </w:p>
        </w:tc>
        <w:tc>
          <w:tcPr>
            <w:tcW w:w="863" w:type="dxa"/>
            <w:tcBorders>
              <w:top w:val="nil"/>
              <w:left w:val="nil"/>
              <w:bottom w:val="single" w:sz="4" w:space="0" w:color="auto"/>
              <w:right w:val="single" w:sz="4" w:space="0" w:color="auto"/>
            </w:tcBorders>
            <w:shd w:val="clear" w:color="auto" w:fill="auto"/>
            <w:vAlign w:val="center"/>
            <w:hideMark/>
          </w:tcPr>
          <w:p w14:paraId="0A4656C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w:t>
            </w:r>
          </w:p>
        </w:tc>
        <w:tc>
          <w:tcPr>
            <w:tcW w:w="1463" w:type="dxa"/>
            <w:tcBorders>
              <w:top w:val="nil"/>
              <w:left w:val="nil"/>
              <w:bottom w:val="single" w:sz="4" w:space="0" w:color="auto"/>
              <w:right w:val="single" w:sz="4" w:space="0" w:color="auto"/>
            </w:tcBorders>
            <w:shd w:val="clear" w:color="auto" w:fill="auto"/>
            <w:vAlign w:val="center"/>
            <w:hideMark/>
          </w:tcPr>
          <w:p w14:paraId="477C74A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C94DCE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w:t>
            </w:r>
          </w:p>
        </w:tc>
        <w:tc>
          <w:tcPr>
            <w:tcW w:w="1010" w:type="dxa"/>
            <w:tcBorders>
              <w:top w:val="nil"/>
              <w:left w:val="nil"/>
              <w:bottom w:val="single" w:sz="4" w:space="0" w:color="auto"/>
              <w:right w:val="single" w:sz="4" w:space="0" w:color="auto"/>
            </w:tcBorders>
            <w:shd w:val="clear" w:color="auto" w:fill="auto"/>
            <w:noWrap/>
            <w:vAlign w:val="center"/>
          </w:tcPr>
          <w:p w14:paraId="45EB4B68" w14:textId="06B3387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EB8A52D" w14:textId="5B41CF1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392587B"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AB9EC7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184</w:t>
            </w:r>
          </w:p>
        </w:tc>
        <w:tc>
          <w:tcPr>
            <w:tcW w:w="952" w:type="dxa"/>
            <w:tcBorders>
              <w:top w:val="nil"/>
              <w:left w:val="nil"/>
              <w:bottom w:val="single" w:sz="4" w:space="0" w:color="auto"/>
              <w:right w:val="single" w:sz="4" w:space="0" w:color="auto"/>
            </w:tcBorders>
            <w:shd w:val="clear" w:color="auto" w:fill="auto"/>
            <w:noWrap/>
            <w:vAlign w:val="center"/>
            <w:hideMark/>
          </w:tcPr>
          <w:p w14:paraId="09B2632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267772</w:t>
            </w:r>
          </w:p>
        </w:tc>
        <w:tc>
          <w:tcPr>
            <w:tcW w:w="2341" w:type="dxa"/>
            <w:tcBorders>
              <w:top w:val="nil"/>
              <w:left w:val="nil"/>
              <w:bottom w:val="single" w:sz="4" w:space="0" w:color="auto"/>
              <w:right w:val="single" w:sz="4" w:space="0" w:color="auto"/>
            </w:tcBorders>
            <w:shd w:val="clear" w:color="auto" w:fill="auto"/>
            <w:vAlign w:val="center"/>
            <w:hideMark/>
          </w:tcPr>
          <w:p w14:paraId="1B92D704"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PROPRANOLOL CLORIDRATO 40MG</w:t>
            </w:r>
          </w:p>
        </w:tc>
        <w:tc>
          <w:tcPr>
            <w:tcW w:w="863" w:type="dxa"/>
            <w:tcBorders>
              <w:top w:val="nil"/>
              <w:left w:val="nil"/>
              <w:bottom w:val="single" w:sz="4" w:space="0" w:color="auto"/>
              <w:right w:val="single" w:sz="4" w:space="0" w:color="auto"/>
            </w:tcBorders>
            <w:shd w:val="clear" w:color="auto" w:fill="auto"/>
            <w:vAlign w:val="center"/>
            <w:hideMark/>
          </w:tcPr>
          <w:p w14:paraId="6B4F73F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221B24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1C2753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80.000</w:t>
            </w:r>
          </w:p>
        </w:tc>
        <w:tc>
          <w:tcPr>
            <w:tcW w:w="1010" w:type="dxa"/>
            <w:tcBorders>
              <w:top w:val="nil"/>
              <w:left w:val="nil"/>
              <w:bottom w:val="single" w:sz="4" w:space="0" w:color="auto"/>
              <w:right w:val="single" w:sz="4" w:space="0" w:color="auto"/>
            </w:tcBorders>
            <w:shd w:val="clear" w:color="auto" w:fill="auto"/>
            <w:noWrap/>
            <w:vAlign w:val="center"/>
          </w:tcPr>
          <w:p w14:paraId="5C1783C3" w14:textId="066540B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D26C64E" w14:textId="248B130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7CA2DC1"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0593EB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185</w:t>
            </w:r>
          </w:p>
        </w:tc>
        <w:tc>
          <w:tcPr>
            <w:tcW w:w="952" w:type="dxa"/>
            <w:tcBorders>
              <w:top w:val="nil"/>
              <w:left w:val="nil"/>
              <w:bottom w:val="single" w:sz="4" w:space="0" w:color="auto"/>
              <w:right w:val="single" w:sz="4" w:space="0" w:color="auto"/>
            </w:tcBorders>
            <w:shd w:val="clear" w:color="auto" w:fill="auto"/>
            <w:noWrap/>
            <w:vAlign w:val="center"/>
            <w:hideMark/>
          </w:tcPr>
          <w:p w14:paraId="3AC8297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272839</w:t>
            </w:r>
          </w:p>
        </w:tc>
        <w:tc>
          <w:tcPr>
            <w:tcW w:w="2341" w:type="dxa"/>
            <w:tcBorders>
              <w:top w:val="nil"/>
              <w:left w:val="nil"/>
              <w:bottom w:val="single" w:sz="4" w:space="0" w:color="auto"/>
              <w:right w:val="single" w:sz="4" w:space="0" w:color="auto"/>
            </w:tcBorders>
            <w:shd w:val="clear" w:color="auto" w:fill="auto"/>
            <w:vAlign w:val="center"/>
            <w:hideMark/>
          </w:tcPr>
          <w:p w14:paraId="2BEB36B6"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RISPERIDONA 1MG</w:t>
            </w:r>
          </w:p>
        </w:tc>
        <w:tc>
          <w:tcPr>
            <w:tcW w:w="863" w:type="dxa"/>
            <w:tcBorders>
              <w:top w:val="nil"/>
              <w:left w:val="nil"/>
              <w:bottom w:val="single" w:sz="4" w:space="0" w:color="auto"/>
              <w:right w:val="single" w:sz="4" w:space="0" w:color="auto"/>
            </w:tcBorders>
            <w:shd w:val="clear" w:color="auto" w:fill="auto"/>
            <w:vAlign w:val="center"/>
            <w:hideMark/>
          </w:tcPr>
          <w:p w14:paraId="799EA95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56D3B53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2DCD36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150.000</w:t>
            </w:r>
          </w:p>
        </w:tc>
        <w:tc>
          <w:tcPr>
            <w:tcW w:w="1010" w:type="dxa"/>
            <w:tcBorders>
              <w:top w:val="nil"/>
              <w:left w:val="nil"/>
              <w:bottom w:val="single" w:sz="4" w:space="0" w:color="auto"/>
              <w:right w:val="single" w:sz="4" w:space="0" w:color="auto"/>
            </w:tcBorders>
            <w:shd w:val="clear" w:color="auto" w:fill="auto"/>
            <w:noWrap/>
            <w:vAlign w:val="center"/>
          </w:tcPr>
          <w:p w14:paraId="3CA6117F" w14:textId="203BC40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9FA0622" w14:textId="75718D0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92FB6A7"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24A121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186</w:t>
            </w:r>
          </w:p>
        </w:tc>
        <w:tc>
          <w:tcPr>
            <w:tcW w:w="952" w:type="dxa"/>
            <w:tcBorders>
              <w:top w:val="nil"/>
              <w:left w:val="nil"/>
              <w:bottom w:val="single" w:sz="4" w:space="0" w:color="auto"/>
              <w:right w:val="single" w:sz="4" w:space="0" w:color="auto"/>
            </w:tcBorders>
            <w:shd w:val="clear" w:color="auto" w:fill="auto"/>
            <w:noWrap/>
            <w:vAlign w:val="center"/>
            <w:hideMark/>
          </w:tcPr>
          <w:p w14:paraId="2EA3DE8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268149</w:t>
            </w:r>
          </w:p>
        </w:tc>
        <w:tc>
          <w:tcPr>
            <w:tcW w:w="2341" w:type="dxa"/>
            <w:tcBorders>
              <w:top w:val="nil"/>
              <w:left w:val="nil"/>
              <w:bottom w:val="single" w:sz="4" w:space="0" w:color="auto"/>
              <w:right w:val="single" w:sz="4" w:space="0" w:color="auto"/>
            </w:tcBorders>
            <w:shd w:val="clear" w:color="auto" w:fill="auto"/>
            <w:vAlign w:val="center"/>
            <w:hideMark/>
          </w:tcPr>
          <w:p w14:paraId="5F9DD942"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RISPERIDONA 2MG</w:t>
            </w:r>
          </w:p>
        </w:tc>
        <w:tc>
          <w:tcPr>
            <w:tcW w:w="863" w:type="dxa"/>
            <w:tcBorders>
              <w:top w:val="nil"/>
              <w:left w:val="nil"/>
              <w:bottom w:val="single" w:sz="4" w:space="0" w:color="auto"/>
              <w:right w:val="single" w:sz="4" w:space="0" w:color="auto"/>
            </w:tcBorders>
            <w:shd w:val="clear" w:color="auto" w:fill="auto"/>
            <w:vAlign w:val="center"/>
            <w:hideMark/>
          </w:tcPr>
          <w:p w14:paraId="45A4937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55BB0C6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3D8D8F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200.000</w:t>
            </w:r>
          </w:p>
        </w:tc>
        <w:tc>
          <w:tcPr>
            <w:tcW w:w="1010" w:type="dxa"/>
            <w:tcBorders>
              <w:top w:val="nil"/>
              <w:left w:val="nil"/>
              <w:bottom w:val="single" w:sz="4" w:space="0" w:color="auto"/>
              <w:right w:val="single" w:sz="4" w:space="0" w:color="auto"/>
            </w:tcBorders>
            <w:shd w:val="clear" w:color="auto" w:fill="auto"/>
            <w:noWrap/>
            <w:vAlign w:val="center"/>
          </w:tcPr>
          <w:p w14:paraId="31093382" w14:textId="4308521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909D4A6" w14:textId="2FDCC1E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5CF4533" w14:textId="77777777" w:rsidTr="000452DE">
        <w:trPr>
          <w:trHeight w:val="12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67EF00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187</w:t>
            </w:r>
          </w:p>
        </w:tc>
        <w:tc>
          <w:tcPr>
            <w:tcW w:w="952" w:type="dxa"/>
            <w:tcBorders>
              <w:top w:val="nil"/>
              <w:left w:val="nil"/>
              <w:bottom w:val="single" w:sz="4" w:space="0" w:color="auto"/>
              <w:right w:val="single" w:sz="4" w:space="0" w:color="auto"/>
            </w:tcBorders>
            <w:shd w:val="clear" w:color="auto" w:fill="auto"/>
            <w:noWrap/>
            <w:vAlign w:val="center"/>
            <w:hideMark/>
          </w:tcPr>
          <w:p w14:paraId="5ECBCBD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268303</w:t>
            </w:r>
          </w:p>
        </w:tc>
        <w:tc>
          <w:tcPr>
            <w:tcW w:w="2341" w:type="dxa"/>
            <w:tcBorders>
              <w:top w:val="nil"/>
              <w:left w:val="nil"/>
              <w:bottom w:val="single" w:sz="4" w:space="0" w:color="auto"/>
              <w:right w:val="single" w:sz="4" w:space="0" w:color="auto"/>
            </w:tcBorders>
            <w:shd w:val="clear" w:color="auto" w:fill="auto"/>
            <w:vAlign w:val="center"/>
            <w:hideMark/>
          </w:tcPr>
          <w:p w14:paraId="4B58860C"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SALBUTAMOL 5MG/ML SOLUÇÃO PARA NEBULIZAÇÃO 10ML</w:t>
            </w:r>
          </w:p>
        </w:tc>
        <w:tc>
          <w:tcPr>
            <w:tcW w:w="863" w:type="dxa"/>
            <w:tcBorders>
              <w:top w:val="nil"/>
              <w:left w:val="nil"/>
              <w:bottom w:val="single" w:sz="4" w:space="0" w:color="auto"/>
              <w:right w:val="single" w:sz="4" w:space="0" w:color="auto"/>
            </w:tcBorders>
            <w:shd w:val="clear" w:color="auto" w:fill="auto"/>
            <w:vAlign w:val="center"/>
            <w:hideMark/>
          </w:tcPr>
          <w:p w14:paraId="1E1B4D0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 10ml</w:t>
            </w:r>
          </w:p>
        </w:tc>
        <w:tc>
          <w:tcPr>
            <w:tcW w:w="1463" w:type="dxa"/>
            <w:tcBorders>
              <w:top w:val="nil"/>
              <w:left w:val="nil"/>
              <w:bottom w:val="single" w:sz="4" w:space="0" w:color="auto"/>
              <w:right w:val="single" w:sz="4" w:space="0" w:color="auto"/>
            </w:tcBorders>
            <w:shd w:val="clear" w:color="auto" w:fill="auto"/>
            <w:vAlign w:val="center"/>
            <w:hideMark/>
          </w:tcPr>
          <w:p w14:paraId="1866069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1D189A6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010" w:type="dxa"/>
            <w:tcBorders>
              <w:top w:val="nil"/>
              <w:left w:val="nil"/>
              <w:bottom w:val="single" w:sz="4" w:space="0" w:color="auto"/>
              <w:right w:val="single" w:sz="4" w:space="0" w:color="auto"/>
            </w:tcBorders>
            <w:shd w:val="clear" w:color="auto" w:fill="auto"/>
            <w:noWrap/>
            <w:vAlign w:val="center"/>
          </w:tcPr>
          <w:p w14:paraId="53E8A521" w14:textId="5F68D4E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F13CDEA" w14:textId="3142815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B943F30"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B9EA26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188</w:t>
            </w:r>
          </w:p>
        </w:tc>
        <w:tc>
          <w:tcPr>
            <w:tcW w:w="952" w:type="dxa"/>
            <w:tcBorders>
              <w:top w:val="nil"/>
              <w:left w:val="nil"/>
              <w:bottom w:val="single" w:sz="4" w:space="0" w:color="auto"/>
              <w:right w:val="single" w:sz="4" w:space="0" w:color="auto"/>
            </w:tcBorders>
            <w:shd w:val="clear" w:color="auto" w:fill="auto"/>
            <w:noWrap/>
            <w:vAlign w:val="center"/>
            <w:hideMark/>
          </w:tcPr>
          <w:p w14:paraId="5FC8F9F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292331</w:t>
            </w:r>
          </w:p>
        </w:tc>
        <w:tc>
          <w:tcPr>
            <w:tcW w:w="2341" w:type="dxa"/>
            <w:tcBorders>
              <w:top w:val="nil"/>
              <w:left w:val="nil"/>
              <w:bottom w:val="single" w:sz="4" w:space="0" w:color="auto"/>
              <w:right w:val="single" w:sz="4" w:space="0" w:color="auto"/>
            </w:tcBorders>
            <w:shd w:val="clear" w:color="auto" w:fill="auto"/>
            <w:vAlign w:val="center"/>
            <w:hideMark/>
          </w:tcPr>
          <w:p w14:paraId="3C2A93E8"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SALBUTAMOL 0,4MG /</w:t>
            </w:r>
            <w:proofErr w:type="gramStart"/>
            <w:r w:rsidRPr="00DE1BB2">
              <w:rPr>
                <w:rFonts w:ascii="Arial" w:eastAsia="Times New Roman" w:hAnsi="Arial" w:cs="Arial"/>
                <w:color w:val="000000"/>
                <w:sz w:val="16"/>
                <w:szCs w:val="16"/>
                <w:lang w:eastAsia="pt-BR"/>
              </w:rPr>
              <w:t>ML  XAROPE</w:t>
            </w:r>
            <w:proofErr w:type="gramEnd"/>
            <w:r w:rsidRPr="00DE1BB2">
              <w:rPr>
                <w:rFonts w:ascii="Arial" w:eastAsia="Times New Roman" w:hAnsi="Arial" w:cs="Arial"/>
                <w:color w:val="000000"/>
                <w:sz w:val="16"/>
                <w:szCs w:val="16"/>
                <w:lang w:eastAsia="pt-BR"/>
              </w:rPr>
              <w:t xml:space="preserve"> 120ML-</w:t>
            </w:r>
          </w:p>
        </w:tc>
        <w:tc>
          <w:tcPr>
            <w:tcW w:w="863" w:type="dxa"/>
            <w:tcBorders>
              <w:top w:val="nil"/>
              <w:left w:val="nil"/>
              <w:bottom w:val="single" w:sz="4" w:space="0" w:color="auto"/>
              <w:right w:val="single" w:sz="4" w:space="0" w:color="auto"/>
            </w:tcBorders>
            <w:shd w:val="clear" w:color="auto" w:fill="auto"/>
            <w:vAlign w:val="center"/>
            <w:hideMark/>
          </w:tcPr>
          <w:p w14:paraId="48790BF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6CBDC2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35CA194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010" w:type="dxa"/>
            <w:tcBorders>
              <w:top w:val="nil"/>
              <w:left w:val="nil"/>
              <w:bottom w:val="single" w:sz="4" w:space="0" w:color="auto"/>
              <w:right w:val="single" w:sz="4" w:space="0" w:color="auto"/>
            </w:tcBorders>
            <w:shd w:val="clear" w:color="auto" w:fill="auto"/>
            <w:noWrap/>
            <w:vAlign w:val="center"/>
          </w:tcPr>
          <w:p w14:paraId="25380FA9" w14:textId="7D4CBC8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2BD8495" w14:textId="53BC63C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58C3EE6"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149066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189</w:t>
            </w:r>
          </w:p>
        </w:tc>
        <w:tc>
          <w:tcPr>
            <w:tcW w:w="952" w:type="dxa"/>
            <w:tcBorders>
              <w:top w:val="nil"/>
              <w:left w:val="nil"/>
              <w:bottom w:val="single" w:sz="4" w:space="0" w:color="auto"/>
              <w:right w:val="single" w:sz="4" w:space="0" w:color="auto"/>
            </w:tcBorders>
            <w:shd w:val="clear" w:color="auto" w:fill="auto"/>
            <w:noWrap/>
            <w:vAlign w:val="center"/>
            <w:hideMark/>
          </w:tcPr>
          <w:p w14:paraId="598781E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294887</w:t>
            </w:r>
          </w:p>
        </w:tc>
        <w:tc>
          <w:tcPr>
            <w:tcW w:w="2341" w:type="dxa"/>
            <w:tcBorders>
              <w:top w:val="nil"/>
              <w:left w:val="nil"/>
              <w:bottom w:val="single" w:sz="4" w:space="0" w:color="auto"/>
              <w:right w:val="single" w:sz="4" w:space="0" w:color="auto"/>
            </w:tcBorders>
            <w:shd w:val="clear" w:color="auto" w:fill="auto"/>
            <w:vAlign w:val="center"/>
            <w:hideMark/>
          </w:tcPr>
          <w:p w14:paraId="3E8F1E49"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SALBUTAMOL 100 MCG AEROSOL ORAL 10ML</w:t>
            </w:r>
          </w:p>
        </w:tc>
        <w:tc>
          <w:tcPr>
            <w:tcW w:w="863" w:type="dxa"/>
            <w:tcBorders>
              <w:top w:val="nil"/>
              <w:left w:val="nil"/>
              <w:bottom w:val="single" w:sz="4" w:space="0" w:color="auto"/>
              <w:right w:val="single" w:sz="4" w:space="0" w:color="auto"/>
            </w:tcBorders>
            <w:shd w:val="clear" w:color="auto" w:fill="auto"/>
            <w:vAlign w:val="center"/>
            <w:hideMark/>
          </w:tcPr>
          <w:p w14:paraId="1389A62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22B89CA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1F5FAFF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010" w:type="dxa"/>
            <w:tcBorders>
              <w:top w:val="nil"/>
              <w:left w:val="nil"/>
              <w:bottom w:val="single" w:sz="4" w:space="0" w:color="auto"/>
              <w:right w:val="single" w:sz="4" w:space="0" w:color="auto"/>
            </w:tcBorders>
            <w:shd w:val="clear" w:color="auto" w:fill="auto"/>
            <w:noWrap/>
            <w:vAlign w:val="center"/>
          </w:tcPr>
          <w:p w14:paraId="34EEF1D2" w14:textId="330CF59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DBFE3A0" w14:textId="03E9953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8DB6FC2" w14:textId="77777777" w:rsidTr="000452DE">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5EC3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190</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7B542B6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272365</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14:paraId="671239C7"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SERTRALINA 50MG (CLORIDRATO) </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413F7F6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3C0772C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04CB066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7BC1432E" w14:textId="1C0BC77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single" w:sz="4" w:space="0" w:color="auto"/>
              <w:left w:val="nil"/>
              <w:bottom w:val="single" w:sz="4" w:space="0" w:color="auto"/>
              <w:right w:val="single" w:sz="4" w:space="0" w:color="auto"/>
            </w:tcBorders>
            <w:shd w:val="clear" w:color="auto" w:fill="auto"/>
            <w:noWrap/>
            <w:vAlign w:val="center"/>
          </w:tcPr>
          <w:p w14:paraId="403B2A88" w14:textId="13360FE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5111EDD"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55B42D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191</w:t>
            </w:r>
          </w:p>
        </w:tc>
        <w:tc>
          <w:tcPr>
            <w:tcW w:w="952" w:type="dxa"/>
            <w:tcBorders>
              <w:top w:val="nil"/>
              <w:left w:val="nil"/>
              <w:bottom w:val="single" w:sz="4" w:space="0" w:color="auto"/>
              <w:right w:val="single" w:sz="4" w:space="0" w:color="auto"/>
            </w:tcBorders>
            <w:shd w:val="clear" w:color="auto" w:fill="auto"/>
            <w:noWrap/>
            <w:vAlign w:val="center"/>
            <w:hideMark/>
          </w:tcPr>
          <w:p w14:paraId="291FF20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267746</w:t>
            </w:r>
          </w:p>
        </w:tc>
        <w:tc>
          <w:tcPr>
            <w:tcW w:w="2341" w:type="dxa"/>
            <w:tcBorders>
              <w:top w:val="nil"/>
              <w:left w:val="nil"/>
              <w:bottom w:val="single" w:sz="4" w:space="0" w:color="auto"/>
              <w:right w:val="single" w:sz="4" w:space="0" w:color="auto"/>
            </w:tcBorders>
            <w:shd w:val="clear" w:color="auto" w:fill="auto"/>
            <w:vAlign w:val="center"/>
            <w:hideMark/>
          </w:tcPr>
          <w:p w14:paraId="49948155"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SINVASTATINA 10MG </w:t>
            </w:r>
          </w:p>
        </w:tc>
        <w:tc>
          <w:tcPr>
            <w:tcW w:w="863" w:type="dxa"/>
            <w:tcBorders>
              <w:top w:val="nil"/>
              <w:left w:val="nil"/>
              <w:bottom w:val="single" w:sz="4" w:space="0" w:color="auto"/>
              <w:right w:val="single" w:sz="4" w:space="0" w:color="auto"/>
            </w:tcBorders>
            <w:shd w:val="clear" w:color="auto" w:fill="auto"/>
            <w:vAlign w:val="center"/>
            <w:hideMark/>
          </w:tcPr>
          <w:p w14:paraId="613279B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874212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A29579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010" w:type="dxa"/>
            <w:tcBorders>
              <w:top w:val="nil"/>
              <w:left w:val="nil"/>
              <w:bottom w:val="single" w:sz="4" w:space="0" w:color="auto"/>
              <w:right w:val="single" w:sz="4" w:space="0" w:color="auto"/>
            </w:tcBorders>
            <w:shd w:val="clear" w:color="auto" w:fill="auto"/>
            <w:noWrap/>
            <w:vAlign w:val="center"/>
          </w:tcPr>
          <w:p w14:paraId="2F124E6B" w14:textId="089FE24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C571D6F" w14:textId="0AEEDCF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1086CB7"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CD9E1B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192</w:t>
            </w:r>
          </w:p>
        </w:tc>
        <w:tc>
          <w:tcPr>
            <w:tcW w:w="952" w:type="dxa"/>
            <w:tcBorders>
              <w:top w:val="nil"/>
              <w:left w:val="nil"/>
              <w:bottom w:val="single" w:sz="4" w:space="0" w:color="auto"/>
              <w:right w:val="single" w:sz="4" w:space="0" w:color="auto"/>
            </w:tcBorders>
            <w:shd w:val="clear" w:color="auto" w:fill="auto"/>
            <w:noWrap/>
            <w:vAlign w:val="center"/>
            <w:hideMark/>
          </w:tcPr>
          <w:p w14:paraId="2DB53D1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267747</w:t>
            </w:r>
          </w:p>
        </w:tc>
        <w:tc>
          <w:tcPr>
            <w:tcW w:w="2341" w:type="dxa"/>
            <w:tcBorders>
              <w:top w:val="nil"/>
              <w:left w:val="nil"/>
              <w:bottom w:val="single" w:sz="4" w:space="0" w:color="auto"/>
              <w:right w:val="single" w:sz="4" w:space="0" w:color="auto"/>
            </w:tcBorders>
            <w:shd w:val="clear" w:color="auto" w:fill="auto"/>
            <w:vAlign w:val="center"/>
            <w:hideMark/>
          </w:tcPr>
          <w:p w14:paraId="1CF56EC1"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SINVASTATINA 20MG</w:t>
            </w:r>
          </w:p>
        </w:tc>
        <w:tc>
          <w:tcPr>
            <w:tcW w:w="863" w:type="dxa"/>
            <w:tcBorders>
              <w:top w:val="nil"/>
              <w:left w:val="nil"/>
              <w:bottom w:val="single" w:sz="4" w:space="0" w:color="auto"/>
              <w:right w:val="single" w:sz="4" w:space="0" w:color="auto"/>
            </w:tcBorders>
            <w:shd w:val="clear" w:color="auto" w:fill="auto"/>
            <w:vAlign w:val="center"/>
            <w:hideMark/>
          </w:tcPr>
          <w:p w14:paraId="0EA69BF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28B9E88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7F1AA42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150.000</w:t>
            </w:r>
          </w:p>
        </w:tc>
        <w:tc>
          <w:tcPr>
            <w:tcW w:w="1010" w:type="dxa"/>
            <w:tcBorders>
              <w:top w:val="nil"/>
              <w:left w:val="nil"/>
              <w:bottom w:val="single" w:sz="4" w:space="0" w:color="auto"/>
              <w:right w:val="single" w:sz="4" w:space="0" w:color="auto"/>
            </w:tcBorders>
            <w:shd w:val="clear" w:color="auto" w:fill="auto"/>
            <w:noWrap/>
            <w:vAlign w:val="center"/>
          </w:tcPr>
          <w:p w14:paraId="3C17C0C9" w14:textId="77CD1A6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64BB269" w14:textId="78B94D0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D8B0A8C"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B3F8B0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193</w:t>
            </w:r>
          </w:p>
        </w:tc>
        <w:tc>
          <w:tcPr>
            <w:tcW w:w="952" w:type="dxa"/>
            <w:tcBorders>
              <w:top w:val="nil"/>
              <w:left w:val="nil"/>
              <w:bottom w:val="single" w:sz="4" w:space="0" w:color="auto"/>
              <w:right w:val="single" w:sz="4" w:space="0" w:color="auto"/>
            </w:tcBorders>
            <w:shd w:val="clear" w:color="auto" w:fill="auto"/>
            <w:noWrap/>
            <w:vAlign w:val="center"/>
            <w:hideMark/>
          </w:tcPr>
          <w:p w14:paraId="5FC4C67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267745</w:t>
            </w:r>
          </w:p>
        </w:tc>
        <w:tc>
          <w:tcPr>
            <w:tcW w:w="2341" w:type="dxa"/>
            <w:tcBorders>
              <w:top w:val="nil"/>
              <w:left w:val="nil"/>
              <w:bottom w:val="single" w:sz="4" w:space="0" w:color="auto"/>
              <w:right w:val="single" w:sz="4" w:space="0" w:color="auto"/>
            </w:tcBorders>
            <w:shd w:val="clear" w:color="auto" w:fill="auto"/>
            <w:vAlign w:val="center"/>
            <w:hideMark/>
          </w:tcPr>
          <w:p w14:paraId="1AFE6493"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SINVASTATINA 40MG</w:t>
            </w:r>
          </w:p>
        </w:tc>
        <w:tc>
          <w:tcPr>
            <w:tcW w:w="863" w:type="dxa"/>
            <w:tcBorders>
              <w:top w:val="nil"/>
              <w:left w:val="nil"/>
              <w:bottom w:val="single" w:sz="4" w:space="0" w:color="auto"/>
              <w:right w:val="single" w:sz="4" w:space="0" w:color="auto"/>
            </w:tcBorders>
            <w:shd w:val="clear" w:color="auto" w:fill="auto"/>
            <w:vAlign w:val="center"/>
            <w:hideMark/>
          </w:tcPr>
          <w:p w14:paraId="2C652EB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40BE487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5EEE241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80.000</w:t>
            </w:r>
          </w:p>
        </w:tc>
        <w:tc>
          <w:tcPr>
            <w:tcW w:w="1010" w:type="dxa"/>
            <w:tcBorders>
              <w:top w:val="nil"/>
              <w:left w:val="nil"/>
              <w:bottom w:val="single" w:sz="4" w:space="0" w:color="auto"/>
              <w:right w:val="single" w:sz="4" w:space="0" w:color="auto"/>
            </w:tcBorders>
            <w:shd w:val="clear" w:color="auto" w:fill="auto"/>
            <w:noWrap/>
            <w:vAlign w:val="center"/>
          </w:tcPr>
          <w:p w14:paraId="70EA742B" w14:textId="2B7A1C9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D778736" w14:textId="127B9E7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298A14A"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A204DE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194</w:t>
            </w:r>
          </w:p>
        </w:tc>
        <w:tc>
          <w:tcPr>
            <w:tcW w:w="952" w:type="dxa"/>
            <w:tcBorders>
              <w:top w:val="nil"/>
              <w:left w:val="nil"/>
              <w:bottom w:val="single" w:sz="4" w:space="0" w:color="auto"/>
              <w:right w:val="single" w:sz="4" w:space="0" w:color="auto"/>
            </w:tcBorders>
            <w:shd w:val="clear" w:color="auto" w:fill="auto"/>
            <w:noWrap/>
            <w:vAlign w:val="center"/>
            <w:hideMark/>
          </w:tcPr>
          <w:p w14:paraId="445AC90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308882</w:t>
            </w:r>
          </w:p>
        </w:tc>
        <w:tc>
          <w:tcPr>
            <w:tcW w:w="2341" w:type="dxa"/>
            <w:tcBorders>
              <w:top w:val="nil"/>
              <w:left w:val="nil"/>
              <w:bottom w:val="single" w:sz="4" w:space="0" w:color="auto"/>
              <w:right w:val="single" w:sz="4" w:space="0" w:color="auto"/>
            </w:tcBorders>
            <w:shd w:val="clear" w:color="auto" w:fill="auto"/>
            <w:vAlign w:val="center"/>
            <w:hideMark/>
          </w:tcPr>
          <w:p w14:paraId="69DFE20B"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SULFAMETOXAZOL + TRIMETOPRIMA 400MG + 80 MG</w:t>
            </w:r>
          </w:p>
        </w:tc>
        <w:tc>
          <w:tcPr>
            <w:tcW w:w="863" w:type="dxa"/>
            <w:tcBorders>
              <w:top w:val="nil"/>
              <w:left w:val="nil"/>
              <w:bottom w:val="single" w:sz="4" w:space="0" w:color="auto"/>
              <w:right w:val="single" w:sz="4" w:space="0" w:color="auto"/>
            </w:tcBorders>
            <w:shd w:val="clear" w:color="auto" w:fill="auto"/>
            <w:vAlign w:val="center"/>
            <w:hideMark/>
          </w:tcPr>
          <w:p w14:paraId="4CEFB68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w:t>
            </w:r>
          </w:p>
        </w:tc>
        <w:tc>
          <w:tcPr>
            <w:tcW w:w="1463" w:type="dxa"/>
            <w:tcBorders>
              <w:top w:val="nil"/>
              <w:left w:val="nil"/>
              <w:bottom w:val="single" w:sz="4" w:space="0" w:color="auto"/>
              <w:right w:val="single" w:sz="4" w:space="0" w:color="auto"/>
            </w:tcBorders>
            <w:shd w:val="clear" w:color="auto" w:fill="auto"/>
            <w:vAlign w:val="center"/>
            <w:hideMark/>
          </w:tcPr>
          <w:p w14:paraId="233A66E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289C00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w:t>
            </w:r>
          </w:p>
        </w:tc>
        <w:tc>
          <w:tcPr>
            <w:tcW w:w="1010" w:type="dxa"/>
            <w:tcBorders>
              <w:top w:val="nil"/>
              <w:left w:val="nil"/>
              <w:bottom w:val="single" w:sz="4" w:space="0" w:color="auto"/>
              <w:right w:val="single" w:sz="4" w:space="0" w:color="auto"/>
            </w:tcBorders>
            <w:shd w:val="clear" w:color="auto" w:fill="auto"/>
            <w:noWrap/>
            <w:vAlign w:val="center"/>
          </w:tcPr>
          <w:p w14:paraId="49986A70" w14:textId="0260C49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73836BB" w14:textId="06A8520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C98CDA7" w14:textId="77777777" w:rsidTr="000452DE">
        <w:trPr>
          <w:trHeight w:val="12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470696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195</w:t>
            </w:r>
          </w:p>
        </w:tc>
        <w:tc>
          <w:tcPr>
            <w:tcW w:w="952" w:type="dxa"/>
            <w:tcBorders>
              <w:top w:val="nil"/>
              <w:left w:val="nil"/>
              <w:bottom w:val="single" w:sz="4" w:space="0" w:color="auto"/>
              <w:right w:val="single" w:sz="4" w:space="0" w:color="auto"/>
            </w:tcBorders>
            <w:shd w:val="clear" w:color="auto" w:fill="auto"/>
            <w:noWrap/>
            <w:vAlign w:val="center"/>
            <w:hideMark/>
          </w:tcPr>
          <w:p w14:paraId="17876B6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308884</w:t>
            </w:r>
          </w:p>
        </w:tc>
        <w:tc>
          <w:tcPr>
            <w:tcW w:w="2341" w:type="dxa"/>
            <w:tcBorders>
              <w:top w:val="nil"/>
              <w:left w:val="nil"/>
              <w:bottom w:val="single" w:sz="4" w:space="0" w:color="auto"/>
              <w:right w:val="single" w:sz="4" w:space="0" w:color="auto"/>
            </w:tcBorders>
            <w:shd w:val="clear" w:color="auto" w:fill="auto"/>
            <w:vAlign w:val="center"/>
            <w:hideMark/>
          </w:tcPr>
          <w:p w14:paraId="412F4A78"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SULFAMETOXAZOL + TRIMETROPIMA 40MG + 8MG SUSPENSÃO ORAL</w:t>
            </w:r>
          </w:p>
        </w:tc>
        <w:tc>
          <w:tcPr>
            <w:tcW w:w="863" w:type="dxa"/>
            <w:tcBorders>
              <w:top w:val="nil"/>
              <w:left w:val="nil"/>
              <w:bottom w:val="single" w:sz="4" w:space="0" w:color="auto"/>
              <w:right w:val="single" w:sz="4" w:space="0" w:color="auto"/>
            </w:tcBorders>
            <w:shd w:val="clear" w:color="auto" w:fill="auto"/>
            <w:vAlign w:val="center"/>
            <w:hideMark/>
          </w:tcPr>
          <w:p w14:paraId="4E48BC7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 100ml</w:t>
            </w:r>
          </w:p>
        </w:tc>
        <w:tc>
          <w:tcPr>
            <w:tcW w:w="1463" w:type="dxa"/>
            <w:tcBorders>
              <w:top w:val="nil"/>
              <w:left w:val="nil"/>
              <w:bottom w:val="single" w:sz="4" w:space="0" w:color="auto"/>
              <w:right w:val="single" w:sz="4" w:space="0" w:color="auto"/>
            </w:tcBorders>
            <w:shd w:val="clear" w:color="auto" w:fill="auto"/>
            <w:vAlign w:val="center"/>
            <w:hideMark/>
          </w:tcPr>
          <w:p w14:paraId="5772865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5F983CB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tcPr>
          <w:p w14:paraId="6E5D865A" w14:textId="25250CC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4F8170B" w14:textId="5561D49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D45AB80" w14:textId="77777777" w:rsidTr="000452DE">
        <w:trPr>
          <w:trHeight w:val="15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D162C2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196</w:t>
            </w:r>
          </w:p>
        </w:tc>
        <w:tc>
          <w:tcPr>
            <w:tcW w:w="952" w:type="dxa"/>
            <w:tcBorders>
              <w:top w:val="nil"/>
              <w:left w:val="nil"/>
              <w:bottom w:val="single" w:sz="4" w:space="0" w:color="auto"/>
              <w:right w:val="single" w:sz="4" w:space="0" w:color="auto"/>
            </w:tcBorders>
            <w:shd w:val="clear" w:color="auto" w:fill="auto"/>
            <w:noWrap/>
            <w:vAlign w:val="center"/>
            <w:hideMark/>
          </w:tcPr>
          <w:p w14:paraId="36A9902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292345</w:t>
            </w:r>
          </w:p>
        </w:tc>
        <w:tc>
          <w:tcPr>
            <w:tcW w:w="2341" w:type="dxa"/>
            <w:tcBorders>
              <w:top w:val="nil"/>
              <w:left w:val="nil"/>
              <w:bottom w:val="single" w:sz="4" w:space="0" w:color="auto"/>
              <w:right w:val="single" w:sz="4" w:space="0" w:color="auto"/>
            </w:tcBorders>
            <w:shd w:val="clear" w:color="auto" w:fill="auto"/>
            <w:vAlign w:val="center"/>
            <w:hideMark/>
          </w:tcPr>
          <w:p w14:paraId="220B8E18"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SULFATO FERROSO 25MG/ML DE FERRO Ii SOLUÇAO ORAL GOTAS 30ML</w:t>
            </w:r>
          </w:p>
        </w:tc>
        <w:tc>
          <w:tcPr>
            <w:tcW w:w="863" w:type="dxa"/>
            <w:tcBorders>
              <w:top w:val="nil"/>
              <w:left w:val="nil"/>
              <w:bottom w:val="single" w:sz="4" w:space="0" w:color="auto"/>
              <w:right w:val="single" w:sz="4" w:space="0" w:color="auto"/>
            </w:tcBorders>
            <w:shd w:val="clear" w:color="auto" w:fill="auto"/>
            <w:vAlign w:val="center"/>
            <w:hideMark/>
          </w:tcPr>
          <w:p w14:paraId="3057007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14B9B59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33782BF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tcPr>
          <w:p w14:paraId="243B487F" w14:textId="70FA2F1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158F898" w14:textId="19691FE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DD45728"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4D0FD8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197</w:t>
            </w:r>
          </w:p>
        </w:tc>
        <w:tc>
          <w:tcPr>
            <w:tcW w:w="952" w:type="dxa"/>
            <w:tcBorders>
              <w:top w:val="nil"/>
              <w:left w:val="nil"/>
              <w:bottom w:val="single" w:sz="4" w:space="0" w:color="auto"/>
              <w:right w:val="single" w:sz="4" w:space="0" w:color="auto"/>
            </w:tcBorders>
            <w:shd w:val="clear" w:color="auto" w:fill="auto"/>
            <w:noWrap/>
            <w:vAlign w:val="center"/>
            <w:hideMark/>
          </w:tcPr>
          <w:p w14:paraId="309B0E7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292344</w:t>
            </w:r>
          </w:p>
        </w:tc>
        <w:tc>
          <w:tcPr>
            <w:tcW w:w="2341" w:type="dxa"/>
            <w:tcBorders>
              <w:top w:val="nil"/>
              <w:left w:val="nil"/>
              <w:bottom w:val="single" w:sz="4" w:space="0" w:color="auto"/>
              <w:right w:val="single" w:sz="4" w:space="0" w:color="auto"/>
            </w:tcBorders>
            <w:shd w:val="clear" w:color="auto" w:fill="auto"/>
            <w:vAlign w:val="center"/>
            <w:hideMark/>
          </w:tcPr>
          <w:p w14:paraId="4785DC31"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SULFATO FERROSO 40MG DE FERRO Ii</w:t>
            </w:r>
          </w:p>
        </w:tc>
        <w:tc>
          <w:tcPr>
            <w:tcW w:w="863" w:type="dxa"/>
            <w:tcBorders>
              <w:top w:val="nil"/>
              <w:left w:val="nil"/>
              <w:bottom w:val="single" w:sz="4" w:space="0" w:color="auto"/>
              <w:right w:val="single" w:sz="4" w:space="0" w:color="auto"/>
            </w:tcBorders>
            <w:shd w:val="clear" w:color="auto" w:fill="auto"/>
            <w:vAlign w:val="center"/>
            <w:hideMark/>
          </w:tcPr>
          <w:p w14:paraId="755D272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11B3FDD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411D6ED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100.000</w:t>
            </w:r>
          </w:p>
        </w:tc>
        <w:tc>
          <w:tcPr>
            <w:tcW w:w="1010" w:type="dxa"/>
            <w:tcBorders>
              <w:top w:val="nil"/>
              <w:left w:val="nil"/>
              <w:bottom w:val="single" w:sz="4" w:space="0" w:color="auto"/>
              <w:right w:val="single" w:sz="4" w:space="0" w:color="auto"/>
            </w:tcBorders>
            <w:shd w:val="clear" w:color="auto" w:fill="auto"/>
            <w:noWrap/>
            <w:vAlign w:val="center"/>
          </w:tcPr>
          <w:p w14:paraId="2131996D" w14:textId="02AFC97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6D7BF58" w14:textId="48EE8D4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375885B" w14:textId="77777777" w:rsidTr="000452DE">
        <w:trPr>
          <w:trHeight w:val="15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620583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198</w:t>
            </w:r>
          </w:p>
        </w:tc>
        <w:tc>
          <w:tcPr>
            <w:tcW w:w="952" w:type="dxa"/>
            <w:tcBorders>
              <w:top w:val="nil"/>
              <w:left w:val="nil"/>
              <w:bottom w:val="single" w:sz="4" w:space="0" w:color="auto"/>
              <w:right w:val="single" w:sz="4" w:space="0" w:color="auto"/>
            </w:tcBorders>
            <w:shd w:val="clear" w:color="auto" w:fill="auto"/>
            <w:noWrap/>
            <w:vAlign w:val="center"/>
            <w:hideMark/>
          </w:tcPr>
          <w:p w14:paraId="51E6440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396947</w:t>
            </w:r>
          </w:p>
        </w:tc>
        <w:tc>
          <w:tcPr>
            <w:tcW w:w="2341" w:type="dxa"/>
            <w:tcBorders>
              <w:top w:val="nil"/>
              <w:left w:val="nil"/>
              <w:bottom w:val="single" w:sz="4" w:space="0" w:color="auto"/>
              <w:right w:val="single" w:sz="4" w:space="0" w:color="auto"/>
            </w:tcBorders>
            <w:shd w:val="clear" w:color="auto" w:fill="auto"/>
            <w:vAlign w:val="center"/>
            <w:hideMark/>
          </w:tcPr>
          <w:p w14:paraId="09CB890C"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SULFATO FERROSO 10MG/ML DE FERRO ELEMENTAR XAROPE 60ML</w:t>
            </w:r>
          </w:p>
        </w:tc>
        <w:tc>
          <w:tcPr>
            <w:tcW w:w="863" w:type="dxa"/>
            <w:tcBorders>
              <w:top w:val="nil"/>
              <w:left w:val="nil"/>
              <w:bottom w:val="single" w:sz="4" w:space="0" w:color="auto"/>
              <w:right w:val="single" w:sz="4" w:space="0" w:color="auto"/>
            </w:tcBorders>
            <w:shd w:val="clear" w:color="auto" w:fill="auto"/>
            <w:vAlign w:val="center"/>
            <w:hideMark/>
          </w:tcPr>
          <w:p w14:paraId="60554B0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432D2CA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3717EBD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tcPr>
          <w:p w14:paraId="2BBEC49C" w14:textId="639AC30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0896F09" w14:textId="2CD0DC2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E1766B0"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EFCEDF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199</w:t>
            </w:r>
          </w:p>
        </w:tc>
        <w:tc>
          <w:tcPr>
            <w:tcW w:w="952" w:type="dxa"/>
            <w:tcBorders>
              <w:top w:val="nil"/>
              <w:left w:val="nil"/>
              <w:bottom w:val="single" w:sz="4" w:space="0" w:color="auto"/>
              <w:right w:val="single" w:sz="4" w:space="0" w:color="auto"/>
            </w:tcBorders>
            <w:shd w:val="clear" w:color="auto" w:fill="auto"/>
            <w:noWrap/>
            <w:vAlign w:val="center"/>
            <w:hideMark/>
          </w:tcPr>
          <w:p w14:paraId="1841ED9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268531</w:t>
            </w:r>
          </w:p>
        </w:tc>
        <w:tc>
          <w:tcPr>
            <w:tcW w:w="2341" w:type="dxa"/>
            <w:tcBorders>
              <w:top w:val="nil"/>
              <w:left w:val="nil"/>
              <w:bottom w:val="single" w:sz="4" w:space="0" w:color="auto"/>
              <w:right w:val="single" w:sz="4" w:space="0" w:color="auto"/>
            </w:tcBorders>
            <w:shd w:val="clear" w:color="auto" w:fill="auto"/>
            <w:vAlign w:val="center"/>
            <w:hideMark/>
          </w:tcPr>
          <w:p w14:paraId="3444203B"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TENOXICAM 20MG</w:t>
            </w:r>
          </w:p>
        </w:tc>
        <w:tc>
          <w:tcPr>
            <w:tcW w:w="863" w:type="dxa"/>
            <w:tcBorders>
              <w:top w:val="nil"/>
              <w:left w:val="nil"/>
              <w:bottom w:val="single" w:sz="4" w:space="0" w:color="auto"/>
              <w:right w:val="single" w:sz="4" w:space="0" w:color="auto"/>
            </w:tcBorders>
            <w:shd w:val="clear" w:color="auto" w:fill="auto"/>
            <w:vAlign w:val="center"/>
            <w:hideMark/>
          </w:tcPr>
          <w:p w14:paraId="34954CA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5EA9841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83E659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010" w:type="dxa"/>
            <w:tcBorders>
              <w:top w:val="nil"/>
              <w:left w:val="nil"/>
              <w:bottom w:val="single" w:sz="4" w:space="0" w:color="auto"/>
              <w:right w:val="single" w:sz="4" w:space="0" w:color="auto"/>
            </w:tcBorders>
            <w:shd w:val="clear" w:color="auto" w:fill="auto"/>
            <w:noWrap/>
            <w:vAlign w:val="center"/>
          </w:tcPr>
          <w:p w14:paraId="7CCD1564" w14:textId="6DB2E4B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2BAA9F7" w14:textId="43389B8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E9D831D"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2CB2E6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w:t>
            </w:r>
          </w:p>
        </w:tc>
        <w:tc>
          <w:tcPr>
            <w:tcW w:w="952" w:type="dxa"/>
            <w:tcBorders>
              <w:top w:val="nil"/>
              <w:left w:val="nil"/>
              <w:bottom w:val="single" w:sz="4" w:space="0" w:color="auto"/>
              <w:right w:val="single" w:sz="4" w:space="0" w:color="auto"/>
            </w:tcBorders>
            <w:shd w:val="clear" w:color="auto" w:fill="auto"/>
            <w:noWrap/>
            <w:vAlign w:val="center"/>
            <w:hideMark/>
          </w:tcPr>
          <w:p w14:paraId="57BEFAC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272341</w:t>
            </w:r>
          </w:p>
        </w:tc>
        <w:tc>
          <w:tcPr>
            <w:tcW w:w="2341" w:type="dxa"/>
            <w:tcBorders>
              <w:top w:val="nil"/>
              <w:left w:val="nil"/>
              <w:bottom w:val="single" w:sz="4" w:space="0" w:color="auto"/>
              <w:right w:val="single" w:sz="4" w:space="0" w:color="auto"/>
            </w:tcBorders>
            <w:shd w:val="clear" w:color="auto" w:fill="auto"/>
            <w:vAlign w:val="center"/>
            <w:hideMark/>
          </w:tcPr>
          <w:p w14:paraId="54A89A2F"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TIAMINA 300MG </w:t>
            </w:r>
          </w:p>
        </w:tc>
        <w:tc>
          <w:tcPr>
            <w:tcW w:w="863" w:type="dxa"/>
            <w:tcBorders>
              <w:top w:val="nil"/>
              <w:left w:val="nil"/>
              <w:bottom w:val="single" w:sz="4" w:space="0" w:color="auto"/>
              <w:right w:val="single" w:sz="4" w:space="0" w:color="auto"/>
            </w:tcBorders>
            <w:shd w:val="clear" w:color="auto" w:fill="auto"/>
            <w:vAlign w:val="center"/>
            <w:hideMark/>
          </w:tcPr>
          <w:p w14:paraId="632FE5B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3F8DC71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3D1AF2F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w:t>
            </w:r>
          </w:p>
        </w:tc>
        <w:tc>
          <w:tcPr>
            <w:tcW w:w="1010" w:type="dxa"/>
            <w:tcBorders>
              <w:top w:val="nil"/>
              <w:left w:val="nil"/>
              <w:bottom w:val="single" w:sz="4" w:space="0" w:color="auto"/>
              <w:right w:val="single" w:sz="4" w:space="0" w:color="auto"/>
            </w:tcBorders>
            <w:shd w:val="clear" w:color="auto" w:fill="auto"/>
            <w:noWrap/>
            <w:vAlign w:val="center"/>
          </w:tcPr>
          <w:p w14:paraId="4DE74651" w14:textId="5745E2F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C817CCC" w14:textId="02FDA23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7D9312B"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BBBC3A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201</w:t>
            </w:r>
          </w:p>
        </w:tc>
        <w:tc>
          <w:tcPr>
            <w:tcW w:w="952" w:type="dxa"/>
            <w:tcBorders>
              <w:top w:val="nil"/>
              <w:left w:val="nil"/>
              <w:bottom w:val="single" w:sz="4" w:space="0" w:color="auto"/>
              <w:right w:val="single" w:sz="4" w:space="0" w:color="auto"/>
            </w:tcBorders>
            <w:shd w:val="clear" w:color="auto" w:fill="auto"/>
            <w:noWrap/>
            <w:vAlign w:val="center"/>
            <w:hideMark/>
          </w:tcPr>
          <w:p w14:paraId="3D4EC36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272581</w:t>
            </w:r>
          </w:p>
        </w:tc>
        <w:tc>
          <w:tcPr>
            <w:tcW w:w="2341" w:type="dxa"/>
            <w:tcBorders>
              <w:top w:val="nil"/>
              <w:left w:val="nil"/>
              <w:bottom w:val="single" w:sz="4" w:space="0" w:color="auto"/>
              <w:right w:val="single" w:sz="4" w:space="0" w:color="auto"/>
            </w:tcBorders>
            <w:shd w:val="clear" w:color="auto" w:fill="auto"/>
            <w:vAlign w:val="center"/>
            <w:hideMark/>
          </w:tcPr>
          <w:p w14:paraId="11AA1990"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TIMOLOL 0,5% FR 5ML SOLÇÃO OFTÁLMICA</w:t>
            </w:r>
          </w:p>
        </w:tc>
        <w:tc>
          <w:tcPr>
            <w:tcW w:w="863" w:type="dxa"/>
            <w:tcBorders>
              <w:top w:val="nil"/>
              <w:left w:val="nil"/>
              <w:bottom w:val="single" w:sz="4" w:space="0" w:color="auto"/>
              <w:right w:val="single" w:sz="4" w:space="0" w:color="auto"/>
            </w:tcBorders>
            <w:shd w:val="clear" w:color="auto" w:fill="auto"/>
            <w:vAlign w:val="center"/>
            <w:hideMark/>
          </w:tcPr>
          <w:p w14:paraId="45A35B1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26E9660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62FC05F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010" w:type="dxa"/>
            <w:tcBorders>
              <w:top w:val="nil"/>
              <w:left w:val="nil"/>
              <w:bottom w:val="single" w:sz="4" w:space="0" w:color="auto"/>
              <w:right w:val="single" w:sz="4" w:space="0" w:color="auto"/>
            </w:tcBorders>
            <w:shd w:val="clear" w:color="auto" w:fill="auto"/>
            <w:noWrap/>
            <w:vAlign w:val="center"/>
          </w:tcPr>
          <w:p w14:paraId="797EA6E1" w14:textId="784B9FE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AD4FC21" w14:textId="2F1FF6C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FBE5BC6"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23FF46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202</w:t>
            </w:r>
          </w:p>
        </w:tc>
        <w:tc>
          <w:tcPr>
            <w:tcW w:w="952" w:type="dxa"/>
            <w:tcBorders>
              <w:top w:val="nil"/>
              <w:left w:val="nil"/>
              <w:bottom w:val="single" w:sz="4" w:space="0" w:color="auto"/>
              <w:right w:val="single" w:sz="4" w:space="0" w:color="auto"/>
            </w:tcBorders>
            <w:shd w:val="clear" w:color="auto" w:fill="auto"/>
            <w:noWrap/>
            <w:vAlign w:val="center"/>
            <w:hideMark/>
          </w:tcPr>
          <w:p w14:paraId="7A9096B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272582</w:t>
            </w:r>
          </w:p>
        </w:tc>
        <w:tc>
          <w:tcPr>
            <w:tcW w:w="2341" w:type="dxa"/>
            <w:tcBorders>
              <w:top w:val="nil"/>
              <w:left w:val="nil"/>
              <w:bottom w:val="single" w:sz="4" w:space="0" w:color="auto"/>
              <w:right w:val="single" w:sz="4" w:space="0" w:color="auto"/>
            </w:tcBorders>
            <w:shd w:val="clear" w:color="auto" w:fill="auto"/>
            <w:vAlign w:val="center"/>
            <w:hideMark/>
          </w:tcPr>
          <w:p w14:paraId="17F3EA1E"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TIMOLOL  0,25%/ML  5ML SOLUÇÃO OFTÁLMICA</w:t>
            </w:r>
          </w:p>
        </w:tc>
        <w:tc>
          <w:tcPr>
            <w:tcW w:w="863" w:type="dxa"/>
            <w:tcBorders>
              <w:top w:val="nil"/>
              <w:left w:val="nil"/>
              <w:bottom w:val="single" w:sz="4" w:space="0" w:color="auto"/>
              <w:right w:val="single" w:sz="4" w:space="0" w:color="auto"/>
            </w:tcBorders>
            <w:shd w:val="clear" w:color="auto" w:fill="auto"/>
            <w:vAlign w:val="center"/>
            <w:hideMark/>
          </w:tcPr>
          <w:p w14:paraId="0369346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60B188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22B98C4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010" w:type="dxa"/>
            <w:tcBorders>
              <w:top w:val="nil"/>
              <w:left w:val="nil"/>
              <w:bottom w:val="single" w:sz="4" w:space="0" w:color="auto"/>
              <w:right w:val="single" w:sz="4" w:space="0" w:color="auto"/>
            </w:tcBorders>
            <w:shd w:val="clear" w:color="auto" w:fill="auto"/>
            <w:noWrap/>
            <w:vAlign w:val="center"/>
          </w:tcPr>
          <w:p w14:paraId="4346418D" w14:textId="006D771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94D90F1" w14:textId="0842A98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A9CB79E"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4D375E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203</w:t>
            </w:r>
          </w:p>
        </w:tc>
        <w:tc>
          <w:tcPr>
            <w:tcW w:w="952" w:type="dxa"/>
            <w:tcBorders>
              <w:top w:val="nil"/>
              <w:left w:val="nil"/>
              <w:bottom w:val="single" w:sz="4" w:space="0" w:color="auto"/>
              <w:right w:val="single" w:sz="4" w:space="0" w:color="auto"/>
            </w:tcBorders>
            <w:shd w:val="clear" w:color="auto" w:fill="auto"/>
            <w:noWrap/>
            <w:vAlign w:val="center"/>
            <w:hideMark/>
          </w:tcPr>
          <w:p w14:paraId="2F5ED08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271581</w:t>
            </w:r>
          </w:p>
        </w:tc>
        <w:tc>
          <w:tcPr>
            <w:tcW w:w="2341" w:type="dxa"/>
            <w:tcBorders>
              <w:top w:val="nil"/>
              <w:left w:val="nil"/>
              <w:bottom w:val="single" w:sz="4" w:space="0" w:color="auto"/>
              <w:right w:val="single" w:sz="4" w:space="0" w:color="auto"/>
            </w:tcBorders>
            <w:shd w:val="clear" w:color="auto" w:fill="auto"/>
            <w:vAlign w:val="center"/>
            <w:hideMark/>
          </w:tcPr>
          <w:p w14:paraId="63726198"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TOBRAMICINA 0,3% SOLUÇÃO OFTÁLMICA 5ML</w:t>
            </w:r>
          </w:p>
        </w:tc>
        <w:tc>
          <w:tcPr>
            <w:tcW w:w="863" w:type="dxa"/>
            <w:tcBorders>
              <w:top w:val="nil"/>
              <w:left w:val="nil"/>
              <w:bottom w:val="single" w:sz="4" w:space="0" w:color="auto"/>
              <w:right w:val="single" w:sz="4" w:space="0" w:color="auto"/>
            </w:tcBorders>
            <w:shd w:val="clear" w:color="auto" w:fill="auto"/>
            <w:vAlign w:val="center"/>
            <w:hideMark/>
          </w:tcPr>
          <w:p w14:paraId="3616F7E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2A316A8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44CFADE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010" w:type="dxa"/>
            <w:tcBorders>
              <w:top w:val="nil"/>
              <w:left w:val="nil"/>
              <w:bottom w:val="single" w:sz="4" w:space="0" w:color="auto"/>
              <w:right w:val="single" w:sz="4" w:space="0" w:color="auto"/>
            </w:tcBorders>
            <w:shd w:val="clear" w:color="auto" w:fill="auto"/>
            <w:noWrap/>
            <w:vAlign w:val="center"/>
          </w:tcPr>
          <w:p w14:paraId="6E505FD8" w14:textId="3C2366F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C79E040" w14:textId="027E237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BC023AC"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93CDD0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204</w:t>
            </w:r>
          </w:p>
        </w:tc>
        <w:tc>
          <w:tcPr>
            <w:tcW w:w="952" w:type="dxa"/>
            <w:tcBorders>
              <w:top w:val="nil"/>
              <w:left w:val="nil"/>
              <w:bottom w:val="single" w:sz="4" w:space="0" w:color="auto"/>
              <w:right w:val="single" w:sz="4" w:space="0" w:color="auto"/>
            </w:tcBorders>
            <w:shd w:val="clear" w:color="auto" w:fill="auto"/>
            <w:noWrap/>
            <w:vAlign w:val="center"/>
            <w:hideMark/>
          </w:tcPr>
          <w:p w14:paraId="6EF7101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272849</w:t>
            </w:r>
          </w:p>
        </w:tc>
        <w:tc>
          <w:tcPr>
            <w:tcW w:w="2341" w:type="dxa"/>
            <w:tcBorders>
              <w:top w:val="nil"/>
              <w:left w:val="nil"/>
              <w:bottom w:val="single" w:sz="4" w:space="0" w:color="auto"/>
              <w:right w:val="single" w:sz="4" w:space="0" w:color="auto"/>
            </w:tcBorders>
            <w:shd w:val="clear" w:color="auto" w:fill="auto"/>
            <w:vAlign w:val="center"/>
            <w:hideMark/>
          </w:tcPr>
          <w:p w14:paraId="1731C41D"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TOPIRAMATO 25MG</w:t>
            </w:r>
          </w:p>
        </w:tc>
        <w:tc>
          <w:tcPr>
            <w:tcW w:w="863" w:type="dxa"/>
            <w:tcBorders>
              <w:top w:val="nil"/>
              <w:left w:val="nil"/>
              <w:bottom w:val="single" w:sz="4" w:space="0" w:color="auto"/>
              <w:right w:val="single" w:sz="4" w:space="0" w:color="auto"/>
            </w:tcBorders>
            <w:shd w:val="clear" w:color="auto" w:fill="auto"/>
            <w:vAlign w:val="center"/>
            <w:hideMark/>
          </w:tcPr>
          <w:p w14:paraId="6B3D3A0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c/60</w:t>
            </w:r>
          </w:p>
        </w:tc>
        <w:tc>
          <w:tcPr>
            <w:tcW w:w="1463" w:type="dxa"/>
            <w:tcBorders>
              <w:top w:val="nil"/>
              <w:left w:val="nil"/>
              <w:bottom w:val="single" w:sz="4" w:space="0" w:color="auto"/>
              <w:right w:val="single" w:sz="4" w:space="0" w:color="auto"/>
            </w:tcBorders>
            <w:shd w:val="clear" w:color="auto" w:fill="auto"/>
            <w:vAlign w:val="center"/>
            <w:hideMark/>
          </w:tcPr>
          <w:p w14:paraId="26E78F1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C69EF2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w:t>
            </w:r>
          </w:p>
        </w:tc>
        <w:tc>
          <w:tcPr>
            <w:tcW w:w="1010" w:type="dxa"/>
            <w:tcBorders>
              <w:top w:val="nil"/>
              <w:left w:val="nil"/>
              <w:bottom w:val="single" w:sz="4" w:space="0" w:color="auto"/>
              <w:right w:val="single" w:sz="4" w:space="0" w:color="auto"/>
            </w:tcBorders>
            <w:shd w:val="clear" w:color="auto" w:fill="auto"/>
            <w:noWrap/>
            <w:vAlign w:val="center"/>
          </w:tcPr>
          <w:p w14:paraId="2707832E" w14:textId="5E6F16E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6404C68" w14:textId="35321C2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67ACDEB" w14:textId="77777777" w:rsidTr="000452DE">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5255AE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205</w:t>
            </w:r>
          </w:p>
        </w:tc>
        <w:tc>
          <w:tcPr>
            <w:tcW w:w="952" w:type="dxa"/>
            <w:tcBorders>
              <w:top w:val="nil"/>
              <w:left w:val="nil"/>
              <w:bottom w:val="single" w:sz="4" w:space="0" w:color="auto"/>
              <w:right w:val="single" w:sz="4" w:space="0" w:color="auto"/>
            </w:tcBorders>
            <w:shd w:val="clear" w:color="auto" w:fill="auto"/>
            <w:noWrap/>
            <w:vAlign w:val="center"/>
            <w:hideMark/>
          </w:tcPr>
          <w:p w14:paraId="251DD69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268534</w:t>
            </w:r>
          </w:p>
        </w:tc>
        <w:tc>
          <w:tcPr>
            <w:tcW w:w="2341" w:type="dxa"/>
            <w:tcBorders>
              <w:top w:val="nil"/>
              <w:left w:val="nil"/>
              <w:bottom w:val="single" w:sz="4" w:space="0" w:color="auto"/>
              <w:right w:val="single" w:sz="4" w:space="0" w:color="auto"/>
            </w:tcBorders>
            <w:shd w:val="clear" w:color="auto" w:fill="auto"/>
            <w:vAlign w:val="center"/>
            <w:hideMark/>
          </w:tcPr>
          <w:p w14:paraId="04BF3ECC"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TRAMADOL 50MG</w:t>
            </w:r>
          </w:p>
        </w:tc>
        <w:tc>
          <w:tcPr>
            <w:tcW w:w="863" w:type="dxa"/>
            <w:tcBorders>
              <w:top w:val="nil"/>
              <w:left w:val="nil"/>
              <w:bottom w:val="single" w:sz="4" w:space="0" w:color="auto"/>
              <w:right w:val="single" w:sz="4" w:space="0" w:color="auto"/>
            </w:tcBorders>
            <w:shd w:val="clear" w:color="auto" w:fill="auto"/>
            <w:vAlign w:val="center"/>
            <w:hideMark/>
          </w:tcPr>
          <w:p w14:paraId="37D8D1F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13FB602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DA54C5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010" w:type="dxa"/>
            <w:tcBorders>
              <w:top w:val="nil"/>
              <w:left w:val="nil"/>
              <w:bottom w:val="single" w:sz="4" w:space="0" w:color="auto"/>
              <w:right w:val="single" w:sz="4" w:space="0" w:color="auto"/>
            </w:tcBorders>
            <w:shd w:val="clear" w:color="auto" w:fill="auto"/>
            <w:noWrap/>
            <w:vAlign w:val="center"/>
          </w:tcPr>
          <w:p w14:paraId="396F06C4" w14:textId="750A497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73636085" w14:textId="66CD823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36124DC"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03A971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206</w:t>
            </w:r>
          </w:p>
        </w:tc>
        <w:tc>
          <w:tcPr>
            <w:tcW w:w="952" w:type="dxa"/>
            <w:tcBorders>
              <w:top w:val="nil"/>
              <w:left w:val="nil"/>
              <w:bottom w:val="single" w:sz="4" w:space="0" w:color="auto"/>
              <w:right w:val="single" w:sz="4" w:space="0" w:color="auto"/>
            </w:tcBorders>
            <w:shd w:val="clear" w:color="auto" w:fill="auto"/>
            <w:noWrap/>
            <w:vAlign w:val="center"/>
            <w:hideMark/>
          </w:tcPr>
          <w:p w14:paraId="12C3750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328529</w:t>
            </w:r>
          </w:p>
        </w:tc>
        <w:tc>
          <w:tcPr>
            <w:tcW w:w="2341" w:type="dxa"/>
            <w:tcBorders>
              <w:top w:val="nil"/>
              <w:left w:val="nil"/>
              <w:bottom w:val="single" w:sz="4" w:space="0" w:color="auto"/>
              <w:right w:val="single" w:sz="4" w:space="0" w:color="auto"/>
            </w:tcBorders>
            <w:shd w:val="clear" w:color="auto" w:fill="auto"/>
            <w:vAlign w:val="center"/>
            <w:hideMark/>
          </w:tcPr>
          <w:p w14:paraId="6F6E149D"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VALPROATO DE SÓDIO 250MG</w:t>
            </w:r>
          </w:p>
        </w:tc>
        <w:tc>
          <w:tcPr>
            <w:tcW w:w="863" w:type="dxa"/>
            <w:tcBorders>
              <w:top w:val="nil"/>
              <w:left w:val="nil"/>
              <w:bottom w:val="single" w:sz="4" w:space="0" w:color="auto"/>
              <w:right w:val="single" w:sz="4" w:space="0" w:color="auto"/>
            </w:tcBorders>
            <w:shd w:val="clear" w:color="auto" w:fill="auto"/>
            <w:vAlign w:val="center"/>
            <w:hideMark/>
          </w:tcPr>
          <w:p w14:paraId="6D19C14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1463" w:type="dxa"/>
            <w:tcBorders>
              <w:top w:val="nil"/>
              <w:left w:val="nil"/>
              <w:bottom w:val="single" w:sz="4" w:space="0" w:color="auto"/>
              <w:right w:val="single" w:sz="4" w:space="0" w:color="auto"/>
            </w:tcBorders>
            <w:shd w:val="clear" w:color="auto" w:fill="auto"/>
            <w:vAlign w:val="center"/>
            <w:hideMark/>
          </w:tcPr>
          <w:p w14:paraId="1018662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314E52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010" w:type="dxa"/>
            <w:tcBorders>
              <w:top w:val="nil"/>
              <w:left w:val="nil"/>
              <w:bottom w:val="single" w:sz="4" w:space="0" w:color="auto"/>
              <w:right w:val="single" w:sz="4" w:space="0" w:color="auto"/>
            </w:tcBorders>
            <w:shd w:val="clear" w:color="auto" w:fill="auto"/>
            <w:noWrap/>
            <w:vAlign w:val="center"/>
          </w:tcPr>
          <w:p w14:paraId="23A6E47A" w14:textId="6C48E57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497ECB8" w14:textId="26B0EB8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9B25DE0"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0CFF9D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207</w:t>
            </w:r>
          </w:p>
        </w:tc>
        <w:tc>
          <w:tcPr>
            <w:tcW w:w="952" w:type="dxa"/>
            <w:tcBorders>
              <w:top w:val="nil"/>
              <w:left w:val="nil"/>
              <w:bottom w:val="single" w:sz="4" w:space="0" w:color="auto"/>
              <w:right w:val="single" w:sz="4" w:space="0" w:color="auto"/>
            </w:tcBorders>
            <w:shd w:val="clear" w:color="auto" w:fill="auto"/>
            <w:noWrap/>
            <w:vAlign w:val="center"/>
            <w:hideMark/>
          </w:tcPr>
          <w:p w14:paraId="65B098D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328532</w:t>
            </w:r>
          </w:p>
        </w:tc>
        <w:tc>
          <w:tcPr>
            <w:tcW w:w="2341" w:type="dxa"/>
            <w:tcBorders>
              <w:top w:val="nil"/>
              <w:left w:val="nil"/>
              <w:bottom w:val="single" w:sz="4" w:space="0" w:color="auto"/>
              <w:right w:val="single" w:sz="4" w:space="0" w:color="auto"/>
            </w:tcBorders>
            <w:shd w:val="clear" w:color="auto" w:fill="auto"/>
            <w:vAlign w:val="center"/>
            <w:hideMark/>
          </w:tcPr>
          <w:p w14:paraId="42E4C4AD"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VALPROATO DE SÓDIO 50MG/ML 100ML XAROPE </w:t>
            </w:r>
          </w:p>
        </w:tc>
        <w:tc>
          <w:tcPr>
            <w:tcW w:w="863" w:type="dxa"/>
            <w:tcBorders>
              <w:top w:val="nil"/>
              <w:left w:val="nil"/>
              <w:bottom w:val="single" w:sz="4" w:space="0" w:color="auto"/>
              <w:right w:val="single" w:sz="4" w:space="0" w:color="auto"/>
            </w:tcBorders>
            <w:shd w:val="clear" w:color="auto" w:fill="auto"/>
            <w:vAlign w:val="center"/>
            <w:hideMark/>
          </w:tcPr>
          <w:p w14:paraId="5D5A06C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1C1CEC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6326E97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010" w:type="dxa"/>
            <w:tcBorders>
              <w:top w:val="nil"/>
              <w:left w:val="nil"/>
              <w:bottom w:val="single" w:sz="4" w:space="0" w:color="auto"/>
              <w:right w:val="single" w:sz="4" w:space="0" w:color="auto"/>
            </w:tcBorders>
            <w:shd w:val="clear" w:color="auto" w:fill="auto"/>
            <w:noWrap/>
            <w:vAlign w:val="center"/>
          </w:tcPr>
          <w:p w14:paraId="66D711AE" w14:textId="40DE75B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3CE3ACB" w14:textId="439832B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26A5A71"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AC85C4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208</w:t>
            </w:r>
          </w:p>
        </w:tc>
        <w:tc>
          <w:tcPr>
            <w:tcW w:w="952" w:type="dxa"/>
            <w:tcBorders>
              <w:top w:val="nil"/>
              <w:left w:val="nil"/>
              <w:bottom w:val="single" w:sz="4" w:space="0" w:color="auto"/>
              <w:right w:val="single" w:sz="4" w:space="0" w:color="auto"/>
            </w:tcBorders>
            <w:shd w:val="clear" w:color="auto" w:fill="auto"/>
            <w:noWrap/>
            <w:vAlign w:val="center"/>
            <w:hideMark/>
          </w:tcPr>
          <w:p w14:paraId="0389CE9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328530</w:t>
            </w:r>
          </w:p>
        </w:tc>
        <w:tc>
          <w:tcPr>
            <w:tcW w:w="2341" w:type="dxa"/>
            <w:tcBorders>
              <w:top w:val="nil"/>
              <w:left w:val="nil"/>
              <w:bottom w:val="single" w:sz="4" w:space="0" w:color="auto"/>
              <w:right w:val="single" w:sz="4" w:space="0" w:color="auto"/>
            </w:tcBorders>
            <w:shd w:val="clear" w:color="auto" w:fill="auto"/>
            <w:vAlign w:val="center"/>
            <w:hideMark/>
          </w:tcPr>
          <w:p w14:paraId="58C8324D"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VALPROATO DE SÓDIO 500MG</w:t>
            </w:r>
          </w:p>
        </w:tc>
        <w:tc>
          <w:tcPr>
            <w:tcW w:w="863" w:type="dxa"/>
            <w:tcBorders>
              <w:top w:val="nil"/>
              <w:left w:val="nil"/>
              <w:bottom w:val="single" w:sz="4" w:space="0" w:color="auto"/>
              <w:right w:val="single" w:sz="4" w:space="0" w:color="auto"/>
            </w:tcBorders>
            <w:shd w:val="clear" w:color="auto" w:fill="auto"/>
            <w:vAlign w:val="center"/>
            <w:hideMark/>
          </w:tcPr>
          <w:p w14:paraId="133EA8F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1463" w:type="dxa"/>
            <w:tcBorders>
              <w:top w:val="nil"/>
              <w:left w:val="nil"/>
              <w:bottom w:val="single" w:sz="4" w:space="0" w:color="auto"/>
              <w:right w:val="single" w:sz="4" w:space="0" w:color="auto"/>
            </w:tcBorders>
            <w:shd w:val="clear" w:color="auto" w:fill="auto"/>
            <w:vAlign w:val="center"/>
            <w:hideMark/>
          </w:tcPr>
          <w:p w14:paraId="65E3C76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6E66319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010" w:type="dxa"/>
            <w:tcBorders>
              <w:top w:val="nil"/>
              <w:left w:val="nil"/>
              <w:bottom w:val="single" w:sz="4" w:space="0" w:color="auto"/>
              <w:right w:val="single" w:sz="4" w:space="0" w:color="auto"/>
            </w:tcBorders>
            <w:shd w:val="clear" w:color="auto" w:fill="auto"/>
            <w:noWrap/>
            <w:vAlign w:val="center"/>
          </w:tcPr>
          <w:p w14:paraId="6189EA10" w14:textId="68630F6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2E5513E" w14:textId="3156C22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3A96E00" w14:textId="77777777" w:rsidTr="000452DE">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C6D4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209</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1E983D0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279269</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14:paraId="516A8E16"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VARFARINA SÓDICA 5MG </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7FD9B99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5EB16FE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581FDF6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59C9E8AD" w14:textId="559B923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single" w:sz="4" w:space="0" w:color="auto"/>
              <w:left w:val="nil"/>
              <w:bottom w:val="single" w:sz="4" w:space="0" w:color="auto"/>
              <w:right w:val="single" w:sz="4" w:space="0" w:color="auto"/>
            </w:tcBorders>
            <w:shd w:val="clear" w:color="auto" w:fill="auto"/>
            <w:noWrap/>
            <w:vAlign w:val="center"/>
          </w:tcPr>
          <w:p w14:paraId="31F01D86" w14:textId="3B520BC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66AB88E"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5EDEB6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210</w:t>
            </w:r>
          </w:p>
        </w:tc>
        <w:tc>
          <w:tcPr>
            <w:tcW w:w="952" w:type="dxa"/>
            <w:tcBorders>
              <w:top w:val="nil"/>
              <w:left w:val="nil"/>
              <w:bottom w:val="single" w:sz="4" w:space="0" w:color="auto"/>
              <w:right w:val="single" w:sz="4" w:space="0" w:color="auto"/>
            </w:tcBorders>
            <w:shd w:val="clear" w:color="auto" w:fill="auto"/>
            <w:noWrap/>
            <w:vAlign w:val="center"/>
            <w:hideMark/>
          </w:tcPr>
          <w:p w14:paraId="436D0D2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267573</w:t>
            </w:r>
          </w:p>
        </w:tc>
        <w:tc>
          <w:tcPr>
            <w:tcW w:w="2341" w:type="dxa"/>
            <w:tcBorders>
              <w:top w:val="nil"/>
              <w:left w:val="nil"/>
              <w:bottom w:val="single" w:sz="4" w:space="0" w:color="auto"/>
              <w:right w:val="single" w:sz="4" w:space="0" w:color="auto"/>
            </w:tcBorders>
            <w:shd w:val="clear" w:color="auto" w:fill="auto"/>
            <w:vAlign w:val="center"/>
            <w:hideMark/>
          </w:tcPr>
          <w:p w14:paraId="499FAF99"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VERAPAMIL CLORIDRATO 120</w:t>
            </w:r>
            <w:proofErr w:type="gramStart"/>
            <w:r w:rsidRPr="00DE1BB2">
              <w:rPr>
                <w:rFonts w:ascii="Arial" w:eastAsia="Times New Roman" w:hAnsi="Arial" w:cs="Arial"/>
                <w:color w:val="000000"/>
                <w:sz w:val="16"/>
                <w:szCs w:val="16"/>
                <w:lang w:eastAsia="pt-BR"/>
              </w:rPr>
              <w:t>MG  AÇÃO</w:t>
            </w:r>
            <w:proofErr w:type="gramEnd"/>
            <w:r w:rsidRPr="00DE1BB2">
              <w:rPr>
                <w:rFonts w:ascii="Arial" w:eastAsia="Times New Roman" w:hAnsi="Arial" w:cs="Arial"/>
                <w:color w:val="000000"/>
                <w:sz w:val="16"/>
                <w:szCs w:val="16"/>
                <w:lang w:eastAsia="pt-BR"/>
              </w:rPr>
              <w:t xml:space="preserve"> PROLONGADA</w:t>
            </w:r>
          </w:p>
        </w:tc>
        <w:tc>
          <w:tcPr>
            <w:tcW w:w="863" w:type="dxa"/>
            <w:tcBorders>
              <w:top w:val="nil"/>
              <w:left w:val="nil"/>
              <w:bottom w:val="single" w:sz="4" w:space="0" w:color="auto"/>
              <w:right w:val="single" w:sz="4" w:space="0" w:color="auto"/>
            </w:tcBorders>
            <w:shd w:val="clear" w:color="auto" w:fill="auto"/>
            <w:vAlign w:val="center"/>
            <w:hideMark/>
          </w:tcPr>
          <w:p w14:paraId="0E204D2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83CE9C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23E2110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010" w:type="dxa"/>
            <w:tcBorders>
              <w:top w:val="nil"/>
              <w:left w:val="nil"/>
              <w:bottom w:val="single" w:sz="4" w:space="0" w:color="auto"/>
              <w:right w:val="single" w:sz="4" w:space="0" w:color="auto"/>
            </w:tcBorders>
            <w:shd w:val="clear" w:color="auto" w:fill="auto"/>
            <w:noWrap/>
            <w:vAlign w:val="center"/>
          </w:tcPr>
          <w:p w14:paraId="32B3EBD2" w14:textId="0D3EAB6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B6AAC8F" w14:textId="4C44FA2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CE40EFF"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736C17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211</w:t>
            </w:r>
          </w:p>
        </w:tc>
        <w:tc>
          <w:tcPr>
            <w:tcW w:w="952" w:type="dxa"/>
            <w:tcBorders>
              <w:top w:val="nil"/>
              <w:left w:val="nil"/>
              <w:bottom w:val="single" w:sz="4" w:space="0" w:color="auto"/>
              <w:right w:val="single" w:sz="4" w:space="0" w:color="auto"/>
            </w:tcBorders>
            <w:shd w:val="clear" w:color="auto" w:fill="auto"/>
            <w:noWrap/>
            <w:vAlign w:val="center"/>
            <w:hideMark/>
          </w:tcPr>
          <w:p w14:paraId="1AA85CE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267425</w:t>
            </w:r>
          </w:p>
        </w:tc>
        <w:tc>
          <w:tcPr>
            <w:tcW w:w="2341" w:type="dxa"/>
            <w:tcBorders>
              <w:top w:val="nil"/>
              <w:left w:val="nil"/>
              <w:bottom w:val="single" w:sz="4" w:space="0" w:color="auto"/>
              <w:right w:val="single" w:sz="4" w:space="0" w:color="auto"/>
            </w:tcBorders>
            <w:shd w:val="clear" w:color="auto" w:fill="auto"/>
            <w:vAlign w:val="center"/>
            <w:hideMark/>
          </w:tcPr>
          <w:p w14:paraId="47FFE021"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VERAPAMIL CLORIDRATO 80MG </w:t>
            </w:r>
          </w:p>
        </w:tc>
        <w:tc>
          <w:tcPr>
            <w:tcW w:w="863" w:type="dxa"/>
            <w:tcBorders>
              <w:top w:val="nil"/>
              <w:left w:val="nil"/>
              <w:bottom w:val="single" w:sz="4" w:space="0" w:color="auto"/>
              <w:right w:val="single" w:sz="4" w:space="0" w:color="auto"/>
            </w:tcBorders>
            <w:shd w:val="clear" w:color="auto" w:fill="auto"/>
            <w:vAlign w:val="center"/>
            <w:hideMark/>
          </w:tcPr>
          <w:p w14:paraId="3E463B4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1463" w:type="dxa"/>
            <w:tcBorders>
              <w:top w:val="nil"/>
              <w:left w:val="nil"/>
              <w:bottom w:val="single" w:sz="4" w:space="0" w:color="auto"/>
              <w:right w:val="single" w:sz="4" w:space="0" w:color="auto"/>
            </w:tcBorders>
            <w:shd w:val="clear" w:color="auto" w:fill="auto"/>
            <w:vAlign w:val="center"/>
            <w:hideMark/>
          </w:tcPr>
          <w:p w14:paraId="275C5B0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D1DAFC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w:t>
            </w:r>
          </w:p>
        </w:tc>
        <w:tc>
          <w:tcPr>
            <w:tcW w:w="1010" w:type="dxa"/>
            <w:tcBorders>
              <w:top w:val="nil"/>
              <w:left w:val="nil"/>
              <w:bottom w:val="single" w:sz="4" w:space="0" w:color="auto"/>
              <w:right w:val="single" w:sz="4" w:space="0" w:color="auto"/>
            </w:tcBorders>
            <w:shd w:val="clear" w:color="auto" w:fill="auto"/>
            <w:noWrap/>
            <w:vAlign w:val="center"/>
          </w:tcPr>
          <w:p w14:paraId="16EE4083" w14:textId="3D57397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D2DB0CA" w14:textId="3841549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532E301"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4202FC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212</w:t>
            </w:r>
          </w:p>
        </w:tc>
        <w:tc>
          <w:tcPr>
            <w:tcW w:w="952" w:type="dxa"/>
            <w:tcBorders>
              <w:top w:val="nil"/>
              <w:left w:val="nil"/>
              <w:bottom w:val="single" w:sz="4" w:space="0" w:color="auto"/>
              <w:right w:val="single" w:sz="4" w:space="0" w:color="auto"/>
            </w:tcBorders>
            <w:shd w:val="clear" w:color="auto" w:fill="auto"/>
            <w:noWrap/>
            <w:vAlign w:val="center"/>
            <w:hideMark/>
          </w:tcPr>
          <w:p w14:paraId="61D5580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368499</w:t>
            </w:r>
          </w:p>
        </w:tc>
        <w:tc>
          <w:tcPr>
            <w:tcW w:w="2341" w:type="dxa"/>
            <w:tcBorders>
              <w:top w:val="nil"/>
              <w:left w:val="nil"/>
              <w:bottom w:val="single" w:sz="4" w:space="0" w:color="auto"/>
              <w:right w:val="single" w:sz="4" w:space="0" w:color="auto"/>
            </w:tcBorders>
            <w:shd w:val="clear" w:color="auto" w:fill="auto"/>
            <w:vAlign w:val="center"/>
            <w:hideMark/>
          </w:tcPr>
          <w:p w14:paraId="509EFEFA"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VITAMINAS DO COMPLEXO B</w:t>
            </w:r>
            <w:proofErr w:type="gramStart"/>
            <w:r w:rsidRPr="00DE1BB2">
              <w:rPr>
                <w:rFonts w:ascii="Arial" w:eastAsia="Times New Roman" w:hAnsi="Arial" w:cs="Arial"/>
                <w:color w:val="000000"/>
                <w:sz w:val="16"/>
                <w:szCs w:val="16"/>
                <w:lang w:eastAsia="pt-BR"/>
              </w:rPr>
              <w:t>1,B</w:t>
            </w:r>
            <w:proofErr w:type="gramEnd"/>
            <w:r w:rsidRPr="00DE1BB2">
              <w:rPr>
                <w:rFonts w:ascii="Arial" w:eastAsia="Times New Roman" w:hAnsi="Arial" w:cs="Arial"/>
                <w:color w:val="000000"/>
                <w:sz w:val="16"/>
                <w:szCs w:val="16"/>
                <w:lang w:eastAsia="pt-BR"/>
              </w:rPr>
              <w:t xml:space="preserve">2,B3,B5,B6 -  </w:t>
            </w:r>
          </w:p>
        </w:tc>
        <w:tc>
          <w:tcPr>
            <w:tcW w:w="863" w:type="dxa"/>
            <w:tcBorders>
              <w:top w:val="nil"/>
              <w:left w:val="nil"/>
              <w:bottom w:val="single" w:sz="4" w:space="0" w:color="auto"/>
              <w:right w:val="single" w:sz="4" w:space="0" w:color="auto"/>
            </w:tcBorders>
            <w:shd w:val="clear" w:color="auto" w:fill="auto"/>
            <w:vAlign w:val="center"/>
            <w:hideMark/>
          </w:tcPr>
          <w:p w14:paraId="7EA88F0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2383704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04766BB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w:t>
            </w:r>
          </w:p>
        </w:tc>
        <w:tc>
          <w:tcPr>
            <w:tcW w:w="1010" w:type="dxa"/>
            <w:tcBorders>
              <w:top w:val="nil"/>
              <w:left w:val="nil"/>
              <w:bottom w:val="single" w:sz="4" w:space="0" w:color="auto"/>
              <w:right w:val="single" w:sz="4" w:space="0" w:color="auto"/>
            </w:tcBorders>
            <w:shd w:val="clear" w:color="auto" w:fill="auto"/>
            <w:noWrap/>
            <w:vAlign w:val="center"/>
          </w:tcPr>
          <w:p w14:paraId="4E0F4038" w14:textId="719E3AE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A1F7E09" w14:textId="56435EF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58D765A" w14:textId="77777777" w:rsidTr="000452DE">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C3B7EF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213</w:t>
            </w:r>
          </w:p>
        </w:tc>
        <w:tc>
          <w:tcPr>
            <w:tcW w:w="952" w:type="dxa"/>
            <w:tcBorders>
              <w:top w:val="nil"/>
              <w:left w:val="nil"/>
              <w:bottom w:val="single" w:sz="4" w:space="0" w:color="auto"/>
              <w:right w:val="single" w:sz="4" w:space="0" w:color="auto"/>
            </w:tcBorders>
            <w:shd w:val="clear" w:color="auto" w:fill="auto"/>
            <w:noWrap/>
            <w:vAlign w:val="center"/>
            <w:hideMark/>
          </w:tcPr>
          <w:p w14:paraId="4183CA1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604783</w:t>
            </w:r>
          </w:p>
        </w:tc>
        <w:tc>
          <w:tcPr>
            <w:tcW w:w="2341" w:type="dxa"/>
            <w:tcBorders>
              <w:top w:val="nil"/>
              <w:left w:val="nil"/>
              <w:bottom w:val="single" w:sz="4" w:space="0" w:color="auto"/>
              <w:right w:val="single" w:sz="4" w:space="0" w:color="auto"/>
            </w:tcBorders>
            <w:shd w:val="clear" w:color="auto" w:fill="auto"/>
            <w:vAlign w:val="center"/>
            <w:hideMark/>
          </w:tcPr>
          <w:p w14:paraId="77ED8D7A"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COLECALCIFEROL 10.000 UI </w:t>
            </w:r>
          </w:p>
        </w:tc>
        <w:tc>
          <w:tcPr>
            <w:tcW w:w="863" w:type="dxa"/>
            <w:tcBorders>
              <w:top w:val="nil"/>
              <w:left w:val="nil"/>
              <w:bottom w:val="single" w:sz="4" w:space="0" w:color="auto"/>
              <w:right w:val="single" w:sz="4" w:space="0" w:color="auto"/>
            </w:tcBorders>
            <w:shd w:val="clear" w:color="auto" w:fill="auto"/>
            <w:vAlign w:val="center"/>
            <w:hideMark/>
          </w:tcPr>
          <w:p w14:paraId="6F59847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c/8</w:t>
            </w:r>
          </w:p>
        </w:tc>
        <w:tc>
          <w:tcPr>
            <w:tcW w:w="1463" w:type="dxa"/>
            <w:tcBorders>
              <w:top w:val="nil"/>
              <w:left w:val="nil"/>
              <w:bottom w:val="single" w:sz="4" w:space="0" w:color="auto"/>
              <w:right w:val="single" w:sz="4" w:space="0" w:color="auto"/>
            </w:tcBorders>
            <w:shd w:val="clear" w:color="auto" w:fill="auto"/>
            <w:vAlign w:val="center"/>
            <w:hideMark/>
          </w:tcPr>
          <w:p w14:paraId="583ADE7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65750EA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130</w:t>
            </w:r>
          </w:p>
        </w:tc>
        <w:tc>
          <w:tcPr>
            <w:tcW w:w="1010" w:type="dxa"/>
            <w:tcBorders>
              <w:top w:val="nil"/>
              <w:left w:val="nil"/>
              <w:bottom w:val="single" w:sz="4" w:space="0" w:color="auto"/>
              <w:right w:val="single" w:sz="4" w:space="0" w:color="auto"/>
            </w:tcBorders>
            <w:shd w:val="clear" w:color="auto" w:fill="auto"/>
            <w:noWrap/>
            <w:vAlign w:val="center"/>
          </w:tcPr>
          <w:p w14:paraId="56BF5EC7" w14:textId="60A76D4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06A3D0C9" w14:textId="5E46E40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9563418" w14:textId="77777777" w:rsidTr="000452DE">
        <w:trPr>
          <w:trHeight w:val="25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F02318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214</w:t>
            </w:r>
          </w:p>
        </w:tc>
        <w:tc>
          <w:tcPr>
            <w:tcW w:w="952" w:type="dxa"/>
            <w:tcBorders>
              <w:top w:val="nil"/>
              <w:left w:val="nil"/>
              <w:bottom w:val="single" w:sz="4" w:space="0" w:color="auto"/>
              <w:right w:val="single" w:sz="4" w:space="0" w:color="auto"/>
            </w:tcBorders>
            <w:shd w:val="clear" w:color="auto" w:fill="auto"/>
            <w:noWrap/>
            <w:vAlign w:val="center"/>
            <w:hideMark/>
          </w:tcPr>
          <w:p w14:paraId="0233429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446105</w:t>
            </w:r>
          </w:p>
        </w:tc>
        <w:tc>
          <w:tcPr>
            <w:tcW w:w="2341" w:type="dxa"/>
            <w:tcBorders>
              <w:top w:val="nil"/>
              <w:left w:val="nil"/>
              <w:bottom w:val="single" w:sz="4" w:space="0" w:color="auto"/>
              <w:right w:val="single" w:sz="4" w:space="0" w:color="auto"/>
            </w:tcBorders>
            <w:shd w:val="clear" w:color="auto" w:fill="auto"/>
            <w:vAlign w:val="center"/>
            <w:hideMark/>
          </w:tcPr>
          <w:p w14:paraId="038F65D1"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SAIS PARA REIDRATAÇÃO ORAL: Sódio, Potássio, Cloreto, Citrato E Glicose 90 Meq/L + 20 Meq/L + 80 Meq/L + 30 Meq/L + 111 MMOL/L - Pó P/ Solução </w:t>
            </w:r>
          </w:p>
        </w:tc>
        <w:tc>
          <w:tcPr>
            <w:tcW w:w="863" w:type="dxa"/>
            <w:tcBorders>
              <w:top w:val="nil"/>
              <w:left w:val="nil"/>
              <w:bottom w:val="single" w:sz="4" w:space="0" w:color="auto"/>
              <w:right w:val="single" w:sz="4" w:space="0" w:color="auto"/>
            </w:tcBorders>
            <w:shd w:val="clear" w:color="auto" w:fill="auto"/>
            <w:vAlign w:val="center"/>
            <w:hideMark/>
          </w:tcPr>
          <w:p w14:paraId="2F41C22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08C2C1C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ENVELOPE</w:t>
            </w:r>
          </w:p>
        </w:tc>
        <w:tc>
          <w:tcPr>
            <w:tcW w:w="863" w:type="dxa"/>
            <w:tcBorders>
              <w:top w:val="nil"/>
              <w:left w:val="nil"/>
              <w:bottom w:val="single" w:sz="4" w:space="0" w:color="auto"/>
              <w:right w:val="single" w:sz="4" w:space="0" w:color="auto"/>
            </w:tcBorders>
            <w:shd w:val="clear" w:color="auto" w:fill="auto"/>
            <w:noWrap/>
            <w:vAlign w:val="center"/>
            <w:hideMark/>
          </w:tcPr>
          <w:p w14:paraId="3290DBE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010" w:type="dxa"/>
            <w:tcBorders>
              <w:top w:val="nil"/>
              <w:left w:val="nil"/>
              <w:bottom w:val="single" w:sz="4" w:space="0" w:color="auto"/>
              <w:right w:val="single" w:sz="4" w:space="0" w:color="auto"/>
            </w:tcBorders>
            <w:shd w:val="clear" w:color="auto" w:fill="auto"/>
            <w:noWrap/>
            <w:vAlign w:val="center"/>
          </w:tcPr>
          <w:p w14:paraId="7A50FEA0" w14:textId="724900B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045302F" w14:textId="12195E7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534A272"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B195F5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215</w:t>
            </w:r>
          </w:p>
        </w:tc>
        <w:tc>
          <w:tcPr>
            <w:tcW w:w="952" w:type="dxa"/>
            <w:tcBorders>
              <w:top w:val="nil"/>
              <w:left w:val="nil"/>
              <w:bottom w:val="single" w:sz="4" w:space="0" w:color="auto"/>
              <w:right w:val="single" w:sz="4" w:space="0" w:color="auto"/>
            </w:tcBorders>
            <w:shd w:val="clear" w:color="auto" w:fill="auto"/>
            <w:noWrap/>
            <w:vAlign w:val="center"/>
            <w:hideMark/>
          </w:tcPr>
          <w:p w14:paraId="676ACE7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300907</w:t>
            </w:r>
          </w:p>
        </w:tc>
        <w:tc>
          <w:tcPr>
            <w:tcW w:w="2341" w:type="dxa"/>
            <w:tcBorders>
              <w:top w:val="nil"/>
              <w:left w:val="nil"/>
              <w:bottom w:val="single" w:sz="4" w:space="0" w:color="auto"/>
              <w:right w:val="single" w:sz="4" w:space="0" w:color="auto"/>
            </w:tcBorders>
            <w:shd w:val="clear" w:color="auto" w:fill="auto"/>
            <w:vAlign w:val="center"/>
            <w:hideMark/>
          </w:tcPr>
          <w:p w14:paraId="07807B5D" w14:textId="77777777" w:rsidR="0028539D" w:rsidRPr="00DE1BB2" w:rsidRDefault="0028539D" w:rsidP="00EB6184">
            <w:pPr>
              <w:spacing w:after="0" w:line="240" w:lineRule="auto"/>
              <w:rPr>
                <w:rFonts w:ascii="Arial" w:eastAsia="Times New Roman" w:hAnsi="Arial" w:cs="Arial"/>
                <w:color w:val="000000"/>
                <w:sz w:val="16"/>
                <w:szCs w:val="16"/>
                <w:lang w:eastAsia="pt-BR"/>
              </w:rPr>
            </w:pPr>
            <w:proofErr w:type="gramStart"/>
            <w:r w:rsidRPr="00DE1BB2">
              <w:rPr>
                <w:rFonts w:ascii="Arial" w:eastAsia="Times New Roman" w:hAnsi="Arial" w:cs="Arial"/>
                <w:color w:val="000000"/>
                <w:sz w:val="16"/>
                <w:szCs w:val="16"/>
                <w:lang w:eastAsia="pt-BR"/>
              </w:rPr>
              <w:t>ISOSSORBIDA  SAL</w:t>
            </w:r>
            <w:proofErr w:type="gramEnd"/>
            <w:r w:rsidRPr="00DE1BB2">
              <w:rPr>
                <w:rFonts w:ascii="Arial" w:eastAsia="Times New Roman" w:hAnsi="Arial" w:cs="Arial"/>
                <w:color w:val="000000"/>
                <w:sz w:val="16"/>
                <w:szCs w:val="16"/>
                <w:lang w:eastAsia="pt-BR"/>
              </w:rPr>
              <w:t xml:space="preserve"> MONONITRATO 10MG</w:t>
            </w:r>
          </w:p>
        </w:tc>
        <w:tc>
          <w:tcPr>
            <w:tcW w:w="863" w:type="dxa"/>
            <w:tcBorders>
              <w:top w:val="nil"/>
              <w:left w:val="nil"/>
              <w:bottom w:val="single" w:sz="4" w:space="0" w:color="auto"/>
              <w:right w:val="single" w:sz="4" w:space="0" w:color="auto"/>
            </w:tcBorders>
            <w:shd w:val="clear" w:color="auto" w:fill="auto"/>
            <w:vAlign w:val="center"/>
            <w:hideMark/>
          </w:tcPr>
          <w:p w14:paraId="67094C1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AB9F09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7A50AF7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50.000</w:t>
            </w:r>
          </w:p>
        </w:tc>
        <w:tc>
          <w:tcPr>
            <w:tcW w:w="1010" w:type="dxa"/>
            <w:tcBorders>
              <w:top w:val="nil"/>
              <w:left w:val="nil"/>
              <w:bottom w:val="single" w:sz="4" w:space="0" w:color="auto"/>
              <w:right w:val="single" w:sz="4" w:space="0" w:color="auto"/>
            </w:tcBorders>
            <w:shd w:val="clear" w:color="auto" w:fill="auto"/>
            <w:noWrap/>
            <w:vAlign w:val="center"/>
          </w:tcPr>
          <w:p w14:paraId="04677E49" w14:textId="1F08E3D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164704B" w14:textId="75AD93B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4B105F1"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F48C7E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216</w:t>
            </w:r>
          </w:p>
        </w:tc>
        <w:tc>
          <w:tcPr>
            <w:tcW w:w="952" w:type="dxa"/>
            <w:tcBorders>
              <w:top w:val="nil"/>
              <w:left w:val="nil"/>
              <w:bottom w:val="single" w:sz="4" w:space="0" w:color="auto"/>
              <w:right w:val="single" w:sz="4" w:space="0" w:color="auto"/>
            </w:tcBorders>
            <w:shd w:val="clear" w:color="auto" w:fill="auto"/>
            <w:noWrap/>
            <w:vAlign w:val="center"/>
            <w:hideMark/>
          </w:tcPr>
          <w:p w14:paraId="0629D69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273400</w:t>
            </w:r>
          </w:p>
        </w:tc>
        <w:tc>
          <w:tcPr>
            <w:tcW w:w="2341" w:type="dxa"/>
            <w:tcBorders>
              <w:top w:val="nil"/>
              <w:left w:val="nil"/>
              <w:bottom w:val="single" w:sz="4" w:space="0" w:color="auto"/>
              <w:right w:val="single" w:sz="4" w:space="0" w:color="auto"/>
            </w:tcBorders>
            <w:shd w:val="clear" w:color="auto" w:fill="auto"/>
            <w:vAlign w:val="center"/>
            <w:hideMark/>
          </w:tcPr>
          <w:p w14:paraId="0E1B1BE1"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ISOSSORBIDA SAL MONONITRATO 20MG</w:t>
            </w:r>
          </w:p>
        </w:tc>
        <w:tc>
          <w:tcPr>
            <w:tcW w:w="863" w:type="dxa"/>
            <w:tcBorders>
              <w:top w:val="nil"/>
              <w:left w:val="nil"/>
              <w:bottom w:val="single" w:sz="4" w:space="0" w:color="auto"/>
              <w:right w:val="single" w:sz="4" w:space="0" w:color="auto"/>
            </w:tcBorders>
            <w:shd w:val="clear" w:color="auto" w:fill="auto"/>
            <w:vAlign w:val="center"/>
            <w:hideMark/>
          </w:tcPr>
          <w:p w14:paraId="41094E3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w:t>
            </w:r>
          </w:p>
        </w:tc>
        <w:tc>
          <w:tcPr>
            <w:tcW w:w="1463" w:type="dxa"/>
            <w:tcBorders>
              <w:top w:val="nil"/>
              <w:left w:val="nil"/>
              <w:bottom w:val="single" w:sz="4" w:space="0" w:color="auto"/>
              <w:right w:val="single" w:sz="4" w:space="0" w:color="auto"/>
            </w:tcBorders>
            <w:shd w:val="clear" w:color="auto" w:fill="auto"/>
            <w:vAlign w:val="center"/>
            <w:hideMark/>
          </w:tcPr>
          <w:p w14:paraId="1D0A9F2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3B874DD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010" w:type="dxa"/>
            <w:tcBorders>
              <w:top w:val="nil"/>
              <w:left w:val="nil"/>
              <w:bottom w:val="single" w:sz="4" w:space="0" w:color="auto"/>
              <w:right w:val="single" w:sz="4" w:space="0" w:color="auto"/>
            </w:tcBorders>
            <w:shd w:val="clear" w:color="auto" w:fill="auto"/>
            <w:noWrap/>
            <w:vAlign w:val="center"/>
          </w:tcPr>
          <w:p w14:paraId="50C2FCD0" w14:textId="1E082C8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6369961F" w14:textId="331A966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8A2DD4B" w14:textId="77777777" w:rsidTr="000452DE">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63DD0D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217</w:t>
            </w:r>
          </w:p>
        </w:tc>
        <w:tc>
          <w:tcPr>
            <w:tcW w:w="952" w:type="dxa"/>
            <w:tcBorders>
              <w:top w:val="nil"/>
              <w:left w:val="nil"/>
              <w:bottom w:val="single" w:sz="4" w:space="0" w:color="auto"/>
              <w:right w:val="single" w:sz="4" w:space="0" w:color="auto"/>
            </w:tcBorders>
            <w:shd w:val="clear" w:color="auto" w:fill="auto"/>
            <w:noWrap/>
            <w:vAlign w:val="center"/>
            <w:hideMark/>
          </w:tcPr>
          <w:p w14:paraId="3C82476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267773</w:t>
            </w:r>
          </w:p>
        </w:tc>
        <w:tc>
          <w:tcPr>
            <w:tcW w:w="2341" w:type="dxa"/>
            <w:tcBorders>
              <w:top w:val="nil"/>
              <w:left w:val="nil"/>
              <w:bottom w:val="single" w:sz="4" w:space="0" w:color="auto"/>
              <w:right w:val="single" w:sz="4" w:space="0" w:color="auto"/>
            </w:tcBorders>
            <w:shd w:val="clear" w:color="auto" w:fill="auto"/>
            <w:vAlign w:val="center"/>
            <w:hideMark/>
          </w:tcPr>
          <w:p w14:paraId="6CF9751B"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PERMETRINA LOÇÃO 10MG /ML - LOÇÃO 60ML</w:t>
            </w:r>
          </w:p>
        </w:tc>
        <w:tc>
          <w:tcPr>
            <w:tcW w:w="863" w:type="dxa"/>
            <w:tcBorders>
              <w:top w:val="nil"/>
              <w:left w:val="nil"/>
              <w:bottom w:val="single" w:sz="4" w:space="0" w:color="auto"/>
              <w:right w:val="single" w:sz="4" w:space="0" w:color="auto"/>
            </w:tcBorders>
            <w:shd w:val="clear" w:color="auto" w:fill="auto"/>
            <w:vAlign w:val="center"/>
            <w:hideMark/>
          </w:tcPr>
          <w:p w14:paraId="390E8C5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7E2A9F1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442581F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010" w:type="dxa"/>
            <w:tcBorders>
              <w:top w:val="nil"/>
              <w:left w:val="nil"/>
              <w:bottom w:val="single" w:sz="4" w:space="0" w:color="auto"/>
              <w:right w:val="single" w:sz="4" w:space="0" w:color="auto"/>
            </w:tcBorders>
            <w:shd w:val="clear" w:color="auto" w:fill="auto"/>
            <w:noWrap/>
            <w:vAlign w:val="center"/>
          </w:tcPr>
          <w:p w14:paraId="6DF756C3" w14:textId="5416917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4C870F9" w14:textId="3AA12BB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F7D92E4"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B10621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218</w:t>
            </w:r>
          </w:p>
        </w:tc>
        <w:tc>
          <w:tcPr>
            <w:tcW w:w="952" w:type="dxa"/>
            <w:tcBorders>
              <w:top w:val="nil"/>
              <w:left w:val="nil"/>
              <w:bottom w:val="single" w:sz="4" w:space="0" w:color="auto"/>
              <w:right w:val="single" w:sz="4" w:space="0" w:color="auto"/>
            </w:tcBorders>
            <w:shd w:val="clear" w:color="auto" w:fill="auto"/>
            <w:noWrap/>
            <w:vAlign w:val="center"/>
            <w:hideMark/>
          </w:tcPr>
          <w:p w14:paraId="3E909A2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300989</w:t>
            </w:r>
          </w:p>
        </w:tc>
        <w:tc>
          <w:tcPr>
            <w:tcW w:w="2341" w:type="dxa"/>
            <w:tcBorders>
              <w:top w:val="nil"/>
              <w:left w:val="nil"/>
              <w:bottom w:val="single" w:sz="4" w:space="0" w:color="auto"/>
              <w:right w:val="single" w:sz="4" w:space="0" w:color="auto"/>
            </w:tcBorders>
            <w:shd w:val="clear" w:color="auto" w:fill="auto"/>
            <w:vAlign w:val="center"/>
            <w:hideMark/>
          </w:tcPr>
          <w:p w14:paraId="4C776745"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PERICIAZINA 40MG/</w:t>
            </w:r>
            <w:proofErr w:type="gramStart"/>
            <w:r w:rsidRPr="00DE1BB2">
              <w:rPr>
                <w:rFonts w:ascii="Arial" w:eastAsia="Times New Roman" w:hAnsi="Arial" w:cs="Arial"/>
                <w:color w:val="000000"/>
                <w:sz w:val="16"/>
                <w:szCs w:val="16"/>
                <w:lang w:eastAsia="pt-BR"/>
              </w:rPr>
              <w:t>ML  SOLUÇÃO</w:t>
            </w:r>
            <w:proofErr w:type="gramEnd"/>
            <w:r w:rsidRPr="00DE1BB2">
              <w:rPr>
                <w:rFonts w:ascii="Arial" w:eastAsia="Times New Roman" w:hAnsi="Arial" w:cs="Arial"/>
                <w:color w:val="000000"/>
                <w:sz w:val="16"/>
                <w:szCs w:val="16"/>
                <w:lang w:eastAsia="pt-BR"/>
              </w:rPr>
              <w:t xml:space="preserve"> ORAL 4% 20ML</w:t>
            </w:r>
          </w:p>
        </w:tc>
        <w:tc>
          <w:tcPr>
            <w:tcW w:w="863" w:type="dxa"/>
            <w:tcBorders>
              <w:top w:val="nil"/>
              <w:left w:val="nil"/>
              <w:bottom w:val="single" w:sz="4" w:space="0" w:color="auto"/>
              <w:right w:val="single" w:sz="4" w:space="0" w:color="auto"/>
            </w:tcBorders>
            <w:shd w:val="clear" w:color="auto" w:fill="auto"/>
            <w:vAlign w:val="center"/>
            <w:hideMark/>
          </w:tcPr>
          <w:p w14:paraId="1BC1A16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UNID</w:t>
            </w:r>
          </w:p>
        </w:tc>
        <w:tc>
          <w:tcPr>
            <w:tcW w:w="1463" w:type="dxa"/>
            <w:tcBorders>
              <w:top w:val="nil"/>
              <w:left w:val="nil"/>
              <w:bottom w:val="single" w:sz="4" w:space="0" w:color="auto"/>
              <w:right w:val="single" w:sz="4" w:space="0" w:color="auto"/>
            </w:tcBorders>
            <w:shd w:val="clear" w:color="auto" w:fill="auto"/>
            <w:vAlign w:val="center"/>
            <w:hideMark/>
          </w:tcPr>
          <w:p w14:paraId="6E58BB8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5D1E700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w:t>
            </w:r>
          </w:p>
        </w:tc>
        <w:tc>
          <w:tcPr>
            <w:tcW w:w="1010" w:type="dxa"/>
            <w:tcBorders>
              <w:top w:val="nil"/>
              <w:left w:val="nil"/>
              <w:bottom w:val="single" w:sz="4" w:space="0" w:color="auto"/>
              <w:right w:val="single" w:sz="4" w:space="0" w:color="auto"/>
            </w:tcBorders>
            <w:shd w:val="clear" w:color="auto" w:fill="auto"/>
            <w:noWrap/>
            <w:vAlign w:val="center"/>
          </w:tcPr>
          <w:p w14:paraId="73BD6615" w14:textId="6F81489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440218C8" w14:textId="00D7BD2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284D1EF"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F78ED5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219</w:t>
            </w:r>
          </w:p>
        </w:tc>
        <w:tc>
          <w:tcPr>
            <w:tcW w:w="952" w:type="dxa"/>
            <w:tcBorders>
              <w:top w:val="nil"/>
              <w:left w:val="nil"/>
              <w:bottom w:val="single" w:sz="4" w:space="0" w:color="auto"/>
              <w:right w:val="single" w:sz="4" w:space="0" w:color="auto"/>
            </w:tcBorders>
            <w:shd w:val="clear" w:color="auto" w:fill="auto"/>
            <w:noWrap/>
            <w:vAlign w:val="center"/>
            <w:hideMark/>
          </w:tcPr>
          <w:p w14:paraId="4D35615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448841</w:t>
            </w:r>
          </w:p>
        </w:tc>
        <w:tc>
          <w:tcPr>
            <w:tcW w:w="2341" w:type="dxa"/>
            <w:tcBorders>
              <w:top w:val="nil"/>
              <w:left w:val="nil"/>
              <w:bottom w:val="single" w:sz="4" w:space="0" w:color="auto"/>
              <w:right w:val="single" w:sz="4" w:space="0" w:color="auto"/>
            </w:tcBorders>
            <w:shd w:val="clear" w:color="auto" w:fill="auto"/>
            <w:vAlign w:val="center"/>
            <w:hideMark/>
          </w:tcPr>
          <w:p w14:paraId="13E43ECB"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AMOXICILINA + CLAVULANATO 50MG/ML+12,5MG/ML 75ML </w:t>
            </w:r>
          </w:p>
        </w:tc>
        <w:tc>
          <w:tcPr>
            <w:tcW w:w="863" w:type="dxa"/>
            <w:tcBorders>
              <w:top w:val="nil"/>
              <w:left w:val="nil"/>
              <w:bottom w:val="single" w:sz="4" w:space="0" w:color="auto"/>
              <w:right w:val="single" w:sz="4" w:space="0" w:color="auto"/>
            </w:tcBorders>
            <w:shd w:val="clear" w:color="auto" w:fill="auto"/>
            <w:vAlign w:val="center"/>
            <w:hideMark/>
          </w:tcPr>
          <w:p w14:paraId="3649B2B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 75ml</w:t>
            </w:r>
          </w:p>
        </w:tc>
        <w:tc>
          <w:tcPr>
            <w:tcW w:w="1463" w:type="dxa"/>
            <w:tcBorders>
              <w:top w:val="nil"/>
              <w:left w:val="nil"/>
              <w:bottom w:val="single" w:sz="4" w:space="0" w:color="auto"/>
              <w:right w:val="single" w:sz="4" w:space="0" w:color="auto"/>
            </w:tcBorders>
            <w:shd w:val="clear" w:color="auto" w:fill="auto"/>
            <w:vAlign w:val="center"/>
            <w:hideMark/>
          </w:tcPr>
          <w:p w14:paraId="4459B61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40ABCFF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6.500</w:t>
            </w:r>
          </w:p>
        </w:tc>
        <w:tc>
          <w:tcPr>
            <w:tcW w:w="1010" w:type="dxa"/>
            <w:tcBorders>
              <w:top w:val="nil"/>
              <w:left w:val="nil"/>
              <w:bottom w:val="single" w:sz="4" w:space="0" w:color="auto"/>
              <w:right w:val="single" w:sz="4" w:space="0" w:color="auto"/>
            </w:tcBorders>
            <w:shd w:val="clear" w:color="auto" w:fill="auto"/>
            <w:noWrap/>
            <w:vAlign w:val="center"/>
          </w:tcPr>
          <w:p w14:paraId="1A556237" w14:textId="077C2A5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58A58FA7" w14:textId="4DCB334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F9D052B" w14:textId="77777777" w:rsidTr="000452DE">
        <w:trPr>
          <w:trHeight w:val="17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C76969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220</w:t>
            </w:r>
          </w:p>
        </w:tc>
        <w:tc>
          <w:tcPr>
            <w:tcW w:w="952" w:type="dxa"/>
            <w:tcBorders>
              <w:top w:val="nil"/>
              <w:left w:val="nil"/>
              <w:bottom w:val="single" w:sz="4" w:space="0" w:color="auto"/>
              <w:right w:val="single" w:sz="4" w:space="0" w:color="auto"/>
            </w:tcBorders>
            <w:shd w:val="clear" w:color="auto" w:fill="auto"/>
            <w:noWrap/>
            <w:vAlign w:val="center"/>
            <w:hideMark/>
          </w:tcPr>
          <w:p w14:paraId="0C7CE83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448610</w:t>
            </w:r>
          </w:p>
        </w:tc>
        <w:tc>
          <w:tcPr>
            <w:tcW w:w="2341" w:type="dxa"/>
            <w:tcBorders>
              <w:top w:val="nil"/>
              <w:left w:val="nil"/>
              <w:bottom w:val="single" w:sz="4" w:space="0" w:color="auto"/>
              <w:right w:val="single" w:sz="4" w:space="0" w:color="auto"/>
            </w:tcBorders>
            <w:shd w:val="clear" w:color="auto" w:fill="auto"/>
            <w:vAlign w:val="center"/>
            <w:hideMark/>
          </w:tcPr>
          <w:p w14:paraId="2EE658E2"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CARBONATO DE CÁLCIO COMPOSIÇÃO: ASSOCIADO COM VITAMINA D3 CONCENTRAÇÃO: 500MG + 400UI</w:t>
            </w:r>
          </w:p>
        </w:tc>
        <w:tc>
          <w:tcPr>
            <w:tcW w:w="863" w:type="dxa"/>
            <w:tcBorders>
              <w:top w:val="nil"/>
              <w:left w:val="nil"/>
              <w:bottom w:val="single" w:sz="4" w:space="0" w:color="auto"/>
              <w:right w:val="single" w:sz="4" w:space="0" w:color="auto"/>
            </w:tcBorders>
            <w:shd w:val="clear" w:color="auto" w:fill="auto"/>
            <w:vAlign w:val="center"/>
            <w:hideMark/>
          </w:tcPr>
          <w:p w14:paraId="55EC9F1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c/60</w:t>
            </w:r>
          </w:p>
        </w:tc>
        <w:tc>
          <w:tcPr>
            <w:tcW w:w="1463" w:type="dxa"/>
            <w:tcBorders>
              <w:top w:val="nil"/>
              <w:left w:val="nil"/>
              <w:bottom w:val="single" w:sz="4" w:space="0" w:color="auto"/>
              <w:right w:val="single" w:sz="4" w:space="0" w:color="auto"/>
            </w:tcBorders>
            <w:shd w:val="clear" w:color="auto" w:fill="auto"/>
            <w:vAlign w:val="center"/>
            <w:hideMark/>
          </w:tcPr>
          <w:p w14:paraId="719FBF5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nil"/>
              <w:left w:val="nil"/>
              <w:bottom w:val="single" w:sz="4" w:space="0" w:color="auto"/>
              <w:right w:val="single" w:sz="4" w:space="0" w:color="auto"/>
            </w:tcBorders>
            <w:shd w:val="clear" w:color="auto" w:fill="auto"/>
            <w:noWrap/>
            <w:vAlign w:val="center"/>
            <w:hideMark/>
          </w:tcPr>
          <w:p w14:paraId="187B8CB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w:t>
            </w:r>
          </w:p>
        </w:tc>
        <w:tc>
          <w:tcPr>
            <w:tcW w:w="1010" w:type="dxa"/>
            <w:tcBorders>
              <w:top w:val="nil"/>
              <w:left w:val="nil"/>
              <w:bottom w:val="single" w:sz="4" w:space="0" w:color="auto"/>
              <w:right w:val="single" w:sz="4" w:space="0" w:color="auto"/>
            </w:tcBorders>
            <w:shd w:val="clear" w:color="auto" w:fill="auto"/>
            <w:noWrap/>
            <w:vAlign w:val="center"/>
          </w:tcPr>
          <w:p w14:paraId="56D175AF" w14:textId="3CEA3D7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3C9C9F6E" w14:textId="4171919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12EA3F5" w14:textId="77777777" w:rsidTr="000452DE">
        <w:trPr>
          <w:trHeight w:val="10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5DC240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221</w:t>
            </w:r>
          </w:p>
        </w:tc>
        <w:tc>
          <w:tcPr>
            <w:tcW w:w="952" w:type="dxa"/>
            <w:tcBorders>
              <w:top w:val="nil"/>
              <w:left w:val="nil"/>
              <w:bottom w:val="single" w:sz="4" w:space="0" w:color="auto"/>
              <w:right w:val="single" w:sz="4" w:space="0" w:color="auto"/>
            </w:tcBorders>
            <w:shd w:val="clear" w:color="auto" w:fill="auto"/>
            <w:noWrap/>
            <w:vAlign w:val="center"/>
            <w:hideMark/>
          </w:tcPr>
          <w:p w14:paraId="095EFF7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331555</w:t>
            </w:r>
          </w:p>
        </w:tc>
        <w:tc>
          <w:tcPr>
            <w:tcW w:w="2341" w:type="dxa"/>
            <w:tcBorders>
              <w:top w:val="nil"/>
              <w:left w:val="nil"/>
              <w:bottom w:val="single" w:sz="4" w:space="0" w:color="auto"/>
              <w:right w:val="single" w:sz="4" w:space="0" w:color="auto"/>
            </w:tcBorders>
            <w:shd w:val="clear" w:color="auto" w:fill="auto"/>
            <w:vAlign w:val="center"/>
            <w:hideMark/>
          </w:tcPr>
          <w:p w14:paraId="1C7BCA7B"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CEFALEXINA 50MG/ML - PÓ P/ SUSPENSÃO ORAL</w:t>
            </w:r>
          </w:p>
        </w:tc>
        <w:tc>
          <w:tcPr>
            <w:tcW w:w="863" w:type="dxa"/>
            <w:tcBorders>
              <w:top w:val="nil"/>
              <w:left w:val="nil"/>
              <w:bottom w:val="single" w:sz="4" w:space="0" w:color="auto"/>
              <w:right w:val="single" w:sz="4" w:space="0" w:color="auto"/>
            </w:tcBorders>
            <w:shd w:val="clear" w:color="auto" w:fill="auto"/>
            <w:vAlign w:val="center"/>
            <w:hideMark/>
          </w:tcPr>
          <w:p w14:paraId="54139E6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 100ml</w:t>
            </w:r>
          </w:p>
        </w:tc>
        <w:tc>
          <w:tcPr>
            <w:tcW w:w="1463" w:type="dxa"/>
            <w:tcBorders>
              <w:top w:val="nil"/>
              <w:left w:val="nil"/>
              <w:bottom w:val="single" w:sz="4" w:space="0" w:color="auto"/>
              <w:right w:val="single" w:sz="4" w:space="0" w:color="auto"/>
            </w:tcBorders>
            <w:shd w:val="clear" w:color="auto" w:fill="auto"/>
            <w:vAlign w:val="center"/>
            <w:hideMark/>
          </w:tcPr>
          <w:p w14:paraId="0FAFFD4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6D955BC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12.000</w:t>
            </w:r>
          </w:p>
        </w:tc>
        <w:tc>
          <w:tcPr>
            <w:tcW w:w="1010" w:type="dxa"/>
            <w:tcBorders>
              <w:top w:val="nil"/>
              <w:left w:val="nil"/>
              <w:bottom w:val="single" w:sz="4" w:space="0" w:color="auto"/>
              <w:right w:val="single" w:sz="4" w:space="0" w:color="auto"/>
            </w:tcBorders>
            <w:shd w:val="clear" w:color="auto" w:fill="auto"/>
            <w:noWrap/>
            <w:vAlign w:val="center"/>
          </w:tcPr>
          <w:p w14:paraId="15EF7F5F" w14:textId="4EC21B6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FF62679" w14:textId="0144FD9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DF5A133" w14:textId="77777777" w:rsidTr="000452DE">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4CA1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222</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10D9B74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267625</w:t>
            </w:r>
          </w:p>
        </w:tc>
        <w:tc>
          <w:tcPr>
            <w:tcW w:w="2341" w:type="dxa"/>
            <w:tcBorders>
              <w:top w:val="single" w:sz="4" w:space="0" w:color="auto"/>
              <w:left w:val="nil"/>
              <w:bottom w:val="single" w:sz="4" w:space="0" w:color="auto"/>
              <w:right w:val="single" w:sz="4" w:space="0" w:color="auto"/>
            </w:tcBorders>
            <w:shd w:val="clear" w:color="auto" w:fill="auto"/>
            <w:vAlign w:val="center"/>
            <w:hideMark/>
          </w:tcPr>
          <w:p w14:paraId="0B585631"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CEFALEXINA 500MG</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56EF48E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34CC9B1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28676F2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232090FA" w14:textId="0882850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single" w:sz="4" w:space="0" w:color="auto"/>
              <w:left w:val="nil"/>
              <w:bottom w:val="single" w:sz="4" w:space="0" w:color="auto"/>
              <w:right w:val="single" w:sz="4" w:space="0" w:color="auto"/>
            </w:tcBorders>
            <w:shd w:val="clear" w:color="auto" w:fill="auto"/>
            <w:noWrap/>
            <w:vAlign w:val="center"/>
          </w:tcPr>
          <w:p w14:paraId="33667DD2" w14:textId="07A2B83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B4EEF4C" w14:textId="77777777" w:rsidTr="000452DE">
        <w:trPr>
          <w:trHeight w:val="12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3361F6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223</w:t>
            </w:r>
          </w:p>
        </w:tc>
        <w:tc>
          <w:tcPr>
            <w:tcW w:w="952" w:type="dxa"/>
            <w:tcBorders>
              <w:top w:val="nil"/>
              <w:left w:val="nil"/>
              <w:bottom w:val="single" w:sz="4" w:space="0" w:color="auto"/>
              <w:right w:val="single" w:sz="4" w:space="0" w:color="auto"/>
            </w:tcBorders>
            <w:shd w:val="clear" w:color="auto" w:fill="auto"/>
            <w:noWrap/>
            <w:vAlign w:val="center"/>
            <w:hideMark/>
          </w:tcPr>
          <w:p w14:paraId="5E5FB89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437668</w:t>
            </w:r>
          </w:p>
        </w:tc>
        <w:tc>
          <w:tcPr>
            <w:tcW w:w="2341" w:type="dxa"/>
            <w:tcBorders>
              <w:top w:val="nil"/>
              <w:left w:val="nil"/>
              <w:bottom w:val="single" w:sz="4" w:space="0" w:color="auto"/>
              <w:right w:val="single" w:sz="4" w:space="0" w:color="auto"/>
            </w:tcBorders>
            <w:shd w:val="clear" w:color="auto" w:fill="auto"/>
            <w:vAlign w:val="center"/>
            <w:hideMark/>
          </w:tcPr>
          <w:p w14:paraId="193A4517" w14:textId="77777777" w:rsidR="0028539D" w:rsidRPr="00DE1BB2" w:rsidRDefault="0028539D" w:rsidP="00EB6184">
            <w:pPr>
              <w:spacing w:after="0" w:line="240" w:lineRule="auto"/>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MIKANIA GLOMERATA </w:t>
            </w:r>
            <w:proofErr w:type="gramStart"/>
            <w:r w:rsidRPr="00DE1BB2">
              <w:rPr>
                <w:rFonts w:ascii="Arial" w:eastAsia="Times New Roman" w:hAnsi="Arial" w:cs="Arial"/>
                <w:color w:val="000000"/>
                <w:sz w:val="16"/>
                <w:szCs w:val="16"/>
                <w:lang w:eastAsia="pt-BR"/>
              </w:rPr>
              <w:t>SPRENG  -</w:t>
            </w:r>
            <w:proofErr w:type="gramEnd"/>
            <w:r w:rsidRPr="00DE1BB2">
              <w:rPr>
                <w:rFonts w:ascii="Arial" w:eastAsia="Times New Roman" w:hAnsi="Arial" w:cs="Arial"/>
                <w:color w:val="000000"/>
                <w:sz w:val="16"/>
                <w:szCs w:val="16"/>
                <w:lang w:eastAsia="pt-BR"/>
              </w:rPr>
              <w:t xml:space="preserve"> (GUACO) 60MG XAROPE C/ 120ML</w:t>
            </w:r>
          </w:p>
        </w:tc>
        <w:tc>
          <w:tcPr>
            <w:tcW w:w="863" w:type="dxa"/>
            <w:tcBorders>
              <w:top w:val="nil"/>
              <w:left w:val="nil"/>
              <w:bottom w:val="single" w:sz="4" w:space="0" w:color="auto"/>
              <w:right w:val="single" w:sz="4" w:space="0" w:color="auto"/>
            </w:tcBorders>
            <w:shd w:val="clear" w:color="auto" w:fill="auto"/>
            <w:vAlign w:val="center"/>
            <w:hideMark/>
          </w:tcPr>
          <w:p w14:paraId="6B7945F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 120ml</w:t>
            </w:r>
          </w:p>
        </w:tc>
        <w:tc>
          <w:tcPr>
            <w:tcW w:w="1463" w:type="dxa"/>
            <w:tcBorders>
              <w:top w:val="nil"/>
              <w:left w:val="nil"/>
              <w:bottom w:val="single" w:sz="4" w:space="0" w:color="auto"/>
              <w:right w:val="single" w:sz="4" w:space="0" w:color="auto"/>
            </w:tcBorders>
            <w:shd w:val="clear" w:color="auto" w:fill="auto"/>
            <w:vAlign w:val="center"/>
            <w:hideMark/>
          </w:tcPr>
          <w:p w14:paraId="267E00E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863" w:type="dxa"/>
            <w:tcBorders>
              <w:top w:val="nil"/>
              <w:left w:val="nil"/>
              <w:bottom w:val="single" w:sz="4" w:space="0" w:color="auto"/>
              <w:right w:val="single" w:sz="4" w:space="0" w:color="auto"/>
            </w:tcBorders>
            <w:shd w:val="clear" w:color="auto" w:fill="auto"/>
            <w:noWrap/>
            <w:vAlign w:val="center"/>
            <w:hideMark/>
          </w:tcPr>
          <w:p w14:paraId="4AF6690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4.000</w:t>
            </w:r>
          </w:p>
        </w:tc>
        <w:tc>
          <w:tcPr>
            <w:tcW w:w="1010" w:type="dxa"/>
            <w:tcBorders>
              <w:top w:val="nil"/>
              <w:left w:val="nil"/>
              <w:bottom w:val="single" w:sz="4" w:space="0" w:color="auto"/>
              <w:right w:val="single" w:sz="4" w:space="0" w:color="auto"/>
            </w:tcBorders>
            <w:shd w:val="clear" w:color="auto" w:fill="auto"/>
            <w:noWrap/>
            <w:vAlign w:val="center"/>
          </w:tcPr>
          <w:p w14:paraId="6A27FEB8" w14:textId="1F376F1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760" w:type="dxa"/>
            <w:tcBorders>
              <w:top w:val="nil"/>
              <w:left w:val="nil"/>
              <w:bottom w:val="single" w:sz="4" w:space="0" w:color="auto"/>
              <w:right w:val="single" w:sz="4" w:space="0" w:color="auto"/>
            </w:tcBorders>
            <w:shd w:val="clear" w:color="auto" w:fill="auto"/>
            <w:noWrap/>
            <w:vAlign w:val="center"/>
          </w:tcPr>
          <w:p w14:paraId="1B63B622" w14:textId="12353B7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bl>
    <w:p w14:paraId="7E3F123E" w14:textId="77777777" w:rsidR="0028539D" w:rsidRPr="00E960E7" w:rsidRDefault="0028539D" w:rsidP="0028539D">
      <w:pPr>
        <w:jc w:val="both"/>
        <w:rPr>
          <w:rFonts w:ascii="Arial" w:eastAsia="Times New Roman" w:hAnsi="Arial" w:cs="Arial"/>
          <w:sz w:val="20"/>
          <w:szCs w:val="20"/>
          <w:lang w:eastAsia="pt-BR"/>
        </w:rPr>
      </w:pPr>
    </w:p>
    <w:tbl>
      <w:tblPr>
        <w:tblW w:w="10030" w:type="dxa"/>
        <w:tblCellMar>
          <w:left w:w="70" w:type="dxa"/>
          <w:right w:w="70" w:type="dxa"/>
        </w:tblCellMar>
        <w:tblLook w:val="04A0" w:firstRow="1" w:lastRow="0" w:firstColumn="1" w:lastColumn="0" w:noHBand="0" w:noVBand="1"/>
      </w:tblPr>
      <w:tblGrid>
        <w:gridCol w:w="618"/>
        <w:gridCol w:w="952"/>
        <w:gridCol w:w="2363"/>
        <w:gridCol w:w="1483"/>
        <w:gridCol w:w="1252"/>
        <w:gridCol w:w="960"/>
        <w:gridCol w:w="914"/>
        <w:gridCol w:w="1540"/>
      </w:tblGrid>
      <w:tr w:rsidR="0028539D" w:rsidRPr="00DE1BB2" w14:paraId="5FE44BB1" w14:textId="77777777" w:rsidTr="00EB6184">
        <w:trPr>
          <w:trHeight w:val="300"/>
        </w:trPr>
        <w:tc>
          <w:tcPr>
            <w:tcW w:w="10030" w:type="dxa"/>
            <w:gridSpan w:val="8"/>
            <w:tcBorders>
              <w:top w:val="nil"/>
              <w:left w:val="nil"/>
              <w:bottom w:val="nil"/>
              <w:right w:val="nil"/>
            </w:tcBorders>
            <w:shd w:val="clear" w:color="auto" w:fill="auto"/>
            <w:vAlign w:val="center"/>
            <w:hideMark/>
          </w:tcPr>
          <w:p w14:paraId="54ABDA58" w14:textId="77777777" w:rsidR="0028539D" w:rsidRPr="00DE1BB2" w:rsidRDefault="0028539D" w:rsidP="00EB6184">
            <w:pPr>
              <w:spacing w:after="0" w:line="240" w:lineRule="auto"/>
              <w:jc w:val="center"/>
              <w:rPr>
                <w:rFonts w:ascii="Arial" w:eastAsia="Times New Roman" w:hAnsi="Arial" w:cs="Arial"/>
                <w:b/>
                <w:color w:val="000000"/>
                <w:sz w:val="16"/>
                <w:szCs w:val="16"/>
                <w:lang w:eastAsia="pt-BR"/>
              </w:rPr>
            </w:pPr>
            <w:r w:rsidRPr="00DE1BB2">
              <w:rPr>
                <w:rFonts w:ascii="Arial" w:eastAsia="Times New Roman" w:hAnsi="Arial" w:cs="Arial"/>
                <w:b/>
                <w:color w:val="000000"/>
                <w:sz w:val="16"/>
                <w:szCs w:val="16"/>
                <w:lang w:eastAsia="pt-BR"/>
              </w:rPr>
              <w:t xml:space="preserve">FARMÁCIA COMPLEMENTAR </w:t>
            </w:r>
          </w:p>
        </w:tc>
      </w:tr>
      <w:tr w:rsidR="0028539D" w:rsidRPr="00DE1BB2" w14:paraId="3A3CC58A" w14:textId="77777777" w:rsidTr="00EB6184">
        <w:trPr>
          <w:trHeight w:val="315"/>
        </w:trPr>
        <w:tc>
          <w:tcPr>
            <w:tcW w:w="618" w:type="dxa"/>
            <w:tcBorders>
              <w:top w:val="nil"/>
              <w:left w:val="nil"/>
              <w:bottom w:val="nil"/>
              <w:right w:val="nil"/>
            </w:tcBorders>
            <w:shd w:val="clear" w:color="auto" w:fill="auto"/>
            <w:noWrap/>
            <w:vAlign w:val="center"/>
            <w:hideMark/>
          </w:tcPr>
          <w:p w14:paraId="5438AA7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952" w:type="dxa"/>
            <w:tcBorders>
              <w:top w:val="nil"/>
              <w:left w:val="nil"/>
              <w:bottom w:val="nil"/>
              <w:right w:val="nil"/>
            </w:tcBorders>
            <w:shd w:val="clear" w:color="auto" w:fill="auto"/>
            <w:noWrap/>
            <w:vAlign w:val="center"/>
            <w:hideMark/>
          </w:tcPr>
          <w:p w14:paraId="1CF00639" w14:textId="77777777" w:rsidR="0028539D" w:rsidRPr="00DE1BB2" w:rsidRDefault="0028539D" w:rsidP="00EB6184">
            <w:pPr>
              <w:spacing w:after="0" w:line="240" w:lineRule="auto"/>
              <w:rPr>
                <w:rFonts w:ascii="Arial" w:eastAsia="Times New Roman" w:hAnsi="Arial" w:cs="Arial"/>
                <w:sz w:val="16"/>
                <w:szCs w:val="16"/>
                <w:lang w:eastAsia="pt-BR"/>
              </w:rPr>
            </w:pPr>
          </w:p>
        </w:tc>
        <w:tc>
          <w:tcPr>
            <w:tcW w:w="2919" w:type="dxa"/>
            <w:tcBorders>
              <w:top w:val="nil"/>
              <w:left w:val="nil"/>
              <w:bottom w:val="nil"/>
              <w:right w:val="nil"/>
            </w:tcBorders>
            <w:shd w:val="clear" w:color="auto" w:fill="auto"/>
            <w:vAlign w:val="center"/>
            <w:hideMark/>
          </w:tcPr>
          <w:p w14:paraId="3F2B89A1" w14:textId="77777777" w:rsidR="0028539D" w:rsidRPr="00DE1BB2" w:rsidRDefault="0028539D" w:rsidP="00EB6184">
            <w:pPr>
              <w:spacing w:after="0" w:line="240" w:lineRule="auto"/>
              <w:rPr>
                <w:rFonts w:ascii="Arial" w:eastAsia="Times New Roman" w:hAnsi="Arial" w:cs="Arial"/>
                <w:sz w:val="16"/>
                <w:szCs w:val="16"/>
                <w:lang w:eastAsia="pt-BR"/>
              </w:rPr>
            </w:pPr>
          </w:p>
        </w:tc>
        <w:tc>
          <w:tcPr>
            <w:tcW w:w="960" w:type="dxa"/>
            <w:tcBorders>
              <w:top w:val="nil"/>
              <w:left w:val="nil"/>
              <w:bottom w:val="nil"/>
              <w:right w:val="nil"/>
            </w:tcBorders>
            <w:shd w:val="clear" w:color="auto" w:fill="auto"/>
            <w:noWrap/>
            <w:vAlign w:val="center"/>
            <w:hideMark/>
          </w:tcPr>
          <w:p w14:paraId="044BC5ED" w14:textId="77777777" w:rsidR="0028539D" w:rsidRPr="00DE1BB2" w:rsidRDefault="0028539D" w:rsidP="00EB6184">
            <w:pPr>
              <w:spacing w:after="0" w:line="240" w:lineRule="auto"/>
              <w:rPr>
                <w:rFonts w:ascii="Arial" w:eastAsia="Times New Roman" w:hAnsi="Arial" w:cs="Arial"/>
                <w:sz w:val="16"/>
                <w:szCs w:val="16"/>
                <w:lang w:eastAsia="pt-BR"/>
              </w:rPr>
            </w:pPr>
          </w:p>
        </w:tc>
        <w:tc>
          <w:tcPr>
            <w:tcW w:w="974" w:type="dxa"/>
            <w:tcBorders>
              <w:top w:val="nil"/>
              <w:left w:val="nil"/>
              <w:bottom w:val="nil"/>
              <w:right w:val="nil"/>
            </w:tcBorders>
            <w:shd w:val="clear" w:color="auto" w:fill="auto"/>
            <w:noWrap/>
            <w:vAlign w:val="center"/>
            <w:hideMark/>
          </w:tcPr>
          <w:p w14:paraId="69F4BFCE" w14:textId="77777777" w:rsidR="0028539D" w:rsidRPr="00DE1BB2" w:rsidRDefault="0028539D" w:rsidP="00EB6184">
            <w:pPr>
              <w:spacing w:after="0" w:line="240" w:lineRule="auto"/>
              <w:rPr>
                <w:rFonts w:ascii="Arial" w:eastAsia="Times New Roman" w:hAnsi="Arial" w:cs="Arial"/>
                <w:sz w:val="16"/>
                <w:szCs w:val="16"/>
                <w:lang w:eastAsia="pt-BR"/>
              </w:rPr>
            </w:pPr>
          </w:p>
        </w:tc>
        <w:tc>
          <w:tcPr>
            <w:tcW w:w="960" w:type="dxa"/>
            <w:tcBorders>
              <w:top w:val="nil"/>
              <w:left w:val="nil"/>
              <w:bottom w:val="nil"/>
              <w:right w:val="nil"/>
            </w:tcBorders>
            <w:shd w:val="clear" w:color="auto" w:fill="auto"/>
            <w:noWrap/>
            <w:vAlign w:val="center"/>
            <w:hideMark/>
          </w:tcPr>
          <w:p w14:paraId="6D6F3034" w14:textId="77777777" w:rsidR="0028539D" w:rsidRPr="00DE1BB2" w:rsidRDefault="0028539D" w:rsidP="00EB6184">
            <w:pPr>
              <w:spacing w:after="0" w:line="240" w:lineRule="auto"/>
              <w:rPr>
                <w:rFonts w:ascii="Arial" w:eastAsia="Times New Roman" w:hAnsi="Arial" w:cs="Arial"/>
                <w:sz w:val="16"/>
                <w:szCs w:val="16"/>
                <w:lang w:eastAsia="pt-BR"/>
              </w:rPr>
            </w:pPr>
          </w:p>
        </w:tc>
        <w:tc>
          <w:tcPr>
            <w:tcW w:w="1107" w:type="dxa"/>
            <w:tcBorders>
              <w:top w:val="nil"/>
              <w:left w:val="nil"/>
              <w:bottom w:val="nil"/>
              <w:right w:val="nil"/>
            </w:tcBorders>
            <w:shd w:val="clear" w:color="auto" w:fill="auto"/>
            <w:vAlign w:val="center"/>
            <w:hideMark/>
          </w:tcPr>
          <w:p w14:paraId="5D992A15" w14:textId="77777777" w:rsidR="0028539D" w:rsidRPr="00DE1BB2" w:rsidRDefault="0028539D" w:rsidP="00EB6184">
            <w:pPr>
              <w:spacing w:after="0" w:line="240" w:lineRule="auto"/>
              <w:rPr>
                <w:rFonts w:ascii="Arial" w:eastAsia="Times New Roman" w:hAnsi="Arial" w:cs="Arial"/>
                <w:sz w:val="16"/>
                <w:szCs w:val="16"/>
                <w:lang w:eastAsia="pt-BR"/>
              </w:rPr>
            </w:pPr>
          </w:p>
        </w:tc>
        <w:tc>
          <w:tcPr>
            <w:tcW w:w="1540" w:type="dxa"/>
            <w:tcBorders>
              <w:top w:val="nil"/>
              <w:left w:val="nil"/>
              <w:bottom w:val="nil"/>
              <w:right w:val="nil"/>
            </w:tcBorders>
            <w:shd w:val="clear" w:color="auto" w:fill="auto"/>
            <w:noWrap/>
            <w:vAlign w:val="center"/>
            <w:hideMark/>
          </w:tcPr>
          <w:p w14:paraId="57F056BF" w14:textId="77777777" w:rsidR="0028539D" w:rsidRPr="00DE1BB2" w:rsidRDefault="0028539D" w:rsidP="00EB6184">
            <w:pPr>
              <w:spacing w:after="0" w:line="240" w:lineRule="auto"/>
              <w:jc w:val="center"/>
              <w:rPr>
                <w:rFonts w:ascii="Arial" w:eastAsia="Times New Roman" w:hAnsi="Arial" w:cs="Arial"/>
                <w:sz w:val="16"/>
                <w:szCs w:val="16"/>
                <w:lang w:eastAsia="pt-BR"/>
              </w:rPr>
            </w:pPr>
          </w:p>
        </w:tc>
      </w:tr>
      <w:tr w:rsidR="0028539D" w:rsidRPr="00DE1BB2" w14:paraId="6F88AE1C" w14:textId="77777777" w:rsidTr="00EB6184">
        <w:trPr>
          <w:trHeight w:val="780"/>
        </w:trPr>
        <w:tc>
          <w:tcPr>
            <w:tcW w:w="618" w:type="dxa"/>
            <w:tcBorders>
              <w:top w:val="single" w:sz="8" w:space="0" w:color="auto"/>
              <w:left w:val="single" w:sz="8" w:space="0" w:color="auto"/>
              <w:bottom w:val="single" w:sz="8" w:space="0" w:color="auto"/>
              <w:right w:val="single" w:sz="8" w:space="0" w:color="000000"/>
            </w:tcBorders>
            <w:shd w:val="clear" w:color="000000" w:fill="D9D9D9"/>
            <w:vAlign w:val="center"/>
            <w:hideMark/>
          </w:tcPr>
          <w:p w14:paraId="4873050A" w14:textId="77777777" w:rsidR="0028539D" w:rsidRPr="00DE1BB2" w:rsidRDefault="0028539D"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ITEM</w:t>
            </w:r>
          </w:p>
        </w:tc>
        <w:tc>
          <w:tcPr>
            <w:tcW w:w="952" w:type="dxa"/>
            <w:tcBorders>
              <w:top w:val="single" w:sz="8" w:space="0" w:color="auto"/>
              <w:left w:val="nil"/>
              <w:bottom w:val="single" w:sz="8" w:space="0" w:color="auto"/>
              <w:right w:val="single" w:sz="8" w:space="0" w:color="000000"/>
            </w:tcBorders>
            <w:shd w:val="clear" w:color="000000" w:fill="D9D9D9"/>
            <w:vAlign w:val="center"/>
            <w:hideMark/>
          </w:tcPr>
          <w:p w14:paraId="7F953C87" w14:textId="77777777" w:rsidR="0028539D" w:rsidRPr="00DE1BB2" w:rsidRDefault="0028539D"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 xml:space="preserve">CODIGO </w:t>
            </w:r>
          </w:p>
        </w:tc>
        <w:tc>
          <w:tcPr>
            <w:tcW w:w="2919" w:type="dxa"/>
            <w:tcBorders>
              <w:top w:val="single" w:sz="8" w:space="0" w:color="auto"/>
              <w:left w:val="nil"/>
              <w:bottom w:val="single" w:sz="8" w:space="0" w:color="auto"/>
              <w:right w:val="single" w:sz="8" w:space="0" w:color="000000"/>
            </w:tcBorders>
            <w:shd w:val="clear" w:color="000000" w:fill="D9D9D9"/>
            <w:vAlign w:val="center"/>
            <w:hideMark/>
          </w:tcPr>
          <w:p w14:paraId="1B3FF677" w14:textId="77777777" w:rsidR="0028539D" w:rsidRPr="00DE1BB2" w:rsidRDefault="0028539D"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MEDICAMENTOS</w:t>
            </w:r>
          </w:p>
        </w:tc>
        <w:tc>
          <w:tcPr>
            <w:tcW w:w="960" w:type="dxa"/>
            <w:tcBorders>
              <w:top w:val="single" w:sz="8" w:space="0" w:color="auto"/>
              <w:left w:val="nil"/>
              <w:bottom w:val="single" w:sz="8" w:space="0" w:color="auto"/>
              <w:right w:val="single" w:sz="8" w:space="0" w:color="000000"/>
            </w:tcBorders>
            <w:shd w:val="clear" w:color="000000" w:fill="D9D9D9"/>
            <w:vAlign w:val="center"/>
            <w:hideMark/>
          </w:tcPr>
          <w:p w14:paraId="7FDEEA99" w14:textId="77777777" w:rsidR="0028539D" w:rsidRPr="00DE1BB2" w:rsidRDefault="0028539D"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APRESENTAÇÃO</w:t>
            </w:r>
          </w:p>
        </w:tc>
        <w:tc>
          <w:tcPr>
            <w:tcW w:w="974" w:type="dxa"/>
            <w:tcBorders>
              <w:top w:val="single" w:sz="8" w:space="0" w:color="auto"/>
              <w:left w:val="nil"/>
              <w:bottom w:val="single" w:sz="8" w:space="0" w:color="auto"/>
              <w:right w:val="single" w:sz="8" w:space="0" w:color="000000"/>
            </w:tcBorders>
            <w:shd w:val="clear" w:color="000000" w:fill="D9D9D9"/>
            <w:vAlign w:val="center"/>
            <w:hideMark/>
          </w:tcPr>
          <w:p w14:paraId="25DAF8B4" w14:textId="77777777" w:rsidR="0028539D" w:rsidRPr="00DE1BB2" w:rsidRDefault="0028539D"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TIPO</w:t>
            </w:r>
          </w:p>
        </w:tc>
        <w:tc>
          <w:tcPr>
            <w:tcW w:w="960" w:type="dxa"/>
            <w:tcBorders>
              <w:top w:val="single" w:sz="8" w:space="0" w:color="auto"/>
              <w:left w:val="nil"/>
              <w:bottom w:val="single" w:sz="8" w:space="0" w:color="auto"/>
              <w:right w:val="single" w:sz="8" w:space="0" w:color="auto"/>
            </w:tcBorders>
            <w:shd w:val="clear" w:color="000000" w:fill="D9D9D9"/>
            <w:vAlign w:val="center"/>
            <w:hideMark/>
          </w:tcPr>
          <w:p w14:paraId="5C83D473" w14:textId="77777777" w:rsidR="0028539D" w:rsidRPr="00DE1BB2" w:rsidRDefault="0028539D"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TOTAL</w:t>
            </w:r>
          </w:p>
        </w:tc>
        <w:tc>
          <w:tcPr>
            <w:tcW w:w="1107" w:type="dxa"/>
            <w:tcBorders>
              <w:top w:val="single" w:sz="8" w:space="0" w:color="auto"/>
              <w:left w:val="nil"/>
              <w:bottom w:val="single" w:sz="8" w:space="0" w:color="auto"/>
              <w:right w:val="single" w:sz="8" w:space="0" w:color="auto"/>
            </w:tcBorders>
            <w:shd w:val="clear" w:color="000000" w:fill="D9D9D9"/>
            <w:vAlign w:val="center"/>
            <w:hideMark/>
          </w:tcPr>
          <w:p w14:paraId="487A2F6C" w14:textId="77777777" w:rsidR="0028539D" w:rsidRPr="00DE1BB2" w:rsidRDefault="0028539D"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VALOR UNITÁRIO</w:t>
            </w:r>
          </w:p>
        </w:tc>
        <w:tc>
          <w:tcPr>
            <w:tcW w:w="1540" w:type="dxa"/>
            <w:tcBorders>
              <w:top w:val="single" w:sz="8" w:space="0" w:color="auto"/>
              <w:left w:val="nil"/>
              <w:bottom w:val="single" w:sz="8" w:space="0" w:color="auto"/>
              <w:right w:val="single" w:sz="8" w:space="0" w:color="auto"/>
            </w:tcBorders>
            <w:shd w:val="clear" w:color="000000" w:fill="D9D9D9"/>
            <w:vAlign w:val="center"/>
            <w:hideMark/>
          </w:tcPr>
          <w:p w14:paraId="127A0E71" w14:textId="77777777" w:rsidR="0028539D" w:rsidRPr="00DE1BB2" w:rsidRDefault="0028539D" w:rsidP="00EB6184">
            <w:pPr>
              <w:spacing w:after="0" w:line="240" w:lineRule="auto"/>
              <w:jc w:val="center"/>
              <w:rPr>
                <w:rFonts w:ascii="Arial" w:eastAsia="Times New Roman" w:hAnsi="Arial" w:cs="Arial"/>
                <w:b/>
                <w:bCs/>
                <w:color w:val="000000"/>
                <w:sz w:val="16"/>
                <w:szCs w:val="16"/>
                <w:lang w:eastAsia="pt-BR"/>
              </w:rPr>
            </w:pPr>
            <w:r w:rsidRPr="00DE1BB2">
              <w:rPr>
                <w:rFonts w:ascii="Arial" w:eastAsia="Times New Roman" w:hAnsi="Arial" w:cs="Arial"/>
                <w:b/>
                <w:bCs/>
                <w:color w:val="000000"/>
                <w:sz w:val="16"/>
                <w:szCs w:val="16"/>
                <w:lang w:eastAsia="pt-BR"/>
              </w:rPr>
              <w:t>VALOR TOTAL</w:t>
            </w:r>
          </w:p>
        </w:tc>
      </w:tr>
      <w:tr w:rsidR="0028539D" w:rsidRPr="00DE1BB2" w14:paraId="398D7B21" w14:textId="77777777" w:rsidTr="000452DE">
        <w:trPr>
          <w:trHeight w:val="127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C56B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224</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47E69B2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281657</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74DAA1E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ÁCIDOS GRAXOS ESSENCIAIS + VIT A + VIT E + LECITINA DE SOJA - 100ML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282BF8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6CF9EA4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A9D1F3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6.000</w:t>
            </w:r>
          </w:p>
        </w:tc>
        <w:tc>
          <w:tcPr>
            <w:tcW w:w="1107" w:type="dxa"/>
            <w:tcBorders>
              <w:top w:val="single" w:sz="4" w:space="0" w:color="auto"/>
              <w:left w:val="nil"/>
              <w:bottom w:val="single" w:sz="4" w:space="0" w:color="auto"/>
              <w:right w:val="single" w:sz="4" w:space="0" w:color="auto"/>
            </w:tcBorders>
            <w:shd w:val="clear" w:color="auto" w:fill="auto"/>
            <w:vAlign w:val="center"/>
          </w:tcPr>
          <w:p w14:paraId="08C2D90C" w14:textId="089D2CB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360D5BF4" w14:textId="5961664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58CC602"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3B9728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225</w:t>
            </w:r>
          </w:p>
        </w:tc>
        <w:tc>
          <w:tcPr>
            <w:tcW w:w="952" w:type="dxa"/>
            <w:tcBorders>
              <w:top w:val="nil"/>
              <w:left w:val="nil"/>
              <w:bottom w:val="single" w:sz="4" w:space="0" w:color="auto"/>
              <w:right w:val="single" w:sz="4" w:space="0" w:color="auto"/>
            </w:tcBorders>
            <w:shd w:val="clear" w:color="auto" w:fill="auto"/>
            <w:noWrap/>
            <w:vAlign w:val="center"/>
            <w:hideMark/>
          </w:tcPr>
          <w:p w14:paraId="7C6AD70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327566</w:t>
            </w:r>
          </w:p>
        </w:tc>
        <w:tc>
          <w:tcPr>
            <w:tcW w:w="2919" w:type="dxa"/>
            <w:tcBorders>
              <w:top w:val="nil"/>
              <w:left w:val="nil"/>
              <w:bottom w:val="single" w:sz="4" w:space="0" w:color="auto"/>
              <w:right w:val="single" w:sz="4" w:space="0" w:color="auto"/>
            </w:tcBorders>
            <w:shd w:val="clear" w:color="auto" w:fill="auto"/>
            <w:vAlign w:val="center"/>
            <w:hideMark/>
          </w:tcPr>
          <w:p w14:paraId="29C8977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ÁCIDO TRANEXÂMICO 50 MG/ML 5 ml</w:t>
            </w:r>
          </w:p>
        </w:tc>
        <w:tc>
          <w:tcPr>
            <w:tcW w:w="960" w:type="dxa"/>
            <w:tcBorders>
              <w:top w:val="nil"/>
              <w:left w:val="nil"/>
              <w:bottom w:val="single" w:sz="4" w:space="0" w:color="auto"/>
              <w:right w:val="single" w:sz="4" w:space="0" w:color="auto"/>
            </w:tcBorders>
            <w:shd w:val="clear" w:color="auto" w:fill="auto"/>
            <w:vAlign w:val="center"/>
            <w:hideMark/>
          </w:tcPr>
          <w:p w14:paraId="0F677B6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0FF53F9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4E942C7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107" w:type="dxa"/>
            <w:tcBorders>
              <w:top w:val="nil"/>
              <w:left w:val="nil"/>
              <w:bottom w:val="single" w:sz="4" w:space="0" w:color="auto"/>
              <w:right w:val="single" w:sz="4" w:space="0" w:color="auto"/>
            </w:tcBorders>
            <w:shd w:val="clear" w:color="auto" w:fill="auto"/>
            <w:vAlign w:val="center"/>
          </w:tcPr>
          <w:p w14:paraId="25799636" w14:textId="7AFDB59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44846112" w14:textId="10C89B6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B3A94E7"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49505B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226</w:t>
            </w:r>
          </w:p>
        </w:tc>
        <w:tc>
          <w:tcPr>
            <w:tcW w:w="952" w:type="dxa"/>
            <w:tcBorders>
              <w:top w:val="nil"/>
              <w:left w:val="nil"/>
              <w:bottom w:val="single" w:sz="4" w:space="0" w:color="auto"/>
              <w:right w:val="single" w:sz="4" w:space="0" w:color="auto"/>
            </w:tcBorders>
            <w:shd w:val="clear" w:color="auto" w:fill="auto"/>
            <w:noWrap/>
            <w:vAlign w:val="center"/>
            <w:hideMark/>
          </w:tcPr>
          <w:p w14:paraId="0409A9F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278281</w:t>
            </w:r>
          </w:p>
        </w:tc>
        <w:tc>
          <w:tcPr>
            <w:tcW w:w="2919" w:type="dxa"/>
            <w:tcBorders>
              <w:top w:val="nil"/>
              <w:left w:val="nil"/>
              <w:bottom w:val="single" w:sz="4" w:space="0" w:color="auto"/>
              <w:right w:val="single" w:sz="4" w:space="0" w:color="auto"/>
            </w:tcBorders>
            <w:shd w:val="clear" w:color="auto" w:fill="auto"/>
            <w:vAlign w:val="center"/>
            <w:hideMark/>
          </w:tcPr>
          <w:p w14:paraId="01C9D96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ADENOSINA 3MG/ML SOL. INJETÁVEL - 2ML</w:t>
            </w:r>
          </w:p>
        </w:tc>
        <w:tc>
          <w:tcPr>
            <w:tcW w:w="960" w:type="dxa"/>
            <w:tcBorders>
              <w:top w:val="nil"/>
              <w:left w:val="nil"/>
              <w:bottom w:val="single" w:sz="4" w:space="0" w:color="auto"/>
              <w:right w:val="single" w:sz="4" w:space="0" w:color="auto"/>
            </w:tcBorders>
            <w:shd w:val="clear" w:color="auto" w:fill="auto"/>
            <w:vAlign w:val="center"/>
            <w:hideMark/>
          </w:tcPr>
          <w:p w14:paraId="37A4E24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4B89DD0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02F0D2C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w:t>
            </w:r>
          </w:p>
        </w:tc>
        <w:tc>
          <w:tcPr>
            <w:tcW w:w="1107" w:type="dxa"/>
            <w:tcBorders>
              <w:top w:val="nil"/>
              <w:left w:val="nil"/>
              <w:bottom w:val="single" w:sz="4" w:space="0" w:color="auto"/>
              <w:right w:val="single" w:sz="4" w:space="0" w:color="auto"/>
            </w:tcBorders>
            <w:shd w:val="clear" w:color="auto" w:fill="auto"/>
            <w:vAlign w:val="center"/>
          </w:tcPr>
          <w:p w14:paraId="6BD2B41E" w14:textId="3357938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0D54D9F7" w14:textId="722C94D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E2C8A2F"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16F0FE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227</w:t>
            </w:r>
          </w:p>
        </w:tc>
        <w:tc>
          <w:tcPr>
            <w:tcW w:w="952" w:type="dxa"/>
            <w:tcBorders>
              <w:top w:val="nil"/>
              <w:left w:val="nil"/>
              <w:bottom w:val="single" w:sz="4" w:space="0" w:color="auto"/>
              <w:right w:val="single" w:sz="4" w:space="0" w:color="auto"/>
            </w:tcBorders>
            <w:shd w:val="clear" w:color="auto" w:fill="auto"/>
            <w:noWrap/>
            <w:vAlign w:val="center"/>
            <w:hideMark/>
          </w:tcPr>
          <w:p w14:paraId="7CC2BEC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352317</w:t>
            </w:r>
          </w:p>
        </w:tc>
        <w:tc>
          <w:tcPr>
            <w:tcW w:w="2919" w:type="dxa"/>
            <w:tcBorders>
              <w:top w:val="nil"/>
              <w:left w:val="nil"/>
              <w:bottom w:val="single" w:sz="4" w:space="0" w:color="auto"/>
              <w:right w:val="single" w:sz="4" w:space="0" w:color="auto"/>
            </w:tcBorders>
            <w:shd w:val="clear" w:color="auto" w:fill="auto"/>
            <w:vAlign w:val="center"/>
            <w:hideMark/>
          </w:tcPr>
          <w:p w14:paraId="561EB82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ÁGUA DESTILADA ESTÉRIL E APIROGÊNICA 10 ML</w:t>
            </w:r>
          </w:p>
        </w:tc>
        <w:tc>
          <w:tcPr>
            <w:tcW w:w="960" w:type="dxa"/>
            <w:tcBorders>
              <w:top w:val="nil"/>
              <w:left w:val="nil"/>
              <w:bottom w:val="single" w:sz="4" w:space="0" w:color="auto"/>
              <w:right w:val="single" w:sz="4" w:space="0" w:color="auto"/>
            </w:tcBorders>
            <w:shd w:val="clear" w:color="auto" w:fill="auto"/>
            <w:vAlign w:val="center"/>
            <w:hideMark/>
          </w:tcPr>
          <w:p w14:paraId="738BAFC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c/100</w:t>
            </w:r>
          </w:p>
        </w:tc>
        <w:tc>
          <w:tcPr>
            <w:tcW w:w="974" w:type="dxa"/>
            <w:tcBorders>
              <w:top w:val="nil"/>
              <w:left w:val="nil"/>
              <w:bottom w:val="single" w:sz="4" w:space="0" w:color="auto"/>
              <w:right w:val="single" w:sz="4" w:space="0" w:color="auto"/>
            </w:tcBorders>
            <w:shd w:val="clear" w:color="auto" w:fill="auto"/>
            <w:vAlign w:val="center"/>
            <w:hideMark/>
          </w:tcPr>
          <w:p w14:paraId="50E2FF3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2F65DB7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w:t>
            </w:r>
          </w:p>
        </w:tc>
        <w:tc>
          <w:tcPr>
            <w:tcW w:w="1107" w:type="dxa"/>
            <w:tcBorders>
              <w:top w:val="nil"/>
              <w:left w:val="nil"/>
              <w:bottom w:val="single" w:sz="4" w:space="0" w:color="auto"/>
              <w:right w:val="single" w:sz="4" w:space="0" w:color="auto"/>
            </w:tcBorders>
            <w:shd w:val="clear" w:color="auto" w:fill="auto"/>
            <w:vAlign w:val="center"/>
          </w:tcPr>
          <w:p w14:paraId="71A22392" w14:textId="6E69912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743B9E15" w14:textId="41C2EF7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E4C814B"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DBDFEF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228</w:t>
            </w:r>
          </w:p>
        </w:tc>
        <w:tc>
          <w:tcPr>
            <w:tcW w:w="952" w:type="dxa"/>
            <w:tcBorders>
              <w:top w:val="nil"/>
              <w:left w:val="nil"/>
              <w:bottom w:val="single" w:sz="4" w:space="0" w:color="auto"/>
              <w:right w:val="single" w:sz="4" w:space="0" w:color="auto"/>
            </w:tcBorders>
            <w:shd w:val="clear" w:color="auto" w:fill="auto"/>
            <w:noWrap/>
            <w:vAlign w:val="center"/>
            <w:hideMark/>
          </w:tcPr>
          <w:p w14:paraId="7CEB5E6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352317</w:t>
            </w:r>
          </w:p>
        </w:tc>
        <w:tc>
          <w:tcPr>
            <w:tcW w:w="2919" w:type="dxa"/>
            <w:tcBorders>
              <w:top w:val="nil"/>
              <w:left w:val="nil"/>
              <w:bottom w:val="single" w:sz="4" w:space="0" w:color="auto"/>
              <w:right w:val="single" w:sz="4" w:space="0" w:color="auto"/>
            </w:tcBorders>
            <w:shd w:val="clear" w:color="auto" w:fill="auto"/>
            <w:vAlign w:val="center"/>
            <w:hideMark/>
          </w:tcPr>
          <w:p w14:paraId="6C90E43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ÁGUA DESTILADA ESTÉRIL E APIROGÊNICA 100 ML - </w:t>
            </w:r>
          </w:p>
        </w:tc>
        <w:tc>
          <w:tcPr>
            <w:tcW w:w="960" w:type="dxa"/>
            <w:tcBorders>
              <w:top w:val="nil"/>
              <w:left w:val="nil"/>
              <w:bottom w:val="single" w:sz="4" w:space="0" w:color="auto"/>
              <w:right w:val="single" w:sz="4" w:space="0" w:color="auto"/>
            </w:tcBorders>
            <w:shd w:val="clear" w:color="auto" w:fill="auto"/>
            <w:vAlign w:val="center"/>
            <w:hideMark/>
          </w:tcPr>
          <w:p w14:paraId="0D8EF8C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c/100</w:t>
            </w:r>
          </w:p>
        </w:tc>
        <w:tc>
          <w:tcPr>
            <w:tcW w:w="974" w:type="dxa"/>
            <w:tcBorders>
              <w:top w:val="nil"/>
              <w:left w:val="nil"/>
              <w:bottom w:val="single" w:sz="4" w:space="0" w:color="auto"/>
              <w:right w:val="single" w:sz="4" w:space="0" w:color="auto"/>
            </w:tcBorders>
            <w:shd w:val="clear" w:color="auto" w:fill="auto"/>
            <w:vAlign w:val="center"/>
            <w:hideMark/>
          </w:tcPr>
          <w:p w14:paraId="40E9CC9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6459C95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w:t>
            </w:r>
          </w:p>
        </w:tc>
        <w:tc>
          <w:tcPr>
            <w:tcW w:w="1107" w:type="dxa"/>
            <w:tcBorders>
              <w:top w:val="nil"/>
              <w:left w:val="nil"/>
              <w:bottom w:val="single" w:sz="4" w:space="0" w:color="auto"/>
              <w:right w:val="single" w:sz="4" w:space="0" w:color="auto"/>
            </w:tcBorders>
            <w:shd w:val="clear" w:color="auto" w:fill="auto"/>
            <w:vAlign w:val="center"/>
          </w:tcPr>
          <w:p w14:paraId="638CFED1" w14:textId="666A1B1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33188253" w14:textId="62F1843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55AD697"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808FD9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229</w:t>
            </w:r>
          </w:p>
        </w:tc>
        <w:tc>
          <w:tcPr>
            <w:tcW w:w="952" w:type="dxa"/>
            <w:tcBorders>
              <w:top w:val="nil"/>
              <w:left w:val="nil"/>
              <w:bottom w:val="single" w:sz="4" w:space="0" w:color="auto"/>
              <w:right w:val="single" w:sz="4" w:space="0" w:color="auto"/>
            </w:tcBorders>
            <w:shd w:val="clear" w:color="auto" w:fill="auto"/>
            <w:noWrap/>
            <w:vAlign w:val="center"/>
            <w:hideMark/>
          </w:tcPr>
          <w:p w14:paraId="3BF5D13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352317</w:t>
            </w:r>
          </w:p>
        </w:tc>
        <w:tc>
          <w:tcPr>
            <w:tcW w:w="2919" w:type="dxa"/>
            <w:tcBorders>
              <w:top w:val="nil"/>
              <w:left w:val="nil"/>
              <w:bottom w:val="single" w:sz="4" w:space="0" w:color="auto"/>
              <w:right w:val="single" w:sz="4" w:space="0" w:color="auto"/>
            </w:tcBorders>
            <w:shd w:val="clear" w:color="auto" w:fill="auto"/>
            <w:vAlign w:val="center"/>
            <w:hideMark/>
          </w:tcPr>
          <w:p w14:paraId="6068F84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ÁGUA DESTILADA ESTÉRIL E APIROGÊNICA 1000 ML </w:t>
            </w:r>
          </w:p>
        </w:tc>
        <w:tc>
          <w:tcPr>
            <w:tcW w:w="960" w:type="dxa"/>
            <w:tcBorders>
              <w:top w:val="nil"/>
              <w:left w:val="nil"/>
              <w:bottom w:val="single" w:sz="4" w:space="0" w:color="auto"/>
              <w:right w:val="single" w:sz="4" w:space="0" w:color="auto"/>
            </w:tcBorders>
            <w:shd w:val="clear" w:color="auto" w:fill="auto"/>
            <w:vAlign w:val="center"/>
            <w:hideMark/>
          </w:tcPr>
          <w:p w14:paraId="3608F9C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w:t>
            </w:r>
          </w:p>
        </w:tc>
        <w:tc>
          <w:tcPr>
            <w:tcW w:w="974" w:type="dxa"/>
            <w:tcBorders>
              <w:top w:val="nil"/>
              <w:left w:val="nil"/>
              <w:bottom w:val="single" w:sz="4" w:space="0" w:color="auto"/>
              <w:right w:val="single" w:sz="4" w:space="0" w:color="auto"/>
            </w:tcBorders>
            <w:shd w:val="clear" w:color="auto" w:fill="auto"/>
            <w:vAlign w:val="center"/>
            <w:hideMark/>
          </w:tcPr>
          <w:p w14:paraId="1163468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2895467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90</w:t>
            </w:r>
          </w:p>
        </w:tc>
        <w:tc>
          <w:tcPr>
            <w:tcW w:w="1107" w:type="dxa"/>
            <w:tcBorders>
              <w:top w:val="nil"/>
              <w:left w:val="nil"/>
              <w:bottom w:val="single" w:sz="4" w:space="0" w:color="auto"/>
              <w:right w:val="single" w:sz="4" w:space="0" w:color="auto"/>
            </w:tcBorders>
            <w:shd w:val="clear" w:color="auto" w:fill="auto"/>
            <w:vAlign w:val="center"/>
          </w:tcPr>
          <w:p w14:paraId="01BE1204" w14:textId="559C407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73C5C671" w14:textId="0F9EAE9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2C058D6"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8E71AE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230</w:t>
            </w:r>
          </w:p>
        </w:tc>
        <w:tc>
          <w:tcPr>
            <w:tcW w:w="952" w:type="dxa"/>
            <w:tcBorders>
              <w:top w:val="nil"/>
              <w:left w:val="nil"/>
              <w:bottom w:val="single" w:sz="4" w:space="0" w:color="auto"/>
              <w:right w:val="single" w:sz="4" w:space="0" w:color="auto"/>
            </w:tcBorders>
            <w:shd w:val="clear" w:color="auto" w:fill="auto"/>
            <w:noWrap/>
            <w:vAlign w:val="center"/>
            <w:hideMark/>
          </w:tcPr>
          <w:p w14:paraId="24FEC9C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352317</w:t>
            </w:r>
          </w:p>
        </w:tc>
        <w:tc>
          <w:tcPr>
            <w:tcW w:w="2919" w:type="dxa"/>
            <w:tcBorders>
              <w:top w:val="nil"/>
              <w:left w:val="nil"/>
              <w:bottom w:val="single" w:sz="4" w:space="0" w:color="auto"/>
              <w:right w:val="single" w:sz="4" w:space="0" w:color="auto"/>
            </w:tcBorders>
            <w:shd w:val="clear" w:color="auto" w:fill="auto"/>
            <w:vAlign w:val="center"/>
            <w:hideMark/>
          </w:tcPr>
          <w:p w14:paraId="5D90DA2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ÁGUA DESTILADA ESTÉRIL E APIROGÊNICA 250 ML - </w:t>
            </w:r>
          </w:p>
        </w:tc>
        <w:tc>
          <w:tcPr>
            <w:tcW w:w="960" w:type="dxa"/>
            <w:tcBorders>
              <w:top w:val="nil"/>
              <w:left w:val="nil"/>
              <w:bottom w:val="single" w:sz="4" w:space="0" w:color="auto"/>
              <w:right w:val="single" w:sz="4" w:space="0" w:color="auto"/>
            </w:tcBorders>
            <w:shd w:val="clear" w:color="auto" w:fill="auto"/>
            <w:vAlign w:val="center"/>
            <w:hideMark/>
          </w:tcPr>
          <w:p w14:paraId="190DB66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c/48</w:t>
            </w:r>
          </w:p>
        </w:tc>
        <w:tc>
          <w:tcPr>
            <w:tcW w:w="974" w:type="dxa"/>
            <w:tcBorders>
              <w:top w:val="nil"/>
              <w:left w:val="nil"/>
              <w:bottom w:val="single" w:sz="4" w:space="0" w:color="auto"/>
              <w:right w:val="single" w:sz="4" w:space="0" w:color="auto"/>
            </w:tcBorders>
            <w:shd w:val="clear" w:color="auto" w:fill="auto"/>
            <w:vAlign w:val="center"/>
            <w:hideMark/>
          </w:tcPr>
          <w:p w14:paraId="3E1A612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150E250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w:t>
            </w:r>
          </w:p>
        </w:tc>
        <w:tc>
          <w:tcPr>
            <w:tcW w:w="1107" w:type="dxa"/>
            <w:tcBorders>
              <w:top w:val="nil"/>
              <w:left w:val="nil"/>
              <w:bottom w:val="single" w:sz="4" w:space="0" w:color="auto"/>
              <w:right w:val="single" w:sz="4" w:space="0" w:color="auto"/>
            </w:tcBorders>
            <w:shd w:val="clear" w:color="auto" w:fill="auto"/>
            <w:vAlign w:val="center"/>
          </w:tcPr>
          <w:p w14:paraId="5AAF7427" w14:textId="4315126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1807EA9D" w14:textId="6661701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C401E0B"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81CCE6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231</w:t>
            </w:r>
          </w:p>
        </w:tc>
        <w:tc>
          <w:tcPr>
            <w:tcW w:w="952" w:type="dxa"/>
            <w:tcBorders>
              <w:top w:val="nil"/>
              <w:left w:val="nil"/>
              <w:bottom w:val="single" w:sz="4" w:space="0" w:color="auto"/>
              <w:right w:val="single" w:sz="4" w:space="0" w:color="auto"/>
            </w:tcBorders>
            <w:shd w:val="clear" w:color="auto" w:fill="auto"/>
            <w:noWrap/>
            <w:vAlign w:val="center"/>
            <w:hideMark/>
          </w:tcPr>
          <w:p w14:paraId="7426216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352317</w:t>
            </w:r>
          </w:p>
        </w:tc>
        <w:tc>
          <w:tcPr>
            <w:tcW w:w="2919" w:type="dxa"/>
            <w:tcBorders>
              <w:top w:val="nil"/>
              <w:left w:val="nil"/>
              <w:bottom w:val="single" w:sz="4" w:space="0" w:color="auto"/>
              <w:right w:val="single" w:sz="4" w:space="0" w:color="auto"/>
            </w:tcBorders>
            <w:shd w:val="clear" w:color="auto" w:fill="auto"/>
            <w:vAlign w:val="center"/>
            <w:hideMark/>
          </w:tcPr>
          <w:p w14:paraId="75DC45C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ÁGUA DESTILADA ESTÉRIL E APIROGÊNICA 500 ML - </w:t>
            </w:r>
          </w:p>
        </w:tc>
        <w:tc>
          <w:tcPr>
            <w:tcW w:w="960" w:type="dxa"/>
            <w:tcBorders>
              <w:top w:val="nil"/>
              <w:left w:val="nil"/>
              <w:bottom w:val="single" w:sz="4" w:space="0" w:color="auto"/>
              <w:right w:val="single" w:sz="4" w:space="0" w:color="auto"/>
            </w:tcBorders>
            <w:shd w:val="clear" w:color="auto" w:fill="auto"/>
            <w:vAlign w:val="center"/>
            <w:hideMark/>
          </w:tcPr>
          <w:p w14:paraId="1E6EE48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c/24</w:t>
            </w:r>
          </w:p>
        </w:tc>
        <w:tc>
          <w:tcPr>
            <w:tcW w:w="974" w:type="dxa"/>
            <w:tcBorders>
              <w:top w:val="nil"/>
              <w:left w:val="nil"/>
              <w:bottom w:val="single" w:sz="4" w:space="0" w:color="auto"/>
              <w:right w:val="single" w:sz="4" w:space="0" w:color="auto"/>
            </w:tcBorders>
            <w:shd w:val="clear" w:color="auto" w:fill="auto"/>
            <w:vAlign w:val="center"/>
            <w:hideMark/>
          </w:tcPr>
          <w:p w14:paraId="1F40D54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1543937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w:t>
            </w:r>
          </w:p>
        </w:tc>
        <w:tc>
          <w:tcPr>
            <w:tcW w:w="1107" w:type="dxa"/>
            <w:tcBorders>
              <w:top w:val="nil"/>
              <w:left w:val="nil"/>
              <w:bottom w:val="single" w:sz="4" w:space="0" w:color="auto"/>
              <w:right w:val="single" w:sz="4" w:space="0" w:color="auto"/>
            </w:tcBorders>
            <w:shd w:val="clear" w:color="auto" w:fill="auto"/>
            <w:vAlign w:val="center"/>
          </w:tcPr>
          <w:p w14:paraId="5C7BE675" w14:textId="666BEF4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18450E3E" w14:textId="1A706F5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50B4118"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2CD445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232</w:t>
            </w:r>
          </w:p>
        </w:tc>
        <w:tc>
          <w:tcPr>
            <w:tcW w:w="952" w:type="dxa"/>
            <w:tcBorders>
              <w:top w:val="nil"/>
              <w:left w:val="nil"/>
              <w:bottom w:val="single" w:sz="4" w:space="0" w:color="auto"/>
              <w:right w:val="single" w:sz="4" w:space="0" w:color="auto"/>
            </w:tcBorders>
            <w:shd w:val="clear" w:color="auto" w:fill="auto"/>
            <w:noWrap/>
            <w:vAlign w:val="center"/>
            <w:hideMark/>
          </w:tcPr>
          <w:p w14:paraId="07C3AE3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268376</w:t>
            </w:r>
          </w:p>
        </w:tc>
        <w:tc>
          <w:tcPr>
            <w:tcW w:w="2919" w:type="dxa"/>
            <w:tcBorders>
              <w:top w:val="nil"/>
              <w:left w:val="nil"/>
              <w:bottom w:val="single" w:sz="4" w:space="0" w:color="auto"/>
              <w:right w:val="single" w:sz="4" w:space="0" w:color="auto"/>
            </w:tcBorders>
            <w:shd w:val="clear" w:color="auto" w:fill="auto"/>
            <w:vAlign w:val="center"/>
            <w:hideMark/>
          </w:tcPr>
          <w:p w14:paraId="78FF9AC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ALBUMINA HUMANA 20</w:t>
            </w:r>
            <w:proofErr w:type="gramStart"/>
            <w:r w:rsidRPr="00DE1BB2">
              <w:rPr>
                <w:rFonts w:ascii="Arial" w:eastAsia="Times New Roman" w:hAnsi="Arial" w:cs="Arial"/>
                <w:color w:val="000000"/>
                <w:sz w:val="16"/>
                <w:szCs w:val="16"/>
                <w:lang w:eastAsia="pt-BR"/>
              </w:rPr>
              <w:t>%  50</w:t>
            </w:r>
            <w:proofErr w:type="gramEnd"/>
            <w:r w:rsidRPr="00DE1BB2">
              <w:rPr>
                <w:rFonts w:ascii="Arial" w:eastAsia="Times New Roman" w:hAnsi="Arial" w:cs="Arial"/>
                <w:color w:val="000000"/>
                <w:sz w:val="16"/>
                <w:szCs w:val="16"/>
                <w:lang w:eastAsia="pt-BR"/>
              </w:rPr>
              <w:t xml:space="preserve"> ML</w:t>
            </w:r>
          </w:p>
        </w:tc>
        <w:tc>
          <w:tcPr>
            <w:tcW w:w="960" w:type="dxa"/>
            <w:tcBorders>
              <w:top w:val="nil"/>
              <w:left w:val="nil"/>
              <w:bottom w:val="single" w:sz="4" w:space="0" w:color="auto"/>
              <w:right w:val="single" w:sz="4" w:space="0" w:color="auto"/>
            </w:tcBorders>
            <w:shd w:val="clear" w:color="auto" w:fill="auto"/>
            <w:vAlign w:val="center"/>
            <w:hideMark/>
          </w:tcPr>
          <w:p w14:paraId="00E15E2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60E57E8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FR./AMPOLA</w:t>
            </w:r>
          </w:p>
        </w:tc>
        <w:tc>
          <w:tcPr>
            <w:tcW w:w="960" w:type="dxa"/>
            <w:tcBorders>
              <w:top w:val="nil"/>
              <w:left w:val="nil"/>
              <w:bottom w:val="single" w:sz="4" w:space="0" w:color="auto"/>
              <w:right w:val="single" w:sz="4" w:space="0" w:color="auto"/>
            </w:tcBorders>
            <w:shd w:val="clear" w:color="auto" w:fill="auto"/>
            <w:noWrap/>
            <w:vAlign w:val="center"/>
            <w:hideMark/>
          </w:tcPr>
          <w:p w14:paraId="5F3470D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w:t>
            </w:r>
          </w:p>
        </w:tc>
        <w:tc>
          <w:tcPr>
            <w:tcW w:w="1107" w:type="dxa"/>
            <w:tcBorders>
              <w:top w:val="nil"/>
              <w:left w:val="nil"/>
              <w:bottom w:val="single" w:sz="4" w:space="0" w:color="auto"/>
              <w:right w:val="single" w:sz="4" w:space="0" w:color="auto"/>
            </w:tcBorders>
            <w:shd w:val="clear" w:color="auto" w:fill="auto"/>
            <w:vAlign w:val="center"/>
          </w:tcPr>
          <w:p w14:paraId="79D8CA74" w14:textId="44BE824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0CDBBDC1" w14:textId="55C6BFF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FB04F05"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BCD277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233</w:t>
            </w:r>
          </w:p>
        </w:tc>
        <w:tc>
          <w:tcPr>
            <w:tcW w:w="952" w:type="dxa"/>
            <w:tcBorders>
              <w:top w:val="nil"/>
              <w:left w:val="nil"/>
              <w:bottom w:val="single" w:sz="4" w:space="0" w:color="auto"/>
              <w:right w:val="single" w:sz="4" w:space="0" w:color="auto"/>
            </w:tcBorders>
            <w:shd w:val="clear" w:color="auto" w:fill="auto"/>
            <w:noWrap/>
            <w:vAlign w:val="center"/>
            <w:hideMark/>
          </w:tcPr>
          <w:p w14:paraId="086FA95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436418</w:t>
            </w:r>
          </w:p>
        </w:tc>
        <w:tc>
          <w:tcPr>
            <w:tcW w:w="2919" w:type="dxa"/>
            <w:tcBorders>
              <w:top w:val="nil"/>
              <w:left w:val="nil"/>
              <w:bottom w:val="single" w:sz="4" w:space="0" w:color="auto"/>
              <w:right w:val="single" w:sz="4" w:space="0" w:color="auto"/>
            </w:tcBorders>
            <w:shd w:val="clear" w:color="auto" w:fill="auto"/>
            <w:vAlign w:val="center"/>
            <w:hideMark/>
          </w:tcPr>
          <w:p w14:paraId="3EC14A5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ALTEPLASE 50MG PÓ LIÓFILO P/ INJETÁVEL</w:t>
            </w:r>
          </w:p>
        </w:tc>
        <w:tc>
          <w:tcPr>
            <w:tcW w:w="960" w:type="dxa"/>
            <w:tcBorders>
              <w:top w:val="nil"/>
              <w:left w:val="nil"/>
              <w:bottom w:val="single" w:sz="4" w:space="0" w:color="auto"/>
              <w:right w:val="single" w:sz="4" w:space="0" w:color="auto"/>
            </w:tcBorders>
            <w:shd w:val="clear" w:color="auto" w:fill="auto"/>
            <w:vAlign w:val="center"/>
            <w:hideMark/>
          </w:tcPr>
          <w:p w14:paraId="184E11F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0613540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FR./AMPOLA</w:t>
            </w:r>
          </w:p>
        </w:tc>
        <w:tc>
          <w:tcPr>
            <w:tcW w:w="960" w:type="dxa"/>
            <w:tcBorders>
              <w:top w:val="nil"/>
              <w:left w:val="nil"/>
              <w:bottom w:val="single" w:sz="4" w:space="0" w:color="auto"/>
              <w:right w:val="single" w:sz="4" w:space="0" w:color="auto"/>
            </w:tcBorders>
            <w:shd w:val="clear" w:color="auto" w:fill="auto"/>
            <w:noWrap/>
            <w:vAlign w:val="center"/>
            <w:hideMark/>
          </w:tcPr>
          <w:p w14:paraId="2E8C0FC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w:t>
            </w:r>
          </w:p>
        </w:tc>
        <w:tc>
          <w:tcPr>
            <w:tcW w:w="1107" w:type="dxa"/>
            <w:tcBorders>
              <w:top w:val="nil"/>
              <w:left w:val="nil"/>
              <w:bottom w:val="single" w:sz="4" w:space="0" w:color="auto"/>
              <w:right w:val="single" w:sz="4" w:space="0" w:color="auto"/>
            </w:tcBorders>
            <w:shd w:val="clear" w:color="auto" w:fill="auto"/>
            <w:vAlign w:val="center"/>
          </w:tcPr>
          <w:p w14:paraId="4E4505DA" w14:textId="66F5673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48FE5283" w14:textId="5B97BB3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12AAB13"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9D44E1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234</w:t>
            </w:r>
          </w:p>
        </w:tc>
        <w:tc>
          <w:tcPr>
            <w:tcW w:w="952" w:type="dxa"/>
            <w:tcBorders>
              <w:top w:val="nil"/>
              <w:left w:val="nil"/>
              <w:bottom w:val="single" w:sz="4" w:space="0" w:color="auto"/>
              <w:right w:val="single" w:sz="4" w:space="0" w:color="auto"/>
            </w:tcBorders>
            <w:shd w:val="clear" w:color="auto" w:fill="auto"/>
            <w:noWrap/>
            <w:vAlign w:val="center"/>
            <w:hideMark/>
          </w:tcPr>
          <w:p w14:paraId="30C4383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268383</w:t>
            </w:r>
          </w:p>
        </w:tc>
        <w:tc>
          <w:tcPr>
            <w:tcW w:w="2919" w:type="dxa"/>
            <w:tcBorders>
              <w:top w:val="nil"/>
              <w:left w:val="nil"/>
              <w:bottom w:val="single" w:sz="4" w:space="0" w:color="auto"/>
              <w:right w:val="single" w:sz="4" w:space="0" w:color="auto"/>
            </w:tcBorders>
            <w:shd w:val="clear" w:color="auto" w:fill="auto"/>
            <w:vAlign w:val="center"/>
            <w:hideMark/>
          </w:tcPr>
          <w:p w14:paraId="72AEA0B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AMICACINA SULFATO 50MG - 2ML</w:t>
            </w:r>
          </w:p>
        </w:tc>
        <w:tc>
          <w:tcPr>
            <w:tcW w:w="960" w:type="dxa"/>
            <w:tcBorders>
              <w:top w:val="nil"/>
              <w:left w:val="nil"/>
              <w:bottom w:val="single" w:sz="4" w:space="0" w:color="auto"/>
              <w:right w:val="single" w:sz="4" w:space="0" w:color="auto"/>
            </w:tcBorders>
            <w:shd w:val="clear" w:color="auto" w:fill="auto"/>
            <w:vAlign w:val="center"/>
            <w:hideMark/>
          </w:tcPr>
          <w:p w14:paraId="3057EEB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386E77F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00FC23A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w:t>
            </w:r>
          </w:p>
        </w:tc>
        <w:tc>
          <w:tcPr>
            <w:tcW w:w="1107" w:type="dxa"/>
            <w:tcBorders>
              <w:top w:val="nil"/>
              <w:left w:val="nil"/>
              <w:bottom w:val="single" w:sz="4" w:space="0" w:color="auto"/>
              <w:right w:val="single" w:sz="4" w:space="0" w:color="auto"/>
            </w:tcBorders>
            <w:shd w:val="clear" w:color="auto" w:fill="auto"/>
            <w:vAlign w:val="center"/>
          </w:tcPr>
          <w:p w14:paraId="63EFB17A" w14:textId="7AD9E6A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7D7874ED" w14:textId="6F85CB6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9409BA6" w14:textId="77777777" w:rsidTr="000452DE">
        <w:trPr>
          <w:trHeight w:val="51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1BED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235</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5133D84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292402</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4CFD449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AMINOFILINA 24MG/ML 10ML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B3DD13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7D8FFBD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7BCCD7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w:t>
            </w:r>
          </w:p>
        </w:tc>
        <w:tc>
          <w:tcPr>
            <w:tcW w:w="1107" w:type="dxa"/>
            <w:tcBorders>
              <w:top w:val="single" w:sz="4" w:space="0" w:color="auto"/>
              <w:left w:val="nil"/>
              <w:bottom w:val="single" w:sz="4" w:space="0" w:color="auto"/>
              <w:right w:val="single" w:sz="4" w:space="0" w:color="auto"/>
            </w:tcBorders>
            <w:shd w:val="clear" w:color="auto" w:fill="auto"/>
            <w:vAlign w:val="center"/>
          </w:tcPr>
          <w:p w14:paraId="4123BD07" w14:textId="78F14E2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13178B1D" w14:textId="14721DE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4284EB0" w14:textId="77777777" w:rsidTr="000452DE">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E9FE70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236</w:t>
            </w:r>
          </w:p>
        </w:tc>
        <w:tc>
          <w:tcPr>
            <w:tcW w:w="952" w:type="dxa"/>
            <w:tcBorders>
              <w:top w:val="nil"/>
              <w:left w:val="nil"/>
              <w:bottom w:val="single" w:sz="4" w:space="0" w:color="auto"/>
              <w:right w:val="single" w:sz="4" w:space="0" w:color="auto"/>
            </w:tcBorders>
            <w:shd w:val="clear" w:color="auto" w:fill="auto"/>
            <w:noWrap/>
            <w:vAlign w:val="center"/>
            <w:hideMark/>
          </w:tcPr>
          <w:p w14:paraId="276FBCF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271710</w:t>
            </w:r>
          </w:p>
        </w:tc>
        <w:tc>
          <w:tcPr>
            <w:tcW w:w="2919" w:type="dxa"/>
            <w:tcBorders>
              <w:top w:val="nil"/>
              <w:left w:val="nil"/>
              <w:bottom w:val="single" w:sz="4" w:space="0" w:color="auto"/>
              <w:right w:val="single" w:sz="4" w:space="0" w:color="auto"/>
            </w:tcBorders>
            <w:shd w:val="clear" w:color="auto" w:fill="auto"/>
            <w:vAlign w:val="center"/>
            <w:hideMark/>
          </w:tcPr>
          <w:p w14:paraId="04B0D7A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AMIODARONA 50MG/ML 3ML</w:t>
            </w:r>
          </w:p>
        </w:tc>
        <w:tc>
          <w:tcPr>
            <w:tcW w:w="960" w:type="dxa"/>
            <w:tcBorders>
              <w:top w:val="nil"/>
              <w:left w:val="nil"/>
              <w:bottom w:val="single" w:sz="4" w:space="0" w:color="auto"/>
              <w:right w:val="single" w:sz="4" w:space="0" w:color="auto"/>
            </w:tcBorders>
            <w:shd w:val="clear" w:color="auto" w:fill="auto"/>
            <w:vAlign w:val="center"/>
            <w:hideMark/>
          </w:tcPr>
          <w:p w14:paraId="0F4EC51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5BEAE00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5CA0ADD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107" w:type="dxa"/>
            <w:tcBorders>
              <w:top w:val="nil"/>
              <w:left w:val="nil"/>
              <w:bottom w:val="single" w:sz="4" w:space="0" w:color="auto"/>
              <w:right w:val="single" w:sz="4" w:space="0" w:color="auto"/>
            </w:tcBorders>
            <w:shd w:val="clear" w:color="auto" w:fill="auto"/>
            <w:vAlign w:val="center"/>
          </w:tcPr>
          <w:p w14:paraId="1B397695" w14:textId="616A440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0687006F" w14:textId="5C4F187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1265384" w14:textId="77777777" w:rsidTr="000452DE">
        <w:trPr>
          <w:trHeight w:val="3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95F576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237</w:t>
            </w:r>
          </w:p>
        </w:tc>
        <w:tc>
          <w:tcPr>
            <w:tcW w:w="952" w:type="dxa"/>
            <w:tcBorders>
              <w:top w:val="nil"/>
              <w:left w:val="nil"/>
              <w:bottom w:val="single" w:sz="4" w:space="0" w:color="auto"/>
              <w:right w:val="single" w:sz="4" w:space="0" w:color="auto"/>
            </w:tcBorders>
            <w:shd w:val="clear" w:color="auto" w:fill="auto"/>
            <w:noWrap/>
            <w:vAlign w:val="center"/>
            <w:hideMark/>
          </w:tcPr>
          <w:p w14:paraId="79A9F83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272042</w:t>
            </w:r>
          </w:p>
        </w:tc>
        <w:tc>
          <w:tcPr>
            <w:tcW w:w="2919" w:type="dxa"/>
            <w:tcBorders>
              <w:top w:val="nil"/>
              <w:left w:val="nil"/>
              <w:bottom w:val="single" w:sz="4" w:space="0" w:color="auto"/>
              <w:right w:val="single" w:sz="4" w:space="0" w:color="auto"/>
            </w:tcBorders>
            <w:shd w:val="clear" w:color="auto" w:fill="auto"/>
            <w:vAlign w:val="center"/>
            <w:hideMark/>
          </w:tcPr>
          <w:p w14:paraId="08A44D5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CLONIDINA 0,2 MG</w:t>
            </w:r>
          </w:p>
        </w:tc>
        <w:tc>
          <w:tcPr>
            <w:tcW w:w="960" w:type="dxa"/>
            <w:tcBorders>
              <w:top w:val="nil"/>
              <w:left w:val="nil"/>
              <w:bottom w:val="single" w:sz="4" w:space="0" w:color="auto"/>
              <w:right w:val="single" w:sz="4" w:space="0" w:color="auto"/>
            </w:tcBorders>
            <w:shd w:val="clear" w:color="auto" w:fill="auto"/>
            <w:vAlign w:val="center"/>
            <w:hideMark/>
          </w:tcPr>
          <w:p w14:paraId="2237EA1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561BFB8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960" w:type="dxa"/>
            <w:tcBorders>
              <w:top w:val="nil"/>
              <w:left w:val="nil"/>
              <w:bottom w:val="single" w:sz="4" w:space="0" w:color="auto"/>
              <w:right w:val="single" w:sz="4" w:space="0" w:color="auto"/>
            </w:tcBorders>
            <w:shd w:val="clear" w:color="auto" w:fill="auto"/>
            <w:noWrap/>
            <w:vAlign w:val="center"/>
            <w:hideMark/>
          </w:tcPr>
          <w:p w14:paraId="0A8E147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w:t>
            </w:r>
          </w:p>
        </w:tc>
        <w:tc>
          <w:tcPr>
            <w:tcW w:w="1107" w:type="dxa"/>
            <w:tcBorders>
              <w:top w:val="nil"/>
              <w:left w:val="nil"/>
              <w:bottom w:val="single" w:sz="4" w:space="0" w:color="auto"/>
              <w:right w:val="single" w:sz="4" w:space="0" w:color="auto"/>
            </w:tcBorders>
            <w:shd w:val="clear" w:color="auto" w:fill="auto"/>
            <w:vAlign w:val="center"/>
          </w:tcPr>
          <w:p w14:paraId="07B49EBC" w14:textId="082C2F2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373A42ED" w14:textId="44BFABB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9B5A4D0" w14:textId="77777777" w:rsidTr="000452DE">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65ECB7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238</w:t>
            </w:r>
          </w:p>
        </w:tc>
        <w:tc>
          <w:tcPr>
            <w:tcW w:w="952" w:type="dxa"/>
            <w:tcBorders>
              <w:top w:val="nil"/>
              <w:left w:val="nil"/>
              <w:bottom w:val="single" w:sz="4" w:space="0" w:color="auto"/>
              <w:right w:val="single" w:sz="4" w:space="0" w:color="auto"/>
            </w:tcBorders>
            <w:shd w:val="clear" w:color="auto" w:fill="auto"/>
            <w:noWrap/>
            <w:vAlign w:val="center"/>
            <w:hideMark/>
          </w:tcPr>
          <w:p w14:paraId="3DB160C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340206</w:t>
            </w:r>
          </w:p>
        </w:tc>
        <w:tc>
          <w:tcPr>
            <w:tcW w:w="2919" w:type="dxa"/>
            <w:tcBorders>
              <w:top w:val="nil"/>
              <w:left w:val="nil"/>
              <w:bottom w:val="single" w:sz="4" w:space="0" w:color="auto"/>
              <w:right w:val="single" w:sz="4" w:space="0" w:color="auto"/>
            </w:tcBorders>
            <w:shd w:val="clear" w:color="auto" w:fill="auto"/>
            <w:vAlign w:val="center"/>
            <w:hideMark/>
          </w:tcPr>
          <w:p w14:paraId="58D9F75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CLONIDINA 15MG/ 1ML</w:t>
            </w:r>
          </w:p>
        </w:tc>
        <w:tc>
          <w:tcPr>
            <w:tcW w:w="960" w:type="dxa"/>
            <w:tcBorders>
              <w:top w:val="nil"/>
              <w:left w:val="nil"/>
              <w:bottom w:val="single" w:sz="4" w:space="0" w:color="auto"/>
              <w:right w:val="single" w:sz="4" w:space="0" w:color="auto"/>
            </w:tcBorders>
            <w:shd w:val="clear" w:color="auto" w:fill="auto"/>
            <w:vAlign w:val="center"/>
            <w:hideMark/>
          </w:tcPr>
          <w:p w14:paraId="3CF206D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BFE32B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51EC559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w:t>
            </w:r>
          </w:p>
        </w:tc>
        <w:tc>
          <w:tcPr>
            <w:tcW w:w="1107" w:type="dxa"/>
            <w:tcBorders>
              <w:top w:val="nil"/>
              <w:left w:val="nil"/>
              <w:bottom w:val="single" w:sz="4" w:space="0" w:color="auto"/>
              <w:right w:val="single" w:sz="4" w:space="0" w:color="auto"/>
            </w:tcBorders>
            <w:shd w:val="clear" w:color="auto" w:fill="auto"/>
            <w:vAlign w:val="center"/>
          </w:tcPr>
          <w:p w14:paraId="729B99A1" w14:textId="74E0F9B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56619C4A" w14:textId="221AB00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DAF99F7"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880A8E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239</w:t>
            </w:r>
          </w:p>
        </w:tc>
        <w:tc>
          <w:tcPr>
            <w:tcW w:w="952" w:type="dxa"/>
            <w:tcBorders>
              <w:top w:val="nil"/>
              <w:left w:val="nil"/>
              <w:bottom w:val="single" w:sz="4" w:space="0" w:color="auto"/>
              <w:right w:val="single" w:sz="4" w:space="0" w:color="auto"/>
            </w:tcBorders>
            <w:shd w:val="clear" w:color="auto" w:fill="auto"/>
            <w:noWrap/>
            <w:vAlign w:val="center"/>
            <w:hideMark/>
          </w:tcPr>
          <w:p w14:paraId="0ADCDB7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268396</w:t>
            </w:r>
          </w:p>
        </w:tc>
        <w:tc>
          <w:tcPr>
            <w:tcW w:w="2919" w:type="dxa"/>
            <w:tcBorders>
              <w:top w:val="nil"/>
              <w:left w:val="nil"/>
              <w:bottom w:val="single" w:sz="4" w:space="0" w:color="auto"/>
              <w:right w:val="single" w:sz="4" w:space="0" w:color="auto"/>
            </w:tcBorders>
            <w:shd w:val="clear" w:color="auto" w:fill="auto"/>
            <w:vAlign w:val="center"/>
            <w:hideMark/>
          </w:tcPr>
          <w:p w14:paraId="55DC68D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ATRACÚRIO BESILATO 10MG/ML - 2,5ML</w:t>
            </w:r>
          </w:p>
        </w:tc>
        <w:tc>
          <w:tcPr>
            <w:tcW w:w="960" w:type="dxa"/>
            <w:tcBorders>
              <w:top w:val="nil"/>
              <w:left w:val="nil"/>
              <w:bottom w:val="single" w:sz="4" w:space="0" w:color="auto"/>
              <w:right w:val="single" w:sz="4" w:space="0" w:color="auto"/>
            </w:tcBorders>
            <w:shd w:val="clear" w:color="auto" w:fill="auto"/>
            <w:vAlign w:val="center"/>
            <w:hideMark/>
          </w:tcPr>
          <w:p w14:paraId="03AF605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c/25</w:t>
            </w:r>
          </w:p>
        </w:tc>
        <w:tc>
          <w:tcPr>
            <w:tcW w:w="974" w:type="dxa"/>
            <w:tcBorders>
              <w:top w:val="nil"/>
              <w:left w:val="nil"/>
              <w:bottom w:val="single" w:sz="4" w:space="0" w:color="auto"/>
              <w:right w:val="single" w:sz="4" w:space="0" w:color="auto"/>
            </w:tcBorders>
            <w:shd w:val="clear" w:color="auto" w:fill="auto"/>
            <w:vAlign w:val="center"/>
            <w:hideMark/>
          </w:tcPr>
          <w:p w14:paraId="7A10C29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700565B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w:t>
            </w:r>
          </w:p>
        </w:tc>
        <w:tc>
          <w:tcPr>
            <w:tcW w:w="1107" w:type="dxa"/>
            <w:tcBorders>
              <w:top w:val="nil"/>
              <w:left w:val="nil"/>
              <w:bottom w:val="single" w:sz="4" w:space="0" w:color="auto"/>
              <w:right w:val="single" w:sz="4" w:space="0" w:color="auto"/>
            </w:tcBorders>
            <w:shd w:val="clear" w:color="auto" w:fill="auto"/>
            <w:vAlign w:val="center"/>
          </w:tcPr>
          <w:p w14:paraId="1A1C992B" w14:textId="056070D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562CBF31" w14:textId="75D8487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11CFE81"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4B2401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240</w:t>
            </w:r>
          </w:p>
        </w:tc>
        <w:tc>
          <w:tcPr>
            <w:tcW w:w="952" w:type="dxa"/>
            <w:tcBorders>
              <w:top w:val="nil"/>
              <w:left w:val="nil"/>
              <w:bottom w:val="single" w:sz="4" w:space="0" w:color="auto"/>
              <w:right w:val="single" w:sz="4" w:space="0" w:color="auto"/>
            </w:tcBorders>
            <w:shd w:val="clear" w:color="auto" w:fill="auto"/>
            <w:noWrap/>
            <w:vAlign w:val="center"/>
            <w:hideMark/>
          </w:tcPr>
          <w:p w14:paraId="6550B3E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268214</w:t>
            </w:r>
          </w:p>
        </w:tc>
        <w:tc>
          <w:tcPr>
            <w:tcW w:w="2919" w:type="dxa"/>
            <w:tcBorders>
              <w:top w:val="nil"/>
              <w:left w:val="nil"/>
              <w:bottom w:val="single" w:sz="4" w:space="0" w:color="auto"/>
              <w:right w:val="single" w:sz="4" w:space="0" w:color="auto"/>
            </w:tcBorders>
            <w:shd w:val="clear" w:color="auto" w:fill="auto"/>
            <w:vAlign w:val="center"/>
            <w:hideMark/>
          </w:tcPr>
          <w:p w14:paraId="6411813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ATROPINA SULFATO 0,25MG/ML 1 ml</w:t>
            </w:r>
          </w:p>
        </w:tc>
        <w:tc>
          <w:tcPr>
            <w:tcW w:w="960" w:type="dxa"/>
            <w:tcBorders>
              <w:top w:val="nil"/>
              <w:left w:val="nil"/>
              <w:bottom w:val="single" w:sz="4" w:space="0" w:color="auto"/>
              <w:right w:val="single" w:sz="4" w:space="0" w:color="auto"/>
            </w:tcBorders>
            <w:shd w:val="clear" w:color="auto" w:fill="auto"/>
            <w:vAlign w:val="center"/>
            <w:hideMark/>
          </w:tcPr>
          <w:p w14:paraId="0E965FC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c/100</w:t>
            </w:r>
          </w:p>
        </w:tc>
        <w:tc>
          <w:tcPr>
            <w:tcW w:w="974" w:type="dxa"/>
            <w:tcBorders>
              <w:top w:val="nil"/>
              <w:left w:val="nil"/>
              <w:bottom w:val="single" w:sz="4" w:space="0" w:color="auto"/>
              <w:right w:val="single" w:sz="4" w:space="0" w:color="auto"/>
            </w:tcBorders>
            <w:shd w:val="clear" w:color="auto" w:fill="auto"/>
            <w:vAlign w:val="center"/>
            <w:hideMark/>
          </w:tcPr>
          <w:p w14:paraId="39E58F3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36B3173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w:t>
            </w:r>
          </w:p>
        </w:tc>
        <w:tc>
          <w:tcPr>
            <w:tcW w:w="1107" w:type="dxa"/>
            <w:tcBorders>
              <w:top w:val="nil"/>
              <w:left w:val="nil"/>
              <w:bottom w:val="single" w:sz="4" w:space="0" w:color="auto"/>
              <w:right w:val="single" w:sz="4" w:space="0" w:color="auto"/>
            </w:tcBorders>
            <w:shd w:val="clear" w:color="auto" w:fill="auto"/>
            <w:vAlign w:val="center"/>
          </w:tcPr>
          <w:p w14:paraId="0F8EF067" w14:textId="4EEA610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79A95B35" w14:textId="5FD6CFA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7200234"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05C9D9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241</w:t>
            </w:r>
          </w:p>
        </w:tc>
        <w:tc>
          <w:tcPr>
            <w:tcW w:w="952" w:type="dxa"/>
            <w:tcBorders>
              <w:top w:val="nil"/>
              <w:left w:val="nil"/>
              <w:bottom w:val="single" w:sz="4" w:space="0" w:color="auto"/>
              <w:right w:val="single" w:sz="4" w:space="0" w:color="auto"/>
            </w:tcBorders>
            <w:shd w:val="clear" w:color="auto" w:fill="auto"/>
            <w:noWrap/>
            <w:vAlign w:val="center"/>
            <w:hideMark/>
          </w:tcPr>
          <w:p w14:paraId="7C17688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270597</w:t>
            </w:r>
          </w:p>
        </w:tc>
        <w:tc>
          <w:tcPr>
            <w:tcW w:w="2919" w:type="dxa"/>
            <w:tcBorders>
              <w:top w:val="nil"/>
              <w:left w:val="nil"/>
              <w:bottom w:val="single" w:sz="4" w:space="0" w:color="auto"/>
              <w:right w:val="single" w:sz="4" w:space="0" w:color="auto"/>
            </w:tcBorders>
            <w:shd w:val="clear" w:color="auto" w:fill="auto"/>
            <w:vAlign w:val="center"/>
            <w:hideMark/>
          </w:tcPr>
          <w:p w14:paraId="2911CA6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BETAMETASONA (ACETATO 3MG) + (FOSFATO 3MG/ML) 1ML</w:t>
            </w:r>
          </w:p>
        </w:tc>
        <w:tc>
          <w:tcPr>
            <w:tcW w:w="960" w:type="dxa"/>
            <w:tcBorders>
              <w:top w:val="nil"/>
              <w:left w:val="nil"/>
              <w:bottom w:val="single" w:sz="4" w:space="0" w:color="auto"/>
              <w:right w:val="single" w:sz="4" w:space="0" w:color="auto"/>
            </w:tcBorders>
            <w:shd w:val="clear" w:color="auto" w:fill="auto"/>
            <w:vAlign w:val="center"/>
            <w:hideMark/>
          </w:tcPr>
          <w:p w14:paraId="2A8DAA1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c/25</w:t>
            </w:r>
          </w:p>
        </w:tc>
        <w:tc>
          <w:tcPr>
            <w:tcW w:w="974" w:type="dxa"/>
            <w:tcBorders>
              <w:top w:val="nil"/>
              <w:left w:val="nil"/>
              <w:bottom w:val="single" w:sz="4" w:space="0" w:color="auto"/>
              <w:right w:val="single" w:sz="4" w:space="0" w:color="auto"/>
            </w:tcBorders>
            <w:shd w:val="clear" w:color="auto" w:fill="auto"/>
            <w:vAlign w:val="center"/>
            <w:hideMark/>
          </w:tcPr>
          <w:p w14:paraId="17C3907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448B24F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w:t>
            </w:r>
          </w:p>
        </w:tc>
        <w:tc>
          <w:tcPr>
            <w:tcW w:w="1107" w:type="dxa"/>
            <w:tcBorders>
              <w:top w:val="nil"/>
              <w:left w:val="nil"/>
              <w:bottom w:val="single" w:sz="4" w:space="0" w:color="auto"/>
              <w:right w:val="single" w:sz="4" w:space="0" w:color="auto"/>
            </w:tcBorders>
            <w:shd w:val="clear" w:color="auto" w:fill="auto"/>
            <w:vAlign w:val="center"/>
          </w:tcPr>
          <w:p w14:paraId="2914EBFF" w14:textId="487CEF4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22AE6331" w14:textId="1098944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418CBD0" w14:textId="77777777" w:rsidTr="000452DE">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2014F9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242</w:t>
            </w:r>
          </w:p>
        </w:tc>
        <w:tc>
          <w:tcPr>
            <w:tcW w:w="952" w:type="dxa"/>
            <w:tcBorders>
              <w:top w:val="nil"/>
              <w:left w:val="nil"/>
              <w:bottom w:val="single" w:sz="4" w:space="0" w:color="auto"/>
              <w:right w:val="single" w:sz="4" w:space="0" w:color="auto"/>
            </w:tcBorders>
            <w:shd w:val="clear" w:color="auto" w:fill="auto"/>
            <w:noWrap/>
            <w:vAlign w:val="center"/>
            <w:hideMark/>
          </w:tcPr>
          <w:p w14:paraId="475757B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276097</w:t>
            </w:r>
          </w:p>
        </w:tc>
        <w:tc>
          <w:tcPr>
            <w:tcW w:w="2919" w:type="dxa"/>
            <w:tcBorders>
              <w:top w:val="nil"/>
              <w:left w:val="nil"/>
              <w:bottom w:val="single" w:sz="4" w:space="0" w:color="auto"/>
              <w:right w:val="single" w:sz="4" w:space="0" w:color="auto"/>
            </w:tcBorders>
            <w:shd w:val="clear" w:color="auto" w:fill="auto"/>
            <w:vAlign w:val="center"/>
            <w:hideMark/>
          </w:tcPr>
          <w:p w14:paraId="7CCD6EC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BICABORNATO DE SÓDIO 10% 10ML</w:t>
            </w:r>
          </w:p>
        </w:tc>
        <w:tc>
          <w:tcPr>
            <w:tcW w:w="960" w:type="dxa"/>
            <w:tcBorders>
              <w:top w:val="nil"/>
              <w:left w:val="nil"/>
              <w:bottom w:val="single" w:sz="4" w:space="0" w:color="auto"/>
              <w:right w:val="single" w:sz="4" w:space="0" w:color="auto"/>
            </w:tcBorders>
            <w:shd w:val="clear" w:color="auto" w:fill="auto"/>
            <w:vAlign w:val="center"/>
            <w:hideMark/>
          </w:tcPr>
          <w:p w14:paraId="701FE44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1285F1F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37A0F0D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107" w:type="dxa"/>
            <w:tcBorders>
              <w:top w:val="nil"/>
              <w:left w:val="nil"/>
              <w:bottom w:val="single" w:sz="4" w:space="0" w:color="auto"/>
              <w:right w:val="single" w:sz="4" w:space="0" w:color="auto"/>
            </w:tcBorders>
            <w:shd w:val="clear" w:color="auto" w:fill="auto"/>
            <w:vAlign w:val="center"/>
          </w:tcPr>
          <w:p w14:paraId="34444CF6" w14:textId="7337193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3B493F93" w14:textId="7BF4A3A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C02E5E0"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64FA32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243</w:t>
            </w:r>
          </w:p>
        </w:tc>
        <w:tc>
          <w:tcPr>
            <w:tcW w:w="952" w:type="dxa"/>
            <w:tcBorders>
              <w:top w:val="nil"/>
              <w:left w:val="nil"/>
              <w:bottom w:val="single" w:sz="4" w:space="0" w:color="auto"/>
              <w:right w:val="single" w:sz="4" w:space="0" w:color="auto"/>
            </w:tcBorders>
            <w:shd w:val="clear" w:color="auto" w:fill="auto"/>
            <w:noWrap/>
            <w:vAlign w:val="center"/>
            <w:hideMark/>
          </w:tcPr>
          <w:p w14:paraId="78322E8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394088</w:t>
            </w:r>
          </w:p>
        </w:tc>
        <w:tc>
          <w:tcPr>
            <w:tcW w:w="2919" w:type="dxa"/>
            <w:tcBorders>
              <w:top w:val="nil"/>
              <w:left w:val="nil"/>
              <w:bottom w:val="single" w:sz="4" w:space="0" w:color="auto"/>
              <w:right w:val="single" w:sz="4" w:space="0" w:color="auto"/>
            </w:tcBorders>
            <w:shd w:val="clear" w:color="auto" w:fill="auto"/>
            <w:vAlign w:val="center"/>
            <w:hideMark/>
          </w:tcPr>
          <w:p w14:paraId="382F254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BICARBONATO DE SÓDIO 8,40% 10 ML</w:t>
            </w:r>
          </w:p>
        </w:tc>
        <w:tc>
          <w:tcPr>
            <w:tcW w:w="960" w:type="dxa"/>
            <w:tcBorders>
              <w:top w:val="nil"/>
              <w:left w:val="nil"/>
              <w:bottom w:val="single" w:sz="4" w:space="0" w:color="auto"/>
              <w:right w:val="single" w:sz="4" w:space="0" w:color="auto"/>
            </w:tcBorders>
            <w:shd w:val="clear" w:color="auto" w:fill="auto"/>
            <w:vAlign w:val="center"/>
            <w:hideMark/>
          </w:tcPr>
          <w:p w14:paraId="03B66FA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c/200</w:t>
            </w:r>
          </w:p>
        </w:tc>
        <w:tc>
          <w:tcPr>
            <w:tcW w:w="974" w:type="dxa"/>
            <w:tcBorders>
              <w:top w:val="nil"/>
              <w:left w:val="nil"/>
              <w:bottom w:val="single" w:sz="4" w:space="0" w:color="auto"/>
              <w:right w:val="single" w:sz="4" w:space="0" w:color="auto"/>
            </w:tcBorders>
            <w:shd w:val="clear" w:color="auto" w:fill="auto"/>
            <w:vAlign w:val="center"/>
            <w:hideMark/>
          </w:tcPr>
          <w:p w14:paraId="08E66FD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0B5CCBC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16</w:t>
            </w:r>
          </w:p>
        </w:tc>
        <w:tc>
          <w:tcPr>
            <w:tcW w:w="1107" w:type="dxa"/>
            <w:tcBorders>
              <w:top w:val="nil"/>
              <w:left w:val="nil"/>
              <w:bottom w:val="single" w:sz="4" w:space="0" w:color="auto"/>
              <w:right w:val="single" w:sz="4" w:space="0" w:color="auto"/>
            </w:tcBorders>
            <w:shd w:val="clear" w:color="auto" w:fill="auto"/>
            <w:vAlign w:val="center"/>
          </w:tcPr>
          <w:p w14:paraId="0202F1EF" w14:textId="74C83F3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4608005E" w14:textId="23CFC51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516A289"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639970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244</w:t>
            </w:r>
          </w:p>
        </w:tc>
        <w:tc>
          <w:tcPr>
            <w:tcW w:w="952" w:type="dxa"/>
            <w:tcBorders>
              <w:top w:val="nil"/>
              <w:left w:val="nil"/>
              <w:bottom w:val="single" w:sz="4" w:space="0" w:color="auto"/>
              <w:right w:val="single" w:sz="4" w:space="0" w:color="auto"/>
            </w:tcBorders>
            <w:shd w:val="clear" w:color="auto" w:fill="auto"/>
            <w:noWrap/>
            <w:vAlign w:val="center"/>
            <w:hideMark/>
          </w:tcPr>
          <w:p w14:paraId="7A64649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394088</w:t>
            </w:r>
          </w:p>
        </w:tc>
        <w:tc>
          <w:tcPr>
            <w:tcW w:w="2919" w:type="dxa"/>
            <w:tcBorders>
              <w:top w:val="nil"/>
              <w:left w:val="nil"/>
              <w:bottom w:val="single" w:sz="4" w:space="0" w:color="auto"/>
              <w:right w:val="single" w:sz="4" w:space="0" w:color="auto"/>
            </w:tcBorders>
            <w:shd w:val="clear" w:color="auto" w:fill="auto"/>
            <w:vAlign w:val="center"/>
            <w:hideMark/>
          </w:tcPr>
          <w:p w14:paraId="7873449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BICARBONATO DE SÓDIO 8,40% 250ML</w:t>
            </w:r>
          </w:p>
        </w:tc>
        <w:tc>
          <w:tcPr>
            <w:tcW w:w="960" w:type="dxa"/>
            <w:tcBorders>
              <w:top w:val="nil"/>
              <w:left w:val="nil"/>
              <w:bottom w:val="single" w:sz="4" w:space="0" w:color="auto"/>
              <w:right w:val="single" w:sz="4" w:space="0" w:color="auto"/>
            </w:tcBorders>
            <w:shd w:val="clear" w:color="auto" w:fill="auto"/>
            <w:vAlign w:val="center"/>
            <w:hideMark/>
          </w:tcPr>
          <w:p w14:paraId="791BA2A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343CEC3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BOLSA</w:t>
            </w:r>
          </w:p>
        </w:tc>
        <w:tc>
          <w:tcPr>
            <w:tcW w:w="960" w:type="dxa"/>
            <w:tcBorders>
              <w:top w:val="nil"/>
              <w:left w:val="nil"/>
              <w:bottom w:val="single" w:sz="4" w:space="0" w:color="auto"/>
              <w:right w:val="single" w:sz="4" w:space="0" w:color="auto"/>
            </w:tcBorders>
            <w:shd w:val="clear" w:color="auto" w:fill="auto"/>
            <w:noWrap/>
            <w:vAlign w:val="center"/>
            <w:hideMark/>
          </w:tcPr>
          <w:p w14:paraId="203ECF5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107" w:type="dxa"/>
            <w:tcBorders>
              <w:top w:val="nil"/>
              <w:left w:val="nil"/>
              <w:bottom w:val="single" w:sz="4" w:space="0" w:color="auto"/>
              <w:right w:val="single" w:sz="4" w:space="0" w:color="auto"/>
            </w:tcBorders>
            <w:shd w:val="clear" w:color="auto" w:fill="auto"/>
            <w:vAlign w:val="center"/>
          </w:tcPr>
          <w:p w14:paraId="24A478B9" w14:textId="495631C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54B81551" w14:textId="412F297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7FE82FB" w14:textId="77777777" w:rsidTr="000452DE">
        <w:trPr>
          <w:trHeight w:val="153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066410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245</w:t>
            </w:r>
          </w:p>
        </w:tc>
        <w:tc>
          <w:tcPr>
            <w:tcW w:w="952" w:type="dxa"/>
            <w:tcBorders>
              <w:top w:val="nil"/>
              <w:left w:val="nil"/>
              <w:bottom w:val="single" w:sz="4" w:space="0" w:color="auto"/>
              <w:right w:val="single" w:sz="4" w:space="0" w:color="auto"/>
            </w:tcBorders>
            <w:shd w:val="clear" w:color="auto" w:fill="auto"/>
            <w:noWrap/>
            <w:vAlign w:val="center"/>
            <w:hideMark/>
          </w:tcPr>
          <w:p w14:paraId="2DD8980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270621</w:t>
            </w:r>
          </w:p>
        </w:tc>
        <w:tc>
          <w:tcPr>
            <w:tcW w:w="2919" w:type="dxa"/>
            <w:tcBorders>
              <w:top w:val="nil"/>
              <w:left w:val="nil"/>
              <w:bottom w:val="single" w:sz="4" w:space="0" w:color="auto"/>
              <w:right w:val="single" w:sz="4" w:space="0" w:color="auto"/>
            </w:tcBorders>
            <w:shd w:val="clear" w:color="auto" w:fill="auto"/>
            <w:vAlign w:val="center"/>
            <w:hideMark/>
          </w:tcPr>
          <w:p w14:paraId="694D4E7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ESCOPOLAMINA BUTILBROMETO + DIPIRONA SÓDICA 4MG/ML + 500MG/ML SOL. INJETÁVEL 5ML</w:t>
            </w:r>
          </w:p>
        </w:tc>
        <w:tc>
          <w:tcPr>
            <w:tcW w:w="960" w:type="dxa"/>
            <w:tcBorders>
              <w:top w:val="nil"/>
              <w:left w:val="nil"/>
              <w:bottom w:val="single" w:sz="4" w:space="0" w:color="auto"/>
              <w:right w:val="single" w:sz="4" w:space="0" w:color="auto"/>
            </w:tcBorders>
            <w:shd w:val="clear" w:color="auto" w:fill="auto"/>
            <w:vAlign w:val="center"/>
            <w:hideMark/>
          </w:tcPr>
          <w:p w14:paraId="55C8D43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14834FA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0C9285B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15.000</w:t>
            </w:r>
          </w:p>
        </w:tc>
        <w:tc>
          <w:tcPr>
            <w:tcW w:w="1107" w:type="dxa"/>
            <w:tcBorders>
              <w:top w:val="nil"/>
              <w:left w:val="nil"/>
              <w:bottom w:val="single" w:sz="4" w:space="0" w:color="auto"/>
              <w:right w:val="single" w:sz="4" w:space="0" w:color="auto"/>
            </w:tcBorders>
            <w:shd w:val="clear" w:color="auto" w:fill="auto"/>
            <w:vAlign w:val="center"/>
          </w:tcPr>
          <w:p w14:paraId="6C1FA599" w14:textId="00AF687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1520D7AB" w14:textId="0ABFF1E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4E16EB2"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9F3921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246</w:t>
            </w:r>
          </w:p>
        </w:tc>
        <w:tc>
          <w:tcPr>
            <w:tcW w:w="952" w:type="dxa"/>
            <w:tcBorders>
              <w:top w:val="nil"/>
              <w:left w:val="nil"/>
              <w:bottom w:val="single" w:sz="4" w:space="0" w:color="auto"/>
              <w:right w:val="single" w:sz="4" w:space="0" w:color="auto"/>
            </w:tcBorders>
            <w:shd w:val="clear" w:color="auto" w:fill="auto"/>
            <w:noWrap/>
            <w:vAlign w:val="center"/>
            <w:hideMark/>
          </w:tcPr>
          <w:p w14:paraId="4037DA4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267282</w:t>
            </w:r>
          </w:p>
        </w:tc>
        <w:tc>
          <w:tcPr>
            <w:tcW w:w="2919" w:type="dxa"/>
            <w:tcBorders>
              <w:top w:val="nil"/>
              <w:left w:val="nil"/>
              <w:bottom w:val="single" w:sz="4" w:space="0" w:color="auto"/>
              <w:right w:val="single" w:sz="4" w:space="0" w:color="auto"/>
            </w:tcBorders>
            <w:shd w:val="clear" w:color="auto" w:fill="auto"/>
            <w:vAlign w:val="center"/>
            <w:hideMark/>
          </w:tcPr>
          <w:p w14:paraId="39BD23B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ESCOPOLAMINA BUTILBROMETO 20MG/ML SOL. INJETÁVEL 1 ML</w:t>
            </w:r>
          </w:p>
        </w:tc>
        <w:tc>
          <w:tcPr>
            <w:tcW w:w="960" w:type="dxa"/>
            <w:tcBorders>
              <w:top w:val="nil"/>
              <w:left w:val="nil"/>
              <w:bottom w:val="single" w:sz="4" w:space="0" w:color="auto"/>
              <w:right w:val="single" w:sz="4" w:space="0" w:color="auto"/>
            </w:tcBorders>
            <w:shd w:val="clear" w:color="auto" w:fill="auto"/>
            <w:vAlign w:val="center"/>
            <w:hideMark/>
          </w:tcPr>
          <w:p w14:paraId="2810FCF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EC5CB3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75114F3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15.000</w:t>
            </w:r>
          </w:p>
        </w:tc>
        <w:tc>
          <w:tcPr>
            <w:tcW w:w="1107" w:type="dxa"/>
            <w:tcBorders>
              <w:top w:val="nil"/>
              <w:left w:val="nil"/>
              <w:bottom w:val="single" w:sz="4" w:space="0" w:color="auto"/>
              <w:right w:val="single" w:sz="4" w:space="0" w:color="auto"/>
            </w:tcBorders>
            <w:shd w:val="clear" w:color="auto" w:fill="auto"/>
            <w:vAlign w:val="center"/>
          </w:tcPr>
          <w:p w14:paraId="3418320B" w14:textId="1886AB4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1F4493A9" w14:textId="644725E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AB442CB"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760744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247</w:t>
            </w:r>
          </w:p>
        </w:tc>
        <w:tc>
          <w:tcPr>
            <w:tcW w:w="952" w:type="dxa"/>
            <w:tcBorders>
              <w:top w:val="nil"/>
              <w:left w:val="nil"/>
              <w:bottom w:val="single" w:sz="4" w:space="0" w:color="auto"/>
              <w:right w:val="single" w:sz="4" w:space="0" w:color="auto"/>
            </w:tcBorders>
            <w:shd w:val="clear" w:color="auto" w:fill="auto"/>
            <w:noWrap/>
            <w:vAlign w:val="center"/>
            <w:hideMark/>
          </w:tcPr>
          <w:p w14:paraId="4A5900C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268521</w:t>
            </w:r>
          </w:p>
        </w:tc>
        <w:tc>
          <w:tcPr>
            <w:tcW w:w="2919" w:type="dxa"/>
            <w:tcBorders>
              <w:top w:val="nil"/>
              <w:left w:val="nil"/>
              <w:bottom w:val="single" w:sz="4" w:space="0" w:color="auto"/>
              <w:right w:val="single" w:sz="4" w:space="0" w:color="auto"/>
            </w:tcBorders>
            <w:shd w:val="clear" w:color="auto" w:fill="auto"/>
            <w:vAlign w:val="center"/>
            <w:hideMark/>
          </w:tcPr>
          <w:p w14:paraId="537F0B2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ROCURÔNIO BROMETO 10MG - 5ML</w:t>
            </w:r>
          </w:p>
        </w:tc>
        <w:tc>
          <w:tcPr>
            <w:tcW w:w="960" w:type="dxa"/>
            <w:tcBorders>
              <w:top w:val="nil"/>
              <w:left w:val="nil"/>
              <w:bottom w:val="single" w:sz="4" w:space="0" w:color="auto"/>
              <w:right w:val="single" w:sz="4" w:space="0" w:color="auto"/>
            </w:tcBorders>
            <w:shd w:val="clear" w:color="auto" w:fill="auto"/>
            <w:vAlign w:val="center"/>
            <w:hideMark/>
          </w:tcPr>
          <w:p w14:paraId="4BDCFBD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77B5506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01DB34B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w:t>
            </w:r>
          </w:p>
        </w:tc>
        <w:tc>
          <w:tcPr>
            <w:tcW w:w="1107" w:type="dxa"/>
            <w:tcBorders>
              <w:top w:val="nil"/>
              <w:left w:val="nil"/>
              <w:bottom w:val="single" w:sz="4" w:space="0" w:color="auto"/>
              <w:right w:val="single" w:sz="4" w:space="0" w:color="auto"/>
            </w:tcBorders>
            <w:shd w:val="clear" w:color="auto" w:fill="auto"/>
            <w:vAlign w:val="center"/>
          </w:tcPr>
          <w:p w14:paraId="51826FDA" w14:textId="2A4F1F9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1409E574" w14:textId="016567E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13FA761" w14:textId="77777777" w:rsidTr="000452DE">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07353A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248</w:t>
            </w:r>
          </w:p>
        </w:tc>
        <w:tc>
          <w:tcPr>
            <w:tcW w:w="952" w:type="dxa"/>
            <w:tcBorders>
              <w:top w:val="nil"/>
              <w:left w:val="nil"/>
              <w:bottom w:val="single" w:sz="4" w:space="0" w:color="auto"/>
              <w:right w:val="single" w:sz="4" w:space="0" w:color="auto"/>
            </w:tcBorders>
            <w:shd w:val="clear" w:color="auto" w:fill="auto"/>
            <w:noWrap/>
            <w:vAlign w:val="center"/>
            <w:hideMark/>
          </w:tcPr>
          <w:p w14:paraId="735D8C8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269958</w:t>
            </w:r>
          </w:p>
        </w:tc>
        <w:tc>
          <w:tcPr>
            <w:tcW w:w="2919" w:type="dxa"/>
            <w:tcBorders>
              <w:top w:val="nil"/>
              <w:left w:val="nil"/>
              <w:bottom w:val="single" w:sz="4" w:space="0" w:color="auto"/>
              <w:right w:val="single" w:sz="4" w:space="0" w:color="auto"/>
            </w:tcBorders>
            <w:shd w:val="clear" w:color="auto" w:fill="auto"/>
            <w:vAlign w:val="center"/>
            <w:hideMark/>
          </w:tcPr>
          <w:p w14:paraId="66E4125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BROMOPRIDA 5MG/ML 2ML</w:t>
            </w:r>
          </w:p>
        </w:tc>
        <w:tc>
          <w:tcPr>
            <w:tcW w:w="960" w:type="dxa"/>
            <w:tcBorders>
              <w:top w:val="nil"/>
              <w:left w:val="nil"/>
              <w:bottom w:val="single" w:sz="4" w:space="0" w:color="auto"/>
              <w:right w:val="single" w:sz="4" w:space="0" w:color="auto"/>
            </w:tcBorders>
            <w:shd w:val="clear" w:color="auto" w:fill="auto"/>
            <w:vAlign w:val="center"/>
            <w:hideMark/>
          </w:tcPr>
          <w:p w14:paraId="56A09FF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6B24E8E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02086FB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w:t>
            </w:r>
          </w:p>
        </w:tc>
        <w:tc>
          <w:tcPr>
            <w:tcW w:w="1107" w:type="dxa"/>
            <w:tcBorders>
              <w:top w:val="nil"/>
              <w:left w:val="nil"/>
              <w:bottom w:val="single" w:sz="4" w:space="0" w:color="auto"/>
              <w:right w:val="single" w:sz="4" w:space="0" w:color="auto"/>
            </w:tcBorders>
            <w:shd w:val="clear" w:color="auto" w:fill="auto"/>
            <w:vAlign w:val="center"/>
          </w:tcPr>
          <w:p w14:paraId="18B19792" w14:textId="5F31578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70106D57" w14:textId="387AEF0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642CDA9"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20508F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249</w:t>
            </w:r>
          </w:p>
        </w:tc>
        <w:tc>
          <w:tcPr>
            <w:tcW w:w="952" w:type="dxa"/>
            <w:tcBorders>
              <w:top w:val="nil"/>
              <w:left w:val="nil"/>
              <w:bottom w:val="single" w:sz="4" w:space="0" w:color="auto"/>
              <w:right w:val="single" w:sz="4" w:space="0" w:color="auto"/>
            </w:tcBorders>
            <w:shd w:val="clear" w:color="auto" w:fill="auto"/>
            <w:noWrap/>
            <w:vAlign w:val="center"/>
            <w:hideMark/>
          </w:tcPr>
          <w:p w14:paraId="56366FB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452913</w:t>
            </w:r>
          </w:p>
        </w:tc>
        <w:tc>
          <w:tcPr>
            <w:tcW w:w="2919" w:type="dxa"/>
            <w:tcBorders>
              <w:top w:val="nil"/>
              <w:left w:val="nil"/>
              <w:bottom w:val="single" w:sz="4" w:space="0" w:color="auto"/>
              <w:right w:val="single" w:sz="4" w:space="0" w:color="auto"/>
            </w:tcBorders>
            <w:shd w:val="clear" w:color="auto" w:fill="auto"/>
            <w:vAlign w:val="center"/>
            <w:hideMark/>
          </w:tcPr>
          <w:p w14:paraId="01693E0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BUDESONIDA 32MCG SUSP. SPRAY - 120 DOSES </w:t>
            </w:r>
          </w:p>
        </w:tc>
        <w:tc>
          <w:tcPr>
            <w:tcW w:w="960" w:type="dxa"/>
            <w:tcBorders>
              <w:top w:val="nil"/>
              <w:left w:val="nil"/>
              <w:bottom w:val="single" w:sz="4" w:space="0" w:color="auto"/>
              <w:right w:val="single" w:sz="4" w:space="0" w:color="auto"/>
            </w:tcBorders>
            <w:shd w:val="clear" w:color="auto" w:fill="auto"/>
            <w:vAlign w:val="center"/>
            <w:hideMark/>
          </w:tcPr>
          <w:p w14:paraId="3D7CD43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78E5A3E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1CCEF35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w:t>
            </w:r>
          </w:p>
        </w:tc>
        <w:tc>
          <w:tcPr>
            <w:tcW w:w="1107" w:type="dxa"/>
            <w:tcBorders>
              <w:top w:val="nil"/>
              <w:left w:val="nil"/>
              <w:bottom w:val="single" w:sz="4" w:space="0" w:color="auto"/>
              <w:right w:val="single" w:sz="4" w:space="0" w:color="auto"/>
            </w:tcBorders>
            <w:shd w:val="clear" w:color="auto" w:fill="auto"/>
            <w:vAlign w:val="center"/>
          </w:tcPr>
          <w:p w14:paraId="4A5A69FC" w14:textId="658FFF2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09A0BB6C" w14:textId="02F7554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54C6906" w14:textId="77777777" w:rsidTr="000452DE">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BD8CBC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250</w:t>
            </w:r>
          </w:p>
        </w:tc>
        <w:tc>
          <w:tcPr>
            <w:tcW w:w="952" w:type="dxa"/>
            <w:tcBorders>
              <w:top w:val="nil"/>
              <w:left w:val="nil"/>
              <w:bottom w:val="single" w:sz="4" w:space="0" w:color="auto"/>
              <w:right w:val="single" w:sz="4" w:space="0" w:color="auto"/>
            </w:tcBorders>
            <w:shd w:val="clear" w:color="auto" w:fill="auto"/>
            <w:noWrap/>
            <w:vAlign w:val="center"/>
            <w:hideMark/>
          </w:tcPr>
          <w:p w14:paraId="470E3CA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403131</w:t>
            </w:r>
          </w:p>
        </w:tc>
        <w:tc>
          <w:tcPr>
            <w:tcW w:w="2919" w:type="dxa"/>
            <w:tcBorders>
              <w:top w:val="nil"/>
              <w:left w:val="nil"/>
              <w:bottom w:val="single" w:sz="4" w:space="0" w:color="auto"/>
              <w:right w:val="single" w:sz="4" w:space="0" w:color="auto"/>
            </w:tcBorders>
            <w:shd w:val="clear" w:color="auto" w:fill="auto"/>
            <w:vAlign w:val="center"/>
            <w:hideMark/>
          </w:tcPr>
          <w:p w14:paraId="083A994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BUDESONIDA 50MCG SUSPENSÃO AQUOSA NASAL 120 DOSES </w:t>
            </w:r>
          </w:p>
        </w:tc>
        <w:tc>
          <w:tcPr>
            <w:tcW w:w="960" w:type="dxa"/>
            <w:tcBorders>
              <w:top w:val="nil"/>
              <w:left w:val="nil"/>
              <w:bottom w:val="single" w:sz="4" w:space="0" w:color="auto"/>
              <w:right w:val="single" w:sz="4" w:space="0" w:color="auto"/>
            </w:tcBorders>
            <w:shd w:val="clear" w:color="auto" w:fill="auto"/>
            <w:vAlign w:val="center"/>
            <w:hideMark/>
          </w:tcPr>
          <w:p w14:paraId="4B17303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53A20F7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0B372AE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w:t>
            </w:r>
          </w:p>
        </w:tc>
        <w:tc>
          <w:tcPr>
            <w:tcW w:w="1107" w:type="dxa"/>
            <w:tcBorders>
              <w:top w:val="nil"/>
              <w:left w:val="nil"/>
              <w:bottom w:val="single" w:sz="4" w:space="0" w:color="auto"/>
              <w:right w:val="single" w:sz="4" w:space="0" w:color="auto"/>
            </w:tcBorders>
            <w:shd w:val="clear" w:color="auto" w:fill="auto"/>
            <w:vAlign w:val="center"/>
          </w:tcPr>
          <w:p w14:paraId="5E74E8DB" w14:textId="624B8CD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461601B5" w14:textId="603B698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AA4F9E0"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F65F71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251</w:t>
            </w:r>
          </w:p>
        </w:tc>
        <w:tc>
          <w:tcPr>
            <w:tcW w:w="952" w:type="dxa"/>
            <w:tcBorders>
              <w:top w:val="nil"/>
              <w:left w:val="nil"/>
              <w:bottom w:val="single" w:sz="4" w:space="0" w:color="auto"/>
              <w:right w:val="single" w:sz="4" w:space="0" w:color="auto"/>
            </w:tcBorders>
            <w:shd w:val="clear" w:color="auto" w:fill="auto"/>
            <w:noWrap/>
            <w:vAlign w:val="center"/>
            <w:hideMark/>
          </w:tcPr>
          <w:p w14:paraId="35C4835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452914</w:t>
            </w:r>
          </w:p>
        </w:tc>
        <w:tc>
          <w:tcPr>
            <w:tcW w:w="2919" w:type="dxa"/>
            <w:tcBorders>
              <w:top w:val="nil"/>
              <w:left w:val="nil"/>
              <w:bottom w:val="single" w:sz="4" w:space="0" w:color="auto"/>
              <w:right w:val="single" w:sz="4" w:space="0" w:color="auto"/>
            </w:tcBorders>
            <w:shd w:val="clear" w:color="auto" w:fill="auto"/>
            <w:vAlign w:val="center"/>
            <w:hideMark/>
          </w:tcPr>
          <w:p w14:paraId="4EEEBE8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BUDESONIDA 64MCG/ML SUSP. SPRAY - 120 DOSES</w:t>
            </w:r>
          </w:p>
        </w:tc>
        <w:tc>
          <w:tcPr>
            <w:tcW w:w="960" w:type="dxa"/>
            <w:tcBorders>
              <w:top w:val="nil"/>
              <w:left w:val="nil"/>
              <w:bottom w:val="single" w:sz="4" w:space="0" w:color="auto"/>
              <w:right w:val="single" w:sz="4" w:space="0" w:color="auto"/>
            </w:tcBorders>
            <w:shd w:val="clear" w:color="auto" w:fill="auto"/>
            <w:vAlign w:val="center"/>
            <w:hideMark/>
          </w:tcPr>
          <w:p w14:paraId="380FFD7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587A749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6CD7F34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w:t>
            </w:r>
          </w:p>
        </w:tc>
        <w:tc>
          <w:tcPr>
            <w:tcW w:w="1107" w:type="dxa"/>
            <w:tcBorders>
              <w:top w:val="nil"/>
              <w:left w:val="nil"/>
              <w:bottom w:val="single" w:sz="4" w:space="0" w:color="auto"/>
              <w:right w:val="single" w:sz="4" w:space="0" w:color="auto"/>
            </w:tcBorders>
            <w:shd w:val="clear" w:color="auto" w:fill="auto"/>
            <w:vAlign w:val="center"/>
          </w:tcPr>
          <w:p w14:paraId="339D3254" w14:textId="42EEC3C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30A08F44" w14:textId="07682F6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BF24059" w14:textId="77777777" w:rsidTr="000452DE">
        <w:trPr>
          <w:trHeight w:val="76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2B58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252</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56C9F95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270095</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1D706D6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proofErr w:type="gramStart"/>
            <w:r w:rsidRPr="00DE1BB2">
              <w:rPr>
                <w:rFonts w:ascii="Arial" w:eastAsia="Times New Roman" w:hAnsi="Arial" w:cs="Arial"/>
                <w:color w:val="000000"/>
                <w:sz w:val="16"/>
                <w:szCs w:val="16"/>
                <w:lang w:eastAsia="pt-BR"/>
              </w:rPr>
              <w:t>BUPIVACAÍNA  +</w:t>
            </w:r>
            <w:proofErr w:type="gramEnd"/>
            <w:r w:rsidRPr="00DE1BB2">
              <w:rPr>
                <w:rFonts w:ascii="Arial" w:eastAsia="Times New Roman" w:hAnsi="Arial" w:cs="Arial"/>
                <w:color w:val="000000"/>
                <w:sz w:val="16"/>
                <w:szCs w:val="16"/>
                <w:lang w:eastAsia="pt-BR"/>
              </w:rPr>
              <w:t xml:space="preserve"> GLICOSE 0,5% + 8% - AMPOLA 4ML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D21011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7633F44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22EF35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107" w:type="dxa"/>
            <w:tcBorders>
              <w:top w:val="single" w:sz="4" w:space="0" w:color="auto"/>
              <w:left w:val="nil"/>
              <w:bottom w:val="single" w:sz="4" w:space="0" w:color="auto"/>
              <w:right w:val="single" w:sz="4" w:space="0" w:color="auto"/>
            </w:tcBorders>
            <w:shd w:val="clear" w:color="auto" w:fill="auto"/>
            <w:vAlign w:val="center"/>
          </w:tcPr>
          <w:p w14:paraId="1E39A586" w14:textId="2062F73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248FCE83" w14:textId="5CD988D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4414AFE"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79B581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253</w:t>
            </w:r>
          </w:p>
        </w:tc>
        <w:tc>
          <w:tcPr>
            <w:tcW w:w="952" w:type="dxa"/>
            <w:tcBorders>
              <w:top w:val="nil"/>
              <w:left w:val="nil"/>
              <w:bottom w:val="single" w:sz="4" w:space="0" w:color="auto"/>
              <w:right w:val="single" w:sz="4" w:space="0" w:color="auto"/>
            </w:tcBorders>
            <w:shd w:val="clear" w:color="auto" w:fill="auto"/>
            <w:noWrap/>
            <w:vAlign w:val="center"/>
            <w:hideMark/>
          </w:tcPr>
          <w:p w14:paraId="7D90632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269572</w:t>
            </w:r>
          </w:p>
        </w:tc>
        <w:tc>
          <w:tcPr>
            <w:tcW w:w="2919" w:type="dxa"/>
            <w:tcBorders>
              <w:top w:val="nil"/>
              <w:left w:val="nil"/>
              <w:bottom w:val="single" w:sz="4" w:space="0" w:color="auto"/>
              <w:right w:val="single" w:sz="4" w:space="0" w:color="auto"/>
            </w:tcBorders>
            <w:shd w:val="clear" w:color="auto" w:fill="auto"/>
            <w:vAlign w:val="center"/>
            <w:hideMark/>
          </w:tcPr>
          <w:p w14:paraId="2739548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BUPIVACAÍNA ISOBÁRICA 0,5% - AMPOLA 4ML</w:t>
            </w:r>
          </w:p>
        </w:tc>
        <w:tc>
          <w:tcPr>
            <w:tcW w:w="960" w:type="dxa"/>
            <w:tcBorders>
              <w:top w:val="nil"/>
              <w:left w:val="nil"/>
              <w:bottom w:val="single" w:sz="4" w:space="0" w:color="auto"/>
              <w:right w:val="single" w:sz="4" w:space="0" w:color="auto"/>
            </w:tcBorders>
            <w:shd w:val="clear" w:color="auto" w:fill="auto"/>
            <w:vAlign w:val="center"/>
            <w:hideMark/>
          </w:tcPr>
          <w:p w14:paraId="5D6C3B5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1C2E892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405138C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107" w:type="dxa"/>
            <w:tcBorders>
              <w:top w:val="nil"/>
              <w:left w:val="nil"/>
              <w:bottom w:val="single" w:sz="4" w:space="0" w:color="auto"/>
              <w:right w:val="single" w:sz="4" w:space="0" w:color="auto"/>
            </w:tcBorders>
            <w:shd w:val="clear" w:color="auto" w:fill="auto"/>
            <w:vAlign w:val="center"/>
          </w:tcPr>
          <w:p w14:paraId="06FBCAF7" w14:textId="3C8D2AA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04A620B4" w14:textId="0FB20C4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C9AAEAD"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7E6D58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254</w:t>
            </w:r>
          </w:p>
        </w:tc>
        <w:tc>
          <w:tcPr>
            <w:tcW w:w="952" w:type="dxa"/>
            <w:tcBorders>
              <w:top w:val="nil"/>
              <w:left w:val="nil"/>
              <w:bottom w:val="single" w:sz="4" w:space="0" w:color="auto"/>
              <w:right w:val="single" w:sz="4" w:space="0" w:color="auto"/>
            </w:tcBorders>
            <w:shd w:val="clear" w:color="auto" w:fill="auto"/>
            <w:noWrap/>
            <w:vAlign w:val="center"/>
            <w:hideMark/>
          </w:tcPr>
          <w:p w14:paraId="3D9B75F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269574</w:t>
            </w:r>
          </w:p>
        </w:tc>
        <w:tc>
          <w:tcPr>
            <w:tcW w:w="2919" w:type="dxa"/>
            <w:tcBorders>
              <w:top w:val="nil"/>
              <w:left w:val="nil"/>
              <w:bottom w:val="single" w:sz="4" w:space="0" w:color="auto"/>
              <w:right w:val="single" w:sz="4" w:space="0" w:color="auto"/>
            </w:tcBorders>
            <w:shd w:val="clear" w:color="auto" w:fill="auto"/>
            <w:vAlign w:val="center"/>
            <w:hideMark/>
          </w:tcPr>
          <w:p w14:paraId="100A36B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BUPIVACAÍNA CLORIDRATO 0,5% - AMPOLA 20 ML</w:t>
            </w:r>
          </w:p>
        </w:tc>
        <w:tc>
          <w:tcPr>
            <w:tcW w:w="960" w:type="dxa"/>
            <w:tcBorders>
              <w:top w:val="nil"/>
              <w:left w:val="nil"/>
              <w:bottom w:val="single" w:sz="4" w:space="0" w:color="auto"/>
              <w:right w:val="single" w:sz="4" w:space="0" w:color="auto"/>
            </w:tcBorders>
            <w:shd w:val="clear" w:color="auto" w:fill="auto"/>
            <w:vAlign w:val="center"/>
            <w:hideMark/>
          </w:tcPr>
          <w:p w14:paraId="72E2C39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0076EE1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6D97FD9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107" w:type="dxa"/>
            <w:tcBorders>
              <w:top w:val="nil"/>
              <w:left w:val="nil"/>
              <w:bottom w:val="single" w:sz="4" w:space="0" w:color="auto"/>
              <w:right w:val="single" w:sz="4" w:space="0" w:color="auto"/>
            </w:tcBorders>
            <w:shd w:val="clear" w:color="auto" w:fill="auto"/>
            <w:vAlign w:val="center"/>
          </w:tcPr>
          <w:p w14:paraId="7AE81D2F" w14:textId="507F305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35B49A92" w14:textId="0EAAFB8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CB645B0"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52C024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255</w:t>
            </w:r>
          </w:p>
        </w:tc>
        <w:tc>
          <w:tcPr>
            <w:tcW w:w="952" w:type="dxa"/>
            <w:tcBorders>
              <w:top w:val="nil"/>
              <w:left w:val="nil"/>
              <w:bottom w:val="single" w:sz="4" w:space="0" w:color="auto"/>
              <w:right w:val="single" w:sz="4" w:space="0" w:color="auto"/>
            </w:tcBorders>
            <w:shd w:val="clear" w:color="auto" w:fill="auto"/>
            <w:noWrap/>
            <w:vAlign w:val="center"/>
            <w:hideMark/>
          </w:tcPr>
          <w:p w14:paraId="0461541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446251</w:t>
            </w:r>
          </w:p>
        </w:tc>
        <w:tc>
          <w:tcPr>
            <w:tcW w:w="2919" w:type="dxa"/>
            <w:tcBorders>
              <w:top w:val="nil"/>
              <w:left w:val="nil"/>
              <w:bottom w:val="single" w:sz="4" w:space="0" w:color="auto"/>
              <w:right w:val="single" w:sz="4" w:space="0" w:color="auto"/>
            </w:tcBorders>
            <w:shd w:val="clear" w:color="auto" w:fill="auto"/>
            <w:vAlign w:val="center"/>
            <w:hideMark/>
          </w:tcPr>
          <w:p w14:paraId="24E2A89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CARVÃO VEGETAL ATIVADO PÓ USO ORAL</w:t>
            </w:r>
          </w:p>
        </w:tc>
        <w:tc>
          <w:tcPr>
            <w:tcW w:w="960" w:type="dxa"/>
            <w:tcBorders>
              <w:top w:val="nil"/>
              <w:left w:val="nil"/>
              <w:bottom w:val="single" w:sz="4" w:space="0" w:color="auto"/>
              <w:right w:val="single" w:sz="4" w:space="0" w:color="auto"/>
            </w:tcBorders>
            <w:shd w:val="clear" w:color="auto" w:fill="auto"/>
            <w:vAlign w:val="center"/>
            <w:hideMark/>
          </w:tcPr>
          <w:p w14:paraId="266AFE0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w:t>
            </w:r>
          </w:p>
        </w:tc>
        <w:tc>
          <w:tcPr>
            <w:tcW w:w="974" w:type="dxa"/>
            <w:tcBorders>
              <w:top w:val="nil"/>
              <w:left w:val="nil"/>
              <w:bottom w:val="single" w:sz="4" w:space="0" w:color="auto"/>
              <w:right w:val="single" w:sz="4" w:space="0" w:color="auto"/>
            </w:tcBorders>
            <w:shd w:val="clear" w:color="auto" w:fill="auto"/>
            <w:vAlign w:val="center"/>
            <w:hideMark/>
          </w:tcPr>
          <w:p w14:paraId="71A0237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960" w:type="dxa"/>
            <w:tcBorders>
              <w:top w:val="nil"/>
              <w:left w:val="nil"/>
              <w:bottom w:val="single" w:sz="4" w:space="0" w:color="auto"/>
              <w:right w:val="single" w:sz="4" w:space="0" w:color="auto"/>
            </w:tcBorders>
            <w:shd w:val="clear" w:color="auto" w:fill="auto"/>
            <w:noWrap/>
            <w:vAlign w:val="center"/>
            <w:hideMark/>
          </w:tcPr>
          <w:p w14:paraId="277D6CA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51</w:t>
            </w:r>
          </w:p>
        </w:tc>
        <w:tc>
          <w:tcPr>
            <w:tcW w:w="1107" w:type="dxa"/>
            <w:tcBorders>
              <w:top w:val="nil"/>
              <w:left w:val="nil"/>
              <w:bottom w:val="single" w:sz="4" w:space="0" w:color="auto"/>
              <w:right w:val="single" w:sz="4" w:space="0" w:color="auto"/>
            </w:tcBorders>
            <w:shd w:val="clear" w:color="auto" w:fill="auto"/>
            <w:vAlign w:val="center"/>
          </w:tcPr>
          <w:p w14:paraId="11BE86E9" w14:textId="62E6C35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554A4141" w14:textId="3A6F824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5B086AA" w14:textId="77777777" w:rsidTr="000452DE">
        <w:trPr>
          <w:trHeight w:val="153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79C3A1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256</w:t>
            </w:r>
          </w:p>
        </w:tc>
        <w:tc>
          <w:tcPr>
            <w:tcW w:w="952" w:type="dxa"/>
            <w:tcBorders>
              <w:top w:val="nil"/>
              <w:left w:val="nil"/>
              <w:bottom w:val="single" w:sz="4" w:space="0" w:color="auto"/>
              <w:right w:val="single" w:sz="4" w:space="0" w:color="auto"/>
            </w:tcBorders>
            <w:shd w:val="clear" w:color="auto" w:fill="auto"/>
            <w:noWrap/>
            <w:vAlign w:val="center"/>
            <w:hideMark/>
          </w:tcPr>
          <w:p w14:paraId="5F6C82C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445915</w:t>
            </w:r>
          </w:p>
        </w:tc>
        <w:tc>
          <w:tcPr>
            <w:tcW w:w="2919" w:type="dxa"/>
            <w:tcBorders>
              <w:top w:val="nil"/>
              <w:left w:val="nil"/>
              <w:bottom w:val="single" w:sz="4" w:space="0" w:color="auto"/>
              <w:right w:val="single" w:sz="4" w:space="0" w:color="auto"/>
            </w:tcBorders>
            <w:shd w:val="clear" w:color="auto" w:fill="auto"/>
            <w:vAlign w:val="center"/>
            <w:hideMark/>
          </w:tcPr>
          <w:p w14:paraId="60E2F08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CEFALOTINA SÓDICA 1G   PÓ LIÓFILO PARA SOLUÇÃO INJETÁVEL COM DILUENTE</w:t>
            </w:r>
          </w:p>
        </w:tc>
        <w:tc>
          <w:tcPr>
            <w:tcW w:w="960" w:type="dxa"/>
            <w:tcBorders>
              <w:top w:val="nil"/>
              <w:left w:val="nil"/>
              <w:bottom w:val="single" w:sz="4" w:space="0" w:color="auto"/>
              <w:right w:val="single" w:sz="4" w:space="0" w:color="auto"/>
            </w:tcBorders>
            <w:shd w:val="clear" w:color="auto" w:fill="auto"/>
            <w:vAlign w:val="center"/>
            <w:hideMark/>
          </w:tcPr>
          <w:p w14:paraId="7D314C4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6747D0E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49250B1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107" w:type="dxa"/>
            <w:tcBorders>
              <w:top w:val="nil"/>
              <w:left w:val="nil"/>
              <w:bottom w:val="single" w:sz="4" w:space="0" w:color="auto"/>
              <w:right w:val="single" w:sz="4" w:space="0" w:color="auto"/>
            </w:tcBorders>
            <w:shd w:val="clear" w:color="auto" w:fill="auto"/>
            <w:vAlign w:val="center"/>
          </w:tcPr>
          <w:p w14:paraId="2D27A33D" w14:textId="5D66406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4AE16E0" w14:textId="49E1257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DC7233C" w14:textId="77777777" w:rsidTr="000452DE">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02AE1D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257</w:t>
            </w:r>
          </w:p>
        </w:tc>
        <w:tc>
          <w:tcPr>
            <w:tcW w:w="952" w:type="dxa"/>
            <w:tcBorders>
              <w:top w:val="nil"/>
              <w:left w:val="nil"/>
              <w:bottom w:val="single" w:sz="4" w:space="0" w:color="auto"/>
              <w:right w:val="single" w:sz="4" w:space="0" w:color="auto"/>
            </w:tcBorders>
            <w:shd w:val="clear" w:color="auto" w:fill="auto"/>
            <w:noWrap/>
            <w:vAlign w:val="center"/>
            <w:hideMark/>
          </w:tcPr>
          <w:p w14:paraId="6826531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442693</w:t>
            </w:r>
          </w:p>
        </w:tc>
        <w:tc>
          <w:tcPr>
            <w:tcW w:w="2919" w:type="dxa"/>
            <w:tcBorders>
              <w:top w:val="nil"/>
              <w:left w:val="nil"/>
              <w:bottom w:val="single" w:sz="4" w:space="0" w:color="auto"/>
              <w:right w:val="single" w:sz="4" w:space="0" w:color="auto"/>
            </w:tcBorders>
            <w:shd w:val="clear" w:color="auto" w:fill="auto"/>
            <w:vAlign w:val="center"/>
            <w:hideMark/>
          </w:tcPr>
          <w:p w14:paraId="214E615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CEFAZOLINA 1G/10 ML     PÓ PARA SOLUÇÃO INJETÁVEL COM DILUENTE</w:t>
            </w:r>
          </w:p>
        </w:tc>
        <w:tc>
          <w:tcPr>
            <w:tcW w:w="960" w:type="dxa"/>
            <w:tcBorders>
              <w:top w:val="nil"/>
              <w:left w:val="nil"/>
              <w:bottom w:val="single" w:sz="4" w:space="0" w:color="auto"/>
              <w:right w:val="single" w:sz="4" w:space="0" w:color="auto"/>
            </w:tcBorders>
            <w:shd w:val="clear" w:color="auto" w:fill="auto"/>
            <w:vAlign w:val="center"/>
            <w:hideMark/>
          </w:tcPr>
          <w:p w14:paraId="56F9F59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4E50772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7FF7FB5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107" w:type="dxa"/>
            <w:tcBorders>
              <w:top w:val="nil"/>
              <w:left w:val="nil"/>
              <w:bottom w:val="single" w:sz="4" w:space="0" w:color="auto"/>
              <w:right w:val="single" w:sz="4" w:space="0" w:color="auto"/>
            </w:tcBorders>
            <w:shd w:val="clear" w:color="auto" w:fill="auto"/>
            <w:vAlign w:val="center"/>
          </w:tcPr>
          <w:p w14:paraId="67713EB2" w14:textId="42DF516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7E7F1EA2" w14:textId="36C1C64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4CFAF3B" w14:textId="77777777" w:rsidTr="000452DE">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B9FB4B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258</w:t>
            </w:r>
          </w:p>
        </w:tc>
        <w:tc>
          <w:tcPr>
            <w:tcW w:w="952" w:type="dxa"/>
            <w:tcBorders>
              <w:top w:val="nil"/>
              <w:left w:val="nil"/>
              <w:bottom w:val="single" w:sz="4" w:space="0" w:color="auto"/>
              <w:right w:val="single" w:sz="4" w:space="0" w:color="auto"/>
            </w:tcBorders>
            <w:shd w:val="clear" w:color="auto" w:fill="auto"/>
            <w:noWrap/>
            <w:vAlign w:val="center"/>
            <w:hideMark/>
          </w:tcPr>
          <w:p w14:paraId="08E4134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392249</w:t>
            </w:r>
          </w:p>
        </w:tc>
        <w:tc>
          <w:tcPr>
            <w:tcW w:w="2919" w:type="dxa"/>
            <w:tcBorders>
              <w:top w:val="nil"/>
              <w:left w:val="nil"/>
              <w:bottom w:val="single" w:sz="4" w:space="0" w:color="auto"/>
              <w:right w:val="single" w:sz="4" w:space="0" w:color="auto"/>
            </w:tcBorders>
            <w:shd w:val="clear" w:color="auto" w:fill="auto"/>
            <w:vAlign w:val="center"/>
            <w:hideMark/>
          </w:tcPr>
          <w:p w14:paraId="30C3E22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CEFEPIMA 1 G PÓ </w:t>
            </w:r>
            <w:proofErr w:type="gramStart"/>
            <w:r w:rsidRPr="00DE1BB2">
              <w:rPr>
                <w:rFonts w:ascii="Arial" w:eastAsia="Times New Roman" w:hAnsi="Arial" w:cs="Arial"/>
                <w:color w:val="000000"/>
                <w:sz w:val="16"/>
                <w:szCs w:val="16"/>
                <w:lang w:eastAsia="pt-BR"/>
              </w:rPr>
              <w:t>LIÓFILO  PARA</w:t>
            </w:r>
            <w:proofErr w:type="gramEnd"/>
            <w:r w:rsidRPr="00DE1BB2">
              <w:rPr>
                <w:rFonts w:ascii="Arial" w:eastAsia="Times New Roman" w:hAnsi="Arial" w:cs="Arial"/>
                <w:color w:val="000000"/>
                <w:sz w:val="16"/>
                <w:szCs w:val="16"/>
                <w:lang w:eastAsia="pt-BR"/>
              </w:rPr>
              <w:t xml:space="preserve"> SOLUÇÃO INJETÁVEL COM DILUENTE 0,9%</w:t>
            </w:r>
          </w:p>
        </w:tc>
        <w:tc>
          <w:tcPr>
            <w:tcW w:w="960" w:type="dxa"/>
            <w:tcBorders>
              <w:top w:val="nil"/>
              <w:left w:val="nil"/>
              <w:bottom w:val="single" w:sz="4" w:space="0" w:color="auto"/>
              <w:right w:val="single" w:sz="4" w:space="0" w:color="auto"/>
            </w:tcBorders>
            <w:shd w:val="clear" w:color="auto" w:fill="auto"/>
            <w:vAlign w:val="center"/>
            <w:hideMark/>
          </w:tcPr>
          <w:p w14:paraId="65C8EDA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6853066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542A51B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120</w:t>
            </w:r>
          </w:p>
        </w:tc>
        <w:tc>
          <w:tcPr>
            <w:tcW w:w="1107" w:type="dxa"/>
            <w:tcBorders>
              <w:top w:val="nil"/>
              <w:left w:val="nil"/>
              <w:bottom w:val="single" w:sz="4" w:space="0" w:color="auto"/>
              <w:right w:val="single" w:sz="4" w:space="0" w:color="auto"/>
            </w:tcBorders>
            <w:shd w:val="clear" w:color="auto" w:fill="auto"/>
            <w:vAlign w:val="center"/>
          </w:tcPr>
          <w:p w14:paraId="768EF788" w14:textId="513D7EF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5BB12DE" w14:textId="0C41BEB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EF2B47F" w14:textId="77777777" w:rsidTr="000452DE">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E82497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259</w:t>
            </w:r>
          </w:p>
        </w:tc>
        <w:tc>
          <w:tcPr>
            <w:tcW w:w="952" w:type="dxa"/>
            <w:tcBorders>
              <w:top w:val="nil"/>
              <w:left w:val="nil"/>
              <w:bottom w:val="single" w:sz="4" w:space="0" w:color="auto"/>
              <w:right w:val="single" w:sz="4" w:space="0" w:color="auto"/>
            </w:tcBorders>
            <w:shd w:val="clear" w:color="auto" w:fill="auto"/>
            <w:noWrap/>
            <w:vAlign w:val="center"/>
            <w:hideMark/>
          </w:tcPr>
          <w:p w14:paraId="27485A2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442694</w:t>
            </w:r>
          </w:p>
        </w:tc>
        <w:tc>
          <w:tcPr>
            <w:tcW w:w="2919" w:type="dxa"/>
            <w:tcBorders>
              <w:top w:val="nil"/>
              <w:left w:val="nil"/>
              <w:bottom w:val="single" w:sz="4" w:space="0" w:color="auto"/>
              <w:right w:val="single" w:sz="4" w:space="0" w:color="auto"/>
            </w:tcBorders>
            <w:shd w:val="clear" w:color="auto" w:fill="auto"/>
            <w:vAlign w:val="center"/>
            <w:hideMark/>
          </w:tcPr>
          <w:p w14:paraId="1DB8604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CEFTAZIDIMA 1G PÓ PARA SOLUÇÃO INJETÁVEL COM DILUENTE</w:t>
            </w:r>
          </w:p>
        </w:tc>
        <w:tc>
          <w:tcPr>
            <w:tcW w:w="960" w:type="dxa"/>
            <w:tcBorders>
              <w:top w:val="nil"/>
              <w:left w:val="nil"/>
              <w:bottom w:val="single" w:sz="4" w:space="0" w:color="auto"/>
              <w:right w:val="single" w:sz="4" w:space="0" w:color="auto"/>
            </w:tcBorders>
            <w:shd w:val="clear" w:color="auto" w:fill="auto"/>
            <w:vAlign w:val="center"/>
            <w:hideMark/>
          </w:tcPr>
          <w:p w14:paraId="4552DEF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1740424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173C9A5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w:t>
            </w:r>
          </w:p>
        </w:tc>
        <w:tc>
          <w:tcPr>
            <w:tcW w:w="1107" w:type="dxa"/>
            <w:tcBorders>
              <w:top w:val="nil"/>
              <w:left w:val="nil"/>
              <w:bottom w:val="single" w:sz="4" w:space="0" w:color="auto"/>
              <w:right w:val="single" w:sz="4" w:space="0" w:color="auto"/>
            </w:tcBorders>
            <w:shd w:val="clear" w:color="auto" w:fill="auto"/>
            <w:vAlign w:val="center"/>
          </w:tcPr>
          <w:p w14:paraId="0AFA5DBE" w14:textId="71593CF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41EAFCD8" w14:textId="3F3BB9F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964FB09" w14:textId="77777777" w:rsidTr="000452DE">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00357A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260</w:t>
            </w:r>
          </w:p>
        </w:tc>
        <w:tc>
          <w:tcPr>
            <w:tcW w:w="952" w:type="dxa"/>
            <w:tcBorders>
              <w:top w:val="nil"/>
              <w:left w:val="nil"/>
              <w:bottom w:val="single" w:sz="4" w:space="0" w:color="auto"/>
              <w:right w:val="single" w:sz="4" w:space="0" w:color="auto"/>
            </w:tcBorders>
            <w:shd w:val="clear" w:color="auto" w:fill="auto"/>
            <w:noWrap/>
            <w:vAlign w:val="center"/>
            <w:hideMark/>
          </w:tcPr>
          <w:p w14:paraId="4B46BB0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450890</w:t>
            </w:r>
          </w:p>
        </w:tc>
        <w:tc>
          <w:tcPr>
            <w:tcW w:w="2919" w:type="dxa"/>
            <w:tcBorders>
              <w:top w:val="nil"/>
              <w:left w:val="nil"/>
              <w:bottom w:val="single" w:sz="4" w:space="0" w:color="auto"/>
              <w:right w:val="single" w:sz="4" w:space="0" w:color="auto"/>
            </w:tcBorders>
            <w:shd w:val="clear" w:color="auto" w:fill="auto"/>
            <w:vAlign w:val="center"/>
            <w:hideMark/>
          </w:tcPr>
          <w:p w14:paraId="73828E4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CEFTRIAXONA SÓDICA 1 </w:t>
            </w:r>
            <w:proofErr w:type="gramStart"/>
            <w:r w:rsidRPr="00DE1BB2">
              <w:rPr>
                <w:rFonts w:ascii="Arial" w:eastAsia="Times New Roman" w:hAnsi="Arial" w:cs="Arial"/>
                <w:color w:val="000000"/>
                <w:sz w:val="16"/>
                <w:szCs w:val="16"/>
                <w:lang w:eastAsia="pt-BR"/>
              </w:rPr>
              <w:t>G  PÓ</w:t>
            </w:r>
            <w:proofErr w:type="gramEnd"/>
            <w:r w:rsidRPr="00DE1BB2">
              <w:rPr>
                <w:rFonts w:ascii="Arial" w:eastAsia="Times New Roman" w:hAnsi="Arial" w:cs="Arial"/>
                <w:color w:val="000000"/>
                <w:sz w:val="16"/>
                <w:szCs w:val="16"/>
                <w:lang w:eastAsia="pt-BR"/>
              </w:rPr>
              <w:t xml:space="preserve"> PARA SOLUÇÃO INJETÁVEL COM DILUENTE</w:t>
            </w:r>
          </w:p>
        </w:tc>
        <w:tc>
          <w:tcPr>
            <w:tcW w:w="960" w:type="dxa"/>
            <w:tcBorders>
              <w:top w:val="nil"/>
              <w:left w:val="nil"/>
              <w:bottom w:val="single" w:sz="4" w:space="0" w:color="auto"/>
              <w:right w:val="single" w:sz="4" w:space="0" w:color="auto"/>
            </w:tcBorders>
            <w:shd w:val="clear" w:color="auto" w:fill="auto"/>
            <w:vAlign w:val="center"/>
            <w:hideMark/>
          </w:tcPr>
          <w:p w14:paraId="729A231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1E414B2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49EBEAC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400</w:t>
            </w:r>
          </w:p>
        </w:tc>
        <w:tc>
          <w:tcPr>
            <w:tcW w:w="1107" w:type="dxa"/>
            <w:tcBorders>
              <w:top w:val="nil"/>
              <w:left w:val="nil"/>
              <w:bottom w:val="single" w:sz="4" w:space="0" w:color="auto"/>
              <w:right w:val="single" w:sz="4" w:space="0" w:color="auto"/>
            </w:tcBorders>
            <w:shd w:val="clear" w:color="auto" w:fill="auto"/>
            <w:vAlign w:val="center"/>
          </w:tcPr>
          <w:p w14:paraId="7A99F009" w14:textId="7003A54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7E9A881F" w14:textId="07840D6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69A34E7"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1FF3FC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261</w:t>
            </w:r>
          </w:p>
        </w:tc>
        <w:tc>
          <w:tcPr>
            <w:tcW w:w="952" w:type="dxa"/>
            <w:tcBorders>
              <w:top w:val="nil"/>
              <w:left w:val="nil"/>
              <w:bottom w:val="single" w:sz="4" w:space="0" w:color="auto"/>
              <w:right w:val="single" w:sz="4" w:space="0" w:color="auto"/>
            </w:tcBorders>
            <w:shd w:val="clear" w:color="auto" w:fill="auto"/>
            <w:noWrap/>
            <w:vAlign w:val="center"/>
            <w:hideMark/>
          </w:tcPr>
          <w:p w14:paraId="383F191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448845</w:t>
            </w:r>
          </w:p>
        </w:tc>
        <w:tc>
          <w:tcPr>
            <w:tcW w:w="2919" w:type="dxa"/>
            <w:tcBorders>
              <w:top w:val="nil"/>
              <w:left w:val="nil"/>
              <w:bottom w:val="single" w:sz="4" w:space="0" w:color="auto"/>
              <w:right w:val="single" w:sz="4" w:space="0" w:color="auto"/>
            </w:tcBorders>
            <w:shd w:val="clear" w:color="auto" w:fill="auto"/>
            <w:vAlign w:val="center"/>
            <w:hideMark/>
          </w:tcPr>
          <w:p w14:paraId="67B1CEE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CETOPROFENO 50 MG/ML AMPOLA 2 ML</w:t>
            </w:r>
          </w:p>
        </w:tc>
        <w:tc>
          <w:tcPr>
            <w:tcW w:w="960" w:type="dxa"/>
            <w:tcBorders>
              <w:top w:val="nil"/>
              <w:left w:val="nil"/>
              <w:bottom w:val="single" w:sz="4" w:space="0" w:color="auto"/>
              <w:right w:val="single" w:sz="4" w:space="0" w:color="auto"/>
            </w:tcBorders>
            <w:shd w:val="clear" w:color="auto" w:fill="auto"/>
            <w:vAlign w:val="center"/>
            <w:hideMark/>
          </w:tcPr>
          <w:p w14:paraId="2B5CA04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1B7DD4D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455BA23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w:t>
            </w:r>
          </w:p>
        </w:tc>
        <w:tc>
          <w:tcPr>
            <w:tcW w:w="1107" w:type="dxa"/>
            <w:tcBorders>
              <w:top w:val="nil"/>
              <w:left w:val="nil"/>
              <w:bottom w:val="single" w:sz="4" w:space="0" w:color="auto"/>
              <w:right w:val="single" w:sz="4" w:space="0" w:color="auto"/>
            </w:tcBorders>
            <w:shd w:val="clear" w:color="auto" w:fill="auto"/>
            <w:vAlign w:val="center"/>
          </w:tcPr>
          <w:p w14:paraId="676AC47C" w14:textId="509E1EE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0600C535" w14:textId="56E9563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7B5A3AF"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4EC7A0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262</w:t>
            </w:r>
          </w:p>
        </w:tc>
        <w:tc>
          <w:tcPr>
            <w:tcW w:w="952" w:type="dxa"/>
            <w:tcBorders>
              <w:top w:val="nil"/>
              <w:left w:val="nil"/>
              <w:bottom w:val="single" w:sz="4" w:space="0" w:color="auto"/>
              <w:right w:val="single" w:sz="4" w:space="0" w:color="auto"/>
            </w:tcBorders>
            <w:shd w:val="clear" w:color="auto" w:fill="auto"/>
            <w:noWrap/>
            <w:vAlign w:val="center"/>
            <w:hideMark/>
          </w:tcPr>
          <w:p w14:paraId="3F123EE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292418</w:t>
            </w:r>
          </w:p>
        </w:tc>
        <w:tc>
          <w:tcPr>
            <w:tcW w:w="2919" w:type="dxa"/>
            <w:tcBorders>
              <w:top w:val="nil"/>
              <w:left w:val="nil"/>
              <w:bottom w:val="single" w:sz="4" w:space="0" w:color="auto"/>
              <w:right w:val="single" w:sz="4" w:space="0" w:color="auto"/>
            </w:tcBorders>
            <w:shd w:val="clear" w:color="auto" w:fill="auto"/>
            <w:vAlign w:val="center"/>
            <w:hideMark/>
          </w:tcPr>
          <w:p w14:paraId="3A03EE0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CIPROFLOXACINO CLORIDRATO 2MG/ML - BOLSA DE 100ML</w:t>
            </w:r>
          </w:p>
        </w:tc>
        <w:tc>
          <w:tcPr>
            <w:tcW w:w="960" w:type="dxa"/>
            <w:tcBorders>
              <w:top w:val="nil"/>
              <w:left w:val="nil"/>
              <w:bottom w:val="single" w:sz="4" w:space="0" w:color="auto"/>
              <w:right w:val="single" w:sz="4" w:space="0" w:color="auto"/>
            </w:tcBorders>
            <w:shd w:val="clear" w:color="auto" w:fill="auto"/>
            <w:vAlign w:val="center"/>
            <w:hideMark/>
          </w:tcPr>
          <w:p w14:paraId="43CF284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7D4A272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BOLSA</w:t>
            </w:r>
          </w:p>
        </w:tc>
        <w:tc>
          <w:tcPr>
            <w:tcW w:w="960" w:type="dxa"/>
            <w:tcBorders>
              <w:top w:val="nil"/>
              <w:left w:val="nil"/>
              <w:bottom w:val="single" w:sz="4" w:space="0" w:color="auto"/>
              <w:right w:val="single" w:sz="4" w:space="0" w:color="auto"/>
            </w:tcBorders>
            <w:shd w:val="clear" w:color="auto" w:fill="auto"/>
            <w:noWrap/>
            <w:vAlign w:val="center"/>
            <w:hideMark/>
          </w:tcPr>
          <w:p w14:paraId="20CCF5C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6.000</w:t>
            </w:r>
          </w:p>
        </w:tc>
        <w:tc>
          <w:tcPr>
            <w:tcW w:w="1107" w:type="dxa"/>
            <w:tcBorders>
              <w:top w:val="nil"/>
              <w:left w:val="nil"/>
              <w:bottom w:val="single" w:sz="4" w:space="0" w:color="auto"/>
              <w:right w:val="single" w:sz="4" w:space="0" w:color="auto"/>
            </w:tcBorders>
            <w:shd w:val="clear" w:color="auto" w:fill="auto"/>
            <w:vAlign w:val="center"/>
          </w:tcPr>
          <w:p w14:paraId="71FEDCBD" w14:textId="15A52B4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596736FE" w14:textId="5D154FD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128C929"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E55629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263</w:t>
            </w:r>
          </w:p>
        </w:tc>
        <w:tc>
          <w:tcPr>
            <w:tcW w:w="952" w:type="dxa"/>
            <w:tcBorders>
              <w:top w:val="nil"/>
              <w:left w:val="nil"/>
              <w:bottom w:val="single" w:sz="4" w:space="0" w:color="auto"/>
              <w:right w:val="single" w:sz="4" w:space="0" w:color="auto"/>
            </w:tcBorders>
            <w:shd w:val="clear" w:color="auto" w:fill="auto"/>
            <w:noWrap/>
            <w:vAlign w:val="center"/>
            <w:hideMark/>
          </w:tcPr>
          <w:p w14:paraId="6CB50C6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271950</w:t>
            </w:r>
          </w:p>
        </w:tc>
        <w:tc>
          <w:tcPr>
            <w:tcW w:w="2919" w:type="dxa"/>
            <w:tcBorders>
              <w:top w:val="nil"/>
              <w:left w:val="nil"/>
              <w:bottom w:val="single" w:sz="4" w:space="0" w:color="auto"/>
              <w:right w:val="single" w:sz="4" w:space="0" w:color="auto"/>
            </w:tcBorders>
            <w:shd w:val="clear" w:color="auto" w:fill="auto"/>
            <w:vAlign w:val="center"/>
            <w:hideMark/>
          </w:tcPr>
          <w:p w14:paraId="78A9D6C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FENTANILA 0,05</w:t>
            </w:r>
            <w:proofErr w:type="gramStart"/>
            <w:r w:rsidRPr="00DE1BB2">
              <w:rPr>
                <w:rFonts w:ascii="Arial" w:eastAsia="Times New Roman" w:hAnsi="Arial" w:cs="Arial"/>
                <w:color w:val="000000"/>
                <w:sz w:val="16"/>
                <w:szCs w:val="16"/>
                <w:lang w:eastAsia="pt-BR"/>
              </w:rPr>
              <w:t>MG  AMPOLA</w:t>
            </w:r>
            <w:proofErr w:type="gramEnd"/>
            <w:r w:rsidRPr="00DE1BB2">
              <w:rPr>
                <w:rFonts w:ascii="Arial" w:eastAsia="Times New Roman" w:hAnsi="Arial" w:cs="Arial"/>
                <w:color w:val="000000"/>
                <w:sz w:val="16"/>
                <w:szCs w:val="16"/>
                <w:lang w:eastAsia="pt-BR"/>
              </w:rPr>
              <w:t xml:space="preserve"> 2ML</w:t>
            </w:r>
          </w:p>
        </w:tc>
        <w:tc>
          <w:tcPr>
            <w:tcW w:w="960" w:type="dxa"/>
            <w:tcBorders>
              <w:top w:val="nil"/>
              <w:left w:val="nil"/>
              <w:bottom w:val="single" w:sz="4" w:space="0" w:color="auto"/>
              <w:right w:val="single" w:sz="4" w:space="0" w:color="auto"/>
            </w:tcBorders>
            <w:shd w:val="clear" w:color="auto" w:fill="auto"/>
            <w:vAlign w:val="center"/>
            <w:hideMark/>
          </w:tcPr>
          <w:p w14:paraId="26A1B12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2416718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0C0CFBC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w:t>
            </w:r>
          </w:p>
        </w:tc>
        <w:tc>
          <w:tcPr>
            <w:tcW w:w="1107" w:type="dxa"/>
            <w:tcBorders>
              <w:top w:val="nil"/>
              <w:left w:val="nil"/>
              <w:bottom w:val="single" w:sz="4" w:space="0" w:color="auto"/>
              <w:right w:val="single" w:sz="4" w:space="0" w:color="auto"/>
            </w:tcBorders>
            <w:shd w:val="clear" w:color="auto" w:fill="auto"/>
            <w:vAlign w:val="center"/>
          </w:tcPr>
          <w:p w14:paraId="69244860" w14:textId="0FE0DF8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2FF97C78" w14:textId="7C7AD8E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6B1AD69"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4B9DAE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264</w:t>
            </w:r>
          </w:p>
        </w:tc>
        <w:tc>
          <w:tcPr>
            <w:tcW w:w="952" w:type="dxa"/>
            <w:tcBorders>
              <w:top w:val="nil"/>
              <w:left w:val="nil"/>
              <w:bottom w:val="single" w:sz="4" w:space="0" w:color="auto"/>
              <w:right w:val="single" w:sz="4" w:space="0" w:color="auto"/>
            </w:tcBorders>
            <w:shd w:val="clear" w:color="auto" w:fill="auto"/>
            <w:noWrap/>
            <w:vAlign w:val="center"/>
            <w:hideMark/>
          </w:tcPr>
          <w:p w14:paraId="490F7B7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268440</w:t>
            </w:r>
          </w:p>
        </w:tc>
        <w:tc>
          <w:tcPr>
            <w:tcW w:w="2919" w:type="dxa"/>
            <w:tcBorders>
              <w:top w:val="nil"/>
              <w:left w:val="nil"/>
              <w:bottom w:val="single" w:sz="4" w:space="0" w:color="auto"/>
              <w:right w:val="single" w:sz="4" w:space="0" w:color="auto"/>
            </w:tcBorders>
            <w:shd w:val="clear" w:color="auto" w:fill="auto"/>
            <w:vAlign w:val="center"/>
            <w:hideMark/>
          </w:tcPr>
          <w:p w14:paraId="71FFD91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CLARITROMICINA 500MG PÓ PARA SOLUÇÃO INJETÁVEL </w:t>
            </w:r>
          </w:p>
        </w:tc>
        <w:tc>
          <w:tcPr>
            <w:tcW w:w="960" w:type="dxa"/>
            <w:tcBorders>
              <w:top w:val="nil"/>
              <w:left w:val="nil"/>
              <w:bottom w:val="single" w:sz="4" w:space="0" w:color="auto"/>
              <w:right w:val="single" w:sz="4" w:space="0" w:color="auto"/>
            </w:tcBorders>
            <w:shd w:val="clear" w:color="auto" w:fill="auto"/>
            <w:vAlign w:val="center"/>
            <w:hideMark/>
          </w:tcPr>
          <w:p w14:paraId="7F376FC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w:t>
            </w:r>
          </w:p>
        </w:tc>
        <w:tc>
          <w:tcPr>
            <w:tcW w:w="974" w:type="dxa"/>
            <w:tcBorders>
              <w:top w:val="nil"/>
              <w:left w:val="nil"/>
              <w:bottom w:val="single" w:sz="4" w:space="0" w:color="auto"/>
              <w:right w:val="single" w:sz="4" w:space="0" w:color="auto"/>
            </w:tcBorders>
            <w:shd w:val="clear" w:color="auto" w:fill="auto"/>
            <w:vAlign w:val="center"/>
            <w:hideMark/>
          </w:tcPr>
          <w:p w14:paraId="0CC77F2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5C65E9F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250</w:t>
            </w:r>
          </w:p>
        </w:tc>
        <w:tc>
          <w:tcPr>
            <w:tcW w:w="1107" w:type="dxa"/>
            <w:tcBorders>
              <w:top w:val="nil"/>
              <w:left w:val="nil"/>
              <w:bottom w:val="single" w:sz="4" w:space="0" w:color="auto"/>
              <w:right w:val="single" w:sz="4" w:space="0" w:color="auto"/>
            </w:tcBorders>
            <w:shd w:val="clear" w:color="auto" w:fill="auto"/>
            <w:vAlign w:val="center"/>
          </w:tcPr>
          <w:p w14:paraId="4CCE5B30" w14:textId="3C96883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238D16D5" w14:textId="40EC196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C7225AB" w14:textId="77777777" w:rsidTr="000452DE">
        <w:trPr>
          <w:trHeight w:val="102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692A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265</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2944CDB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292419</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4F95808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CLINDAMICINA 150MG/ML SOLUÇÃO INJETÁVEL 4 ML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571D0E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6A69124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BEF032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107" w:type="dxa"/>
            <w:tcBorders>
              <w:top w:val="single" w:sz="4" w:space="0" w:color="auto"/>
              <w:left w:val="nil"/>
              <w:bottom w:val="single" w:sz="4" w:space="0" w:color="auto"/>
              <w:right w:val="single" w:sz="4" w:space="0" w:color="auto"/>
            </w:tcBorders>
            <w:shd w:val="clear" w:color="auto" w:fill="auto"/>
            <w:vAlign w:val="center"/>
          </w:tcPr>
          <w:p w14:paraId="7B582B48" w14:textId="16AE871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008153A2" w14:textId="75F36D2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E78D480"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21C1DB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266</w:t>
            </w:r>
          </w:p>
        </w:tc>
        <w:tc>
          <w:tcPr>
            <w:tcW w:w="952" w:type="dxa"/>
            <w:tcBorders>
              <w:top w:val="nil"/>
              <w:left w:val="nil"/>
              <w:bottom w:val="single" w:sz="4" w:space="0" w:color="auto"/>
              <w:right w:val="single" w:sz="4" w:space="0" w:color="auto"/>
            </w:tcBorders>
            <w:shd w:val="clear" w:color="auto" w:fill="auto"/>
            <w:noWrap/>
            <w:vAlign w:val="center"/>
            <w:hideMark/>
          </w:tcPr>
          <w:p w14:paraId="4BABC50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267161</w:t>
            </w:r>
          </w:p>
        </w:tc>
        <w:tc>
          <w:tcPr>
            <w:tcW w:w="2919" w:type="dxa"/>
            <w:tcBorders>
              <w:top w:val="nil"/>
              <w:left w:val="nil"/>
              <w:bottom w:val="single" w:sz="4" w:space="0" w:color="auto"/>
              <w:right w:val="single" w:sz="4" w:space="0" w:color="auto"/>
            </w:tcBorders>
            <w:shd w:val="clear" w:color="auto" w:fill="auto"/>
            <w:vAlign w:val="center"/>
            <w:hideMark/>
          </w:tcPr>
          <w:p w14:paraId="17B25A1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CLORETO DE POTÁSSIO 10% - FRASCO 10 ML</w:t>
            </w:r>
          </w:p>
        </w:tc>
        <w:tc>
          <w:tcPr>
            <w:tcW w:w="960" w:type="dxa"/>
            <w:tcBorders>
              <w:top w:val="nil"/>
              <w:left w:val="nil"/>
              <w:bottom w:val="single" w:sz="4" w:space="0" w:color="auto"/>
              <w:right w:val="single" w:sz="4" w:space="0" w:color="auto"/>
            </w:tcBorders>
            <w:shd w:val="clear" w:color="auto" w:fill="auto"/>
            <w:vAlign w:val="center"/>
            <w:hideMark/>
          </w:tcPr>
          <w:p w14:paraId="3036CED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c/200</w:t>
            </w:r>
          </w:p>
        </w:tc>
        <w:tc>
          <w:tcPr>
            <w:tcW w:w="974" w:type="dxa"/>
            <w:tcBorders>
              <w:top w:val="nil"/>
              <w:left w:val="nil"/>
              <w:bottom w:val="single" w:sz="4" w:space="0" w:color="auto"/>
              <w:right w:val="single" w:sz="4" w:space="0" w:color="auto"/>
            </w:tcBorders>
            <w:shd w:val="clear" w:color="auto" w:fill="auto"/>
            <w:vAlign w:val="center"/>
            <w:hideMark/>
          </w:tcPr>
          <w:p w14:paraId="41A9E79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2E25A13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w:t>
            </w:r>
          </w:p>
        </w:tc>
        <w:tc>
          <w:tcPr>
            <w:tcW w:w="1107" w:type="dxa"/>
            <w:tcBorders>
              <w:top w:val="nil"/>
              <w:left w:val="nil"/>
              <w:bottom w:val="single" w:sz="4" w:space="0" w:color="auto"/>
              <w:right w:val="single" w:sz="4" w:space="0" w:color="auto"/>
            </w:tcBorders>
            <w:shd w:val="clear" w:color="auto" w:fill="auto"/>
            <w:vAlign w:val="center"/>
          </w:tcPr>
          <w:p w14:paraId="74A7426D" w14:textId="1F11435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4FAC4250" w14:textId="40808F9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DEB4606"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C7CF96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w:t>
            </w:r>
          </w:p>
        </w:tc>
        <w:tc>
          <w:tcPr>
            <w:tcW w:w="952" w:type="dxa"/>
            <w:tcBorders>
              <w:top w:val="nil"/>
              <w:left w:val="nil"/>
              <w:bottom w:val="single" w:sz="4" w:space="0" w:color="auto"/>
              <w:right w:val="single" w:sz="4" w:space="0" w:color="auto"/>
            </w:tcBorders>
            <w:shd w:val="clear" w:color="auto" w:fill="auto"/>
            <w:noWrap/>
            <w:vAlign w:val="center"/>
            <w:hideMark/>
          </w:tcPr>
          <w:p w14:paraId="0177F80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448699</w:t>
            </w:r>
          </w:p>
        </w:tc>
        <w:tc>
          <w:tcPr>
            <w:tcW w:w="2919" w:type="dxa"/>
            <w:tcBorders>
              <w:top w:val="nil"/>
              <w:left w:val="nil"/>
              <w:bottom w:val="single" w:sz="4" w:space="0" w:color="auto"/>
              <w:right w:val="single" w:sz="4" w:space="0" w:color="auto"/>
            </w:tcBorders>
            <w:shd w:val="clear" w:color="auto" w:fill="auto"/>
            <w:vAlign w:val="center"/>
            <w:hideMark/>
          </w:tcPr>
          <w:p w14:paraId="7271D1D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CLORETO DE SÓDIO 0,9% SOL. INJETÁVEL 10 ML </w:t>
            </w:r>
          </w:p>
        </w:tc>
        <w:tc>
          <w:tcPr>
            <w:tcW w:w="960" w:type="dxa"/>
            <w:tcBorders>
              <w:top w:val="nil"/>
              <w:left w:val="nil"/>
              <w:bottom w:val="single" w:sz="4" w:space="0" w:color="auto"/>
              <w:right w:val="single" w:sz="4" w:space="0" w:color="auto"/>
            </w:tcBorders>
            <w:shd w:val="clear" w:color="auto" w:fill="auto"/>
            <w:vAlign w:val="center"/>
            <w:hideMark/>
          </w:tcPr>
          <w:p w14:paraId="138C2E0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c/200</w:t>
            </w:r>
          </w:p>
        </w:tc>
        <w:tc>
          <w:tcPr>
            <w:tcW w:w="974" w:type="dxa"/>
            <w:tcBorders>
              <w:top w:val="nil"/>
              <w:left w:val="nil"/>
              <w:bottom w:val="single" w:sz="4" w:space="0" w:color="auto"/>
              <w:right w:val="single" w:sz="4" w:space="0" w:color="auto"/>
            </w:tcBorders>
            <w:shd w:val="clear" w:color="auto" w:fill="auto"/>
            <w:vAlign w:val="center"/>
            <w:hideMark/>
          </w:tcPr>
          <w:p w14:paraId="03CD95F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00FFB22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w:t>
            </w:r>
          </w:p>
        </w:tc>
        <w:tc>
          <w:tcPr>
            <w:tcW w:w="1107" w:type="dxa"/>
            <w:tcBorders>
              <w:top w:val="nil"/>
              <w:left w:val="nil"/>
              <w:bottom w:val="single" w:sz="4" w:space="0" w:color="auto"/>
              <w:right w:val="single" w:sz="4" w:space="0" w:color="auto"/>
            </w:tcBorders>
            <w:shd w:val="clear" w:color="auto" w:fill="auto"/>
            <w:vAlign w:val="center"/>
          </w:tcPr>
          <w:p w14:paraId="6C6322B7" w14:textId="08E6636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3237B36E" w14:textId="7452006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651639E" w14:textId="77777777" w:rsidTr="000452DE">
        <w:trPr>
          <w:trHeight w:val="204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5EA1D7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w:t>
            </w:r>
          </w:p>
        </w:tc>
        <w:tc>
          <w:tcPr>
            <w:tcW w:w="952" w:type="dxa"/>
            <w:tcBorders>
              <w:top w:val="nil"/>
              <w:left w:val="nil"/>
              <w:bottom w:val="single" w:sz="4" w:space="0" w:color="auto"/>
              <w:right w:val="single" w:sz="4" w:space="0" w:color="auto"/>
            </w:tcBorders>
            <w:shd w:val="clear" w:color="auto" w:fill="auto"/>
            <w:noWrap/>
            <w:vAlign w:val="center"/>
            <w:hideMark/>
          </w:tcPr>
          <w:p w14:paraId="6179041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452796</w:t>
            </w:r>
          </w:p>
        </w:tc>
        <w:tc>
          <w:tcPr>
            <w:tcW w:w="2919" w:type="dxa"/>
            <w:tcBorders>
              <w:top w:val="nil"/>
              <w:left w:val="nil"/>
              <w:bottom w:val="single" w:sz="4" w:space="0" w:color="auto"/>
              <w:right w:val="single" w:sz="4" w:space="0" w:color="auto"/>
            </w:tcBorders>
            <w:shd w:val="clear" w:color="auto" w:fill="auto"/>
            <w:vAlign w:val="center"/>
            <w:hideMark/>
          </w:tcPr>
          <w:p w14:paraId="7A9DF5F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CLORETO DE SÓDIO 0,9% SOLUÇÃO INJETÁVEL, SISTEMA FECHADO, BOLSA/FRASCO DE 100 ML</w:t>
            </w:r>
          </w:p>
        </w:tc>
        <w:tc>
          <w:tcPr>
            <w:tcW w:w="960" w:type="dxa"/>
            <w:tcBorders>
              <w:top w:val="nil"/>
              <w:left w:val="nil"/>
              <w:bottom w:val="single" w:sz="4" w:space="0" w:color="auto"/>
              <w:right w:val="single" w:sz="4" w:space="0" w:color="auto"/>
            </w:tcBorders>
            <w:shd w:val="clear" w:color="auto" w:fill="auto"/>
            <w:vAlign w:val="center"/>
            <w:hideMark/>
          </w:tcPr>
          <w:p w14:paraId="18F1CCE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0F4DF74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BOLSA</w:t>
            </w:r>
          </w:p>
        </w:tc>
        <w:tc>
          <w:tcPr>
            <w:tcW w:w="960" w:type="dxa"/>
            <w:tcBorders>
              <w:top w:val="nil"/>
              <w:left w:val="nil"/>
              <w:bottom w:val="single" w:sz="4" w:space="0" w:color="auto"/>
              <w:right w:val="single" w:sz="4" w:space="0" w:color="auto"/>
            </w:tcBorders>
            <w:shd w:val="clear" w:color="auto" w:fill="auto"/>
            <w:noWrap/>
            <w:vAlign w:val="center"/>
            <w:hideMark/>
          </w:tcPr>
          <w:p w14:paraId="3D15592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107" w:type="dxa"/>
            <w:tcBorders>
              <w:top w:val="nil"/>
              <w:left w:val="nil"/>
              <w:bottom w:val="single" w:sz="4" w:space="0" w:color="auto"/>
              <w:right w:val="single" w:sz="4" w:space="0" w:color="auto"/>
            </w:tcBorders>
            <w:shd w:val="clear" w:color="auto" w:fill="auto"/>
            <w:vAlign w:val="center"/>
          </w:tcPr>
          <w:p w14:paraId="770B1E7D" w14:textId="1EF6278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009D8704" w14:textId="09806D8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CA44A81" w14:textId="77777777" w:rsidTr="000452DE">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B6782F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w:t>
            </w:r>
          </w:p>
        </w:tc>
        <w:tc>
          <w:tcPr>
            <w:tcW w:w="952" w:type="dxa"/>
            <w:tcBorders>
              <w:top w:val="nil"/>
              <w:left w:val="nil"/>
              <w:bottom w:val="single" w:sz="4" w:space="0" w:color="auto"/>
              <w:right w:val="single" w:sz="4" w:space="0" w:color="auto"/>
            </w:tcBorders>
            <w:shd w:val="clear" w:color="auto" w:fill="auto"/>
            <w:noWrap/>
            <w:vAlign w:val="center"/>
            <w:hideMark/>
          </w:tcPr>
          <w:p w14:paraId="7D17DF2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268236</w:t>
            </w:r>
          </w:p>
        </w:tc>
        <w:tc>
          <w:tcPr>
            <w:tcW w:w="2919" w:type="dxa"/>
            <w:tcBorders>
              <w:top w:val="nil"/>
              <w:left w:val="nil"/>
              <w:bottom w:val="single" w:sz="4" w:space="0" w:color="auto"/>
              <w:right w:val="single" w:sz="4" w:space="0" w:color="auto"/>
            </w:tcBorders>
            <w:shd w:val="clear" w:color="auto" w:fill="auto"/>
            <w:vAlign w:val="center"/>
            <w:hideMark/>
          </w:tcPr>
          <w:p w14:paraId="17D88F3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CLORETO DE SÓDIO 0,9% SOLUÇÃO C/ 250 ML, SISTEMA FECHADO</w:t>
            </w:r>
          </w:p>
        </w:tc>
        <w:tc>
          <w:tcPr>
            <w:tcW w:w="960" w:type="dxa"/>
            <w:tcBorders>
              <w:top w:val="nil"/>
              <w:left w:val="nil"/>
              <w:bottom w:val="single" w:sz="4" w:space="0" w:color="auto"/>
              <w:right w:val="single" w:sz="4" w:space="0" w:color="auto"/>
            </w:tcBorders>
            <w:shd w:val="clear" w:color="auto" w:fill="auto"/>
            <w:vAlign w:val="center"/>
            <w:hideMark/>
          </w:tcPr>
          <w:p w14:paraId="69FC20A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087D8C6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BOLSA</w:t>
            </w:r>
          </w:p>
        </w:tc>
        <w:tc>
          <w:tcPr>
            <w:tcW w:w="960" w:type="dxa"/>
            <w:tcBorders>
              <w:top w:val="nil"/>
              <w:left w:val="nil"/>
              <w:bottom w:val="single" w:sz="4" w:space="0" w:color="auto"/>
              <w:right w:val="single" w:sz="4" w:space="0" w:color="auto"/>
            </w:tcBorders>
            <w:shd w:val="clear" w:color="auto" w:fill="auto"/>
            <w:noWrap/>
            <w:vAlign w:val="center"/>
            <w:hideMark/>
          </w:tcPr>
          <w:p w14:paraId="5380D85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60.000</w:t>
            </w:r>
          </w:p>
        </w:tc>
        <w:tc>
          <w:tcPr>
            <w:tcW w:w="1107" w:type="dxa"/>
            <w:tcBorders>
              <w:top w:val="nil"/>
              <w:left w:val="nil"/>
              <w:bottom w:val="single" w:sz="4" w:space="0" w:color="auto"/>
              <w:right w:val="single" w:sz="4" w:space="0" w:color="auto"/>
            </w:tcBorders>
            <w:shd w:val="clear" w:color="auto" w:fill="auto"/>
            <w:vAlign w:val="center"/>
          </w:tcPr>
          <w:p w14:paraId="10F83190" w14:textId="0E55475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1C921E62" w14:textId="645790A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FB492FD" w14:textId="77777777" w:rsidTr="000452DE">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5CAF37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w:t>
            </w:r>
          </w:p>
        </w:tc>
        <w:tc>
          <w:tcPr>
            <w:tcW w:w="952" w:type="dxa"/>
            <w:tcBorders>
              <w:top w:val="nil"/>
              <w:left w:val="nil"/>
              <w:bottom w:val="single" w:sz="4" w:space="0" w:color="auto"/>
              <w:right w:val="single" w:sz="4" w:space="0" w:color="auto"/>
            </w:tcBorders>
            <w:shd w:val="clear" w:color="auto" w:fill="auto"/>
            <w:noWrap/>
            <w:vAlign w:val="center"/>
            <w:hideMark/>
          </w:tcPr>
          <w:p w14:paraId="45EB8D8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268236</w:t>
            </w:r>
          </w:p>
        </w:tc>
        <w:tc>
          <w:tcPr>
            <w:tcW w:w="2919" w:type="dxa"/>
            <w:tcBorders>
              <w:top w:val="nil"/>
              <w:left w:val="nil"/>
              <w:bottom w:val="single" w:sz="4" w:space="0" w:color="auto"/>
              <w:right w:val="single" w:sz="4" w:space="0" w:color="auto"/>
            </w:tcBorders>
            <w:shd w:val="clear" w:color="auto" w:fill="auto"/>
            <w:vAlign w:val="center"/>
            <w:hideMark/>
          </w:tcPr>
          <w:p w14:paraId="78A03CD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CLORETO DE SÓDIO 0,9% SOLUÇÃO C/ 500 ML, SISTEMA FECHADO</w:t>
            </w:r>
          </w:p>
        </w:tc>
        <w:tc>
          <w:tcPr>
            <w:tcW w:w="960" w:type="dxa"/>
            <w:tcBorders>
              <w:top w:val="nil"/>
              <w:left w:val="nil"/>
              <w:bottom w:val="single" w:sz="4" w:space="0" w:color="auto"/>
              <w:right w:val="single" w:sz="4" w:space="0" w:color="auto"/>
            </w:tcBorders>
            <w:shd w:val="clear" w:color="auto" w:fill="auto"/>
            <w:vAlign w:val="center"/>
            <w:hideMark/>
          </w:tcPr>
          <w:p w14:paraId="364B000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764D43E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BOLSA</w:t>
            </w:r>
          </w:p>
        </w:tc>
        <w:tc>
          <w:tcPr>
            <w:tcW w:w="960" w:type="dxa"/>
            <w:tcBorders>
              <w:top w:val="nil"/>
              <w:left w:val="nil"/>
              <w:bottom w:val="single" w:sz="4" w:space="0" w:color="auto"/>
              <w:right w:val="single" w:sz="4" w:space="0" w:color="auto"/>
            </w:tcBorders>
            <w:shd w:val="clear" w:color="auto" w:fill="auto"/>
            <w:noWrap/>
            <w:vAlign w:val="center"/>
            <w:hideMark/>
          </w:tcPr>
          <w:p w14:paraId="0D326DE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80.000</w:t>
            </w:r>
          </w:p>
        </w:tc>
        <w:tc>
          <w:tcPr>
            <w:tcW w:w="1107" w:type="dxa"/>
            <w:tcBorders>
              <w:top w:val="nil"/>
              <w:left w:val="nil"/>
              <w:bottom w:val="single" w:sz="4" w:space="0" w:color="auto"/>
              <w:right w:val="single" w:sz="4" w:space="0" w:color="auto"/>
            </w:tcBorders>
            <w:shd w:val="clear" w:color="auto" w:fill="auto"/>
            <w:vAlign w:val="center"/>
          </w:tcPr>
          <w:p w14:paraId="62AE0184" w14:textId="1869C59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487D084F" w14:textId="789F757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935C12A"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D78016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271</w:t>
            </w:r>
          </w:p>
        </w:tc>
        <w:tc>
          <w:tcPr>
            <w:tcW w:w="952" w:type="dxa"/>
            <w:tcBorders>
              <w:top w:val="nil"/>
              <w:left w:val="nil"/>
              <w:bottom w:val="single" w:sz="4" w:space="0" w:color="auto"/>
              <w:right w:val="single" w:sz="4" w:space="0" w:color="auto"/>
            </w:tcBorders>
            <w:shd w:val="clear" w:color="auto" w:fill="auto"/>
            <w:noWrap/>
            <w:vAlign w:val="center"/>
            <w:hideMark/>
          </w:tcPr>
          <w:p w14:paraId="0FD9975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382563</w:t>
            </w:r>
          </w:p>
        </w:tc>
        <w:tc>
          <w:tcPr>
            <w:tcW w:w="2919" w:type="dxa"/>
            <w:tcBorders>
              <w:top w:val="nil"/>
              <w:left w:val="nil"/>
              <w:bottom w:val="single" w:sz="4" w:space="0" w:color="auto"/>
              <w:right w:val="single" w:sz="4" w:space="0" w:color="auto"/>
            </w:tcBorders>
            <w:shd w:val="clear" w:color="auto" w:fill="auto"/>
            <w:vAlign w:val="center"/>
            <w:hideMark/>
          </w:tcPr>
          <w:p w14:paraId="298ED74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CLORETO DE SÓDIO 10% SOLUÇÃO INJETÁVEL 10ML</w:t>
            </w:r>
          </w:p>
        </w:tc>
        <w:tc>
          <w:tcPr>
            <w:tcW w:w="960" w:type="dxa"/>
            <w:tcBorders>
              <w:top w:val="nil"/>
              <w:left w:val="nil"/>
              <w:bottom w:val="single" w:sz="4" w:space="0" w:color="auto"/>
              <w:right w:val="single" w:sz="4" w:space="0" w:color="auto"/>
            </w:tcBorders>
            <w:shd w:val="clear" w:color="auto" w:fill="auto"/>
            <w:vAlign w:val="center"/>
            <w:hideMark/>
          </w:tcPr>
          <w:p w14:paraId="67E61C0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01CF2DB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0418824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107" w:type="dxa"/>
            <w:tcBorders>
              <w:top w:val="nil"/>
              <w:left w:val="nil"/>
              <w:bottom w:val="single" w:sz="4" w:space="0" w:color="auto"/>
              <w:right w:val="single" w:sz="4" w:space="0" w:color="auto"/>
            </w:tcBorders>
            <w:shd w:val="clear" w:color="auto" w:fill="auto"/>
            <w:vAlign w:val="center"/>
          </w:tcPr>
          <w:p w14:paraId="3B4B4A6B" w14:textId="014B8E1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5272CD2B" w14:textId="2CCE4C2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FD02D60"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E403A3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w:t>
            </w:r>
          </w:p>
        </w:tc>
        <w:tc>
          <w:tcPr>
            <w:tcW w:w="952" w:type="dxa"/>
            <w:tcBorders>
              <w:top w:val="nil"/>
              <w:left w:val="nil"/>
              <w:bottom w:val="single" w:sz="4" w:space="0" w:color="auto"/>
              <w:right w:val="single" w:sz="4" w:space="0" w:color="auto"/>
            </w:tcBorders>
            <w:shd w:val="clear" w:color="auto" w:fill="auto"/>
            <w:noWrap/>
            <w:vAlign w:val="center"/>
            <w:hideMark/>
          </w:tcPr>
          <w:p w14:paraId="4106B85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267574</w:t>
            </w:r>
          </w:p>
        </w:tc>
        <w:tc>
          <w:tcPr>
            <w:tcW w:w="2919" w:type="dxa"/>
            <w:tcBorders>
              <w:top w:val="nil"/>
              <w:left w:val="nil"/>
              <w:bottom w:val="single" w:sz="4" w:space="0" w:color="auto"/>
              <w:right w:val="single" w:sz="4" w:space="0" w:color="auto"/>
            </w:tcBorders>
            <w:shd w:val="clear" w:color="auto" w:fill="auto"/>
            <w:vAlign w:val="center"/>
            <w:hideMark/>
          </w:tcPr>
          <w:p w14:paraId="39DA78F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CLORETO DE SÓDIO 20% SOLUÇÃO INJETÁVEL 10ML</w:t>
            </w:r>
          </w:p>
        </w:tc>
        <w:tc>
          <w:tcPr>
            <w:tcW w:w="960" w:type="dxa"/>
            <w:tcBorders>
              <w:top w:val="nil"/>
              <w:left w:val="nil"/>
              <w:bottom w:val="single" w:sz="4" w:space="0" w:color="auto"/>
              <w:right w:val="single" w:sz="4" w:space="0" w:color="auto"/>
            </w:tcBorders>
            <w:shd w:val="clear" w:color="auto" w:fill="auto"/>
            <w:vAlign w:val="center"/>
            <w:hideMark/>
          </w:tcPr>
          <w:p w14:paraId="0D6028C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3D09FE5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437010F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107" w:type="dxa"/>
            <w:tcBorders>
              <w:top w:val="nil"/>
              <w:left w:val="nil"/>
              <w:bottom w:val="single" w:sz="4" w:space="0" w:color="auto"/>
              <w:right w:val="single" w:sz="4" w:space="0" w:color="auto"/>
            </w:tcBorders>
            <w:shd w:val="clear" w:color="auto" w:fill="auto"/>
            <w:vAlign w:val="center"/>
          </w:tcPr>
          <w:p w14:paraId="3D47FC78" w14:textId="3F69F47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0DAD6389" w14:textId="4A97DF9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C213560" w14:textId="77777777" w:rsidTr="000452DE">
        <w:trPr>
          <w:trHeight w:val="153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06994F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273</w:t>
            </w:r>
          </w:p>
        </w:tc>
        <w:tc>
          <w:tcPr>
            <w:tcW w:w="952" w:type="dxa"/>
            <w:tcBorders>
              <w:top w:val="nil"/>
              <w:left w:val="nil"/>
              <w:bottom w:val="single" w:sz="4" w:space="0" w:color="auto"/>
              <w:right w:val="single" w:sz="4" w:space="0" w:color="auto"/>
            </w:tcBorders>
            <w:shd w:val="clear" w:color="auto" w:fill="auto"/>
            <w:noWrap/>
            <w:vAlign w:val="center"/>
            <w:hideMark/>
          </w:tcPr>
          <w:p w14:paraId="6D84A07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396853</w:t>
            </w:r>
          </w:p>
        </w:tc>
        <w:tc>
          <w:tcPr>
            <w:tcW w:w="2919" w:type="dxa"/>
            <w:tcBorders>
              <w:top w:val="nil"/>
              <w:left w:val="nil"/>
              <w:bottom w:val="single" w:sz="4" w:space="0" w:color="auto"/>
              <w:right w:val="single" w:sz="4" w:space="0" w:color="auto"/>
            </w:tcBorders>
            <w:shd w:val="clear" w:color="auto" w:fill="auto"/>
            <w:vAlign w:val="center"/>
            <w:hideMark/>
          </w:tcPr>
          <w:p w14:paraId="140C11A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TETRACAÍNA CLORIDRATO 1% + FENILEFRINA 0,1% - FRASCO C/ 10 ML - SOLUÇÃO OFTÁLMICA</w:t>
            </w:r>
          </w:p>
        </w:tc>
        <w:tc>
          <w:tcPr>
            <w:tcW w:w="960" w:type="dxa"/>
            <w:tcBorders>
              <w:top w:val="nil"/>
              <w:left w:val="nil"/>
              <w:bottom w:val="single" w:sz="4" w:space="0" w:color="auto"/>
              <w:right w:val="single" w:sz="4" w:space="0" w:color="auto"/>
            </w:tcBorders>
            <w:shd w:val="clear" w:color="auto" w:fill="auto"/>
            <w:vAlign w:val="center"/>
            <w:hideMark/>
          </w:tcPr>
          <w:p w14:paraId="2E0E0C9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 c/10ml</w:t>
            </w:r>
          </w:p>
        </w:tc>
        <w:tc>
          <w:tcPr>
            <w:tcW w:w="974" w:type="dxa"/>
            <w:tcBorders>
              <w:top w:val="nil"/>
              <w:left w:val="nil"/>
              <w:bottom w:val="single" w:sz="4" w:space="0" w:color="auto"/>
              <w:right w:val="single" w:sz="4" w:space="0" w:color="auto"/>
            </w:tcBorders>
            <w:shd w:val="clear" w:color="auto" w:fill="auto"/>
            <w:vAlign w:val="center"/>
            <w:hideMark/>
          </w:tcPr>
          <w:p w14:paraId="6C06877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51872B4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w:t>
            </w:r>
          </w:p>
        </w:tc>
        <w:tc>
          <w:tcPr>
            <w:tcW w:w="1107" w:type="dxa"/>
            <w:tcBorders>
              <w:top w:val="nil"/>
              <w:left w:val="nil"/>
              <w:bottom w:val="single" w:sz="4" w:space="0" w:color="auto"/>
              <w:right w:val="single" w:sz="4" w:space="0" w:color="auto"/>
            </w:tcBorders>
            <w:shd w:val="clear" w:color="auto" w:fill="auto"/>
            <w:vAlign w:val="center"/>
          </w:tcPr>
          <w:p w14:paraId="49934CC8" w14:textId="06F0108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32F56B46" w14:textId="5ED405D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69FB0E8"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109484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274</w:t>
            </w:r>
          </w:p>
        </w:tc>
        <w:tc>
          <w:tcPr>
            <w:tcW w:w="952" w:type="dxa"/>
            <w:tcBorders>
              <w:top w:val="nil"/>
              <w:left w:val="nil"/>
              <w:bottom w:val="single" w:sz="4" w:space="0" w:color="auto"/>
              <w:right w:val="single" w:sz="4" w:space="0" w:color="auto"/>
            </w:tcBorders>
            <w:shd w:val="clear" w:color="auto" w:fill="auto"/>
            <w:noWrap/>
            <w:vAlign w:val="center"/>
            <w:hideMark/>
          </w:tcPr>
          <w:p w14:paraId="0C27235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268069</w:t>
            </w:r>
          </w:p>
        </w:tc>
        <w:tc>
          <w:tcPr>
            <w:tcW w:w="2919" w:type="dxa"/>
            <w:tcBorders>
              <w:top w:val="nil"/>
              <w:left w:val="nil"/>
              <w:bottom w:val="single" w:sz="4" w:space="0" w:color="auto"/>
              <w:right w:val="single" w:sz="4" w:space="0" w:color="auto"/>
            </w:tcBorders>
            <w:shd w:val="clear" w:color="auto" w:fill="auto"/>
            <w:vAlign w:val="center"/>
            <w:hideMark/>
          </w:tcPr>
          <w:p w14:paraId="5484709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CLORPROMAZINA 5MG/ML SOLUÇÃO INJETÁVEL 5ML </w:t>
            </w:r>
          </w:p>
        </w:tc>
        <w:tc>
          <w:tcPr>
            <w:tcW w:w="960" w:type="dxa"/>
            <w:tcBorders>
              <w:top w:val="nil"/>
              <w:left w:val="nil"/>
              <w:bottom w:val="single" w:sz="4" w:space="0" w:color="auto"/>
              <w:right w:val="single" w:sz="4" w:space="0" w:color="auto"/>
            </w:tcBorders>
            <w:shd w:val="clear" w:color="auto" w:fill="auto"/>
            <w:vAlign w:val="center"/>
            <w:hideMark/>
          </w:tcPr>
          <w:p w14:paraId="77E0277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6D5725E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4355B36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107" w:type="dxa"/>
            <w:tcBorders>
              <w:top w:val="nil"/>
              <w:left w:val="nil"/>
              <w:bottom w:val="single" w:sz="4" w:space="0" w:color="auto"/>
              <w:right w:val="single" w:sz="4" w:space="0" w:color="auto"/>
            </w:tcBorders>
            <w:shd w:val="clear" w:color="auto" w:fill="auto"/>
            <w:vAlign w:val="center"/>
          </w:tcPr>
          <w:p w14:paraId="49D0884E" w14:textId="18B7E9E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009E4E9" w14:textId="42B79AB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D9C5206"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752B48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275</w:t>
            </w:r>
          </w:p>
        </w:tc>
        <w:tc>
          <w:tcPr>
            <w:tcW w:w="952" w:type="dxa"/>
            <w:tcBorders>
              <w:top w:val="nil"/>
              <w:left w:val="nil"/>
              <w:bottom w:val="single" w:sz="4" w:space="0" w:color="auto"/>
              <w:right w:val="single" w:sz="4" w:space="0" w:color="auto"/>
            </w:tcBorders>
            <w:shd w:val="clear" w:color="auto" w:fill="auto"/>
            <w:noWrap/>
            <w:vAlign w:val="center"/>
            <w:hideMark/>
          </w:tcPr>
          <w:p w14:paraId="6AE5AA9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270495</w:t>
            </w:r>
          </w:p>
        </w:tc>
        <w:tc>
          <w:tcPr>
            <w:tcW w:w="2919" w:type="dxa"/>
            <w:tcBorders>
              <w:top w:val="nil"/>
              <w:left w:val="nil"/>
              <w:bottom w:val="single" w:sz="4" w:space="0" w:color="auto"/>
              <w:right w:val="single" w:sz="4" w:space="0" w:color="auto"/>
            </w:tcBorders>
            <w:shd w:val="clear" w:color="auto" w:fill="auto"/>
            <w:vAlign w:val="center"/>
            <w:hideMark/>
          </w:tcPr>
          <w:p w14:paraId="07CE382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COLAGENASE 0,6 UI/G + CLORAFENICOL 1% BISNAGA 30G </w:t>
            </w:r>
          </w:p>
        </w:tc>
        <w:tc>
          <w:tcPr>
            <w:tcW w:w="960" w:type="dxa"/>
            <w:tcBorders>
              <w:top w:val="nil"/>
              <w:left w:val="nil"/>
              <w:bottom w:val="single" w:sz="4" w:space="0" w:color="auto"/>
              <w:right w:val="single" w:sz="4" w:space="0" w:color="auto"/>
            </w:tcBorders>
            <w:shd w:val="clear" w:color="auto" w:fill="auto"/>
            <w:vAlign w:val="center"/>
            <w:hideMark/>
          </w:tcPr>
          <w:p w14:paraId="0D4BF26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359E230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BISNAGA</w:t>
            </w:r>
          </w:p>
        </w:tc>
        <w:tc>
          <w:tcPr>
            <w:tcW w:w="960" w:type="dxa"/>
            <w:tcBorders>
              <w:top w:val="nil"/>
              <w:left w:val="nil"/>
              <w:bottom w:val="single" w:sz="4" w:space="0" w:color="auto"/>
              <w:right w:val="single" w:sz="4" w:space="0" w:color="auto"/>
            </w:tcBorders>
            <w:shd w:val="clear" w:color="auto" w:fill="auto"/>
            <w:noWrap/>
            <w:vAlign w:val="center"/>
            <w:hideMark/>
          </w:tcPr>
          <w:p w14:paraId="0EB3327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107" w:type="dxa"/>
            <w:tcBorders>
              <w:top w:val="nil"/>
              <w:left w:val="nil"/>
              <w:bottom w:val="single" w:sz="4" w:space="0" w:color="auto"/>
              <w:right w:val="single" w:sz="4" w:space="0" w:color="auto"/>
            </w:tcBorders>
            <w:shd w:val="clear" w:color="auto" w:fill="auto"/>
            <w:vAlign w:val="center"/>
          </w:tcPr>
          <w:p w14:paraId="0BA4C8EB" w14:textId="0952A02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4BBC9B3D" w14:textId="629500F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2AE7187"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103620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276</w:t>
            </w:r>
          </w:p>
        </w:tc>
        <w:tc>
          <w:tcPr>
            <w:tcW w:w="952" w:type="dxa"/>
            <w:tcBorders>
              <w:top w:val="nil"/>
              <w:left w:val="nil"/>
              <w:bottom w:val="single" w:sz="4" w:space="0" w:color="auto"/>
              <w:right w:val="single" w:sz="4" w:space="0" w:color="auto"/>
            </w:tcBorders>
            <w:shd w:val="clear" w:color="auto" w:fill="auto"/>
            <w:noWrap/>
            <w:vAlign w:val="center"/>
            <w:hideMark/>
          </w:tcPr>
          <w:p w14:paraId="49D3B88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268958</w:t>
            </w:r>
          </w:p>
        </w:tc>
        <w:tc>
          <w:tcPr>
            <w:tcW w:w="2919" w:type="dxa"/>
            <w:tcBorders>
              <w:top w:val="nil"/>
              <w:left w:val="nil"/>
              <w:bottom w:val="single" w:sz="4" w:space="0" w:color="auto"/>
              <w:right w:val="single" w:sz="4" w:space="0" w:color="auto"/>
            </w:tcBorders>
            <w:shd w:val="clear" w:color="auto" w:fill="auto"/>
            <w:vAlign w:val="center"/>
            <w:hideMark/>
          </w:tcPr>
          <w:p w14:paraId="5A5BBA2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COLAGENASE 0,6 UI/G MG BISNAGA 30G </w:t>
            </w:r>
          </w:p>
        </w:tc>
        <w:tc>
          <w:tcPr>
            <w:tcW w:w="960" w:type="dxa"/>
            <w:tcBorders>
              <w:top w:val="nil"/>
              <w:left w:val="nil"/>
              <w:bottom w:val="single" w:sz="4" w:space="0" w:color="auto"/>
              <w:right w:val="single" w:sz="4" w:space="0" w:color="auto"/>
            </w:tcBorders>
            <w:shd w:val="clear" w:color="auto" w:fill="auto"/>
            <w:vAlign w:val="center"/>
            <w:hideMark/>
          </w:tcPr>
          <w:p w14:paraId="0C02896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585EC0B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BISNAGA</w:t>
            </w:r>
          </w:p>
        </w:tc>
        <w:tc>
          <w:tcPr>
            <w:tcW w:w="960" w:type="dxa"/>
            <w:tcBorders>
              <w:top w:val="nil"/>
              <w:left w:val="nil"/>
              <w:bottom w:val="single" w:sz="4" w:space="0" w:color="auto"/>
              <w:right w:val="single" w:sz="4" w:space="0" w:color="auto"/>
            </w:tcBorders>
            <w:shd w:val="clear" w:color="auto" w:fill="auto"/>
            <w:noWrap/>
            <w:vAlign w:val="center"/>
            <w:hideMark/>
          </w:tcPr>
          <w:p w14:paraId="4614D79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107" w:type="dxa"/>
            <w:tcBorders>
              <w:top w:val="nil"/>
              <w:left w:val="nil"/>
              <w:bottom w:val="single" w:sz="4" w:space="0" w:color="auto"/>
              <w:right w:val="single" w:sz="4" w:space="0" w:color="auto"/>
            </w:tcBorders>
            <w:shd w:val="clear" w:color="auto" w:fill="auto"/>
            <w:vAlign w:val="center"/>
          </w:tcPr>
          <w:p w14:paraId="289FC041" w14:textId="45DC202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139F55E2" w14:textId="41D5E5C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38CC75F" w14:textId="77777777" w:rsidTr="000452DE">
        <w:trPr>
          <w:trHeight w:val="102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62B3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277</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73F5FC9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276283</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3EE8B5A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DESLANÓSIDO 0,2MG/ML SOLUÇÃO INJETÁVEL 2ML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08D9E8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5406CF1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442CA5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w:t>
            </w:r>
          </w:p>
        </w:tc>
        <w:tc>
          <w:tcPr>
            <w:tcW w:w="1107" w:type="dxa"/>
            <w:tcBorders>
              <w:top w:val="single" w:sz="4" w:space="0" w:color="auto"/>
              <w:left w:val="nil"/>
              <w:bottom w:val="single" w:sz="4" w:space="0" w:color="auto"/>
              <w:right w:val="single" w:sz="4" w:space="0" w:color="auto"/>
            </w:tcBorders>
            <w:shd w:val="clear" w:color="auto" w:fill="auto"/>
            <w:vAlign w:val="center"/>
          </w:tcPr>
          <w:p w14:paraId="3158767E" w14:textId="042F165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29C69D49" w14:textId="28CAB92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3F45C87"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AC956C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278</w:t>
            </w:r>
          </w:p>
        </w:tc>
        <w:tc>
          <w:tcPr>
            <w:tcW w:w="952" w:type="dxa"/>
            <w:tcBorders>
              <w:top w:val="nil"/>
              <w:left w:val="nil"/>
              <w:bottom w:val="single" w:sz="4" w:space="0" w:color="auto"/>
              <w:right w:val="single" w:sz="4" w:space="0" w:color="auto"/>
            </w:tcBorders>
            <w:shd w:val="clear" w:color="auto" w:fill="auto"/>
            <w:noWrap/>
            <w:vAlign w:val="center"/>
            <w:hideMark/>
          </w:tcPr>
          <w:p w14:paraId="69133D9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292427</w:t>
            </w:r>
          </w:p>
        </w:tc>
        <w:tc>
          <w:tcPr>
            <w:tcW w:w="2919" w:type="dxa"/>
            <w:tcBorders>
              <w:top w:val="nil"/>
              <w:left w:val="nil"/>
              <w:bottom w:val="single" w:sz="4" w:space="0" w:color="auto"/>
              <w:right w:val="single" w:sz="4" w:space="0" w:color="auto"/>
            </w:tcBorders>
            <w:shd w:val="clear" w:color="auto" w:fill="auto"/>
            <w:vAlign w:val="center"/>
            <w:hideMark/>
          </w:tcPr>
          <w:p w14:paraId="222F1BF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DEXAMETASONA 4MG/ML SOL. INJETÁVEL 2,5 ML</w:t>
            </w:r>
          </w:p>
        </w:tc>
        <w:tc>
          <w:tcPr>
            <w:tcW w:w="960" w:type="dxa"/>
            <w:tcBorders>
              <w:top w:val="nil"/>
              <w:left w:val="nil"/>
              <w:bottom w:val="single" w:sz="4" w:space="0" w:color="auto"/>
              <w:right w:val="single" w:sz="4" w:space="0" w:color="auto"/>
            </w:tcBorders>
            <w:shd w:val="clear" w:color="auto" w:fill="auto"/>
            <w:vAlign w:val="center"/>
            <w:hideMark/>
          </w:tcPr>
          <w:p w14:paraId="045045C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1691602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6222538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w:t>
            </w:r>
          </w:p>
        </w:tc>
        <w:tc>
          <w:tcPr>
            <w:tcW w:w="1107" w:type="dxa"/>
            <w:tcBorders>
              <w:top w:val="nil"/>
              <w:left w:val="nil"/>
              <w:bottom w:val="single" w:sz="4" w:space="0" w:color="auto"/>
              <w:right w:val="single" w:sz="4" w:space="0" w:color="auto"/>
            </w:tcBorders>
            <w:shd w:val="clear" w:color="auto" w:fill="auto"/>
            <w:vAlign w:val="center"/>
          </w:tcPr>
          <w:p w14:paraId="59EAD441" w14:textId="1F53CCD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20DDB1A2" w14:textId="1D77FDE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53069A4"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08EAE9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279</w:t>
            </w:r>
          </w:p>
        </w:tc>
        <w:tc>
          <w:tcPr>
            <w:tcW w:w="952" w:type="dxa"/>
            <w:tcBorders>
              <w:top w:val="nil"/>
              <w:left w:val="nil"/>
              <w:bottom w:val="single" w:sz="4" w:space="0" w:color="auto"/>
              <w:right w:val="single" w:sz="4" w:space="0" w:color="auto"/>
            </w:tcBorders>
            <w:shd w:val="clear" w:color="auto" w:fill="auto"/>
            <w:noWrap/>
            <w:vAlign w:val="center"/>
            <w:hideMark/>
          </w:tcPr>
          <w:p w14:paraId="7CCCA0F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395147</w:t>
            </w:r>
          </w:p>
        </w:tc>
        <w:tc>
          <w:tcPr>
            <w:tcW w:w="2919" w:type="dxa"/>
            <w:tcBorders>
              <w:top w:val="nil"/>
              <w:left w:val="nil"/>
              <w:bottom w:val="single" w:sz="4" w:space="0" w:color="auto"/>
              <w:right w:val="single" w:sz="4" w:space="0" w:color="auto"/>
            </w:tcBorders>
            <w:shd w:val="clear" w:color="auto" w:fill="auto"/>
            <w:vAlign w:val="center"/>
            <w:hideMark/>
          </w:tcPr>
          <w:p w14:paraId="5147C97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DIAZEPAM 10 MG/ML SOLUÇÃO INJETÁVEL 2ML</w:t>
            </w:r>
          </w:p>
        </w:tc>
        <w:tc>
          <w:tcPr>
            <w:tcW w:w="960" w:type="dxa"/>
            <w:tcBorders>
              <w:top w:val="nil"/>
              <w:left w:val="nil"/>
              <w:bottom w:val="single" w:sz="4" w:space="0" w:color="auto"/>
              <w:right w:val="single" w:sz="4" w:space="0" w:color="auto"/>
            </w:tcBorders>
            <w:shd w:val="clear" w:color="auto" w:fill="auto"/>
            <w:vAlign w:val="center"/>
            <w:hideMark/>
          </w:tcPr>
          <w:p w14:paraId="4A09E12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780EA09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643335B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2.500</w:t>
            </w:r>
          </w:p>
        </w:tc>
        <w:tc>
          <w:tcPr>
            <w:tcW w:w="1107" w:type="dxa"/>
            <w:tcBorders>
              <w:top w:val="nil"/>
              <w:left w:val="nil"/>
              <w:bottom w:val="single" w:sz="4" w:space="0" w:color="auto"/>
              <w:right w:val="single" w:sz="4" w:space="0" w:color="auto"/>
            </w:tcBorders>
            <w:shd w:val="clear" w:color="auto" w:fill="auto"/>
            <w:vAlign w:val="center"/>
          </w:tcPr>
          <w:p w14:paraId="1B9F9EBF" w14:textId="624D3B0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5599B7E3" w14:textId="6CE6836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3C65F67"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D517AD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280</w:t>
            </w:r>
          </w:p>
        </w:tc>
        <w:tc>
          <w:tcPr>
            <w:tcW w:w="952" w:type="dxa"/>
            <w:tcBorders>
              <w:top w:val="nil"/>
              <w:left w:val="nil"/>
              <w:bottom w:val="single" w:sz="4" w:space="0" w:color="auto"/>
              <w:right w:val="single" w:sz="4" w:space="0" w:color="auto"/>
            </w:tcBorders>
            <w:shd w:val="clear" w:color="auto" w:fill="auto"/>
            <w:noWrap/>
            <w:vAlign w:val="center"/>
            <w:hideMark/>
          </w:tcPr>
          <w:p w14:paraId="29E16D4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267194</w:t>
            </w:r>
          </w:p>
        </w:tc>
        <w:tc>
          <w:tcPr>
            <w:tcW w:w="2919" w:type="dxa"/>
            <w:tcBorders>
              <w:top w:val="nil"/>
              <w:left w:val="nil"/>
              <w:bottom w:val="single" w:sz="4" w:space="0" w:color="auto"/>
              <w:right w:val="single" w:sz="4" w:space="0" w:color="auto"/>
            </w:tcBorders>
            <w:shd w:val="clear" w:color="auto" w:fill="auto"/>
            <w:vAlign w:val="center"/>
            <w:hideMark/>
          </w:tcPr>
          <w:p w14:paraId="482A365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DIAZEPAM 5MG/ML SOLUÇÃO INJETÁVEL 2ML</w:t>
            </w:r>
          </w:p>
        </w:tc>
        <w:tc>
          <w:tcPr>
            <w:tcW w:w="960" w:type="dxa"/>
            <w:tcBorders>
              <w:top w:val="nil"/>
              <w:left w:val="nil"/>
              <w:bottom w:val="single" w:sz="4" w:space="0" w:color="auto"/>
              <w:right w:val="single" w:sz="4" w:space="0" w:color="auto"/>
            </w:tcBorders>
            <w:shd w:val="clear" w:color="auto" w:fill="auto"/>
            <w:vAlign w:val="center"/>
            <w:hideMark/>
          </w:tcPr>
          <w:p w14:paraId="1672FFD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c/100</w:t>
            </w:r>
          </w:p>
        </w:tc>
        <w:tc>
          <w:tcPr>
            <w:tcW w:w="974" w:type="dxa"/>
            <w:tcBorders>
              <w:top w:val="nil"/>
              <w:left w:val="nil"/>
              <w:bottom w:val="single" w:sz="4" w:space="0" w:color="auto"/>
              <w:right w:val="single" w:sz="4" w:space="0" w:color="auto"/>
            </w:tcBorders>
            <w:shd w:val="clear" w:color="auto" w:fill="auto"/>
            <w:vAlign w:val="center"/>
            <w:hideMark/>
          </w:tcPr>
          <w:p w14:paraId="54CCE3D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534CC28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w:t>
            </w:r>
          </w:p>
        </w:tc>
        <w:tc>
          <w:tcPr>
            <w:tcW w:w="1107" w:type="dxa"/>
            <w:tcBorders>
              <w:top w:val="nil"/>
              <w:left w:val="nil"/>
              <w:bottom w:val="single" w:sz="4" w:space="0" w:color="auto"/>
              <w:right w:val="single" w:sz="4" w:space="0" w:color="auto"/>
            </w:tcBorders>
            <w:shd w:val="clear" w:color="auto" w:fill="auto"/>
            <w:vAlign w:val="center"/>
          </w:tcPr>
          <w:p w14:paraId="42CFD40A" w14:textId="342B888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3A066E68" w14:textId="47DE3F3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1781FDF"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C46C12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281</w:t>
            </w:r>
          </w:p>
        </w:tc>
        <w:tc>
          <w:tcPr>
            <w:tcW w:w="952" w:type="dxa"/>
            <w:tcBorders>
              <w:top w:val="nil"/>
              <w:left w:val="nil"/>
              <w:bottom w:val="single" w:sz="4" w:space="0" w:color="auto"/>
              <w:right w:val="single" w:sz="4" w:space="0" w:color="auto"/>
            </w:tcBorders>
            <w:shd w:val="clear" w:color="auto" w:fill="auto"/>
            <w:noWrap/>
            <w:vAlign w:val="center"/>
            <w:hideMark/>
          </w:tcPr>
          <w:p w14:paraId="116D64C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270999</w:t>
            </w:r>
          </w:p>
        </w:tc>
        <w:tc>
          <w:tcPr>
            <w:tcW w:w="2919" w:type="dxa"/>
            <w:tcBorders>
              <w:top w:val="nil"/>
              <w:left w:val="nil"/>
              <w:bottom w:val="single" w:sz="4" w:space="0" w:color="auto"/>
              <w:right w:val="single" w:sz="4" w:space="0" w:color="auto"/>
            </w:tcBorders>
            <w:shd w:val="clear" w:color="auto" w:fill="auto"/>
            <w:vAlign w:val="center"/>
            <w:hideMark/>
          </w:tcPr>
          <w:p w14:paraId="2CC06EE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DICLOFENACO SAL POTÁSSIO 25MG/ML 3ML</w:t>
            </w:r>
          </w:p>
        </w:tc>
        <w:tc>
          <w:tcPr>
            <w:tcW w:w="960" w:type="dxa"/>
            <w:tcBorders>
              <w:top w:val="nil"/>
              <w:left w:val="nil"/>
              <w:bottom w:val="single" w:sz="4" w:space="0" w:color="auto"/>
              <w:right w:val="single" w:sz="4" w:space="0" w:color="auto"/>
            </w:tcBorders>
            <w:shd w:val="clear" w:color="auto" w:fill="auto"/>
            <w:vAlign w:val="center"/>
            <w:hideMark/>
          </w:tcPr>
          <w:p w14:paraId="6D6A6AE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c/100</w:t>
            </w:r>
          </w:p>
        </w:tc>
        <w:tc>
          <w:tcPr>
            <w:tcW w:w="974" w:type="dxa"/>
            <w:tcBorders>
              <w:top w:val="nil"/>
              <w:left w:val="nil"/>
              <w:bottom w:val="single" w:sz="4" w:space="0" w:color="auto"/>
              <w:right w:val="single" w:sz="4" w:space="0" w:color="auto"/>
            </w:tcBorders>
            <w:shd w:val="clear" w:color="auto" w:fill="auto"/>
            <w:vAlign w:val="center"/>
            <w:hideMark/>
          </w:tcPr>
          <w:p w14:paraId="26931BF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74A4D80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w:t>
            </w:r>
          </w:p>
        </w:tc>
        <w:tc>
          <w:tcPr>
            <w:tcW w:w="1107" w:type="dxa"/>
            <w:tcBorders>
              <w:top w:val="nil"/>
              <w:left w:val="nil"/>
              <w:bottom w:val="single" w:sz="4" w:space="0" w:color="auto"/>
              <w:right w:val="single" w:sz="4" w:space="0" w:color="auto"/>
            </w:tcBorders>
            <w:shd w:val="clear" w:color="auto" w:fill="auto"/>
            <w:vAlign w:val="center"/>
          </w:tcPr>
          <w:p w14:paraId="730063B3" w14:textId="17C2BA8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70FDBE3D" w14:textId="0522813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7DA4F54"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86B95A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282</w:t>
            </w:r>
          </w:p>
        </w:tc>
        <w:tc>
          <w:tcPr>
            <w:tcW w:w="952" w:type="dxa"/>
            <w:tcBorders>
              <w:top w:val="nil"/>
              <w:left w:val="nil"/>
              <w:bottom w:val="single" w:sz="4" w:space="0" w:color="auto"/>
              <w:right w:val="single" w:sz="4" w:space="0" w:color="auto"/>
            </w:tcBorders>
            <w:shd w:val="clear" w:color="auto" w:fill="auto"/>
            <w:noWrap/>
            <w:vAlign w:val="center"/>
            <w:hideMark/>
          </w:tcPr>
          <w:p w14:paraId="2258701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271003</w:t>
            </w:r>
          </w:p>
        </w:tc>
        <w:tc>
          <w:tcPr>
            <w:tcW w:w="2919" w:type="dxa"/>
            <w:tcBorders>
              <w:top w:val="nil"/>
              <w:left w:val="nil"/>
              <w:bottom w:val="single" w:sz="4" w:space="0" w:color="auto"/>
              <w:right w:val="single" w:sz="4" w:space="0" w:color="auto"/>
            </w:tcBorders>
            <w:shd w:val="clear" w:color="auto" w:fill="auto"/>
            <w:vAlign w:val="center"/>
            <w:hideMark/>
          </w:tcPr>
          <w:p w14:paraId="35D044E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DICLOFENACO SAL SÓDICO 25MG - 3 ML</w:t>
            </w:r>
          </w:p>
        </w:tc>
        <w:tc>
          <w:tcPr>
            <w:tcW w:w="960" w:type="dxa"/>
            <w:tcBorders>
              <w:top w:val="nil"/>
              <w:left w:val="nil"/>
              <w:bottom w:val="single" w:sz="4" w:space="0" w:color="auto"/>
              <w:right w:val="single" w:sz="4" w:space="0" w:color="auto"/>
            </w:tcBorders>
            <w:shd w:val="clear" w:color="auto" w:fill="auto"/>
            <w:vAlign w:val="center"/>
            <w:hideMark/>
          </w:tcPr>
          <w:p w14:paraId="11F0D82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w:t>
            </w:r>
          </w:p>
        </w:tc>
        <w:tc>
          <w:tcPr>
            <w:tcW w:w="974" w:type="dxa"/>
            <w:tcBorders>
              <w:top w:val="nil"/>
              <w:left w:val="nil"/>
              <w:bottom w:val="single" w:sz="4" w:space="0" w:color="auto"/>
              <w:right w:val="single" w:sz="4" w:space="0" w:color="auto"/>
            </w:tcBorders>
            <w:shd w:val="clear" w:color="auto" w:fill="auto"/>
            <w:vAlign w:val="center"/>
            <w:hideMark/>
          </w:tcPr>
          <w:p w14:paraId="5FA1B99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5A58E89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107" w:type="dxa"/>
            <w:tcBorders>
              <w:top w:val="nil"/>
              <w:left w:val="nil"/>
              <w:bottom w:val="single" w:sz="4" w:space="0" w:color="auto"/>
              <w:right w:val="single" w:sz="4" w:space="0" w:color="auto"/>
            </w:tcBorders>
            <w:shd w:val="clear" w:color="auto" w:fill="auto"/>
            <w:vAlign w:val="center"/>
          </w:tcPr>
          <w:p w14:paraId="1FE088F5" w14:textId="61439C6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03F2E225" w14:textId="24796C7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FFA0A91" w14:textId="77777777" w:rsidTr="000452DE">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D22119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283</w:t>
            </w:r>
          </w:p>
        </w:tc>
        <w:tc>
          <w:tcPr>
            <w:tcW w:w="952" w:type="dxa"/>
            <w:tcBorders>
              <w:top w:val="nil"/>
              <w:left w:val="nil"/>
              <w:bottom w:val="single" w:sz="4" w:space="0" w:color="auto"/>
              <w:right w:val="single" w:sz="4" w:space="0" w:color="auto"/>
            </w:tcBorders>
            <w:shd w:val="clear" w:color="auto" w:fill="auto"/>
            <w:noWrap/>
            <w:vAlign w:val="center"/>
            <w:hideMark/>
          </w:tcPr>
          <w:p w14:paraId="0F09EA6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410023</w:t>
            </w:r>
          </w:p>
        </w:tc>
        <w:tc>
          <w:tcPr>
            <w:tcW w:w="2919" w:type="dxa"/>
            <w:tcBorders>
              <w:top w:val="nil"/>
              <w:left w:val="nil"/>
              <w:bottom w:val="single" w:sz="4" w:space="0" w:color="auto"/>
              <w:right w:val="single" w:sz="4" w:space="0" w:color="auto"/>
            </w:tcBorders>
            <w:shd w:val="clear" w:color="auto" w:fill="auto"/>
            <w:vAlign w:val="center"/>
            <w:hideMark/>
          </w:tcPr>
          <w:p w14:paraId="0A71763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DIPIRONA SÓDICA 1G - AMPOLA 2 ML </w:t>
            </w:r>
          </w:p>
        </w:tc>
        <w:tc>
          <w:tcPr>
            <w:tcW w:w="960" w:type="dxa"/>
            <w:tcBorders>
              <w:top w:val="nil"/>
              <w:left w:val="nil"/>
              <w:bottom w:val="single" w:sz="4" w:space="0" w:color="auto"/>
              <w:right w:val="single" w:sz="4" w:space="0" w:color="auto"/>
            </w:tcBorders>
            <w:shd w:val="clear" w:color="auto" w:fill="auto"/>
            <w:vAlign w:val="center"/>
            <w:hideMark/>
          </w:tcPr>
          <w:p w14:paraId="3DD1C45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3365668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541B936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80.000</w:t>
            </w:r>
          </w:p>
        </w:tc>
        <w:tc>
          <w:tcPr>
            <w:tcW w:w="1107" w:type="dxa"/>
            <w:tcBorders>
              <w:top w:val="nil"/>
              <w:left w:val="nil"/>
              <w:bottom w:val="single" w:sz="4" w:space="0" w:color="auto"/>
              <w:right w:val="single" w:sz="4" w:space="0" w:color="auto"/>
            </w:tcBorders>
            <w:shd w:val="clear" w:color="auto" w:fill="auto"/>
            <w:vAlign w:val="center"/>
          </w:tcPr>
          <w:p w14:paraId="40F38787" w14:textId="74667B3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59A31218" w14:textId="79D4D11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716EB67"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674537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284</w:t>
            </w:r>
          </w:p>
        </w:tc>
        <w:tc>
          <w:tcPr>
            <w:tcW w:w="952" w:type="dxa"/>
            <w:tcBorders>
              <w:top w:val="nil"/>
              <w:left w:val="nil"/>
              <w:bottom w:val="single" w:sz="4" w:space="0" w:color="auto"/>
              <w:right w:val="single" w:sz="4" w:space="0" w:color="auto"/>
            </w:tcBorders>
            <w:shd w:val="clear" w:color="auto" w:fill="auto"/>
            <w:noWrap/>
            <w:vAlign w:val="center"/>
            <w:hideMark/>
          </w:tcPr>
          <w:p w14:paraId="07B1C5B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268252</w:t>
            </w:r>
          </w:p>
        </w:tc>
        <w:tc>
          <w:tcPr>
            <w:tcW w:w="2919" w:type="dxa"/>
            <w:tcBorders>
              <w:top w:val="nil"/>
              <w:left w:val="nil"/>
              <w:bottom w:val="single" w:sz="4" w:space="0" w:color="auto"/>
              <w:right w:val="single" w:sz="4" w:space="0" w:color="auto"/>
            </w:tcBorders>
            <w:shd w:val="clear" w:color="auto" w:fill="auto"/>
            <w:vAlign w:val="center"/>
            <w:hideMark/>
          </w:tcPr>
          <w:p w14:paraId="49FA784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DIPIRONA SÓDICA 500MG AMPOLA 2 ML</w:t>
            </w:r>
          </w:p>
        </w:tc>
        <w:tc>
          <w:tcPr>
            <w:tcW w:w="960" w:type="dxa"/>
            <w:tcBorders>
              <w:top w:val="nil"/>
              <w:left w:val="nil"/>
              <w:bottom w:val="single" w:sz="4" w:space="0" w:color="auto"/>
              <w:right w:val="single" w:sz="4" w:space="0" w:color="auto"/>
            </w:tcBorders>
            <w:shd w:val="clear" w:color="auto" w:fill="auto"/>
            <w:vAlign w:val="center"/>
            <w:hideMark/>
          </w:tcPr>
          <w:p w14:paraId="28E65A7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828A8E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3AE43F1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30.000</w:t>
            </w:r>
          </w:p>
        </w:tc>
        <w:tc>
          <w:tcPr>
            <w:tcW w:w="1107" w:type="dxa"/>
            <w:tcBorders>
              <w:top w:val="nil"/>
              <w:left w:val="nil"/>
              <w:bottom w:val="single" w:sz="4" w:space="0" w:color="auto"/>
              <w:right w:val="single" w:sz="4" w:space="0" w:color="auto"/>
            </w:tcBorders>
            <w:shd w:val="clear" w:color="auto" w:fill="auto"/>
            <w:vAlign w:val="center"/>
          </w:tcPr>
          <w:p w14:paraId="615556C1" w14:textId="58F1C8E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21EE1E8E" w14:textId="1A9172E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617F318" w14:textId="77777777" w:rsidTr="000452DE">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551A2A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285</w:t>
            </w:r>
          </w:p>
        </w:tc>
        <w:tc>
          <w:tcPr>
            <w:tcW w:w="952" w:type="dxa"/>
            <w:tcBorders>
              <w:top w:val="nil"/>
              <w:left w:val="nil"/>
              <w:bottom w:val="single" w:sz="4" w:space="0" w:color="auto"/>
              <w:right w:val="single" w:sz="4" w:space="0" w:color="auto"/>
            </w:tcBorders>
            <w:shd w:val="clear" w:color="auto" w:fill="auto"/>
            <w:noWrap/>
            <w:vAlign w:val="center"/>
            <w:hideMark/>
          </w:tcPr>
          <w:p w14:paraId="37D9275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270597</w:t>
            </w:r>
          </w:p>
        </w:tc>
        <w:tc>
          <w:tcPr>
            <w:tcW w:w="2919" w:type="dxa"/>
            <w:tcBorders>
              <w:top w:val="nil"/>
              <w:left w:val="nil"/>
              <w:bottom w:val="single" w:sz="4" w:space="0" w:color="auto"/>
              <w:right w:val="single" w:sz="4" w:space="0" w:color="auto"/>
            </w:tcBorders>
            <w:shd w:val="clear" w:color="auto" w:fill="auto"/>
            <w:vAlign w:val="center"/>
            <w:hideMark/>
          </w:tcPr>
          <w:p w14:paraId="20C75CE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BETAMETASONA + BETAMETASONA FOSFATO 3MG+3MG - 1ML</w:t>
            </w:r>
          </w:p>
        </w:tc>
        <w:tc>
          <w:tcPr>
            <w:tcW w:w="960" w:type="dxa"/>
            <w:tcBorders>
              <w:top w:val="nil"/>
              <w:left w:val="nil"/>
              <w:bottom w:val="single" w:sz="4" w:space="0" w:color="auto"/>
              <w:right w:val="single" w:sz="4" w:space="0" w:color="auto"/>
            </w:tcBorders>
            <w:shd w:val="clear" w:color="auto" w:fill="auto"/>
            <w:vAlign w:val="center"/>
            <w:hideMark/>
          </w:tcPr>
          <w:p w14:paraId="1B4395A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c/25</w:t>
            </w:r>
          </w:p>
        </w:tc>
        <w:tc>
          <w:tcPr>
            <w:tcW w:w="974" w:type="dxa"/>
            <w:tcBorders>
              <w:top w:val="nil"/>
              <w:left w:val="nil"/>
              <w:bottom w:val="single" w:sz="4" w:space="0" w:color="auto"/>
              <w:right w:val="single" w:sz="4" w:space="0" w:color="auto"/>
            </w:tcBorders>
            <w:shd w:val="clear" w:color="auto" w:fill="auto"/>
            <w:vAlign w:val="center"/>
            <w:hideMark/>
          </w:tcPr>
          <w:p w14:paraId="0AD221E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3A6B982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24</w:t>
            </w:r>
          </w:p>
        </w:tc>
        <w:tc>
          <w:tcPr>
            <w:tcW w:w="1107" w:type="dxa"/>
            <w:tcBorders>
              <w:top w:val="nil"/>
              <w:left w:val="nil"/>
              <w:bottom w:val="single" w:sz="4" w:space="0" w:color="auto"/>
              <w:right w:val="single" w:sz="4" w:space="0" w:color="auto"/>
            </w:tcBorders>
            <w:shd w:val="clear" w:color="auto" w:fill="auto"/>
            <w:vAlign w:val="center"/>
          </w:tcPr>
          <w:p w14:paraId="4CB7CB1B" w14:textId="75D7B47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41F7AF96" w14:textId="4EB44C1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2E7EB0A"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FD5C53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286</w:t>
            </w:r>
          </w:p>
        </w:tc>
        <w:tc>
          <w:tcPr>
            <w:tcW w:w="952" w:type="dxa"/>
            <w:tcBorders>
              <w:top w:val="nil"/>
              <w:left w:val="nil"/>
              <w:bottom w:val="single" w:sz="4" w:space="0" w:color="auto"/>
              <w:right w:val="single" w:sz="4" w:space="0" w:color="auto"/>
            </w:tcBorders>
            <w:shd w:val="clear" w:color="auto" w:fill="auto"/>
            <w:noWrap/>
            <w:vAlign w:val="center"/>
            <w:hideMark/>
          </w:tcPr>
          <w:p w14:paraId="76FCE07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268446</w:t>
            </w:r>
          </w:p>
        </w:tc>
        <w:tc>
          <w:tcPr>
            <w:tcW w:w="2919" w:type="dxa"/>
            <w:tcBorders>
              <w:top w:val="nil"/>
              <w:left w:val="nil"/>
              <w:bottom w:val="single" w:sz="4" w:space="0" w:color="auto"/>
              <w:right w:val="single" w:sz="4" w:space="0" w:color="auto"/>
            </w:tcBorders>
            <w:shd w:val="clear" w:color="auto" w:fill="auto"/>
            <w:vAlign w:val="center"/>
            <w:hideMark/>
          </w:tcPr>
          <w:p w14:paraId="5E3B583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DOBUTAMINA 12,5MG SOL. INJETÁVEL 20 ML</w:t>
            </w:r>
          </w:p>
        </w:tc>
        <w:tc>
          <w:tcPr>
            <w:tcW w:w="960" w:type="dxa"/>
            <w:tcBorders>
              <w:top w:val="nil"/>
              <w:left w:val="nil"/>
              <w:bottom w:val="single" w:sz="4" w:space="0" w:color="auto"/>
              <w:right w:val="single" w:sz="4" w:space="0" w:color="auto"/>
            </w:tcBorders>
            <w:shd w:val="clear" w:color="auto" w:fill="auto"/>
            <w:vAlign w:val="center"/>
            <w:hideMark/>
          </w:tcPr>
          <w:p w14:paraId="25B532D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336C46A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5BDF921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w:t>
            </w:r>
          </w:p>
        </w:tc>
        <w:tc>
          <w:tcPr>
            <w:tcW w:w="1107" w:type="dxa"/>
            <w:tcBorders>
              <w:top w:val="nil"/>
              <w:left w:val="nil"/>
              <w:bottom w:val="single" w:sz="4" w:space="0" w:color="auto"/>
              <w:right w:val="single" w:sz="4" w:space="0" w:color="auto"/>
            </w:tcBorders>
            <w:shd w:val="clear" w:color="auto" w:fill="auto"/>
            <w:vAlign w:val="center"/>
          </w:tcPr>
          <w:p w14:paraId="2AF46E40" w14:textId="404B5D9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7E364452" w14:textId="6F34311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FA227CE"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6308BD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287</w:t>
            </w:r>
          </w:p>
        </w:tc>
        <w:tc>
          <w:tcPr>
            <w:tcW w:w="952" w:type="dxa"/>
            <w:tcBorders>
              <w:top w:val="nil"/>
              <w:left w:val="nil"/>
              <w:bottom w:val="single" w:sz="4" w:space="0" w:color="auto"/>
              <w:right w:val="single" w:sz="4" w:space="0" w:color="auto"/>
            </w:tcBorders>
            <w:shd w:val="clear" w:color="auto" w:fill="auto"/>
            <w:noWrap/>
            <w:vAlign w:val="center"/>
            <w:hideMark/>
          </w:tcPr>
          <w:p w14:paraId="5F7098B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268960</w:t>
            </w:r>
          </w:p>
        </w:tc>
        <w:tc>
          <w:tcPr>
            <w:tcW w:w="2919" w:type="dxa"/>
            <w:tcBorders>
              <w:top w:val="nil"/>
              <w:left w:val="nil"/>
              <w:bottom w:val="single" w:sz="4" w:space="0" w:color="auto"/>
              <w:right w:val="single" w:sz="4" w:space="0" w:color="auto"/>
            </w:tcBorders>
            <w:shd w:val="clear" w:color="auto" w:fill="auto"/>
            <w:vAlign w:val="center"/>
            <w:hideMark/>
          </w:tcPr>
          <w:p w14:paraId="7D9F490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DOPAMINA 5MG/ML SOLUÇÃO INJETÁVEL 10ML</w:t>
            </w:r>
          </w:p>
        </w:tc>
        <w:tc>
          <w:tcPr>
            <w:tcW w:w="960" w:type="dxa"/>
            <w:tcBorders>
              <w:top w:val="nil"/>
              <w:left w:val="nil"/>
              <w:bottom w:val="single" w:sz="4" w:space="0" w:color="auto"/>
              <w:right w:val="single" w:sz="4" w:space="0" w:color="auto"/>
            </w:tcBorders>
            <w:shd w:val="clear" w:color="auto" w:fill="auto"/>
            <w:vAlign w:val="center"/>
            <w:hideMark/>
          </w:tcPr>
          <w:p w14:paraId="62C21D6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4BEF2D1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31A0E2E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107" w:type="dxa"/>
            <w:tcBorders>
              <w:top w:val="nil"/>
              <w:left w:val="nil"/>
              <w:bottom w:val="single" w:sz="4" w:space="0" w:color="auto"/>
              <w:right w:val="single" w:sz="4" w:space="0" w:color="auto"/>
            </w:tcBorders>
            <w:shd w:val="clear" w:color="auto" w:fill="auto"/>
            <w:vAlign w:val="center"/>
          </w:tcPr>
          <w:p w14:paraId="042DB02F" w14:textId="25C360C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7CC9CA4" w14:textId="2651A8B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A23615C"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ADDD6B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288</w:t>
            </w:r>
          </w:p>
        </w:tc>
        <w:tc>
          <w:tcPr>
            <w:tcW w:w="952" w:type="dxa"/>
            <w:tcBorders>
              <w:top w:val="nil"/>
              <w:left w:val="nil"/>
              <w:bottom w:val="single" w:sz="4" w:space="0" w:color="auto"/>
              <w:right w:val="single" w:sz="4" w:space="0" w:color="auto"/>
            </w:tcBorders>
            <w:shd w:val="clear" w:color="auto" w:fill="auto"/>
            <w:noWrap/>
            <w:vAlign w:val="center"/>
            <w:hideMark/>
          </w:tcPr>
          <w:p w14:paraId="2B82EBE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287687</w:t>
            </w:r>
          </w:p>
        </w:tc>
        <w:tc>
          <w:tcPr>
            <w:tcW w:w="2919" w:type="dxa"/>
            <w:tcBorders>
              <w:top w:val="nil"/>
              <w:left w:val="nil"/>
              <w:bottom w:val="single" w:sz="4" w:space="0" w:color="auto"/>
              <w:right w:val="single" w:sz="4" w:space="0" w:color="auto"/>
            </w:tcBorders>
            <w:shd w:val="clear" w:color="auto" w:fill="auto"/>
            <w:vAlign w:val="center"/>
            <w:hideMark/>
          </w:tcPr>
          <w:p w14:paraId="58A079B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EFEDRINA SULFATO 50MG SOLUÇÃO INJETÁVEL 1ML</w:t>
            </w:r>
          </w:p>
        </w:tc>
        <w:tc>
          <w:tcPr>
            <w:tcW w:w="960" w:type="dxa"/>
            <w:tcBorders>
              <w:top w:val="nil"/>
              <w:left w:val="nil"/>
              <w:bottom w:val="single" w:sz="4" w:space="0" w:color="auto"/>
              <w:right w:val="single" w:sz="4" w:space="0" w:color="auto"/>
            </w:tcBorders>
            <w:shd w:val="clear" w:color="auto" w:fill="auto"/>
            <w:vAlign w:val="center"/>
            <w:hideMark/>
          </w:tcPr>
          <w:p w14:paraId="1F6982C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c/100</w:t>
            </w:r>
          </w:p>
        </w:tc>
        <w:tc>
          <w:tcPr>
            <w:tcW w:w="974" w:type="dxa"/>
            <w:tcBorders>
              <w:top w:val="nil"/>
              <w:left w:val="nil"/>
              <w:bottom w:val="single" w:sz="4" w:space="0" w:color="auto"/>
              <w:right w:val="single" w:sz="4" w:space="0" w:color="auto"/>
            </w:tcBorders>
            <w:shd w:val="clear" w:color="auto" w:fill="auto"/>
            <w:vAlign w:val="center"/>
            <w:hideMark/>
          </w:tcPr>
          <w:p w14:paraId="2DCAA8F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52C1E18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w:t>
            </w:r>
          </w:p>
        </w:tc>
        <w:tc>
          <w:tcPr>
            <w:tcW w:w="1107" w:type="dxa"/>
            <w:tcBorders>
              <w:top w:val="nil"/>
              <w:left w:val="nil"/>
              <w:bottom w:val="single" w:sz="4" w:space="0" w:color="auto"/>
              <w:right w:val="single" w:sz="4" w:space="0" w:color="auto"/>
            </w:tcBorders>
            <w:shd w:val="clear" w:color="auto" w:fill="auto"/>
            <w:vAlign w:val="center"/>
          </w:tcPr>
          <w:p w14:paraId="72F6D0C9" w14:textId="59E9BAC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01B4A4D0" w14:textId="5364B7B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C20FA05"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A5AB6D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289</w:t>
            </w:r>
          </w:p>
        </w:tc>
        <w:tc>
          <w:tcPr>
            <w:tcW w:w="952" w:type="dxa"/>
            <w:tcBorders>
              <w:top w:val="nil"/>
              <w:left w:val="nil"/>
              <w:bottom w:val="single" w:sz="4" w:space="0" w:color="auto"/>
              <w:right w:val="single" w:sz="4" w:space="0" w:color="auto"/>
            </w:tcBorders>
            <w:shd w:val="clear" w:color="auto" w:fill="auto"/>
            <w:noWrap/>
            <w:vAlign w:val="center"/>
            <w:hideMark/>
          </w:tcPr>
          <w:p w14:paraId="5524BA8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272636</w:t>
            </w:r>
          </w:p>
        </w:tc>
        <w:tc>
          <w:tcPr>
            <w:tcW w:w="2919" w:type="dxa"/>
            <w:tcBorders>
              <w:top w:val="nil"/>
              <w:left w:val="nil"/>
              <w:bottom w:val="single" w:sz="4" w:space="0" w:color="auto"/>
              <w:right w:val="single" w:sz="4" w:space="0" w:color="auto"/>
            </w:tcBorders>
            <w:shd w:val="clear" w:color="auto" w:fill="auto"/>
            <w:vAlign w:val="center"/>
            <w:hideMark/>
          </w:tcPr>
          <w:p w14:paraId="7D14774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ENFLURANO LÍQUIDO INALANTE, FRASCO 100ML</w:t>
            </w:r>
          </w:p>
        </w:tc>
        <w:tc>
          <w:tcPr>
            <w:tcW w:w="960" w:type="dxa"/>
            <w:tcBorders>
              <w:top w:val="nil"/>
              <w:left w:val="nil"/>
              <w:bottom w:val="single" w:sz="4" w:space="0" w:color="auto"/>
              <w:right w:val="single" w:sz="4" w:space="0" w:color="auto"/>
            </w:tcBorders>
            <w:shd w:val="clear" w:color="auto" w:fill="auto"/>
            <w:vAlign w:val="center"/>
            <w:hideMark/>
          </w:tcPr>
          <w:p w14:paraId="152FE3F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694A1F9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5BAC183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w:t>
            </w:r>
          </w:p>
        </w:tc>
        <w:tc>
          <w:tcPr>
            <w:tcW w:w="1107" w:type="dxa"/>
            <w:tcBorders>
              <w:top w:val="nil"/>
              <w:left w:val="nil"/>
              <w:bottom w:val="single" w:sz="4" w:space="0" w:color="auto"/>
              <w:right w:val="single" w:sz="4" w:space="0" w:color="auto"/>
            </w:tcBorders>
            <w:shd w:val="clear" w:color="auto" w:fill="auto"/>
            <w:vAlign w:val="center"/>
          </w:tcPr>
          <w:p w14:paraId="742AB133" w14:textId="1C22DE4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24DCF7F3" w14:textId="76AE69E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61C65FF" w14:textId="77777777" w:rsidTr="000452DE">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8247C5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290</w:t>
            </w:r>
          </w:p>
        </w:tc>
        <w:tc>
          <w:tcPr>
            <w:tcW w:w="952" w:type="dxa"/>
            <w:tcBorders>
              <w:top w:val="nil"/>
              <w:left w:val="nil"/>
              <w:bottom w:val="single" w:sz="4" w:space="0" w:color="auto"/>
              <w:right w:val="single" w:sz="4" w:space="0" w:color="auto"/>
            </w:tcBorders>
            <w:shd w:val="clear" w:color="auto" w:fill="auto"/>
            <w:noWrap/>
            <w:vAlign w:val="center"/>
            <w:hideMark/>
          </w:tcPr>
          <w:p w14:paraId="1AC3E0D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268255</w:t>
            </w:r>
          </w:p>
        </w:tc>
        <w:tc>
          <w:tcPr>
            <w:tcW w:w="2919" w:type="dxa"/>
            <w:tcBorders>
              <w:top w:val="nil"/>
              <w:left w:val="nil"/>
              <w:bottom w:val="single" w:sz="4" w:space="0" w:color="auto"/>
              <w:right w:val="single" w:sz="4" w:space="0" w:color="auto"/>
            </w:tcBorders>
            <w:shd w:val="clear" w:color="auto" w:fill="auto"/>
            <w:vAlign w:val="center"/>
            <w:hideMark/>
          </w:tcPr>
          <w:p w14:paraId="6796596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EPINEFRINA 1MG/1 ML</w:t>
            </w:r>
          </w:p>
        </w:tc>
        <w:tc>
          <w:tcPr>
            <w:tcW w:w="960" w:type="dxa"/>
            <w:tcBorders>
              <w:top w:val="nil"/>
              <w:left w:val="nil"/>
              <w:bottom w:val="single" w:sz="4" w:space="0" w:color="auto"/>
              <w:right w:val="single" w:sz="4" w:space="0" w:color="auto"/>
            </w:tcBorders>
            <w:shd w:val="clear" w:color="auto" w:fill="auto"/>
            <w:vAlign w:val="center"/>
            <w:hideMark/>
          </w:tcPr>
          <w:p w14:paraId="0DF0731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5C7C662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2B6747A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8.000</w:t>
            </w:r>
          </w:p>
        </w:tc>
        <w:tc>
          <w:tcPr>
            <w:tcW w:w="1107" w:type="dxa"/>
            <w:tcBorders>
              <w:top w:val="nil"/>
              <w:left w:val="nil"/>
              <w:bottom w:val="single" w:sz="4" w:space="0" w:color="auto"/>
              <w:right w:val="single" w:sz="4" w:space="0" w:color="auto"/>
            </w:tcBorders>
            <w:shd w:val="clear" w:color="auto" w:fill="auto"/>
            <w:vAlign w:val="center"/>
          </w:tcPr>
          <w:p w14:paraId="34356E19" w14:textId="61F883C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00CD7C0B" w14:textId="00B6055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C3080B1" w14:textId="77777777" w:rsidTr="000452DE">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A81C3B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291</w:t>
            </w:r>
          </w:p>
        </w:tc>
        <w:tc>
          <w:tcPr>
            <w:tcW w:w="952" w:type="dxa"/>
            <w:tcBorders>
              <w:top w:val="nil"/>
              <w:left w:val="nil"/>
              <w:bottom w:val="single" w:sz="4" w:space="0" w:color="auto"/>
              <w:right w:val="single" w:sz="4" w:space="0" w:color="auto"/>
            </w:tcBorders>
            <w:shd w:val="clear" w:color="auto" w:fill="auto"/>
            <w:noWrap/>
            <w:vAlign w:val="center"/>
            <w:hideMark/>
          </w:tcPr>
          <w:p w14:paraId="0F3E7E9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269996</w:t>
            </w:r>
          </w:p>
        </w:tc>
        <w:tc>
          <w:tcPr>
            <w:tcW w:w="2919" w:type="dxa"/>
            <w:tcBorders>
              <w:top w:val="nil"/>
              <w:left w:val="nil"/>
              <w:bottom w:val="single" w:sz="4" w:space="0" w:color="auto"/>
              <w:right w:val="single" w:sz="4" w:space="0" w:color="auto"/>
            </w:tcBorders>
            <w:shd w:val="clear" w:color="auto" w:fill="auto"/>
            <w:vAlign w:val="center"/>
            <w:hideMark/>
          </w:tcPr>
          <w:p w14:paraId="6B8ABC9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ERITROMICINA ESTOLATO 500MG</w:t>
            </w:r>
          </w:p>
        </w:tc>
        <w:tc>
          <w:tcPr>
            <w:tcW w:w="960" w:type="dxa"/>
            <w:tcBorders>
              <w:top w:val="nil"/>
              <w:left w:val="nil"/>
              <w:bottom w:val="single" w:sz="4" w:space="0" w:color="auto"/>
              <w:right w:val="single" w:sz="4" w:space="0" w:color="auto"/>
            </w:tcBorders>
            <w:shd w:val="clear" w:color="auto" w:fill="auto"/>
            <w:vAlign w:val="center"/>
            <w:hideMark/>
          </w:tcPr>
          <w:p w14:paraId="4472025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64D0857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960" w:type="dxa"/>
            <w:tcBorders>
              <w:top w:val="nil"/>
              <w:left w:val="nil"/>
              <w:bottom w:val="single" w:sz="4" w:space="0" w:color="auto"/>
              <w:right w:val="single" w:sz="4" w:space="0" w:color="auto"/>
            </w:tcBorders>
            <w:shd w:val="clear" w:color="auto" w:fill="auto"/>
            <w:noWrap/>
            <w:vAlign w:val="center"/>
            <w:hideMark/>
          </w:tcPr>
          <w:p w14:paraId="2E9D197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w:t>
            </w:r>
          </w:p>
        </w:tc>
        <w:tc>
          <w:tcPr>
            <w:tcW w:w="1107" w:type="dxa"/>
            <w:tcBorders>
              <w:top w:val="nil"/>
              <w:left w:val="nil"/>
              <w:bottom w:val="single" w:sz="4" w:space="0" w:color="auto"/>
              <w:right w:val="single" w:sz="4" w:space="0" w:color="auto"/>
            </w:tcBorders>
            <w:shd w:val="clear" w:color="auto" w:fill="auto"/>
            <w:vAlign w:val="center"/>
          </w:tcPr>
          <w:p w14:paraId="5BE6F85E" w14:textId="67A9F74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46D31DF1" w14:textId="15E4053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75C37D0"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BC5CD7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292</w:t>
            </w:r>
          </w:p>
        </w:tc>
        <w:tc>
          <w:tcPr>
            <w:tcW w:w="952" w:type="dxa"/>
            <w:tcBorders>
              <w:top w:val="nil"/>
              <w:left w:val="nil"/>
              <w:bottom w:val="single" w:sz="4" w:space="0" w:color="auto"/>
              <w:right w:val="single" w:sz="4" w:space="0" w:color="auto"/>
            </w:tcBorders>
            <w:shd w:val="clear" w:color="auto" w:fill="auto"/>
            <w:noWrap/>
            <w:vAlign w:val="center"/>
            <w:hideMark/>
          </w:tcPr>
          <w:p w14:paraId="4E68D6F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465319</w:t>
            </w:r>
          </w:p>
        </w:tc>
        <w:tc>
          <w:tcPr>
            <w:tcW w:w="2919" w:type="dxa"/>
            <w:tcBorders>
              <w:top w:val="nil"/>
              <w:left w:val="nil"/>
              <w:bottom w:val="single" w:sz="4" w:space="0" w:color="auto"/>
              <w:right w:val="single" w:sz="4" w:space="0" w:color="auto"/>
            </w:tcBorders>
            <w:shd w:val="clear" w:color="auto" w:fill="auto"/>
            <w:vAlign w:val="center"/>
            <w:hideMark/>
          </w:tcPr>
          <w:p w14:paraId="270B1E5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ALFAEPOETINA 4000UI SOLUÇÃO PÓ INJETÁVEL </w:t>
            </w:r>
          </w:p>
        </w:tc>
        <w:tc>
          <w:tcPr>
            <w:tcW w:w="960" w:type="dxa"/>
            <w:tcBorders>
              <w:top w:val="nil"/>
              <w:left w:val="nil"/>
              <w:bottom w:val="single" w:sz="4" w:space="0" w:color="auto"/>
              <w:right w:val="single" w:sz="4" w:space="0" w:color="auto"/>
            </w:tcBorders>
            <w:shd w:val="clear" w:color="auto" w:fill="auto"/>
            <w:vAlign w:val="center"/>
            <w:hideMark/>
          </w:tcPr>
          <w:p w14:paraId="7098B9D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E1D4D3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3527D2C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w:t>
            </w:r>
          </w:p>
        </w:tc>
        <w:tc>
          <w:tcPr>
            <w:tcW w:w="1107" w:type="dxa"/>
            <w:tcBorders>
              <w:top w:val="nil"/>
              <w:left w:val="nil"/>
              <w:bottom w:val="single" w:sz="4" w:space="0" w:color="auto"/>
              <w:right w:val="single" w:sz="4" w:space="0" w:color="auto"/>
            </w:tcBorders>
            <w:shd w:val="clear" w:color="auto" w:fill="auto"/>
            <w:vAlign w:val="center"/>
          </w:tcPr>
          <w:p w14:paraId="53CE050B" w14:textId="48F59D0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21A44E4A" w14:textId="7E817F1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601C267"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7D5F29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293</w:t>
            </w:r>
          </w:p>
        </w:tc>
        <w:tc>
          <w:tcPr>
            <w:tcW w:w="952" w:type="dxa"/>
            <w:tcBorders>
              <w:top w:val="nil"/>
              <w:left w:val="nil"/>
              <w:bottom w:val="single" w:sz="4" w:space="0" w:color="auto"/>
              <w:right w:val="single" w:sz="4" w:space="0" w:color="auto"/>
            </w:tcBorders>
            <w:shd w:val="clear" w:color="auto" w:fill="auto"/>
            <w:noWrap/>
            <w:vAlign w:val="center"/>
            <w:hideMark/>
          </w:tcPr>
          <w:p w14:paraId="15C958E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274149</w:t>
            </w:r>
          </w:p>
        </w:tc>
        <w:tc>
          <w:tcPr>
            <w:tcW w:w="2919" w:type="dxa"/>
            <w:tcBorders>
              <w:top w:val="nil"/>
              <w:left w:val="nil"/>
              <w:bottom w:val="single" w:sz="4" w:space="0" w:color="auto"/>
              <w:right w:val="single" w:sz="4" w:space="0" w:color="auto"/>
            </w:tcBorders>
            <w:shd w:val="clear" w:color="auto" w:fill="auto"/>
            <w:vAlign w:val="center"/>
            <w:hideMark/>
          </w:tcPr>
          <w:p w14:paraId="6863CCD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ERTAPENEM SÓDICO 1G -INJETÁVEL </w:t>
            </w:r>
          </w:p>
        </w:tc>
        <w:tc>
          <w:tcPr>
            <w:tcW w:w="960" w:type="dxa"/>
            <w:tcBorders>
              <w:top w:val="nil"/>
              <w:left w:val="nil"/>
              <w:bottom w:val="single" w:sz="4" w:space="0" w:color="auto"/>
              <w:right w:val="single" w:sz="4" w:space="0" w:color="auto"/>
            </w:tcBorders>
            <w:shd w:val="clear" w:color="auto" w:fill="auto"/>
            <w:vAlign w:val="center"/>
            <w:hideMark/>
          </w:tcPr>
          <w:p w14:paraId="57B7104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w:t>
            </w:r>
          </w:p>
        </w:tc>
        <w:tc>
          <w:tcPr>
            <w:tcW w:w="974" w:type="dxa"/>
            <w:tcBorders>
              <w:top w:val="nil"/>
              <w:left w:val="nil"/>
              <w:bottom w:val="single" w:sz="4" w:space="0" w:color="auto"/>
              <w:right w:val="single" w:sz="4" w:space="0" w:color="auto"/>
            </w:tcBorders>
            <w:shd w:val="clear" w:color="auto" w:fill="auto"/>
            <w:vAlign w:val="center"/>
            <w:hideMark/>
          </w:tcPr>
          <w:p w14:paraId="24F947E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0A47E19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4.000</w:t>
            </w:r>
          </w:p>
        </w:tc>
        <w:tc>
          <w:tcPr>
            <w:tcW w:w="1107" w:type="dxa"/>
            <w:tcBorders>
              <w:top w:val="nil"/>
              <w:left w:val="nil"/>
              <w:bottom w:val="single" w:sz="4" w:space="0" w:color="auto"/>
              <w:right w:val="single" w:sz="4" w:space="0" w:color="auto"/>
            </w:tcBorders>
            <w:shd w:val="clear" w:color="auto" w:fill="auto"/>
            <w:vAlign w:val="center"/>
          </w:tcPr>
          <w:p w14:paraId="02A5A5E3" w14:textId="6246CA1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27D9B501" w14:textId="1196D3C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510E6C2" w14:textId="77777777" w:rsidTr="000452DE">
        <w:trPr>
          <w:trHeight w:val="51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BCE7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294</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4A7DB94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343494</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5438A14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ESPIRAMICINA 1.500.000 UI</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B909A4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c/16</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157C76E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2EB651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w:t>
            </w:r>
          </w:p>
        </w:tc>
        <w:tc>
          <w:tcPr>
            <w:tcW w:w="1107" w:type="dxa"/>
            <w:tcBorders>
              <w:top w:val="single" w:sz="4" w:space="0" w:color="auto"/>
              <w:left w:val="nil"/>
              <w:bottom w:val="single" w:sz="4" w:space="0" w:color="auto"/>
              <w:right w:val="single" w:sz="4" w:space="0" w:color="auto"/>
            </w:tcBorders>
            <w:shd w:val="clear" w:color="auto" w:fill="auto"/>
            <w:vAlign w:val="center"/>
          </w:tcPr>
          <w:p w14:paraId="7B9150DB" w14:textId="7B80628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10D7E24A" w14:textId="50C39D8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20064F6"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4716AF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295</w:t>
            </w:r>
          </w:p>
        </w:tc>
        <w:tc>
          <w:tcPr>
            <w:tcW w:w="952" w:type="dxa"/>
            <w:tcBorders>
              <w:top w:val="nil"/>
              <w:left w:val="nil"/>
              <w:bottom w:val="single" w:sz="4" w:space="0" w:color="auto"/>
              <w:right w:val="single" w:sz="4" w:space="0" w:color="auto"/>
            </w:tcBorders>
            <w:shd w:val="clear" w:color="auto" w:fill="auto"/>
            <w:noWrap/>
            <w:vAlign w:val="center"/>
            <w:hideMark/>
          </w:tcPr>
          <w:p w14:paraId="7E21019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268961</w:t>
            </w:r>
          </w:p>
        </w:tc>
        <w:tc>
          <w:tcPr>
            <w:tcW w:w="2919" w:type="dxa"/>
            <w:tcBorders>
              <w:top w:val="nil"/>
              <w:left w:val="nil"/>
              <w:bottom w:val="single" w:sz="4" w:space="0" w:color="auto"/>
              <w:right w:val="single" w:sz="4" w:space="0" w:color="auto"/>
            </w:tcBorders>
            <w:shd w:val="clear" w:color="auto" w:fill="auto"/>
            <w:vAlign w:val="center"/>
            <w:hideMark/>
          </w:tcPr>
          <w:p w14:paraId="534797E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ESTREPTOQUINASE 1.500.000UI - INJETÁVEL</w:t>
            </w:r>
          </w:p>
        </w:tc>
        <w:tc>
          <w:tcPr>
            <w:tcW w:w="960" w:type="dxa"/>
            <w:tcBorders>
              <w:top w:val="nil"/>
              <w:left w:val="nil"/>
              <w:bottom w:val="single" w:sz="4" w:space="0" w:color="auto"/>
              <w:right w:val="single" w:sz="4" w:space="0" w:color="auto"/>
            </w:tcBorders>
            <w:shd w:val="clear" w:color="auto" w:fill="auto"/>
            <w:vAlign w:val="center"/>
            <w:hideMark/>
          </w:tcPr>
          <w:p w14:paraId="7C9AAD9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55034B2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7A681A5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w:t>
            </w:r>
          </w:p>
        </w:tc>
        <w:tc>
          <w:tcPr>
            <w:tcW w:w="1107" w:type="dxa"/>
            <w:tcBorders>
              <w:top w:val="nil"/>
              <w:left w:val="nil"/>
              <w:bottom w:val="single" w:sz="4" w:space="0" w:color="auto"/>
              <w:right w:val="single" w:sz="4" w:space="0" w:color="auto"/>
            </w:tcBorders>
            <w:shd w:val="clear" w:color="auto" w:fill="auto"/>
            <w:vAlign w:val="center"/>
          </w:tcPr>
          <w:p w14:paraId="06C6AA3D" w14:textId="591F25A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0E7D8FC0" w14:textId="0751686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6A16E9A"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42DEB4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296</w:t>
            </w:r>
          </w:p>
        </w:tc>
        <w:tc>
          <w:tcPr>
            <w:tcW w:w="952" w:type="dxa"/>
            <w:tcBorders>
              <w:top w:val="nil"/>
              <w:left w:val="nil"/>
              <w:bottom w:val="single" w:sz="4" w:space="0" w:color="auto"/>
              <w:right w:val="single" w:sz="4" w:space="0" w:color="auto"/>
            </w:tcBorders>
            <w:shd w:val="clear" w:color="auto" w:fill="auto"/>
            <w:noWrap/>
            <w:vAlign w:val="center"/>
            <w:hideMark/>
          </w:tcPr>
          <w:p w14:paraId="50A8390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272198</w:t>
            </w:r>
          </w:p>
        </w:tc>
        <w:tc>
          <w:tcPr>
            <w:tcW w:w="2919" w:type="dxa"/>
            <w:tcBorders>
              <w:top w:val="nil"/>
              <w:left w:val="nil"/>
              <w:bottom w:val="single" w:sz="4" w:space="0" w:color="auto"/>
              <w:right w:val="single" w:sz="4" w:space="0" w:color="auto"/>
            </w:tcBorders>
            <w:shd w:val="clear" w:color="auto" w:fill="auto"/>
            <w:vAlign w:val="center"/>
            <w:hideMark/>
          </w:tcPr>
          <w:p w14:paraId="60A05C1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ETILEFRINA 10MG/ML SOLUÇÃO INJETAVEL 1ML</w:t>
            </w:r>
          </w:p>
        </w:tc>
        <w:tc>
          <w:tcPr>
            <w:tcW w:w="960" w:type="dxa"/>
            <w:tcBorders>
              <w:top w:val="nil"/>
              <w:left w:val="nil"/>
              <w:bottom w:val="single" w:sz="4" w:space="0" w:color="auto"/>
              <w:right w:val="single" w:sz="4" w:space="0" w:color="auto"/>
            </w:tcBorders>
            <w:shd w:val="clear" w:color="auto" w:fill="auto"/>
            <w:vAlign w:val="center"/>
            <w:hideMark/>
          </w:tcPr>
          <w:p w14:paraId="02F8DD8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058613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7996192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107" w:type="dxa"/>
            <w:tcBorders>
              <w:top w:val="nil"/>
              <w:left w:val="nil"/>
              <w:bottom w:val="single" w:sz="4" w:space="0" w:color="auto"/>
              <w:right w:val="single" w:sz="4" w:space="0" w:color="auto"/>
            </w:tcBorders>
            <w:shd w:val="clear" w:color="auto" w:fill="auto"/>
            <w:vAlign w:val="center"/>
          </w:tcPr>
          <w:p w14:paraId="0E50CBE9" w14:textId="140555F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4CAB6729" w14:textId="1AF3BF7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099805F"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A1CFA9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297</w:t>
            </w:r>
          </w:p>
        </w:tc>
        <w:tc>
          <w:tcPr>
            <w:tcW w:w="952" w:type="dxa"/>
            <w:tcBorders>
              <w:top w:val="nil"/>
              <w:left w:val="nil"/>
              <w:bottom w:val="single" w:sz="4" w:space="0" w:color="auto"/>
              <w:right w:val="single" w:sz="4" w:space="0" w:color="auto"/>
            </w:tcBorders>
            <w:shd w:val="clear" w:color="auto" w:fill="auto"/>
            <w:noWrap/>
            <w:vAlign w:val="center"/>
            <w:hideMark/>
          </w:tcPr>
          <w:p w14:paraId="24C5406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270116</w:t>
            </w:r>
          </w:p>
        </w:tc>
        <w:tc>
          <w:tcPr>
            <w:tcW w:w="2919" w:type="dxa"/>
            <w:tcBorders>
              <w:top w:val="nil"/>
              <w:left w:val="nil"/>
              <w:bottom w:val="single" w:sz="4" w:space="0" w:color="auto"/>
              <w:right w:val="single" w:sz="4" w:space="0" w:color="auto"/>
            </w:tcBorders>
            <w:shd w:val="clear" w:color="auto" w:fill="auto"/>
            <w:vAlign w:val="center"/>
            <w:hideMark/>
          </w:tcPr>
          <w:p w14:paraId="3E43897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ETOMIDATO 2MG/ML SOLUÇÃO INJETAVEL 10ML</w:t>
            </w:r>
          </w:p>
        </w:tc>
        <w:tc>
          <w:tcPr>
            <w:tcW w:w="960" w:type="dxa"/>
            <w:tcBorders>
              <w:top w:val="nil"/>
              <w:left w:val="nil"/>
              <w:bottom w:val="single" w:sz="4" w:space="0" w:color="auto"/>
              <w:right w:val="single" w:sz="4" w:space="0" w:color="auto"/>
            </w:tcBorders>
            <w:shd w:val="clear" w:color="auto" w:fill="auto"/>
            <w:vAlign w:val="center"/>
            <w:hideMark/>
          </w:tcPr>
          <w:p w14:paraId="3FFCF42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c/25</w:t>
            </w:r>
          </w:p>
        </w:tc>
        <w:tc>
          <w:tcPr>
            <w:tcW w:w="974" w:type="dxa"/>
            <w:tcBorders>
              <w:top w:val="nil"/>
              <w:left w:val="nil"/>
              <w:bottom w:val="single" w:sz="4" w:space="0" w:color="auto"/>
              <w:right w:val="single" w:sz="4" w:space="0" w:color="auto"/>
            </w:tcBorders>
            <w:shd w:val="clear" w:color="auto" w:fill="auto"/>
            <w:vAlign w:val="center"/>
            <w:hideMark/>
          </w:tcPr>
          <w:p w14:paraId="662FE4F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566FE5A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w:t>
            </w:r>
          </w:p>
        </w:tc>
        <w:tc>
          <w:tcPr>
            <w:tcW w:w="1107" w:type="dxa"/>
            <w:tcBorders>
              <w:top w:val="nil"/>
              <w:left w:val="nil"/>
              <w:bottom w:val="single" w:sz="4" w:space="0" w:color="auto"/>
              <w:right w:val="single" w:sz="4" w:space="0" w:color="auto"/>
            </w:tcBorders>
            <w:shd w:val="clear" w:color="auto" w:fill="auto"/>
            <w:vAlign w:val="center"/>
          </w:tcPr>
          <w:p w14:paraId="1DC9C5D5" w14:textId="66C7C7F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0B73C84" w14:textId="2BBF590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845A849"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BDEB65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298</w:t>
            </w:r>
          </w:p>
        </w:tc>
        <w:tc>
          <w:tcPr>
            <w:tcW w:w="952" w:type="dxa"/>
            <w:tcBorders>
              <w:top w:val="nil"/>
              <w:left w:val="nil"/>
              <w:bottom w:val="single" w:sz="4" w:space="0" w:color="auto"/>
              <w:right w:val="single" w:sz="4" w:space="0" w:color="auto"/>
            </w:tcBorders>
            <w:shd w:val="clear" w:color="auto" w:fill="auto"/>
            <w:noWrap/>
            <w:vAlign w:val="center"/>
            <w:hideMark/>
          </w:tcPr>
          <w:p w14:paraId="3A06354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267107</w:t>
            </w:r>
          </w:p>
        </w:tc>
        <w:tc>
          <w:tcPr>
            <w:tcW w:w="2919" w:type="dxa"/>
            <w:tcBorders>
              <w:top w:val="nil"/>
              <w:left w:val="nil"/>
              <w:bottom w:val="single" w:sz="4" w:space="0" w:color="auto"/>
              <w:right w:val="single" w:sz="4" w:space="0" w:color="auto"/>
            </w:tcBorders>
            <w:shd w:val="clear" w:color="auto" w:fill="auto"/>
            <w:vAlign w:val="center"/>
            <w:hideMark/>
          </w:tcPr>
          <w:p w14:paraId="1B376A9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FENITOÍNA SÓDICA 50MG/ML - 5 ML</w:t>
            </w:r>
          </w:p>
        </w:tc>
        <w:tc>
          <w:tcPr>
            <w:tcW w:w="960" w:type="dxa"/>
            <w:tcBorders>
              <w:top w:val="nil"/>
              <w:left w:val="nil"/>
              <w:bottom w:val="single" w:sz="4" w:space="0" w:color="auto"/>
              <w:right w:val="single" w:sz="4" w:space="0" w:color="auto"/>
            </w:tcBorders>
            <w:shd w:val="clear" w:color="auto" w:fill="auto"/>
            <w:vAlign w:val="center"/>
            <w:hideMark/>
          </w:tcPr>
          <w:p w14:paraId="380115B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1CAB1F2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6BD6861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4.000</w:t>
            </w:r>
          </w:p>
        </w:tc>
        <w:tc>
          <w:tcPr>
            <w:tcW w:w="1107" w:type="dxa"/>
            <w:tcBorders>
              <w:top w:val="nil"/>
              <w:left w:val="nil"/>
              <w:bottom w:val="single" w:sz="4" w:space="0" w:color="auto"/>
              <w:right w:val="single" w:sz="4" w:space="0" w:color="auto"/>
            </w:tcBorders>
            <w:shd w:val="clear" w:color="auto" w:fill="auto"/>
            <w:vAlign w:val="center"/>
          </w:tcPr>
          <w:p w14:paraId="1FE3DECE" w14:textId="733781B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03E7376B" w14:textId="194E7DA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D5177C7"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355DD0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299</w:t>
            </w:r>
          </w:p>
        </w:tc>
        <w:tc>
          <w:tcPr>
            <w:tcW w:w="952" w:type="dxa"/>
            <w:tcBorders>
              <w:top w:val="nil"/>
              <w:left w:val="nil"/>
              <w:bottom w:val="single" w:sz="4" w:space="0" w:color="auto"/>
              <w:right w:val="single" w:sz="4" w:space="0" w:color="auto"/>
            </w:tcBorders>
            <w:shd w:val="clear" w:color="auto" w:fill="auto"/>
            <w:noWrap/>
            <w:vAlign w:val="center"/>
            <w:hideMark/>
          </w:tcPr>
          <w:p w14:paraId="100C12B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300725</w:t>
            </w:r>
          </w:p>
        </w:tc>
        <w:tc>
          <w:tcPr>
            <w:tcW w:w="2919" w:type="dxa"/>
            <w:tcBorders>
              <w:top w:val="nil"/>
              <w:left w:val="nil"/>
              <w:bottom w:val="single" w:sz="4" w:space="0" w:color="auto"/>
              <w:right w:val="single" w:sz="4" w:space="0" w:color="auto"/>
            </w:tcBorders>
            <w:shd w:val="clear" w:color="auto" w:fill="auto"/>
            <w:vAlign w:val="center"/>
            <w:hideMark/>
          </w:tcPr>
          <w:p w14:paraId="3A375F9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FENOBARBITAL SÓDIO 100MG/ML AMP 2ML - </w:t>
            </w:r>
          </w:p>
        </w:tc>
        <w:tc>
          <w:tcPr>
            <w:tcW w:w="960" w:type="dxa"/>
            <w:tcBorders>
              <w:top w:val="nil"/>
              <w:left w:val="nil"/>
              <w:bottom w:val="single" w:sz="4" w:space="0" w:color="auto"/>
              <w:right w:val="single" w:sz="4" w:space="0" w:color="auto"/>
            </w:tcBorders>
            <w:shd w:val="clear" w:color="auto" w:fill="auto"/>
            <w:vAlign w:val="center"/>
            <w:hideMark/>
          </w:tcPr>
          <w:p w14:paraId="795AB43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7BF863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798C60F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4.500</w:t>
            </w:r>
          </w:p>
        </w:tc>
        <w:tc>
          <w:tcPr>
            <w:tcW w:w="1107" w:type="dxa"/>
            <w:tcBorders>
              <w:top w:val="nil"/>
              <w:left w:val="nil"/>
              <w:bottom w:val="single" w:sz="4" w:space="0" w:color="auto"/>
              <w:right w:val="single" w:sz="4" w:space="0" w:color="auto"/>
            </w:tcBorders>
            <w:shd w:val="clear" w:color="auto" w:fill="auto"/>
            <w:vAlign w:val="center"/>
          </w:tcPr>
          <w:p w14:paraId="1970C909" w14:textId="11CA77F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16DD27ED" w14:textId="3377B0E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AEEC8FE"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96CEE7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w:t>
            </w:r>
          </w:p>
        </w:tc>
        <w:tc>
          <w:tcPr>
            <w:tcW w:w="952" w:type="dxa"/>
            <w:tcBorders>
              <w:top w:val="nil"/>
              <w:left w:val="nil"/>
              <w:bottom w:val="single" w:sz="4" w:space="0" w:color="auto"/>
              <w:right w:val="single" w:sz="4" w:space="0" w:color="auto"/>
            </w:tcBorders>
            <w:shd w:val="clear" w:color="auto" w:fill="auto"/>
            <w:noWrap/>
            <w:vAlign w:val="center"/>
            <w:hideMark/>
          </w:tcPr>
          <w:p w14:paraId="6305885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396471</w:t>
            </w:r>
          </w:p>
        </w:tc>
        <w:tc>
          <w:tcPr>
            <w:tcW w:w="2919" w:type="dxa"/>
            <w:tcBorders>
              <w:top w:val="nil"/>
              <w:left w:val="nil"/>
              <w:bottom w:val="single" w:sz="4" w:space="0" w:color="auto"/>
              <w:right w:val="single" w:sz="4" w:space="0" w:color="auto"/>
            </w:tcBorders>
            <w:shd w:val="clear" w:color="auto" w:fill="auto"/>
            <w:vAlign w:val="center"/>
            <w:hideMark/>
          </w:tcPr>
          <w:p w14:paraId="664CA9D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FENOTEROL BROMIDRATO 5MG, SOL. ORAL 20 ML</w:t>
            </w:r>
          </w:p>
        </w:tc>
        <w:tc>
          <w:tcPr>
            <w:tcW w:w="960" w:type="dxa"/>
            <w:tcBorders>
              <w:top w:val="nil"/>
              <w:left w:val="nil"/>
              <w:bottom w:val="single" w:sz="4" w:space="0" w:color="auto"/>
              <w:right w:val="single" w:sz="4" w:space="0" w:color="auto"/>
            </w:tcBorders>
            <w:shd w:val="clear" w:color="auto" w:fill="auto"/>
            <w:vAlign w:val="center"/>
            <w:hideMark/>
          </w:tcPr>
          <w:p w14:paraId="261D032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 20ml</w:t>
            </w:r>
          </w:p>
        </w:tc>
        <w:tc>
          <w:tcPr>
            <w:tcW w:w="974" w:type="dxa"/>
            <w:tcBorders>
              <w:top w:val="nil"/>
              <w:left w:val="nil"/>
              <w:bottom w:val="single" w:sz="4" w:space="0" w:color="auto"/>
              <w:right w:val="single" w:sz="4" w:space="0" w:color="auto"/>
            </w:tcBorders>
            <w:shd w:val="clear" w:color="auto" w:fill="auto"/>
            <w:vAlign w:val="center"/>
            <w:hideMark/>
          </w:tcPr>
          <w:p w14:paraId="420E219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332C845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107" w:type="dxa"/>
            <w:tcBorders>
              <w:top w:val="nil"/>
              <w:left w:val="nil"/>
              <w:bottom w:val="single" w:sz="4" w:space="0" w:color="auto"/>
              <w:right w:val="single" w:sz="4" w:space="0" w:color="auto"/>
            </w:tcBorders>
            <w:shd w:val="clear" w:color="auto" w:fill="auto"/>
            <w:vAlign w:val="center"/>
          </w:tcPr>
          <w:p w14:paraId="4DDCC9B4" w14:textId="7B81969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2A32D3A9" w14:textId="1F68333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789C6AA" w14:textId="77777777" w:rsidTr="000452DE">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5A1A6D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301</w:t>
            </w:r>
          </w:p>
        </w:tc>
        <w:tc>
          <w:tcPr>
            <w:tcW w:w="952" w:type="dxa"/>
            <w:tcBorders>
              <w:top w:val="nil"/>
              <w:left w:val="nil"/>
              <w:bottom w:val="single" w:sz="4" w:space="0" w:color="auto"/>
              <w:right w:val="single" w:sz="4" w:space="0" w:color="auto"/>
            </w:tcBorders>
            <w:shd w:val="clear" w:color="auto" w:fill="auto"/>
            <w:noWrap/>
            <w:vAlign w:val="center"/>
            <w:hideMark/>
          </w:tcPr>
          <w:p w14:paraId="158B706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424712</w:t>
            </w:r>
          </w:p>
        </w:tc>
        <w:tc>
          <w:tcPr>
            <w:tcW w:w="2919" w:type="dxa"/>
            <w:tcBorders>
              <w:top w:val="nil"/>
              <w:left w:val="nil"/>
              <w:bottom w:val="single" w:sz="4" w:space="0" w:color="auto"/>
              <w:right w:val="single" w:sz="4" w:space="0" w:color="auto"/>
            </w:tcBorders>
            <w:shd w:val="clear" w:color="auto" w:fill="auto"/>
            <w:vAlign w:val="center"/>
            <w:hideMark/>
          </w:tcPr>
          <w:p w14:paraId="2163425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FENTANILA 78,5MG - 2ML</w:t>
            </w:r>
          </w:p>
        </w:tc>
        <w:tc>
          <w:tcPr>
            <w:tcW w:w="960" w:type="dxa"/>
            <w:tcBorders>
              <w:top w:val="nil"/>
              <w:left w:val="nil"/>
              <w:bottom w:val="single" w:sz="4" w:space="0" w:color="auto"/>
              <w:right w:val="single" w:sz="4" w:space="0" w:color="auto"/>
            </w:tcBorders>
            <w:shd w:val="clear" w:color="auto" w:fill="auto"/>
            <w:vAlign w:val="center"/>
            <w:hideMark/>
          </w:tcPr>
          <w:p w14:paraId="77F5865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12F4C9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2E99EAF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107" w:type="dxa"/>
            <w:tcBorders>
              <w:top w:val="nil"/>
              <w:left w:val="nil"/>
              <w:bottom w:val="single" w:sz="4" w:space="0" w:color="auto"/>
              <w:right w:val="single" w:sz="4" w:space="0" w:color="auto"/>
            </w:tcBorders>
            <w:shd w:val="clear" w:color="auto" w:fill="auto"/>
            <w:vAlign w:val="center"/>
          </w:tcPr>
          <w:p w14:paraId="61D6C7DC" w14:textId="3747C9C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07BE387D" w14:textId="357A7E3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6125467" w14:textId="77777777" w:rsidTr="000452DE">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B97248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302</w:t>
            </w:r>
          </w:p>
        </w:tc>
        <w:tc>
          <w:tcPr>
            <w:tcW w:w="952" w:type="dxa"/>
            <w:tcBorders>
              <w:top w:val="nil"/>
              <w:left w:val="nil"/>
              <w:bottom w:val="single" w:sz="4" w:space="0" w:color="auto"/>
              <w:right w:val="single" w:sz="4" w:space="0" w:color="auto"/>
            </w:tcBorders>
            <w:shd w:val="clear" w:color="auto" w:fill="auto"/>
            <w:noWrap/>
            <w:vAlign w:val="center"/>
            <w:hideMark/>
          </w:tcPr>
          <w:p w14:paraId="20610E6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292399</w:t>
            </w:r>
          </w:p>
        </w:tc>
        <w:tc>
          <w:tcPr>
            <w:tcW w:w="2919" w:type="dxa"/>
            <w:tcBorders>
              <w:top w:val="nil"/>
              <w:left w:val="nil"/>
              <w:bottom w:val="single" w:sz="4" w:space="0" w:color="auto"/>
              <w:right w:val="single" w:sz="4" w:space="0" w:color="auto"/>
            </w:tcBorders>
            <w:shd w:val="clear" w:color="auto" w:fill="auto"/>
            <w:vAlign w:val="center"/>
            <w:hideMark/>
          </w:tcPr>
          <w:p w14:paraId="4673859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FITOMENADIONA 10MG/ML 1ml IM </w:t>
            </w:r>
          </w:p>
        </w:tc>
        <w:tc>
          <w:tcPr>
            <w:tcW w:w="960" w:type="dxa"/>
            <w:tcBorders>
              <w:top w:val="nil"/>
              <w:left w:val="nil"/>
              <w:bottom w:val="single" w:sz="4" w:space="0" w:color="auto"/>
              <w:right w:val="single" w:sz="4" w:space="0" w:color="auto"/>
            </w:tcBorders>
            <w:shd w:val="clear" w:color="auto" w:fill="auto"/>
            <w:vAlign w:val="center"/>
            <w:hideMark/>
          </w:tcPr>
          <w:p w14:paraId="58D83CA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7A9BD43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4729445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107" w:type="dxa"/>
            <w:tcBorders>
              <w:top w:val="nil"/>
              <w:left w:val="nil"/>
              <w:bottom w:val="single" w:sz="4" w:space="0" w:color="auto"/>
              <w:right w:val="single" w:sz="4" w:space="0" w:color="auto"/>
            </w:tcBorders>
            <w:shd w:val="clear" w:color="auto" w:fill="auto"/>
            <w:vAlign w:val="center"/>
          </w:tcPr>
          <w:p w14:paraId="15303300" w14:textId="3630EB8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7521359A" w14:textId="5814EF6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4896147"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83CA5D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303</w:t>
            </w:r>
          </w:p>
        </w:tc>
        <w:tc>
          <w:tcPr>
            <w:tcW w:w="952" w:type="dxa"/>
            <w:tcBorders>
              <w:top w:val="nil"/>
              <w:left w:val="nil"/>
              <w:bottom w:val="single" w:sz="4" w:space="0" w:color="auto"/>
              <w:right w:val="single" w:sz="4" w:space="0" w:color="auto"/>
            </w:tcBorders>
            <w:shd w:val="clear" w:color="auto" w:fill="auto"/>
            <w:noWrap/>
            <w:vAlign w:val="center"/>
            <w:hideMark/>
          </w:tcPr>
          <w:p w14:paraId="29B332A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271116</w:t>
            </w:r>
          </w:p>
        </w:tc>
        <w:tc>
          <w:tcPr>
            <w:tcW w:w="2919" w:type="dxa"/>
            <w:tcBorders>
              <w:top w:val="nil"/>
              <w:left w:val="nil"/>
              <w:bottom w:val="single" w:sz="4" w:space="0" w:color="auto"/>
              <w:right w:val="single" w:sz="4" w:space="0" w:color="auto"/>
            </w:tcBorders>
            <w:shd w:val="clear" w:color="auto" w:fill="auto"/>
            <w:vAlign w:val="center"/>
            <w:hideMark/>
          </w:tcPr>
          <w:p w14:paraId="5AABDD3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FLUCONAZOL 2MG/ML 100ML / INJETÁVEL</w:t>
            </w:r>
          </w:p>
        </w:tc>
        <w:tc>
          <w:tcPr>
            <w:tcW w:w="960" w:type="dxa"/>
            <w:tcBorders>
              <w:top w:val="nil"/>
              <w:left w:val="nil"/>
              <w:bottom w:val="single" w:sz="4" w:space="0" w:color="auto"/>
              <w:right w:val="single" w:sz="4" w:space="0" w:color="auto"/>
            </w:tcBorders>
            <w:shd w:val="clear" w:color="auto" w:fill="auto"/>
            <w:vAlign w:val="center"/>
            <w:hideMark/>
          </w:tcPr>
          <w:p w14:paraId="0E52033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c/60</w:t>
            </w:r>
          </w:p>
        </w:tc>
        <w:tc>
          <w:tcPr>
            <w:tcW w:w="974" w:type="dxa"/>
            <w:tcBorders>
              <w:top w:val="nil"/>
              <w:left w:val="nil"/>
              <w:bottom w:val="single" w:sz="4" w:space="0" w:color="auto"/>
              <w:right w:val="single" w:sz="4" w:space="0" w:color="auto"/>
            </w:tcBorders>
            <w:shd w:val="clear" w:color="auto" w:fill="auto"/>
            <w:vAlign w:val="center"/>
            <w:hideMark/>
          </w:tcPr>
          <w:p w14:paraId="7B52EB7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3720FA5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36</w:t>
            </w:r>
          </w:p>
        </w:tc>
        <w:tc>
          <w:tcPr>
            <w:tcW w:w="1107" w:type="dxa"/>
            <w:tcBorders>
              <w:top w:val="nil"/>
              <w:left w:val="nil"/>
              <w:bottom w:val="single" w:sz="4" w:space="0" w:color="auto"/>
              <w:right w:val="single" w:sz="4" w:space="0" w:color="auto"/>
            </w:tcBorders>
            <w:shd w:val="clear" w:color="auto" w:fill="auto"/>
            <w:vAlign w:val="center"/>
          </w:tcPr>
          <w:p w14:paraId="072FE273" w14:textId="04B599C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530F1444" w14:textId="0DC975B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BB0A538"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5659BD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304</w:t>
            </w:r>
          </w:p>
        </w:tc>
        <w:tc>
          <w:tcPr>
            <w:tcW w:w="952" w:type="dxa"/>
            <w:tcBorders>
              <w:top w:val="nil"/>
              <w:left w:val="nil"/>
              <w:bottom w:val="single" w:sz="4" w:space="0" w:color="auto"/>
              <w:right w:val="single" w:sz="4" w:space="0" w:color="auto"/>
            </w:tcBorders>
            <w:shd w:val="clear" w:color="auto" w:fill="auto"/>
            <w:noWrap/>
            <w:vAlign w:val="center"/>
            <w:hideMark/>
          </w:tcPr>
          <w:p w14:paraId="46183FA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268510</w:t>
            </w:r>
          </w:p>
        </w:tc>
        <w:tc>
          <w:tcPr>
            <w:tcW w:w="2919" w:type="dxa"/>
            <w:tcBorders>
              <w:top w:val="nil"/>
              <w:left w:val="nil"/>
              <w:bottom w:val="single" w:sz="4" w:space="0" w:color="auto"/>
              <w:right w:val="single" w:sz="4" w:space="0" w:color="auto"/>
            </w:tcBorders>
            <w:shd w:val="clear" w:color="auto" w:fill="auto"/>
            <w:vAlign w:val="center"/>
            <w:hideMark/>
          </w:tcPr>
          <w:p w14:paraId="2B4FAF0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FLUMAZENIL 0,1MG/ML SOLUÇÃO INJETÁVEL 5ML</w:t>
            </w:r>
          </w:p>
        </w:tc>
        <w:tc>
          <w:tcPr>
            <w:tcW w:w="960" w:type="dxa"/>
            <w:tcBorders>
              <w:top w:val="nil"/>
              <w:left w:val="nil"/>
              <w:bottom w:val="single" w:sz="4" w:space="0" w:color="auto"/>
              <w:right w:val="single" w:sz="4" w:space="0" w:color="auto"/>
            </w:tcBorders>
            <w:shd w:val="clear" w:color="auto" w:fill="auto"/>
            <w:vAlign w:val="center"/>
            <w:hideMark/>
          </w:tcPr>
          <w:p w14:paraId="2AF9AD6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477F164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71874A6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107" w:type="dxa"/>
            <w:tcBorders>
              <w:top w:val="nil"/>
              <w:left w:val="nil"/>
              <w:bottom w:val="single" w:sz="4" w:space="0" w:color="auto"/>
              <w:right w:val="single" w:sz="4" w:space="0" w:color="auto"/>
            </w:tcBorders>
            <w:shd w:val="clear" w:color="auto" w:fill="auto"/>
            <w:vAlign w:val="center"/>
          </w:tcPr>
          <w:p w14:paraId="6E3F6295" w14:textId="25A818B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10B5DB74" w14:textId="45D8B51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B44E9A1"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2BF120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305</w:t>
            </w:r>
          </w:p>
        </w:tc>
        <w:tc>
          <w:tcPr>
            <w:tcW w:w="952" w:type="dxa"/>
            <w:tcBorders>
              <w:top w:val="nil"/>
              <w:left w:val="nil"/>
              <w:bottom w:val="single" w:sz="4" w:space="0" w:color="auto"/>
              <w:right w:val="single" w:sz="4" w:space="0" w:color="auto"/>
            </w:tcBorders>
            <w:shd w:val="clear" w:color="auto" w:fill="auto"/>
            <w:noWrap/>
            <w:vAlign w:val="center"/>
            <w:hideMark/>
          </w:tcPr>
          <w:p w14:paraId="6723C20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272944</w:t>
            </w:r>
          </w:p>
        </w:tc>
        <w:tc>
          <w:tcPr>
            <w:tcW w:w="2919" w:type="dxa"/>
            <w:tcBorders>
              <w:top w:val="nil"/>
              <w:left w:val="nil"/>
              <w:bottom w:val="single" w:sz="4" w:space="0" w:color="auto"/>
              <w:right w:val="single" w:sz="4" w:space="0" w:color="auto"/>
            </w:tcBorders>
            <w:shd w:val="clear" w:color="auto" w:fill="auto"/>
            <w:vAlign w:val="center"/>
            <w:hideMark/>
          </w:tcPr>
          <w:p w14:paraId="61D8644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FLUORESCEÍNA  1%       SOL. OFTÁLMICA 3ML</w:t>
            </w:r>
          </w:p>
        </w:tc>
        <w:tc>
          <w:tcPr>
            <w:tcW w:w="960" w:type="dxa"/>
            <w:tcBorders>
              <w:top w:val="nil"/>
              <w:left w:val="nil"/>
              <w:bottom w:val="single" w:sz="4" w:space="0" w:color="auto"/>
              <w:right w:val="single" w:sz="4" w:space="0" w:color="auto"/>
            </w:tcBorders>
            <w:shd w:val="clear" w:color="auto" w:fill="auto"/>
            <w:vAlign w:val="center"/>
            <w:hideMark/>
          </w:tcPr>
          <w:p w14:paraId="458D00A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4D5E7A8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3C8F7CE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w:t>
            </w:r>
          </w:p>
        </w:tc>
        <w:tc>
          <w:tcPr>
            <w:tcW w:w="1107" w:type="dxa"/>
            <w:tcBorders>
              <w:top w:val="nil"/>
              <w:left w:val="nil"/>
              <w:bottom w:val="single" w:sz="4" w:space="0" w:color="auto"/>
              <w:right w:val="single" w:sz="4" w:space="0" w:color="auto"/>
            </w:tcBorders>
            <w:shd w:val="clear" w:color="auto" w:fill="auto"/>
            <w:vAlign w:val="center"/>
          </w:tcPr>
          <w:p w14:paraId="67B7D7C0" w14:textId="212E864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12DCCA2D" w14:textId="3CC9B4E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FEE07A8" w14:textId="77777777" w:rsidTr="000452DE">
        <w:trPr>
          <w:trHeight w:val="153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DC391B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306</w:t>
            </w:r>
          </w:p>
        </w:tc>
        <w:tc>
          <w:tcPr>
            <w:tcW w:w="952" w:type="dxa"/>
            <w:tcBorders>
              <w:top w:val="nil"/>
              <w:left w:val="nil"/>
              <w:bottom w:val="single" w:sz="4" w:space="0" w:color="auto"/>
              <w:right w:val="single" w:sz="4" w:space="0" w:color="auto"/>
            </w:tcBorders>
            <w:shd w:val="clear" w:color="auto" w:fill="auto"/>
            <w:noWrap/>
            <w:vAlign w:val="center"/>
            <w:hideMark/>
          </w:tcPr>
          <w:p w14:paraId="32B902B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313689</w:t>
            </w:r>
          </w:p>
        </w:tc>
        <w:tc>
          <w:tcPr>
            <w:tcW w:w="2919" w:type="dxa"/>
            <w:tcBorders>
              <w:top w:val="nil"/>
              <w:left w:val="nil"/>
              <w:bottom w:val="single" w:sz="4" w:space="0" w:color="auto"/>
              <w:right w:val="single" w:sz="4" w:space="0" w:color="auto"/>
            </w:tcBorders>
            <w:shd w:val="clear" w:color="auto" w:fill="auto"/>
            <w:vAlign w:val="center"/>
            <w:hideMark/>
          </w:tcPr>
          <w:p w14:paraId="7EAA61B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FOSFATO DE POTÁSSIO MONOBÁSICO + DIBÁSICO 2Meq/ML    SOL. INJETÁVEL  10ML</w:t>
            </w:r>
          </w:p>
        </w:tc>
        <w:tc>
          <w:tcPr>
            <w:tcW w:w="960" w:type="dxa"/>
            <w:tcBorders>
              <w:top w:val="nil"/>
              <w:left w:val="nil"/>
              <w:bottom w:val="single" w:sz="4" w:space="0" w:color="auto"/>
              <w:right w:val="single" w:sz="4" w:space="0" w:color="auto"/>
            </w:tcBorders>
            <w:shd w:val="clear" w:color="auto" w:fill="auto"/>
            <w:vAlign w:val="center"/>
            <w:hideMark/>
          </w:tcPr>
          <w:p w14:paraId="6973F35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204B114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7AE2548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w:t>
            </w:r>
          </w:p>
        </w:tc>
        <w:tc>
          <w:tcPr>
            <w:tcW w:w="1107" w:type="dxa"/>
            <w:tcBorders>
              <w:top w:val="nil"/>
              <w:left w:val="nil"/>
              <w:bottom w:val="single" w:sz="4" w:space="0" w:color="auto"/>
              <w:right w:val="single" w:sz="4" w:space="0" w:color="auto"/>
            </w:tcBorders>
            <w:shd w:val="clear" w:color="auto" w:fill="auto"/>
            <w:vAlign w:val="center"/>
          </w:tcPr>
          <w:p w14:paraId="57D20F1E" w14:textId="67D7C15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309ADBC6" w14:textId="10E2CCC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3AC898B"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9A891D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307</w:t>
            </w:r>
          </w:p>
        </w:tc>
        <w:tc>
          <w:tcPr>
            <w:tcW w:w="952" w:type="dxa"/>
            <w:tcBorders>
              <w:top w:val="nil"/>
              <w:left w:val="nil"/>
              <w:bottom w:val="single" w:sz="4" w:space="0" w:color="auto"/>
              <w:right w:val="single" w:sz="4" w:space="0" w:color="auto"/>
            </w:tcBorders>
            <w:shd w:val="clear" w:color="auto" w:fill="auto"/>
            <w:noWrap/>
            <w:vAlign w:val="center"/>
            <w:hideMark/>
          </w:tcPr>
          <w:p w14:paraId="42F0E9A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267666</w:t>
            </w:r>
          </w:p>
        </w:tc>
        <w:tc>
          <w:tcPr>
            <w:tcW w:w="2919" w:type="dxa"/>
            <w:tcBorders>
              <w:top w:val="nil"/>
              <w:left w:val="nil"/>
              <w:bottom w:val="single" w:sz="4" w:space="0" w:color="auto"/>
              <w:right w:val="single" w:sz="4" w:space="0" w:color="auto"/>
            </w:tcBorders>
            <w:shd w:val="clear" w:color="auto" w:fill="auto"/>
            <w:vAlign w:val="center"/>
            <w:hideMark/>
          </w:tcPr>
          <w:p w14:paraId="2F41B7F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FUROSEMIDA 10MG/ML SOL. INJETÁVEL 2ML</w:t>
            </w:r>
          </w:p>
        </w:tc>
        <w:tc>
          <w:tcPr>
            <w:tcW w:w="960" w:type="dxa"/>
            <w:tcBorders>
              <w:top w:val="nil"/>
              <w:left w:val="nil"/>
              <w:bottom w:val="single" w:sz="4" w:space="0" w:color="auto"/>
              <w:right w:val="single" w:sz="4" w:space="0" w:color="auto"/>
            </w:tcBorders>
            <w:shd w:val="clear" w:color="auto" w:fill="auto"/>
            <w:vAlign w:val="center"/>
            <w:hideMark/>
          </w:tcPr>
          <w:p w14:paraId="073B4CF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c/100</w:t>
            </w:r>
          </w:p>
        </w:tc>
        <w:tc>
          <w:tcPr>
            <w:tcW w:w="974" w:type="dxa"/>
            <w:tcBorders>
              <w:top w:val="nil"/>
              <w:left w:val="nil"/>
              <w:bottom w:val="single" w:sz="4" w:space="0" w:color="auto"/>
              <w:right w:val="single" w:sz="4" w:space="0" w:color="auto"/>
            </w:tcBorders>
            <w:shd w:val="clear" w:color="auto" w:fill="auto"/>
            <w:vAlign w:val="center"/>
            <w:hideMark/>
          </w:tcPr>
          <w:p w14:paraId="09041EC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7E1CC47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w:t>
            </w:r>
          </w:p>
        </w:tc>
        <w:tc>
          <w:tcPr>
            <w:tcW w:w="1107" w:type="dxa"/>
            <w:tcBorders>
              <w:top w:val="nil"/>
              <w:left w:val="nil"/>
              <w:bottom w:val="single" w:sz="4" w:space="0" w:color="auto"/>
              <w:right w:val="single" w:sz="4" w:space="0" w:color="auto"/>
            </w:tcBorders>
            <w:shd w:val="clear" w:color="auto" w:fill="auto"/>
            <w:vAlign w:val="center"/>
          </w:tcPr>
          <w:p w14:paraId="30A97706" w14:textId="216A89E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7047F5C5" w14:textId="5B2123E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BC8AB1B"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D25607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308</w:t>
            </w:r>
          </w:p>
        </w:tc>
        <w:tc>
          <w:tcPr>
            <w:tcW w:w="952" w:type="dxa"/>
            <w:tcBorders>
              <w:top w:val="nil"/>
              <w:left w:val="nil"/>
              <w:bottom w:val="single" w:sz="4" w:space="0" w:color="auto"/>
              <w:right w:val="single" w:sz="4" w:space="0" w:color="auto"/>
            </w:tcBorders>
            <w:shd w:val="clear" w:color="auto" w:fill="auto"/>
            <w:noWrap/>
            <w:vAlign w:val="center"/>
            <w:hideMark/>
          </w:tcPr>
          <w:p w14:paraId="7DF21C8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406308</w:t>
            </w:r>
          </w:p>
        </w:tc>
        <w:tc>
          <w:tcPr>
            <w:tcW w:w="2919" w:type="dxa"/>
            <w:tcBorders>
              <w:top w:val="nil"/>
              <w:left w:val="nil"/>
              <w:bottom w:val="single" w:sz="4" w:space="0" w:color="auto"/>
              <w:right w:val="single" w:sz="4" w:space="0" w:color="auto"/>
            </w:tcBorders>
            <w:shd w:val="clear" w:color="auto" w:fill="auto"/>
            <w:vAlign w:val="center"/>
            <w:hideMark/>
          </w:tcPr>
          <w:p w14:paraId="4C3C5CF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GENTAMICINA SAL SULFATO 5MG/ML SOLUÇÃO OFTÁLMICA 5ML</w:t>
            </w:r>
          </w:p>
        </w:tc>
        <w:tc>
          <w:tcPr>
            <w:tcW w:w="960" w:type="dxa"/>
            <w:tcBorders>
              <w:top w:val="nil"/>
              <w:left w:val="nil"/>
              <w:bottom w:val="single" w:sz="4" w:space="0" w:color="auto"/>
              <w:right w:val="single" w:sz="4" w:space="0" w:color="auto"/>
            </w:tcBorders>
            <w:shd w:val="clear" w:color="auto" w:fill="auto"/>
            <w:vAlign w:val="center"/>
            <w:hideMark/>
          </w:tcPr>
          <w:p w14:paraId="42C6B94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5CBDF0C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7DCB711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w:t>
            </w:r>
          </w:p>
        </w:tc>
        <w:tc>
          <w:tcPr>
            <w:tcW w:w="1107" w:type="dxa"/>
            <w:tcBorders>
              <w:top w:val="nil"/>
              <w:left w:val="nil"/>
              <w:bottom w:val="single" w:sz="4" w:space="0" w:color="auto"/>
              <w:right w:val="single" w:sz="4" w:space="0" w:color="auto"/>
            </w:tcBorders>
            <w:shd w:val="clear" w:color="auto" w:fill="auto"/>
            <w:vAlign w:val="center"/>
          </w:tcPr>
          <w:p w14:paraId="00BE54EE" w14:textId="34217DB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20CCCC5C" w14:textId="0F39B6A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429F1DC"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C590D4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309</w:t>
            </w:r>
          </w:p>
        </w:tc>
        <w:tc>
          <w:tcPr>
            <w:tcW w:w="952" w:type="dxa"/>
            <w:tcBorders>
              <w:top w:val="nil"/>
              <w:left w:val="nil"/>
              <w:bottom w:val="single" w:sz="4" w:space="0" w:color="auto"/>
              <w:right w:val="single" w:sz="4" w:space="0" w:color="auto"/>
            </w:tcBorders>
            <w:shd w:val="clear" w:color="auto" w:fill="auto"/>
            <w:noWrap/>
            <w:vAlign w:val="center"/>
            <w:hideMark/>
          </w:tcPr>
          <w:p w14:paraId="4F60272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268256</w:t>
            </w:r>
          </w:p>
        </w:tc>
        <w:tc>
          <w:tcPr>
            <w:tcW w:w="2919" w:type="dxa"/>
            <w:tcBorders>
              <w:top w:val="nil"/>
              <w:left w:val="nil"/>
              <w:bottom w:val="single" w:sz="4" w:space="0" w:color="auto"/>
              <w:right w:val="single" w:sz="4" w:space="0" w:color="auto"/>
            </w:tcBorders>
            <w:shd w:val="clear" w:color="auto" w:fill="auto"/>
            <w:vAlign w:val="center"/>
            <w:hideMark/>
          </w:tcPr>
          <w:p w14:paraId="36CAD76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GENTAMICINA 40</w:t>
            </w:r>
            <w:proofErr w:type="gramStart"/>
            <w:r w:rsidRPr="00DE1BB2">
              <w:rPr>
                <w:rFonts w:ascii="Arial" w:eastAsia="Times New Roman" w:hAnsi="Arial" w:cs="Arial"/>
                <w:color w:val="000000"/>
                <w:sz w:val="16"/>
                <w:szCs w:val="16"/>
                <w:lang w:eastAsia="pt-BR"/>
              </w:rPr>
              <w:t>MG  SOLUÇÃO</w:t>
            </w:r>
            <w:proofErr w:type="gramEnd"/>
            <w:r w:rsidRPr="00DE1BB2">
              <w:rPr>
                <w:rFonts w:ascii="Arial" w:eastAsia="Times New Roman" w:hAnsi="Arial" w:cs="Arial"/>
                <w:color w:val="000000"/>
                <w:sz w:val="16"/>
                <w:szCs w:val="16"/>
                <w:lang w:eastAsia="pt-BR"/>
              </w:rPr>
              <w:t xml:space="preserve"> INJETÁVEL 1ML </w:t>
            </w:r>
          </w:p>
        </w:tc>
        <w:tc>
          <w:tcPr>
            <w:tcW w:w="960" w:type="dxa"/>
            <w:tcBorders>
              <w:top w:val="nil"/>
              <w:left w:val="nil"/>
              <w:bottom w:val="single" w:sz="4" w:space="0" w:color="auto"/>
              <w:right w:val="single" w:sz="4" w:space="0" w:color="auto"/>
            </w:tcBorders>
            <w:shd w:val="clear" w:color="auto" w:fill="auto"/>
            <w:vAlign w:val="center"/>
            <w:hideMark/>
          </w:tcPr>
          <w:p w14:paraId="1EB5D11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402387A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2E179D6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107" w:type="dxa"/>
            <w:tcBorders>
              <w:top w:val="nil"/>
              <w:left w:val="nil"/>
              <w:bottom w:val="single" w:sz="4" w:space="0" w:color="auto"/>
              <w:right w:val="single" w:sz="4" w:space="0" w:color="auto"/>
            </w:tcBorders>
            <w:shd w:val="clear" w:color="auto" w:fill="auto"/>
            <w:vAlign w:val="center"/>
          </w:tcPr>
          <w:p w14:paraId="5AFF72A8" w14:textId="7BAAB54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14DE6DE0" w14:textId="03E1774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6CB9DF7" w14:textId="77777777" w:rsidTr="000452DE">
        <w:trPr>
          <w:trHeight w:val="76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0435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310</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7E941FD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268185</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1396870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GLICEROL 95% SUPOSITÓRIO INFANTIL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0C5C34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0DE117B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SUPOSITÓRIO</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F57A5A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w:t>
            </w:r>
          </w:p>
        </w:tc>
        <w:tc>
          <w:tcPr>
            <w:tcW w:w="1107" w:type="dxa"/>
            <w:tcBorders>
              <w:top w:val="single" w:sz="4" w:space="0" w:color="auto"/>
              <w:left w:val="nil"/>
              <w:bottom w:val="single" w:sz="4" w:space="0" w:color="auto"/>
              <w:right w:val="single" w:sz="4" w:space="0" w:color="auto"/>
            </w:tcBorders>
            <w:shd w:val="clear" w:color="auto" w:fill="auto"/>
            <w:vAlign w:val="center"/>
          </w:tcPr>
          <w:p w14:paraId="307B50F6" w14:textId="2DBEE58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05DDBDEB" w14:textId="5EF9BC6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9968D84" w14:textId="77777777" w:rsidTr="000452DE">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C77CC0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311</w:t>
            </w:r>
          </w:p>
        </w:tc>
        <w:tc>
          <w:tcPr>
            <w:tcW w:w="952" w:type="dxa"/>
            <w:tcBorders>
              <w:top w:val="nil"/>
              <w:left w:val="nil"/>
              <w:bottom w:val="single" w:sz="4" w:space="0" w:color="auto"/>
              <w:right w:val="single" w:sz="4" w:space="0" w:color="auto"/>
            </w:tcBorders>
            <w:shd w:val="clear" w:color="auto" w:fill="auto"/>
            <w:noWrap/>
            <w:vAlign w:val="center"/>
            <w:hideMark/>
          </w:tcPr>
          <w:p w14:paraId="4ADBAE7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269622</w:t>
            </w:r>
          </w:p>
        </w:tc>
        <w:tc>
          <w:tcPr>
            <w:tcW w:w="2919" w:type="dxa"/>
            <w:tcBorders>
              <w:top w:val="nil"/>
              <w:left w:val="nil"/>
              <w:bottom w:val="single" w:sz="4" w:space="0" w:color="auto"/>
              <w:right w:val="single" w:sz="4" w:space="0" w:color="auto"/>
            </w:tcBorders>
            <w:shd w:val="clear" w:color="auto" w:fill="auto"/>
            <w:vAlign w:val="center"/>
            <w:hideMark/>
          </w:tcPr>
          <w:p w14:paraId="68C1F23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GLICEROL CLISTER 12% FRACO CONTENTO SONDA 250ML</w:t>
            </w:r>
          </w:p>
        </w:tc>
        <w:tc>
          <w:tcPr>
            <w:tcW w:w="960" w:type="dxa"/>
            <w:tcBorders>
              <w:top w:val="nil"/>
              <w:left w:val="nil"/>
              <w:bottom w:val="single" w:sz="4" w:space="0" w:color="auto"/>
              <w:right w:val="single" w:sz="4" w:space="0" w:color="auto"/>
            </w:tcBorders>
            <w:shd w:val="clear" w:color="auto" w:fill="auto"/>
            <w:vAlign w:val="center"/>
            <w:hideMark/>
          </w:tcPr>
          <w:p w14:paraId="7375E4A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0CD2794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01831D5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1.200</w:t>
            </w:r>
          </w:p>
        </w:tc>
        <w:tc>
          <w:tcPr>
            <w:tcW w:w="1107" w:type="dxa"/>
            <w:tcBorders>
              <w:top w:val="nil"/>
              <w:left w:val="nil"/>
              <w:bottom w:val="single" w:sz="4" w:space="0" w:color="auto"/>
              <w:right w:val="single" w:sz="4" w:space="0" w:color="auto"/>
            </w:tcBorders>
            <w:shd w:val="clear" w:color="auto" w:fill="auto"/>
            <w:vAlign w:val="center"/>
          </w:tcPr>
          <w:p w14:paraId="1E0A55B3" w14:textId="1F8EDCF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0D867080" w14:textId="0F78923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98F88D7" w14:textId="77777777" w:rsidTr="000452DE">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FBFED3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312</w:t>
            </w:r>
          </w:p>
        </w:tc>
        <w:tc>
          <w:tcPr>
            <w:tcW w:w="952" w:type="dxa"/>
            <w:tcBorders>
              <w:top w:val="nil"/>
              <w:left w:val="nil"/>
              <w:bottom w:val="single" w:sz="4" w:space="0" w:color="auto"/>
              <w:right w:val="single" w:sz="4" w:space="0" w:color="auto"/>
            </w:tcBorders>
            <w:shd w:val="clear" w:color="auto" w:fill="auto"/>
            <w:noWrap/>
            <w:vAlign w:val="center"/>
            <w:hideMark/>
          </w:tcPr>
          <w:p w14:paraId="20FB1FC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603563</w:t>
            </w:r>
          </w:p>
        </w:tc>
        <w:tc>
          <w:tcPr>
            <w:tcW w:w="2919" w:type="dxa"/>
            <w:tcBorders>
              <w:top w:val="nil"/>
              <w:left w:val="nil"/>
              <w:bottom w:val="single" w:sz="4" w:space="0" w:color="auto"/>
              <w:right w:val="single" w:sz="4" w:space="0" w:color="auto"/>
            </w:tcBorders>
            <w:shd w:val="clear" w:color="auto" w:fill="auto"/>
            <w:vAlign w:val="center"/>
            <w:hideMark/>
          </w:tcPr>
          <w:p w14:paraId="5CFF113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GLICOSE 10%, SOLUÇÃO INJETÁVEL 500ML, SISTEMA FECHADO</w:t>
            </w:r>
          </w:p>
        </w:tc>
        <w:tc>
          <w:tcPr>
            <w:tcW w:w="960" w:type="dxa"/>
            <w:tcBorders>
              <w:top w:val="nil"/>
              <w:left w:val="nil"/>
              <w:bottom w:val="single" w:sz="4" w:space="0" w:color="auto"/>
              <w:right w:val="single" w:sz="4" w:space="0" w:color="auto"/>
            </w:tcBorders>
            <w:shd w:val="clear" w:color="auto" w:fill="auto"/>
            <w:vAlign w:val="center"/>
            <w:hideMark/>
          </w:tcPr>
          <w:p w14:paraId="4044A22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40E9CD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BOLSA</w:t>
            </w:r>
          </w:p>
        </w:tc>
        <w:tc>
          <w:tcPr>
            <w:tcW w:w="960" w:type="dxa"/>
            <w:tcBorders>
              <w:top w:val="nil"/>
              <w:left w:val="nil"/>
              <w:bottom w:val="single" w:sz="4" w:space="0" w:color="auto"/>
              <w:right w:val="single" w:sz="4" w:space="0" w:color="auto"/>
            </w:tcBorders>
            <w:shd w:val="clear" w:color="auto" w:fill="auto"/>
            <w:noWrap/>
            <w:vAlign w:val="center"/>
            <w:hideMark/>
          </w:tcPr>
          <w:p w14:paraId="5FA3038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8.040</w:t>
            </w:r>
          </w:p>
        </w:tc>
        <w:tc>
          <w:tcPr>
            <w:tcW w:w="1107" w:type="dxa"/>
            <w:tcBorders>
              <w:top w:val="nil"/>
              <w:left w:val="nil"/>
              <w:bottom w:val="single" w:sz="4" w:space="0" w:color="auto"/>
              <w:right w:val="single" w:sz="4" w:space="0" w:color="auto"/>
            </w:tcBorders>
            <w:shd w:val="clear" w:color="auto" w:fill="auto"/>
            <w:vAlign w:val="center"/>
          </w:tcPr>
          <w:p w14:paraId="0BCB005A" w14:textId="6C2867A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05D939EA" w14:textId="46C0C3E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CB4B09B"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281A13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313</w:t>
            </w:r>
          </w:p>
        </w:tc>
        <w:tc>
          <w:tcPr>
            <w:tcW w:w="952" w:type="dxa"/>
            <w:tcBorders>
              <w:top w:val="nil"/>
              <w:left w:val="nil"/>
              <w:bottom w:val="single" w:sz="4" w:space="0" w:color="auto"/>
              <w:right w:val="single" w:sz="4" w:space="0" w:color="auto"/>
            </w:tcBorders>
            <w:shd w:val="clear" w:color="auto" w:fill="auto"/>
            <w:noWrap/>
            <w:vAlign w:val="center"/>
            <w:hideMark/>
          </w:tcPr>
          <w:p w14:paraId="121246E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267540</w:t>
            </w:r>
          </w:p>
        </w:tc>
        <w:tc>
          <w:tcPr>
            <w:tcW w:w="2919" w:type="dxa"/>
            <w:tcBorders>
              <w:top w:val="nil"/>
              <w:left w:val="nil"/>
              <w:bottom w:val="single" w:sz="4" w:space="0" w:color="auto"/>
              <w:right w:val="single" w:sz="4" w:space="0" w:color="auto"/>
            </w:tcBorders>
            <w:shd w:val="clear" w:color="auto" w:fill="auto"/>
            <w:vAlign w:val="center"/>
            <w:hideMark/>
          </w:tcPr>
          <w:p w14:paraId="6236947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GLICOSE 25% </w:t>
            </w:r>
            <w:proofErr w:type="gramStart"/>
            <w:r w:rsidRPr="00DE1BB2">
              <w:rPr>
                <w:rFonts w:ascii="Arial" w:eastAsia="Times New Roman" w:hAnsi="Arial" w:cs="Arial"/>
                <w:color w:val="000000"/>
                <w:sz w:val="16"/>
                <w:szCs w:val="16"/>
                <w:lang w:eastAsia="pt-BR"/>
              </w:rPr>
              <w:t>SOLUÇÃO  INJETÁVEL</w:t>
            </w:r>
            <w:proofErr w:type="gramEnd"/>
            <w:r w:rsidRPr="00DE1BB2">
              <w:rPr>
                <w:rFonts w:ascii="Arial" w:eastAsia="Times New Roman" w:hAnsi="Arial" w:cs="Arial"/>
                <w:color w:val="000000"/>
                <w:sz w:val="16"/>
                <w:szCs w:val="16"/>
                <w:lang w:eastAsia="pt-BR"/>
              </w:rPr>
              <w:t xml:space="preserve"> 10 ML</w:t>
            </w:r>
          </w:p>
        </w:tc>
        <w:tc>
          <w:tcPr>
            <w:tcW w:w="960" w:type="dxa"/>
            <w:tcBorders>
              <w:top w:val="nil"/>
              <w:left w:val="nil"/>
              <w:bottom w:val="single" w:sz="4" w:space="0" w:color="auto"/>
              <w:right w:val="single" w:sz="4" w:space="0" w:color="auto"/>
            </w:tcBorders>
            <w:shd w:val="clear" w:color="auto" w:fill="auto"/>
            <w:vAlign w:val="center"/>
            <w:hideMark/>
          </w:tcPr>
          <w:p w14:paraId="62EA417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c/200</w:t>
            </w:r>
          </w:p>
        </w:tc>
        <w:tc>
          <w:tcPr>
            <w:tcW w:w="974" w:type="dxa"/>
            <w:tcBorders>
              <w:top w:val="nil"/>
              <w:left w:val="nil"/>
              <w:bottom w:val="single" w:sz="4" w:space="0" w:color="auto"/>
              <w:right w:val="single" w:sz="4" w:space="0" w:color="auto"/>
            </w:tcBorders>
            <w:shd w:val="clear" w:color="auto" w:fill="auto"/>
            <w:vAlign w:val="center"/>
            <w:hideMark/>
          </w:tcPr>
          <w:p w14:paraId="4FDE60D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21355C6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w:t>
            </w:r>
          </w:p>
        </w:tc>
        <w:tc>
          <w:tcPr>
            <w:tcW w:w="1107" w:type="dxa"/>
            <w:tcBorders>
              <w:top w:val="nil"/>
              <w:left w:val="nil"/>
              <w:bottom w:val="single" w:sz="4" w:space="0" w:color="auto"/>
              <w:right w:val="single" w:sz="4" w:space="0" w:color="auto"/>
            </w:tcBorders>
            <w:shd w:val="clear" w:color="auto" w:fill="auto"/>
            <w:vAlign w:val="center"/>
          </w:tcPr>
          <w:p w14:paraId="172624B9" w14:textId="13AEF10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2D5B901F" w14:textId="651C8F3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E8ACEE1" w14:textId="77777777" w:rsidTr="000452DE">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AE7FEC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314</w:t>
            </w:r>
          </w:p>
        </w:tc>
        <w:tc>
          <w:tcPr>
            <w:tcW w:w="952" w:type="dxa"/>
            <w:tcBorders>
              <w:top w:val="nil"/>
              <w:left w:val="nil"/>
              <w:bottom w:val="single" w:sz="4" w:space="0" w:color="auto"/>
              <w:right w:val="single" w:sz="4" w:space="0" w:color="auto"/>
            </w:tcBorders>
            <w:shd w:val="clear" w:color="auto" w:fill="auto"/>
            <w:noWrap/>
            <w:vAlign w:val="center"/>
            <w:hideMark/>
          </w:tcPr>
          <w:p w14:paraId="212500C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357880</w:t>
            </w:r>
          </w:p>
        </w:tc>
        <w:tc>
          <w:tcPr>
            <w:tcW w:w="2919" w:type="dxa"/>
            <w:tcBorders>
              <w:top w:val="nil"/>
              <w:left w:val="nil"/>
              <w:bottom w:val="single" w:sz="4" w:space="0" w:color="auto"/>
              <w:right w:val="single" w:sz="4" w:space="0" w:color="auto"/>
            </w:tcBorders>
            <w:shd w:val="clear" w:color="auto" w:fill="auto"/>
            <w:vAlign w:val="center"/>
            <w:hideMark/>
          </w:tcPr>
          <w:p w14:paraId="239C149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GLICOSE 5%, SOLUÇÃO INJETÁVEL 250ML, SISTEMA FECHADO</w:t>
            </w:r>
          </w:p>
        </w:tc>
        <w:tc>
          <w:tcPr>
            <w:tcW w:w="960" w:type="dxa"/>
            <w:tcBorders>
              <w:top w:val="nil"/>
              <w:left w:val="nil"/>
              <w:bottom w:val="single" w:sz="4" w:space="0" w:color="auto"/>
              <w:right w:val="single" w:sz="4" w:space="0" w:color="auto"/>
            </w:tcBorders>
            <w:shd w:val="clear" w:color="auto" w:fill="auto"/>
            <w:vAlign w:val="center"/>
            <w:hideMark/>
          </w:tcPr>
          <w:p w14:paraId="35CE71B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4BEE692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BOLSA</w:t>
            </w:r>
          </w:p>
        </w:tc>
        <w:tc>
          <w:tcPr>
            <w:tcW w:w="960" w:type="dxa"/>
            <w:tcBorders>
              <w:top w:val="nil"/>
              <w:left w:val="nil"/>
              <w:bottom w:val="single" w:sz="4" w:space="0" w:color="auto"/>
              <w:right w:val="single" w:sz="4" w:space="0" w:color="auto"/>
            </w:tcBorders>
            <w:shd w:val="clear" w:color="auto" w:fill="auto"/>
            <w:noWrap/>
            <w:vAlign w:val="center"/>
            <w:hideMark/>
          </w:tcPr>
          <w:p w14:paraId="1444E2E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25.000</w:t>
            </w:r>
          </w:p>
        </w:tc>
        <w:tc>
          <w:tcPr>
            <w:tcW w:w="1107" w:type="dxa"/>
            <w:tcBorders>
              <w:top w:val="nil"/>
              <w:left w:val="nil"/>
              <w:bottom w:val="single" w:sz="4" w:space="0" w:color="auto"/>
              <w:right w:val="single" w:sz="4" w:space="0" w:color="auto"/>
            </w:tcBorders>
            <w:shd w:val="clear" w:color="auto" w:fill="auto"/>
            <w:vAlign w:val="center"/>
          </w:tcPr>
          <w:p w14:paraId="31C244D6" w14:textId="0350CB5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04D79C10" w14:textId="3962187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698D6BD" w14:textId="77777777" w:rsidTr="000452DE">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E2F690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315</w:t>
            </w:r>
          </w:p>
        </w:tc>
        <w:tc>
          <w:tcPr>
            <w:tcW w:w="952" w:type="dxa"/>
            <w:tcBorders>
              <w:top w:val="nil"/>
              <w:left w:val="nil"/>
              <w:bottom w:val="single" w:sz="4" w:space="0" w:color="auto"/>
              <w:right w:val="single" w:sz="4" w:space="0" w:color="auto"/>
            </w:tcBorders>
            <w:shd w:val="clear" w:color="auto" w:fill="auto"/>
            <w:noWrap/>
            <w:vAlign w:val="center"/>
            <w:hideMark/>
          </w:tcPr>
          <w:p w14:paraId="4BDC07F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357880</w:t>
            </w:r>
          </w:p>
        </w:tc>
        <w:tc>
          <w:tcPr>
            <w:tcW w:w="2919" w:type="dxa"/>
            <w:tcBorders>
              <w:top w:val="nil"/>
              <w:left w:val="nil"/>
              <w:bottom w:val="single" w:sz="4" w:space="0" w:color="auto"/>
              <w:right w:val="single" w:sz="4" w:space="0" w:color="auto"/>
            </w:tcBorders>
            <w:shd w:val="clear" w:color="auto" w:fill="auto"/>
            <w:vAlign w:val="center"/>
            <w:hideMark/>
          </w:tcPr>
          <w:p w14:paraId="532B000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GLICOSE 5%, SOLUÇÃO INJETÁVEL 500ML, SISTEMA FECHADO</w:t>
            </w:r>
          </w:p>
        </w:tc>
        <w:tc>
          <w:tcPr>
            <w:tcW w:w="960" w:type="dxa"/>
            <w:tcBorders>
              <w:top w:val="nil"/>
              <w:left w:val="nil"/>
              <w:bottom w:val="single" w:sz="4" w:space="0" w:color="auto"/>
              <w:right w:val="single" w:sz="4" w:space="0" w:color="auto"/>
            </w:tcBorders>
            <w:shd w:val="clear" w:color="auto" w:fill="auto"/>
            <w:vAlign w:val="center"/>
            <w:hideMark/>
          </w:tcPr>
          <w:p w14:paraId="33ABD55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6224668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BOLSA</w:t>
            </w:r>
          </w:p>
        </w:tc>
        <w:tc>
          <w:tcPr>
            <w:tcW w:w="960" w:type="dxa"/>
            <w:tcBorders>
              <w:top w:val="nil"/>
              <w:left w:val="nil"/>
              <w:bottom w:val="single" w:sz="4" w:space="0" w:color="auto"/>
              <w:right w:val="single" w:sz="4" w:space="0" w:color="auto"/>
            </w:tcBorders>
            <w:shd w:val="clear" w:color="auto" w:fill="auto"/>
            <w:noWrap/>
            <w:vAlign w:val="center"/>
            <w:hideMark/>
          </w:tcPr>
          <w:p w14:paraId="297E803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25.000</w:t>
            </w:r>
          </w:p>
        </w:tc>
        <w:tc>
          <w:tcPr>
            <w:tcW w:w="1107" w:type="dxa"/>
            <w:tcBorders>
              <w:top w:val="nil"/>
              <w:left w:val="nil"/>
              <w:bottom w:val="single" w:sz="4" w:space="0" w:color="auto"/>
              <w:right w:val="single" w:sz="4" w:space="0" w:color="auto"/>
            </w:tcBorders>
            <w:shd w:val="clear" w:color="auto" w:fill="auto"/>
            <w:vAlign w:val="center"/>
          </w:tcPr>
          <w:p w14:paraId="750AA8A1" w14:textId="2AB53B3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34F42E16" w14:textId="4D96BBF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6EAD009"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072D4D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316</w:t>
            </w:r>
          </w:p>
        </w:tc>
        <w:tc>
          <w:tcPr>
            <w:tcW w:w="952" w:type="dxa"/>
            <w:tcBorders>
              <w:top w:val="nil"/>
              <w:left w:val="nil"/>
              <w:bottom w:val="single" w:sz="4" w:space="0" w:color="auto"/>
              <w:right w:val="single" w:sz="4" w:space="0" w:color="auto"/>
            </w:tcBorders>
            <w:shd w:val="clear" w:color="auto" w:fill="auto"/>
            <w:noWrap/>
            <w:vAlign w:val="center"/>
            <w:hideMark/>
          </w:tcPr>
          <w:p w14:paraId="505C478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267541</w:t>
            </w:r>
          </w:p>
        </w:tc>
        <w:tc>
          <w:tcPr>
            <w:tcW w:w="2919" w:type="dxa"/>
            <w:tcBorders>
              <w:top w:val="nil"/>
              <w:left w:val="nil"/>
              <w:bottom w:val="single" w:sz="4" w:space="0" w:color="auto"/>
              <w:right w:val="single" w:sz="4" w:space="0" w:color="auto"/>
            </w:tcBorders>
            <w:shd w:val="clear" w:color="auto" w:fill="auto"/>
            <w:vAlign w:val="center"/>
            <w:hideMark/>
          </w:tcPr>
          <w:p w14:paraId="7F31A0F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GLICOSE 50%, SOLUÇÃO INJETÁVEL 10 ML</w:t>
            </w:r>
          </w:p>
        </w:tc>
        <w:tc>
          <w:tcPr>
            <w:tcW w:w="960" w:type="dxa"/>
            <w:tcBorders>
              <w:top w:val="nil"/>
              <w:left w:val="nil"/>
              <w:bottom w:val="single" w:sz="4" w:space="0" w:color="auto"/>
              <w:right w:val="single" w:sz="4" w:space="0" w:color="auto"/>
            </w:tcBorders>
            <w:shd w:val="clear" w:color="auto" w:fill="auto"/>
            <w:vAlign w:val="center"/>
            <w:hideMark/>
          </w:tcPr>
          <w:p w14:paraId="2DF950F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50A3EBC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3B98CED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w:t>
            </w:r>
          </w:p>
        </w:tc>
        <w:tc>
          <w:tcPr>
            <w:tcW w:w="1107" w:type="dxa"/>
            <w:tcBorders>
              <w:top w:val="nil"/>
              <w:left w:val="nil"/>
              <w:bottom w:val="single" w:sz="4" w:space="0" w:color="auto"/>
              <w:right w:val="single" w:sz="4" w:space="0" w:color="auto"/>
            </w:tcBorders>
            <w:shd w:val="clear" w:color="auto" w:fill="auto"/>
            <w:vAlign w:val="center"/>
          </w:tcPr>
          <w:p w14:paraId="7042F121" w14:textId="675FF9E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53296A96" w14:textId="05AD609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185A5CB"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93BD76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317</w:t>
            </w:r>
          </w:p>
        </w:tc>
        <w:tc>
          <w:tcPr>
            <w:tcW w:w="952" w:type="dxa"/>
            <w:tcBorders>
              <w:top w:val="nil"/>
              <w:left w:val="nil"/>
              <w:bottom w:val="single" w:sz="4" w:space="0" w:color="auto"/>
              <w:right w:val="single" w:sz="4" w:space="0" w:color="auto"/>
            </w:tcBorders>
            <w:shd w:val="clear" w:color="auto" w:fill="auto"/>
            <w:noWrap/>
            <w:vAlign w:val="center"/>
            <w:hideMark/>
          </w:tcPr>
          <w:p w14:paraId="77C3D7F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270019</w:t>
            </w:r>
          </w:p>
        </w:tc>
        <w:tc>
          <w:tcPr>
            <w:tcW w:w="2919" w:type="dxa"/>
            <w:tcBorders>
              <w:top w:val="nil"/>
              <w:left w:val="nil"/>
              <w:bottom w:val="single" w:sz="4" w:space="0" w:color="auto"/>
              <w:right w:val="single" w:sz="4" w:space="0" w:color="auto"/>
            </w:tcBorders>
            <w:shd w:val="clear" w:color="auto" w:fill="auto"/>
            <w:vAlign w:val="center"/>
            <w:hideMark/>
          </w:tcPr>
          <w:p w14:paraId="2F4041F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GLICONATO DE CÁLCIO 10%, SOL INJETÁVEL 10ML</w:t>
            </w:r>
          </w:p>
        </w:tc>
        <w:tc>
          <w:tcPr>
            <w:tcW w:w="960" w:type="dxa"/>
            <w:tcBorders>
              <w:top w:val="nil"/>
              <w:left w:val="nil"/>
              <w:bottom w:val="single" w:sz="4" w:space="0" w:color="auto"/>
              <w:right w:val="single" w:sz="4" w:space="0" w:color="auto"/>
            </w:tcBorders>
            <w:shd w:val="clear" w:color="auto" w:fill="auto"/>
            <w:vAlign w:val="center"/>
            <w:hideMark/>
          </w:tcPr>
          <w:p w14:paraId="4F2FA60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720139B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340F7C1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107" w:type="dxa"/>
            <w:tcBorders>
              <w:top w:val="nil"/>
              <w:left w:val="nil"/>
              <w:bottom w:val="single" w:sz="4" w:space="0" w:color="auto"/>
              <w:right w:val="single" w:sz="4" w:space="0" w:color="auto"/>
            </w:tcBorders>
            <w:shd w:val="clear" w:color="auto" w:fill="auto"/>
            <w:vAlign w:val="center"/>
          </w:tcPr>
          <w:p w14:paraId="51186621" w14:textId="68F3264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3012EFC8" w14:textId="68037D8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F605DFF"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F364A4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318</w:t>
            </w:r>
          </w:p>
        </w:tc>
        <w:tc>
          <w:tcPr>
            <w:tcW w:w="952" w:type="dxa"/>
            <w:tcBorders>
              <w:top w:val="nil"/>
              <w:left w:val="nil"/>
              <w:bottom w:val="single" w:sz="4" w:space="0" w:color="auto"/>
              <w:right w:val="single" w:sz="4" w:space="0" w:color="auto"/>
            </w:tcBorders>
            <w:shd w:val="clear" w:color="auto" w:fill="auto"/>
            <w:noWrap/>
            <w:vAlign w:val="center"/>
            <w:hideMark/>
          </w:tcPr>
          <w:p w14:paraId="40CCE82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292196</w:t>
            </w:r>
          </w:p>
        </w:tc>
        <w:tc>
          <w:tcPr>
            <w:tcW w:w="2919" w:type="dxa"/>
            <w:tcBorders>
              <w:top w:val="nil"/>
              <w:left w:val="nil"/>
              <w:bottom w:val="single" w:sz="4" w:space="0" w:color="auto"/>
              <w:right w:val="single" w:sz="4" w:space="0" w:color="auto"/>
            </w:tcBorders>
            <w:shd w:val="clear" w:color="auto" w:fill="auto"/>
            <w:vAlign w:val="center"/>
            <w:hideMark/>
          </w:tcPr>
          <w:p w14:paraId="0FF2EFE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HALOPERIDOL 5MG/ML SOLUÇÃO INJETÁVEL 1ML</w:t>
            </w:r>
          </w:p>
        </w:tc>
        <w:tc>
          <w:tcPr>
            <w:tcW w:w="960" w:type="dxa"/>
            <w:tcBorders>
              <w:top w:val="nil"/>
              <w:left w:val="nil"/>
              <w:bottom w:val="single" w:sz="4" w:space="0" w:color="auto"/>
              <w:right w:val="single" w:sz="4" w:space="0" w:color="auto"/>
            </w:tcBorders>
            <w:shd w:val="clear" w:color="auto" w:fill="auto"/>
            <w:vAlign w:val="center"/>
            <w:hideMark/>
          </w:tcPr>
          <w:p w14:paraId="75E9E1D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88A7B3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63A5626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107" w:type="dxa"/>
            <w:tcBorders>
              <w:top w:val="nil"/>
              <w:left w:val="nil"/>
              <w:bottom w:val="single" w:sz="4" w:space="0" w:color="auto"/>
              <w:right w:val="single" w:sz="4" w:space="0" w:color="auto"/>
            </w:tcBorders>
            <w:shd w:val="clear" w:color="auto" w:fill="auto"/>
            <w:vAlign w:val="center"/>
          </w:tcPr>
          <w:p w14:paraId="5ABD6542" w14:textId="4706B32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2EE26C45" w14:textId="5310CFF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864957B" w14:textId="77777777" w:rsidTr="000452DE">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F02CBB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319</w:t>
            </w:r>
          </w:p>
        </w:tc>
        <w:tc>
          <w:tcPr>
            <w:tcW w:w="952" w:type="dxa"/>
            <w:tcBorders>
              <w:top w:val="nil"/>
              <w:left w:val="nil"/>
              <w:bottom w:val="single" w:sz="4" w:space="0" w:color="auto"/>
              <w:right w:val="single" w:sz="4" w:space="0" w:color="auto"/>
            </w:tcBorders>
            <w:shd w:val="clear" w:color="auto" w:fill="auto"/>
            <w:noWrap/>
            <w:vAlign w:val="center"/>
            <w:hideMark/>
          </w:tcPr>
          <w:p w14:paraId="594D06C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292194</w:t>
            </w:r>
          </w:p>
        </w:tc>
        <w:tc>
          <w:tcPr>
            <w:tcW w:w="2919" w:type="dxa"/>
            <w:tcBorders>
              <w:top w:val="nil"/>
              <w:left w:val="nil"/>
              <w:bottom w:val="single" w:sz="4" w:space="0" w:color="auto"/>
              <w:right w:val="single" w:sz="4" w:space="0" w:color="auto"/>
            </w:tcBorders>
            <w:shd w:val="clear" w:color="auto" w:fill="auto"/>
            <w:vAlign w:val="center"/>
            <w:hideMark/>
          </w:tcPr>
          <w:p w14:paraId="7B0A43E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HALOPERIDOL SAL DECANOATO 50MG/ML SOLUÇÃO INJETÁVEL 1ML</w:t>
            </w:r>
          </w:p>
        </w:tc>
        <w:tc>
          <w:tcPr>
            <w:tcW w:w="960" w:type="dxa"/>
            <w:tcBorders>
              <w:top w:val="nil"/>
              <w:left w:val="nil"/>
              <w:bottom w:val="single" w:sz="4" w:space="0" w:color="auto"/>
              <w:right w:val="single" w:sz="4" w:space="0" w:color="auto"/>
            </w:tcBorders>
            <w:shd w:val="clear" w:color="auto" w:fill="auto"/>
            <w:vAlign w:val="center"/>
            <w:hideMark/>
          </w:tcPr>
          <w:p w14:paraId="53DCE56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5C59F95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02BF2C5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7.000</w:t>
            </w:r>
          </w:p>
        </w:tc>
        <w:tc>
          <w:tcPr>
            <w:tcW w:w="1107" w:type="dxa"/>
            <w:tcBorders>
              <w:top w:val="nil"/>
              <w:left w:val="nil"/>
              <w:bottom w:val="single" w:sz="4" w:space="0" w:color="auto"/>
              <w:right w:val="single" w:sz="4" w:space="0" w:color="auto"/>
            </w:tcBorders>
            <w:shd w:val="clear" w:color="auto" w:fill="auto"/>
            <w:vAlign w:val="center"/>
          </w:tcPr>
          <w:p w14:paraId="7B13CB41" w14:textId="5F8C8BD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416986C9" w14:textId="671303F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E39F72C"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5C7359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320</w:t>
            </w:r>
          </w:p>
        </w:tc>
        <w:tc>
          <w:tcPr>
            <w:tcW w:w="952" w:type="dxa"/>
            <w:tcBorders>
              <w:top w:val="nil"/>
              <w:left w:val="nil"/>
              <w:bottom w:val="single" w:sz="4" w:space="0" w:color="auto"/>
              <w:right w:val="single" w:sz="4" w:space="0" w:color="auto"/>
            </w:tcBorders>
            <w:shd w:val="clear" w:color="auto" w:fill="auto"/>
            <w:noWrap/>
            <w:vAlign w:val="center"/>
            <w:hideMark/>
          </w:tcPr>
          <w:p w14:paraId="166004F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272796</w:t>
            </w:r>
          </w:p>
        </w:tc>
        <w:tc>
          <w:tcPr>
            <w:tcW w:w="2919" w:type="dxa"/>
            <w:tcBorders>
              <w:top w:val="nil"/>
              <w:left w:val="nil"/>
              <w:bottom w:val="single" w:sz="4" w:space="0" w:color="auto"/>
              <w:right w:val="single" w:sz="4" w:space="0" w:color="auto"/>
            </w:tcBorders>
            <w:shd w:val="clear" w:color="auto" w:fill="auto"/>
            <w:vAlign w:val="center"/>
            <w:hideMark/>
          </w:tcPr>
          <w:p w14:paraId="7CABAED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HEPARINA SÓDICA 5.000UI/ ML, SOLUÇÃO INJETÁVEL 5 ML  </w:t>
            </w:r>
          </w:p>
        </w:tc>
        <w:tc>
          <w:tcPr>
            <w:tcW w:w="960" w:type="dxa"/>
            <w:tcBorders>
              <w:top w:val="nil"/>
              <w:left w:val="nil"/>
              <w:bottom w:val="single" w:sz="4" w:space="0" w:color="auto"/>
              <w:right w:val="single" w:sz="4" w:space="0" w:color="auto"/>
            </w:tcBorders>
            <w:shd w:val="clear" w:color="auto" w:fill="auto"/>
            <w:vAlign w:val="center"/>
            <w:hideMark/>
          </w:tcPr>
          <w:p w14:paraId="615FDEB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35EF5C7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3ABACFC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4.000</w:t>
            </w:r>
          </w:p>
        </w:tc>
        <w:tc>
          <w:tcPr>
            <w:tcW w:w="1107" w:type="dxa"/>
            <w:tcBorders>
              <w:top w:val="nil"/>
              <w:left w:val="nil"/>
              <w:bottom w:val="single" w:sz="4" w:space="0" w:color="auto"/>
              <w:right w:val="single" w:sz="4" w:space="0" w:color="auto"/>
            </w:tcBorders>
            <w:shd w:val="clear" w:color="auto" w:fill="auto"/>
            <w:vAlign w:val="center"/>
          </w:tcPr>
          <w:p w14:paraId="2BC1752F" w14:textId="368A7EC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37B963E4" w14:textId="2DDDF19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50592CD" w14:textId="77777777" w:rsidTr="000452DE">
        <w:trPr>
          <w:trHeight w:val="178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0CC288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321</w:t>
            </w:r>
          </w:p>
        </w:tc>
        <w:tc>
          <w:tcPr>
            <w:tcW w:w="952" w:type="dxa"/>
            <w:tcBorders>
              <w:top w:val="nil"/>
              <w:left w:val="nil"/>
              <w:bottom w:val="single" w:sz="4" w:space="0" w:color="auto"/>
              <w:right w:val="single" w:sz="4" w:space="0" w:color="auto"/>
            </w:tcBorders>
            <w:shd w:val="clear" w:color="auto" w:fill="auto"/>
            <w:noWrap/>
            <w:vAlign w:val="center"/>
            <w:hideMark/>
          </w:tcPr>
          <w:p w14:paraId="633C93B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272796</w:t>
            </w:r>
          </w:p>
        </w:tc>
        <w:tc>
          <w:tcPr>
            <w:tcW w:w="2919" w:type="dxa"/>
            <w:tcBorders>
              <w:top w:val="nil"/>
              <w:left w:val="nil"/>
              <w:bottom w:val="single" w:sz="4" w:space="0" w:color="auto"/>
              <w:right w:val="single" w:sz="4" w:space="0" w:color="auto"/>
            </w:tcBorders>
            <w:shd w:val="clear" w:color="auto" w:fill="auto"/>
            <w:vAlign w:val="center"/>
            <w:hideMark/>
          </w:tcPr>
          <w:p w14:paraId="25FAF1D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HEPARINA SÓDICA 5.000UI/ML, SUBCUTÂNIA SOLUÇÃO INJETÁVEL 0,25 ML </w:t>
            </w:r>
          </w:p>
        </w:tc>
        <w:tc>
          <w:tcPr>
            <w:tcW w:w="960" w:type="dxa"/>
            <w:tcBorders>
              <w:top w:val="nil"/>
              <w:left w:val="nil"/>
              <w:bottom w:val="single" w:sz="4" w:space="0" w:color="auto"/>
              <w:right w:val="single" w:sz="4" w:space="0" w:color="auto"/>
            </w:tcBorders>
            <w:shd w:val="clear" w:color="auto" w:fill="auto"/>
            <w:vAlign w:val="center"/>
            <w:hideMark/>
          </w:tcPr>
          <w:p w14:paraId="271CF80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1D6441D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2A3DD2E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4.000</w:t>
            </w:r>
          </w:p>
        </w:tc>
        <w:tc>
          <w:tcPr>
            <w:tcW w:w="1107" w:type="dxa"/>
            <w:tcBorders>
              <w:top w:val="nil"/>
              <w:left w:val="nil"/>
              <w:bottom w:val="single" w:sz="4" w:space="0" w:color="auto"/>
              <w:right w:val="single" w:sz="4" w:space="0" w:color="auto"/>
            </w:tcBorders>
            <w:shd w:val="clear" w:color="auto" w:fill="auto"/>
            <w:vAlign w:val="center"/>
          </w:tcPr>
          <w:p w14:paraId="20CFE76B" w14:textId="42C045E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2EDBA01" w14:textId="7A2D9BD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477C816"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1DDA58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322</w:t>
            </w:r>
          </w:p>
        </w:tc>
        <w:tc>
          <w:tcPr>
            <w:tcW w:w="952" w:type="dxa"/>
            <w:tcBorders>
              <w:top w:val="nil"/>
              <w:left w:val="nil"/>
              <w:bottom w:val="single" w:sz="4" w:space="0" w:color="auto"/>
              <w:right w:val="single" w:sz="4" w:space="0" w:color="auto"/>
            </w:tcBorders>
            <w:shd w:val="clear" w:color="auto" w:fill="auto"/>
            <w:noWrap/>
            <w:vAlign w:val="center"/>
            <w:hideMark/>
          </w:tcPr>
          <w:p w14:paraId="3F240AD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268115</w:t>
            </w:r>
          </w:p>
        </w:tc>
        <w:tc>
          <w:tcPr>
            <w:tcW w:w="2919" w:type="dxa"/>
            <w:tcBorders>
              <w:top w:val="nil"/>
              <w:left w:val="nil"/>
              <w:bottom w:val="single" w:sz="4" w:space="0" w:color="auto"/>
              <w:right w:val="single" w:sz="4" w:space="0" w:color="auto"/>
            </w:tcBorders>
            <w:shd w:val="clear" w:color="auto" w:fill="auto"/>
            <w:vAlign w:val="center"/>
            <w:hideMark/>
          </w:tcPr>
          <w:p w14:paraId="64C0383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HIDRALAZINA 20 MG/</w:t>
            </w:r>
            <w:proofErr w:type="gramStart"/>
            <w:r w:rsidRPr="00DE1BB2">
              <w:rPr>
                <w:rFonts w:ascii="Arial" w:eastAsia="Times New Roman" w:hAnsi="Arial" w:cs="Arial"/>
                <w:color w:val="000000"/>
                <w:sz w:val="16"/>
                <w:szCs w:val="16"/>
                <w:lang w:eastAsia="pt-BR"/>
              </w:rPr>
              <w:t>ML  SOLUÇÃO</w:t>
            </w:r>
            <w:proofErr w:type="gramEnd"/>
            <w:r w:rsidRPr="00DE1BB2">
              <w:rPr>
                <w:rFonts w:ascii="Arial" w:eastAsia="Times New Roman" w:hAnsi="Arial" w:cs="Arial"/>
                <w:color w:val="000000"/>
                <w:sz w:val="16"/>
                <w:szCs w:val="16"/>
                <w:lang w:eastAsia="pt-BR"/>
              </w:rPr>
              <w:t xml:space="preserve"> INJETÁVEL 1ML</w:t>
            </w:r>
          </w:p>
        </w:tc>
        <w:tc>
          <w:tcPr>
            <w:tcW w:w="960" w:type="dxa"/>
            <w:tcBorders>
              <w:top w:val="nil"/>
              <w:left w:val="nil"/>
              <w:bottom w:val="single" w:sz="4" w:space="0" w:color="auto"/>
              <w:right w:val="single" w:sz="4" w:space="0" w:color="auto"/>
            </w:tcBorders>
            <w:shd w:val="clear" w:color="auto" w:fill="auto"/>
            <w:vAlign w:val="center"/>
            <w:hideMark/>
          </w:tcPr>
          <w:p w14:paraId="3D3A521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016C966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3DD2908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6.000</w:t>
            </w:r>
          </w:p>
        </w:tc>
        <w:tc>
          <w:tcPr>
            <w:tcW w:w="1107" w:type="dxa"/>
            <w:tcBorders>
              <w:top w:val="nil"/>
              <w:left w:val="nil"/>
              <w:bottom w:val="single" w:sz="4" w:space="0" w:color="auto"/>
              <w:right w:val="single" w:sz="4" w:space="0" w:color="auto"/>
            </w:tcBorders>
            <w:shd w:val="clear" w:color="auto" w:fill="auto"/>
            <w:vAlign w:val="center"/>
          </w:tcPr>
          <w:p w14:paraId="52009F0F" w14:textId="53BBC21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7CE2D0F8" w14:textId="6546446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7CD4910" w14:textId="77777777" w:rsidTr="000452DE">
        <w:trPr>
          <w:trHeight w:val="127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3AF9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323</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19B2EA4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342133</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7FD34E4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HIDROCORTISONA SAL ACETATO 100MG - PÓ LIÓFILO P/ INJETÁVEL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86F16D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08CC2B8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BAE58F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15.000</w:t>
            </w:r>
          </w:p>
        </w:tc>
        <w:tc>
          <w:tcPr>
            <w:tcW w:w="1107" w:type="dxa"/>
            <w:tcBorders>
              <w:top w:val="single" w:sz="4" w:space="0" w:color="auto"/>
              <w:left w:val="nil"/>
              <w:bottom w:val="single" w:sz="4" w:space="0" w:color="auto"/>
              <w:right w:val="single" w:sz="4" w:space="0" w:color="auto"/>
            </w:tcBorders>
            <w:shd w:val="clear" w:color="auto" w:fill="auto"/>
            <w:vAlign w:val="center"/>
          </w:tcPr>
          <w:p w14:paraId="0A98F3A6" w14:textId="7B6DBE7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28C7E5F2" w14:textId="6511EAE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95E8916" w14:textId="77777777" w:rsidTr="000452DE">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9789D9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324</w:t>
            </w:r>
          </w:p>
        </w:tc>
        <w:tc>
          <w:tcPr>
            <w:tcW w:w="952" w:type="dxa"/>
            <w:tcBorders>
              <w:top w:val="nil"/>
              <w:left w:val="nil"/>
              <w:bottom w:val="single" w:sz="4" w:space="0" w:color="auto"/>
              <w:right w:val="single" w:sz="4" w:space="0" w:color="auto"/>
            </w:tcBorders>
            <w:shd w:val="clear" w:color="auto" w:fill="auto"/>
            <w:noWrap/>
            <w:vAlign w:val="center"/>
            <w:hideMark/>
          </w:tcPr>
          <w:p w14:paraId="63436FB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342132</w:t>
            </w:r>
          </w:p>
        </w:tc>
        <w:tc>
          <w:tcPr>
            <w:tcW w:w="2919" w:type="dxa"/>
            <w:tcBorders>
              <w:top w:val="nil"/>
              <w:left w:val="nil"/>
              <w:bottom w:val="single" w:sz="4" w:space="0" w:color="auto"/>
              <w:right w:val="single" w:sz="4" w:space="0" w:color="auto"/>
            </w:tcBorders>
            <w:shd w:val="clear" w:color="auto" w:fill="auto"/>
            <w:vAlign w:val="center"/>
            <w:hideMark/>
          </w:tcPr>
          <w:p w14:paraId="2D21BDF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HIDROCORTISONA SAL ACETATO 500MG - PÓ LIÓFILO P/ INJETÁVEL</w:t>
            </w:r>
          </w:p>
        </w:tc>
        <w:tc>
          <w:tcPr>
            <w:tcW w:w="960" w:type="dxa"/>
            <w:tcBorders>
              <w:top w:val="nil"/>
              <w:left w:val="nil"/>
              <w:bottom w:val="single" w:sz="4" w:space="0" w:color="auto"/>
              <w:right w:val="single" w:sz="4" w:space="0" w:color="auto"/>
            </w:tcBorders>
            <w:shd w:val="clear" w:color="auto" w:fill="auto"/>
            <w:vAlign w:val="center"/>
            <w:hideMark/>
          </w:tcPr>
          <w:p w14:paraId="0281513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3615BCC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7AF87D5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15.000</w:t>
            </w:r>
          </w:p>
        </w:tc>
        <w:tc>
          <w:tcPr>
            <w:tcW w:w="1107" w:type="dxa"/>
            <w:tcBorders>
              <w:top w:val="nil"/>
              <w:left w:val="nil"/>
              <w:bottom w:val="single" w:sz="4" w:space="0" w:color="auto"/>
              <w:right w:val="single" w:sz="4" w:space="0" w:color="auto"/>
            </w:tcBorders>
            <w:shd w:val="clear" w:color="auto" w:fill="auto"/>
            <w:vAlign w:val="center"/>
          </w:tcPr>
          <w:p w14:paraId="29EDF316" w14:textId="35A4AE0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2893638B" w14:textId="3C30C28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6020070" w14:textId="77777777" w:rsidTr="000452DE">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ABDF6A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325</w:t>
            </w:r>
          </w:p>
        </w:tc>
        <w:tc>
          <w:tcPr>
            <w:tcW w:w="952" w:type="dxa"/>
            <w:tcBorders>
              <w:top w:val="nil"/>
              <w:left w:val="nil"/>
              <w:bottom w:val="single" w:sz="4" w:space="0" w:color="auto"/>
              <w:right w:val="single" w:sz="4" w:space="0" w:color="auto"/>
            </w:tcBorders>
            <w:shd w:val="clear" w:color="auto" w:fill="auto"/>
            <w:noWrap/>
            <w:vAlign w:val="center"/>
            <w:hideMark/>
          </w:tcPr>
          <w:p w14:paraId="64ACEA9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433293</w:t>
            </w:r>
          </w:p>
        </w:tc>
        <w:tc>
          <w:tcPr>
            <w:tcW w:w="2919" w:type="dxa"/>
            <w:tcBorders>
              <w:top w:val="nil"/>
              <w:left w:val="nil"/>
              <w:bottom w:val="single" w:sz="4" w:space="0" w:color="auto"/>
              <w:right w:val="single" w:sz="4" w:space="0" w:color="auto"/>
            </w:tcBorders>
            <w:shd w:val="clear" w:color="auto" w:fill="auto"/>
            <w:vAlign w:val="center"/>
            <w:hideMark/>
          </w:tcPr>
          <w:p w14:paraId="58B189D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HETAMIDO SOLUÇÃO À 6%, SISTEMA FECHADO SOL. INJETÁVEL 500ML</w:t>
            </w:r>
          </w:p>
        </w:tc>
        <w:tc>
          <w:tcPr>
            <w:tcW w:w="960" w:type="dxa"/>
            <w:tcBorders>
              <w:top w:val="nil"/>
              <w:left w:val="nil"/>
              <w:bottom w:val="single" w:sz="4" w:space="0" w:color="auto"/>
              <w:right w:val="single" w:sz="4" w:space="0" w:color="auto"/>
            </w:tcBorders>
            <w:shd w:val="clear" w:color="auto" w:fill="auto"/>
            <w:vAlign w:val="center"/>
            <w:hideMark/>
          </w:tcPr>
          <w:p w14:paraId="2E01B9C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c/30</w:t>
            </w:r>
          </w:p>
        </w:tc>
        <w:tc>
          <w:tcPr>
            <w:tcW w:w="974" w:type="dxa"/>
            <w:tcBorders>
              <w:top w:val="nil"/>
              <w:left w:val="nil"/>
              <w:bottom w:val="single" w:sz="4" w:space="0" w:color="auto"/>
              <w:right w:val="single" w:sz="4" w:space="0" w:color="auto"/>
            </w:tcBorders>
            <w:shd w:val="clear" w:color="auto" w:fill="auto"/>
            <w:vAlign w:val="center"/>
            <w:hideMark/>
          </w:tcPr>
          <w:p w14:paraId="1341A5E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5886136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360</w:t>
            </w:r>
          </w:p>
        </w:tc>
        <w:tc>
          <w:tcPr>
            <w:tcW w:w="1107" w:type="dxa"/>
            <w:tcBorders>
              <w:top w:val="nil"/>
              <w:left w:val="nil"/>
              <w:bottom w:val="single" w:sz="4" w:space="0" w:color="auto"/>
              <w:right w:val="single" w:sz="4" w:space="0" w:color="auto"/>
            </w:tcBorders>
            <w:shd w:val="clear" w:color="auto" w:fill="auto"/>
            <w:vAlign w:val="center"/>
          </w:tcPr>
          <w:p w14:paraId="2AA39F74" w14:textId="665BA35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228E5BA" w14:textId="09B4563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78FACF5" w14:textId="77777777" w:rsidTr="000452DE">
        <w:trPr>
          <w:trHeight w:val="153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5D7A9C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326</w:t>
            </w:r>
          </w:p>
        </w:tc>
        <w:tc>
          <w:tcPr>
            <w:tcW w:w="952" w:type="dxa"/>
            <w:tcBorders>
              <w:top w:val="nil"/>
              <w:left w:val="nil"/>
              <w:bottom w:val="single" w:sz="4" w:space="0" w:color="auto"/>
              <w:right w:val="single" w:sz="4" w:space="0" w:color="auto"/>
            </w:tcBorders>
            <w:shd w:val="clear" w:color="auto" w:fill="auto"/>
            <w:noWrap/>
            <w:vAlign w:val="center"/>
            <w:hideMark/>
          </w:tcPr>
          <w:p w14:paraId="5D99BA2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367765</w:t>
            </w:r>
          </w:p>
        </w:tc>
        <w:tc>
          <w:tcPr>
            <w:tcW w:w="2919" w:type="dxa"/>
            <w:tcBorders>
              <w:top w:val="nil"/>
              <w:left w:val="nil"/>
              <w:bottom w:val="single" w:sz="4" w:space="0" w:color="auto"/>
              <w:right w:val="single" w:sz="4" w:space="0" w:color="auto"/>
            </w:tcBorders>
            <w:shd w:val="clear" w:color="auto" w:fill="auto"/>
            <w:vAlign w:val="center"/>
            <w:hideMark/>
          </w:tcPr>
          <w:p w14:paraId="6D87F34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GELATINA FLUÍDA MODIFICADA (SUCCINILGELATINA) 3,5%, SISTEMA FECHADO, SOL. INJETÁVEL 500ML </w:t>
            </w:r>
          </w:p>
        </w:tc>
        <w:tc>
          <w:tcPr>
            <w:tcW w:w="960" w:type="dxa"/>
            <w:tcBorders>
              <w:top w:val="nil"/>
              <w:left w:val="nil"/>
              <w:bottom w:val="single" w:sz="4" w:space="0" w:color="auto"/>
              <w:right w:val="single" w:sz="4" w:space="0" w:color="auto"/>
            </w:tcBorders>
            <w:shd w:val="clear" w:color="auto" w:fill="auto"/>
            <w:vAlign w:val="center"/>
            <w:hideMark/>
          </w:tcPr>
          <w:p w14:paraId="138C43E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0715EAC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BOLSA</w:t>
            </w:r>
          </w:p>
        </w:tc>
        <w:tc>
          <w:tcPr>
            <w:tcW w:w="960" w:type="dxa"/>
            <w:tcBorders>
              <w:top w:val="nil"/>
              <w:left w:val="nil"/>
              <w:bottom w:val="single" w:sz="4" w:space="0" w:color="auto"/>
              <w:right w:val="single" w:sz="4" w:space="0" w:color="auto"/>
            </w:tcBorders>
            <w:shd w:val="clear" w:color="auto" w:fill="auto"/>
            <w:noWrap/>
            <w:vAlign w:val="center"/>
            <w:hideMark/>
          </w:tcPr>
          <w:p w14:paraId="6EDCC9C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w:t>
            </w:r>
          </w:p>
        </w:tc>
        <w:tc>
          <w:tcPr>
            <w:tcW w:w="1107" w:type="dxa"/>
            <w:tcBorders>
              <w:top w:val="nil"/>
              <w:left w:val="nil"/>
              <w:bottom w:val="single" w:sz="4" w:space="0" w:color="auto"/>
              <w:right w:val="single" w:sz="4" w:space="0" w:color="auto"/>
            </w:tcBorders>
            <w:shd w:val="clear" w:color="auto" w:fill="auto"/>
            <w:vAlign w:val="center"/>
          </w:tcPr>
          <w:p w14:paraId="2735D04E" w14:textId="6E30B13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5685014C" w14:textId="64961F0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89A9329" w14:textId="77777777" w:rsidTr="000452DE">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DEAFF8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327</w:t>
            </w:r>
          </w:p>
        </w:tc>
        <w:tc>
          <w:tcPr>
            <w:tcW w:w="952" w:type="dxa"/>
            <w:tcBorders>
              <w:top w:val="nil"/>
              <w:left w:val="nil"/>
              <w:bottom w:val="single" w:sz="4" w:space="0" w:color="auto"/>
              <w:right w:val="single" w:sz="4" w:space="0" w:color="auto"/>
            </w:tcBorders>
            <w:shd w:val="clear" w:color="auto" w:fill="auto"/>
            <w:noWrap/>
            <w:vAlign w:val="center"/>
            <w:hideMark/>
          </w:tcPr>
          <w:p w14:paraId="6B58E32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268490</w:t>
            </w:r>
          </w:p>
        </w:tc>
        <w:tc>
          <w:tcPr>
            <w:tcW w:w="2919" w:type="dxa"/>
            <w:tcBorders>
              <w:top w:val="nil"/>
              <w:left w:val="nil"/>
              <w:bottom w:val="single" w:sz="4" w:space="0" w:color="auto"/>
              <w:right w:val="single" w:sz="4" w:space="0" w:color="auto"/>
            </w:tcBorders>
            <w:shd w:val="clear" w:color="auto" w:fill="auto"/>
            <w:vAlign w:val="center"/>
            <w:hideMark/>
          </w:tcPr>
          <w:p w14:paraId="4C0F79E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IMUNOGLOBULINA ANTI RH 250MCG </w:t>
            </w:r>
          </w:p>
        </w:tc>
        <w:tc>
          <w:tcPr>
            <w:tcW w:w="960" w:type="dxa"/>
            <w:tcBorders>
              <w:top w:val="nil"/>
              <w:left w:val="nil"/>
              <w:bottom w:val="single" w:sz="4" w:space="0" w:color="auto"/>
              <w:right w:val="single" w:sz="4" w:space="0" w:color="auto"/>
            </w:tcBorders>
            <w:shd w:val="clear" w:color="auto" w:fill="auto"/>
            <w:vAlign w:val="center"/>
            <w:hideMark/>
          </w:tcPr>
          <w:p w14:paraId="08C577C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1A91D33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SERINGA</w:t>
            </w:r>
          </w:p>
        </w:tc>
        <w:tc>
          <w:tcPr>
            <w:tcW w:w="960" w:type="dxa"/>
            <w:tcBorders>
              <w:top w:val="nil"/>
              <w:left w:val="nil"/>
              <w:bottom w:val="single" w:sz="4" w:space="0" w:color="auto"/>
              <w:right w:val="single" w:sz="4" w:space="0" w:color="auto"/>
            </w:tcBorders>
            <w:shd w:val="clear" w:color="auto" w:fill="auto"/>
            <w:noWrap/>
            <w:vAlign w:val="center"/>
            <w:hideMark/>
          </w:tcPr>
          <w:p w14:paraId="67615D8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800</w:t>
            </w:r>
          </w:p>
        </w:tc>
        <w:tc>
          <w:tcPr>
            <w:tcW w:w="1107" w:type="dxa"/>
            <w:tcBorders>
              <w:top w:val="nil"/>
              <w:left w:val="nil"/>
              <w:bottom w:val="single" w:sz="4" w:space="0" w:color="auto"/>
              <w:right w:val="single" w:sz="4" w:space="0" w:color="auto"/>
            </w:tcBorders>
            <w:shd w:val="clear" w:color="auto" w:fill="auto"/>
            <w:vAlign w:val="center"/>
          </w:tcPr>
          <w:p w14:paraId="1D4D7E0D" w14:textId="7EE9EC5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40E97E2E" w14:textId="5D0AB5B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180863C"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D0C6DA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328</w:t>
            </w:r>
          </w:p>
        </w:tc>
        <w:tc>
          <w:tcPr>
            <w:tcW w:w="952" w:type="dxa"/>
            <w:tcBorders>
              <w:top w:val="nil"/>
              <w:left w:val="nil"/>
              <w:bottom w:val="single" w:sz="4" w:space="0" w:color="auto"/>
              <w:right w:val="single" w:sz="4" w:space="0" w:color="auto"/>
            </w:tcBorders>
            <w:shd w:val="clear" w:color="auto" w:fill="auto"/>
            <w:noWrap/>
            <w:vAlign w:val="center"/>
            <w:hideMark/>
          </w:tcPr>
          <w:p w14:paraId="20D8614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461988</w:t>
            </w:r>
          </w:p>
        </w:tc>
        <w:tc>
          <w:tcPr>
            <w:tcW w:w="2919" w:type="dxa"/>
            <w:tcBorders>
              <w:top w:val="nil"/>
              <w:left w:val="nil"/>
              <w:bottom w:val="single" w:sz="4" w:space="0" w:color="auto"/>
              <w:right w:val="single" w:sz="4" w:space="0" w:color="auto"/>
            </w:tcBorders>
            <w:shd w:val="clear" w:color="auto" w:fill="auto"/>
            <w:vAlign w:val="center"/>
            <w:hideMark/>
          </w:tcPr>
          <w:p w14:paraId="281811E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IODOPOVIDONA PVPI 5% SOLUÇÃO OFTÁLMICA 5ML</w:t>
            </w:r>
          </w:p>
        </w:tc>
        <w:tc>
          <w:tcPr>
            <w:tcW w:w="960" w:type="dxa"/>
            <w:tcBorders>
              <w:top w:val="nil"/>
              <w:left w:val="nil"/>
              <w:bottom w:val="single" w:sz="4" w:space="0" w:color="auto"/>
              <w:right w:val="single" w:sz="4" w:space="0" w:color="auto"/>
            </w:tcBorders>
            <w:shd w:val="clear" w:color="auto" w:fill="auto"/>
            <w:vAlign w:val="center"/>
            <w:hideMark/>
          </w:tcPr>
          <w:p w14:paraId="3E734DC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noWrap/>
            <w:vAlign w:val="center"/>
            <w:hideMark/>
          </w:tcPr>
          <w:p w14:paraId="687B2E4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58ABE82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w:t>
            </w:r>
          </w:p>
        </w:tc>
        <w:tc>
          <w:tcPr>
            <w:tcW w:w="1107" w:type="dxa"/>
            <w:tcBorders>
              <w:top w:val="nil"/>
              <w:left w:val="nil"/>
              <w:bottom w:val="single" w:sz="4" w:space="0" w:color="auto"/>
              <w:right w:val="single" w:sz="4" w:space="0" w:color="auto"/>
            </w:tcBorders>
            <w:shd w:val="clear" w:color="auto" w:fill="auto"/>
            <w:vAlign w:val="center"/>
          </w:tcPr>
          <w:p w14:paraId="55F547FA" w14:textId="4024EDC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3DD723AD" w14:textId="6F1CD50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6541972"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AAA4BD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329</w:t>
            </w:r>
          </w:p>
        </w:tc>
        <w:tc>
          <w:tcPr>
            <w:tcW w:w="952" w:type="dxa"/>
            <w:tcBorders>
              <w:top w:val="nil"/>
              <w:left w:val="nil"/>
              <w:bottom w:val="single" w:sz="4" w:space="0" w:color="auto"/>
              <w:right w:val="single" w:sz="4" w:space="0" w:color="auto"/>
            </w:tcBorders>
            <w:shd w:val="clear" w:color="auto" w:fill="auto"/>
            <w:noWrap/>
            <w:vAlign w:val="center"/>
            <w:hideMark/>
          </w:tcPr>
          <w:p w14:paraId="322D539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268469</w:t>
            </w:r>
          </w:p>
        </w:tc>
        <w:tc>
          <w:tcPr>
            <w:tcW w:w="2919" w:type="dxa"/>
            <w:tcBorders>
              <w:top w:val="nil"/>
              <w:left w:val="nil"/>
              <w:bottom w:val="single" w:sz="4" w:space="0" w:color="auto"/>
              <w:right w:val="single" w:sz="4" w:space="0" w:color="auto"/>
            </w:tcBorders>
            <w:shd w:val="clear" w:color="auto" w:fill="auto"/>
            <w:vAlign w:val="center"/>
            <w:hideMark/>
          </w:tcPr>
          <w:p w14:paraId="0FECF29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ISOFLURANO 100ML - INALATÓRIO</w:t>
            </w:r>
          </w:p>
        </w:tc>
        <w:tc>
          <w:tcPr>
            <w:tcW w:w="960" w:type="dxa"/>
            <w:tcBorders>
              <w:top w:val="nil"/>
              <w:left w:val="nil"/>
              <w:bottom w:val="single" w:sz="4" w:space="0" w:color="auto"/>
              <w:right w:val="single" w:sz="4" w:space="0" w:color="auto"/>
            </w:tcBorders>
            <w:shd w:val="clear" w:color="auto" w:fill="auto"/>
            <w:vAlign w:val="center"/>
            <w:hideMark/>
          </w:tcPr>
          <w:p w14:paraId="10246FA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 100ml</w:t>
            </w:r>
          </w:p>
        </w:tc>
        <w:tc>
          <w:tcPr>
            <w:tcW w:w="974" w:type="dxa"/>
            <w:tcBorders>
              <w:top w:val="nil"/>
              <w:left w:val="nil"/>
              <w:bottom w:val="single" w:sz="4" w:space="0" w:color="auto"/>
              <w:right w:val="single" w:sz="4" w:space="0" w:color="auto"/>
            </w:tcBorders>
            <w:shd w:val="clear" w:color="auto" w:fill="auto"/>
            <w:vAlign w:val="center"/>
            <w:hideMark/>
          </w:tcPr>
          <w:p w14:paraId="60DCA58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0BC7CF1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w:t>
            </w:r>
          </w:p>
        </w:tc>
        <w:tc>
          <w:tcPr>
            <w:tcW w:w="1107" w:type="dxa"/>
            <w:tcBorders>
              <w:top w:val="nil"/>
              <w:left w:val="nil"/>
              <w:bottom w:val="single" w:sz="4" w:space="0" w:color="auto"/>
              <w:right w:val="single" w:sz="4" w:space="0" w:color="auto"/>
            </w:tcBorders>
            <w:shd w:val="clear" w:color="auto" w:fill="auto"/>
            <w:vAlign w:val="center"/>
          </w:tcPr>
          <w:p w14:paraId="0B5F8589" w14:textId="33F71D7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A92A1BF" w14:textId="63C2670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ED76670"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360E3F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330</w:t>
            </w:r>
          </w:p>
        </w:tc>
        <w:tc>
          <w:tcPr>
            <w:tcW w:w="952" w:type="dxa"/>
            <w:tcBorders>
              <w:top w:val="nil"/>
              <w:left w:val="nil"/>
              <w:bottom w:val="single" w:sz="4" w:space="0" w:color="auto"/>
              <w:right w:val="single" w:sz="4" w:space="0" w:color="auto"/>
            </w:tcBorders>
            <w:shd w:val="clear" w:color="auto" w:fill="auto"/>
            <w:noWrap/>
            <w:vAlign w:val="center"/>
            <w:hideMark/>
          </w:tcPr>
          <w:p w14:paraId="27161B0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268471</w:t>
            </w:r>
          </w:p>
        </w:tc>
        <w:tc>
          <w:tcPr>
            <w:tcW w:w="2919" w:type="dxa"/>
            <w:tcBorders>
              <w:top w:val="nil"/>
              <w:left w:val="nil"/>
              <w:bottom w:val="single" w:sz="4" w:space="0" w:color="auto"/>
              <w:right w:val="single" w:sz="4" w:space="0" w:color="auto"/>
            </w:tcBorders>
            <w:shd w:val="clear" w:color="auto" w:fill="auto"/>
            <w:vAlign w:val="center"/>
            <w:hideMark/>
          </w:tcPr>
          <w:p w14:paraId="16179A0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LEVOBUPIVACAÍNA CLORIDRATO S/ VASO CONTRITOR 0,5% - 20ML</w:t>
            </w:r>
          </w:p>
        </w:tc>
        <w:tc>
          <w:tcPr>
            <w:tcW w:w="960" w:type="dxa"/>
            <w:tcBorders>
              <w:top w:val="nil"/>
              <w:left w:val="nil"/>
              <w:bottom w:val="single" w:sz="4" w:space="0" w:color="auto"/>
              <w:right w:val="single" w:sz="4" w:space="0" w:color="auto"/>
            </w:tcBorders>
            <w:shd w:val="clear" w:color="auto" w:fill="auto"/>
            <w:vAlign w:val="center"/>
            <w:hideMark/>
          </w:tcPr>
          <w:p w14:paraId="227D117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w:t>
            </w:r>
          </w:p>
        </w:tc>
        <w:tc>
          <w:tcPr>
            <w:tcW w:w="974" w:type="dxa"/>
            <w:tcBorders>
              <w:top w:val="nil"/>
              <w:left w:val="nil"/>
              <w:bottom w:val="single" w:sz="4" w:space="0" w:color="auto"/>
              <w:right w:val="single" w:sz="4" w:space="0" w:color="auto"/>
            </w:tcBorders>
            <w:shd w:val="clear" w:color="auto" w:fill="auto"/>
            <w:vAlign w:val="center"/>
            <w:hideMark/>
          </w:tcPr>
          <w:p w14:paraId="331456B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2E4FFC8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w:t>
            </w:r>
          </w:p>
        </w:tc>
        <w:tc>
          <w:tcPr>
            <w:tcW w:w="1107" w:type="dxa"/>
            <w:tcBorders>
              <w:top w:val="nil"/>
              <w:left w:val="nil"/>
              <w:bottom w:val="single" w:sz="4" w:space="0" w:color="auto"/>
              <w:right w:val="single" w:sz="4" w:space="0" w:color="auto"/>
            </w:tcBorders>
            <w:shd w:val="clear" w:color="auto" w:fill="auto"/>
            <w:vAlign w:val="center"/>
          </w:tcPr>
          <w:p w14:paraId="4D96C006" w14:textId="579A269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2B5173E2" w14:textId="2A31E7E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01EE5D2" w14:textId="77777777" w:rsidTr="000452DE">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881BF8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331</w:t>
            </w:r>
          </w:p>
        </w:tc>
        <w:tc>
          <w:tcPr>
            <w:tcW w:w="952" w:type="dxa"/>
            <w:tcBorders>
              <w:top w:val="nil"/>
              <w:left w:val="nil"/>
              <w:bottom w:val="single" w:sz="4" w:space="0" w:color="auto"/>
              <w:right w:val="single" w:sz="4" w:space="0" w:color="auto"/>
            </w:tcBorders>
            <w:shd w:val="clear" w:color="auto" w:fill="auto"/>
            <w:noWrap/>
            <w:vAlign w:val="center"/>
            <w:hideMark/>
          </w:tcPr>
          <w:p w14:paraId="049CE2E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397428</w:t>
            </w:r>
          </w:p>
        </w:tc>
        <w:tc>
          <w:tcPr>
            <w:tcW w:w="2919" w:type="dxa"/>
            <w:tcBorders>
              <w:top w:val="nil"/>
              <w:left w:val="nil"/>
              <w:bottom w:val="single" w:sz="4" w:space="0" w:color="auto"/>
              <w:right w:val="single" w:sz="4" w:space="0" w:color="auto"/>
            </w:tcBorders>
            <w:shd w:val="clear" w:color="auto" w:fill="auto"/>
            <w:vAlign w:val="center"/>
            <w:hideMark/>
          </w:tcPr>
          <w:p w14:paraId="11BA6BE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LIDOCAÍNA 2% + 1:80.000 EPINEFRINA - 20</w:t>
            </w:r>
            <w:proofErr w:type="gramStart"/>
            <w:r w:rsidRPr="00DE1BB2">
              <w:rPr>
                <w:rFonts w:ascii="Arial" w:eastAsia="Times New Roman" w:hAnsi="Arial" w:cs="Arial"/>
                <w:color w:val="000000"/>
                <w:sz w:val="16"/>
                <w:szCs w:val="16"/>
                <w:lang w:eastAsia="pt-BR"/>
              </w:rPr>
              <w:t>ML  SOLUÇÃO</w:t>
            </w:r>
            <w:proofErr w:type="gramEnd"/>
            <w:r w:rsidRPr="00DE1BB2">
              <w:rPr>
                <w:rFonts w:ascii="Arial" w:eastAsia="Times New Roman" w:hAnsi="Arial" w:cs="Arial"/>
                <w:color w:val="000000"/>
                <w:sz w:val="16"/>
                <w:szCs w:val="16"/>
                <w:lang w:eastAsia="pt-BR"/>
              </w:rPr>
              <w:t xml:space="preserve"> INJETÁVEL</w:t>
            </w:r>
          </w:p>
        </w:tc>
        <w:tc>
          <w:tcPr>
            <w:tcW w:w="960" w:type="dxa"/>
            <w:tcBorders>
              <w:top w:val="nil"/>
              <w:left w:val="nil"/>
              <w:bottom w:val="single" w:sz="4" w:space="0" w:color="auto"/>
              <w:right w:val="single" w:sz="4" w:space="0" w:color="auto"/>
            </w:tcBorders>
            <w:shd w:val="clear" w:color="auto" w:fill="auto"/>
            <w:vAlign w:val="center"/>
            <w:hideMark/>
          </w:tcPr>
          <w:p w14:paraId="37C938A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3D904FE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6456A2A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107" w:type="dxa"/>
            <w:tcBorders>
              <w:top w:val="nil"/>
              <w:left w:val="nil"/>
              <w:bottom w:val="single" w:sz="4" w:space="0" w:color="auto"/>
              <w:right w:val="single" w:sz="4" w:space="0" w:color="auto"/>
            </w:tcBorders>
            <w:shd w:val="clear" w:color="auto" w:fill="auto"/>
            <w:vAlign w:val="center"/>
          </w:tcPr>
          <w:p w14:paraId="6AAA573A" w14:textId="2AD52AF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23E12A42" w14:textId="4FC745F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DF22CC2"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C63537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332</w:t>
            </w:r>
          </w:p>
        </w:tc>
        <w:tc>
          <w:tcPr>
            <w:tcW w:w="952" w:type="dxa"/>
            <w:tcBorders>
              <w:top w:val="nil"/>
              <w:left w:val="nil"/>
              <w:bottom w:val="single" w:sz="4" w:space="0" w:color="auto"/>
              <w:right w:val="single" w:sz="4" w:space="0" w:color="auto"/>
            </w:tcBorders>
            <w:shd w:val="clear" w:color="auto" w:fill="auto"/>
            <w:noWrap/>
            <w:vAlign w:val="center"/>
            <w:hideMark/>
          </w:tcPr>
          <w:p w14:paraId="59862CE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269843</w:t>
            </w:r>
          </w:p>
        </w:tc>
        <w:tc>
          <w:tcPr>
            <w:tcW w:w="2919" w:type="dxa"/>
            <w:tcBorders>
              <w:top w:val="nil"/>
              <w:left w:val="nil"/>
              <w:bottom w:val="single" w:sz="4" w:space="0" w:color="auto"/>
              <w:right w:val="single" w:sz="4" w:space="0" w:color="auto"/>
            </w:tcBorders>
            <w:shd w:val="clear" w:color="auto" w:fill="auto"/>
            <w:vAlign w:val="center"/>
            <w:hideMark/>
          </w:tcPr>
          <w:p w14:paraId="0B75CC5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LIDOCAÍNA 2%, SEM VASO SOL. INJETÁVEL 20ML</w:t>
            </w:r>
          </w:p>
        </w:tc>
        <w:tc>
          <w:tcPr>
            <w:tcW w:w="960" w:type="dxa"/>
            <w:tcBorders>
              <w:top w:val="nil"/>
              <w:left w:val="nil"/>
              <w:bottom w:val="single" w:sz="4" w:space="0" w:color="auto"/>
              <w:right w:val="single" w:sz="4" w:space="0" w:color="auto"/>
            </w:tcBorders>
            <w:shd w:val="clear" w:color="auto" w:fill="auto"/>
            <w:vAlign w:val="center"/>
            <w:hideMark/>
          </w:tcPr>
          <w:p w14:paraId="412C524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5C5D94F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0D285E1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107" w:type="dxa"/>
            <w:tcBorders>
              <w:top w:val="nil"/>
              <w:left w:val="nil"/>
              <w:bottom w:val="single" w:sz="4" w:space="0" w:color="auto"/>
              <w:right w:val="single" w:sz="4" w:space="0" w:color="auto"/>
            </w:tcBorders>
            <w:shd w:val="clear" w:color="auto" w:fill="auto"/>
            <w:vAlign w:val="center"/>
          </w:tcPr>
          <w:p w14:paraId="60AD443B" w14:textId="61D76FC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721F8304" w14:textId="4EDF269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9869E43"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EABF58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333</w:t>
            </w:r>
          </w:p>
        </w:tc>
        <w:tc>
          <w:tcPr>
            <w:tcW w:w="952" w:type="dxa"/>
            <w:tcBorders>
              <w:top w:val="nil"/>
              <w:left w:val="nil"/>
              <w:bottom w:val="single" w:sz="4" w:space="0" w:color="auto"/>
              <w:right w:val="single" w:sz="4" w:space="0" w:color="auto"/>
            </w:tcBorders>
            <w:shd w:val="clear" w:color="auto" w:fill="auto"/>
            <w:noWrap/>
            <w:vAlign w:val="center"/>
            <w:hideMark/>
          </w:tcPr>
          <w:p w14:paraId="75F6265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269843</w:t>
            </w:r>
          </w:p>
        </w:tc>
        <w:tc>
          <w:tcPr>
            <w:tcW w:w="2919" w:type="dxa"/>
            <w:tcBorders>
              <w:top w:val="nil"/>
              <w:left w:val="nil"/>
              <w:bottom w:val="single" w:sz="4" w:space="0" w:color="auto"/>
              <w:right w:val="single" w:sz="4" w:space="0" w:color="auto"/>
            </w:tcBorders>
            <w:shd w:val="clear" w:color="auto" w:fill="auto"/>
            <w:vAlign w:val="center"/>
            <w:hideMark/>
          </w:tcPr>
          <w:p w14:paraId="7F298E3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LIDOCAÍNA 2% SEM VASO, SOL. INJETÁVEL 5ML </w:t>
            </w:r>
          </w:p>
        </w:tc>
        <w:tc>
          <w:tcPr>
            <w:tcW w:w="960" w:type="dxa"/>
            <w:tcBorders>
              <w:top w:val="nil"/>
              <w:left w:val="nil"/>
              <w:bottom w:val="single" w:sz="4" w:space="0" w:color="auto"/>
              <w:right w:val="single" w:sz="4" w:space="0" w:color="auto"/>
            </w:tcBorders>
            <w:shd w:val="clear" w:color="auto" w:fill="auto"/>
            <w:vAlign w:val="center"/>
            <w:hideMark/>
          </w:tcPr>
          <w:p w14:paraId="784230F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c/100</w:t>
            </w:r>
          </w:p>
        </w:tc>
        <w:tc>
          <w:tcPr>
            <w:tcW w:w="974" w:type="dxa"/>
            <w:tcBorders>
              <w:top w:val="nil"/>
              <w:left w:val="nil"/>
              <w:bottom w:val="single" w:sz="4" w:space="0" w:color="auto"/>
              <w:right w:val="single" w:sz="4" w:space="0" w:color="auto"/>
            </w:tcBorders>
            <w:shd w:val="clear" w:color="auto" w:fill="auto"/>
            <w:vAlign w:val="center"/>
            <w:hideMark/>
          </w:tcPr>
          <w:p w14:paraId="1E5C80B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5DC2CD5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w:t>
            </w:r>
          </w:p>
        </w:tc>
        <w:tc>
          <w:tcPr>
            <w:tcW w:w="1107" w:type="dxa"/>
            <w:tcBorders>
              <w:top w:val="nil"/>
              <w:left w:val="nil"/>
              <w:bottom w:val="single" w:sz="4" w:space="0" w:color="auto"/>
              <w:right w:val="single" w:sz="4" w:space="0" w:color="auto"/>
            </w:tcBorders>
            <w:shd w:val="clear" w:color="auto" w:fill="auto"/>
            <w:vAlign w:val="center"/>
          </w:tcPr>
          <w:p w14:paraId="154D3D4F" w14:textId="7ED7912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4F35AEFA" w14:textId="20E7FCB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C73F540" w14:textId="77777777" w:rsidTr="000452DE">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C724A5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334</w:t>
            </w:r>
          </w:p>
        </w:tc>
        <w:tc>
          <w:tcPr>
            <w:tcW w:w="952" w:type="dxa"/>
            <w:tcBorders>
              <w:top w:val="nil"/>
              <w:left w:val="nil"/>
              <w:bottom w:val="single" w:sz="4" w:space="0" w:color="auto"/>
              <w:right w:val="single" w:sz="4" w:space="0" w:color="auto"/>
            </w:tcBorders>
            <w:shd w:val="clear" w:color="auto" w:fill="auto"/>
            <w:noWrap/>
            <w:vAlign w:val="center"/>
            <w:hideMark/>
          </w:tcPr>
          <w:p w14:paraId="679A581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268264</w:t>
            </w:r>
          </w:p>
        </w:tc>
        <w:tc>
          <w:tcPr>
            <w:tcW w:w="2919" w:type="dxa"/>
            <w:tcBorders>
              <w:top w:val="nil"/>
              <w:left w:val="nil"/>
              <w:bottom w:val="single" w:sz="4" w:space="0" w:color="auto"/>
              <w:right w:val="single" w:sz="4" w:space="0" w:color="auto"/>
            </w:tcBorders>
            <w:shd w:val="clear" w:color="auto" w:fill="auto"/>
            <w:vAlign w:val="center"/>
            <w:hideMark/>
          </w:tcPr>
          <w:p w14:paraId="273394C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METILERGOMETRINA 0,2MG/1ML</w:t>
            </w:r>
          </w:p>
        </w:tc>
        <w:tc>
          <w:tcPr>
            <w:tcW w:w="960" w:type="dxa"/>
            <w:tcBorders>
              <w:top w:val="nil"/>
              <w:left w:val="nil"/>
              <w:bottom w:val="single" w:sz="4" w:space="0" w:color="auto"/>
              <w:right w:val="single" w:sz="4" w:space="0" w:color="auto"/>
            </w:tcBorders>
            <w:shd w:val="clear" w:color="auto" w:fill="auto"/>
            <w:vAlign w:val="center"/>
            <w:hideMark/>
          </w:tcPr>
          <w:p w14:paraId="00DF3EE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0F7D0EF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4BB4EF6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107" w:type="dxa"/>
            <w:tcBorders>
              <w:top w:val="nil"/>
              <w:left w:val="nil"/>
              <w:bottom w:val="single" w:sz="4" w:space="0" w:color="auto"/>
              <w:right w:val="single" w:sz="4" w:space="0" w:color="auto"/>
            </w:tcBorders>
            <w:shd w:val="clear" w:color="auto" w:fill="auto"/>
            <w:vAlign w:val="center"/>
          </w:tcPr>
          <w:p w14:paraId="7751328C" w14:textId="3183C0D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010D0B37" w14:textId="2EE8BC1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1A85A63"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79481E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335</w:t>
            </w:r>
          </w:p>
        </w:tc>
        <w:tc>
          <w:tcPr>
            <w:tcW w:w="952" w:type="dxa"/>
            <w:tcBorders>
              <w:top w:val="nil"/>
              <w:left w:val="nil"/>
              <w:bottom w:val="single" w:sz="4" w:space="0" w:color="auto"/>
              <w:right w:val="single" w:sz="4" w:space="0" w:color="auto"/>
            </w:tcBorders>
            <w:shd w:val="clear" w:color="auto" w:fill="auto"/>
            <w:noWrap/>
            <w:vAlign w:val="center"/>
            <w:hideMark/>
          </w:tcPr>
          <w:p w14:paraId="57483E4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299675</w:t>
            </w:r>
          </w:p>
        </w:tc>
        <w:tc>
          <w:tcPr>
            <w:tcW w:w="2919" w:type="dxa"/>
            <w:tcBorders>
              <w:top w:val="nil"/>
              <w:left w:val="nil"/>
              <w:bottom w:val="single" w:sz="4" w:space="0" w:color="auto"/>
              <w:right w:val="single" w:sz="4" w:space="0" w:color="auto"/>
            </w:tcBorders>
            <w:shd w:val="clear" w:color="auto" w:fill="auto"/>
            <w:vAlign w:val="center"/>
            <w:hideMark/>
          </w:tcPr>
          <w:p w14:paraId="098A0EF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MANITOL 20% - 250ML SISTEMA FECHADO </w:t>
            </w:r>
          </w:p>
        </w:tc>
        <w:tc>
          <w:tcPr>
            <w:tcW w:w="960" w:type="dxa"/>
            <w:tcBorders>
              <w:top w:val="nil"/>
              <w:left w:val="nil"/>
              <w:bottom w:val="single" w:sz="4" w:space="0" w:color="auto"/>
              <w:right w:val="single" w:sz="4" w:space="0" w:color="auto"/>
            </w:tcBorders>
            <w:shd w:val="clear" w:color="auto" w:fill="auto"/>
            <w:vAlign w:val="center"/>
            <w:hideMark/>
          </w:tcPr>
          <w:p w14:paraId="106C3C0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346769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BOLSA</w:t>
            </w:r>
          </w:p>
        </w:tc>
        <w:tc>
          <w:tcPr>
            <w:tcW w:w="960" w:type="dxa"/>
            <w:tcBorders>
              <w:top w:val="nil"/>
              <w:left w:val="nil"/>
              <w:bottom w:val="single" w:sz="4" w:space="0" w:color="auto"/>
              <w:right w:val="single" w:sz="4" w:space="0" w:color="auto"/>
            </w:tcBorders>
            <w:shd w:val="clear" w:color="auto" w:fill="auto"/>
            <w:noWrap/>
            <w:vAlign w:val="center"/>
            <w:hideMark/>
          </w:tcPr>
          <w:p w14:paraId="613F2C6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107" w:type="dxa"/>
            <w:tcBorders>
              <w:top w:val="nil"/>
              <w:left w:val="nil"/>
              <w:bottom w:val="single" w:sz="4" w:space="0" w:color="auto"/>
              <w:right w:val="single" w:sz="4" w:space="0" w:color="auto"/>
            </w:tcBorders>
            <w:shd w:val="clear" w:color="auto" w:fill="auto"/>
            <w:vAlign w:val="center"/>
          </w:tcPr>
          <w:p w14:paraId="4F967CAC" w14:textId="201A2C5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5B39C0DA" w14:textId="268A3B8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11DE583"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2A0771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336</w:t>
            </w:r>
          </w:p>
        </w:tc>
        <w:tc>
          <w:tcPr>
            <w:tcW w:w="952" w:type="dxa"/>
            <w:tcBorders>
              <w:top w:val="nil"/>
              <w:left w:val="nil"/>
              <w:bottom w:val="single" w:sz="4" w:space="0" w:color="auto"/>
              <w:right w:val="single" w:sz="4" w:space="0" w:color="auto"/>
            </w:tcBorders>
            <w:shd w:val="clear" w:color="auto" w:fill="auto"/>
            <w:noWrap/>
            <w:vAlign w:val="center"/>
            <w:hideMark/>
          </w:tcPr>
          <w:p w14:paraId="210548C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268487</w:t>
            </w:r>
          </w:p>
        </w:tc>
        <w:tc>
          <w:tcPr>
            <w:tcW w:w="2919" w:type="dxa"/>
            <w:tcBorders>
              <w:top w:val="nil"/>
              <w:left w:val="nil"/>
              <w:bottom w:val="single" w:sz="4" w:space="0" w:color="auto"/>
              <w:right w:val="single" w:sz="4" w:space="0" w:color="auto"/>
            </w:tcBorders>
            <w:shd w:val="clear" w:color="auto" w:fill="auto"/>
            <w:vAlign w:val="center"/>
            <w:hideMark/>
          </w:tcPr>
          <w:p w14:paraId="62C5E69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MEROPENEM 500MG - INJETÁVEL</w:t>
            </w:r>
          </w:p>
        </w:tc>
        <w:tc>
          <w:tcPr>
            <w:tcW w:w="960" w:type="dxa"/>
            <w:tcBorders>
              <w:top w:val="nil"/>
              <w:left w:val="nil"/>
              <w:bottom w:val="single" w:sz="4" w:space="0" w:color="auto"/>
              <w:right w:val="single" w:sz="4" w:space="0" w:color="auto"/>
            </w:tcBorders>
            <w:shd w:val="clear" w:color="auto" w:fill="auto"/>
            <w:vAlign w:val="center"/>
            <w:hideMark/>
          </w:tcPr>
          <w:p w14:paraId="5D2B0E3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57CCF6A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6D20022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w:t>
            </w:r>
          </w:p>
        </w:tc>
        <w:tc>
          <w:tcPr>
            <w:tcW w:w="1107" w:type="dxa"/>
            <w:tcBorders>
              <w:top w:val="nil"/>
              <w:left w:val="nil"/>
              <w:bottom w:val="single" w:sz="4" w:space="0" w:color="auto"/>
              <w:right w:val="single" w:sz="4" w:space="0" w:color="auto"/>
            </w:tcBorders>
            <w:shd w:val="clear" w:color="auto" w:fill="auto"/>
            <w:vAlign w:val="center"/>
          </w:tcPr>
          <w:p w14:paraId="7FFF213A" w14:textId="4C5ED30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79AA9B8A" w14:textId="2724DDD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EB4FE49" w14:textId="77777777" w:rsidTr="000452DE">
        <w:trPr>
          <w:trHeight w:val="127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A871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337</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301E4A0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267310</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150B27B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METOCLOPRAMIDA CLORIDRATO 5MG/ML, SOLUÇÃO INJETÁVEL 2ML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7FE84C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2A3860B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FE4376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6.000</w:t>
            </w:r>
          </w:p>
        </w:tc>
        <w:tc>
          <w:tcPr>
            <w:tcW w:w="1107" w:type="dxa"/>
            <w:tcBorders>
              <w:top w:val="single" w:sz="4" w:space="0" w:color="auto"/>
              <w:left w:val="nil"/>
              <w:bottom w:val="single" w:sz="4" w:space="0" w:color="auto"/>
              <w:right w:val="single" w:sz="4" w:space="0" w:color="auto"/>
            </w:tcBorders>
            <w:shd w:val="clear" w:color="auto" w:fill="auto"/>
            <w:vAlign w:val="center"/>
          </w:tcPr>
          <w:p w14:paraId="012F7213" w14:textId="6073493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1437E0BA" w14:textId="6CD2722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C41E45A"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08C1D2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338</w:t>
            </w:r>
          </w:p>
        </w:tc>
        <w:tc>
          <w:tcPr>
            <w:tcW w:w="952" w:type="dxa"/>
            <w:tcBorders>
              <w:top w:val="nil"/>
              <w:left w:val="nil"/>
              <w:bottom w:val="single" w:sz="4" w:space="0" w:color="auto"/>
              <w:right w:val="single" w:sz="4" w:space="0" w:color="auto"/>
            </w:tcBorders>
            <w:shd w:val="clear" w:color="auto" w:fill="auto"/>
            <w:noWrap/>
            <w:vAlign w:val="center"/>
            <w:hideMark/>
          </w:tcPr>
          <w:p w14:paraId="5A46850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345259</w:t>
            </w:r>
          </w:p>
        </w:tc>
        <w:tc>
          <w:tcPr>
            <w:tcW w:w="2919" w:type="dxa"/>
            <w:tcBorders>
              <w:top w:val="nil"/>
              <w:left w:val="nil"/>
              <w:bottom w:val="single" w:sz="4" w:space="0" w:color="auto"/>
              <w:right w:val="single" w:sz="4" w:space="0" w:color="auto"/>
            </w:tcBorders>
            <w:shd w:val="clear" w:color="auto" w:fill="auto"/>
            <w:vAlign w:val="center"/>
            <w:hideMark/>
          </w:tcPr>
          <w:p w14:paraId="5E69678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METOPROLOL 1MG - SOLUÇÃO INJETÁVEL 5ML </w:t>
            </w:r>
          </w:p>
        </w:tc>
        <w:tc>
          <w:tcPr>
            <w:tcW w:w="960" w:type="dxa"/>
            <w:tcBorders>
              <w:top w:val="nil"/>
              <w:left w:val="nil"/>
              <w:bottom w:val="single" w:sz="4" w:space="0" w:color="auto"/>
              <w:right w:val="single" w:sz="4" w:space="0" w:color="auto"/>
            </w:tcBorders>
            <w:shd w:val="clear" w:color="auto" w:fill="auto"/>
            <w:noWrap/>
            <w:vAlign w:val="center"/>
            <w:hideMark/>
          </w:tcPr>
          <w:p w14:paraId="0CB5A30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w:t>
            </w:r>
          </w:p>
        </w:tc>
        <w:tc>
          <w:tcPr>
            <w:tcW w:w="974" w:type="dxa"/>
            <w:tcBorders>
              <w:top w:val="nil"/>
              <w:left w:val="nil"/>
              <w:bottom w:val="single" w:sz="4" w:space="0" w:color="auto"/>
              <w:right w:val="single" w:sz="4" w:space="0" w:color="auto"/>
            </w:tcBorders>
            <w:shd w:val="clear" w:color="auto" w:fill="auto"/>
            <w:vAlign w:val="center"/>
            <w:hideMark/>
          </w:tcPr>
          <w:p w14:paraId="2F3BF61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2A5DCE0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w:t>
            </w:r>
          </w:p>
        </w:tc>
        <w:tc>
          <w:tcPr>
            <w:tcW w:w="1107" w:type="dxa"/>
            <w:tcBorders>
              <w:top w:val="nil"/>
              <w:left w:val="nil"/>
              <w:bottom w:val="single" w:sz="4" w:space="0" w:color="auto"/>
              <w:right w:val="single" w:sz="4" w:space="0" w:color="auto"/>
            </w:tcBorders>
            <w:shd w:val="clear" w:color="auto" w:fill="auto"/>
            <w:vAlign w:val="center"/>
          </w:tcPr>
          <w:p w14:paraId="6BB63A1C" w14:textId="6751B4C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48E03444" w14:textId="41CCC29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E66B5F7"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6E22DC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339</w:t>
            </w:r>
          </w:p>
        </w:tc>
        <w:tc>
          <w:tcPr>
            <w:tcW w:w="952" w:type="dxa"/>
            <w:tcBorders>
              <w:top w:val="nil"/>
              <w:left w:val="nil"/>
              <w:bottom w:val="single" w:sz="4" w:space="0" w:color="auto"/>
              <w:right w:val="single" w:sz="4" w:space="0" w:color="auto"/>
            </w:tcBorders>
            <w:shd w:val="clear" w:color="auto" w:fill="auto"/>
            <w:noWrap/>
            <w:vAlign w:val="center"/>
            <w:hideMark/>
          </w:tcPr>
          <w:p w14:paraId="0E0235E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268498</w:t>
            </w:r>
          </w:p>
        </w:tc>
        <w:tc>
          <w:tcPr>
            <w:tcW w:w="2919" w:type="dxa"/>
            <w:tcBorders>
              <w:top w:val="nil"/>
              <w:left w:val="nil"/>
              <w:bottom w:val="single" w:sz="4" w:space="0" w:color="auto"/>
              <w:right w:val="single" w:sz="4" w:space="0" w:color="auto"/>
            </w:tcBorders>
            <w:shd w:val="clear" w:color="auto" w:fill="auto"/>
            <w:vAlign w:val="center"/>
            <w:hideMark/>
          </w:tcPr>
          <w:p w14:paraId="05D9E0B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METRONIDAZOL 5MG/ML 100ML SISTEMA FECHADO </w:t>
            </w:r>
          </w:p>
        </w:tc>
        <w:tc>
          <w:tcPr>
            <w:tcW w:w="960" w:type="dxa"/>
            <w:tcBorders>
              <w:top w:val="nil"/>
              <w:left w:val="nil"/>
              <w:bottom w:val="single" w:sz="4" w:space="0" w:color="auto"/>
              <w:right w:val="single" w:sz="4" w:space="0" w:color="auto"/>
            </w:tcBorders>
            <w:shd w:val="clear" w:color="auto" w:fill="auto"/>
            <w:vAlign w:val="center"/>
            <w:hideMark/>
          </w:tcPr>
          <w:p w14:paraId="128F90F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8BA546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0F452ED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107" w:type="dxa"/>
            <w:tcBorders>
              <w:top w:val="nil"/>
              <w:left w:val="nil"/>
              <w:bottom w:val="single" w:sz="4" w:space="0" w:color="auto"/>
              <w:right w:val="single" w:sz="4" w:space="0" w:color="auto"/>
            </w:tcBorders>
            <w:shd w:val="clear" w:color="auto" w:fill="auto"/>
            <w:vAlign w:val="center"/>
          </w:tcPr>
          <w:p w14:paraId="6C21C644" w14:textId="110441E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6BFFD56" w14:textId="449130A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420969F"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55FA9E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340</w:t>
            </w:r>
          </w:p>
        </w:tc>
        <w:tc>
          <w:tcPr>
            <w:tcW w:w="952" w:type="dxa"/>
            <w:tcBorders>
              <w:top w:val="nil"/>
              <w:left w:val="nil"/>
              <w:bottom w:val="single" w:sz="4" w:space="0" w:color="auto"/>
              <w:right w:val="single" w:sz="4" w:space="0" w:color="auto"/>
            </w:tcBorders>
            <w:shd w:val="clear" w:color="auto" w:fill="auto"/>
            <w:noWrap/>
            <w:vAlign w:val="center"/>
            <w:hideMark/>
          </w:tcPr>
          <w:p w14:paraId="7205255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268481</w:t>
            </w:r>
          </w:p>
        </w:tc>
        <w:tc>
          <w:tcPr>
            <w:tcW w:w="2919" w:type="dxa"/>
            <w:tcBorders>
              <w:top w:val="nil"/>
              <w:left w:val="nil"/>
              <w:bottom w:val="single" w:sz="4" w:space="0" w:color="auto"/>
              <w:right w:val="single" w:sz="4" w:space="0" w:color="auto"/>
            </w:tcBorders>
            <w:shd w:val="clear" w:color="auto" w:fill="auto"/>
            <w:vAlign w:val="center"/>
            <w:hideMark/>
          </w:tcPr>
          <w:p w14:paraId="4A760CD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MIDAZOLAM 5MG - SOLUÇÃO INJETÁVEL 10ML</w:t>
            </w:r>
          </w:p>
        </w:tc>
        <w:tc>
          <w:tcPr>
            <w:tcW w:w="960" w:type="dxa"/>
            <w:tcBorders>
              <w:top w:val="nil"/>
              <w:left w:val="nil"/>
              <w:bottom w:val="single" w:sz="4" w:space="0" w:color="auto"/>
              <w:right w:val="single" w:sz="4" w:space="0" w:color="auto"/>
            </w:tcBorders>
            <w:shd w:val="clear" w:color="auto" w:fill="auto"/>
            <w:vAlign w:val="center"/>
            <w:hideMark/>
          </w:tcPr>
          <w:p w14:paraId="2DD666C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w:t>
            </w:r>
          </w:p>
        </w:tc>
        <w:tc>
          <w:tcPr>
            <w:tcW w:w="974" w:type="dxa"/>
            <w:tcBorders>
              <w:top w:val="nil"/>
              <w:left w:val="nil"/>
              <w:bottom w:val="single" w:sz="4" w:space="0" w:color="auto"/>
              <w:right w:val="single" w:sz="4" w:space="0" w:color="auto"/>
            </w:tcBorders>
            <w:shd w:val="clear" w:color="auto" w:fill="auto"/>
            <w:vAlign w:val="center"/>
            <w:hideMark/>
          </w:tcPr>
          <w:p w14:paraId="153274C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4BB6D9D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107" w:type="dxa"/>
            <w:tcBorders>
              <w:top w:val="nil"/>
              <w:left w:val="nil"/>
              <w:bottom w:val="single" w:sz="4" w:space="0" w:color="auto"/>
              <w:right w:val="single" w:sz="4" w:space="0" w:color="auto"/>
            </w:tcBorders>
            <w:shd w:val="clear" w:color="auto" w:fill="auto"/>
            <w:vAlign w:val="center"/>
          </w:tcPr>
          <w:p w14:paraId="40D12936" w14:textId="7D03144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3326D75B" w14:textId="6B60D61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F1228D2"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13F466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341</w:t>
            </w:r>
          </w:p>
        </w:tc>
        <w:tc>
          <w:tcPr>
            <w:tcW w:w="952" w:type="dxa"/>
            <w:tcBorders>
              <w:top w:val="nil"/>
              <w:left w:val="nil"/>
              <w:bottom w:val="single" w:sz="4" w:space="0" w:color="auto"/>
              <w:right w:val="single" w:sz="4" w:space="0" w:color="auto"/>
            </w:tcBorders>
            <w:shd w:val="clear" w:color="auto" w:fill="auto"/>
            <w:noWrap/>
            <w:vAlign w:val="center"/>
            <w:hideMark/>
          </w:tcPr>
          <w:p w14:paraId="137D966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268481</w:t>
            </w:r>
          </w:p>
        </w:tc>
        <w:tc>
          <w:tcPr>
            <w:tcW w:w="2919" w:type="dxa"/>
            <w:tcBorders>
              <w:top w:val="nil"/>
              <w:left w:val="nil"/>
              <w:bottom w:val="single" w:sz="4" w:space="0" w:color="auto"/>
              <w:right w:val="single" w:sz="4" w:space="0" w:color="auto"/>
            </w:tcBorders>
            <w:shd w:val="clear" w:color="auto" w:fill="auto"/>
            <w:vAlign w:val="center"/>
            <w:hideMark/>
          </w:tcPr>
          <w:p w14:paraId="53FF6F8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MIDAZOLAM 5MG -  SOLUÇÃO INJETÁVEL 3ML</w:t>
            </w:r>
          </w:p>
        </w:tc>
        <w:tc>
          <w:tcPr>
            <w:tcW w:w="960" w:type="dxa"/>
            <w:tcBorders>
              <w:top w:val="nil"/>
              <w:left w:val="nil"/>
              <w:bottom w:val="single" w:sz="4" w:space="0" w:color="auto"/>
              <w:right w:val="single" w:sz="4" w:space="0" w:color="auto"/>
            </w:tcBorders>
            <w:shd w:val="clear" w:color="auto" w:fill="auto"/>
            <w:vAlign w:val="center"/>
            <w:hideMark/>
          </w:tcPr>
          <w:p w14:paraId="0965F81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7EB5BB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0B2AD27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w:t>
            </w:r>
          </w:p>
        </w:tc>
        <w:tc>
          <w:tcPr>
            <w:tcW w:w="1107" w:type="dxa"/>
            <w:tcBorders>
              <w:top w:val="nil"/>
              <w:left w:val="nil"/>
              <w:bottom w:val="single" w:sz="4" w:space="0" w:color="auto"/>
              <w:right w:val="single" w:sz="4" w:space="0" w:color="auto"/>
            </w:tcBorders>
            <w:shd w:val="clear" w:color="auto" w:fill="auto"/>
            <w:vAlign w:val="center"/>
          </w:tcPr>
          <w:p w14:paraId="04D8647E" w14:textId="360009B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7C93D9A9" w14:textId="7A2D46B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0B73067" w14:textId="77777777" w:rsidTr="000452DE">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6B4E70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342</w:t>
            </w:r>
          </w:p>
        </w:tc>
        <w:tc>
          <w:tcPr>
            <w:tcW w:w="952" w:type="dxa"/>
            <w:tcBorders>
              <w:top w:val="nil"/>
              <w:left w:val="nil"/>
              <w:bottom w:val="single" w:sz="4" w:space="0" w:color="auto"/>
              <w:right w:val="single" w:sz="4" w:space="0" w:color="auto"/>
            </w:tcBorders>
            <w:shd w:val="clear" w:color="auto" w:fill="auto"/>
            <w:noWrap/>
            <w:vAlign w:val="center"/>
            <w:hideMark/>
          </w:tcPr>
          <w:p w14:paraId="650F5F6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358755</w:t>
            </w:r>
          </w:p>
        </w:tc>
        <w:tc>
          <w:tcPr>
            <w:tcW w:w="2919" w:type="dxa"/>
            <w:tcBorders>
              <w:top w:val="nil"/>
              <w:left w:val="nil"/>
              <w:bottom w:val="single" w:sz="4" w:space="0" w:color="auto"/>
              <w:right w:val="single" w:sz="4" w:space="0" w:color="auto"/>
            </w:tcBorders>
            <w:shd w:val="clear" w:color="auto" w:fill="auto"/>
            <w:vAlign w:val="center"/>
            <w:hideMark/>
          </w:tcPr>
          <w:p w14:paraId="19CC52F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MISOPROSTOL 200MCG</w:t>
            </w:r>
          </w:p>
        </w:tc>
        <w:tc>
          <w:tcPr>
            <w:tcW w:w="960" w:type="dxa"/>
            <w:tcBorders>
              <w:top w:val="nil"/>
              <w:left w:val="nil"/>
              <w:bottom w:val="single" w:sz="4" w:space="0" w:color="auto"/>
              <w:right w:val="single" w:sz="4" w:space="0" w:color="auto"/>
            </w:tcBorders>
            <w:shd w:val="clear" w:color="auto" w:fill="auto"/>
            <w:vAlign w:val="center"/>
            <w:hideMark/>
          </w:tcPr>
          <w:p w14:paraId="4E98291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3E6E5E1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960" w:type="dxa"/>
            <w:tcBorders>
              <w:top w:val="nil"/>
              <w:left w:val="nil"/>
              <w:bottom w:val="single" w:sz="4" w:space="0" w:color="auto"/>
              <w:right w:val="single" w:sz="4" w:space="0" w:color="auto"/>
            </w:tcBorders>
            <w:shd w:val="clear" w:color="auto" w:fill="auto"/>
            <w:noWrap/>
            <w:vAlign w:val="center"/>
            <w:hideMark/>
          </w:tcPr>
          <w:p w14:paraId="2B1D157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w:t>
            </w:r>
          </w:p>
        </w:tc>
        <w:tc>
          <w:tcPr>
            <w:tcW w:w="1107" w:type="dxa"/>
            <w:tcBorders>
              <w:top w:val="nil"/>
              <w:left w:val="nil"/>
              <w:bottom w:val="single" w:sz="4" w:space="0" w:color="auto"/>
              <w:right w:val="single" w:sz="4" w:space="0" w:color="auto"/>
            </w:tcBorders>
            <w:shd w:val="clear" w:color="auto" w:fill="auto"/>
            <w:vAlign w:val="center"/>
          </w:tcPr>
          <w:p w14:paraId="15CD400A" w14:textId="764610F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7E1E6FE2" w14:textId="3A80B25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8D0B4C8" w14:textId="77777777" w:rsidTr="000452DE">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EC8D0A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343</w:t>
            </w:r>
          </w:p>
        </w:tc>
        <w:tc>
          <w:tcPr>
            <w:tcW w:w="952" w:type="dxa"/>
            <w:tcBorders>
              <w:top w:val="nil"/>
              <w:left w:val="nil"/>
              <w:bottom w:val="single" w:sz="4" w:space="0" w:color="auto"/>
              <w:right w:val="single" w:sz="4" w:space="0" w:color="auto"/>
            </w:tcBorders>
            <w:shd w:val="clear" w:color="auto" w:fill="auto"/>
            <w:noWrap/>
            <w:vAlign w:val="center"/>
            <w:hideMark/>
          </w:tcPr>
          <w:p w14:paraId="38F8C26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358753</w:t>
            </w:r>
          </w:p>
        </w:tc>
        <w:tc>
          <w:tcPr>
            <w:tcW w:w="2919" w:type="dxa"/>
            <w:tcBorders>
              <w:top w:val="nil"/>
              <w:left w:val="nil"/>
              <w:bottom w:val="single" w:sz="4" w:space="0" w:color="auto"/>
              <w:right w:val="single" w:sz="4" w:space="0" w:color="auto"/>
            </w:tcBorders>
            <w:shd w:val="clear" w:color="auto" w:fill="auto"/>
            <w:vAlign w:val="center"/>
            <w:hideMark/>
          </w:tcPr>
          <w:p w14:paraId="3A45A97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MISOPROSTOL 25MCG</w:t>
            </w:r>
          </w:p>
        </w:tc>
        <w:tc>
          <w:tcPr>
            <w:tcW w:w="960" w:type="dxa"/>
            <w:tcBorders>
              <w:top w:val="nil"/>
              <w:left w:val="nil"/>
              <w:bottom w:val="single" w:sz="4" w:space="0" w:color="auto"/>
              <w:right w:val="single" w:sz="4" w:space="0" w:color="auto"/>
            </w:tcBorders>
            <w:shd w:val="clear" w:color="auto" w:fill="auto"/>
            <w:vAlign w:val="center"/>
            <w:hideMark/>
          </w:tcPr>
          <w:p w14:paraId="1D82930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354FE6E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960" w:type="dxa"/>
            <w:tcBorders>
              <w:top w:val="nil"/>
              <w:left w:val="nil"/>
              <w:bottom w:val="single" w:sz="4" w:space="0" w:color="auto"/>
              <w:right w:val="single" w:sz="4" w:space="0" w:color="auto"/>
            </w:tcBorders>
            <w:shd w:val="clear" w:color="auto" w:fill="auto"/>
            <w:noWrap/>
            <w:vAlign w:val="center"/>
            <w:hideMark/>
          </w:tcPr>
          <w:p w14:paraId="555A514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w:t>
            </w:r>
          </w:p>
        </w:tc>
        <w:tc>
          <w:tcPr>
            <w:tcW w:w="1107" w:type="dxa"/>
            <w:tcBorders>
              <w:top w:val="nil"/>
              <w:left w:val="nil"/>
              <w:bottom w:val="single" w:sz="4" w:space="0" w:color="auto"/>
              <w:right w:val="single" w:sz="4" w:space="0" w:color="auto"/>
            </w:tcBorders>
            <w:shd w:val="clear" w:color="auto" w:fill="auto"/>
            <w:vAlign w:val="center"/>
          </w:tcPr>
          <w:p w14:paraId="04ED32CB" w14:textId="0CD7B91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1AC23DFC" w14:textId="790696E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F231B13" w14:textId="77777777" w:rsidTr="000452DE">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9B4140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344</w:t>
            </w:r>
          </w:p>
        </w:tc>
        <w:tc>
          <w:tcPr>
            <w:tcW w:w="952" w:type="dxa"/>
            <w:tcBorders>
              <w:top w:val="nil"/>
              <w:left w:val="nil"/>
              <w:bottom w:val="single" w:sz="4" w:space="0" w:color="auto"/>
              <w:right w:val="single" w:sz="4" w:space="0" w:color="auto"/>
            </w:tcBorders>
            <w:shd w:val="clear" w:color="auto" w:fill="auto"/>
            <w:noWrap/>
            <w:vAlign w:val="center"/>
            <w:hideMark/>
          </w:tcPr>
          <w:p w14:paraId="3C71334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272326</w:t>
            </w:r>
          </w:p>
        </w:tc>
        <w:tc>
          <w:tcPr>
            <w:tcW w:w="2919" w:type="dxa"/>
            <w:tcBorders>
              <w:top w:val="nil"/>
              <w:left w:val="nil"/>
              <w:bottom w:val="single" w:sz="4" w:space="0" w:color="auto"/>
              <w:right w:val="single" w:sz="4" w:space="0" w:color="auto"/>
            </w:tcBorders>
            <w:shd w:val="clear" w:color="auto" w:fill="auto"/>
            <w:vAlign w:val="center"/>
            <w:hideMark/>
          </w:tcPr>
          <w:p w14:paraId="5DC9D3E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NALOXONA 0,4 MG AMPOLA 1ML </w:t>
            </w:r>
          </w:p>
        </w:tc>
        <w:tc>
          <w:tcPr>
            <w:tcW w:w="960" w:type="dxa"/>
            <w:tcBorders>
              <w:top w:val="nil"/>
              <w:left w:val="nil"/>
              <w:bottom w:val="single" w:sz="4" w:space="0" w:color="auto"/>
              <w:right w:val="single" w:sz="4" w:space="0" w:color="auto"/>
            </w:tcBorders>
            <w:shd w:val="clear" w:color="auto" w:fill="auto"/>
            <w:vAlign w:val="center"/>
            <w:hideMark/>
          </w:tcPr>
          <w:p w14:paraId="22D266C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7CBEE7A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42C9739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107" w:type="dxa"/>
            <w:tcBorders>
              <w:top w:val="nil"/>
              <w:left w:val="nil"/>
              <w:bottom w:val="single" w:sz="4" w:space="0" w:color="auto"/>
              <w:right w:val="single" w:sz="4" w:space="0" w:color="auto"/>
            </w:tcBorders>
            <w:shd w:val="clear" w:color="auto" w:fill="auto"/>
            <w:vAlign w:val="center"/>
          </w:tcPr>
          <w:p w14:paraId="456543BF" w14:textId="16CA90A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58E4DDF0" w14:textId="4AE38DF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24860C0"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0D28E6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345</w:t>
            </w:r>
          </w:p>
        </w:tc>
        <w:tc>
          <w:tcPr>
            <w:tcW w:w="952" w:type="dxa"/>
            <w:tcBorders>
              <w:top w:val="nil"/>
              <w:left w:val="nil"/>
              <w:bottom w:val="single" w:sz="4" w:space="0" w:color="auto"/>
              <w:right w:val="single" w:sz="4" w:space="0" w:color="auto"/>
            </w:tcBorders>
            <w:shd w:val="clear" w:color="auto" w:fill="auto"/>
            <w:noWrap/>
            <w:vAlign w:val="center"/>
            <w:hideMark/>
          </w:tcPr>
          <w:p w14:paraId="08ADF1D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273457</w:t>
            </w:r>
          </w:p>
        </w:tc>
        <w:tc>
          <w:tcPr>
            <w:tcW w:w="2919" w:type="dxa"/>
            <w:tcBorders>
              <w:top w:val="nil"/>
              <w:left w:val="nil"/>
              <w:bottom w:val="single" w:sz="4" w:space="0" w:color="auto"/>
              <w:right w:val="single" w:sz="4" w:space="0" w:color="auto"/>
            </w:tcBorders>
            <w:shd w:val="clear" w:color="auto" w:fill="auto"/>
            <w:vAlign w:val="center"/>
            <w:hideMark/>
          </w:tcPr>
          <w:p w14:paraId="1423989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NEOSTIGMINA METILSULFATO 0,5/1ML </w:t>
            </w:r>
          </w:p>
        </w:tc>
        <w:tc>
          <w:tcPr>
            <w:tcW w:w="960" w:type="dxa"/>
            <w:tcBorders>
              <w:top w:val="nil"/>
              <w:left w:val="nil"/>
              <w:bottom w:val="single" w:sz="4" w:space="0" w:color="auto"/>
              <w:right w:val="single" w:sz="4" w:space="0" w:color="auto"/>
            </w:tcBorders>
            <w:shd w:val="clear" w:color="auto" w:fill="auto"/>
            <w:vAlign w:val="center"/>
            <w:hideMark/>
          </w:tcPr>
          <w:p w14:paraId="34A1269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2551DA2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502BC51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w:t>
            </w:r>
          </w:p>
        </w:tc>
        <w:tc>
          <w:tcPr>
            <w:tcW w:w="1107" w:type="dxa"/>
            <w:tcBorders>
              <w:top w:val="nil"/>
              <w:left w:val="nil"/>
              <w:bottom w:val="single" w:sz="4" w:space="0" w:color="auto"/>
              <w:right w:val="single" w:sz="4" w:space="0" w:color="auto"/>
            </w:tcBorders>
            <w:shd w:val="clear" w:color="auto" w:fill="auto"/>
            <w:vAlign w:val="center"/>
          </w:tcPr>
          <w:p w14:paraId="3A34EDE7" w14:textId="5427DF6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1B979C00" w14:textId="741B3E0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208CB1D"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DB47AC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346</w:t>
            </w:r>
          </w:p>
        </w:tc>
        <w:tc>
          <w:tcPr>
            <w:tcW w:w="952" w:type="dxa"/>
            <w:tcBorders>
              <w:top w:val="nil"/>
              <w:left w:val="nil"/>
              <w:bottom w:val="single" w:sz="4" w:space="0" w:color="auto"/>
              <w:right w:val="single" w:sz="4" w:space="0" w:color="auto"/>
            </w:tcBorders>
            <w:shd w:val="clear" w:color="auto" w:fill="auto"/>
            <w:noWrap/>
            <w:vAlign w:val="center"/>
            <w:hideMark/>
          </w:tcPr>
          <w:p w14:paraId="1FD79DC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291951</w:t>
            </w:r>
          </w:p>
        </w:tc>
        <w:tc>
          <w:tcPr>
            <w:tcW w:w="2919" w:type="dxa"/>
            <w:tcBorders>
              <w:top w:val="nil"/>
              <w:left w:val="nil"/>
              <w:bottom w:val="single" w:sz="4" w:space="0" w:color="auto"/>
              <w:right w:val="single" w:sz="4" w:space="0" w:color="auto"/>
            </w:tcBorders>
            <w:shd w:val="clear" w:color="auto" w:fill="auto"/>
            <w:vAlign w:val="center"/>
            <w:hideMark/>
          </w:tcPr>
          <w:p w14:paraId="2DCDBC6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NITRATO DE PRATA 10MG/ML COLÍRIO 3ML </w:t>
            </w:r>
          </w:p>
        </w:tc>
        <w:tc>
          <w:tcPr>
            <w:tcW w:w="960" w:type="dxa"/>
            <w:tcBorders>
              <w:top w:val="nil"/>
              <w:left w:val="nil"/>
              <w:bottom w:val="single" w:sz="4" w:space="0" w:color="auto"/>
              <w:right w:val="single" w:sz="4" w:space="0" w:color="auto"/>
            </w:tcBorders>
            <w:shd w:val="clear" w:color="auto" w:fill="auto"/>
            <w:vAlign w:val="center"/>
            <w:hideMark/>
          </w:tcPr>
          <w:p w14:paraId="48C2A49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noWrap/>
            <w:vAlign w:val="center"/>
            <w:hideMark/>
          </w:tcPr>
          <w:p w14:paraId="6E30625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513A3DC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w:t>
            </w:r>
          </w:p>
        </w:tc>
        <w:tc>
          <w:tcPr>
            <w:tcW w:w="1107" w:type="dxa"/>
            <w:tcBorders>
              <w:top w:val="nil"/>
              <w:left w:val="nil"/>
              <w:bottom w:val="single" w:sz="4" w:space="0" w:color="auto"/>
              <w:right w:val="single" w:sz="4" w:space="0" w:color="auto"/>
            </w:tcBorders>
            <w:shd w:val="clear" w:color="auto" w:fill="auto"/>
            <w:vAlign w:val="center"/>
          </w:tcPr>
          <w:p w14:paraId="42612442" w14:textId="0325ADB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23B8C275" w14:textId="18B216E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376E5B8" w14:textId="77777777" w:rsidTr="000452DE">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664CB6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347</w:t>
            </w:r>
          </w:p>
        </w:tc>
        <w:tc>
          <w:tcPr>
            <w:tcW w:w="952" w:type="dxa"/>
            <w:tcBorders>
              <w:top w:val="nil"/>
              <w:left w:val="nil"/>
              <w:bottom w:val="single" w:sz="4" w:space="0" w:color="auto"/>
              <w:right w:val="single" w:sz="4" w:space="0" w:color="auto"/>
            </w:tcBorders>
            <w:shd w:val="clear" w:color="auto" w:fill="auto"/>
            <w:noWrap/>
            <w:vAlign w:val="center"/>
            <w:hideMark/>
          </w:tcPr>
          <w:p w14:paraId="03DB631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268970</w:t>
            </w:r>
          </w:p>
        </w:tc>
        <w:tc>
          <w:tcPr>
            <w:tcW w:w="2919" w:type="dxa"/>
            <w:tcBorders>
              <w:top w:val="nil"/>
              <w:left w:val="nil"/>
              <w:bottom w:val="single" w:sz="4" w:space="0" w:color="auto"/>
              <w:right w:val="single" w:sz="4" w:space="0" w:color="auto"/>
            </w:tcBorders>
            <w:shd w:val="clear" w:color="auto" w:fill="auto"/>
            <w:vAlign w:val="center"/>
            <w:hideMark/>
          </w:tcPr>
          <w:p w14:paraId="127651B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NITROGLICERINA 5MG/ML 10ML</w:t>
            </w:r>
          </w:p>
        </w:tc>
        <w:tc>
          <w:tcPr>
            <w:tcW w:w="960" w:type="dxa"/>
            <w:tcBorders>
              <w:top w:val="nil"/>
              <w:left w:val="nil"/>
              <w:bottom w:val="single" w:sz="4" w:space="0" w:color="auto"/>
              <w:right w:val="single" w:sz="4" w:space="0" w:color="auto"/>
            </w:tcBorders>
            <w:shd w:val="clear" w:color="auto" w:fill="auto"/>
            <w:vAlign w:val="center"/>
            <w:hideMark/>
          </w:tcPr>
          <w:p w14:paraId="602893F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0FC1726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0B4F979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107" w:type="dxa"/>
            <w:tcBorders>
              <w:top w:val="nil"/>
              <w:left w:val="nil"/>
              <w:bottom w:val="single" w:sz="4" w:space="0" w:color="auto"/>
              <w:right w:val="single" w:sz="4" w:space="0" w:color="auto"/>
            </w:tcBorders>
            <w:shd w:val="clear" w:color="auto" w:fill="auto"/>
            <w:vAlign w:val="center"/>
          </w:tcPr>
          <w:p w14:paraId="07765299" w14:textId="6363388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14B5E8B" w14:textId="5786A48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29A60F7"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3579AE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348</w:t>
            </w:r>
          </w:p>
        </w:tc>
        <w:tc>
          <w:tcPr>
            <w:tcW w:w="952" w:type="dxa"/>
            <w:tcBorders>
              <w:top w:val="nil"/>
              <w:left w:val="nil"/>
              <w:bottom w:val="single" w:sz="4" w:space="0" w:color="auto"/>
              <w:right w:val="single" w:sz="4" w:space="0" w:color="auto"/>
            </w:tcBorders>
            <w:shd w:val="clear" w:color="auto" w:fill="auto"/>
            <w:noWrap/>
            <w:vAlign w:val="center"/>
            <w:hideMark/>
          </w:tcPr>
          <w:p w14:paraId="72DEB90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273719</w:t>
            </w:r>
          </w:p>
        </w:tc>
        <w:tc>
          <w:tcPr>
            <w:tcW w:w="2919" w:type="dxa"/>
            <w:tcBorders>
              <w:top w:val="nil"/>
              <w:left w:val="nil"/>
              <w:bottom w:val="single" w:sz="4" w:space="0" w:color="auto"/>
              <w:right w:val="single" w:sz="4" w:space="0" w:color="auto"/>
            </w:tcBorders>
            <w:shd w:val="clear" w:color="auto" w:fill="auto"/>
            <w:vAlign w:val="center"/>
            <w:hideMark/>
          </w:tcPr>
          <w:p w14:paraId="656D405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NITROPRUSSETO DE SÓDIO 50MG/ML - 2ML</w:t>
            </w:r>
          </w:p>
        </w:tc>
        <w:tc>
          <w:tcPr>
            <w:tcW w:w="960" w:type="dxa"/>
            <w:tcBorders>
              <w:top w:val="nil"/>
              <w:left w:val="nil"/>
              <w:bottom w:val="single" w:sz="4" w:space="0" w:color="auto"/>
              <w:right w:val="single" w:sz="4" w:space="0" w:color="auto"/>
            </w:tcBorders>
            <w:shd w:val="clear" w:color="auto" w:fill="auto"/>
            <w:vAlign w:val="center"/>
            <w:hideMark/>
          </w:tcPr>
          <w:p w14:paraId="2B49708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w:t>
            </w:r>
          </w:p>
        </w:tc>
        <w:tc>
          <w:tcPr>
            <w:tcW w:w="974" w:type="dxa"/>
            <w:tcBorders>
              <w:top w:val="nil"/>
              <w:left w:val="nil"/>
              <w:bottom w:val="single" w:sz="4" w:space="0" w:color="auto"/>
              <w:right w:val="single" w:sz="4" w:space="0" w:color="auto"/>
            </w:tcBorders>
            <w:shd w:val="clear" w:color="auto" w:fill="auto"/>
            <w:vAlign w:val="center"/>
            <w:hideMark/>
          </w:tcPr>
          <w:p w14:paraId="3B6E52E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126FC87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107" w:type="dxa"/>
            <w:tcBorders>
              <w:top w:val="nil"/>
              <w:left w:val="nil"/>
              <w:bottom w:val="single" w:sz="4" w:space="0" w:color="auto"/>
              <w:right w:val="single" w:sz="4" w:space="0" w:color="auto"/>
            </w:tcBorders>
            <w:shd w:val="clear" w:color="auto" w:fill="auto"/>
            <w:vAlign w:val="center"/>
          </w:tcPr>
          <w:p w14:paraId="656AD89E" w14:textId="6851690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4F051F9B" w14:textId="707C36D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1D7F461"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786AD8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349</w:t>
            </w:r>
          </w:p>
        </w:tc>
        <w:tc>
          <w:tcPr>
            <w:tcW w:w="952" w:type="dxa"/>
            <w:tcBorders>
              <w:top w:val="nil"/>
              <w:left w:val="nil"/>
              <w:bottom w:val="single" w:sz="4" w:space="0" w:color="auto"/>
              <w:right w:val="single" w:sz="4" w:space="0" w:color="auto"/>
            </w:tcBorders>
            <w:shd w:val="clear" w:color="auto" w:fill="auto"/>
            <w:noWrap/>
            <w:vAlign w:val="center"/>
            <w:hideMark/>
          </w:tcPr>
          <w:p w14:paraId="14BC376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442584</w:t>
            </w:r>
          </w:p>
        </w:tc>
        <w:tc>
          <w:tcPr>
            <w:tcW w:w="2919" w:type="dxa"/>
            <w:tcBorders>
              <w:top w:val="nil"/>
              <w:left w:val="nil"/>
              <w:bottom w:val="single" w:sz="4" w:space="0" w:color="auto"/>
              <w:right w:val="single" w:sz="4" w:space="0" w:color="auto"/>
            </w:tcBorders>
            <w:shd w:val="clear" w:color="auto" w:fill="auto"/>
            <w:vAlign w:val="center"/>
            <w:hideMark/>
          </w:tcPr>
          <w:p w14:paraId="13A5A9E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NOREPINEFRINA 2MG/ML SOL. INJETÁVEL 4ML</w:t>
            </w:r>
          </w:p>
        </w:tc>
        <w:tc>
          <w:tcPr>
            <w:tcW w:w="960" w:type="dxa"/>
            <w:tcBorders>
              <w:top w:val="nil"/>
              <w:left w:val="nil"/>
              <w:bottom w:val="single" w:sz="4" w:space="0" w:color="auto"/>
              <w:right w:val="single" w:sz="4" w:space="0" w:color="auto"/>
            </w:tcBorders>
            <w:shd w:val="clear" w:color="auto" w:fill="auto"/>
            <w:vAlign w:val="center"/>
            <w:hideMark/>
          </w:tcPr>
          <w:p w14:paraId="5573F40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5C66C7E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6E10BF3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w:t>
            </w:r>
          </w:p>
        </w:tc>
        <w:tc>
          <w:tcPr>
            <w:tcW w:w="1107" w:type="dxa"/>
            <w:tcBorders>
              <w:top w:val="nil"/>
              <w:left w:val="nil"/>
              <w:bottom w:val="single" w:sz="4" w:space="0" w:color="auto"/>
              <w:right w:val="single" w:sz="4" w:space="0" w:color="auto"/>
            </w:tcBorders>
            <w:shd w:val="clear" w:color="auto" w:fill="auto"/>
            <w:vAlign w:val="center"/>
          </w:tcPr>
          <w:p w14:paraId="13838A74" w14:textId="4A06E9B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38633AEA" w14:textId="1636A93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FC360E9" w14:textId="77777777" w:rsidTr="000452DE">
        <w:trPr>
          <w:trHeight w:val="153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4C7111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350</w:t>
            </w:r>
          </w:p>
        </w:tc>
        <w:tc>
          <w:tcPr>
            <w:tcW w:w="952" w:type="dxa"/>
            <w:tcBorders>
              <w:top w:val="nil"/>
              <w:left w:val="nil"/>
              <w:bottom w:val="single" w:sz="4" w:space="0" w:color="auto"/>
              <w:right w:val="single" w:sz="4" w:space="0" w:color="auto"/>
            </w:tcBorders>
            <w:shd w:val="clear" w:color="auto" w:fill="auto"/>
            <w:noWrap/>
            <w:vAlign w:val="center"/>
            <w:hideMark/>
          </w:tcPr>
          <w:p w14:paraId="43E88A9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268160</w:t>
            </w:r>
          </w:p>
        </w:tc>
        <w:tc>
          <w:tcPr>
            <w:tcW w:w="2919" w:type="dxa"/>
            <w:tcBorders>
              <w:top w:val="nil"/>
              <w:left w:val="nil"/>
              <w:bottom w:val="single" w:sz="4" w:space="0" w:color="auto"/>
              <w:right w:val="single" w:sz="4" w:space="0" w:color="auto"/>
            </w:tcBorders>
            <w:shd w:val="clear" w:color="auto" w:fill="auto"/>
            <w:vAlign w:val="center"/>
            <w:hideMark/>
          </w:tcPr>
          <w:p w14:paraId="4B1A4CE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OMEPRAZOL 40MG + AMPOLA DILUENTE 10ML PÓ PARA SOLUÇÃO INJETÁVEL</w:t>
            </w:r>
          </w:p>
        </w:tc>
        <w:tc>
          <w:tcPr>
            <w:tcW w:w="960" w:type="dxa"/>
            <w:tcBorders>
              <w:top w:val="nil"/>
              <w:left w:val="nil"/>
              <w:bottom w:val="single" w:sz="4" w:space="0" w:color="auto"/>
              <w:right w:val="single" w:sz="4" w:space="0" w:color="auto"/>
            </w:tcBorders>
            <w:shd w:val="clear" w:color="auto" w:fill="auto"/>
            <w:vAlign w:val="center"/>
            <w:hideMark/>
          </w:tcPr>
          <w:p w14:paraId="4B05FA2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3F5ADD7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FRSCO-AMPOLA</w:t>
            </w:r>
          </w:p>
        </w:tc>
        <w:tc>
          <w:tcPr>
            <w:tcW w:w="960" w:type="dxa"/>
            <w:tcBorders>
              <w:top w:val="nil"/>
              <w:left w:val="nil"/>
              <w:bottom w:val="single" w:sz="4" w:space="0" w:color="auto"/>
              <w:right w:val="single" w:sz="4" w:space="0" w:color="auto"/>
            </w:tcBorders>
            <w:shd w:val="clear" w:color="auto" w:fill="auto"/>
            <w:noWrap/>
            <w:vAlign w:val="center"/>
            <w:hideMark/>
          </w:tcPr>
          <w:p w14:paraId="1BEF37F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15.000</w:t>
            </w:r>
          </w:p>
        </w:tc>
        <w:tc>
          <w:tcPr>
            <w:tcW w:w="1107" w:type="dxa"/>
            <w:tcBorders>
              <w:top w:val="nil"/>
              <w:left w:val="nil"/>
              <w:bottom w:val="single" w:sz="4" w:space="0" w:color="auto"/>
              <w:right w:val="single" w:sz="4" w:space="0" w:color="auto"/>
            </w:tcBorders>
            <w:shd w:val="clear" w:color="auto" w:fill="auto"/>
            <w:vAlign w:val="center"/>
          </w:tcPr>
          <w:p w14:paraId="43438DE5" w14:textId="5F689AE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11A771BF" w14:textId="063FFA0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0B38A52"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569B12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351</w:t>
            </w:r>
          </w:p>
        </w:tc>
        <w:tc>
          <w:tcPr>
            <w:tcW w:w="952" w:type="dxa"/>
            <w:tcBorders>
              <w:top w:val="nil"/>
              <w:left w:val="nil"/>
              <w:bottom w:val="single" w:sz="4" w:space="0" w:color="auto"/>
              <w:right w:val="single" w:sz="4" w:space="0" w:color="auto"/>
            </w:tcBorders>
            <w:shd w:val="clear" w:color="auto" w:fill="auto"/>
            <w:noWrap/>
            <w:vAlign w:val="center"/>
            <w:hideMark/>
          </w:tcPr>
          <w:p w14:paraId="22BDC4D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268504</w:t>
            </w:r>
          </w:p>
        </w:tc>
        <w:tc>
          <w:tcPr>
            <w:tcW w:w="2919" w:type="dxa"/>
            <w:tcBorders>
              <w:top w:val="nil"/>
              <w:left w:val="nil"/>
              <w:bottom w:val="single" w:sz="4" w:space="0" w:color="auto"/>
              <w:right w:val="single" w:sz="4" w:space="0" w:color="auto"/>
            </w:tcBorders>
            <w:shd w:val="clear" w:color="auto" w:fill="auto"/>
            <w:vAlign w:val="center"/>
            <w:hideMark/>
          </w:tcPr>
          <w:p w14:paraId="653625C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ONDANSETRONA 2MG/ML SOL. INJETÁVEL 2 ML</w:t>
            </w:r>
          </w:p>
        </w:tc>
        <w:tc>
          <w:tcPr>
            <w:tcW w:w="960" w:type="dxa"/>
            <w:tcBorders>
              <w:top w:val="nil"/>
              <w:left w:val="nil"/>
              <w:bottom w:val="single" w:sz="4" w:space="0" w:color="auto"/>
              <w:right w:val="single" w:sz="4" w:space="0" w:color="auto"/>
            </w:tcBorders>
            <w:shd w:val="clear" w:color="auto" w:fill="auto"/>
            <w:vAlign w:val="center"/>
            <w:hideMark/>
          </w:tcPr>
          <w:p w14:paraId="6953444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3A6FA94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68BE76F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w:t>
            </w:r>
          </w:p>
        </w:tc>
        <w:tc>
          <w:tcPr>
            <w:tcW w:w="1107" w:type="dxa"/>
            <w:tcBorders>
              <w:top w:val="nil"/>
              <w:left w:val="nil"/>
              <w:bottom w:val="single" w:sz="4" w:space="0" w:color="auto"/>
              <w:right w:val="single" w:sz="4" w:space="0" w:color="auto"/>
            </w:tcBorders>
            <w:shd w:val="clear" w:color="auto" w:fill="auto"/>
            <w:vAlign w:val="center"/>
          </w:tcPr>
          <w:p w14:paraId="6DE7B275" w14:textId="7DFF174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CB61794" w14:textId="4B0AF25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1979BFF"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2CE218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352</w:t>
            </w:r>
          </w:p>
        </w:tc>
        <w:tc>
          <w:tcPr>
            <w:tcW w:w="952" w:type="dxa"/>
            <w:tcBorders>
              <w:top w:val="nil"/>
              <w:left w:val="nil"/>
              <w:bottom w:val="single" w:sz="4" w:space="0" w:color="auto"/>
              <w:right w:val="single" w:sz="4" w:space="0" w:color="auto"/>
            </w:tcBorders>
            <w:shd w:val="clear" w:color="auto" w:fill="auto"/>
            <w:noWrap/>
            <w:vAlign w:val="center"/>
            <w:hideMark/>
          </w:tcPr>
          <w:p w14:paraId="58E8817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268513</w:t>
            </w:r>
          </w:p>
        </w:tc>
        <w:tc>
          <w:tcPr>
            <w:tcW w:w="2919" w:type="dxa"/>
            <w:tcBorders>
              <w:top w:val="nil"/>
              <w:left w:val="nil"/>
              <w:bottom w:val="single" w:sz="4" w:space="0" w:color="auto"/>
              <w:right w:val="single" w:sz="4" w:space="0" w:color="auto"/>
            </w:tcBorders>
            <w:shd w:val="clear" w:color="auto" w:fill="auto"/>
            <w:vAlign w:val="center"/>
            <w:hideMark/>
          </w:tcPr>
          <w:p w14:paraId="6ABCB5F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OXACILINA SÓDICA 500MG PÓ PARA SOLUÇÃO INJETÁVEL </w:t>
            </w:r>
          </w:p>
        </w:tc>
        <w:tc>
          <w:tcPr>
            <w:tcW w:w="960" w:type="dxa"/>
            <w:tcBorders>
              <w:top w:val="nil"/>
              <w:left w:val="nil"/>
              <w:bottom w:val="single" w:sz="4" w:space="0" w:color="auto"/>
              <w:right w:val="single" w:sz="4" w:space="0" w:color="auto"/>
            </w:tcBorders>
            <w:shd w:val="clear" w:color="auto" w:fill="auto"/>
            <w:vAlign w:val="center"/>
            <w:hideMark/>
          </w:tcPr>
          <w:p w14:paraId="649E5E0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c/100</w:t>
            </w:r>
          </w:p>
        </w:tc>
        <w:tc>
          <w:tcPr>
            <w:tcW w:w="974" w:type="dxa"/>
            <w:tcBorders>
              <w:top w:val="nil"/>
              <w:left w:val="nil"/>
              <w:bottom w:val="single" w:sz="4" w:space="0" w:color="auto"/>
              <w:right w:val="single" w:sz="4" w:space="0" w:color="auto"/>
            </w:tcBorders>
            <w:shd w:val="clear" w:color="auto" w:fill="auto"/>
            <w:vAlign w:val="center"/>
            <w:hideMark/>
          </w:tcPr>
          <w:p w14:paraId="2A896E4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7558AE2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w:t>
            </w:r>
          </w:p>
        </w:tc>
        <w:tc>
          <w:tcPr>
            <w:tcW w:w="1107" w:type="dxa"/>
            <w:tcBorders>
              <w:top w:val="nil"/>
              <w:left w:val="nil"/>
              <w:bottom w:val="single" w:sz="4" w:space="0" w:color="auto"/>
              <w:right w:val="single" w:sz="4" w:space="0" w:color="auto"/>
            </w:tcBorders>
            <w:shd w:val="clear" w:color="auto" w:fill="auto"/>
            <w:vAlign w:val="center"/>
          </w:tcPr>
          <w:p w14:paraId="661DDA85" w14:textId="71C0794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2254FDC1" w14:textId="3E2D7A7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4556D69" w14:textId="77777777" w:rsidTr="000452DE">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048590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353</w:t>
            </w:r>
          </w:p>
        </w:tc>
        <w:tc>
          <w:tcPr>
            <w:tcW w:w="952" w:type="dxa"/>
            <w:tcBorders>
              <w:top w:val="nil"/>
              <w:left w:val="nil"/>
              <w:bottom w:val="single" w:sz="4" w:space="0" w:color="auto"/>
              <w:right w:val="single" w:sz="4" w:space="0" w:color="auto"/>
            </w:tcBorders>
            <w:shd w:val="clear" w:color="auto" w:fill="auto"/>
            <w:noWrap/>
            <w:vAlign w:val="center"/>
            <w:hideMark/>
          </w:tcPr>
          <w:p w14:paraId="128C681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268277</w:t>
            </w:r>
          </w:p>
        </w:tc>
        <w:tc>
          <w:tcPr>
            <w:tcW w:w="2919" w:type="dxa"/>
            <w:tcBorders>
              <w:top w:val="nil"/>
              <w:left w:val="nil"/>
              <w:bottom w:val="single" w:sz="4" w:space="0" w:color="auto"/>
              <w:right w:val="single" w:sz="4" w:space="0" w:color="auto"/>
            </w:tcBorders>
            <w:shd w:val="clear" w:color="auto" w:fill="auto"/>
            <w:vAlign w:val="center"/>
            <w:hideMark/>
          </w:tcPr>
          <w:p w14:paraId="2F83031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OCITOCINA 5UI </w:t>
            </w:r>
            <w:proofErr w:type="gramStart"/>
            <w:r w:rsidRPr="00DE1BB2">
              <w:rPr>
                <w:rFonts w:ascii="Arial" w:eastAsia="Times New Roman" w:hAnsi="Arial" w:cs="Arial"/>
                <w:color w:val="000000"/>
                <w:sz w:val="16"/>
                <w:szCs w:val="16"/>
                <w:lang w:eastAsia="pt-BR"/>
              </w:rPr>
              <w:t>/  1</w:t>
            </w:r>
            <w:proofErr w:type="gramEnd"/>
            <w:r w:rsidRPr="00DE1BB2">
              <w:rPr>
                <w:rFonts w:ascii="Arial" w:eastAsia="Times New Roman" w:hAnsi="Arial" w:cs="Arial"/>
                <w:color w:val="000000"/>
                <w:sz w:val="16"/>
                <w:szCs w:val="16"/>
                <w:lang w:eastAsia="pt-BR"/>
              </w:rPr>
              <w:t xml:space="preserve">ML </w:t>
            </w:r>
          </w:p>
        </w:tc>
        <w:tc>
          <w:tcPr>
            <w:tcW w:w="960" w:type="dxa"/>
            <w:tcBorders>
              <w:top w:val="nil"/>
              <w:left w:val="nil"/>
              <w:bottom w:val="single" w:sz="4" w:space="0" w:color="auto"/>
              <w:right w:val="single" w:sz="4" w:space="0" w:color="auto"/>
            </w:tcBorders>
            <w:shd w:val="clear" w:color="auto" w:fill="auto"/>
            <w:vAlign w:val="center"/>
            <w:hideMark/>
          </w:tcPr>
          <w:p w14:paraId="5019778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7C0BFD9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730B76F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w:t>
            </w:r>
          </w:p>
        </w:tc>
        <w:tc>
          <w:tcPr>
            <w:tcW w:w="1107" w:type="dxa"/>
            <w:tcBorders>
              <w:top w:val="nil"/>
              <w:left w:val="nil"/>
              <w:bottom w:val="single" w:sz="4" w:space="0" w:color="auto"/>
              <w:right w:val="single" w:sz="4" w:space="0" w:color="auto"/>
            </w:tcBorders>
            <w:shd w:val="clear" w:color="auto" w:fill="auto"/>
            <w:vAlign w:val="center"/>
          </w:tcPr>
          <w:p w14:paraId="19E0EDE1" w14:textId="7DFD26C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512911A" w14:textId="7FF891C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B5483E2" w14:textId="77777777" w:rsidTr="000452DE">
        <w:trPr>
          <w:trHeight w:val="51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31C4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354</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0B6FAB8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272329</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5615141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PETIDINA 50MG/ML 2ML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1AFB3D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4C92BC2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44A2DB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107" w:type="dxa"/>
            <w:tcBorders>
              <w:top w:val="single" w:sz="4" w:space="0" w:color="auto"/>
              <w:left w:val="nil"/>
              <w:bottom w:val="single" w:sz="4" w:space="0" w:color="auto"/>
              <w:right w:val="single" w:sz="4" w:space="0" w:color="auto"/>
            </w:tcBorders>
            <w:shd w:val="clear" w:color="auto" w:fill="auto"/>
            <w:vAlign w:val="center"/>
          </w:tcPr>
          <w:p w14:paraId="1CC7CF3F" w14:textId="7E188BF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3866659A" w14:textId="73C5960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92AC66E" w14:textId="77777777" w:rsidTr="000452DE">
        <w:trPr>
          <w:trHeight w:val="153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454652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355</w:t>
            </w:r>
          </w:p>
        </w:tc>
        <w:tc>
          <w:tcPr>
            <w:tcW w:w="952" w:type="dxa"/>
            <w:tcBorders>
              <w:top w:val="nil"/>
              <w:left w:val="nil"/>
              <w:bottom w:val="single" w:sz="4" w:space="0" w:color="auto"/>
              <w:right w:val="single" w:sz="4" w:space="0" w:color="auto"/>
            </w:tcBorders>
            <w:shd w:val="clear" w:color="auto" w:fill="auto"/>
            <w:noWrap/>
            <w:vAlign w:val="center"/>
            <w:hideMark/>
          </w:tcPr>
          <w:p w14:paraId="34B81EF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271725</w:t>
            </w:r>
          </w:p>
        </w:tc>
        <w:tc>
          <w:tcPr>
            <w:tcW w:w="2919" w:type="dxa"/>
            <w:tcBorders>
              <w:top w:val="nil"/>
              <w:left w:val="nil"/>
              <w:bottom w:val="single" w:sz="4" w:space="0" w:color="auto"/>
              <w:right w:val="single" w:sz="4" w:space="0" w:color="auto"/>
            </w:tcBorders>
            <w:shd w:val="clear" w:color="auto" w:fill="auto"/>
            <w:vAlign w:val="center"/>
            <w:hideMark/>
          </w:tcPr>
          <w:p w14:paraId="1687E4B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PIPERACILINA COM TAZOBACTAMA 4G+500MG PÓ PARA SOLUÇÃO INJETÁVEL </w:t>
            </w:r>
          </w:p>
        </w:tc>
        <w:tc>
          <w:tcPr>
            <w:tcW w:w="960" w:type="dxa"/>
            <w:tcBorders>
              <w:top w:val="nil"/>
              <w:left w:val="nil"/>
              <w:bottom w:val="single" w:sz="4" w:space="0" w:color="auto"/>
              <w:right w:val="single" w:sz="4" w:space="0" w:color="auto"/>
            </w:tcBorders>
            <w:shd w:val="clear" w:color="auto" w:fill="auto"/>
            <w:vAlign w:val="center"/>
            <w:hideMark/>
          </w:tcPr>
          <w:p w14:paraId="765ECA5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D84BDA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586D628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8.000</w:t>
            </w:r>
          </w:p>
        </w:tc>
        <w:tc>
          <w:tcPr>
            <w:tcW w:w="1107" w:type="dxa"/>
            <w:tcBorders>
              <w:top w:val="nil"/>
              <w:left w:val="nil"/>
              <w:bottom w:val="single" w:sz="4" w:space="0" w:color="auto"/>
              <w:right w:val="single" w:sz="4" w:space="0" w:color="auto"/>
            </w:tcBorders>
            <w:shd w:val="clear" w:color="auto" w:fill="auto"/>
            <w:vAlign w:val="center"/>
          </w:tcPr>
          <w:p w14:paraId="77689B5E" w14:textId="5BA7038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031D614F" w14:textId="0EBF4AD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49C2895"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90B1C5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356</w:t>
            </w:r>
          </w:p>
        </w:tc>
        <w:tc>
          <w:tcPr>
            <w:tcW w:w="952" w:type="dxa"/>
            <w:tcBorders>
              <w:top w:val="nil"/>
              <w:left w:val="nil"/>
              <w:bottom w:val="single" w:sz="4" w:space="0" w:color="auto"/>
              <w:right w:val="single" w:sz="4" w:space="0" w:color="auto"/>
            </w:tcBorders>
            <w:shd w:val="clear" w:color="auto" w:fill="auto"/>
            <w:noWrap/>
            <w:vAlign w:val="center"/>
            <w:hideMark/>
          </w:tcPr>
          <w:p w14:paraId="5A4A1C4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269833</w:t>
            </w:r>
          </w:p>
        </w:tc>
        <w:tc>
          <w:tcPr>
            <w:tcW w:w="2919" w:type="dxa"/>
            <w:tcBorders>
              <w:top w:val="nil"/>
              <w:left w:val="nil"/>
              <w:bottom w:val="single" w:sz="4" w:space="0" w:color="auto"/>
              <w:right w:val="single" w:sz="4" w:space="0" w:color="auto"/>
            </w:tcBorders>
            <w:shd w:val="clear" w:color="auto" w:fill="auto"/>
            <w:vAlign w:val="center"/>
            <w:hideMark/>
          </w:tcPr>
          <w:p w14:paraId="682C9DB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PRILOCAÍNA </w:t>
            </w:r>
            <w:proofErr w:type="gramStart"/>
            <w:r w:rsidRPr="00DE1BB2">
              <w:rPr>
                <w:rFonts w:ascii="Arial" w:eastAsia="Times New Roman" w:hAnsi="Arial" w:cs="Arial"/>
                <w:color w:val="000000"/>
                <w:sz w:val="16"/>
                <w:szCs w:val="16"/>
                <w:lang w:eastAsia="pt-BR"/>
              </w:rPr>
              <w:t>COM  FELIPRESSINA</w:t>
            </w:r>
            <w:proofErr w:type="gramEnd"/>
            <w:r w:rsidRPr="00DE1BB2">
              <w:rPr>
                <w:rFonts w:ascii="Arial" w:eastAsia="Times New Roman" w:hAnsi="Arial" w:cs="Arial"/>
                <w:color w:val="000000"/>
                <w:sz w:val="16"/>
                <w:szCs w:val="16"/>
                <w:lang w:eastAsia="pt-BR"/>
              </w:rPr>
              <w:t xml:space="preserve"> 3% + 0,03UI AMPOLA 1.8ML </w:t>
            </w:r>
          </w:p>
        </w:tc>
        <w:tc>
          <w:tcPr>
            <w:tcW w:w="960" w:type="dxa"/>
            <w:tcBorders>
              <w:top w:val="nil"/>
              <w:left w:val="nil"/>
              <w:bottom w:val="single" w:sz="4" w:space="0" w:color="auto"/>
              <w:right w:val="single" w:sz="4" w:space="0" w:color="auto"/>
            </w:tcBorders>
            <w:shd w:val="clear" w:color="auto" w:fill="auto"/>
            <w:vAlign w:val="center"/>
            <w:hideMark/>
          </w:tcPr>
          <w:p w14:paraId="12AC982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0256F6D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TUBETE</w:t>
            </w:r>
          </w:p>
        </w:tc>
        <w:tc>
          <w:tcPr>
            <w:tcW w:w="960" w:type="dxa"/>
            <w:tcBorders>
              <w:top w:val="nil"/>
              <w:left w:val="nil"/>
              <w:bottom w:val="single" w:sz="4" w:space="0" w:color="auto"/>
              <w:right w:val="single" w:sz="4" w:space="0" w:color="auto"/>
            </w:tcBorders>
            <w:shd w:val="clear" w:color="auto" w:fill="auto"/>
            <w:noWrap/>
            <w:vAlign w:val="center"/>
            <w:hideMark/>
          </w:tcPr>
          <w:p w14:paraId="5D48D06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107" w:type="dxa"/>
            <w:tcBorders>
              <w:top w:val="nil"/>
              <w:left w:val="nil"/>
              <w:bottom w:val="single" w:sz="4" w:space="0" w:color="auto"/>
              <w:right w:val="single" w:sz="4" w:space="0" w:color="auto"/>
            </w:tcBorders>
            <w:shd w:val="clear" w:color="auto" w:fill="auto"/>
            <w:vAlign w:val="center"/>
          </w:tcPr>
          <w:p w14:paraId="4D6EE225" w14:textId="62C7C92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31E68C2B" w14:textId="313F41B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B4E5159" w14:textId="77777777" w:rsidTr="000452DE">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5CDC99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357</w:t>
            </w:r>
          </w:p>
        </w:tc>
        <w:tc>
          <w:tcPr>
            <w:tcW w:w="952" w:type="dxa"/>
            <w:tcBorders>
              <w:top w:val="nil"/>
              <w:left w:val="nil"/>
              <w:bottom w:val="single" w:sz="4" w:space="0" w:color="auto"/>
              <w:right w:val="single" w:sz="4" w:space="0" w:color="auto"/>
            </w:tcBorders>
            <w:shd w:val="clear" w:color="auto" w:fill="auto"/>
            <w:noWrap/>
            <w:vAlign w:val="center"/>
            <w:hideMark/>
          </w:tcPr>
          <w:p w14:paraId="62BBDAF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267769</w:t>
            </w:r>
          </w:p>
        </w:tc>
        <w:tc>
          <w:tcPr>
            <w:tcW w:w="2919" w:type="dxa"/>
            <w:tcBorders>
              <w:top w:val="nil"/>
              <w:left w:val="nil"/>
              <w:bottom w:val="single" w:sz="4" w:space="0" w:color="auto"/>
              <w:right w:val="single" w:sz="4" w:space="0" w:color="auto"/>
            </w:tcBorders>
            <w:shd w:val="clear" w:color="auto" w:fill="auto"/>
            <w:vAlign w:val="center"/>
            <w:hideMark/>
          </w:tcPr>
          <w:p w14:paraId="5BCBC3D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PROMETAZINA CLORIDRATO 25MG/</w:t>
            </w:r>
            <w:proofErr w:type="gramStart"/>
            <w:r w:rsidRPr="00DE1BB2">
              <w:rPr>
                <w:rFonts w:ascii="Arial" w:eastAsia="Times New Roman" w:hAnsi="Arial" w:cs="Arial"/>
                <w:color w:val="000000"/>
                <w:sz w:val="16"/>
                <w:szCs w:val="16"/>
                <w:lang w:eastAsia="pt-BR"/>
              </w:rPr>
              <w:t>ML  SOLUÇÃO</w:t>
            </w:r>
            <w:proofErr w:type="gramEnd"/>
            <w:r w:rsidRPr="00DE1BB2">
              <w:rPr>
                <w:rFonts w:ascii="Arial" w:eastAsia="Times New Roman" w:hAnsi="Arial" w:cs="Arial"/>
                <w:color w:val="000000"/>
                <w:sz w:val="16"/>
                <w:szCs w:val="16"/>
                <w:lang w:eastAsia="pt-BR"/>
              </w:rPr>
              <w:t xml:space="preserve"> INJETÁVEL  2ML</w:t>
            </w:r>
          </w:p>
        </w:tc>
        <w:tc>
          <w:tcPr>
            <w:tcW w:w="960" w:type="dxa"/>
            <w:tcBorders>
              <w:top w:val="nil"/>
              <w:left w:val="nil"/>
              <w:bottom w:val="single" w:sz="4" w:space="0" w:color="auto"/>
              <w:right w:val="single" w:sz="4" w:space="0" w:color="auto"/>
            </w:tcBorders>
            <w:shd w:val="clear" w:color="auto" w:fill="auto"/>
            <w:vAlign w:val="center"/>
            <w:hideMark/>
          </w:tcPr>
          <w:p w14:paraId="3324087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0865610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3448DC7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10.000</w:t>
            </w:r>
          </w:p>
        </w:tc>
        <w:tc>
          <w:tcPr>
            <w:tcW w:w="1107" w:type="dxa"/>
            <w:tcBorders>
              <w:top w:val="nil"/>
              <w:left w:val="nil"/>
              <w:bottom w:val="single" w:sz="4" w:space="0" w:color="auto"/>
              <w:right w:val="single" w:sz="4" w:space="0" w:color="auto"/>
            </w:tcBorders>
            <w:shd w:val="clear" w:color="auto" w:fill="auto"/>
            <w:vAlign w:val="center"/>
          </w:tcPr>
          <w:p w14:paraId="6A3E38D6" w14:textId="29B6D20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70175CC1" w14:textId="257C398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F7AC344"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693994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358</w:t>
            </w:r>
          </w:p>
        </w:tc>
        <w:tc>
          <w:tcPr>
            <w:tcW w:w="952" w:type="dxa"/>
            <w:tcBorders>
              <w:top w:val="nil"/>
              <w:left w:val="nil"/>
              <w:bottom w:val="single" w:sz="4" w:space="0" w:color="auto"/>
              <w:right w:val="single" w:sz="4" w:space="0" w:color="auto"/>
            </w:tcBorders>
            <w:shd w:val="clear" w:color="auto" w:fill="auto"/>
            <w:noWrap/>
            <w:vAlign w:val="center"/>
            <w:hideMark/>
          </w:tcPr>
          <w:p w14:paraId="376BF96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305935</w:t>
            </w:r>
          </w:p>
        </w:tc>
        <w:tc>
          <w:tcPr>
            <w:tcW w:w="2919" w:type="dxa"/>
            <w:tcBorders>
              <w:top w:val="nil"/>
              <w:left w:val="nil"/>
              <w:bottom w:val="single" w:sz="4" w:space="0" w:color="auto"/>
              <w:right w:val="single" w:sz="4" w:space="0" w:color="auto"/>
            </w:tcBorders>
            <w:shd w:val="clear" w:color="auto" w:fill="auto"/>
            <w:vAlign w:val="center"/>
            <w:hideMark/>
          </w:tcPr>
          <w:p w14:paraId="444AEE1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PROPOFOL 10MG/</w:t>
            </w:r>
            <w:proofErr w:type="gramStart"/>
            <w:r w:rsidRPr="00DE1BB2">
              <w:rPr>
                <w:rFonts w:ascii="Arial" w:eastAsia="Times New Roman" w:hAnsi="Arial" w:cs="Arial"/>
                <w:color w:val="000000"/>
                <w:sz w:val="16"/>
                <w:szCs w:val="16"/>
                <w:lang w:eastAsia="pt-BR"/>
              </w:rPr>
              <w:t>ML  EMULSÃO</w:t>
            </w:r>
            <w:proofErr w:type="gramEnd"/>
            <w:r w:rsidRPr="00DE1BB2">
              <w:rPr>
                <w:rFonts w:ascii="Arial" w:eastAsia="Times New Roman" w:hAnsi="Arial" w:cs="Arial"/>
                <w:color w:val="000000"/>
                <w:sz w:val="16"/>
                <w:szCs w:val="16"/>
                <w:lang w:eastAsia="pt-BR"/>
              </w:rPr>
              <w:t xml:space="preserve"> INJETÁVEL 20ML</w:t>
            </w:r>
          </w:p>
        </w:tc>
        <w:tc>
          <w:tcPr>
            <w:tcW w:w="960" w:type="dxa"/>
            <w:tcBorders>
              <w:top w:val="nil"/>
              <w:left w:val="nil"/>
              <w:bottom w:val="single" w:sz="4" w:space="0" w:color="auto"/>
              <w:right w:val="single" w:sz="4" w:space="0" w:color="auto"/>
            </w:tcBorders>
            <w:shd w:val="clear" w:color="auto" w:fill="auto"/>
            <w:vAlign w:val="center"/>
            <w:hideMark/>
          </w:tcPr>
          <w:p w14:paraId="099D62E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75E8946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76932F9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107" w:type="dxa"/>
            <w:tcBorders>
              <w:top w:val="nil"/>
              <w:left w:val="nil"/>
              <w:bottom w:val="single" w:sz="4" w:space="0" w:color="auto"/>
              <w:right w:val="single" w:sz="4" w:space="0" w:color="auto"/>
            </w:tcBorders>
            <w:shd w:val="clear" w:color="auto" w:fill="auto"/>
            <w:vAlign w:val="center"/>
          </w:tcPr>
          <w:p w14:paraId="079619AA" w14:textId="5AEB9B0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246345D5" w14:textId="65A3E09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27919E5"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3A1B4B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359</w:t>
            </w:r>
          </w:p>
        </w:tc>
        <w:tc>
          <w:tcPr>
            <w:tcW w:w="952" w:type="dxa"/>
            <w:tcBorders>
              <w:top w:val="nil"/>
              <w:left w:val="nil"/>
              <w:bottom w:val="single" w:sz="4" w:space="0" w:color="auto"/>
              <w:right w:val="single" w:sz="4" w:space="0" w:color="auto"/>
            </w:tcBorders>
            <w:shd w:val="clear" w:color="auto" w:fill="auto"/>
            <w:noWrap/>
            <w:vAlign w:val="center"/>
            <w:hideMark/>
          </w:tcPr>
          <w:p w14:paraId="1D9F708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272362</w:t>
            </w:r>
          </w:p>
        </w:tc>
        <w:tc>
          <w:tcPr>
            <w:tcW w:w="2919" w:type="dxa"/>
            <w:tcBorders>
              <w:top w:val="nil"/>
              <w:left w:val="nil"/>
              <w:bottom w:val="single" w:sz="4" w:space="0" w:color="auto"/>
              <w:right w:val="single" w:sz="4" w:space="0" w:color="auto"/>
            </w:tcBorders>
            <w:shd w:val="clear" w:color="auto" w:fill="auto"/>
            <w:vAlign w:val="center"/>
            <w:hideMark/>
          </w:tcPr>
          <w:p w14:paraId="08ABE76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PROTAMINA CLORIDRATO  1% - SOL. INJETÁVEL 5ML</w:t>
            </w:r>
          </w:p>
        </w:tc>
        <w:tc>
          <w:tcPr>
            <w:tcW w:w="960" w:type="dxa"/>
            <w:tcBorders>
              <w:top w:val="nil"/>
              <w:left w:val="nil"/>
              <w:bottom w:val="single" w:sz="4" w:space="0" w:color="auto"/>
              <w:right w:val="single" w:sz="4" w:space="0" w:color="auto"/>
            </w:tcBorders>
            <w:shd w:val="clear" w:color="auto" w:fill="auto"/>
            <w:vAlign w:val="center"/>
            <w:hideMark/>
          </w:tcPr>
          <w:p w14:paraId="45D8E21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C65478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44758CA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w:t>
            </w:r>
          </w:p>
        </w:tc>
        <w:tc>
          <w:tcPr>
            <w:tcW w:w="1107" w:type="dxa"/>
            <w:tcBorders>
              <w:top w:val="nil"/>
              <w:left w:val="nil"/>
              <w:bottom w:val="single" w:sz="4" w:space="0" w:color="auto"/>
              <w:right w:val="single" w:sz="4" w:space="0" w:color="auto"/>
            </w:tcBorders>
            <w:shd w:val="clear" w:color="auto" w:fill="auto"/>
            <w:vAlign w:val="center"/>
          </w:tcPr>
          <w:p w14:paraId="6CA12274" w14:textId="587B159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7CB3A2CA" w14:textId="1BA65E4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4CB3EB3" w14:textId="77777777" w:rsidTr="000452DE">
        <w:trPr>
          <w:trHeight w:val="204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AE3191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360</w:t>
            </w:r>
          </w:p>
        </w:tc>
        <w:tc>
          <w:tcPr>
            <w:tcW w:w="952" w:type="dxa"/>
            <w:tcBorders>
              <w:top w:val="nil"/>
              <w:left w:val="nil"/>
              <w:bottom w:val="single" w:sz="4" w:space="0" w:color="auto"/>
              <w:right w:val="single" w:sz="4" w:space="0" w:color="auto"/>
            </w:tcBorders>
            <w:shd w:val="clear" w:color="auto" w:fill="auto"/>
            <w:noWrap/>
            <w:vAlign w:val="center"/>
            <w:hideMark/>
          </w:tcPr>
          <w:p w14:paraId="054587D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461158</w:t>
            </w:r>
          </w:p>
        </w:tc>
        <w:tc>
          <w:tcPr>
            <w:tcW w:w="2919" w:type="dxa"/>
            <w:tcBorders>
              <w:top w:val="nil"/>
              <w:left w:val="nil"/>
              <w:bottom w:val="single" w:sz="4" w:space="0" w:color="auto"/>
              <w:right w:val="single" w:sz="4" w:space="0" w:color="auto"/>
            </w:tcBorders>
            <w:shd w:val="clear" w:color="auto" w:fill="auto"/>
            <w:vAlign w:val="center"/>
            <w:hideMark/>
          </w:tcPr>
          <w:p w14:paraId="5778A40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PROTETOR SOLAR -  TIPO PROTEÇÃO UVA/UVB, FATOR PROTEÇÃO 50, LOÇÃO CREMOSA, ISENTO DE ÓLEO, FRASCO 120ML</w:t>
            </w:r>
          </w:p>
        </w:tc>
        <w:tc>
          <w:tcPr>
            <w:tcW w:w="960" w:type="dxa"/>
            <w:tcBorders>
              <w:top w:val="nil"/>
              <w:left w:val="nil"/>
              <w:bottom w:val="single" w:sz="4" w:space="0" w:color="auto"/>
              <w:right w:val="single" w:sz="4" w:space="0" w:color="auto"/>
            </w:tcBorders>
            <w:shd w:val="clear" w:color="auto" w:fill="auto"/>
            <w:vAlign w:val="center"/>
            <w:hideMark/>
          </w:tcPr>
          <w:p w14:paraId="4A38D25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00E9555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127C351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w:t>
            </w:r>
          </w:p>
        </w:tc>
        <w:tc>
          <w:tcPr>
            <w:tcW w:w="1107" w:type="dxa"/>
            <w:tcBorders>
              <w:top w:val="nil"/>
              <w:left w:val="nil"/>
              <w:bottom w:val="single" w:sz="4" w:space="0" w:color="auto"/>
              <w:right w:val="single" w:sz="4" w:space="0" w:color="auto"/>
            </w:tcBorders>
            <w:shd w:val="clear" w:color="auto" w:fill="auto"/>
            <w:vAlign w:val="center"/>
          </w:tcPr>
          <w:p w14:paraId="420C78B6" w14:textId="1D14606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737FB18C" w14:textId="04F744B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B43D888" w14:textId="77777777" w:rsidTr="000452DE">
        <w:trPr>
          <w:trHeight w:val="178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4310FC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361</w:t>
            </w:r>
          </w:p>
        </w:tc>
        <w:tc>
          <w:tcPr>
            <w:tcW w:w="952" w:type="dxa"/>
            <w:tcBorders>
              <w:top w:val="nil"/>
              <w:left w:val="nil"/>
              <w:bottom w:val="single" w:sz="4" w:space="0" w:color="auto"/>
              <w:right w:val="single" w:sz="4" w:space="0" w:color="auto"/>
            </w:tcBorders>
            <w:shd w:val="clear" w:color="auto" w:fill="auto"/>
            <w:noWrap/>
            <w:vAlign w:val="center"/>
            <w:hideMark/>
          </w:tcPr>
          <w:p w14:paraId="6937FCD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432411</w:t>
            </w:r>
          </w:p>
        </w:tc>
        <w:tc>
          <w:tcPr>
            <w:tcW w:w="2919" w:type="dxa"/>
            <w:tcBorders>
              <w:top w:val="nil"/>
              <w:left w:val="nil"/>
              <w:bottom w:val="single" w:sz="4" w:space="0" w:color="auto"/>
              <w:right w:val="single" w:sz="4" w:space="0" w:color="auto"/>
            </w:tcBorders>
            <w:shd w:val="clear" w:color="auto" w:fill="auto"/>
            <w:vAlign w:val="center"/>
            <w:hideMark/>
          </w:tcPr>
          <w:p w14:paraId="23EBCE5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proofErr w:type="gramStart"/>
            <w:r w:rsidRPr="00DE1BB2">
              <w:rPr>
                <w:rFonts w:ascii="Arial" w:eastAsia="Times New Roman" w:hAnsi="Arial" w:cs="Arial"/>
                <w:color w:val="000000"/>
                <w:sz w:val="16"/>
                <w:szCs w:val="16"/>
                <w:lang w:eastAsia="pt-BR"/>
              </w:rPr>
              <w:t>REPELENTE À</w:t>
            </w:r>
            <w:proofErr w:type="gramEnd"/>
            <w:r w:rsidRPr="00DE1BB2">
              <w:rPr>
                <w:rFonts w:ascii="Arial" w:eastAsia="Times New Roman" w:hAnsi="Arial" w:cs="Arial"/>
                <w:color w:val="000000"/>
                <w:sz w:val="16"/>
                <w:szCs w:val="16"/>
                <w:lang w:eastAsia="pt-BR"/>
              </w:rPr>
              <w:t xml:space="preserve"> BASE DE ICARIDINA, CONCENTRAÇÃO ATÉ 25%, ISENTO DE ÓLEO, SPRAY 100ML</w:t>
            </w:r>
          </w:p>
        </w:tc>
        <w:tc>
          <w:tcPr>
            <w:tcW w:w="960" w:type="dxa"/>
            <w:tcBorders>
              <w:top w:val="nil"/>
              <w:left w:val="nil"/>
              <w:bottom w:val="single" w:sz="4" w:space="0" w:color="auto"/>
              <w:right w:val="single" w:sz="4" w:space="0" w:color="auto"/>
            </w:tcBorders>
            <w:shd w:val="clear" w:color="auto" w:fill="auto"/>
            <w:vAlign w:val="center"/>
            <w:hideMark/>
          </w:tcPr>
          <w:p w14:paraId="28580B0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54AC6F4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7634C45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w:t>
            </w:r>
          </w:p>
        </w:tc>
        <w:tc>
          <w:tcPr>
            <w:tcW w:w="1107" w:type="dxa"/>
            <w:tcBorders>
              <w:top w:val="nil"/>
              <w:left w:val="nil"/>
              <w:bottom w:val="single" w:sz="4" w:space="0" w:color="auto"/>
              <w:right w:val="single" w:sz="4" w:space="0" w:color="auto"/>
            </w:tcBorders>
            <w:shd w:val="clear" w:color="auto" w:fill="auto"/>
            <w:vAlign w:val="center"/>
          </w:tcPr>
          <w:p w14:paraId="615C17A3" w14:textId="7A20005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2503BBAE" w14:textId="31C1FD5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6DCF4AF" w14:textId="77777777" w:rsidTr="000452DE">
        <w:trPr>
          <w:trHeight w:val="153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4D6967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362</w:t>
            </w:r>
          </w:p>
        </w:tc>
        <w:tc>
          <w:tcPr>
            <w:tcW w:w="952" w:type="dxa"/>
            <w:tcBorders>
              <w:top w:val="nil"/>
              <w:left w:val="nil"/>
              <w:bottom w:val="single" w:sz="4" w:space="0" w:color="auto"/>
              <w:right w:val="single" w:sz="4" w:space="0" w:color="auto"/>
            </w:tcBorders>
            <w:shd w:val="clear" w:color="auto" w:fill="auto"/>
            <w:noWrap/>
            <w:vAlign w:val="center"/>
            <w:hideMark/>
          </w:tcPr>
          <w:p w14:paraId="07577B3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303292</w:t>
            </w:r>
          </w:p>
        </w:tc>
        <w:tc>
          <w:tcPr>
            <w:tcW w:w="2919" w:type="dxa"/>
            <w:tcBorders>
              <w:top w:val="nil"/>
              <w:left w:val="nil"/>
              <w:bottom w:val="single" w:sz="4" w:space="0" w:color="auto"/>
              <w:right w:val="single" w:sz="4" w:space="0" w:color="auto"/>
            </w:tcBorders>
            <w:shd w:val="clear" w:color="auto" w:fill="auto"/>
            <w:vAlign w:val="center"/>
            <w:hideMark/>
          </w:tcPr>
          <w:p w14:paraId="421EF65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RINGER COM LACTADO DE SÓDIO, FRASCO C/ 500 ML SISTEMA FECHADO</w:t>
            </w:r>
          </w:p>
        </w:tc>
        <w:tc>
          <w:tcPr>
            <w:tcW w:w="960" w:type="dxa"/>
            <w:tcBorders>
              <w:top w:val="nil"/>
              <w:left w:val="nil"/>
              <w:bottom w:val="single" w:sz="4" w:space="0" w:color="auto"/>
              <w:right w:val="single" w:sz="4" w:space="0" w:color="auto"/>
            </w:tcBorders>
            <w:shd w:val="clear" w:color="auto" w:fill="auto"/>
            <w:vAlign w:val="center"/>
            <w:hideMark/>
          </w:tcPr>
          <w:p w14:paraId="38DCA5F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03D7F07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BOLSA</w:t>
            </w:r>
          </w:p>
        </w:tc>
        <w:tc>
          <w:tcPr>
            <w:tcW w:w="960" w:type="dxa"/>
            <w:tcBorders>
              <w:top w:val="nil"/>
              <w:left w:val="nil"/>
              <w:bottom w:val="single" w:sz="4" w:space="0" w:color="auto"/>
              <w:right w:val="single" w:sz="4" w:space="0" w:color="auto"/>
            </w:tcBorders>
            <w:shd w:val="clear" w:color="auto" w:fill="auto"/>
            <w:noWrap/>
            <w:vAlign w:val="center"/>
            <w:hideMark/>
          </w:tcPr>
          <w:p w14:paraId="0E2FCE4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30.000</w:t>
            </w:r>
          </w:p>
        </w:tc>
        <w:tc>
          <w:tcPr>
            <w:tcW w:w="1107" w:type="dxa"/>
            <w:tcBorders>
              <w:top w:val="nil"/>
              <w:left w:val="nil"/>
              <w:bottom w:val="single" w:sz="4" w:space="0" w:color="auto"/>
              <w:right w:val="single" w:sz="4" w:space="0" w:color="auto"/>
            </w:tcBorders>
            <w:shd w:val="clear" w:color="auto" w:fill="auto"/>
            <w:vAlign w:val="center"/>
          </w:tcPr>
          <w:p w14:paraId="5B087E16" w14:textId="4E547E5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FD9F019" w14:textId="38B9E35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7703B8D"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5A38BF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363</w:t>
            </w:r>
          </w:p>
        </w:tc>
        <w:tc>
          <w:tcPr>
            <w:tcW w:w="952" w:type="dxa"/>
            <w:tcBorders>
              <w:top w:val="nil"/>
              <w:left w:val="nil"/>
              <w:bottom w:val="single" w:sz="4" w:space="0" w:color="auto"/>
              <w:right w:val="single" w:sz="4" w:space="0" w:color="auto"/>
            </w:tcBorders>
            <w:shd w:val="clear" w:color="auto" w:fill="auto"/>
            <w:noWrap/>
            <w:vAlign w:val="center"/>
            <w:hideMark/>
          </w:tcPr>
          <w:p w14:paraId="5E3CFA3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448617</w:t>
            </w:r>
          </w:p>
        </w:tc>
        <w:tc>
          <w:tcPr>
            <w:tcW w:w="2919" w:type="dxa"/>
            <w:tcBorders>
              <w:top w:val="nil"/>
              <w:left w:val="nil"/>
              <w:bottom w:val="single" w:sz="4" w:space="0" w:color="auto"/>
              <w:right w:val="single" w:sz="4" w:space="0" w:color="auto"/>
            </w:tcBorders>
            <w:shd w:val="clear" w:color="auto" w:fill="auto"/>
            <w:vAlign w:val="center"/>
            <w:hideMark/>
          </w:tcPr>
          <w:p w14:paraId="6456E88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FERRO Iii 50MG/ML SOLUÇÃO INJETÁVEL 5ML </w:t>
            </w:r>
          </w:p>
        </w:tc>
        <w:tc>
          <w:tcPr>
            <w:tcW w:w="960" w:type="dxa"/>
            <w:tcBorders>
              <w:top w:val="nil"/>
              <w:left w:val="nil"/>
              <w:bottom w:val="single" w:sz="4" w:space="0" w:color="auto"/>
              <w:right w:val="single" w:sz="4" w:space="0" w:color="auto"/>
            </w:tcBorders>
            <w:shd w:val="clear" w:color="auto" w:fill="auto"/>
            <w:vAlign w:val="center"/>
            <w:hideMark/>
          </w:tcPr>
          <w:p w14:paraId="7522EB1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57A0C03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4CFB047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107" w:type="dxa"/>
            <w:tcBorders>
              <w:top w:val="nil"/>
              <w:left w:val="nil"/>
              <w:bottom w:val="single" w:sz="4" w:space="0" w:color="auto"/>
              <w:right w:val="single" w:sz="4" w:space="0" w:color="auto"/>
            </w:tcBorders>
            <w:shd w:val="clear" w:color="auto" w:fill="auto"/>
            <w:vAlign w:val="center"/>
          </w:tcPr>
          <w:p w14:paraId="54E797E2" w14:textId="53B6406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53BA9197" w14:textId="1A80A13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2201094"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7A9671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364</w:t>
            </w:r>
          </w:p>
        </w:tc>
        <w:tc>
          <w:tcPr>
            <w:tcW w:w="952" w:type="dxa"/>
            <w:tcBorders>
              <w:top w:val="nil"/>
              <w:left w:val="nil"/>
              <w:bottom w:val="single" w:sz="4" w:space="0" w:color="auto"/>
              <w:right w:val="single" w:sz="4" w:space="0" w:color="auto"/>
            </w:tcBorders>
            <w:shd w:val="clear" w:color="auto" w:fill="auto"/>
            <w:noWrap/>
            <w:vAlign w:val="center"/>
            <w:hideMark/>
          </w:tcPr>
          <w:p w14:paraId="68E3BEA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268523</w:t>
            </w:r>
          </w:p>
        </w:tc>
        <w:tc>
          <w:tcPr>
            <w:tcW w:w="2919" w:type="dxa"/>
            <w:tcBorders>
              <w:top w:val="nil"/>
              <w:left w:val="nil"/>
              <w:bottom w:val="single" w:sz="4" w:space="0" w:color="auto"/>
              <w:right w:val="single" w:sz="4" w:space="0" w:color="auto"/>
            </w:tcBorders>
            <w:shd w:val="clear" w:color="auto" w:fill="auto"/>
            <w:vAlign w:val="center"/>
            <w:hideMark/>
          </w:tcPr>
          <w:p w14:paraId="041617D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SALBUTAMOL 0,5MG/ML SOL. INJETÁVEL 1ML</w:t>
            </w:r>
          </w:p>
        </w:tc>
        <w:tc>
          <w:tcPr>
            <w:tcW w:w="960" w:type="dxa"/>
            <w:tcBorders>
              <w:top w:val="nil"/>
              <w:left w:val="nil"/>
              <w:bottom w:val="single" w:sz="4" w:space="0" w:color="auto"/>
              <w:right w:val="single" w:sz="4" w:space="0" w:color="auto"/>
            </w:tcBorders>
            <w:shd w:val="clear" w:color="auto" w:fill="auto"/>
            <w:vAlign w:val="center"/>
            <w:hideMark/>
          </w:tcPr>
          <w:p w14:paraId="5E9C45C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C2EAF0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15FC719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107" w:type="dxa"/>
            <w:tcBorders>
              <w:top w:val="nil"/>
              <w:left w:val="nil"/>
              <w:bottom w:val="single" w:sz="4" w:space="0" w:color="auto"/>
              <w:right w:val="single" w:sz="4" w:space="0" w:color="auto"/>
            </w:tcBorders>
            <w:shd w:val="clear" w:color="auto" w:fill="auto"/>
            <w:vAlign w:val="center"/>
          </w:tcPr>
          <w:p w14:paraId="109D5DA2" w14:textId="32D2A96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001DCBCC" w14:textId="11D1A5C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CF4A6EF" w14:textId="77777777" w:rsidTr="000452DE">
        <w:trPr>
          <w:trHeight w:val="76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8AB7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365</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7A47218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308877</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15DDD23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SEVOFLURANO 100 ML LÍQUIDO INALANTE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9D58AC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 100ml</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1039BA2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1A6428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w:t>
            </w:r>
          </w:p>
        </w:tc>
        <w:tc>
          <w:tcPr>
            <w:tcW w:w="1107" w:type="dxa"/>
            <w:tcBorders>
              <w:top w:val="single" w:sz="4" w:space="0" w:color="auto"/>
              <w:left w:val="nil"/>
              <w:bottom w:val="single" w:sz="4" w:space="0" w:color="auto"/>
              <w:right w:val="single" w:sz="4" w:space="0" w:color="auto"/>
            </w:tcBorders>
            <w:shd w:val="clear" w:color="auto" w:fill="auto"/>
            <w:vAlign w:val="center"/>
          </w:tcPr>
          <w:p w14:paraId="32540EC3" w14:textId="0479D72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5DC72C20" w14:textId="56B8A40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37A227C" w14:textId="77777777" w:rsidTr="000452DE">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0B4FA7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366</w:t>
            </w:r>
          </w:p>
        </w:tc>
        <w:tc>
          <w:tcPr>
            <w:tcW w:w="952" w:type="dxa"/>
            <w:tcBorders>
              <w:top w:val="nil"/>
              <w:left w:val="nil"/>
              <w:bottom w:val="single" w:sz="4" w:space="0" w:color="auto"/>
              <w:right w:val="single" w:sz="4" w:space="0" w:color="auto"/>
            </w:tcBorders>
            <w:shd w:val="clear" w:color="auto" w:fill="auto"/>
            <w:noWrap/>
            <w:vAlign w:val="center"/>
            <w:hideMark/>
          </w:tcPr>
          <w:p w14:paraId="09F9605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267765</w:t>
            </w:r>
          </w:p>
        </w:tc>
        <w:tc>
          <w:tcPr>
            <w:tcW w:w="2919" w:type="dxa"/>
            <w:tcBorders>
              <w:top w:val="nil"/>
              <w:left w:val="nil"/>
              <w:bottom w:val="single" w:sz="4" w:space="0" w:color="auto"/>
              <w:right w:val="single" w:sz="4" w:space="0" w:color="auto"/>
            </w:tcBorders>
            <w:shd w:val="clear" w:color="auto" w:fill="auto"/>
            <w:vAlign w:val="center"/>
            <w:hideMark/>
          </w:tcPr>
          <w:p w14:paraId="3EF139B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SULFADIAZINA 500MG </w:t>
            </w:r>
          </w:p>
        </w:tc>
        <w:tc>
          <w:tcPr>
            <w:tcW w:w="960" w:type="dxa"/>
            <w:tcBorders>
              <w:top w:val="nil"/>
              <w:left w:val="nil"/>
              <w:bottom w:val="single" w:sz="4" w:space="0" w:color="auto"/>
              <w:right w:val="single" w:sz="4" w:space="0" w:color="auto"/>
            </w:tcBorders>
            <w:shd w:val="clear" w:color="auto" w:fill="auto"/>
            <w:vAlign w:val="center"/>
            <w:hideMark/>
          </w:tcPr>
          <w:p w14:paraId="47406BC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0D73E85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COMPRIMIDO</w:t>
            </w:r>
          </w:p>
        </w:tc>
        <w:tc>
          <w:tcPr>
            <w:tcW w:w="960" w:type="dxa"/>
            <w:tcBorders>
              <w:top w:val="nil"/>
              <w:left w:val="nil"/>
              <w:bottom w:val="single" w:sz="4" w:space="0" w:color="auto"/>
              <w:right w:val="single" w:sz="4" w:space="0" w:color="auto"/>
            </w:tcBorders>
            <w:shd w:val="clear" w:color="auto" w:fill="auto"/>
            <w:noWrap/>
            <w:vAlign w:val="center"/>
            <w:hideMark/>
          </w:tcPr>
          <w:p w14:paraId="32A5482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w:t>
            </w:r>
          </w:p>
        </w:tc>
        <w:tc>
          <w:tcPr>
            <w:tcW w:w="1107" w:type="dxa"/>
            <w:tcBorders>
              <w:top w:val="nil"/>
              <w:left w:val="nil"/>
              <w:bottom w:val="single" w:sz="4" w:space="0" w:color="auto"/>
              <w:right w:val="single" w:sz="4" w:space="0" w:color="auto"/>
            </w:tcBorders>
            <w:shd w:val="clear" w:color="auto" w:fill="auto"/>
            <w:vAlign w:val="center"/>
          </w:tcPr>
          <w:p w14:paraId="09CD748F" w14:textId="0A32127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29FD3F82" w14:textId="513F732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F6A34E9"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F89DB1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367</w:t>
            </w:r>
          </w:p>
        </w:tc>
        <w:tc>
          <w:tcPr>
            <w:tcW w:w="952" w:type="dxa"/>
            <w:tcBorders>
              <w:top w:val="nil"/>
              <w:left w:val="nil"/>
              <w:bottom w:val="single" w:sz="4" w:space="0" w:color="auto"/>
              <w:right w:val="single" w:sz="4" w:space="0" w:color="auto"/>
            </w:tcBorders>
            <w:shd w:val="clear" w:color="auto" w:fill="auto"/>
            <w:noWrap/>
            <w:vAlign w:val="center"/>
            <w:hideMark/>
          </w:tcPr>
          <w:p w14:paraId="56A6FED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272089</w:t>
            </w:r>
          </w:p>
        </w:tc>
        <w:tc>
          <w:tcPr>
            <w:tcW w:w="2919" w:type="dxa"/>
            <w:tcBorders>
              <w:top w:val="nil"/>
              <w:left w:val="nil"/>
              <w:bottom w:val="single" w:sz="4" w:space="0" w:color="auto"/>
              <w:right w:val="single" w:sz="4" w:space="0" w:color="auto"/>
            </w:tcBorders>
            <w:shd w:val="clear" w:color="auto" w:fill="auto"/>
            <w:vAlign w:val="center"/>
            <w:hideMark/>
          </w:tcPr>
          <w:p w14:paraId="5F8C214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SULFADIAZINA DE PRATA 1% CREME 400G </w:t>
            </w:r>
          </w:p>
        </w:tc>
        <w:tc>
          <w:tcPr>
            <w:tcW w:w="960" w:type="dxa"/>
            <w:tcBorders>
              <w:top w:val="nil"/>
              <w:left w:val="nil"/>
              <w:bottom w:val="single" w:sz="4" w:space="0" w:color="auto"/>
              <w:right w:val="single" w:sz="4" w:space="0" w:color="auto"/>
            </w:tcBorders>
            <w:shd w:val="clear" w:color="auto" w:fill="auto"/>
            <w:vAlign w:val="center"/>
            <w:hideMark/>
          </w:tcPr>
          <w:p w14:paraId="1DE5751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06C9B41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POTE</w:t>
            </w:r>
          </w:p>
        </w:tc>
        <w:tc>
          <w:tcPr>
            <w:tcW w:w="960" w:type="dxa"/>
            <w:tcBorders>
              <w:top w:val="nil"/>
              <w:left w:val="nil"/>
              <w:bottom w:val="single" w:sz="4" w:space="0" w:color="auto"/>
              <w:right w:val="single" w:sz="4" w:space="0" w:color="auto"/>
            </w:tcBorders>
            <w:shd w:val="clear" w:color="auto" w:fill="auto"/>
            <w:noWrap/>
            <w:vAlign w:val="center"/>
            <w:hideMark/>
          </w:tcPr>
          <w:p w14:paraId="030ED42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1.500</w:t>
            </w:r>
          </w:p>
        </w:tc>
        <w:tc>
          <w:tcPr>
            <w:tcW w:w="1107" w:type="dxa"/>
            <w:tcBorders>
              <w:top w:val="nil"/>
              <w:left w:val="nil"/>
              <w:bottom w:val="single" w:sz="4" w:space="0" w:color="auto"/>
              <w:right w:val="single" w:sz="4" w:space="0" w:color="auto"/>
            </w:tcBorders>
            <w:shd w:val="clear" w:color="auto" w:fill="auto"/>
            <w:vAlign w:val="center"/>
          </w:tcPr>
          <w:p w14:paraId="6AEE01C2" w14:textId="62D0298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47C659A7" w14:textId="3DFB0A8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C8FE1D4"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87C8EE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368</w:t>
            </w:r>
          </w:p>
        </w:tc>
        <w:tc>
          <w:tcPr>
            <w:tcW w:w="952" w:type="dxa"/>
            <w:tcBorders>
              <w:top w:val="nil"/>
              <w:left w:val="nil"/>
              <w:bottom w:val="single" w:sz="4" w:space="0" w:color="auto"/>
              <w:right w:val="single" w:sz="4" w:space="0" w:color="auto"/>
            </w:tcBorders>
            <w:shd w:val="clear" w:color="auto" w:fill="auto"/>
            <w:noWrap/>
            <w:vAlign w:val="center"/>
            <w:hideMark/>
          </w:tcPr>
          <w:p w14:paraId="6D843AD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272089</w:t>
            </w:r>
          </w:p>
        </w:tc>
        <w:tc>
          <w:tcPr>
            <w:tcW w:w="2919" w:type="dxa"/>
            <w:tcBorders>
              <w:top w:val="nil"/>
              <w:left w:val="nil"/>
              <w:bottom w:val="single" w:sz="4" w:space="0" w:color="auto"/>
              <w:right w:val="single" w:sz="4" w:space="0" w:color="auto"/>
            </w:tcBorders>
            <w:shd w:val="clear" w:color="auto" w:fill="auto"/>
            <w:vAlign w:val="center"/>
            <w:hideMark/>
          </w:tcPr>
          <w:p w14:paraId="04D1558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SULFADIAZINA DE PRATA 1% CREME 50G </w:t>
            </w:r>
          </w:p>
        </w:tc>
        <w:tc>
          <w:tcPr>
            <w:tcW w:w="960" w:type="dxa"/>
            <w:tcBorders>
              <w:top w:val="nil"/>
              <w:left w:val="nil"/>
              <w:bottom w:val="single" w:sz="4" w:space="0" w:color="auto"/>
              <w:right w:val="single" w:sz="4" w:space="0" w:color="auto"/>
            </w:tcBorders>
            <w:shd w:val="clear" w:color="auto" w:fill="auto"/>
            <w:vAlign w:val="center"/>
            <w:hideMark/>
          </w:tcPr>
          <w:p w14:paraId="6DCA90E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0F24DF1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BISNAGA</w:t>
            </w:r>
          </w:p>
        </w:tc>
        <w:tc>
          <w:tcPr>
            <w:tcW w:w="960" w:type="dxa"/>
            <w:tcBorders>
              <w:top w:val="nil"/>
              <w:left w:val="nil"/>
              <w:bottom w:val="single" w:sz="4" w:space="0" w:color="auto"/>
              <w:right w:val="single" w:sz="4" w:space="0" w:color="auto"/>
            </w:tcBorders>
            <w:shd w:val="clear" w:color="auto" w:fill="auto"/>
            <w:noWrap/>
            <w:vAlign w:val="center"/>
            <w:hideMark/>
          </w:tcPr>
          <w:p w14:paraId="148FE0D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3.250</w:t>
            </w:r>
          </w:p>
        </w:tc>
        <w:tc>
          <w:tcPr>
            <w:tcW w:w="1107" w:type="dxa"/>
            <w:tcBorders>
              <w:top w:val="nil"/>
              <w:left w:val="nil"/>
              <w:bottom w:val="single" w:sz="4" w:space="0" w:color="auto"/>
              <w:right w:val="single" w:sz="4" w:space="0" w:color="auto"/>
            </w:tcBorders>
            <w:shd w:val="clear" w:color="auto" w:fill="auto"/>
            <w:vAlign w:val="center"/>
          </w:tcPr>
          <w:p w14:paraId="6EB2076D" w14:textId="3262DB0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3ED3C095" w14:textId="66D5C7E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04161C2" w14:textId="77777777" w:rsidTr="000452DE">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6D769B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369</w:t>
            </w:r>
          </w:p>
        </w:tc>
        <w:tc>
          <w:tcPr>
            <w:tcW w:w="952" w:type="dxa"/>
            <w:tcBorders>
              <w:top w:val="nil"/>
              <w:left w:val="nil"/>
              <w:bottom w:val="single" w:sz="4" w:space="0" w:color="auto"/>
              <w:right w:val="single" w:sz="4" w:space="0" w:color="auto"/>
            </w:tcBorders>
            <w:shd w:val="clear" w:color="auto" w:fill="auto"/>
            <w:noWrap/>
            <w:vAlign w:val="center"/>
            <w:hideMark/>
          </w:tcPr>
          <w:p w14:paraId="60FF7A4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308882</w:t>
            </w:r>
          </w:p>
        </w:tc>
        <w:tc>
          <w:tcPr>
            <w:tcW w:w="2919" w:type="dxa"/>
            <w:tcBorders>
              <w:top w:val="nil"/>
              <w:left w:val="nil"/>
              <w:bottom w:val="single" w:sz="4" w:space="0" w:color="auto"/>
              <w:right w:val="single" w:sz="4" w:space="0" w:color="auto"/>
            </w:tcBorders>
            <w:shd w:val="clear" w:color="auto" w:fill="auto"/>
            <w:vAlign w:val="center"/>
            <w:hideMark/>
          </w:tcPr>
          <w:p w14:paraId="4403E09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SULFAMETOXAZOL + TRIMETOPRIMA 400MG +80MG - 5ML</w:t>
            </w:r>
          </w:p>
        </w:tc>
        <w:tc>
          <w:tcPr>
            <w:tcW w:w="960" w:type="dxa"/>
            <w:tcBorders>
              <w:top w:val="nil"/>
              <w:left w:val="nil"/>
              <w:bottom w:val="single" w:sz="4" w:space="0" w:color="auto"/>
              <w:right w:val="single" w:sz="4" w:space="0" w:color="auto"/>
            </w:tcBorders>
            <w:shd w:val="clear" w:color="auto" w:fill="auto"/>
            <w:vAlign w:val="center"/>
            <w:hideMark/>
          </w:tcPr>
          <w:p w14:paraId="63CC146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7370CC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05F12C7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107" w:type="dxa"/>
            <w:tcBorders>
              <w:top w:val="nil"/>
              <w:left w:val="nil"/>
              <w:bottom w:val="single" w:sz="4" w:space="0" w:color="auto"/>
              <w:right w:val="single" w:sz="4" w:space="0" w:color="auto"/>
            </w:tcBorders>
            <w:shd w:val="clear" w:color="auto" w:fill="auto"/>
            <w:vAlign w:val="center"/>
          </w:tcPr>
          <w:p w14:paraId="1042CD36" w14:textId="7904B5C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DC74224" w14:textId="1579B44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409F686"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74FFA9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370</w:t>
            </w:r>
          </w:p>
        </w:tc>
        <w:tc>
          <w:tcPr>
            <w:tcW w:w="952" w:type="dxa"/>
            <w:tcBorders>
              <w:top w:val="nil"/>
              <w:left w:val="nil"/>
              <w:bottom w:val="single" w:sz="4" w:space="0" w:color="auto"/>
              <w:right w:val="single" w:sz="4" w:space="0" w:color="auto"/>
            </w:tcBorders>
            <w:shd w:val="clear" w:color="auto" w:fill="auto"/>
            <w:noWrap/>
            <w:vAlign w:val="center"/>
            <w:hideMark/>
          </w:tcPr>
          <w:p w14:paraId="124C2AC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268076</w:t>
            </w:r>
          </w:p>
        </w:tc>
        <w:tc>
          <w:tcPr>
            <w:tcW w:w="2919" w:type="dxa"/>
            <w:tcBorders>
              <w:top w:val="nil"/>
              <w:left w:val="nil"/>
              <w:bottom w:val="single" w:sz="4" w:space="0" w:color="auto"/>
              <w:right w:val="single" w:sz="4" w:space="0" w:color="auto"/>
            </w:tcBorders>
            <w:shd w:val="clear" w:color="auto" w:fill="auto"/>
            <w:vAlign w:val="center"/>
            <w:hideMark/>
          </w:tcPr>
          <w:p w14:paraId="0F12AEB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SULFATO DE MAGNÉSIO 10% 10ML</w:t>
            </w:r>
          </w:p>
        </w:tc>
        <w:tc>
          <w:tcPr>
            <w:tcW w:w="960" w:type="dxa"/>
            <w:tcBorders>
              <w:top w:val="nil"/>
              <w:left w:val="nil"/>
              <w:bottom w:val="single" w:sz="4" w:space="0" w:color="auto"/>
              <w:right w:val="single" w:sz="4" w:space="0" w:color="auto"/>
            </w:tcBorders>
            <w:shd w:val="clear" w:color="auto" w:fill="auto"/>
            <w:vAlign w:val="center"/>
            <w:hideMark/>
          </w:tcPr>
          <w:p w14:paraId="5AC4D3A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4BF8AA9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1DB49B6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w:t>
            </w:r>
          </w:p>
        </w:tc>
        <w:tc>
          <w:tcPr>
            <w:tcW w:w="1107" w:type="dxa"/>
            <w:tcBorders>
              <w:top w:val="nil"/>
              <w:left w:val="nil"/>
              <w:bottom w:val="single" w:sz="4" w:space="0" w:color="auto"/>
              <w:right w:val="single" w:sz="4" w:space="0" w:color="auto"/>
            </w:tcBorders>
            <w:shd w:val="clear" w:color="auto" w:fill="auto"/>
            <w:vAlign w:val="center"/>
          </w:tcPr>
          <w:p w14:paraId="34B980C7" w14:textId="4C21F0A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4B8E1009" w14:textId="44BE1B16"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3D0497A"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D43309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371</w:t>
            </w:r>
          </w:p>
        </w:tc>
        <w:tc>
          <w:tcPr>
            <w:tcW w:w="952" w:type="dxa"/>
            <w:tcBorders>
              <w:top w:val="nil"/>
              <w:left w:val="nil"/>
              <w:bottom w:val="single" w:sz="4" w:space="0" w:color="auto"/>
              <w:right w:val="single" w:sz="4" w:space="0" w:color="auto"/>
            </w:tcBorders>
            <w:shd w:val="clear" w:color="auto" w:fill="auto"/>
            <w:noWrap/>
            <w:vAlign w:val="center"/>
            <w:hideMark/>
          </w:tcPr>
          <w:p w14:paraId="05AB2C3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268075</w:t>
            </w:r>
          </w:p>
        </w:tc>
        <w:tc>
          <w:tcPr>
            <w:tcW w:w="2919" w:type="dxa"/>
            <w:tcBorders>
              <w:top w:val="nil"/>
              <w:left w:val="nil"/>
              <w:bottom w:val="single" w:sz="4" w:space="0" w:color="auto"/>
              <w:right w:val="single" w:sz="4" w:space="0" w:color="auto"/>
            </w:tcBorders>
            <w:shd w:val="clear" w:color="auto" w:fill="auto"/>
            <w:vAlign w:val="center"/>
            <w:hideMark/>
          </w:tcPr>
          <w:p w14:paraId="12CC891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SULFATO DE MAGNÉSIO 50% 10ML </w:t>
            </w:r>
          </w:p>
        </w:tc>
        <w:tc>
          <w:tcPr>
            <w:tcW w:w="960" w:type="dxa"/>
            <w:tcBorders>
              <w:top w:val="nil"/>
              <w:left w:val="nil"/>
              <w:bottom w:val="single" w:sz="4" w:space="0" w:color="auto"/>
              <w:right w:val="single" w:sz="4" w:space="0" w:color="auto"/>
            </w:tcBorders>
            <w:shd w:val="clear" w:color="auto" w:fill="auto"/>
            <w:vAlign w:val="center"/>
            <w:hideMark/>
          </w:tcPr>
          <w:p w14:paraId="4BB3C69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c/200</w:t>
            </w:r>
          </w:p>
        </w:tc>
        <w:tc>
          <w:tcPr>
            <w:tcW w:w="974" w:type="dxa"/>
            <w:tcBorders>
              <w:top w:val="nil"/>
              <w:left w:val="nil"/>
              <w:bottom w:val="single" w:sz="4" w:space="0" w:color="auto"/>
              <w:right w:val="single" w:sz="4" w:space="0" w:color="auto"/>
            </w:tcBorders>
            <w:shd w:val="clear" w:color="auto" w:fill="auto"/>
            <w:vAlign w:val="center"/>
            <w:hideMark/>
          </w:tcPr>
          <w:p w14:paraId="4AD57DA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7B41FC0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15</w:t>
            </w:r>
          </w:p>
        </w:tc>
        <w:tc>
          <w:tcPr>
            <w:tcW w:w="1107" w:type="dxa"/>
            <w:tcBorders>
              <w:top w:val="nil"/>
              <w:left w:val="nil"/>
              <w:bottom w:val="single" w:sz="4" w:space="0" w:color="auto"/>
              <w:right w:val="single" w:sz="4" w:space="0" w:color="auto"/>
            </w:tcBorders>
            <w:shd w:val="clear" w:color="auto" w:fill="auto"/>
            <w:vAlign w:val="center"/>
          </w:tcPr>
          <w:p w14:paraId="2D6E979F" w14:textId="62C2DF3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06BB8B01" w14:textId="4D19684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A13A033"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89FBC4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372</w:t>
            </w:r>
          </w:p>
        </w:tc>
        <w:tc>
          <w:tcPr>
            <w:tcW w:w="952" w:type="dxa"/>
            <w:tcBorders>
              <w:top w:val="nil"/>
              <w:left w:val="nil"/>
              <w:bottom w:val="single" w:sz="4" w:space="0" w:color="auto"/>
              <w:right w:val="single" w:sz="4" w:space="0" w:color="auto"/>
            </w:tcBorders>
            <w:shd w:val="clear" w:color="auto" w:fill="auto"/>
            <w:noWrap/>
            <w:vAlign w:val="center"/>
            <w:hideMark/>
          </w:tcPr>
          <w:p w14:paraId="33073D1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304872</w:t>
            </w:r>
          </w:p>
        </w:tc>
        <w:tc>
          <w:tcPr>
            <w:tcW w:w="2919" w:type="dxa"/>
            <w:tcBorders>
              <w:top w:val="nil"/>
              <w:left w:val="nil"/>
              <w:bottom w:val="single" w:sz="4" w:space="0" w:color="auto"/>
              <w:right w:val="single" w:sz="4" w:space="0" w:color="auto"/>
            </w:tcBorders>
            <w:shd w:val="clear" w:color="auto" w:fill="auto"/>
            <w:vAlign w:val="center"/>
            <w:hideMark/>
          </w:tcPr>
          <w:p w14:paraId="37BFB63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SULFATO DE MORFINA 0,2MG/ML 1ML</w:t>
            </w:r>
          </w:p>
        </w:tc>
        <w:tc>
          <w:tcPr>
            <w:tcW w:w="960" w:type="dxa"/>
            <w:tcBorders>
              <w:top w:val="nil"/>
              <w:left w:val="nil"/>
              <w:bottom w:val="single" w:sz="4" w:space="0" w:color="auto"/>
              <w:right w:val="single" w:sz="4" w:space="0" w:color="auto"/>
            </w:tcBorders>
            <w:shd w:val="clear" w:color="auto" w:fill="auto"/>
            <w:vAlign w:val="center"/>
            <w:hideMark/>
          </w:tcPr>
          <w:p w14:paraId="50BEE09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45BA843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1F6F859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120</w:t>
            </w:r>
          </w:p>
        </w:tc>
        <w:tc>
          <w:tcPr>
            <w:tcW w:w="1107" w:type="dxa"/>
            <w:tcBorders>
              <w:top w:val="nil"/>
              <w:left w:val="nil"/>
              <w:bottom w:val="single" w:sz="4" w:space="0" w:color="auto"/>
              <w:right w:val="single" w:sz="4" w:space="0" w:color="auto"/>
            </w:tcBorders>
            <w:shd w:val="clear" w:color="auto" w:fill="auto"/>
            <w:vAlign w:val="center"/>
          </w:tcPr>
          <w:p w14:paraId="146456CF" w14:textId="7B7FC6E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8630715" w14:textId="68FAE067"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8D258F3"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DF589C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373</w:t>
            </w:r>
          </w:p>
        </w:tc>
        <w:tc>
          <w:tcPr>
            <w:tcW w:w="952" w:type="dxa"/>
            <w:tcBorders>
              <w:top w:val="nil"/>
              <w:left w:val="nil"/>
              <w:bottom w:val="single" w:sz="4" w:space="0" w:color="auto"/>
              <w:right w:val="single" w:sz="4" w:space="0" w:color="auto"/>
            </w:tcBorders>
            <w:shd w:val="clear" w:color="auto" w:fill="auto"/>
            <w:noWrap/>
            <w:vAlign w:val="center"/>
            <w:hideMark/>
          </w:tcPr>
          <w:p w14:paraId="6FB2D16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304871</w:t>
            </w:r>
          </w:p>
        </w:tc>
        <w:tc>
          <w:tcPr>
            <w:tcW w:w="2919" w:type="dxa"/>
            <w:tcBorders>
              <w:top w:val="nil"/>
              <w:left w:val="nil"/>
              <w:bottom w:val="single" w:sz="4" w:space="0" w:color="auto"/>
              <w:right w:val="single" w:sz="4" w:space="0" w:color="auto"/>
            </w:tcBorders>
            <w:shd w:val="clear" w:color="auto" w:fill="auto"/>
            <w:vAlign w:val="center"/>
            <w:hideMark/>
          </w:tcPr>
          <w:p w14:paraId="3A178AB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SULFATO DE MORFINA 10MG/ML 1 ML</w:t>
            </w:r>
          </w:p>
        </w:tc>
        <w:tc>
          <w:tcPr>
            <w:tcW w:w="960" w:type="dxa"/>
            <w:tcBorders>
              <w:top w:val="nil"/>
              <w:left w:val="nil"/>
              <w:bottom w:val="single" w:sz="4" w:space="0" w:color="auto"/>
              <w:right w:val="single" w:sz="4" w:space="0" w:color="auto"/>
            </w:tcBorders>
            <w:shd w:val="clear" w:color="auto" w:fill="auto"/>
            <w:vAlign w:val="center"/>
            <w:hideMark/>
          </w:tcPr>
          <w:p w14:paraId="34329BD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1490D0B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12A38E8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6.000</w:t>
            </w:r>
          </w:p>
        </w:tc>
        <w:tc>
          <w:tcPr>
            <w:tcW w:w="1107" w:type="dxa"/>
            <w:tcBorders>
              <w:top w:val="nil"/>
              <w:left w:val="nil"/>
              <w:bottom w:val="single" w:sz="4" w:space="0" w:color="auto"/>
              <w:right w:val="single" w:sz="4" w:space="0" w:color="auto"/>
            </w:tcBorders>
            <w:shd w:val="clear" w:color="auto" w:fill="auto"/>
            <w:vAlign w:val="center"/>
          </w:tcPr>
          <w:p w14:paraId="27A0155B" w14:textId="342FF88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43601A00" w14:textId="6FFF676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7F925C3" w14:textId="77777777" w:rsidTr="000452DE">
        <w:trPr>
          <w:trHeight w:val="2108"/>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8AB522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374</w:t>
            </w:r>
          </w:p>
        </w:tc>
        <w:tc>
          <w:tcPr>
            <w:tcW w:w="952" w:type="dxa"/>
            <w:tcBorders>
              <w:top w:val="nil"/>
              <w:left w:val="nil"/>
              <w:bottom w:val="single" w:sz="4" w:space="0" w:color="auto"/>
              <w:right w:val="single" w:sz="4" w:space="0" w:color="auto"/>
            </w:tcBorders>
            <w:shd w:val="clear" w:color="auto" w:fill="auto"/>
            <w:noWrap/>
            <w:vAlign w:val="center"/>
            <w:hideMark/>
          </w:tcPr>
          <w:p w14:paraId="7F7B368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353398</w:t>
            </w:r>
          </w:p>
        </w:tc>
        <w:tc>
          <w:tcPr>
            <w:tcW w:w="2919" w:type="dxa"/>
            <w:tcBorders>
              <w:top w:val="nil"/>
              <w:left w:val="nil"/>
              <w:bottom w:val="single" w:sz="4" w:space="0" w:color="auto"/>
              <w:right w:val="single" w:sz="4" w:space="0" w:color="auto"/>
            </w:tcBorders>
            <w:shd w:val="clear" w:color="auto" w:fill="auto"/>
            <w:vAlign w:val="center"/>
            <w:hideMark/>
          </w:tcPr>
          <w:p w14:paraId="34E8824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SURFACTANTE PULMONAR: FRAÇÃO FOSFOLIPÍDICA DE PULMÃO PORCINIO 80G/ML, SUSPENSÃO PARA INSTILAÇÃO ENDOTRAQUEOBRÔNQUICA - FRASCO 3ML</w:t>
            </w:r>
          </w:p>
        </w:tc>
        <w:tc>
          <w:tcPr>
            <w:tcW w:w="960" w:type="dxa"/>
            <w:tcBorders>
              <w:top w:val="nil"/>
              <w:left w:val="nil"/>
              <w:bottom w:val="single" w:sz="4" w:space="0" w:color="auto"/>
              <w:right w:val="single" w:sz="4" w:space="0" w:color="auto"/>
            </w:tcBorders>
            <w:shd w:val="clear" w:color="auto" w:fill="auto"/>
            <w:vAlign w:val="center"/>
            <w:hideMark/>
          </w:tcPr>
          <w:p w14:paraId="56DAF3E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28CAAB8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0223E52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w:t>
            </w:r>
          </w:p>
        </w:tc>
        <w:tc>
          <w:tcPr>
            <w:tcW w:w="1107" w:type="dxa"/>
            <w:tcBorders>
              <w:top w:val="nil"/>
              <w:left w:val="nil"/>
              <w:bottom w:val="single" w:sz="4" w:space="0" w:color="auto"/>
              <w:right w:val="single" w:sz="4" w:space="0" w:color="auto"/>
            </w:tcBorders>
            <w:shd w:val="clear" w:color="auto" w:fill="auto"/>
            <w:vAlign w:val="center"/>
          </w:tcPr>
          <w:p w14:paraId="361B44CA" w14:textId="6743E55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4F2ACCA1" w14:textId="2F5EEA0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68F65C8"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C2A8B8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375</w:t>
            </w:r>
          </w:p>
        </w:tc>
        <w:tc>
          <w:tcPr>
            <w:tcW w:w="952" w:type="dxa"/>
            <w:tcBorders>
              <w:top w:val="nil"/>
              <w:left w:val="nil"/>
              <w:bottom w:val="single" w:sz="4" w:space="0" w:color="auto"/>
              <w:right w:val="single" w:sz="4" w:space="0" w:color="auto"/>
            </w:tcBorders>
            <w:shd w:val="clear" w:color="auto" w:fill="auto"/>
            <w:noWrap/>
            <w:vAlign w:val="center"/>
            <w:hideMark/>
          </w:tcPr>
          <w:p w14:paraId="37384E4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268442</w:t>
            </w:r>
          </w:p>
        </w:tc>
        <w:tc>
          <w:tcPr>
            <w:tcW w:w="2919" w:type="dxa"/>
            <w:tcBorders>
              <w:top w:val="nil"/>
              <w:left w:val="nil"/>
              <w:bottom w:val="single" w:sz="4" w:space="0" w:color="auto"/>
              <w:right w:val="single" w:sz="4" w:space="0" w:color="auto"/>
            </w:tcBorders>
            <w:shd w:val="clear" w:color="auto" w:fill="auto"/>
            <w:vAlign w:val="center"/>
            <w:hideMark/>
          </w:tcPr>
          <w:p w14:paraId="0620D51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SUXAMETÔNIO CLORETO 100MG/10 ML </w:t>
            </w:r>
          </w:p>
        </w:tc>
        <w:tc>
          <w:tcPr>
            <w:tcW w:w="960" w:type="dxa"/>
            <w:tcBorders>
              <w:top w:val="nil"/>
              <w:left w:val="nil"/>
              <w:bottom w:val="single" w:sz="4" w:space="0" w:color="auto"/>
              <w:right w:val="single" w:sz="4" w:space="0" w:color="auto"/>
            </w:tcBorders>
            <w:shd w:val="clear" w:color="auto" w:fill="auto"/>
            <w:vAlign w:val="center"/>
            <w:hideMark/>
          </w:tcPr>
          <w:p w14:paraId="349B832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4D03916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1CED667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w:t>
            </w:r>
          </w:p>
        </w:tc>
        <w:tc>
          <w:tcPr>
            <w:tcW w:w="1107" w:type="dxa"/>
            <w:tcBorders>
              <w:top w:val="nil"/>
              <w:left w:val="nil"/>
              <w:bottom w:val="single" w:sz="4" w:space="0" w:color="auto"/>
              <w:right w:val="single" w:sz="4" w:space="0" w:color="auto"/>
            </w:tcBorders>
            <w:shd w:val="clear" w:color="auto" w:fill="auto"/>
            <w:vAlign w:val="center"/>
          </w:tcPr>
          <w:p w14:paraId="5A80EBD3" w14:textId="70C16BC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1EE3DC84" w14:textId="32C2A85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4E392EE"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6407B7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376</w:t>
            </w:r>
          </w:p>
        </w:tc>
        <w:tc>
          <w:tcPr>
            <w:tcW w:w="952" w:type="dxa"/>
            <w:tcBorders>
              <w:top w:val="nil"/>
              <w:left w:val="nil"/>
              <w:bottom w:val="single" w:sz="4" w:space="0" w:color="auto"/>
              <w:right w:val="single" w:sz="4" w:space="0" w:color="auto"/>
            </w:tcBorders>
            <w:shd w:val="clear" w:color="auto" w:fill="auto"/>
            <w:noWrap/>
            <w:vAlign w:val="center"/>
            <w:hideMark/>
          </w:tcPr>
          <w:p w14:paraId="52CDDEA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268532</w:t>
            </w:r>
          </w:p>
        </w:tc>
        <w:tc>
          <w:tcPr>
            <w:tcW w:w="2919" w:type="dxa"/>
            <w:tcBorders>
              <w:top w:val="nil"/>
              <w:left w:val="nil"/>
              <w:bottom w:val="single" w:sz="4" w:space="0" w:color="auto"/>
              <w:right w:val="single" w:sz="4" w:space="0" w:color="auto"/>
            </w:tcBorders>
            <w:shd w:val="clear" w:color="auto" w:fill="auto"/>
            <w:vAlign w:val="center"/>
            <w:hideMark/>
          </w:tcPr>
          <w:p w14:paraId="3EE34C4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TENOXICAM 20MG/ML PÓ PARA SOLUÇÃO INJETÁVEL</w:t>
            </w:r>
          </w:p>
        </w:tc>
        <w:tc>
          <w:tcPr>
            <w:tcW w:w="960" w:type="dxa"/>
            <w:tcBorders>
              <w:top w:val="nil"/>
              <w:left w:val="nil"/>
              <w:bottom w:val="single" w:sz="4" w:space="0" w:color="auto"/>
              <w:right w:val="single" w:sz="4" w:space="0" w:color="auto"/>
            </w:tcBorders>
            <w:shd w:val="clear" w:color="auto" w:fill="auto"/>
            <w:vAlign w:val="center"/>
            <w:hideMark/>
          </w:tcPr>
          <w:p w14:paraId="30F27F6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620DBDE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443AFE9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8.000</w:t>
            </w:r>
          </w:p>
        </w:tc>
        <w:tc>
          <w:tcPr>
            <w:tcW w:w="1107" w:type="dxa"/>
            <w:tcBorders>
              <w:top w:val="nil"/>
              <w:left w:val="nil"/>
              <w:bottom w:val="single" w:sz="4" w:space="0" w:color="auto"/>
              <w:right w:val="single" w:sz="4" w:space="0" w:color="auto"/>
            </w:tcBorders>
            <w:shd w:val="clear" w:color="auto" w:fill="auto"/>
            <w:vAlign w:val="center"/>
          </w:tcPr>
          <w:p w14:paraId="2645BF1F" w14:textId="1459222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5CC1E10D" w14:textId="4751488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BDEA7EE"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9887AD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377</w:t>
            </w:r>
          </w:p>
        </w:tc>
        <w:tc>
          <w:tcPr>
            <w:tcW w:w="952" w:type="dxa"/>
            <w:tcBorders>
              <w:top w:val="nil"/>
              <w:left w:val="nil"/>
              <w:bottom w:val="single" w:sz="4" w:space="0" w:color="auto"/>
              <w:right w:val="single" w:sz="4" w:space="0" w:color="auto"/>
            </w:tcBorders>
            <w:shd w:val="clear" w:color="auto" w:fill="auto"/>
            <w:noWrap/>
            <w:vAlign w:val="center"/>
            <w:hideMark/>
          </w:tcPr>
          <w:p w14:paraId="03DC934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268533</w:t>
            </w:r>
          </w:p>
        </w:tc>
        <w:tc>
          <w:tcPr>
            <w:tcW w:w="2919" w:type="dxa"/>
            <w:tcBorders>
              <w:top w:val="nil"/>
              <w:left w:val="nil"/>
              <w:bottom w:val="single" w:sz="4" w:space="0" w:color="auto"/>
              <w:right w:val="single" w:sz="4" w:space="0" w:color="auto"/>
            </w:tcBorders>
            <w:shd w:val="clear" w:color="auto" w:fill="auto"/>
            <w:vAlign w:val="center"/>
            <w:hideMark/>
          </w:tcPr>
          <w:p w14:paraId="400A94E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TENOXICAM 40MG/ML PÓ PARA SOLUÇÃO INJETÁVEL</w:t>
            </w:r>
          </w:p>
        </w:tc>
        <w:tc>
          <w:tcPr>
            <w:tcW w:w="960" w:type="dxa"/>
            <w:tcBorders>
              <w:top w:val="nil"/>
              <w:left w:val="nil"/>
              <w:bottom w:val="single" w:sz="4" w:space="0" w:color="auto"/>
              <w:right w:val="single" w:sz="4" w:space="0" w:color="auto"/>
            </w:tcBorders>
            <w:shd w:val="clear" w:color="auto" w:fill="auto"/>
            <w:vAlign w:val="center"/>
            <w:hideMark/>
          </w:tcPr>
          <w:p w14:paraId="70FF762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13638E6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6D5AEB1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5.000</w:t>
            </w:r>
          </w:p>
        </w:tc>
        <w:tc>
          <w:tcPr>
            <w:tcW w:w="1107" w:type="dxa"/>
            <w:tcBorders>
              <w:top w:val="nil"/>
              <w:left w:val="nil"/>
              <w:bottom w:val="single" w:sz="4" w:space="0" w:color="auto"/>
              <w:right w:val="single" w:sz="4" w:space="0" w:color="auto"/>
            </w:tcBorders>
            <w:shd w:val="clear" w:color="auto" w:fill="auto"/>
            <w:vAlign w:val="center"/>
          </w:tcPr>
          <w:p w14:paraId="53F9E437" w14:textId="6C56EDBF"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34B4EC6C" w14:textId="3A80700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2FB2206"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7DD0DE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378</w:t>
            </w:r>
          </w:p>
        </w:tc>
        <w:tc>
          <w:tcPr>
            <w:tcW w:w="952" w:type="dxa"/>
            <w:tcBorders>
              <w:top w:val="nil"/>
              <w:left w:val="nil"/>
              <w:bottom w:val="single" w:sz="4" w:space="0" w:color="auto"/>
              <w:right w:val="single" w:sz="4" w:space="0" w:color="auto"/>
            </w:tcBorders>
            <w:shd w:val="clear" w:color="auto" w:fill="auto"/>
            <w:noWrap/>
            <w:vAlign w:val="center"/>
            <w:hideMark/>
          </w:tcPr>
          <w:p w14:paraId="066A685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278261</w:t>
            </w:r>
          </w:p>
        </w:tc>
        <w:tc>
          <w:tcPr>
            <w:tcW w:w="2919" w:type="dxa"/>
            <w:tcBorders>
              <w:top w:val="nil"/>
              <w:left w:val="nil"/>
              <w:bottom w:val="single" w:sz="4" w:space="0" w:color="auto"/>
              <w:right w:val="single" w:sz="4" w:space="0" w:color="auto"/>
            </w:tcBorders>
            <w:shd w:val="clear" w:color="auto" w:fill="auto"/>
            <w:vAlign w:val="center"/>
            <w:hideMark/>
          </w:tcPr>
          <w:p w14:paraId="3B310E1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TIOPENTAL SÓDICO 1G PÓ SOLUÇÃO INJETÁVEL</w:t>
            </w:r>
          </w:p>
        </w:tc>
        <w:tc>
          <w:tcPr>
            <w:tcW w:w="960" w:type="dxa"/>
            <w:tcBorders>
              <w:top w:val="nil"/>
              <w:left w:val="nil"/>
              <w:bottom w:val="single" w:sz="4" w:space="0" w:color="auto"/>
              <w:right w:val="single" w:sz="4" w:space="0" w:color="auto"/>
            </w:tcBorders>
            <w:shd w:val="clear" w:color="auto" w:fill="auto"/>
            <w:vAlign w:val="center"/>
            <w:hideMark/>
          </w:tcPr>
          <w:p w14:paraId="63F695A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05D8B0F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650ABB0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w:t>
            </w:r>
          </w:p>
        </w:tc>
        <w:tc>
          <w:tcPr>
            <w:tcW w:w="1107" w:type="dxa"/>
            <w:tcBorders>
              <w:top w:val="nil"/>
              <w:left w:val="nil"/>
              <w:bottom w:val="single" w:sz="4" w:space="0" w:color="auto"/>
              <w:right w:val="single" w:sz="4" w:space="0" w:color="auto"/>
            </w:tcBorders>
            <w:shd w:val="clear" w:color="auto" w:fill="auto"/>
            <w:vAlign w:val="center"/>
          </w:tcPr>
          <w:p w14:paraId="67B571E0" w14:textId="34AB465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36DE8E05" w14:textId="5DEBA87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975F79F" w14:textId="77777777" w:rsidTr="000452DE">
        <w:trPr>
          <w:trHeight w:val="76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4E93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379</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1F84B7A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292382</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418764F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TRAMADOL CLORIDRATO 50MG/ML - 2ML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239B1B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7A62E28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E9A938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8.000</w:t>
            </w:r>
          </w:p>
        </w:tc>
        <w:tc>
          <w:tcPr>
            <w:tcW w:w="1107" w:type="dxa"/>
            <w:tcBorders>
              <w:top w:val="single" w:sz="4" w:space="0" w:color="auto"/>
              <w:left w:val="nil"/>
              <w:bottom w:val="single" w:sz="4" w:space="0" w:color="auto"/>
              <w:right w:val="single" w:sz="4" w:space="0" w:color="auto"/>
            </w:tcBorders>
            <w:shd w:val="clear" w:color="auto" w:fill="auto"/>
            <w:vAlign w:val="center"/>
          </w:tcPr>
          <w:p w14:paraId="4B1B152F" w14:textId="475B72F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6908962C" w14:textId="29B607F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BB5C826" w14:textId="77777777" w:rsidTr="000452DE">
        <w:trPr>
          <w:trHeight w:val="76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935E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380</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2F84A52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413570</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0EC157D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TROPICAMIDA 5MG/ML SOLUÇÃO OFTÁLMICA 5ML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A527D5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399F1D9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83FF3E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w:t>
            </w:r>
          </w:p>
        </w:tc>
        <w:tc>
          <w:tcPr>
            <w:tcW w:w="1107" w:type="dxa"/>
            <w:tcBorders>
              <w:top w:val="single" w:sz="4" w:space="0" w:color="auto"/>
              <w:left w:val="nil"/>
              <w:bottom w:val="single" w:sz="4" w:space="0" w:color="auto"/>
              <w:right w:val="single" w:sz="4" w:space="0" w:color="auto"/>
            </w:tcBorders>
            <w:shd w:val="clear" w:color="auto" w:fill="auto"/>
            <w:vAlign w:val="center"/>
          </w:tcPr>
          <w:p w14:paraId="387D36B8" w14:textId="6BE48BE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36A8FB19" w14:textId="1A55E2A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64DA7746" w14:textId="77777777" w:rsidTr="000452DE">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7CC1A0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381</w:t>
            </w:r>
          </w:p>
        </w:tc>
        <w:tc>
          <w:tcPr>
            <w:tcW w:w="952" w:type="dxa"/>
            <w:tcBorders>
              <w:top w:val="nil"/>
              <w:left w:val="nil"/>
              <w:bottom w:val="single" w:sz="4" w:space="0" w:color="auto"/>
              <w:right w:val="single" w:sz="4" w:space="0" w:color="auto"/>
            </w:tcBorders>
            <w:shd w:val="clear" w:color="auto" w:fill="auto"/>
            <w:noWrap/>
            <w:vAlign w:val="center"/>
            <w:hideMark/>
          </w:tcPr>
          <w:p w14:paraId="4C0EFED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273952</w:t>
            </w:r>
          </w:p>
        </w:tc>
        <w:tc>
          <w:tcPr>
            <w:tcW w:w="2919" w:type="dxa"/>
            <w:tcBorders>
              <w:top w:val="nil"/>
              <w:left w:val="nil"/>
              <w:bottom w:val="single" w:sz="4" w:space="0" w:color="auto"/>
              <w:right w:val="single" w:sz="4" w:space="0" w:color="auto"/>
            </w:tcBorders>
            <w:shd w:val="clear" w:color="auto" w:fill="auto"/>
            <w:vAlign w:val="center"/>
            <w:hideMark/>
          </w:tcPr>
          <w:p w14:paraId="765373D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PROGESTERONA 200MG </w:t>
            </w:r>
          </w:p>
        </w:tc>
        <w:tc>
          <w:tcPr>
            <w:tcW w:w="960" w:type="dxa"/>
            <w:tcBorders>
              <w:top w:val="nil"/>
              <w:left w:val="nil"/>
              <w:bottom w:val="single" w:sz="4" w:space="0" w:color="auto"/>
              <w:right w:val="single" w:sz="4" w:space="0" w:color="auto"/>
            </w:tcBorders>
            <w:shd w:val="clear" w:color="auto" w:fill="auto"/>
            <w:vAlign w:val="center"/>
            <w:hideMark/>
          </w:tcPr>
          <w:p w14:paraId="7A8F007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5B12235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CÁPSULA</w:t>
            </w:r>
          </w:p>
        </w:tc>
        <w:tc>
          <w:tcPr>
            <w:tcW w:w="960" w:type="dxa"/>
            <w:tcBorders>
              <w:top w:val="nil"/>
              <w:left w:val="nil"/>
              <w:bottom w:val="single" w:sz="4" w:space="0" w:color="auto"/>
              <w:right w:val="single" w:sz="4" w:space="0" w:color="auto"/>
            </w:tcBorders>
            <w:shd w:val="clear" w:color="auto" w:fill="auto"/>
            <w:noWrap/>
            <w:vAlign w:val="center"/>
            <w:hideMark/>
          </w:tcPr>
          <w:p w14:paraId="61E34E9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107" w:type="dxa"/>
            <w:tcBorders>
              <w:top w:val="nil"/>
              <w:left w:val="nil"/>
              <w:bottom w:val="single" w:sz="4" w:space="0" w:color="auto"/>
              <w:right w:val="single" w:sz="4" w:space="0" w:color="auto"/>
            </w:tcBorders>
            <w:shd w:val="clear" w:color="auto" w:fill="auto"/>
            <w:vAlign w:val="center"/>
          </w:tcPr>
          <w:p w14:paraId="684A222F" w14:textId="3C92B07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7F0E5B88" w14:textId="39D85DC9"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7B4EDB16"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C1EB6D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382</w:t>
            </w:r>
          </w:p>
        </w:tc>
        <w:tc>
          <w:tcPr>
            <w:tcW w:w="952" w:type="dxa"/>
            <w:tcBorders>
              <w:top w:val="nil"/>
              <w:left w:val="nil"/>
              <w:bottom w:val="single" w:sz="4" w:space="0" w:color="auto"/>
              <w:right w:val="single" w:sz="4" w:space="0" w:color="auto"/>
            </w:tcBorders>
            <w:shd w:val="clear" w:color="auto" w:fill="auto"/>
            <w:noWrap/>
            <w:vAlign w:val="center"/>
            <w:hideMark/>
          </w:tcPr>
          <w:p w14:paraId="3158F3A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268540</w:t>
            </w:r>
          </w:p>
        </w:tc>
        <w:tc>
          <w:tcPr>
            <w:tcW w:w="2919" w:type="dxa"/>
            <w:tcBorders>
              <w:top w:val="nil"/>
              <w:left w:val="nil"/>
              <w:bottom w:val="single" w:sz="4" w:space="0" w:color="auto"/>
              <w:right w:val="single" w:sz="4" w:space="0" w:color="auto"/>
            </w:tcBorders>
            <w:shd w:val="clear" w:color="auto" w:fill="auto"/>
            <w:vAlign w:val="center"/>
            <w:hideMark/>
          </w:tcPr>
          <w:p w14:paraId="3C8730B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VANCOMICINA 500MG SOLUÇÃO INJETÁVEL </w:t>
            </w:r>
          </w:p>
        </w:tc>
        <w:tc>
          <w:tcPr>
            <w:tcW w:w="960" w:type="dxa"/>
            <w:tcBorders>
              <w:top w:val="nil"/>
              <w:left w:val="nil"/>
              <w:bottom w:val="single" w:sz="4" w:space="0" w:color="auto"/>
              <w:right w:val="single" w:sz="4" w:space="0" w:color="auto"/>
            </w:tcBorders>
            <w:shd w:val="clear" w:color="auto" w:fill="auto"/>
            <w:vAlign w:val="center"/>
            <w:hideMark/>
          </w:tcPr>
          <w:p w14:paraId="2963E1E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77DE081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1BE9953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w:t>
            </w:r>
          </w:p>
        </w:tc>
        <w:tc>
          <w:tcPr>
            <w:tcW w:w="1107" w:type="dxa"/>
            <w:tcBorders>
              <w:top w:val="nil"/>
              <w:left w:val="nil"/>
              <w:bottom w:val="single" w:sz="4" w:space="0" w:color="auto"/>
              <w:right w:val="single" w:sz="4" w:space="0" w:color="auto"/>
            </w:tcBorders>
            <w:shd w:val="clear" w:color="auto" w:fill="auto"/>
            <w:vAlign w:val="center"/>
          </w:tcPr>
          <w:p w14:paraId="6B0EAC82" w14:textId="3D8237F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2CFCDA49" w14:textId="62890498"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762E45D"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B37E08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383</w:t>
            </w:r>
          </w:p>
        </w:tc>
        <w:tc>
          <w:tcPr>
            <w:tcW w:w="952" w:type="dxa"/>
            <w:tcBorders>
              <w:top w:val="nil"/>
              <w:left w:val="nil"/>
              <w:bottom w:val="single" w:sz="4" w:space="0" w:color="auto"/>
              <w:right w:val="single" w:sz="4" w:space="0" w:color="auto"/>
            </w:tcBorders>
            <w:shd w:val="clear" w:color="auto" w:fill="auto"/>
            <w:noWrap/>
            <w:vAlign w:val="center"/>
            <w:hideMark/>
          </w:tcPr>
          <w:p w14:paraId="49ACF5C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267424</w:t>
            </w:r>
          </w:p>
        </w:tc>
        <w:tc>
          <w:tcPr>
            <w:tcW w:w="2919" w:type="dxa"/>
            <w:tcBorders>
              <w:top w:val="nil"/>
              <w:left w:val="nil"/>
              <w:bottom w:val="single" w:sz="4" w:space="0" w:color="auto"/>
              <w:right w:val="single" w:sz="4" w:space="0" w:color="auto"/>
            </w:tcBorders>
            <w:shd w:val="clear" w:color="auto" w:fill="auto"/>
            <w:vAlign w:val="center"/>
            <w:hideMark/>
          </w:tcPr>
          <w:p w14:paraId="0B5EAF1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VERAPAMIL CLORIDRATO 2,5MG/ML - AMP. 2ML </w:t>
            </w:r>
          </w:p>
        </w:tc>
        <w:tc>
          <w:tcPr>
            <w:tcW w:w="960" w:type="dxa"/>
            <w:tcBorders>
              <w:top w:val="nil"/>
              <w:left w:val="nil"/>
              <w:bottom w:val="single" w:sz="4" w:space="0" w:color="auto"/>
              <w:right w:val="single" w:sz="4" w:space="0" w:color="auto"/>
            </w:tcBorders>
            <w:shd w:val="clear" w:color="auto" w:fill="auto"/>
            <w:vAlign w:val="center"/>
            <w:hideMark/>
          </w:tcPr>
          <w:p w14:paraId="4A70A5C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5E93BC1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64A4D76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107" w:type="dxa"/>
            <w:tcBorders>
              <w:top w:val="nil"/>
              <w:left w:val="nil"/>
              <w:bottom w:val="single" w:sz="4" w:space="0" w:color="auto"/>
              <w:right w:val="single" w:sz="4" w:space="0" w:color="auto"/>
            </w:tcBorders>
            <w:shd w:val="clear" w:color="auto" w:fill="auto"/>
            <w:vAlign w:val="center"/>
          </w:tcPr>
          <w:p w14:paraId="22E7E0E9" w14:textId="67E0E9B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34AC0C5C" w14:textId="47AA35D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CECE196"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7DF8D7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384</w:t>
            </w:r>
          </w:p>
        </w:tc>
        <w:tc>
          <w:tcPr>
            <w:tcW w:w="952" w:type="dxa"/>
            <w:tcBorders>
              <w:top w:val="nil"/>
              <w:left w:val="nil"/>
              <w:bottom w:val="single" w:sz="4" w:space="0" w:color="auto"/>
              <w:right w:val="single" w:sz="4" w:space="0" w:color="auto"/>
            </w:tcBorders>
            <w:shd w:val="clear" w:color="auto" w:fill="auto"/>
            <w:noWrap/>
            <w:vAlign w:val="center"/>
            <w:hideMark/>
          </w:tcPr>
          <w:p w14:paraId="1641F0B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271687</w:t>
            </w:r>
          </w:p>
        </w:tc>
        <w:tc>
          <w:tcPr>
            <w:tcW w:w="2919" w:type="dxa"/>
            <w:tcBorders>
              <w:top w:val="nil"/>
              <w:left w:val="nil"/>
              <w:bottom w:val="single" w:sz="4" w:space="0" w:color="auto"/>
              <w:right w:val="single" w:sz="4" w:space="0" w:color="auto"/>
            </w:tcBorders>
            <w:shd w:val="clear" w:color="auto" w:fill="auto"/>
            <w:vAlign w:val="center"/>
            <w:hideMark/>
          </w:tcPr>
          <w:p w14:paraId="7ABD171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ÁCIDO ASCÓRBICO 100MG INJETÁVEL - 5ML </w:t>
            </w:r>
          </w:p>
        </w:tc>
        <w:tc>
          <w:tcPr>
            <w:tcW w:w="960" w:type="dxa"/>
            <w:tcBorders>
              <w:top w:val="nil"/>
              <w:left w:val="nil"/>
              <w:bottom w:val="single" w:sz="4" w:space="0" w:color="auto"/>
              <w:right w:val="single" w:sz="4" w:space="0" w:color="auto"/>
            </w:tcBorders>
            <w:shd w:val="clear" w:color="auto" w:fill="auto"/>
            <w:vAlign w:val="center"/>
            <w:hideMark/>
          </w:tcPr>
          <w:p w14:paraId="432CA3E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c/100</w:t>
            </w:r>
          </w:p>
        </w:tc>
        <w:tc>
          <w:tcPr>
            <w:tcW w:w="974" w:type="dxa"/>
            <w:tcBorders>
              <w:top w:val="nil"/>
              <w:left w:val="nil"/>
              <w:bottom w:val="single" w:sz="4" w:space="0" w:color="auto"/>
              <w:right w:val="single" w:sz="4" w:space="0" w:color="auto"/>
            </w:tcBorders>
            <w:shd w:val="clear" w:color="auto" w:fill="auto"/>
            <w:vAlign w:val="center"/>
            <w:hideMark/>
          </w:tcPr>
          <w:p w14:paraId="2299A69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7B99EE5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w:t>
            </w:r>
          </w:p>
        </w:tc>
        <w:tc>
          <w:tcPr>
            <w:tcW w:w="1107" w:type="dxa"/>
            <w:tcBorders>
              <w:top w:val="nil"/>
              <w:left w:val="nil"/>
              <w:bottom w:val="single" w:sz="4" w:space="0" w:color="auto"/>
              <w:right w:val="single" w:sz="4" w:space="0" w:color="auto"/>
            </w:tcBorders>
            <w:shd w:val="clear" w:color="auto" w:fill="auto"/>
            <w:vAlign w:val="center"/>
          </w:tcPr>
          <w:p w14:paraId="5B594B82" w14:textId="502892E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0BB29438" w14:textId="3A725B62"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3531DBA" w14:textId="77777777" w:rsidTr="000452DE">
        <w:trPr>
          <w:trHeight w:val="102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6972F0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385</w:t>
            </w:r>
          </w:p>
        </w:tc>
        <w:tc>
          <w:tcPr>
            <w:tcW w:w="952" w:type="dxa"/>
            <w:tcBorders>
              <w:top w:val="nil"/>
              <w:left w:val="nil"/>
              <w:bottom w:val="single" w:sz="4" w:space="0" w:color="auto"/>
              <w:right w:val="single" w:sz="4" w:space="0" w:color="auto"/>
            </w:tcBorders>
            <w:shd w:val="clear" w:color="auto" w:fill="auto"/>
            <w:noWrap/>
            <w:vAlign w:val="center"/>
            <w:hideMark/>
          </w:tcPr>
          <w:p w14:paraId="70F3085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363088</w:t>
            </w:r>
          </w:p>
        </w:tc>
        <w:tc>
          <w:tcPr>
            <w:tcW w:w="2919" w:type="dxa"/>
            <w:tcBorders>
              <w:top w:val="nil"/>
              <w:left w:val="nil"/>
              <w:bottom w:val="single" w:sz="4" w:space="0" w:color="auto"/>
              <w:right w:val="single" w:sz="4" w:space="0" w:color="auto"/>
            </w:tcBorders>
            <w:shd w:val="clear" w:color="auto" w:fill="auto"/>
            <w:vAlign w:val="center"/>
            <w:hideMark/>
          </w:tcPr>
          <w:p w14:paraId="3693B65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VITAMINAS COMPLEXO B: B</w:t>
            </w:r>
            <w:proofErr w:type="gramStart"/>
            <w:r w:rsidRPr="00DE1BB2">
              <w:rPr>
                <w:rFonts w:ascii="Arial" w:eastAsia="Times New Roman" w:hAnsi="Arial" w:cs="Arial"/>
                <w:color w:val="000000"/>
                <w:sz w:val="16"/>
                <w:szCs w:val="16"/>
                <w:lang w:eastAsia="pt-BR"/>
              </w:rPr>
              <w:t>1,B</w:t>
            </w:r>
            <w:proofErr w:type="gramEnd"/>
            <w:r w:rsidRPr="00DE1BB2">
              <w:rPr>
                <w:rFonts w:ascii="Arial" w:eastAsia="Times New Roman" w:hAnsi="Arial" w:cs="Arial"/>
                <w:color w:val="000000"/>
                <w:sz w:val="16"/>
                <w:szCs w:val="16"/>
                <w:lang w:eastAsia="pt-BR"/>
              </w:rPr>
              <w:t>2,B5,B6 e Pp - 2ML</w:t>
            </w:r>
          </w:p>
        </w:tc>
        <w:tc>
          <w:tcPr>
            <w:tcW w:w="960" w:type="dxa"/>
            <w:tcBorders>
              <w:top w:val="nil"/>
              <w:left w:val="nil"/>
              <w:bottom w:val="single" w:sz="4" w:space="0" w:color="auto"/>
              <w:right w:val="single" w:sz="4" w:space="0" w:color="auto"/>
            </w:tcBorders>
            <w:shd w:val="clear" w:color="auto" w:fill="auto"/>
            <w:vAlign w:val="center"/>
            <w:hideMark/>
          </w:tcPr>
          <w:p w14:paraId="5BC60AA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5792AE1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AMPOLA</w:t>
            </w:r>
          </w:p>
        </w:tc>
        <w:tc>
          <w:tcPr>
            <w:tcW w:w="960" w:type="dxa"/>
            <w:tcBorders>
              <w:top w:val="nil"/>
              <w:left w:val="nil"/>
              <w:bottom w:val="single" w:sz="4" w:space="0" w:color="auto"/>
              <w:right w:val="single" w:sz="4" w:space="0" w:color="auto"/>
            </w:tcBorders>
            <w:shd w:val="clear" w:color="auto" w:fill="auto"/>
            <w:noWrap/>
            <w:vAlign w:val="center"/>
            <w:hideMark/>
          </w:tcPr>
          <w:p w14:paraId="312D558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w:t>
            </w:r>
          </w:p>
        </w:tc>
        <w:tc>
          <w:tcPr>
            <w:tcW w:w="1107" w:type="dxa"/>
            <w:tcBorders>
              <w:top w:val="nil"/>
              <w:left w:val="nil"/>
              <w:bottom w:val="single" w:sz="4" w:space="0" w:color="auto"/>
              <w:right w:val="single" w:sz="4" w:space="0" w:color="auto"/>
            </w:tcBorders>
            <w:shd w:val="clear" w:color="auto" w:fill="auto"/>
            <w:vAlign w:val="center"/>
          </w:tcPr>
          <w:p w14:paraId="333756EA" w14:textId="4F340EB0"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D0E294B" w14:textId="3F98424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1BAA5FC9" w14:textId="77777777" w:rsidTr="000452DE">
        <w:trPr>
          <w:trHeight w:val="153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6A84F9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386</w:t>
            </w:r>
          </w:p>
        </w:tc>
        <w:tc>
          <w:tcPr>
            <w:tcW w:w="952" w:type="dxa"/>
            <w:tcBorders>
              <w:top w:val="nil"/>
              <w:left w:val="nil"/>
              <w:bottom w:val="single" w:sz="4" w:space="0" w:color="auto"/>
              <w:right w:val="single" w:sz="4" w:space="0" w:color="auto"/>
            </w:tcBorders>
            <w:shd w:val="clear" w:color="auto" w:fill="auto"/>
            <w:noWrap/>
            <w:vAlign w:val="center"/>
            <w:hideMark/>
          </w:tcPr>
          <w:p w14:paraId="7202710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390439</w:t>
            </w:r>
          </w:p>
        </w:tc>
        <w:tc>
          <w:tcPr>
            <w:tcW w:w="2919" w:type="dxa"/>
            <w:tcBorders>
              <w:top w:val="nil"/>
              <w:left w:val="nil"/>
              <w:bottom w:val="single" w:sz="4" w:space="0" w:color="auto"/>
              <w:right w:val="single" w:sz="4" w:space="0" w:color="auto"/>
            </w:tcBorders>
            <w:shd w:val="clear" w:color="auto" w:fill="auto"/>
            <w:vAlign w:val="center"/>
            <w:hideMark/>
          </w:tcPr>
          <w:p w14:paraId="62B8031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AMOXICILINA + CLAVULANATO DE POTÁSSIO: 500MG+100MG SOLUÇAO INJETÁVEL</w:t>
            </w:r>
          </w:p>
        </w:tc>
        <w:tc>
          <w:tcPr>
            <w:tcW w:w="960" w:type="dxa"/>
            <w:tcBorders>
              <w:top w:val="nil"/>
              <w:left w:val="nil"/>
              <w:bottom w:val="single" w:sz="4" w:space="0" w:color="auto"/>
              <w:right w:val="single" w:sz="4" w:space="0" w:color="auto"/>
            </w:tcBorders>
            <w:shd w:val="clear" w:color="auto" w:fill="auto"/>
            <w:vAlign w:val="center"/>
            <w:hideMark/>
          </w:tcPr>
          <w:p w14:paraId="485AB36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5AA1B63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08D8F5A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20.000</w:t>
            </w:r>
          </w:p>
        </w:tc>
        <w:tc>
          <w:tcPr>
            <w:tcW w:w="1107" w:type="dxa"/>
            <w:tcBorders>
              <w:top w:val="nil"/>
              <w:left w:val="nil"/>
              <w:bottom w:val="single" w:sz="4" w:space="0" w:color="auto"/>
              <w:right w:val="single" w:sz="4" w:space="0" w:color="auto"/>
            </w:tcBorders>
            <w:shd w:val="clear" w:color="auto" w:fill="auto"/>
            <w:vAlign w:val="center"/>
          </w:tcPr>
          <w:p w14:paraId="06543FE4" w14:textId="5AEFF8A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6923C0DA" w14:textId="1B244EC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35C584F" w14:textId="77777777" w:rsidTr="000452DE">
        <w:trPr>
          <w:trHeight w:val="51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2296DC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387</w:t>
            </w:r>
          </w:p>
        </w:tc>
        <w:tc>
          <w:tcPr>
            <w:tcW w:w="952" w:type="dxa"/>
            <w:tcBorders>
              <w:top w:val="nil"/>
              <w:left w:val="nil"/>
              <w:bottom w:val="single" w:sz="4" w:space="0" w:color="auto"/>
              <w:right w:val="single" w:sz="4" w:space="0" w:color="auto"/>
            </w:tcBorders>
            <w:shd w:val="clear" w:color="auto" w:fill="auto"/>
            <w:noWrap/>
            <w:vAlign w:val="center"/>
            <w:hideMark/>
          </w:tcPr>
          <w:p w14:paraId="3A6510E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268207</w:t>
            </w:r>
          </w:p>
        </w:tc>
        <w:tc>
          <w:tcPr>
            <w:tcW w:w="2919" w:type="dxa"/>
            <w:tcBorders>
              <w:top w:val="nil"/>
              <w:left w:val="nil"/>
              <w:bottom w:val="single" w:sz="4" w:space="0" w:color="auto"/>
              <w:right w:val="single" w:sz="4" w:space="0" w:color="auto"/>
            </w:tcBorders>
            <w:shd w:val="clear" w:color="auto" w:fill="auto"/>
            <w:vAlign w:val="center"/>
            <w:hideMark/>
          </w:tcPr>
          <w:p w14:paraId="5246755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AMPICILINA 1G - INJETÁVEL</w:t>
            </w:r>
          </w:p>
        </w:tc>
        <w:tc>
          <w:tcPr>
            <w:tcW w:w="960" w:type="dxa"/>
            <w:tcBorders>
              <w:top w:val="nil"/>
              <w:left w:val="nil"/>
              <w:bottom w:val="single" w:sz="4" w:space="0" w:color="auto"/>
              <w:right w:val="single" w:sz="4" w:space="0" w:color="auto"/>
            </w:tcBorders>
            <w:shd w:val="clear" w:color="auto" w:fill="auto"/>
            <w:vAlign w:val="center"/>
            <w:hideMark/>
          </w:tcPr>
          <w:p w14:paraId="740F608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nil"/>
              <w:left w:val="nil"/>
              <w:bottom w:val="single" w:sz="4" w:space="0" w:color="auto"/>
              <w:right w:val="single" w:sz="4" w:space="0" w:color="auto"/>
            </w:tcBorders>
            <w:shd w:val="clear" w:color="auto" w:fill="auto"/>
            <w:vAlign w:val="center"/>
            <w:hideMark/>
          </w:tcPr>
          <w:p w14:paraId="0CF69BB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6BC0ADB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120</w:t>
            </w:r>
          </w:p>
        </w:tc>
        <w:tc>
          <w:tcPr>
            <w:tcW w:w="1107" w:type="dxa"/>
            <w:tcBorders>
              <w:top w:val="nil"/>
              <w:left w:val="nil"/>
              <w:bottom w:val="single" w:sz="4" w:space="0" w:color="auto"/>
              <w:right w:val="single" w:sz="4" w:space="0" w:color="auto"/>
            </w:tcBorders>
            <w:shd w:val="clear" w:color="auto" w:fill="auto"/>
            <w:vAlign w:val="center"/>
          </w:tcPr>
          <w:p w14:paraId="59D6524D" w14:textId="265B2FD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0E202C9E" w14:textId="4322BA8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26E94541" w14:textId="77777777" w:rsidTr="000452DE">
        <w:trPr>
          <w:trHeight w:val="76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8B476F0"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388</w:t>
            </w:r>
          </w:p>
        </w:tc>
        <w:tc>
          <w:tcPr>
            <w:tcW w:w="952" w:type="dxa"/>
            <w:tcBorders>
              <w:top w:val="nil"/>
              <w:left w:val="nil"/>
              <w:bottom w:val="single" w:sz="4" w:space="0" w:color="auto"/>
              <w:right w:val="single" w:sz="4" w:space="0" w:color="auto"/>
            </w:tcBorders>
            <w:shd w:val="clear" w:color="auto" w:fill="auto"/>
            <w:noWrap/>
            <w:vAlign w:val="center"/>
            <w:hideMark/>
          </w:tcPr>
          <w:p w14:paraId="0E439D6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602763</w:t>
            </w:r>
          </w:p>
        </w:tc>
        <w:tc>
          <w:tcPr>
            <w:tcW w:w="2919" w:type="dxa"/>
            <w:tcBorders>
              <w:top w:val="nil"/>
              <w:left w:val="nil"/>
              <w:bottom w:val="single" w:sz="4" w:space="0" w:color="auto"/>
              <w:right w:val="single" w:sz="4" w:space="0" w:color="auto"/>
            </w:tcBorders>
            <w:shd w:val="clear" w:color="auto" w:fill="auto"/>
            <w:vAlign w:val="center"/>
            <w:hideMark/>
          </w:tcPr>
          <w:p w14:paraId="52FAEF9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ESCETAMINA 50MG/ML FRASCO C/ 10ML</w:t>
            </w:r>
          </w:p>
        </w:tc>
        <w:tc>
          <w:tcPr>
            <w:tcW w:w="960" w:type="dxa"/>
            <w:tcBorders>
              <w:top w:val="nil"/>
              <w:left w:val="nil"/>
              <w:bottom w:val="single" w:sz="4" w:space="0" w:color="auto"/>
              <w:right w:val="single" w:sz="4" w:space="0" w:color="auto"/>
            </w:tcBorders>
            <w:shd w:val="clear" w:color="auto" w:fill="auto"/>
            <w:vAlign w:val="center"/>
            <w:hideMark/>
          </w:tcPr>
          <w:p w14:paraId="7FC6F00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0DF47F1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nil"/>
              <w:left w:val="nil"/>
              <w:bottom w:val="single" w:sz="4" w:space="0" w:color="auto"/>
              <w:right w:val="single" w:sz="4" w:space="0" w:color="auto"/>
            </w:tcBorders>
            <w:shd w:val="clear" w:color="auto" w:fill="auto"/>
            <w:noWrap/>
            <w:vAlign w:val="center"/>
            <w:hideMark/>
          </w:tcPr>
          <w:p w14:paraId="77BC50C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1.000</w:t>
            </w:r>
          </w:p>
        </w:tc>
        <w:tc>
          <w:tcPr>
            <w:tcW w:w="1107" w:type="dxa"/>
            <w:tcBorders>
              <w:top w:val="nil"/>
              <w:left w:val="nil"/>
              <w:bottom w:val="single" w:sz="4" w:space="0" w:color="auto"/>
              <w:right w:val="single" w:sz="4" w:space="0" w:color="auto"/>
            </w:tcBorders>
            <w:shd w:val="clear" w:color="auto" w:fill="auto"/>
            <w:vAlign w:val="center"/>
          </w:tcPr>
          <w:p w14:paraId="0E739758" w14:textId="3BA08E74"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0381D587" w14:textId="1347915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01A936F" w14:textId="77777777" w:rsidTr="000452DE">
        <w:trPr>
          <w:trHeight w:val="153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E12A4B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389</w:t>
            </w:r>
          </w:p>
        </w:tc>
        <w:tc>
          <w:tcPr>
            <w:tcW w:w="952" w:type="dxa"/>
            <w:tcBorders>
              <w:top w:val="nil"/>
              <w:left w:val="nil"/>
              <w:bottom w:val="single" w:sz="4" w:space="0" w:color="auto"/>
              <w:right w:val="single" w:sz="4" w:space="0" w:color="auto"/>
            </w:tcBorders>
            <w:shd w:val="clear" w:color="auto" w:fill="auto"/>
            <w:noWrap/>
            <w:vAlign w:val="center"/>
            <w:hideMark/>
          </w:tcPr>
          <w:p w14:paraId="0C45824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448982</w:t>
            </w:r>
          </w:p>
        </w:tc>
        <w:tc>
          <w:tcPr>
            <w:tcW w:w="2919" w:type="dxa"/>
            <w:tcBorders>
              <w:top w:val="nil"/>
              <w:left w:val="nil"/>
              <w:bottom w:val="single" w:sz="4" w:space="0" w:color="auto"/>
              <w:right w:val="single" w:sz="4" w:space="0" w:color="auto"/>
            </w:tcBorders>
            <w:shd w:val="clear" w:color="auto" w:fill="auto"/>
            <w:vAlign w:val="center"/>
            <w:hideMark/>
          </w:tcPr>
          <w:p w14:paraId="61A3C56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ENOXAPARINA 100MG 0.2 MILIMITROS INJETÁVEL. SERINGA PREENCHIDA</w:t>
            </w:r>
          </w:p>
        </w:tc>
        <w:tc>
          <w:tcPr>
            <w:tcW w:w="960" w:type="dxa"/>
            <w:tcBorders>
              <w:top w:val="nil"/>
              <w:left w:val="nil"/>
              <w:bottom w:val="single" w:sz="4" w:space="0" w:color="auto"/>
              <w:right w:val="single" w:sz="4" w:space="0" w:color="auto"/>
            </w:tcBorders>
            <w:shd w:val="clear" w:color="auto" w:fill="auto"/>
            <w:vAlign w:val="center"/>
            <w:hideMark/>
          </w:tcPr>
          <w:p w14:paraId="62D97BB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w:t>
            </w:r>
          </w:p>
        </w:tc>
        <w:tc>
          <w:tcPr>
            <w:tcW w:w="974" w:type="dxa"/>
            <w:tcBorders>
              <w:top w:val="nil"/>
              <w:left w:val="nil"/>
              <w:bottom w:val="single" w:sz="4" w:space="0" w:color="auto"/>
              <w:right w:val="single" w:sz="4" w:space="0" w:color="auto"/>
            </w:tcBorders>
            <w:shd w:val="clear" w:color="auto" w:fill="auto"/>
            <w:vAlign w:val="center"/>
            <w:hideMark/>
          </w:tcPr>
          <w:p w14:paraId="4C6C70F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SERINGA</w:t>
            </w:r>
          </w:p>
        </w:tc>
        <w:tc>
          <w:tcPr>
            <w:tcW w:w="960" w:type="dxa"/>
            <w:tcBorders>
              <w:top w:val="nil"/>
              <w:left w:val="nil"/>
              <w:bottom w:val="single" w:sz="4" w:space="0" w:color="auto"/>
              <w:right w:val="single" w:sz="4" w:space="0" w:color="auto"/>
            </w:tcBorders>
            <w:shd w:val="clear" w:color="auto" w:fill="auto"/>
            <w:noWrap/>
            <w:vAlign w:val="center"/>
            <w:hideMark/>
          </w:tcPr>
          <w:p w14:paraId="7736071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107" w:type="dxa"/>
            <w:tcBorders>
              <w:top w:val="nil"/>
              <w:left w:val="nil"/>
              <w:bottom w:val="single" w:sz="4" w:space="0" w:color="auto"/>
              <w:right w:val="single" w:sz="4" w:space="0" w:color="auto"/>
            </w:tcBorders>
            <w:shd w:val="clear" w:color="auto" w:fill="auto"/>
            <w:vAlign w:val="center"/>
          </w:tcPr>
          <w:p w14:paraId="6EBA33D9" w14:textId="3B3D59BB"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786404D7" w14:textId="1985C0AD"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52681736" w14:textId="77777777" w:rsidTr="000452DE">
        <w:trPr>
          <w:trHeight w:val="153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696CF63"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390</w:t>
            </w:r>
          </w:p>
        </w:tc>
        <w:tc>
          <w:tcPr>
            <w:tcW w:w="952" w:type="dxa"/>
            <w:tcBorders>
              <w:top w:val="nil"/>
              <w:left w:val="nil"/>
              <w:bottom w:val="single" w:sz="4" w:space="0" w:color="auto"/>
              <w:right w:val="single" w:sz="4" w:space="0" w:color="auto"/>
            </w:tcBorders>
            <w:shd w:val="clear" w:color="auto" w:fill="auto"/>
            <w:noWrap/>
            <w:vAlign w:val="center"/>
            <w:hideMark/>
          </w:tcPr>
          <w:p w14:paraId="629EB61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448982</w:t>
            </w:r>
          </w:p>
        </w:tc>
        <w:tc>
          <w:tcPr>
            <w:tcW w:w="2919" w:type="dxa"/>
            <w:tcBorders>
              <w:top w:val="nil"/>
              <w:left w:val="nil"/>
              <w:bottom w:val="single" w:sz="4" w:space="0" w:color="auto"/>
              <w:right w:val="single" w:sz="4" w:space="0" w:color="auto"/>
            </w:tcBorders>
            <w:shd w:val="clear" w:color="auto" w:fill="auto"/>
            <w:vAlign w:val="center"/>
            <w:hideMark/>
          </w:tcPr>
          <w:p w14:paraId="7DBBB7B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ENOXAPARINA 100MG 0.4 </w:t>
            </w:r>
            <w:proofErr w:type="gramStart"/>
            <w:r w:rsidRPr="00DE1BB2">
              <w:rPr>
                <w:rFonts w:ascii="Arial" w:eastAsia="Times New Roman" w:hAnsi="Arial" w:cs="Arial"/>
                <w:color w:val="000000"/>
                <w:sz w:val="16"/>
                <w:szCs w:val="16"/>
                <w:lang w:eastAsia="pt-BR"/>
              </w:rPr>
              <w:t>MILIMITROS  INJETÁVEL</w:t>
            </w:r>
            <w:proofErr w:type="gramEnd"/>
            <w:r w:rsidRPr="00DE1BB2">
              <w:rPr>
                <w:rFonts w:ascii="Arial" w:eastAsia="Times New Roman" w:hAnsi="Arial" w:cs="Arial"/>
                <w:color w:val="000000"/>
                <w:sz w:val="16"/>
                <w:szCs w:val="16"/>
                <w:lang w:eastAsia="pt-BR"/>
              </w:rPr>
              <w:t>. SERINGA PREENCHIDA</w:t>
            </w:r>
          </w:p>
        </w:tc>
        <w:tc>
          <w:tcPr>
            <w:tcW w:w="960" w:type="dxa"/>
            <w:tcBorders>
              <w:top w:val="nil"/>
              <w:left w:val="nil"/>
              <w:bottom w:val="single" w:sz="4" w:space="0" w:color="auto"/>
              <w:right w:val="single" w:sz="4" w:space="0" w:color="auto"/>
            </w:tcBorders>
            <w:shd w:val="clear" w:color="auto" w:fill="auto"/>
            <w:vAlign w:val="center"/>
            <w:hideMark/>
          </w:tcPr>
          <w:p w14:paraId="2583C5E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c/10</w:t>
            </w:r>
          </w:p>
        </w:tc>
        <w:tc>
          <w:tcPr>
            <w:tcW w:w="974" w:type="dxa"/>
            <w:tcBorders>
              <w:top w:val="nil"/>
              <w:left w:val="nil"/>
              <w:bottom w:val="single" w:sz="4" w:space="0" w:color="auto"/>
              <w:right w:val="single" w:sz="4" w:space="0" w:color="auto"/>
            </w:tcBorders>
            <w:shd w:val="clear" w:color="auto" w:fill="auto"/>
            <w:vAlign w:val="center"/>
            <w:hideMark/>
          </w:tcPr>
          <w:p w14:paraId="4B4B909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SERINGA</w:t>
            </w:r>
          </w:p>
        </w:tc>
        <w:tc>
          <w:tcPr>
            <w:tcW w:w="960" w:type="dxa"/>
            <w:tcBorders>
              <w:top w:val="nil"/>
              <w:left w:val="nil"/>
              <w:bottom w:val="single" w:sz="4" w:space="0" w:color="auto"/>
              <w:right w:val="single" w:sz="4" w:space="0" w:color="auto"/>
            </w:tcBorders>
            <w:shd w:val="clear" w:color="auto" w:fill="auto"/>
            <w:noWrap/>
            <w:vAlign w:val="center"/>
            <w:hideMark/>
          </w:tcPr>
          <w:p w14:paraId="2CF61B97"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107" w:type="dxa"/>
            <w:tcBorders>
              <w:top w:val="nil"/>
              <w:left w:val="nil"/>
              <w:bottom w:val="single" w:sz="4" w:space="0" w:color="auto"/>
              <w:right w:val="single" w:sz="4" w:space="0" w:color="auto"/>
            </w:tcBorders>
            <w:shd w:val="clear" w:color="auto" w:fill="auto"/>
            <w:vAlign w:val="center"/>
          </w:tcPr>
          <w:p w14:paraId="788D2E91" w14:textId="3DDB0EA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5B407227" w14:textId="3BA82D35"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43D9A729" w14:textId="77777777" w:rsidTr="000452DE">
        <w:trPr>
          <w:trHeight w:val="127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E4F52AC"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391</w:t>
            </w:r>
          </w:p>
        </w:tc>
        <w:tc>
          <w:tcPr>
            <w:tcW w:w="952" w:type="dxa"/>
            <w:tcBorders>
              <w:top w:val="nil"/>
              <w:left w:val="nil"/>
              <w:bottom w:val="single" w:sz="4" w:space="0" w:color="auto"/>
              <w:right w:val="single" w:sz="4" w:space="0" w:color="auto"/>
            </w:tcBorders>
            <w:shd w:val="clear" w:color="auto" w:fill="auto"/>
            <w:noWrap/>
            <w:vAlign w:val="center"/>
            <w:hideMark/>
          </w:tcPr>
          <w:p w14:paraId="44238B7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448982</w:t>
            </w:r>
          </w:p>
        </w:tc>
        <w:tc>
          <w:tcPr>
            <w:tcW w:w="2919" w:type="dxa"/>
            <w:tcBorders>
              <w:top w:val="nil"/>
              <w:left w:val="nil"/>
              <w:bottom w:val="single" w:sz="4" w:space="0" w:color="auto"/>
              <w:right w:val="single" w:sz="4" w:space="0" w:color="auto"/>
            </w:tcBorders>
            <w:shd w:val="clear" w:color="auto" w:fill="auto"/>
            <w:vAlign w:val="center"/>
            <w:hideMark/>
          </w:tcPr>
          <w:p w14:paraId="22A94AB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 xml:space="preserve">ENOXAPARINA 100MG 0.6 MILIMITROS. SERINGA PREENCHIDA </w:t>
            </w:r>
          </w:p>
        </w:tc>
        <w:tc>
          <w:tcPr>
            <w:tcW w:w="960" w:type="dxa"/>
            <w:tcBorders>
              <w:top w:val="nil"/>
              <w:left w:val="nil"/>
              <w:bottom w:val="single" w:sz="4" w:space="0" w:color="auto"/>
              <w:right w:val="single" w:sz="4" w:space="0" w:color="auto"/>
            </w:tcBorders>
            <w:shd w:val="clear" w:color="auto" w:fill="auto"/>
            <w:vAlign w:val="center"/>
            <w:hideMark/>
          </w:tcPr>
          <w:p w14:paraId="53A50296"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7C610ABB"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SERINGA</w:t>
            </w:r>
          </w:p>
        </w:tc>
        <w:tc>
          <w:tcPr>
            <w:tcW w:w="960" w:type="dxa"/>
            <w:tcBorders>
              <w:top w:val="nil"/>
              <w:left w:val="nil"/>
              <w:bottom w:val="single" w:sz="4" w:space="0" w:color="auto"/>
              <w:right w:val="single" w:sz="4" w:space="0" w:color="auto"/>
            </w:tcBorders>
            <w:shd w:val="clear" w:color="auto" w:fill="auto"/>
            <w:noWrap/>
            <w:vAlign w:val="center"/>
            <w:hideMark/>
          </w:tcPr>
          <w:p w14:paraId="31E5AAC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2.000</w:t>
            </w:r>
          </w:p>
        </w:tc>
        <w:tc>
          <w:tcPr>
            <w:tcW w:w="1107" w:type="dxa"/>
            <w:tcBorders>
              <w:top w:val="nil"/>
              <w:left w:val="nil"/>
              <w:bottom w:val="single" w:sz="4" w:space="0" w:color="auto"/>
              <w:right w:val="single" w:sz="4" w:space="0" w:color="auto"/>
            </w:tcBorders>
            <w:shd w:val="clear" w:color="auto" w:fill="auto"/>
            <w:vAlign w:val="center"/>
          </w:tcPr>
          <w:p w14:paraId="52D4B402" w14:textId="63C74EFC"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450AA145" w14:textId="17CE6361"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25C1C2D" w14:textId="77777777" w:rsidTr="000452DE">
        <w:trPr>
          <w:trHeight w:val="127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EBA98"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lastRenderedPageBreak/>
              <w:t>392</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547925DF"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448844</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46AEAEE2"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CETOPROFENO 100MG EV PÓ PARA SOLUÇÃO INJETÁVEL COM DILUENTE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677E9E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3154CF3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D9DF60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30.000</w:t>
            </w:r>
          </w:p>
        </w:tc>
        <w:tc>
          <w:tcPr>
            <w:tcW w:w="1107" w:type="dxa"/>
            <w:tcBorders>
              <w:top w:val="single" w:sz="4" w:space="0" w:color="auto"/>
              <w:left w:val="nil"/>
              <w:bottom w:val="single" w:sz="4" w:space="0" w:color="auto"/>
              <w:right w:val="single" w:sz="4" w:space="0" w:color="auto"/>
            </w:tcBorders>
            <w:shd w:val="clear" w:color="auto" w:fill="auto"/>
            <w:vAlign w:val="center"/>
          </w:tcPr>
          <w:p w14:paraId="4FF33E5B" w14:textId="3311D2C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41AC1987" w14:textId="702E161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0DF63C73" w14:textId="77777777" w:rsidTr="000452DE">
        <w:trPr>
          <w:trHeight w:val="153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18C7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393</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10659755"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269998</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246B5EE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Eritromicina Apresentação: Estolato Concentração: 50 MG/ML Uso: Suspensão Oral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624F1F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Cx c/50</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1263DBCA"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BF3914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2</w:t>
            </w:r>
          </w:p>
        </w:tc>
        <w:tc>
          <w:tcPr>
            <w:tcW w:w="1107" w:type="dxa"/>
            <w:tcBorders>
              <w:top w:val="single" w:sz="4" w:space="0" w:color="auto"/>
              <w:left w:val="nil"/>
              <w:bottom w:val="single" w:sz="4" w:space="0" w:color="auto"/>
              <w:right w:val="single" w:sz="4" w:space="0" w:color="auto"/>
            </w:tcBorders>
            <w:shd w:val="clear" w:color="auto" w:fill="auto"/>
            <w:vAlign w:val="center"/>
          </w:tcPr>
          <w:p w14:paraId="6A1A044C" w14:textId="22D9424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0323C2D6" w14:textId="4DCF400E"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r w:rsidR="0028539D" w:rsidRPr="00DE1BB2" w14:paraId="3420CAA3" w14:textId="77777777" w:rsidTr="000452DE">
        <w:trPr>
          <w:trHeight w:val="178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A79BDCE"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394</w:t>
            </w:r>
          </w:p>
        </w:tc>
        <w:tc>
          <w:tcPr>
            <w:tcW w:w="952" w:type="dxa"/>
            <w:tcBorders>
              <w:top w:val="nil"/>
              <w:left w:val="nil"/>
              <w:bottom w:val="single" w:sz="4" w:space="0" w:color="auto"/>
              <w:right w:val="single" w:sz="4" w:space="0" w:color="auto"/>
            </w:tcBorders>
            <w:shd w:val="clear" w:color="auto" w:fill="auto"/>
            <w:noWrap/>
            <w:vAlign w:val="center"/>
            <w:hideMark/>
          </w:tcPr>
          <w:p w14:paraId="6B7350E4"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332887</w:t>
            </w:r>
          </w:p>
        </w:tc>
        <w:tc>
          <w:tcPr>
            <w:tcW w:w="2919" w:type="dxa"/>
            <w:tcBorders>
              <w:top w:val="nil"/>
              <w:left w:val="nil"/>
              <w:bottom w:val="single" w:sz="4" w:space="0" w:color="auto"/>
              <w:right w:val="single" w:sz="4" w:space="0" w:color="auto"/>
            </w:tcBorders>
            <w:shd w:val="clear" w:color="auto" w:fill="auto"/>
            <w:vAlign w:val="center"/>
            <w:hideMark/>
          </w:tcPr>
          <w:p w14:paraId="41F3187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Anfotericina B Dosagem: 50 MG Características Adicionais: Coloidal Forma Farmacêutica: Pó Liófilo P/ Injetável</w:t>
            </w:r>
          </w:p>
        </w:tc>
        <w:tc>
          <w:tcPr>
            <w:tcW w:w="960" w:type="dxa"/>
            <w:tcBorders>
              <w:top w:val="nil"/>
              <w:left w:val="nil"/>
              <w:bottom w:val="single" w:sz="4" w:space="0" w:color="auto"/>
              <w:right w:val="single" w:sz="4" w:space="0" w:color="auto"/>
            </w:tcBorders>
            <w:shd w:val="clear" w:color="auto" w:fill="auto"/>
            <w:vAlign w:val="center"/>
            <w:hideMark/>
          </w:tcPr>
          <w:p w14:paraId="25FF4F59"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UND</w:t>
            </w:r>
          </w:p>
        </w:tc>
        <w:tc>
          <w:tcPr>
            <w:tcW w:w="974" w:type="dxa"/>
            <w:tcBorders>
              <w:top w:val="nil"/>
              <w:left w:val="nil"/>
              <w:bottom w:val="single" w:sz="4" w:space="0" w:color="auto"/>
              <w:right w:val="single" w:sz="4" w:space="0" w:color="auto"/>
            </w:tcBorders>
            <w:shd w:val="clear" w:color="auto" w:fill="auto"/>
            <w:vAlign w:val="center"/>
            <w:hideMark/>
          </w:tcPr>
          <w:p w14:paraId="4E93DE4D"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FRASCO-AMPOLA</w:t>
            </w:r>
          </w:p>
        </w:tc>
        <w:tc>
          <w:tcPr>
            <w:tcW w:w="960" w:type="dxa"/>
            <w:tcBorders>
              <w:top w:val="nil"/>
              <w:left w:val="nil"/>
              <w:bottom w:val="single" w:sz="4" w:space="0" w:color="auto"/>
              <w:right w:val="single" w:sz="4" w:space="0" w:color="auto"/>
            </w:tcBorders>
            <w:shd w:val="clear" w:color="auto" w:fill="auto"/>
            <w:noWrap/>
            <w:vAlign w:val="center"/>
            <w:hideMark/>
          </w:tcPr>
          <w:p w14:paraId="19C40911" w14:textId="77777777" w:rsidR="0028539D" w:rsidRPr="00DE1BB2" w:rsidRDefault="0028539D" w:rsidP="00EB6184">
            <w:pPr>
              <w:spacing w:after="0" w:line="240" w:lineRule="auto"/>
              <w:jc w:val="center"/>
              <w:rPr>
                <w:rFonts w:ascii="Arial" w:eastAsia="Times New Roman" w:hAnsi="Arial" w:cs="Arial"/>
                <w:color w:val="000000"/>
                <w:sz w:val="16"/>
                <w:szCs w:val="16"/>
                <w:lang w:eastAsia="pt-BR"/>
              </w:rPr>
            </w:pPr>
            <w:r w:rsidRPr="00DE1BB2">
              <w:rPr>
                <w:rFonts w:ascii="Arial" w:eastAsia="Times New Roman" w:hAnsi="Arial" w:cs="Arial"/>
                <w:color w:val="000000"/>
                <w:sz w:val="16"/>
                <w:szCs w:val="16"/>
                <w:lang w:eastAsia="pt-BR"/>
              </w:rPr>
              <w:t>500</w:t>
            </w:r>
          </w:p>
        </w:tc>
        <w:tc>
          <w:tcPr>
            <w:tcW w:w="1107" w:type="dxa"/>
            <w:tcBorders>
              <w:top w:val="nil"/>
              <w:left w:val="nil"/>
              <w:bottom w:val="single" w:sz="4" w:space="0" w:color="auto"/>
              <w:right w:val="single" w:sz="4" w:space="0" w:color="auto"/>
            </w:tcBorders>
            <w:shd w:val="clear" w:color="auto" w:fill="auto"/>
            <w:vAlign w:val="center"/>
          </w:tcPr>
          <w:p w14:paraId="109C8388" w14:textId="7B2C4D8A"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c>
          <w:tcPr>
            <w:tcW w:w="1540" w:type="dxa"/>
            <w:tcBorders>
              <w:top w:val="nil"/>
              <w:left w:val="nil"/>
              <w:bottom w:val="single" w:sz="4" w:space="0" w:color="auto"/>
              <w:right w:val="single" w:sz="4" w:space="0" w:color="auto"/>
            </w:tcBorders>
            <w:shd w:val="clear" w:color="auto" w:fill="auto"/>
            <w:noWrap/>
            <w:vAlign w:val="center"/>
          </w:tcPr>
          <w:p w14:paraId="5F6EAE47" w14:textId="03D0C543" w:rsidR="0028539D" w:rsidRPr="00DE1BB2" w:rsidRDefault="0028539D" w:rsidP="00EB6184">
            <w:pPr>
              <w:spacing w:after="0" w:line="240" w:lineRule="auto"/>
              <w:jc w:val="center"/>
              <w:rPr>
                <w:rFonts w:ascii="Arial" w:eastAsia="Times New Roman" w:hAnsi="Arial" w:cs="Arial"/>
                <w:color w:val="000000"/>
                <w:sz w:val="16"/>
                <w:szCs w:val="16"/>
                <w:lang w:eastAsia="pt-BR"/>
              </w:rPr>
            </w:pPr>
          </w:p>
        </w:tc>
      </w:tr>
    </w:tbl>
    <w:p w14:paraId="7EE5D00B" w14:textId="77777777" w:rsidR="0028539D" w:rsidRDefault="0028539D"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p>
    <w:p w14:paraId="79B5970A" w14:textId="77777777" w:rsidR="00151F54"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p>
    <w:p w14:paraId="3D5FDBFE"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b/>
          <w:color w:val="000000"/>
          <w:sz w:val="24"/>
          <w:szCs w:val="24"/>
          <w:lang w:val="pt-PT" w:eastAsia="pt-BR"/>
        </w:rPr>
        <w:t>Parágrafo Único –</w:t>
      </w:r>
      <w:r w:rsidRPr="00961C35">
        <w:rPr>
          <w:rFonts w:ascii="Arial" w:eastAsia="Arial" w:hAnsi="Arial" w:cs="Arial"/>
          <w:color w:val="000000"/>
          <w:sz w:val="24"/>
          <w:szCs w:val="24"/>
          <w:lang w:val="pt-PT" w:eastAsia="pt-BR"/>
        </w:rPr>
        <w:t xml:space="preserve"> O objeto do contrato será entregue/instalado com obediência rigorosa, fiel e integral de todas as exigências, normas, itens, elementos, condições gerais, e especiais contidos no processo administrativo n.º _________, no presente contrato, no Edital, no Termo de Referência, bem como em detalhes e informações fornecidas pelo CONTRATANTE.</w:t>
      </w:r>
    </w:p>
    <w:p w14:paraId="218762C9"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20"/>
        <w:jc w:val="both"/>
        <w:rPr>
          <w:rFonts w:ascii="Arial" w:eastAsia="Arial" w:hAnsi="Arial" w:cs="Arial"/>
          <w:color w:val="000000"/>
          <w:sz w:val="24"/>
          <w:szCs w:val="24"/>
          <w:lang w:val="pt-PT" w:eastAsia="pt-BR"/>
        </w:rPr>
      </w:pPr>
    </w:p>
    <w:p w14:paraId="61E585BF" w14:textId="77777777" w:rsidR="00151F54" w:rsidRPr="00961C35" w:rsidRDefault="00151F54" w:rsidP="00151F54">
      <w:pPr>
        <w:widowControl w:val="0"/>
        <w:spacing w:after="0" w:line="240" w:lineRule="auto"/>
        <w:ind w:left="28" w:right="520" w:firstLine="28"/>
        <w:outlineLvl w:val="0"/>
        <w:rPr>
          <w:rFonts w:ascii="Arial" w:eastAsia="Arial" w:hAnsi="Arial" w:cs="Arial"/>
          <w:b/>
          <w:bCs/>
          <w:sz w:val="24"/>
          <w:szCs w:val="24"/>
          <w:lang w:val="pt-PT" w:eastAsia="pt-BR"/>
        </w:rPr>
      </w:pPr>
      <w:r w:rsidRPr="00961C35">
        <w:rPr>
          <w:rFonts w:ascii="Arial" w:eastAsia="Arial" w:hAnsi="Arial" w:cs="Arial"/>
          <w:b/>
          <w:bCs/>
          <w:sz w:val="24"/>
          <w:szCs w:val="24"/>
          <w:lang w:val="pt-PT" w:eastAsia="pt-BR"/>
        </w:rPr>
        <w:t>CLÁUSULA SEGUNDA – VIGÊNCIA E PRORROGAÇÃO</w:t>
      </w:r>
    </w:p>
    <w:p w14:paraId="3D48CA3A"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20"/>
        <w:jc w:val="both"/>
        <w:rPr>
          <w:rFonts w:ascii="Arial" w:eastAsia="Arial" w:hAnsi="Arial" w:cs="Arial"/>
          <w:color w:val="000000"/>
          <w:sz w:val="24"/>
          <w:szCs w:val="24"/>
          <w:lang w:val="pt-PT" w:eastAsia="pt-BR"/>
        </w:rPr>
      </w:pPr>
    </w:p>
    <w:p w14:paraId="2C82E4BE"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O prazo de vigência da contratação é de __________, contados do(a) __________, prorrogável ou alterável nos termos da Lei n.º 14.133/2021. </w:t>
      </w:r>
    </w:p>
    <w:p w14:paraId="348E266A"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4C647EBC"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b/>
          <w:color w:val="000000"/>
          <w:sz w:val="24"/>
          <w:szCs w:val="24"/>
          <w:lang w:val="pt-PT" w:eastAsia="pt-BR"/>
        </w:rPr>
        <w:t>Parágrafo Único –</w:t>
      </w:r>
      <w:r w:rsidRPr="00961C35">
        <w:rPr>
          <w:rFonts w:ascii="Arial" w:eastAsia="Arial" w:hAnsi="Arial" w:cs="Arial"/>
          <w:color w:val="000000"/>
          <w:sz w:val="24"/>
          <w:szCs w:val="24"/>
          <w:lang w:val="pt-PT" w:eastAsia="pt-BR"/>
        </w:rPr>
        <w:t xml:space="preserve"> O prazo de vigência será automaticamente prorrogado, independentemente de termo aditivo, quando o objeto não for entregue no período firmado acima, ressalvadas as providências cabíveis no caso de culpa do contratado, previstas neste instrumento.</w:t>
      </w:r>
    </w:p>
    <w:p w14:paraId="465EBE0D"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b/>
          <w:color w:val="00B050"/>
          <w:sz w:val="24"/>
          <w:szCs w:val="24"/>
          <w:lang w:val="pt-PT" w:eastAsia="pt-BR"/>
        </w:rPr>
      </w:pPr>
    </w:p>
    <w:p w14:paraId="3BADC4B3" w14:textId="77777777" w:rsidR="00151F54" w:rsidRPr="00961C35" w:rsidRDefault="00151F54" w:rsidP="00151F54">
      <w:pPr>
        <w:widowControl w:val="0"/>
        <w:spacing w:after="0" w:line="240" w:lineRule="auto"/>
        <w:ind w:left="28" w:right="520" w:firstLine="28"/>
        <w:outlineLvl w:val="0"/>
        <w:rPr>
          <w:rFonts w:ascii="Arial" w:eastAsia="Arial" w:hAnsi="Arial" w:cs="Arial"/>
          <w:b/>
          <w:bCs/>
          <w:sz w:val="24"/>
          <w:szCs w:val="24"/>
          <w:lang w:val="pt-PT" w:eastAsia="pt-BR"/>
        </w:rPr>
      </w:pPr>
      <w:r w:rsidRPr="00961C35">
        <w:rPr>
          <w:rFonts w:ascii="Arial" w:eastAsia="Arial" w:hAnsi="Arial" w:cs="Arial"/>
          <w:b/>
          <w:bCs/>
          <w:sz w:val="24"/>
          <w:szCs w:val="24"/>
          <w:lang w:val="pt-PT" w:eastAsia="pt-BR"/>
        </w:rPr>
        <w:t>CLÁUSULA TERCEIRA – VALOR, FORMA E PRAZO DE PAGAMENTO</w:t>
      </w:r>
    </w:p>
    <w:p w14:paraId="145FE7EA"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20"/>
        <w:jc w:val="both"/>
        <w:rPr>
          <w:rFonts w:ascii="Arial" w:eastAsia="Arial" w:hAnsi="Arial" w:cs="Arial"/>
          <w:color w:val="000000"/>
          <w:sz w:val="24"/>
          <w:szCs w:val="24"/>
          <w:lang w:val="pt-PT" w:eastAsia="pt-BR"/>
        </w:rPr>
      </w:pPr>
    </w:p>
    <w:p w14:paraId="3E50AA2A"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20"/>
        <w:jc w:val="both"/>
        <w:rPr>
          <w:rFonts w:ascii="Arial" w:eastAsia="Arial" w:hAnsi="Arial" w:cs="Arial"/>
          <w:b/>
          <w:color w:val="000000"/>
          <w:sz w:val="24"/>
          <w:szCs w:val="24"/>
          <w:u w:val="single"/>
          <w:lang w:val="pt-PT" w:eastAsia="pt-BR"/>
        </w:rPr>
      </w:pPr>
      <w:r w:rsidRPr="00961C35">
        <w:rPr>
          <w:rFonts w:ascii="Arial" w:eastAsia="Arial" w:hAnsi="Arial" w:cs="Arial"/>
          <w:color w:val="000000"/>
          <w:sz w:val="24"/>
          <w:szCs w:val="24"/>
          <w:lang w:val="pt-PT" w:eastAsia="pt-BR"/>
        </w:rPr>
        <w:t xml:space="preserve">O valor total da contratação é de R$ _______________________ (por extenso). </w:t>
      </w:r>
    </w:p>
    <w:p w14:paraId="379CE2E7"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20"/>
        <w:jc w:val="both"/>
        <w:rPr>
          <w:rFonts w:ascii="Arial" w:eastAsia="Arial" w:hAnsi="Arial" w:cs="Arial"/>
          <w:color w:val="000000"/>
          <w:sz w:val="24"/>
          <w:szCs w:val="24"/>
          <w:lang w:val="pt-PT" w:eastAsia="pt-BR"/>
        </w:rPr>
      </w:pPr>
    </w:p>
    <w:p w14:paraId="18B98300" w14:textId="77777777" w:rsidR="00151F54" w:rsidRPr="00961C35" w:rsidRDefault="00151F54" w:rsidP="00151F54">
      <w:pPr>
        <w:widowControl w:val="0"/>
        <w:pBdr>
          <w:top w:val="nil"/>
          <w:left w:val="nil"/>
          <w:bottom w:val="nil"/>
          <w:right w:val="nil"/>
          <w:between w:val="nil"/>
        </w:pBdr>
        <w:tabs>
          <w:tab w:val="left" w:pos="694"/>
          <w:tab w:val="left" w:pos="1498"/>
          <w:tab w:val="left" w:pos="1906"/>
          <w:tab w:val="left" w:pos="2237"/>
          <w:tab w:val="left" w:pos="2789"/>
          <w:tab w:val="left" w:pos="4011"/>
          <w:tab w:val="left" w:pos="5213"/>
          <w:tab w:val="left" w:pos="5633"/>
          <w:tab w:val="left" w:pos="6185"/>
          <w:tab w:val="left" w:pos="6776"/>
          <w:tab w:val="left" w:pos="9639"/>
        </w:tabs>
        <w:spacing w:after="0" w:line="240" w:lineRule="auto"/>
        <w:ind w:right="520"/>
        <w:jc w:val="both"/>
        <w:rPr>
          <w:rFonts w:ascii="Arial" w:eastAsia="Arial" w:hAnsi="Arial" w:cs="Arial"/>
          <w:color w:val="000000"/>
          <w:sz w:val="24"/>
          <w:szCs w:val="24"/>
          <w:lang w:val="pt-PT" w:eastAsia="pt-BR"/>
        </w:rPr>
      </w:pPr>
    </w:p>
    <w:p w14:paraId="1FE34AA1" w14:textId="77777777" w:rsidR="00151F54" w:rsidRPr="00961C35" w:rsidRDefault="00151F54" w:rsidP="00151F54">
      <w:pPr>
        <w:widowControl w:val="0"/>
        <w:spacing w:after="0" w:line="240" w:lineRule="auto"/>
        <w:ind w:right="520"/>
        <w:jc w:val="both"/>
        <w:rPr>
          <w:rFonts w:ascii="Arial" w:eastAsia="Arial" w:hAnsi="Arial" w:cs="Arial"/>
          <w:sz w:val="24"/>
          <w:szCs w:val="24"/>
          <w:lang w:val="pt-PT" w:eastAsia="pt-BR"/>
        </w:rPr>
      </w:pPr>
      <w:r w:rsidRPr="00961C35">
        <w:rPr>
          <w:rFonts w:ascii="Arial" w:eastAsia="Arial" w:hAnsi="Arial" w:cs="Arial"/>
          <w:b/>
          <w:sz w:val="24"/>
          <w:szCs w:val="24"/>
          <w:lang w:val="pt-PT" w:eastAsia="pt-BR"/>
        </w:rPr>
        <w:t>Parágrafo Primeiro –</w:t>
      </w:r>
      <w:r w:rsidRPr="00961C35">
        <w:rPr>
          <w:rFonts w:ascii="Arial" w:eastAsia="Arial" w:hAnsi="Arial" w:cs="Arial"/>
          <w:sz w:val="24"/>
          <w:szCs w:val="24"/>
          <w:lang w:val="pt-PT" w:eastAsia="pt-BR"/>
        </w:rPr>
        <w:t xml:space="preserve"> No preço estão incluídas todas as despesas diretas e indiretas decorrentes da aquisição do objeto, inclusive tributos e/ou impostos, encargos sociais, trabalhistas, previdenciários, fiscais e comerciais incidentes, taxa de administração, frete, seguro e outros necessários ao cumprimento integral do objeto da contratação.</w:t>
      </w:r>
    </w:p>
    <w:p w14:paraId="6DB2BBBB" w14:textId="77777777" w:rsidR="00151F54" w:rsidRPr="00961C35" w:rsidRDefault="00151F54" w:rsidP="00151F54">
      <w:pPr>
        <w:widowControl w:val="0"/>
        <w:spacing w:after="0" w:line="240" w:lineRule="auto"/>
        <w:ind w:right="520"/>
        <w:jc w:val="both"/>
        <w:rPr>
          <w:rFonts w:ascii="Arial" w:eastAsia="Arial" w:hAnsi="Arial" w:cs="Arial"/>
          <w:sz w:val="24"/>
          <w:szCs w:val="24"/>
          <w:lang w:val="pt-PT" w:eastAsia="pt-BR"/>
        </w:rPr>
      </w:pPr>
    </w:p>
    <w:p w14:paraId="7CD8EC71" w14:textId="77777777" w:rsidR="00151F54" w:rsidRPr="00961C35" w:rsidRDefault="00151F54" w:rsidP="00151F54">
      <w:pPr>
        <w:widowControl w:val="0"/>
        <w:spacing w:after="0" w:line="240" w:lineRule="auto"/>
        <w:ind w:right="520"/>
        <w:jc w:val="both"/>
        <w:rPr>
          <w:rFonts w:ascii="Arial" w:eastAsia="Arial" w:hAnsi="Arial" w:cs="Arial"/>
          <w:sz w:val="24"/>
          <w:szCs w:val="24"/>
          <w:lang w:val="pt-PT" w:eastAsia="pt-BR"/>
        </w:rPr>
      </w:pPr>
      <w:r w:rsidRPr="00961C35">
        <w:rPr>
          <w:rFonts w:ascii="Arial" w:eastAsia="Arial" w:hAnsi="Arial" w:cs="Arial"/>
          <w:b/>
          <w:sz w:val="24"/>
          <w:szCs w:val="24"/>
          <w:lang w:val="pt-PT" w:eastAsia="pt-BR"/>
        </w:rPr>
        <w:t>Parágrafo Segundo –</w:t>
      </w:r>
      <w:r w:rsidRPr="00961C35">
        <w:rPr>
          <w:rFonts w:ascii="Arial" w:eastAsia="Arial" w:hAnsi="Arial" w:cs="Arial"/>
          <w:sz w:val="24"/>
          <w:szCs w:val="24"/>
          <w:lang w:val="pt-PT" w:eastAsia="pt-BR"/>
        </w:rPr>
        <w:t xml:space="preserve"> O pagamento à CONTRATADA será realizado em razão do efetivo fornecimento dos bens adquiridos. O(a) </w:t>
      </w:r>
      <w:r>
        <w:rPr>
          <w:rFonts w:ascii="Arial" w:eastAsia="Arial" w:hAnsi="Arial" w:cs="Arial"/>
          <w:b/>
          <w:color w:val="000009"/>
          <w:sz w:val="24"/>
          <w:szCs w:val="24"/>
          <w:lang w:val="pt-PT" w:eastAsia="pt-BR"/>
        </w:rPr>
        <w:t xml:space="preserve">SECRETARIA MUNICIPAL DE SAÚDE  </w:t>
      </w:r>
      <w:r w:rsidRPr="00961C35">
        <w:rPr>
          <w:rFonts w:ascii="Arial" w:eastAsia="Arial" w:hAnsi="Arial" w:cs="Arial"/>
          <w:b/>
          <w:color w:val="000009"/>
          <w:sz w:val="24"/>
          <w:szCs w:val="24"/>
          <w:lang w:val="pt-PT" w:eastAsia="pt-BR"/>
        </w:rPr>
        <w:t xml:space="preserve"> </w:t>
      </w:r>
      <w:r w:rsidRPr="00961C35">
        <w:rPr>
          <w:rFonts w:ascii="Arial" w:eastAsia="Arial" w:hAnsi="Arial" w:cs="Arial"/>
          <w:sz w:val="24"/>
          <w:szCs w:val="24"/>
          <w:lang w:val="pt-PT" w:eastAsia="pt-BR"/>
        </w:rPr>
        <w:t>está desobrigado(a) a pagar o valor total do contrato caso todo o quantitativo do objeto previsto na cláusula primeira não tenha sido regularmente entregue e aceito, devendo o CONTRATANTE comunicar a empresa para que emita a nota fiscal ou fatura com o valor exato dimensionado, quando houver glosa parcial do objeto.</w:t>
      </w:r>
    </w:p>
    <w:p w14:paraId="28F3A077"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255FC0FC" w14:textId="77777777" w:rsidR="00151F54" w:rsidRPr="00961C35" w:rsidRDefault="00151F54" w:rsidP="00151F54">
      <w:pPr>
        <w:widowControl w:val="0"/>
        <w:spacing w:after="0" w:line="240" w:lineRule="auto"/>
        <w:ind w:right="520"/>
        <w:jc w:val="both"/>
        <w:rPr>
          <w:rFonts w:ascii="Arial" w:eastAsia="Arial" w:hAnsi="Arial" w:cs="Arial"/>
          <w:sz w:val="24"/>
          <w:szCs w:val="24"/>
          <w:lang w:val="pt-PT" w:eastAsia="pt-BR"/>
        </w:rPr>
      </w:pPr>
      <w:r w:rsidRPr="00961C35">
        <w:rPr>
          <w:rFonts w:ascii="Arial" w:eastAsia="Arial" w:hAnsi="Arial" w:cs="Arial"/>
          <w:b/>
          <w:sz w:val="24"/>
          <w:szCs w:val="24"/>
          <w:lang w:val="pt-PT" w:eastAsia="pt-BR"/>
        </w:rPr>
        <w:t>Parágrafo Terceiro –</w:t>
      </w:r>
      <w:r w:rsidRPr="00961C35">
        <w:rPr>
          <w:rFonts w:ascii="Arial" w:eastAsia="Arial" w:hAnsi="Arial" w:cs="Arial"/>
          <w:sz w:val="24"/>
          <w:szCs w:val="24"/>
          <w:lang w:val="pt-PT" w:eastAsia="pt-BR"/>
        </w:rPr>
        <w:t xml:space="preserve"> O pagamento será realizado através de ordem bancária, para crédito em banco, agência e conta corrente indicados pela CONTRATADA.</w:t>
      </w:r>
    </w:p>
    <w:p w14:paraId="657B4F86" w14:textId="77777777" w:rsidR="00151F54" w:rsidRPr="00961C35" w:rsidRDefault="00151F54" w:rsidP="00151F54">
      <w:pPr>
        <w:widowControl w:val="0"/>
        <w:spacing w:after="0" w:line="240" w:lineRule="auto"/>
        <w:ind w:right="520"/>
        <w:jc w:val="both"/>
        <w:rPr>
          <w:rFonts w:ascii="Arial" w:eastAsia="Arial" w:hAnsi="Arial" w:cs="Arial"/>
          <w:sz w:val="24"/>
          <w:szCs w:val="24"/>
          <w:lang w:val="pt-PT" w:eastAsia="pt-BR"/>
        </w:rPr>
      </w:pPr>
    </w:p>
    <w:p w14:paraId="46A6A890" w14:textId="77777777" w:rsidR="00151F54" w:rsidRPr="00961C35" w:rsidRDefault="00151F54" w:rsidP="00151F54">
      <w:pPr>
        <w:widowControl w:val="0"/>
        <w:spacing w:after="0" w:line="240" w:lineRule="auto"/>
        <w:ind w:right="520"/>
        <w:jc w:val="both"/>
        <w:rPr>
          <w:rFonts w:ascii="Arial" w:eastAsia="Arial" w:hAnsi="Arial" w:cs="Arial"/>
          <w:sz w:val="24"/>
          <w:szCs w:val="24"/>
          <w:lang w:val="pt-PT" w:eastAsia="pt-BR"/>
        </w:rPr>
      </w:pPr>
      <w:r w:rsidRPr="00961C35">
        <w:rPr>
          <w:rFonts w:ascii="Arial" w:eastAsia="Arial" w:hAnsi="Arial" w:cs="Arial"/>
          <w:b/>
          <w:sz w:val="24"/>
          <w:szCs w:val="24"/>
          <w:lang w:val="pt-PT" w:eastAsia="pt-BR"/>
        </w:rPr>
        <w:t>Parágrafo Quarto –</w:t>
      </w:r>
      <w:r w:rsidRPr="00961C35">
        <w:rPr>
          <w:rFonts w:ascii="Arial" w:eastAsia="Arial" w:hAnsi="Arial" w:cs="Arial"/>
          <w:sz w:val="24"/>
          <w:szCs w:val="24"/>
          <w:lang w:val="pt-PT" w:eastAsia="pt-BR"/>
        </w:rPr>
        <w:t xml:space="preserve"> Será considerada data do pagamento o dia em que constar como emitida a ordem bancária para pagamento.</w:t>
      </w:r>
    </w:p>
    <w:p w14:paraId="029D70D6"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p>
    <w:p w14:paraId="6CFE7105"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b/>
          <w:color w:val="000000"/>
          <w:sz w:val="24"/>
          <w:szCs w:val="24"/>
          <w:lang w:val="pt-PT" w:eastAsia="pt-BR"/>
        </w:rPr>
        <w:t>Parágrafo Quinto –</w:t>
      </w:r>
      <w:r w:rsidRPr="00961C35">
        <w:rPr>
          <w:rFonts w:ascii="Arial" w:eastAsia="Arial" w:hAnsi="Arial" w:cs="Arial"/>
          <w:color w:val="000000"/>
          <w:sz w:val="24"/>
          <w:szCs w:val="24"/>
          <w:lang w:val="pt-PT" w:eastAsia="pt-BR"/>
        </w:rPr>
        <w:t xml:space="preserve"> Os pagamentos serão efetuados à CONTRATADA,</w:t>
      </w:r>
      <w:r w:rsidRPr="00961C35">
        <w:rPr>
          <w:rFonts w:ascii="Arial" w:eastAsia="Arial" w:hAnsi="Arial" w:cs="Arial"/>
          <w:b/>
          <w:color w:val="000000"/>
          <w:sz w:val="24"/>
          <w:szCs w:val="24"/>
          <w:lang w:val="pt-PT" w:eastAsia="pt-BR"/>
        </w:rPr>
        <w:t xml:space="preserve"> </w:t>
      </w:r>
      <w:r w:rsidRPr="00961C35">
        <w:rPr>
          <w:rFonts w:ascii="Arial" w:eastAsia="Arial" w:hAnsi="Arial" w:cs="Arial"/>
          <w:color w:val="000000"/>
          <w:sz w:val="24"/>
          <w:szCs w:val="24"/>
          <w:lang w:val="pt-PT" w:eastAsia="pt-BR"/>
        </w:rPr>
        <w:t>após a regular liquidação da despesa, nos termos do art. 63 da Lei Federal n.º 4.320/1964, observado o disposto nos arts. 140 e 141 da Lei n.º 14.133/2021, em 30 (trinta) dias, a contar da data do recebimento do documento de cobrança.</w:t>
      </w:r>
    </w:p>
    <w:p w14:paraId="7842BE42"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p>
    <w:p w14:paraId="3389DB0B"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b/>
          <w:color w:val="000000"/>
          <w:sz w:val="24"/>
          <w:szCs w:val="24"/>
          <w:lang w:val="pt-PT" w:eastAsia="pt-BR"/>
        </w:rPr>
        <w:t>Parágrafo Sexto –</w:t>
      </w:r>
      <w:r w:rsidRPr="00961C35">
        <w:rPr>
          <w:rFonts w:ascii="Arial" w:eastAsia="Arial" w:hAnsi="Arial" w:cs="Arial"/>
          <w:color w:val="000000"/>
          <w:sz w:val="24"/>
          <w:szCs w:val="24"/>
          <w:lang w:val="pt-PT" w:eastAsia="pt-BR"/>
        </w:rPr>
        <w:t xml:space="preserve"> Considera-se ocorrido o recebimento da nota fiscal ou fatura quando o órgão CONTRATANTE atestar a execução do objeto do contrato.</w:t>
      </w:r>
    </w:p>
    <w:p w14:paraId="4AA51295"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39C6B2F3"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b/>
          <w:color w:val="000000"/>
          <w:sz w:val="24"/>
          <w:szCs w:val="24"/>
          <w:lang w:val="pt-PT" w:eastAsia="pt-BR"/>
        </w:rPr>
        <w:t>Parágrafo Sétimo –</w:t>
      </w:r>
      <w:r w:rsidRPr="00961C35">
        <w:rPr>
          <w:rFonts w:ascii="Arial" w:eastAsia="Arial" w:hAnsi="Arial" w:cs="Arial"/>
          <w:color w:val="000000"/>
          <w:sz w:val="24"/>
          <w:szCs w:val="24"/>
          <w:lang w:val="pt-PT" w:eastAsia="pt-BR"/>
        </w:rPr>
        <w:t xml:space="preserve"> No caso de erro nos documentos de faturamento ou cobrança, estes serão devolvidos à CONTRATADA para retificação ou substituição, passando o prazo de pagamento a fluir, então, a partir da reapresentação válida desses documentos.</w:t>
      </w:r>
    </w:p>
    <w:p w14:paraId="16CBDF6F"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p>
    <w:p w14:paraId="26475FEC"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b/>
          <w:color w:val="000000"/>
          <w:sz w:val="24"/>
          <w:szCs w:val="24"/>
          <w:lang w:val="pt-PT" w:eastAsia="pt-BR"/>
        </w:rPr>
        <w:t>Parágrafo Oitavo –</w:t>
      </w:r>
      <w:r w:rsidRPr="00961C35">
        <w:rPr>
          <w:rFonts w:ascii="Arial" w:eastAsia="Arial" w:hAnsi="Arial" w:cs="Arial"/>
          <w:color w:val="000000"/>
          <w:sz w:val="24"/>
          <w:szCs w:val="24"/>
          <w:lang w:val="pt-PT" w:eastAsia="pt-BR"/>
        </w:rPr>
        <w:t xml:space="preserve"> A CONTRATADA deverá apresentar juntamente com o documento de cobrança toda a documentação mencionada no art. 68 da Lei n.º 14.133/2021 e demais documentos exigidos pelas normas de liquidação das despesas aplicáveis.</w:t>
      </w:r>
    </w:p>
    <w:p w14:paraId="1B3795DC"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p>
    <w:p w14:paraId="3E7CEA72"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b/>
          <w:color w:val="000000"/>
          <w:sz w:val="24"/>
          <w:szCs w:val="24"/>
          <w:lang w:val="pt-PT" w:eastAsia="pt-BR"/>
        </w:rPr>
        <w:t>Parágrafo Nono –</w:t>
      </w:r>
      <w:r w:rsidRPr="00961C35">
        <w:rPr>
          <w:rFonts w:ascii="Arial" w:eastAsia="Arial" w:hAnsi="Arial" w:cs="Arial"/>
          <w:color w:val="000000"/>
          <w:sz w:val="24"/>
          <w:szCs w:val="24"/>
          <w:lang w:val="pt-PT" w:eastAsia="pt-BR"/>
        </w:rPr>
        <w:t xml:space="preserve"> No caso de atraso pelo CONTRATANTE, os valores devidos à CONTRATADA serão atualizados monetariamente entre o termo final do prazo de pagamento até a data de sua efetiva realização, mediante aplicação do índice IPCA de correção monetária.</w:t>
      </w:r>
    </w:p>
    <w:p w14:paraId="593AE2DE" w14:textId="77777777" w:rsidR="00151F54" w:rsidRPr="00961C35" w:rsidRDefault="00151F54" w:rsidP="00151F54">
      <w:pPr>
        <w:widowControl w:val="0"/>
        <w:spacing w:after="0" w:line="240" w:lineRule="auto"/>
        <w:ind w:right="520"/>
        <w:jc w:val="both"/>
        <w:rPr>
          <w:rFonts w:ascii="Arial" w:eastAsia="Arial" w:hAnsi="Arial" w:cs="Arial"/>
          <w:color w:val="000000"/>
          <w:sz w:val="24"/>
          <w:szCs w:val="24"/>
          <w:lang w:val="pt-PT" w:eastAsia="pt-BR"/>
        </w:rPr>
      </w:pPr>
    </w:p>
    <w:p w14:paraId="431E351E"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b/>
          <w:color w:val="000000"/>
          <w:sz w:val="24"/>
          <w:szCs w:val="24"/>
          <w:lang w:val="pt-PT" w:eastAsia="pt-BR"/>
        </w:rPr>
        <w:t>Parágrafo Décimo –</w:t>
      </w:r>
      <w:r w:rsidRPr="00961C35">
        <w:rPr>
          <w:rFonts w:ascii="Arial" w:eastAsia="Arial" w:hAnsi="Arial" w:cs="Arial"/>
          <w:color w:val="000000"/>
          <w:sz w:val="24"/>
          <w:szCs w:val="24"/>
          <w:lang w:val="pt-PT" w:eastAsia="pt-BR"/>
        </w:rPr>
        <w:t xml:space="preserve"> O CONTRATANTE efetuará, quando do pagamento, as retenções tributárias nos percentuais previstos na legislação vigente e aplicável ao objeto da contratação.</w:t>
      </w:r>
    </w:p>
    <w:p w14:paraId="78E88AE6"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p>
    <w:p w14:paraId="0C2592F1"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b/>
          <w:color w:val="000000"/>
          <w:sz w:val="24"/>
          <w:szCs w:val="24"/>
          <w:lang w:val="pt-PT" w:eastAsia="pt-BR"/>
        </w:rPr>
        <w:t>Parágrafo Décimo Primeiro –</w:t>
      </w:r>
      <w:r w:rsidRPr="00961C35">
        <w:rPr>
          <w:rFonts w:ascii="Arial" w:eastAsia="Arial" w:hAnsi="Arial" w:cs="Arial"/>
          <w:color w:val="000000"/>
          <w:sz w:val="24"/>
          <w:szCs w:val="24"/>
          <w:lang w:val="pt-PT" w:eastAsia="pt-BR"/>
        </w:rPr>
        <w:t xml:space="preserve"> A CONTRATADA que comprovar, por meio da apresentação de documento oficial, ser optante pelo Simples Nacional, nos termos da Lei Complementar n.º 123/2006, não sofrerá a retenção tributária quanto aos impostos e contribuições abrangidos por aquele regime especial. </w:t>
      </w:r>
    </w:p>
    <w:p w14:paraId="1882E4EB"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p>
    <w:p w14:paraId="7094DC24" w14:textId="77777777" w:rsidR="00151F54" w:rsidRPr="00961C35" w:rsidRDefault="00151F54" w:rsidP="00151F54">
      <w:pPr>
        <w:widowControl w:val="0"/>
        <w:spacing w:after="0" w:line="240" w:lineRule="auto"/>
        <w:ind w:left="28" w:right="520" w:firstLine="28"/>
        <w:outlineLvl w:val="0"/>
        <w:rPr>
          <w:rFonts w:ascii="Arial" w:eastAsia="Arial" w:hAnsi="Arial" w:cs="Arial"/>
          <w:b/>
          <w:bCs/>
          <w:sz w:val="24"/>
          <w:szCs w:val="24"/>
          <w:lang w:val="pt-PT" w:eastAsia="pt-BR"/>
        </w:rPr>
      </w:pPr>
      <w:r w:rsidRPr="00961C35">
        <w:rPr>
          <w:rFonts w:ascii="Arial" w:eastAsia="Arial" w:hAnsi="Arial" w:cs="Arial"/>
          <w:b/>
          <w:bCs/>
          <w:sz w:val="24"/>
          <w:szCs w:val="24"/>
          <w:lang w:val="pt-PT" w:eastAsia="pt-BR"/>
        </w:rPr>
        <w:t>CLÁUSULA QUARTA – REAJUSTE</w:t>
      </w:r>
    </w:p>
    <w:p w14:paraId="19CE49F1" w14:textId="77777777" w:rsidR="00151F54" w:rsidRPr="00961C35" w:rsidRDefault="00151F54" w:rsidP="00151F54">
      <w:pPr>
        <w:widowControl w:val="0"/>
        <w:spacing w:after="0" w:line="240" w:lineRule="auto"/>
        <w:ind w:right="520"/>
        <w:jc w:val="both"/>
        <w:rPr>
          <w:rFonts w:ascii="Arial" w:eastAsia="Arial" w:hAnsi="Arial" w:cs="Arial"/>
          <w:sz w:val="24"/>
          <w:szCs w:val="24"/>
          <w:lang w:val="pt-PT" w:eastAsia="pt-BR"/>
        </w:rPr>
      </w:pPr>
    </w:p>
    <w:p w14:paraId="19F75594" w14:textId="77777777" w:rsidR="00151F54" w:rsidRPr="00961C35" w:rsidRDefault="00151F54" w:rsidP="00151F54">
      <w:pPr>
        <w:widowControl w:val="0"/>
        <w:spacing w:after="0" w:line="240" w:lineRule="auto"/>
        <w:ind w:right="520"/>
        <w:jc w:val="both"/>
        <w:rPr>
          <w:rFonts w:ascii="Arial" w:eastAsia="Arial" w:hAnsi="Arial" w:cs="Arial"/>
          <w:i/>
          <w:sz w:val="24"/>
          <w:szCs w:val="24"/>
          <w:lang w:val="pt-PT" w:eastAsia="pt-BR"/>
        </w:rPr>
      </w:pPr>
      <w:r w:rsidRPr="00961C35">
        <w:rPr>
          <w:rFonts w:ascii="Arial" w:eastAsia="Arial" w:hAnsi="Arial" w:cs="Arial"/>
          <w:sz w:val="24"/>
          <w:szCs w:val="24"/>
          <w:lang w:val="pt-PT" w:eastAsia="pt-BR"/>
        </w:rPr>
        <w:t xml:space="preserve">O reajuste dos preços inicialmente contratados somente ocorrerá decorrido o prazo de 12 (doze) meses, contados da data de apresentação do </w:t>
      </w:r>
      <w:r w:rsidRPr="00961C35">
        <w:rPr>
          <w:rFonts w:ascii="Arial" w:eastAsia="Arial" w:hAnsi="Arial" w:cs="Arial"/>
          <w:color w:val="000000"/>
          <w:sz w:val="24"/>
          <w:szCs w:val="24"/>
          <w:lang w:val="pt-PT" w:eastAsia="pt-BR"/>
        </w:rPr>
        <w:t xml:space="preserve">orçamento estimado, </w:t>
      </w:r>
      <w:r w:rsidRPr="00961C35">
        <w:rPr>
          <w:rFonts w:ascii="Arial" w:eastAsia="Arial" w:hAnsi="Arial" w:cs="Arial"/>
          <w:sz w:val="24"/>
          <w:szCs w:val="24"/>
          <w:lang w:val="pt-PT" w:eastAsia="pt-BR"/>
        </w:rPr>
        <w:t>mediante a aplicação do índice IPCA.</w:t>
      </w:r>
    </w:p>
    <w:p w14:paraId="409ADCFE"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b/>
          <w:color w:val="000000"/>
          <w:sz w:val="24"/>
          <w:szCs w:val="24"/>
          <w:lang w:val="pt-PT" w:eastAsia="pt-BR"/>
        </w:rPr>
      </w:pPr>
    </w:p>
    <w:p w14:paraId="101CC807"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b/>
          <w:color w:val="000000"/>
          <w:sz w:val="24"/>
          <w:szCs w:val="24"/>
          <w:lang w:val="pt-PT" w:eastAsia="pt-BR"/>
        </w:rPr>
        <w:t>Parágrafo Primeiro –</w:t>
      </w:r>
      <w:r w:rsidRPr="00961C35">
        <w:rPr>
          <w:rFonts w:ascii="Arial" w:eastAsia="Arial" w:hAnsi="Arial" w:cs="Arial"/>
          <w:color w:val="000000"/>
          <w:sz w:val="24"/>
          <w:szCs w:val="24"/>
          <w:lang w:val="pt-PT" w:eastAsia="pt-BR"/>
        </w:rPr>
        <w:t xml:space="preserve"> Nos reajustes subsequentes ao primeiro, o interregno mínimo acima estabelecido será contado a partir dos efeitos financeiros do último reajustamento.</w:t>
      </w:r>
    </w:p>
    <w:p w14:paraId="3B328085" w14:textId="77777777" w:rsidR="00151F54" w:rsidRPr="00961C35" w:rsidRDefault="00151F54" w:rsidP="00151F54">
      <w:pPr>
        <w:widowControl w:val="0"/>
        <w:spacing w:after="0" w:line="240" w:lineRule="auto"/>
        <w:ind w:right="520"/>
        <w:jc w:val="both"/>
        <w:rPr>
          <w:rFonts w:ascii="Arial" w:eastAsia="Arial" w:hAnsi="Arial" w:cs="Arial"/>
          <w:sz w:val="24"/>
          <w:szCs w:val="24"/>
          <w:lang w:val="pt-PT" w:eastAsia="pt-BR"/>
        </w:rPr>
      </w:pPr>
    </w:p>
    <w:p w14:paraId="1B794F34" w14:textId="77777777" w:rsidR="00151F54" w:rsidRPr="00961C35" w:rsidRDefault="00151F54" w:rsidP="00151F54">
      <w:pPr>
        <w:widowControl w:val="0"/>
        <w:spacing w:after="0" w:line="240" w:lineRule="auto"/>
        <w:ind w:right="520"/>
        <w:jc w:val="both"/>
        <w:rPr>
          <w:rFonts w:ascii="Arial" w:eastAsia="Arial" w:hAnsi="Arial" w:cs="Arial"/>
          <w:sz w:val="24"/>
          <w:szCs w:val="24"/>
          <w:lang w:val="pt-PT" w:eastAsia="pt-BR"/>
        </w:rPr>
      </w:pPr>
      <w:r w:rsidRPr="00961C35">
        <w:rPr>
          <w:rFonts w:ascii="Arial" w:eastAsia="Arial" w:hAnsi="Arial" w:cs="Arial"/>
          <w:b/>
          <w:sz w:val="24"/>
          <w:szCs w:val="24"/>
          <w:lang w:val="pt-PT" w:eastAsia="pt-BR"/>
        </w:rPr>
        <w:t>Parágrafo Segundo –</w:t>
      </w:r>
      <w:r w:rsidRPr="00961C35">
        <w:rPr>
          <w:rFonts w:ascii="Arial" w:eastAsia="Arial" w:hAnsi="Arial" w:cs="Arial"/>
          <w:sz w:val="24"/>
          <w:szCs w:val="24"/>
          <w:lang w:val="pt-PT" w:eastAsia="pt-BR"/>
        </w:rPr>
        <w:t xml:space="preserve"> Não sendo possível aferir o índice de reajuste, o CONTRATANTE pagará à CONTRATADA a importância calculada pela última variação conhecida, liquidando a diferença correspondente tão logo seja divulgado o índice definitivo. </w:t>
      </w:r>
    </w:p>
    <w:p w14:paraId="17E02C0D"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p>
    <w:p w14:paraId="0E069E01"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b/>
          <w:color w:val="000000"/>
          <w:sz w:val="24"/>
          <w:szCs w:val="24"/>
          <w:lang w:val="pt-PT" w:eastAsia="pt-BR"/>
        </w:rPr>
        <w:t>Parágrafo Terceiro –</w:t>
      </w:r>
      <w:r w:rsidRPr="00961C35">
        <w:rPr>
          <w:rFonts w:ascii="Arial" w:eastAsia="Arial" w:hAnsi="Arial" w:cs="Arial"/>
          <w:color w:val="000000"/>
          <w:sz w:val="24"/>
          <w:szCs w:val="24"/>
          <w:lang w:val="pt-PT" w:eastAsia="pt-BR"/>
        </w:rPr>
        <w:t xml:space="preserve"> Caso o índice previsto neste contrato seja extinto ou de alguma forma não possa mais ser aplicado, será adotado o que vier a ser determinado pela legislação então em vigor ou, no silêncio legislativo, por outro índice que reflita a perda do poder aquisitivo da moeda. </w:t>
      </w:r>
    </w:p>
    <w:p w14:paraId="2EE85771"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p>
    <w:p w14:paraId="226F640B"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b/>
          <w:color w:val="000000"/>
          <w:sz w:val="24"/>
          <w:szCs w:val="24"/>
          <w:lang w:val="pt-PT" w:eastAsia="pt-BR"/>
        </w:rPr>
        <w:t>Parágrafo Quarto –</w:t>
      </w:r>
      <w:r w:rsidRPr="00961C35">
        <w:rPr>
          <w:rFonts w:ascii="Arial" w:eastAsia="Arial" w:hAnsi="Arial" w:cs="Arial"/>
          <w:color w:val="000000"/>
          <w:sz w:val="24"/>
          <w:szCs w:val="24"/>
          <w:lang w:val="pt-PT" w:eastAsia="pt-BR"/>
        </w:rPr>
        <w:t xml:space="preserve"> A CONTRATADA não terá direito ao reajuste do preço dos objetos que, comprovadamente, forem entregues fora do prazo estabelecidos no contrato.</w:t>
      </w:r>
    </w:p>
    <w:p w14:paraId="265DB33E"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p>
    <w:p w14:paraId="73B222AB" w14:textId="77777777" w:rsidR="00151F54" w:rsidRPr="00961C35" w:rsidRDefault="00151F54" w:rsidP="00151F54">
      <w:pPr>
        <w:widowControl w:val="0"/>
        <w:spacing w:after="0" w:line="240" w:lineRule="auto"/>
        <w:ind w:right="520"/>
        <w:outlineLvl w:val="0"/>
        <w:rPr>
          <w:rFonts w:ascii="Arial" w:eastAsia="Arial" w:hAnsi="Arial" w:cs="Arial"/>
          <w:bCs/>
          <w:sz w:val="24"/>
          <w:szCs w:val="24"/>
          <w:lang w:val="pt-PT" w:eastAsia="pt-BR"/>
        </w:rPr>
      </w:pPr>
      <w:r w:rsidRPr="00961C35">
        <w:rPr>
          <w:rFonts w:ascii="Arial" w:eastAsia="Arial" w:hAnsi="Arial" w:cs="Arial"/>
          <w:b/>
          <w:bCs/>
          <w:sz w:val="24"/>
          <w:szCs w:val="24"/>
          <w:lang w:val="pt-PT" w:eastAsia="pt-BR"/>
        </w:rPr>
        <w:lastRenderedPageBreak/>
        <w:t>CLÁUSULA QUINTA – REEQUILÍBRIO ECONÔMICO-FINANCEIRO</w:t>
      </w:r>
    </w:p>
    <w:p w14:paraId="13E8EF76"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p>
    <w:p w14:paraId="6A3746B9"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Eventuais pedidos de reequilíbrio econômico-financeiro do contrato deverão ser apreciados e respondidos formalmente pelo CONTRATANTE no prazo de até  ___ (por extenso) dias, contados da data de apresentação do requerimento devidamente instruído com todos os documentos necessários à sua apreciação.</w:t>
      </w:r>
    </w:p>
    <w:p w14:paraId="65A124A3"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p>
    <w:p w14:paraId="72075D99"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b/>
          <w:color w:val="000000"/>
          <w:sz w:val="24"/>
          <w:szCs w:val="24"/>
          <w:lang w:val="pt-PT" w:eastAsia="pt-BR"/>
        </w:rPr>
        <w:t>Parágrafo único –</w:t>
      </w:r>
      <w:r w:rsidRPr="00961C35">
        <w:rPr>
          <w:rFonts w:ascii="Arial" w:eastAsia="Arial" w:hAnsi="Arial" w:cs="Arial"/>
          <w:color w:val="000000"/>
          <w:sz w:val="24"/>
          <w:szCs w:val="24"/>
          <w:lang w:val="pt-PT" w:eastAsia="pt-BR"/>
        </w:rPr>
        <w:t xml:space="preserve"> O pedido de reequilíbrio econômico-financeiro deverá ser formulado durante a vigência do contrato e antes de eventual prorrogação contratual, sob pena de preclusão.</w:t>
      </w:r>
    </w:p>
    <w:p w14:paraId="1F9EB55D"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b/>
          <w:color w:val="000000"/>
          <w:sz w:val="24"/>
          <w:szCs w:val="24"/>
          <w:lang w:val="pt-PT" w:eastAsia="pt-BR"/>
        </w:rPr>
      </w:pPr>
    </w:p>
    <w:p w14:paraId="26A07127" w14:textId="77777777" w:rsidR="00151F54" w:rsidRPr="00961C35" w:rsidRDefault="00151F54" w:rsidP="00151F54">
      <w:pPr>
        <w:widowControl w:val="0"/>
        <w:spacing w:after="0" w:line="240" w:lineRule="auto"/>
        <w:ind w:left="28" w:right="520" w:firstLine="28"/>
        <w:outlineLvl w:val="0"/>
        <w:rPr>
          <w:rFonts w:ascii="Arial" w:eastAsia="Arial" w:hAnsi="Arial" w:cs="Arial"/>
          <w:b/>
          <w:bCs/>
          <w:sz w:val="24"/>
          <w:szCs w:val="24"/>
          <w:lang w:val="pt-PT" w:eastAsia="pt-BR"/>
        </w:rPr>
      </w:pPr>
      <w:r w:rsidRPr="00961C35">
        <w:rPr>
          <w:rFonts w:ascii="Arial" w:eastAsia="Arial" w:hAnsi="Arial" w:cs="Arial"/>
          <w:b/>
          <w:bCs/>
          <w:sz w:val="24"/>
          <w:szCs w:val="24"/>
          <w:lang w:val="pt-PT" w:eastAsia="pt-BR"/>
        </w:rPr>
        <w:t>CLÁUSULA SEXTA – PRAZOS E CONDIÇÕES DE ENTREGA E DE RECEBIMENTO</w:t>
      </w:r>
    </w:p>
    <w:p w14:paraId="742199C4"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p>
    <w:p w14:paraId="4814E1AC"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Os bens deverão ser entregues no local, na forma, nos prazos e de acordo com as especificações técnicas contidas no Termo de Referência, que integra o presente contrato.</w:t>
      </w:r>
    </w:p>
    <w:p w14:paraId="64226BDC"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b/>
          <w:color w:val="000000"/>
          <w:sz w:val="24"/>
          <w:szCs w:val="24"/>
          <w:lang w:val="pt-PT" w:eastAsia="pt-BR"/>
        </w:rPr>
      </w:pPr>
    </w:p>
    <w:p w14:paraId="1790B1BD"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b/>
          <w:color w:val="000000"/>
          <w:sz w:val="24"/>
          <w:szCs w:val="24"/>
          <w:lang w:val="pt-PT" w:eastAsia="pt-BR"/>
        </w:rPr>
        <w:t xml:space="preserve">Parágrafo Primeiro – </w:t>
      </w:r>
      <w:r w:rsidRPr="00961C35">
        <w:rPr>
          <w:rFonts w:ascii="Arial" w:eastAsia="Arial" w:hAnsi="Arial" w:cs="Arial"/>
          <w:color w:val="000000"/>
          <w:sz w:val="24"/>
          <w:szCs w:val="24"/>
          <w:lang w:val="pt-PT" w:eastAsia="pt-BR"/>
        </w:rPr>
        <w:t xml:space="preserve">O objeto contratado deverá ser entregue no endereço indicado pela </w:t>
      </w:r>
      <w:r>
        <w:rPr>
          <w:rFonts w:ascii="Arial" w:eastAsia="Arial" w:hAnsi="Arial" w:cs="Arial"/>
          <w:b/>
          <w:color w:val="000009"/>
          <w:sz w:val="24"/>
          <w:szCs w:val="24"/>
          <w:lang w:val="pt-PT" w:eastAsia="pt-BR"/>
        </w:rPr>
        <w:t xml:space="preserve">SECRETARIA MUNICIPAL DE SAÚDE  </w:t>
      </w:r>
      <w:r w:rsidRPr="00961C35">
        <w:rPr>
          <w:rFonts w:ascii="Arial" w:eastAsia="Arial" w:hAnsi="Arial" w:cs="Arial"/>
          <w:color w:val="000000"/>
          <w:sz w:val="24"/>
          <w:szCs w:val="24"/>
          <w:lang w:val="pt-PT" w:eastAsia="pt-BR"/>
        </w:rPr>
        <w:t>, no horário das 08:00h ás 1600 h, conforme Termo de Referencia.</w:t>
      </w:r>
    </w:p>
    <w:p w14:paraId="24FF58D5"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b/>
          <w:color w:val="000000"/>
          <w:sz w:val="24"/>
          <w:szCs w:val="24"/>
          <w:lang w:val="pt-PT" w:eastAsia="pt-BR"/>
        </w:rPr>
      </w:pPr>
    </w:p>
    <w:p w14:paraId="72FFAD8E"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b/>
          <w:color w:val="000000"/>
          <w:sz w:val="24"/>
          <w:szCs w:val="24"/>
          <w:lang w:val="pt-PT" w:eastAsia="pt-BR"/>
        </w:rPr>
        <w:t xml:space="preserve">Parágrafo Segundo – </w:t>
      </w:r>
      <w:r w:rsidRPr="00961C35">
        <w:rPr>
          <w:rFonts w:ascii="Arial" w:eastAsia="Arial" w:hAnsi="Arial" w:cs="Arial"/>
          <w:color w:val="000000"/>
          <w:sz w:val="24"/>
          <w:szCs w:val="24"/>
          <w:lang w:val="pt-PT" w:eastAsia="pt-BR"/>
        </w:rPr>
        <w:t>O objeto contratado deverá ser entregue, conforme determinado no Termo de Referência</w:t>
      </w:r>
      <w:r w:rsidRPr="00961C35">
        <w:rPr>
          <w:rFonts w:ascii="Arial" w:eastAsia="Arial" w:hAnsi="Arial" w:cs="Arial"/>
          <w:b/>
          <w:color w:val="000000"/>
          <w:sz w:val="24"/>
          <w:szCs w:val="24"/>
          <w:lang w:val="pt-PT" w:eastAsia="pt-BR"/>
        </w:rPr>
        <w:t>.</w:t>
      </w:r>
      <w:r w:rsidRPr="00961C35">
        <w:rPr>
          <w:rFonts w:ascii="Arial" w:eastAsia="Arial" w:hAnsi="Arial" w:cs="Arial"/>
          <w:color w:val="000000"/>
          <w:sz w:val="24"/>
          <w:szCs w:val="24"/>
          <w:lang w:val="pt-PT" w:eastAsia="pt-BR"/>
        </w:rPr>
        <w:t xml:space="preserve"> </w:t>
      </w:r>
    </w:p>
    <w:p w14:paraId="55B21A0B"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p>
    <w:p w14:paraId="2C9E02C5"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b/>
          <w:color w:val="000000"/>
          <w:sz w:val="24"/>
          <w:szCs w:val="24"/>
          <w:lang w:val="pt-PT" w:eastAsia="pt-BR"/>
        </w:rPr>
        <w:t>Parágrafo Terceiro –</w:t>
      </w:r>
      <w:r w:rsidRPr="00961C35">
        <w:rPr>
          <w:rFonts w:ascii="Arial" w:eastAsia="Arial" w:hAnsi="Arial" w:cs="Arial"/>
          <w:color w:val="000000"/>
          <w:sz w:val="24"/>
          <w:szCs w:val="24"/>
          <w:lang w:val="pt-PT" w:eastAsia="pt-BR"/>
        </w:rPr>
        <w:t>O recebimento provisório dos bens adquiridos será feito no local da entrega, no prazo máximo determinado no Termo de Referencia.</w:t>
      </w:r>
    </w:p>
    <w:p w14:paraId="44DD1330"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p>
    <w:p w14:paraId="7035E72F"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b/>
          <w:color w:val="000000"/>
          <w:sz w:val="24"/>
          <w:szCs w:val="24"/>
          <w:lang w:val="pt-PT" w:eastAsia="pt-BR"/>
        </w:rPr>
        <w:t xml:space="preserve">Parágrafo Quarto – </w:t>
      </w:r>
      <w:r w:rsidRPr="00961C35">
        <w:rPr>
          <w:rFonts w:ascii="Arial" w:eastAsia="Arial" w:hAnsi="Arial" w:cs="Arial"/>
          <w:color w:val="000000"/>
          <w:sz w:val="24"/>
          <w:szCs w:val="24"/>
          <w:lang w:val="pt-PT" w:eastAsia="pt-BR"/>
        </w:rPr>
        <w:t>O recebimento definitivo será realizado conforme o prazo determinado no Termo de Referência.</w:t>
      </w:r>
    </w:p>
    <w:p w14:paraId="5EF2F29A"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p>
    <w:p w14:paraId="2951F9F4"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b/>
          <w:color w:val="000000"/>
          <w:sz w:val="24"/>
          <w:szCs w:val="24"/>
          <w:lang w:val="pt-PT" w:eastAsia="pt-BR"/>
        </w:rPr>
        <w:t xml:space="preserve">Parágrafo Quinto – </w:t>
      </w:r>
      <w:r w:rsidRPr="00961C35">
        <w:rPr>
          <w:rFonts w:ascii="Arial" w:eastAsia="Arial" w:hAnsi="Arial" w:cs="Arial"/>
          <w:color w:val="000000"/>
          <w:sz w:val="24"/>
          <w:szCs w:val="24"/>
          <w:lang w:val="pt-PT" w:eastAsia="pt-BR"/>
        </w:rPr>
        <w:t>Os bens poderão ser rejeitados pela CONTRATANTE, no todo ou em parte, se estiverem em discrepância com as especificações constantes no Termo de Referência e na proposta, lavrando-se termo circunstanciado no qual deverá constar o motivo da não aceitação do objeto.</w:t>
      </w:r>
    </w:p>
    <w:p w14:paraId="48EED0B8"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p>
    <w:p w14:paraId="0CC9FCD6"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b/>
          <w:color w:val="000000"/>
          <w:sz w:val="24"/>
          <w:szCs w:val="24"/>
          <w:lang w:val="pt-PT" w:eastAsia="pt-BR"/>
        </w:rPr>
        <w:t xml:space="preserve">Parágrafo Sexto – </w:t>
      </w:r>
      <w:r w:rsidRPr="00961C35">
        <w:rPr>
          <w:rFonts w:ascii="Arial" w:eastAsia="Arial" w:hAnsi="Arial" w:cs="Arial"/>
          <w:color w:val="000000"/>
          <w:sz w:val="24"/>
          <w:szCs w:val="24"/>
          <w:lang w:val="pt-PT" w:eastAsia="pt-BR"/>
        </w:rPr>
        <w:t>Os objetos recusados deverão ser substituídos pela CONTRATADA, às suas expensas, no prazo determinado no Termo de Referência.</w:t>
      </w:r>
    </w:p>
    <w:p w14:paraId="3BF556FD"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p>
    <w:p w14:paraId="4E16F90F" w14:textId="77777777" w:rsidR="00151F54" w:rsidRPr="00961C35" w:rsidRDefault="00151F54" w:rsidP="00151F54">
      <w:pPr>
        <w:widowControl w:val="0"/>
        <w:spacing w:after="0" w:line="240" w:lineRule="auto"/>
        <w:ind w:left="28" w:right="520" w:firstLine="28"/>
        <w:outlineLvl w:val="0"/>
        <w:rPr>
          <w:rFonts w:ascii="Arial" w:eastAsia="Arial" w:hAnsi="Arial" w:cs="Arial"/>
          <w:bCs/>
          <w:sz w:val="24"/>
          <w:szCs w:val="24"/>
          <w:lang w:val="pt-PT" w:eastAsia="pt-BR"/>
        </w:rPr>
      </w:pPr>
      <w:r w:rsidRPr="00961C35">
        <w:rPr>
          <w:rFonts w:ascii="Arial" w:eastAsia="Arial" w:hAnsi="Arial" w:cs="Arial"/>
          <w:b/>
          <w:bCs/>
          <w:sz w:val="24"/>
          <w:szCs w:val="24"/>
          <w:lang w:val="pt-PT" w:eastAsia="pt-BR"/>
        </w:rPr>
        <w:t>CLÁUSULA SÉTIMA – GARANTIA</w:t>
      </w:r>
    </w:p>
    <w:p w14:paraId="625D836C" w14:textId="77777777" w:rsidR="00151F54" w:rsidRPr="00961C35" w:rsidRDefault="00151F54" w:rsidP="00151F54">
      <w:pPr>
        <w:widowControl w:val="0"/>
        <w:pBdr>
          <w:top w:val="nil"/>
          <w:left w:val="nil"/>
          <w:bottom w:val="nil"/>
          <w:right w:val="nil"/>
          <w:between w:val="nil"/>
        </w:pBdr>
        <w:tabs>
          <w:tab w:val="left" w:pos="2314"/>
          <w:tab w:val="left" w:pos="5128"/>
          <w:tab w:val="left" w:pos="8209"/>
        </w:tabs>
        <w:spacing w:after="0" w:line="240" w:lineRule="auto"/>
        <w:ind w:right="520"/>
        <w:jc w:val="both"/>
        <w:rPr>
          <w:rFonts w:ascii="Arial" w:eastAsia="Arial" w:hAnsi="Arial" w:cs="Arial"/>
          <w:color w:val="000000"/>
          <w:sz w:val="24"/>
          <w:szCs w:val="24"/>
          <w:lang w:val="pt-PT" w:eastAsia="pt-BR"/>
        </w:rPr>
      </w:pPr>
    </w:p>
    <w:p w14:paraId="3887B14F" w14:textId="77777777" w:rsidR="00151F54" w:rsidRPr="00961C35" w:rsidRDefault="00151F54" w:rsidP="00151F54">
      <w:pPr>
        <w:widowControl w:val="0"/>
        <w:pBdr>
          <w:top w:val="nil"/>
          <w:left w:val="nil"/>
          <w:bottom w:val="nil"/>
          <w:right w:val="nil"/>
          <w:between w:val="nil"/>
        </w:pBdr>
        <w:tabs>
          <w:tab w:val="left" w:pos="2314"/>
          <w:tab w:val="left" w:pos="5128"/>
          <w:tab w:val="left" w:pos="8209"/>
        </w:tabs>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Nos moldes do art. 96, da Lei n.º 14.133/2021, a CONTRATADA prestou garantia na modalidade _____________________, no valor de R$ ___ (por extenso), equivalente a __% (___por cento) do valor total do contrato. </w:t>
      </w:r>
    </w:p>
    <w:p w14:paraId="48A9ECD4" w14:textId="77777777" w:rsidR="00151F54" w:rsidRPr="00961C35" w:rsidRDefault="00151F54" w:rsidP="00151F54">
      <w:pPr>
        <w:widowControl w:val="0"/>
        <w:pBdr>
          <w:top w:val="nil"/>
          <w:left w:val="nil"/>
          <w:bottom w:val="nil"/>
          <w:right w:val="nil"/>
          <w:between w:val="nil"/>
        </w:pBdr>
        <w:tabs>
          <w:tab w:val="left" w:pos="2314"/>
          <w:tab w:val="left" w:pos="5128"/>
          <w:tab w:val="left" w:pos="8209"/>
        </w:tabs>
        <w:spacing w:after="0" w:line="240" w:lineRule="auto"/>
        <w:ind w:right="520"/>
        <w:jc w:val="both"/>
        <w:rPr>
          <w:rFonts w:ascii="Arial" w:eastAsia="Arial" w:hAnsi="Arial" w:cs="Arial"/>
          <w:b/>
          <w:color w:val="00B050"/>
          <w:sz w:val="24"/>
          <w:szCs w:val="24"/>
          <w:lang w:val="pt-PT" w:eastAsia="pt-BR"/>
        </w:rPr>
      </w:pPr>
    </w:p>
    <w:p w14:paraId="39EF65A5" w14:textId="77777777" w:rsidR="00151F54" w:rsidRPr="00961C35" w:rsidRDefault="00151F54" w:rsidP="00151F54">
      <w:pPr>
        <w:widowControl w:val="0"/>
        <w:spacing w:after="0" w:line="240" w:lineRule="auto"/>
        <w:ind w:left="28" w:right="520" w:firstLine="28"/>
        <w:outlineLvl w:val="0"/>
        <w:rPr>
          <w:rFonts w:ascii="Arial" w:eastAsia="Arial" w:hAnsi="Arial" w:cs="Arial"/>
          <w:bCs/>
          <w:color w:val="F79646"/>
          <w:sz w:val="24"/>
          <w:szCs w:val="24"/>
          <w:lang w:val="pt-PT" w:eastAsia="pt-BR"/>
        </w:rPr>
      </w:pPr>
      <w:r w:rsidRPr="00961C35">
        <w:rPr>
          <w:rFonts w:ascii="Arial" w:eastAsia="Arial" w:hAnsi="Arial" w:cs="Arial"/>
          <w:b/>
          <w:bCs/>
          <w:sz w:val="24"/>
          <w:szCs w:val="24"/>
          <w:lang w:val="pt-PT" w:eastAsia="pt-BR"/>
        </w:rPr>
        <w:t xml:space="preserve">CLÁUSULA OITAVA – OBRIGAÇÕES DA CONTRATADA </w:t>
      </w:r>
    </w:p>
    <w:p w14:paraId="301B429C"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p>
    <w:p w14:paraId="20D72215"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A CONTRATADA fica obrigada a cumprir todas as obrigações estabelecidas no Edital e Termo de Referência e, ainda, as a seguir elencadas:</w:t>
      </w:r>
    </w:p>
    <w:p w14:paraId="78433713"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p>
    <w:p w14:paraId="45A4BDA0" w14:textId="77777777" w:rsidR="00151F54" w:rsidRPr="00961C35" w:rsidRDefault="00151F54" w:rsidP="00151F54">
      <w:pPr>
        <w:widowControl w:val="0"/>
        <w:numPr>
          <w:ilvl w:val="0"/>
          <w:numId w:val="6"/>
        </w:numPr>
        <w:pBdr>
          <w:top w:val="nil"/>
          <w:left w:val="nil"/>
          <w:bottom w:val="nil"/>
          <w:right w:val="nil"/>
          <w:between w:val="nil"/>
        </w:pBdr>
        <w:tabs>
          <w:tab w:val="left" w:pos="284"/>
        </w:tabs>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Fornecer os bens de acordo com todas as especificações do Termo de Referência, em sua proposta, neste contrato e em eventuais anexos;</w:t>
      </w:r>
    </w:p>
    <w:p w14:paraId="5C0B885A" w14:textId="77777777" w:rsidR="00151F54" w:rsidRPr="00961C35" w:rsidRDefault="00151F54" w:rsidP="00151F54">
      <w:pPr>
        <w:widowControl w:val="0"/>
        <w:tabs>
          <w:tab w:val="left" w:pos="284"/>
        </w:tabs>
        <w:spacing w:after="0" w:line="240" w:lineRule="auto"/>
        <w:ind w:right="520"/>
        <w:jc w:val="both"/>
        <w:rPr>
          <w:rFonts w:ascii="Arial" w:eastAsia="Arial" w:hAnsi="Arial" w:cs="Arial"/>
          <w:sz w:val="24"/>
          <w:szCs w:val="24"/>
          <w:lang w:val="pt-PT" w:eastAsia="pt-BR"/>
        </w:rPr>
      </w:pPr>
    </w:p>
    <w:p w14:paraId="417ACDBF" w14:textId="77777777" w:rsidR="00151F54" w:rsidRPr="00961C35" w:rsidRDefault="00151F54" w:rsidP="00151F54">
      <w:pPr>
        <w:widowControl w:val="0"/>
        <w:tabs>
          <w:tab w:val="left" w:pos="284"/>
        </w:tabs>
        <w:spacing w:after="0" w:line="240" w:lineRule="auto"/>
        <w:ind w:right="520"/>
        <w:jc w:val="both"/>
        <w:rPr>
          <w:rFonts w:ascii="Arial" w:eastAsia="Arial" w:hAnsi="Arial" w:cs="Arial"/>
          <w:sz w:val="24"/>
          <w:szCs w:val="24"/>
          <w:lang w:val="pt-PT" w:eastAsia="pt-BR"/>
        </w:rPr>
      </w:pPr>
      <w:r w:rsidRPr="00961C35">
        <w:rPr>
          <w:rFonts w:ascii="Arial" w:eastAsia="Arial" w:hAnsi="Arial" w:cs="Arial"/>
          <w:sz w:val="24"/>
          <w:szCs w:val="24"/>
          <w:lang w:val="pt-PT" w:eastAsia="pt-BR"/>
        </w:rPr>
        <w:t>II – Entregar o objeto adquirido acompanhado de manual em português e da relação da rede de assistência técnica autorizada;</w:t>
      </w:r>
    </w:p>
    <w:p w14:paraId="1F33E531" w14:textId="77777777" w:rsidR="00151F54" w:rsidRPr="00961C35" w:rsidRDefault="00151F54" w:rsidP="00151F54">
      <w:pPr>
        <w:widowControl w:val="0"/>
        <w:tabs>
          <w:tab w:val="left" w:pos="284"/>
        </w:tabs>
        <w:spacing w:after="0" w:line="240" w:lineRule="auto"/>
        <w:ind w:right="520"/>
        <w:jc w:val="both"/>
        <w:rPr>
          <w:rFonts w:ascii="Arial" w:eastAsia="Arial" w:hAnsi="Arial" w:cs="Arial"/>
          <w:sz w:val="24"/>
          <w:szCs w:val="24"/>
          <w:lang w:val="pt-PT" w:eastAsia="pt-BR"/>
        </w:rPr>
      </w:pPr>
    </w:p>
    <w:p w14:paraId="24EC433F" w14:textId="77777777" w:rsidR="00151F54" w:rsidRPr="00961C35" w:rsidRDefault="00151F54" w:rsidP="00151F54">
      <w:pPr>
        <w:widowControl w:val="0"/>
        <w:tabs>
          <w:tab w:val="left" w:pos="284"/>
        </w:tabs>
        <w:spacing w:after="0" w:line="240" w:lineRule="auto"/>
        <w:ind w:right="520"/>
        <w:jc w:val="both"/>
        <w:rPr>
          <w:rFonts w:ascii="Arial" w:eastAsia="Arial" w:hAnsi="Arial" w:cs="Arial"/>
          <w:sz w:val="24"/>
          <w:szCs w:val="24"/>
          <w:lang w:val="pt-PT" w:eastAsia="pt-BR"/>
        </w:rPr>
      </w:pPr>
      <w:r w:rsidRPr="00961C35">
        <w:rPr>
          <w:rFonts w:ascii="Arial" w:eastAsia="Arial" w:hAnsi="Arial" w:cs="Arial"/>
          <w:sz w:val="24"/>
          <w:szCs w:val="24"/>
          <w:lang w:val="pt-PT" w:eastAsia="pt-BR"/>
        </w:rPr>
        <w:t>III – Informar ao CONTRATANTE, no prazo máximo de 24 (vinte e quatro) horas que antecedem a data estabelecida para entrega dos bens, as justificativas que impossibilitem o cumprimento do prazo previsto no Termo de Referência ou Contrato, juntando documentos que corroborem os fatos;</w:t>
      </w:r>
    </w:p>
    <w:p w14:paraId="16DC9571" w14:textId="77777777" w:rsidR="00151F54" w:rsidRPr="00961C35" w:rsidRDefault="00151F54" w:rsidP="00151F54">
      <w:pPr>
        <w:widowControl w:val="0"/>
        <w:tabs>
          <w:tab w:val="left" w:pos="426"/>
        </w:tabs>
        <w:spacing w:after="0" w:line="240" w:lineRule="auto"/>
        <w:ind w:right="520"/>
        <w:jc w:val="both"/>
        <w:rPr>
          <w:rFonts w:ascii="Arial" w:eastAsia="Arial" w:hAnsi="Arial" w:cs="Arial"/>
          <w:sz w:val="24"/>
          <w:szCs w:val="24"/>
          <w:lang w:val="pt-PT" w:eastAsia="pt-BR"/>
        </w:rPr>
      </w:pPr>
    </w:p>
    <w:p w14:paraId="275DC374" w14:textId="77777777" w:rsidR="00151F54" w:rsidRPr="00961C35" w:rsidRDefault="00151F54" w:rsidP="00151F54">
      <w:pPr>
        <w:widowControl w:val="0"/>
        <w:tabs>
          <w:tab w:val="left" w:pos="426"/>
        </w:tabs>
        <w:spacing w:after="0" w:line="240" w:lineRule="auto"/>
        <w:ind w:right="520"/>
        <w:jc w:val="both"/>
        <w:rPr>
          <w:rFonts w:ascii="Arial" w:eastAsia="Arial" w:hAnsi="Arial" w:cs="Arial"/>
          <w:sz w:val="24"/>
          <w:szCs w:val="24"/>
          <w:lang w:val="pt-PT" w:eastAsia="pt-BR"/>
        </w:rPr>
      </w:pPr>
      <w:r w:rsidRPr="00961C35">
        <w:rPr>
          <w:rFonts w:ascii="Arial" w:eastAsia="Arial" w:hAnsi="Arial" w:cs="Arial"/>
          <w:sz w:val="24"/>
          <w:szCs w:val="24"/>
          <w:lang w:val="pt-PT" w:eastAsia="pt-BR"/>
        </w:rPr>
        <w:t>IV – Implementar medidas preventivas necessárias para evitar danos a terceiros porventura decorrentes do objeto deste contrato;</w:t>
      </w:r>
    </w:p>
    <w:p w14:paraId="532003D8" w14:textId="77777777" w:rsidR="00151F54" w:rsidRPr="00961C35" w:rsidRDefault="00151F54" w:rsidP="00151F54">
      <w:pPr>
        <w:widowControl w:val="0"/>
        <w:pBdr>
          <w:top w:val="nil"/>
          <w:left w:val="nil"/>
          <w:bottom w:val="nil"/>
          <w:right w:val="nil"/>
          <w:between w:val="nil"/>
        </w:pBdr>
        <w:tabs>
          <w:tab w:val="left" w:pos="426"/>
        </w:tabs>
        <w:spacing w:after="0" w:line="240" w:lineRule="auto"/>
        <w:ind w:right="520"/>
        <w:jc w:val="both"/>
        <w:rPr>
          <w:rFonts w:ascii="Arial" w:eastAsia="Arial" w:hAnsi="Arial" w:cs="Arial"/>
          <w:color w:val="000000"/>
          <w:sz w:val="24"/>
          <w:szCs w:val="24"/>
          <w:lang w:val="pt-PT" w:eastAsia="pt-BR"/>
        </w:rPr>
      </w:pPr>
    </w:p>
    <w:p w14:paraId="0E4052FC" w14:textId="77777777" w:rsidR="00151F54" w:rsidRPr="00961C35" w:rsidRDefault="00151F54" w:rsidP="00151F54">
      <w:pPr>
        <w:widowControl w:val="0"/>
        <w:pBdr>
          <w:top w:val="nil"/>
          <w:left w:val="nil"/>
          <w:bottom w:val="nil"/>
          <w:right w:val="nil"/>
          <w:between w:val="nil"/>
        </w:pBdr>
        <w:tabs>
          <w:tab w:val="left" w:pos="426"/>
        </w:tabs>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V – Reparar, corrigir, remover, reconstruir ou substituir, às suas expensas e dentro do prazo determinado pelos fiscais, os bens nos quais se verificarem vícios, defeitos ou incorreções resultantes da execução, dos materiais empregados ou de danos ocorridos durante a entrega.</w:t>
      </w:r>
    </w:p>
    <w:p w14:paraId="54BC3508" w14:textId="77777777" w:rsidR="00151F54" w:rsidRPr="00961C35" w:rsidRDefault="00151F54" w:rsidP="00151F54">
      <w:pPr>
        <w:widowControl w:val="0"/>
        <w:pBdr>
          <w:top w:val="nil"/>
          <w:left w:val="nil"/>
          <w:bottom w:val="nil"/>
          <w:right w:val="nil"/>
          <w:between w:val="nil"/>
        </w:pBdr>
        <w:tabs>
          <w:tab w:val="left" w:pos="426"/>
        </w:tabs>
        <w:spacing w:after="0" w:line="240" w:lineRule="auto"/>
        <w:ind w:right="520"/>
        <w:jc w:val="both"/>
        <w:rPr>
          <w:rFonts w:ascii="Arial" w:eastAsia="Arial" w:hAnsi="Arial" w:cs="Arial"/>
          <w:color w:val="000000"/>
          <w:sz w:val="24"/>
          <w:szCs w:val="24"/>
          <w:lang w:val="pt-PT" w:eastAsia="pt-BR"/>
        </w:rPr>
      </w:pPr>
    </w:p>
    <w:p w14:paraId="534B698B" w14:textId="77777777" w:rsidR="00151F54" w:rsidRPr="00961C35" w:rsidRDefault="00151F54" w:rsidP="00151F54">
      <w:pPr>
        <w:widowControl w:val="0"/>
        <w:pBdr>
          <w:top w:val="nil"/>
          <w:left w:val="nil"/>
          <w:bottom w:val="nil"/>
          <w:right w:val="nil"/>
          <w:between w:val="nil"/>
        </w:pBdr>
        <w:tabs>
          <w:tab w:val="left" w:pos="426"/>
        </w:tabs>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VI – Responsabilizar-se integralmente pelo ressarcimento de quaisquer danos e prejuízos, de qualquer natureza, que causar ao CONTRATANTE ou a terceiros, decorrentes da execução do objeto deste contrato, respondendo por si, seus empregados, prepostos e sucessores, independentemente das medidas preventivas adotadas, ficando a fiscalização autorizada a descontar dos pagamentos devidos ou da garantia contratual os valor correspondente aos danos suportados;</w:t>
      </w:r>
    </w:p>
    <w:p w14:paraId="0F1CDA15" w14:textId="77777777" w:rsidR="00151F54" w:rsidRPr="00961C35" w:rsidRDefault="00151F54" w:rsidP="00151F54">
      <w:pPr>
        <w:widowControl w:val="0"/>
        <w:spacing w:after="0" w:line="240" w:lineRule="auto"/>
        <w:ind w:right="520"/>
        <w:jc w:val="both"/>
        <w:rPr>
          <w:rFonts w:ascii="Arial" w:eastAsia="Arial" w:hAnsi="Arial" w:cs="Arial"/>
          <w:sz w:val="24"/>
          <w:szCs w:val="24"/>
          <w:lang w:val="pt-PT" w:eastAsia="pt-BR"/>
        </w:rPr>
      </w:pPr>
    </w:p>
    <w:p w14:paraId="60E71046" w14:textId="77777777" w:rsidR="00151F54" w:rsidRPr="00961C35" w:rsidRDefault="00151F54" w:rsidP="00151F54">
      <w:pPr>
        <w:widowControl w:val="0"/>
        <w:spacing w:after="0" w:line="240" w:lineRule="auto"/>
        <w:ind w:right="520"/>
        <w:jc w:val="both"/>
        <w:rPr>
          <w:rFonts w:ascii="Arial" w:eastAsia="Arial" w:hAnsi="Arial" w:cs="Arial"/>
          <w:sz w:val="24"/>
          <w:szCs w:val="24"/>
          <w:lang w:val="pt-PT" w:eastAsia="pt-BR"/>
        </w:rPr>
      </w:pPr>
      <w:r w:rsidRPr="00961C35">
        <w:rPr>
          <w:rFonts w:ascii="Arial" w:eastAsia="Arial" w:hAnsi="Arial" w:cs="Arial"/>
          <w:sz w:val="24"/>
          <w:szCs w:val="24"/>
          <w:lang w:val="pt-PT" w:eastAsia="pt-BR"/>
        </w:rPr>
        <w:t>VII – Responsabilizar-se pelo fornecimento de materiais, equipamentos, ferramentas e utensílios demandados em quantidade, qualidade e tecnologia estabelecidos no Termo de Referência e de acordo com as normas da Associação Brasileira de Normas Técnicas – ABNT e demais normas técnicas pertinentes, a ser atestada pela fiscalização, assim como pela substituição dos materiais recusados, sem ônus para o CONTRATANTE e sem prejuízo da aplicação das sanções cabíveis;</w:t>
      </w:r>
    </w:p>
    <w:p w14:paraId="1B68338F" w14:textId="77777777" w:rsidR="00151F54" w:rsidRPr="00961C35" w:rsidRDefault="00151F54" w:rsidP="00151F54">
      <w:pPr>
        <w:widowControl w:val="0"/>
        <w:tabs>
          <w:tab w:val="left" w:pos="567"/>
        </w:tabs>
        <w:spacing w:after="0" w:line="240" w:lineRule="auto"/>
        <w:ind w:left="31" w:right="520"/>
        <w:jc w:val="both"/>
        <w:rPr>
          <w:rFonts w:ascii="Arial" w:eastAsia="Arial" w:hAnsi="Arial" w:cs="Arial"/>
          <w:sz w:val="24"/>
          <w:szCs w:val="24"/>
          <w:lang w:val="pt-PT" w:eastAsia="pt-BR"/>
        </w:rPr>
      </w:pPr>
    </w:p>
    <w:p w14:paraId="078EBE88" w14:textId="77777777" w:rsidR="00151F54" w:rsidRPr="00961C35" w:rsidRDefault="00151F54" w:rsidP="00151F54">
      <w:pPr>
        <w:widowControl w:val="0"/>
        <w:tabs>
          <w:tab w:val="left" w:pos="567"/>
        </w:tabs>
        <w:spacing w:after="0" w:line="240" w:lineRule="auto"/>
        <w:ind w:left="31" w:right="520"/>
        <w:jc w:val="both"/>
        <w:rPr>
          <w:rFonts w:ascii="Arial" w:eastAsia="Arial" w:hAnsi="Arial" w:cs="Arial"/>
          <w:sz w:val="24"/>
          <w:szCs w:val="24"/>
          <w:lang w:val="pt-PT" w:eastAsia="pt-BR"/>
        </w:rPr>
      </w:pPr>
      <w:r w:rsidRPr="00961C35">
        <w:rPr>
          <w:rFonts w:ascii="Arial" w:eastAsia="Arial" w:hAnsi="Arial" w:cs="Arial"/>
          <w:sz w:val="24"/>
          <w:szCs w:val="24"/>
          <w:lang w:val="pt-PT" w:eastAsia="pt-BR"/>
        </w:rPr>
        <w:t>VIII – Manter, durante toda a vigência deste instrumento, as condições de habilitação e qualificação exigidas para a celebração do contrato;</w:t>
      </w:r>
    </w:p>
    <w:p w14:paraId="0A30291F" w14:textId="77777777" w:rsidR="00151F54" w:rsidRPr="00961C35" w:rsidRDefault="00151F54" w:rsidP="00151F54">
      <w:pPr>
        <w:widowControl w:val="0"/>
        <w:tabs>
          <w:tab w:val="left" w:pos="426"/>
        </w:tabs>
        <w:spacing w:after="0" w:line="240" w:lineRule="auto"/>
        <w:ind w:left="31" w:right="520"/>
        <w:jc w:val="both"/>
        <w:rPr>
          <w:rFonts w:ascii="Arial" w:eastAsia="Arial" w:hAnsi="Arial" w:cs="Arial"/>
          <w:sz w:val="24"/>
          <w:szCs w:val="24"/>
          <w:lang w:val="pt-PT" w:eastAsia="pt-BR"/>
        </w:rPr>
      </w:pPr>
    </w:p>
    <w:p w14:paraId="74A64933" w14:textId="77777777" w:rsidR="00151F54" w:rsidRPr="00961C35" w:rsidRDefault="00151F54" w:rsidP="00151F54">
      <w:pPr>
        <w:widowControl w:val="0"/>
        <w:tabs>
          <w:tab w:val="left" w:pos="426"/>
        </w:tabs>
        <w:spacing w:after="0" w:line="240" w:lineRule="auto"/>
        <w:ind w:left="31" w:right="520"/>
        <w:jc w:val="both"/>
        <w:rPr>
          <w:rFonts w:ascii="Arial" w:eastAsia="Arial" w:hAnsi="Arial" w:cs="Arial"/>
          <w:sz w:val="24"/>
          <w:szCs w:val="24"/>
          <w:lang w:val="pt-PT" w:eastAsia="pt-BR"/>
        </w:rPr>
      </w:pPr>
      <w:r w:rsidRPr="00961C35">
        <w:rPr>
          <w:rFonts w:ascii="Arial" w:eastAsia="Arial" w:hAnsi="Arial" w:cs="Arial"/>
          <w:sz w:val="24"/>
          <w:szCs w:val="24"/>
          <w:lang w:val="pt-PT" w:eastAsia="pt-BR"/>
        </w:rPr>
        <w:t>IX – Responsabilizar-se pelo uso regular de marcas, patentes, registros, processos e licenças relativas à execução deste contrato, eximindo o CONTRATANTE das consequências de qualquer utilização indevida;</w:t>
      </w:r>
    </w:p>
    <w:p w14:paraId="2A53198C"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p>
    <w:p w14:paraId="5107D89D"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X – Manter hígidas as garantias contratuais até o recebimento definitivo do objeto do contrato;</w:t>
      </w:r>
    </w:p>
    <w:p w14:paraId="350DE730"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p>
    <w:p w14:paraId="716AE258"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XI – Não contratar, durante a vigência do contrato, pessoa física ou jurídica, se aquela ou os dirigentes desta mantiverem vínculo de natureza técnica, comercial, econômica, financeira, trabalhista ou civil com dirigente do órgão ou entidade CONTRATANTE ou com agente público que atue na fiscalização ou na gestão do contrato, ou se deles forem cônjuge, companheiro ou parente em linha reta, colateral, ou por afinidade, até o terceiro grau;</w:t>
      </w:r>
    </w:p>
    <w:p w14:paraId="2C7A35DE" w14:textId="77777777" w:rsidR="00151F54" w:rsidRPr="00961C35" w:rsidRDefault="00151F54" w:rsidP="00151F54">
      <w:pPr>
        <w:widowControl w:val="0"/>
        <w:spacing w:after="0" w:line="240" w:lineRule="auto"/>
        <w:ind w:right="520"/>
        <w:jc w:val="both"/>
        <w:rPr>
          <w:rFonts w:ascii="Arial" w:eastAsia="Arial" w:hAnsi="Arial" w:cs="Arial"/>
          <w:sz w:val="24"/>
          <w:szCs w:val="24"/>
          <w:lang w:val="pt-PT" w:eastAsia="pt-BR"/>
        </w:rPr>
      </w:pPr>
    </w:p>
    <w:p w14:paraId="67714EB4" w14:textId="77777777" w:rsidR="00151F54" w:rsidRPr="00961C35" w:rsidRDefault="00151F54" w:rsidP="00151F54">
      <w:pPr>
        <w:widowControl w:val="0"/>
        <w:spacing w:after="0" w:line="240" w:lineRule="auto"/>
        <w:ind w:right="520"/>
        <w:jc w:val="both"/>
        <w:rPr>
          <w:rFonts w:ascii="Arial" w:eastAsia="Arial" w:hAnsi="Arial" w:cs="Arial"/>
          <w:sz w:val="24"/>
          <w:szCs w:val="24"/>
          <w:lang w:val="pt-PT" w:eastAsia="pt-BR"/>
        </w:rPr>
      </w:pPr>
      <w:r w:rsidRPr="00961C35">
        <w:rPr>
          <w:rFonts w:ascii="Arial" w:eastAsia="Arial" w:hAnsi="Arial" w:cs="Arial"/>
          <w:sz w:val="24"/>
          <w:szCs w:val="24"/>
          <w:lang w:val="pt-PT" w:eastAsia="pt-BR"/>
        </w:rPr>
        <w:t xml:space="preserve">XII – Guardar sigilo sobre todas as informações obtidas em decorrência do cumprimento do contrato; </w:t>
      </w:r>
    </w:p>
    <w:p w14:paraId="00E52D0E"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b/>
          <w:color w:val="00B050"/>
          <w:sz w:val="24"/>
          <w:szCs w:val="24"/>
          <w:lang w:val="pt-PT" w:eastAsia="pt-BR"/>
        </w:rPr>
      </w:pPr>
    </w:p>
    <w:p w14:paraId="72FE2782" w14:textId="77777777" w:rsidR="00151F54" w:rsidRPr="00961C35" w:rsidRDefault="00151F54" w:rsidP="00151F54">
      <w:pPr>
        <w:widowControl w:val="0"/>
        <w:spacing w:after="0" w:line="240" w:lineRule="auto"/>
        <w:ind w:left="28" w:right="520" w:firstLine="28"/>
        <w:outlineLvl w:val="0"/>
        <w:rPr>
          <w:rFonts w:ascii="Arial" w:eastAsia="Arial" w:hAnsi="Arial" w:cs="Arial"/>
          <w:b/>
          <w:bCs/>
          <w:sz w:val="24"/>
          <w:szCs w:val="24"/>
          <w:lang w:val="pt-PT" w:eastAsia="pt-BR"/>
        </w:rPr>
      </w:pPr>
    </w:p>
    <w:p w14:paraId="1B3E93A0" w14:textId="77777777" w:rsidR="00151F54" w:rsidRPr="00961C35" w:rsidRDefault="00151F54" w:rsidP="00151F54">
      <w:pPr>
        <w:widowControl w:val="0"/>
        <w:spacing w:after="0" w:line="240" w:lineRule="auto"/>
        <w:ind w:left="28" w:right="520" w:firstLine="28"/>
        <w:outlineLvl w:val="0"/>
        <w:rPr>
          <w:rFonts w:ascii="Arial" w:eastAsia="Arial" w:hAnsi="Arial" w:cs="Arial"/>
          <w:b/>
          <w:bCs/>
          <w:sz w:val="24"/>
          <w:szCs w:val="24"/>
          <w:lang w:val="pt-PT" w:eastAsia="pt-BR"/>
        </w:rPr>
      </w:pPr>
      <w:r w:rsidRPr="00961C35">
        <w:rPr>
          <w:rFonts w:ascii="Arial" w:eastAsia="Arial" w:hAnsi="Arial" w:cs="Arial"/>
          <w:b/>
          <w:bCs/>
          <w:sz w:val="24"/>
          <w:szCs w:val="24"/>
          <w:lang w:val="pt-PT" w:eastAsia="pt-BR"/>
        </w:rPr>
        <w:t>CLÁUSULA NONA – OBRIGAÇÕES DO CONTRATANTE</w:t>
      </w:r>
    </w:p>
    <w:p w14:paraId="4AB227A2"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2FA748C5"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São obrigações do CONTRATANTE:</w:t>
      </w:r>
    </w:p>
    <w:p w14:paraId="3F9F7C04" w14:textId="77777777" w:rsidR="00151F54" w:rsidRPr="00961C35" w:rsidRDefault="00151F54" w:rsidP="00151F54">
      <w:pPr>
        <w:widowControl w:val="0"/>
        <w:spacing w:after="0" w:line="240" w:lineRule="auto"/>
        <w:ind w:right="520"/>
        <w:jc w:val="both"/>
        <w:rPr>
          <w:rFonts w:ascii="Arial" w:eastAsia="Arial" w:hAnsi="Arial" w:cs="Arial"/>
          <w:sz w:val="24"/>
          <w:szCs w:val="24"/>
          <w:lang w:val="pt-PT" w:eastAsia="pt-BR"/>
        </w:rPr>
      </w:pPr>
    </w:p>
    <w:p w14:paraId="6465861C" w14:textId="77777777" w:rsidR="00151F54" w:rsidRPr="00961C35" w:rsidRDefault="00151F54" w:rsidP="00151F54">
      <w:pPr>
        <w:widowControl w:val="0"/>
        <w:spacing w:after="0" w:line="240" w:lineRule="auto"/>
        <w:ind w:right="520"/>
        <w:jc w:val="both"/>
        <w:rPr>
          <w:rFonts w:ascii="Arial" w:eastAsia="Arial" w:hAnsi="Arial" w:cs="Arial"/>
          <w:sz w:val="24"/>
          <w:szCs w:val="24"/>
          <w:lang w:val="pt-PT" w:eastAsia="pt-BR"/>
        </w:rPr>
      </w:pPr>
      <w:r w:rsidRPr="00961C35">
        <w:rPr>
          <w:rFonts w:ascii="Arial" w:eastAsia="Arial" w:hAnsi="Arial" w:cs="Arial"/>
          <w:sz w:val="24"/>
          <w:szCs w:val="24"/>
          <w:lang w:val="pt-PT" w:eastAsia="pt-BR"/>
        </w:rPr>
        <w:t>I – Realizar a fiscalização do objeto do contrato, exigindo o cumprimento de todas as obrigações assumidas pela CONTRATADA, de acordo com o contrato e seus anexos;</w:t>
      </w:r>
    </w:p>
    <w:p w14:paraId="25D6C627" w14:textId="77777777" w:rsidR="00151F54" w:rsidRPr="00961C35" w:rsidRDefault="00151F54" w:rsidP="00151F54">
      <w:pPr>
        <w:widowControl w:val="0"/>
        <w:spacing w:after="0" w:line="240" w:lineRule="auto"/>
        <w:ind w:right="520"/>
        <w:jc w:val="both"/>
        <w:rPr>
          <w:rFonts w:ascii="Arial" w:eastAsia="Arial" w:hAnsi="Arial" w:cs="Arial"/>
          <w:sz w:val="24"/>
          <w:szCs w:val="24"/>
          <w:lang w:val="pt-PT" w:eastAsia="pt-BR"/>
        </w:rPr>
      </w:pPr>
    </w:p>
    <w:p w14:paraId="3B7C81D0" w14:textId="77777777" w:rsidR="00151F54" w:rsidRPr="00961C35" w:rsidRDefault="00151F54" w:rsidP="00151F54">
      <w:pPr>
        <w:widowControl w:val="0"/>
        <w:spacing w:after="0" w:line="240" w:lineRule="auto"/>
        <w:ind w:right="520"/>
        <w:jc w:val="both"/>
        <w:rPr>
          <w:rFonts w:ascii="Arial" w:eastAsia="Arial" w:hAnsi="Arial" w:cs="Arial"/>
          <w:sz w:val="24"/>
          <w:szCs w:val="24"/>
          <w:lang w:val="pt-PT" w:eastAsia="pt-BR"/>
        </w:rPr>
      </w:pPr>
      <w:r w:rsidRPr="00961C35">
        <w:rPr>
          <w:rFonts w:ascii="Arial" w:eastAsia="Arial" w:hAnsi="Arial" w:cs="Arial"/>
          <w:sz w:val="24"/>
          <w:szCs w:val="24"/>
          <w:lang w:val="pt-PT" w:eastAsia="pt-BR"/>
        </w:rPr>
        <w:t xml:space="preserve">II – Notificar a CONTRATADA, por escrito, sobre vícios, defeitos ou incorreções verificadas no </w:t>
      </w:r>
      <w:r w:rsidRPr="00961C35">
        <w:rPr>
          <w:rFonts w:ascii="Arial" w:eastAsia="Arial" w:hAnsi="Arial" w:cs="Arial"/>
          <w:sz w:val="24"/>
          <w:szCs w:val="24"/>
          <w:lang w:val="pt-PT" w:eastAsia="pt-BR"/>
        </w:rPr>
        <w:lastRenderedPageBreak/>
        <w:t>objeto fornecido, para que seja por ele substituído, reparado ou corrigido, no total ou em parte, às suas expensas;</w:t>
      </w:r>
    </w:p>
    <w:p w14:paraId="328CD285" w14:textId="77777777" w:rsidR="00151F54" w:rsidRPr="00961C35" w:rsidRDefault="00151F54" w:rsidP="00151F54">
      <w:pPr>
        <w:widowControl w:val="0"/>
        <w:spacing w:after="0" w:line="240" w:lineRule="auto"/>
        <w:ind w:right="520"/>
        <w:jc w:val="both"/>
        <w:rPr>
          <w:rFonts w:ascii="Arial" w:eastAsia="Arial" w:hAnsi="Arial" w:cs="Arial"/>
          <w:sz w:val="24"/>
          <w:szCs w:val="24"/>
          <w:lang w:val="pt-PT" w:eastAsia="pt-BR"/>
        </w:rPr>
      </w:pPr>
    </w:p>
    <w:p w14:paraId="5F74F681" w14:textId="77777777" w:rsidR="00151F54" w:rsidRPr="00961C35" w:rsidRDefault="00151F54" w:rsidP="00151F54">
      <w:pPr>
        <w:widowControl w:val="0"/>
        <w:spacing w:after="0" w:line="240" w:lineRule="auto"/>
        <w:ind w:right="520"/>
        <w:jc w:val="both"/>
        <w:rPr>
          <w:rFonts w:ascii="Arial" w:eastAsia="Arial" w:hAnsi="Arial" w:cs="Arial"/>
          <w:sz w:val="24"/>
          <w:szCs w:val="24"/>
          <w:lang w:val="pt-PT" w:eastAsia="pt-BR"/>
        </w:rPr>
      </w:pPr>
      <w:r w:rsidRPr="00961C35">
        <w:rPr>
          <w:rFonts w:ascii="Arial" w:eastAsia="Arial" w:hAnsi="Arial" w:cs="Arial"/>
          <w:sz w:val="24"/>
          <w:szCs w:val="24"/>
          <w:lang w:val="pt-PT" w:eastAsia="pt-BR"/>
        </w:rPr>
        <w:t>III – Receber o objeto no prazo e condições estabelecidas no Termo de Referência;</w:t>
      </w:r>
    </w:p>
    <w:p w14:paraId="2521A9ED" w14:textId="77777777" w:rsidR="00151F54" w:rsidRPr="00961C35" w:rsidRDefault="00151F54" w:rsidP="00151F54">
      <w:pPr>
        <w:widowControl w:val="0"/>
        <w:spacing w:after="0" w:line="240" w:lineRule="auto"/>
        <w:ind w:right="520"/>
        <w:jc w:val="both"/>
        <w:rPr>
          <w:rFonts w:ascii="Arial" w:eastAsia="Arial" w:hAnsi="Arial" w:cs="Arial"/>
          <w:sz w:val="24"/>
          <w:szCs w:val="24"/>
          <w:lang w:val="pt-PT" w:eastAsia="pt-BR"/>
        </w:rPr>
      </w:pPr>
    </w:p>
    <w:p w14:paraId="1780B4A1" w14:textId="77777777" w:rsidR="00151F54" w:rsidRPr="00961C35" w:rsidRDefault="00151F54" w:rsidP="00151F54">
      <w:pPr>
        <w:widowControl w:val="0"/>
        <w:spacing w:after="0" w:line="240" w:lineRule="auto"/>
        <w:ind w:right="520"/>
        <w:jc w:val="both"/>
        <w:rPr>
          <w:rFonts w:ascii="Arial" w:eastAsia="Arial" w:hAnsi="Arial" w:cs="Arial"/>
          <w:sz w:val="24"/>
          <w:szCs w:val="24"/>
          <w:lang w:val="pt-PT" w:eastAsia="pt-BR"/>
        </w:rPr>
      </w:pPr>
      <w:r w:rsidRPr="00961C35">
        <w:rPr>
          <w:rFonts w:ascii="Arial" w:eastAsia="Arial" w:hAnsi="Arial" w:cs="Arial"/>
          <w:sz w:val="24"/>
          <w:szCs w:val="24"/>
          <w:lang w:val="pt-PT" w:eastAsia="pt-BR"/>
        </w:rPr>
        <w:t>IV– Realizar os pagamentos na forma e condições previstas contratualmente;</w:t>
      </w:r>
    </w:p>
    <w:p w14:paraId="3F9E3B90" w14:textId="77777777" w:rsidR="00151F54" w:rsidRPr="00961C35" w:rsidRDefault="00151F54" w:rsidP="00151F54">
      <w:pPr>
        <w:widowControl w:val="0"/>
        <w:spacing w:after="0" w:line="240" w:lineRule="auto"/>
        <w:ind w:right="520"/>
        <w:jc w:val="both"/>
        <w:rPr>
          <w:rFonts w:ascii="Arial" w:eastAsia="Arial" w:hAnsi="Arial" w:cs="Arial"/>
          <w:sz w:val="24"/>
          <w:szCs w:val="24"/>
          <w:lang w:val="pt-PT" w:eastAsia="pt-BR"/>
        </w:rPr>
      </w:pPr>
    </w:p>
    <w:p w14:paraId="345FCA32" w14:textId="77777777" w:rsidR="00151F54" w:rsidRPr="00961C35" w:rsidRDefault="00151F54" w:rsidP="00151F54">
      <w:pPr>
        <w:widowControl w:val="0"/>
        <w:spacing w:after="0" w:line="240" w:lineRule="auto"/>
        <w:ind w:right="520"/>
        <w:jc w:val="both"/>
        <w:rPr>
          <w:rFonts w:ascii="Arial" w:eastAsia="Arial" w:hAnsi="Arial" w:cs="Arial"/>
          <w:sz w:val="24"/>
          <w:szCs w:val="24"/>
          <w:lang w:val="pt-PT" w:eastAsia="pt-BR"/>
        </w:rPr>
      </w:pPr>
      <w:r w:rsidRPr="00961C35">
        <w:rPr>
          <w:rFonts w:ascii="Arial" w:eastAsia="Arial" w:hAnsi="Arial" w:cs="Arial"/>
          <w:sz w:val="24"/>
          <w:szCs w:val="24"/>
          <w:lang w:val="pt-PT" w:eastAsia="pt-BR"/>
        </w:rPr>
        <w:t>V – Aplicar as sanções motivadas pela inexecução total ou parcial do contrato à CONTRATADA;</w:t>
      </w:r>
    </w:p>
    <w:p w14:paraId="59DCB38F"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highlight w:val="yellow"/>
          <w:lang w:val="pt-PT" w:eastAsia="pt-BR"/>
        </w:rPr>
      </w:pPr>
    </w:p>
    <w:p w14:paraId="02E15529" w14:textId="77777777" w:rsidR="00151F54" w:rsidRPr="00961C35" w:rsidRDefault="00151F54" w:rsidP="00151F54">
      <w:pPr>
        <w:widowControl w:val="0"/>
        <w:spacing w:after="0" w:line="240" w:lineRule="auto"/>
        <w:ind w:left="28" w:right="520" w:firstLine="28"/>
        <w:outlineLvl w:val="0"/>
        <w:rPr>
          <w:rFonts w:ascii="Arial" w:eastAsia="Arial" w:hAnsi="Arial" w:cs="Arial"/>
          <w:b/>
          <w:bCs/>
          <w:sz w:val="24"/>
          <w:szCs w:val="24"/>
          <w:lang w:val="pt-PT" w:eastAsia="pt-BR"/>
        </w:rPr>
      </w:pPr>
    </w:p>
    <w:p w14:paraId="198CC211" w14:textId="77777777" w:rsidR="00151F54" w:rsidRPr="00961C35" w:rsidRDefault="00151F54" w:rsidP="00151F54">
      <w:pPr>
        <w:widowControl w:val="0"/>
        <w:spacing w:after="0" w:line="240" w:lineRule="auto"/>
        <w:ind w:left="28" w:right="520" w:firstLine="28"/>
        <w:outlineLvl w:val="0"/>
        <w:rPr>
          <w:rFonts w:ascii="Arial" w:eastAsia="Arial" w:hAnsi="Arial" w:cs="Arial"/>
          <w:b/>
          <w:bCs/>
          <w:sz w:val="24"/>
          <w:szCs w:val="24"/>
          <w:lang w:val="pt-PT" w:eastAsia="pt-BR"/>
        </w:rPr>
      </w:pPr>
      <w:r w:rsidRPr="00961C35">
        <w:rPr>
          <w:rFonts w:ascii="Arial" w:eastAsia="Arial" w:hAnsi="Arial" w:cs="Arial"/>
          <w:b/>
          <w:bCs/>
          <w:sz w:val="24"/>
          <w:szCs w:val="24"/>
          <w:lang w:val="pt-PT" w:eastAsia="pt-BR"/>
        </w:rPr>
        <w:t>CLÁUSULA DÉCIMA – FISCALIZAÇÃO</w:t>
      </w:r>
    </w:p>
    <w:p w14:paraId="47FDB42F" w14:textId="77777777" w:rsidR="00151F54" w:rsidRPr="00961C35" w:rsidRDefault="00151F54" w:rsidP="00151F54">
      <w:pPr>
        <w:widowControl w:val="0"/>
        <w:spacing w:after="0" w:line="240" w:lineRule="auto"/>
        <w:ind w:left="28" w:right="520" w:firstLine="28"/>
        <w:outlineLvl w:val="0"/>
        <w:rPr>
          <w:rFonts w:ascii="Arial" w:eastAsia="Arial" w:hAnsi="Arial" w:cs="Arial"/>
          <w:b/>
          <w:bCs/>
          <w:sz w:val="24"/>
          <w:szCs w:val="24"/>
          <w:lang w:val="pt-PT" w:eastAsia="pt-BR"/>
        </w:rPr>
      </w:pPr>
    </w:p>
    <w:p w14:paraId="6AF64DC8"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Os Fiscais do Contrato deverão ser formalmente designados pelo respectivo Gestor do Contrato por meio de Portaria, no prazo de até 05 (cinco) dias úteis após a celebração do contrato ou retirada do instrumento equivalente.</w:t>
      </w:r>
    </w:p>
    <w:p w14:paraId="0612E247"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p>
    <w:p w14:paraId="1D7F7192"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p>
    <w:p w14:paraId="3D34B539"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b/>
          <w:color w:val="000000"/>
          <w:sz w:val="24"/>
          <w:szCs w:val="24"/>
          <w:lang w:val="pt-PT" w:eastAsia="pt-BR"/>
        </w:rPr>
        <w:t>Parágrafo Primeiro</w:t>
      </w:r>
      <w:r w:rsidRPr="00961C35">
        <w:rPr>
          <w:rFonts w:ascii="Arial" w:eastAsia="Arial" w:hAnsi="Arial" w:cs="Arial"/>
          <w:color w:val="000000"/>
          <w:sz w:val="24"/>
          <w:szCs w:val="24"/>
          <w:lang w:val="pt-PT" w:eastAsia="pt-BR"/>
        </w:rPr>
        <w:t xml:space="preserve"> – O ato de designação deverá conter o nome completo dos Fiscais, sua identificação funcional, telefone e e-mail de contato, descrição resumida do objeto, bem como o número do contrato e do processo administrativo que originou a contratação.</w:t>
      </w:r>
    </w:p>
    <w:p w14:paraId="2A19149D"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p>
    <w:p w14:paraId="1F389AC3"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p>
    <w:p w14:paraId="5995E881"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b/>
          <w:color w:val="000000"/>
          <w:sz w:val="24"/>
          <w:szCs w:val="24"/>
          <w:lang w:val="pt-PT" w:eastAsia="pt-BR"/>
        </w:rPr>
        <w:t>Parágrafo Segundo</w:t>
      </w:r>
      <w:r w:rsidRPr="00961C35">
        <w:rPr>
          <w:rFonts w:ascii="Arial" w:eastAsia="Arial" w:hAnsi="Arial" w:cs="Arial"/>
          <w:color w:val="000000"/>
          <w:sz w:val="24"/>
          <w:szCs w:val="24"/>
          <w:lang w:val="pt-PT" w:eastAsia="pt-BR"/>
        </w:rPr>
        <w:t xml:space="preserve"> – Incumbem aos Fiscais do Contrato, dentre outras atribuições:</w:t>
      </w:r>
    </w:p>
    <w:p w14:paraId="67058982"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p>
    <w:p w14:paraId="5A79289A"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I – Exigir o cumprimento de todas as obrigações assumidas pela CONTRATADA, de acordo com o contrato e seus anexos;</w:t>
      </w:r>
    </w:p>
    <w:p w14:paraId="751776C1"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p>
    <w:p w14:paraId="2033D003"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II – Notificar a CONTRATADA, por escrito, sobre vícios, defeitos ou incorreções verificadas no objeto fornecido, para que seja por ele substituído, reparado ou corrigido, no total ou em parte, às suas expensas;</w:t>
      </w:r>
    </w:p>
    <w:p w14:paraId="7EBFCD57"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p>
    <w:p w14:paraId="1F358309"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III – Receber o objeto no prazo e condições estabelecidas no Termo de Referência;</w:t>
      </w:r>
    </w:p>
    <w:p w14:paraId="62F0B0A2"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p>
    <w:p w14:paraId="46B511D0"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IV –  Dar início a processo de apuração de infração contratual e aplicação de penalidade.</w:t>
      </w:r>
    </w:p>
    <w:p w14:paraId="2B794609"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p>
    <w:p w14:paraId="66808934"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p>
    <w:p w14:paraId="6C1C8A19"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b/>
          <w:color w:val="000000"/>
          <w:sz w:val="24"/>
          <w:szCs w:val="24"/>
          <w:lang w:val="pt-PT" w:eastAsia="pt-BR"/>
        </w:rPr>
        <w:t>Parágrafo Terceiro</w:t>
      </w:r>
      <w:r w:rsidRPr="00961C35">
        <w:rPr>
          <w:rFonts w:ascii="Arial" w:eastAsia="Arial" w:hAnsi="Arial" w:cs="Arial"/>
          <w:color w:val="000000"/>
          <w:sz w:val="24"/>
          <w:szCs w:val="24"/>
          <w:lang w:val="pt-PT" w:eastAsia="pt-BR"/>
        </w:rPr>
        <w:t xml:space="preserve"> – As solicitações cuja análise ultrapasse a competência dos Fiscais do Contrato deverão ser encaminhadas por estes à autoridade administrativa a quem incumbe a ciência e a adoção das medidas necessárias.</w:t>
      </w:r>
    </w:p>
    <w:p w14:paraId="1DEAC4BD"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p>
    <w:p w14:paraId="528A509D"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b/>
          <w:color w:val="000000"/>
          <w:sz w:val="24"/>
          <w:szCs w:val="24"/>
          <w:lang w:val="pt-PT" w:eastAsia="pt-BR"/>
        </w:rPr>
        <w:t>Parágrafo Quarto</w:t>
      </w:r>
      <w:r w:rsidRPr="00961C35">
        <w:rPr>
          <w:rFonts w:ascii="Arial" w:eastAsia="Arial" w:hAnsi="Arial" w:cs="Arial"/>
          <w:color w:val="000000"/>
          <w:sz w:val="24"/>
          <w:szCs w:val="24"/>
          <w:lang w:val="pt-PT" w:eastAsia="pt-BR"/>
        </w:rPr>
        <w:t xml:space="preserve"> – A(s) CONTRATADA(s) deverá(ão) aceitar, antecipadamente, todos os métodos de inspeção, verificação e controle a serem adotados pela fiscalização, obrigando-se a fornecer-lhe todos os dados, elementos, explicações, esclarecimentos, soluções e comunicações de que esta necessitar e que forem julgados necessários ao desenvolvimento de suas atividades.</w:t>
      </w:r>
    </w:p>
    <w:p w14:paraId="1F437B97"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p>
    <w:p w14:paraId="7AE9208D"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b/>
          <w:color w:val="000000"/>
          <w:sz w:val="24"/>
          <w:szCs w:val="24"/>
          <w:lang w:val="pt-PT" w:eastAsia="pt-BR"/>
        </w:rPr>
        <w:t>Parágrafo Quinto</w:t>
      </w:r>
      <w:r w:rsidRPr="00961C35">
        <w:rPr>
          <w:rFonts w:ascii="Arial" w:eastAsia="Arial" w:hAnsi="Arial" w:cs="Arial"/>
          <w:color w:val="000000"/>
          <w:sz w:val="24"/>
          <w:szCs w:val="24"/>
          <w:lang w:val="pt-PT" w:eastAsia="pt-BR"/>
        </w:rPr>
        <w:t xml:space="preserve"> – A existência e a atuação da fiscalização em nada restringem a responsabilidade única, integral e exclusiva da(s) Contratada(s), no que concerne ao objeto contratado, às implicações próximas e remotas perante o Município de Seropédica ou perante terceiros, do mesmo modo que a ocorrência de irregularidades decorrentes da(s) execução(ões) contratual(is) em causa não implicará(ão) em corresponsabilidade do Município de Seropédica ou de seus prepostos, devendo, ainda, a(s) CONTRATADA(s), sem prejuízo das penalidades previstas, proceder ao ressarcimento imediato, ao Município de Seropédica, dos prejuízos apurados </w:t>
      </w:r>
      <w:r w:rsidRPr="00961C35">
        <w:rPr>
          <w:rFonts w:ascii="Arial" w:eastAsia="Arial" w:hAnsi="Arial" w:cs="Arial"/>
          <w:color w:val="000000"/>
          <w:sz w:val="24"/>
          <w:szCs w:val="24"/>
          <w:lang w:val="pt-PT" w:eastAsia="pt-BR"/>
        </w:rPr>
        <w:lastRenderedPageBreak/>
        <w:t xml:space="preserve">e imputados </w:t>
      </w:r>
      <w:r w:rsidRPr="00961C35">
        <w:rPr>
          <w:rFonts w:ascii="Arial" w:eastAsia="Arial" w:hAnsi="Arial" w:cs="Arial"/>
          <w:sz w:val="24"/>
          <w:szCs w:val="24"/>
          <w:lang w:val="pt-PT" w:eastAsia="pt-BR"/>
        </w:rPr>
        <w:t>às falhas</w:t>
      </w:r>
      <w:r w:rsidRPr="00961C35">
        <w:rPr>
          <w:rFonts w:ascii="Arial" w:eastAsia="Arial" w:hAnsi="Arial" w:cs="Arial"/>
          <w:color w:val="000000"/>
          <w:sz w:val="24"/>
          <w:szCs w:val="24"/>
          <w:lang w:val="pt-PT" w:eastAsia="pt-BR"/>
        </w:rPr>
        <w:t xml:space="preserve"> em suas atividades.</w:t>
      </w:r>
    </w:p>
    <w:p w14:paraId="5C92B31D" w14:textId="77777777" w:rsidR="00151F54" w:rsidRPr="00961C35" w:rsidRDefault="00151F54" w:rsidP="00151F54">
      <w:pPr>
        <w:widowControl w:val="0"/>
        <w:spacing w:after="0" w:line="240" w:lineRule="auto"/>
        <w:ind w:left="28" w:right="520" w:firstLine="28"/>
        <w:outlineLvl w:val="0"/>
        <w:rPr>
          <w:rFonts w:ascii="Arial" w:eastAsia="Arial" w:hAnsi="Arial" w:cs="Arial"/>
          <w:bCs/>
          <w:sz w:val="24"/>
          <w:szCs w:val="24"/>
          <w:lang w:val="pt-PT" w:eastAsia="pt-BR"/>
        </w:rPr>
      </w:pPr>
    </w:p>
    <w:p w14:paraId="02EE3CFA" w14:textId="77777777" w:rsidR="00151F54" w:rsidRPr="00961C35" w:rsidRDefault="00151F54" w:rsidP="00151F54">
      <w:pPr>
        <w:widowControl w:val="0"/>
        <w:spacing w:after="0" w:line="240" w:lineRule="auto"/>
        <w:ind w:left="28" w:right="520" w:firstLine="28"/>
        <w:outlineLvl w:val="0"/>
        <w:rPr>
          <w:rFonts w:ascii="Arial" w:eastAsia="Arial" w:hAnsi="Arial" w:cs="Arial"/>
          <w:bCs/>
          <w:sz w:val="24"/>
          <w:szCs w:val="24"/>
          <w:lang w:val="pt-PT" w:eastAsia="pt-BR"/>
        </w:rPr>
      </w:pPr>
    </w:p>
    <w:p w14:paraId="08A5E358" w14:textId="77777777" w:rsidR="00151F54" w:rsidRPr="00961C35" w:rsidRDefault="00151F54" w:rsidP="00151F54">
      <w:pPr>
        <w:widowControl w:val="0"/>
        <w:spacing w:after="0" w:line="240" w:lineRule="auto"/>
        <w:ind w:left="28" w:right="520" w:firstLine="28"/>
        <w:outlineLvl w:val="0"/>
        <w:rPr>
          <w:rFonts w:ascii="Arial" w:eastAsia="Arial" w:hAnsi="Arial" w:cs="Arial"/>
          <w:b/>
          <w:bCs/>
          <w:sz w:val="24"/>
          <w:szCs w:val="24"/>
          <w:lang w:val="pt-PT" w:eastAsia="pt-BR"/>
        </w:rPr>
      </w:pPr>
      <w:r w:rsidRPr="00961C35">
        <w:rPr>
          <w:rFonts w:ascii="Arial" w:eastAsia="Arial" w:hAnsi="Arial" w:cs="Arial"/>
          <w:b/>
          <w:bCs/>
          <w:sz w:val="24"/>
          <w:szCs w:val="24"/>
          <w:lang w:val="pt-PT" w:eastAsia="pt-BR"/>
        </w:rPr>
        <w:t xml:space="preserve"> CLÁUSULA DÉCIMA PRIMEIRA - FORÇA MAIOR E CASO FORTUITO</w:t>
      </w:r>
    </w:p>
    <w:p w14:paraId="5F0F5400"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p>
    <w:p w14:paraId="6A167B33"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Eventos de caso fortuito ou de força maior poderão autorizar a suspensão da execução do contrato. No entanto, sua ocorrência, sempre que tiver o condão de impedir o cumprimento das etapas e do prazo contratual, deverão ser oportunamente informados à fiscalização, sob pena de não aceitas.</w:t>
      </w:r>
    </w:p>
    <w:p w14:paraId="7B814411"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highlight w:val="yellow"/>
          <w:lang w:val="pt-PT" w:eastAsia="pt-BR"/>
        </w:rPr>
      </w:pPr>
    </w:p>
    <w:p w14:paraId="291D39A3"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highlight w:val="yellow"/>
          <w:lang w:val="pt-PT" w:eastAsia="pt-BR"/>
        </w:rPr>
      </w:pPr>
    </w:p>
    <w:p w14:paraId="6138E69F" w14:textId="77777777" w:rsidR="00151F54" w:rsidRPr="00961C35" w:rsidRDefault="00151F54" w:rsidP="00151F54">
      <w:pPr>
        <w:widowControl w:val="0"/>
        <w:spacing w:after="0" w:line="240" w:lineRule="auto"/>
        <w:ind w:left="28" w:right="520" w:firstLine="28"/>
        <w:outlineLvl w:val="0"/>
        <w:rPr>
          <w:rFonts w:ascii="Arial" w:eastAsia="Arial" w:hAnsi="Arial" w:cs="Arial"/>
          <w:b/>
          <w:bCs/>
          <w:sz w:val="24"/>
          <w:szCs w:val="24"/>
          <w:lang w:val="pt-PT" w:eastAsia="pt-BR"/>
        </w:rPr>
      </w:pPr>
      <w:r w:rsidRPr="00961C35">
        <w:rPr>
          <w:rFonts w:ascii="Arial" w:eastAsia="Arial" w:hAnsi="Arial" w:cs="Arial"/>
          <w:b/>
          <w:bCs/>
          <w:sz w:val="24"/>
          <w:szCs w:val="24"/>
          <w:lang w:val="pt-PT" w:eastAsia="pt-BR"/>
        </w:rPr>
        <w:t>CLÁUSULA DÉCIMA SEGUNDA – SUSPENSÃO DA EXECUÇÃO</w:t>
      </w:r>
    </w:p>
    <w:p w14:paraId="5EF45BBE"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p>
    <w:p w14:paraId="5F707D22"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É facultado ao CONTRATANTE suspender a execução do contrato e a contagem dos prazos mediante justificativas.</w:t>
      </w:r>
    </w:p>
    <w:p w14:paraId="797D7DE1"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5E531C98"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357CD6CD" w14:textId="77777777" w:rsidR="00151F54" w:rsidRPr="00961C35" w:rsidRDefault="00151F54" w:rsidP="00151F54">
      <w:pPr>
        <w:widowControl w:val="0"/>
        <w:spacing w:after="0" w:line="240" w:lineRule="auto"/>
        <w:ind w:left="28" w:right="520" w:firstLine="28"/>
        <w:jc w:val="both"/>
        <w:outlineLvl w:val="0"/>
        <w:rPr>
          <w:rFonts w:ascii="Arial" w:eastAsia="Arial" w:hAnsi="Arial" w:cs="Arial"/>
          <w:b/>
          <w:bCs/>
          <w:color w:val="000000"/>
          <w:sz w:val="24"/>
          <w:szCs w:val="24"/>
          <w:lang w:val="pt-PT" w:eastAsia="pt-BR"/>
        </w:rPr>
      </w:pPr>
      <w:r w:rsidRPr="00961C35">
        <w:rPr>
          <w:rFonts w:ascii="Arial" w:eastAsia="Arial" w:hAnsi="Arial" w:cs="Arial"/>
          <w:b/>
          <w:bCs/>
          <w:color w:val="000000"/>
          <w:sz w:val="24"/>
          <w:szCs w:val="24"/>
          <w:lang w:val="pt-PT" w:eastAsia="pt-BR"/>
        </w:rPr>
        <w:t xml:space="preserve">CLÁUSULA DÉCIMA TERCEIRA – INFRAÇÕES E SANÇÕES ADMINISTRATIVAS </w:t>
      </w:r>
    </w:p>
    <w:p w14:paraId="11493950" w14:textId="77777777" w:rsidR="00151F54" w:rsidRPr="00961C35" w:rsidRDefault="00151F54" w:rsidP="00151F54">
      <w:pPr>
        <w:widowControl w:val="0"/>
        <w:pBdr>
          <w:top w:val="nil"/>
          <w:left w:val="nil"/>
          <w:bottom w:val="nil"/>
          <w:right w:val="nil"/>
          <w:between w:val="nil"/>
        </w:pBdr>
        <w:tabs>
          <w:tab w:val="left" w:pos="8511"/>
        </w:tabs>
        <w:spacing w:after="0" w:line="240" w:lineRule="auto"/>
        <w:ind w:right="520"/>
        <w:jc w:val="both"/>
        <w:rPr>
          <w:rFonts w:ascii="Arial" w:eastAsia="Arial" w:hAnsi="Arial" w:cs="Arial"/>
          <w:color w:val="000000"/>
          <w:sz w:val="24"/>
          <w:szCs w:val="24"/>
          <w:lang w:val="pt-PT" w:eastAsia="pt-BR"/>
        </w:rPr>
      </w:pPr>
    </w:p>
    <w:p w14:paraId="41286670" w14:textId="77777777" w:rsidR="00151F54" w:rsidRPr="00961C35" w:rsidRDefault="00151F54" w:rsidP="00151F54">
      <w:pPr>
        <w:widowControl w:val="0"/>
        <w:pBdr>
          <w:top w:val="nil"/>
          <w:left w:val="nil"/>
          <w:bottom w:val="nil"/>
          <w:right w:val="nil"/>
          <w:between w:val="nil"/>
        </w:pBdr>
        <w:tabs>
          <w:tab w:val="left" w:pos="8511"/>
        </w:tabs>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Pelo descumprimento total ou parcial do contrato, o(a) ___________________ [</w:t>
      </w:r>
      <w:r w:rsidRPr="00961C35">
        <w:rPr>
          <w:rFonts w:ascii="Arial" w:eastAsia="Arial" w:hAnsi="Arial" w:cs="Arial"/>
          <w:i/>
          <w:color w:val="000000"/>
          <w:sz w:val="24"/>
          <w:szCs w:val="24"/>
          <w:lang w:val="pt-PT" w:eastAsia="pt-BR"/>
        </w:rPr>
        <w:t>órgão ou entidade</w:t>
      </w:r>
      <w:r w:rsidRPr="00961C35">
        <w:rPr>
          <w:rFonts w:ascii="Arial" w:eastAsia="Arial" w:hAnsi="Arial" w:cs="Arial"/>
          <w:color w:val="000000"/>
          <w:sz w:val="24"/>
          <w:szCs w:val="24"/>
          <w:lang w:val="pt-PT" w:eastAsia="pt-BR"/>
        </w:rPr>
        <w:t>] poderá, sem prejuízo responsabilidade civil e criminal que couber, aplicar as seguintes sanções, previstas no art. 156 da Lei n.º 14.133/2021:</w:t>
      </w:r>
    </w:p>
    <w:p w14:paraId="45EEAF41" w14:textId="77777777" w:rsidR="00151F54" w:rsidRPr="00961C35" w:rsidRDefault="00151F54" w:rsidP="00151F54">
      <w:pPr>
        <w:widowControl w:val="0"/>
        <w:pBdr>
          <w:top w:val="nil"/>
          <w:left w:val="nil"/>
          <w:bottom w:val="nil"/>
          <w:right w:val="nil"/>
          <w:between w:val="nil"/>
        </w:pBdr>
        <w:tabs>
          <w:tab w:val="left" w:pos="582"/>
        </w:tabs>
        <w:spacing w:after="0" w:line="240" w:lineRule="auto"/>
        <w:ind w:right="520"/>
        <w:jc w:val="both"/>
        <w:rPr>
          <w:rFonts w:ascii="Arial" w:eastAsia="Arial" w:hAnsi="Arial" w:cs="Arial"/>
          <w:color w:val="000000"/>
          <w:sz w:val="24"/>
          <w:szCs w:val="24"/>
          <w:lang w:val="pt-PT" w:eastAsia="pt-BR"/>
        </w:rPr>
      </w:pPr>
    </w:p>
    <w:p w14:paraId="70C61EE9" w14:textId="77777777" w:rsidR="00151F54" w:rsidRPr="00961C35" w:rsidRDefault="00151F54" w:rsidP="00151F54">
      <w:pPr>
        <w:widowControl w:val="0"/>
        <w:numPr>
          <w:ilvl w:val="0"/>
          <w:numId w:val="8"/>
        </w:numPr>
        <w:pBdr>
          <w:top w:val="nil"/>
          <w:left w:val="nil"/>
          <w:bottom w:val="nil"/>
          <w:right w:val="nil"/>
          <w:between w:val="nil"/>
        </w:pBdr>
        <w:tabs>
          <w:tab w:val="left" w:pos="582"/>
        </w:tabs>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b/>
          <w:color w:val="000000"/>
          <w:sz w:val="24"/>
          <w:szCs w:val="24"/>
          <w:lang w:val="pt-PT" w:eastAsia="pt-BR"/>
        </w:rPr>
        <w:t>Advertência</w:t>
      </w:r>
      <w:r w:rsidRPr="00961C35">
        <w:rPr>
          <w:rFonts w:ascii="Arial" w:eastAsia="Arial" w:hAnsi="Arial" w:cs="Arial"/>
          <w:color w:val="000000"/>
          <w:sz w:val="24"/>
          <w:szCs w:val="24"/>
          <w:lang w:val="pt-PT" w:eastAsia="pt-BR"/>
        </w:rPr>
        <w:t>, aplicada exclusivamente pela infração administrativa prevista no </w:t>
      </w:r>
      <w:hyperlink r:id="rId28" w:anchor="art155i">
        <w:r w:rsidRPr="00961C35">
          <w:rPr>
            <w:rFonts w:ascii="Arial" w:eastAsia="Arial" w:hAnsi="Arial" w:cs="Arial"/>
            <w:color w:val="000000"/>
            <w:sz w:val="24"/>
            <w:szCs w:val="24"/>
            <w:lang w:val="pt-PT" w:eastAsia="pt-BR"/>
          </w:rPr>
          <w:t>inciso I do </w:t>
        </w:r>
        <w:r w:rsidRPr="00961C35">
          <w:rPr>
            <w:rFonts w:ascii="Arial" w:eastAsia="Arial" w:hAnsi="Arial" w:cs="Arial"/>
            <w:i/>
            <w:color w:val="000000"/>
            <w:sz w:val="24"/>
            <w:szCs w:val="24"/>
            <w:lang w:val="pt-PT" w:eastAsia="pt-BR"/>
          </w:rPr>
          <w:t>caput</w:t>
        </w:r>
        <w:r w:rsidRPr="00961C35">
          <w:rPr>
            <w:rFonts w:ascii="Arial" w:eastAsia="Arial" w:hAnsi="Arial" w:cs="Arial"/>
            <w:color w:val="000000"/>
            <w:sz w:val="24"/>
            <w:szCs w:val="24"/>
            <w:lang w:val="pt-PT" w:eastAsia="pt-BR"/>
          </w:rPr>
          <w:t> do art. 155 da Lei n.º 14.133/2021</w:t>
        </w:r>
      </w:hyperlink>
      <w:r w:rsidRPr="00961C35">
        <w:rPr>
          <w:rFonts w:ascii="Arial" w:eastAsia="Arial" w:hAnsi="Arial" w:cs="Arial"/>
          <w:color w:val="000000"/>
          <w:sz w:val="24"/>
          <w:szCs w:val="24"/>
          <w:lang w:val="pt-PT" w:eastAsia="pt-BR"/>
        </w:rPr>
        <w:t>, quando não se justificar a imposição de penalidade mais grave;</w:t>
      </w:r>
    </w:p>
    <w:p w14:paraId="7B9CC9BA" w14:textId="77777777" w:rsidR="00151F54" w:rsidRPr="00961C35" w:rsidRDefault="00151F54" w:rsidP="00151F54">
      <w:pPr>
        <w:widowControl w:val="0"/>
        <w:pBdr>
          <w:top w:val="nil"/>
          <w:left w:val="nil"/>
          <w:bottom w:val="nil"/>
          <w:right w:val="nil"/>
          <w:between w:val="nil"/>
        </w:pBdr>
        <w:tabs>
          <w:tab w:val="left" w:pos="582"/>
        </w:tabs>
        <w:spacing w:after="0" w:line="240" w:lineRule="auto"/>
        <w:ind w:right="520"/>
        <w:jc w:val="both"/>
        <w:rPr>
          <w:rFonts w:ascii="Arial" w:eastAsia="Arial" w:hAnsi="Arial" w:cs="Arial"/>
          <w:color w:val="000000"/>
          <w:sz w:val="24"/>
          <w:szCs w:val="24"/>
          <w:lang w:val="pt-PT" w:eastAsia="pt-BR"/>
        </w:rPr>
      </w:pPr>
    </w:p>
    <w:p w14:paraId="48F3D2CA" w14:textId="77777777" w:rsidR="00151F54" w:rsidRPr="00961C35" w:rsidRDefault="00151F54" w:rsidP="00151F54">
      <w:pPr>
        <w:widowControl w:val="0"/>
        <w:numPr>
          <w:ilvl w:val="0"/>
          <w:numId w:val="8"/>
        </w:numPr>
        <w:pBdr>
          <w:top w:val="nil"/>
          <w:left w:val="nil"/>
          <w:bottom w:val="nil"/>
          <w:right w:val="nil"/>
          <w:between w:val="nil"/>
        </w:pBdr>
        <w:tabs>
          <w:tab w:val="left" w:pos="616"/>
        </w:tabs>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b/>
          <w:color w:val="000000"/>
          <w:sz w:val="24"/>
          <w:szCs w:val="24"/>
          <w:lang w:val="pt-PT" w:eastAsia="pt-BR"/>
        </w:rPr>
        <w:t>Impedimento de licitar e contratar</w:t>
      </w:r>
      <w:r w:rsidRPr="00961C35">
        <w:rPr>
          <w:rFonts w:ascii="Arial" w:eastAsia="Arial" w:hAnsi="Arial" w:cs="Arial"/>
          <w:color w:val="000000"/>
          <w:sz w:val="24"/>
          <w:szCs w:val="24"/>
          <w:lang w:val="pt-PT" w:eastAsia="pt-BR"/>
        </w:rPr>
        <w:t>, pelo prazo de até 3 (três) anos, aplicada ao responsável pelas infrações administrativas previstas nos </w:t>
      </w:r>
      <w:hyperlink r:id="rId29" w:anchor="art155ii">
        <w:r w:rsidRPr="00961C35">
          <w:rPr>
            <w:rFonts w:ascii="Arial" w:eastAsia="Arial" w:hAnsi="Arial" w:cs="Arial"/>
            <w:color w:val="000000"/>
            <w:sz w:val="24"/>
            <w:szCs w:val="24"/>
            <w:lang w:val="pt-PT" w:eastAsia="pt-BR"/>
          </w:rPr>
          <w:t>incisos II, III, IV, V, VI e VII do </w:t>
        </w:r>
        <w:r w:rsidRPr="00961C35">
          <w:rPr>
            <w:rFonts w:ascii="Arial" w:eastAsia="Arial" w:hAnsi="Arial" w:cs="Arial"/>
            <w:i/>
            <w:color w:val="000000"/>
            <w:sz w:val="24"/>
            <w:szCs w:val="24"/>
            <w:lang w:val="pt-PT" w:eastAsia="pt-BR"/>
          </w:rPr>
          <w:t>caput</w:t>
        </w:r>
        <w:r w:rsidRPr="00961C35">
          <w:rPr>
            <w:rFonts w:ascii="Arial" w:eastAsia="Arial" w:hAnsi="Arial" w:cs="Arial"/>
            <w:color w:val="000000"/>
            <w:sz w:val="24"/>
            <w:szCs w:val="24"/>
            <w:lang w:val="pt-PT" w:eastAsia="pt-BR"/>
          </w:rPr>
          <w:t> do art. 155 da Lei n.º 14.133/2021,</w:t>
        </w:r>
      </w:hyperlink>
      <w:r w:rsidRPr="00961C35">
        <w:rPr>
          <w:rFonts w:ascii="Arial" w:eastAsia="Arial" w:hAnsi="Arial" w:cs="Arial"/>
          <w:color w:val="000000"/>
          <w:sz w:val="24"/>
          <w:szCs w:val="24"/>
          <w:lang w:val="pt-PT" w:eastAsia="pt-BR"/>
        </w:rPr>
        <w:t> quando não se justificar a imposição de penalidade mais grave;</w:t>
      </w:r>
    </w:p>
    <w:p w14:paraId="4CEA70B7" w14:textId="77777777" w:rsidR="00151F54" w:rsidRPr="00961C35" w:rsidRDefault="00151F54" w:rsidP="00151F54">
      <w:pPr>
        <w:pBdr>
          <w:top w:val="nil"/>
          <w:left w:val="nil"/>
          <w:bottom w:val="nil"/>
          <w:right w:val="nil"/>
          <w:between w:val="nil"/>
        </w:pBdr>
        <w:tabs>
          <w:tab w:val="left" w:pos="616"/>
        </w:tabs>
        <w:spacing w:after="0" w:line="240" w:lineRule="auto"/>
        <w:ind w:right="520"/>
        <w:jc w:val="both"/>
        <w:rPr>
          <w:rFonts w:ascii="Arial" w:eastAsia="Arial" w:hAnsi="Arial" w:cs="Arial"/>
          <w:color w:val="000000"/>
          <w:sz w:val="24"/>
          <w:szCs w:val="24"/>
          <w:lang w:val="pt-PT" w:eastAsia="pt-BR"/>
        </w:rPr>
      </w:pPr>
    </w:p>
    <w:p w14:paraId="58F2F472" w14:textId="77777777" w:rsidR="00151F54" w:rsidRPr="00961C35" w:rsidRDefault="00151F54" w:rsidP="00151F54">
      <w:pPr>
        <w:widowControl w:val="0"/>
        <w:numPr>
          <w:ilvl w:val="0"/>
          <w:numId w:val="8"/>
        </w:numPr>
        <w:pBdr>
          <w:top w:val="nil"/>
          <w:left w:val="nil"/>
          <w:bottom w:val="nil"/>
          <w:right w:val="nil"/>
          <w:between w:val="nil"/>
        </w:pBdr>
        <w:tabs>
          <w:tab w:val="left" w:pos="616"/>
        </w:tabs>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b/>
          <w:color w:val="000000"/>
          <w:sz w:val="24"/>
          <w:szCs w:val="24"/>
          <w:lang w:val="pt-PT" w:eastAsia="pt-BR"/>
        </w:rPr>
        <w:t>Declaração de inidoneidade para licitar ou contratar</w:t>
      </w:r>
      <w:r w:rsidRPr="00961C35">
        <w:rPr>
          <w:rFonts w:ascii="Arial" w:eastAsia="Arial" w:hAnsi="Arial" w:cs="Arial"/>
          <w:color w:val="000000"/>
          <w:sz w:val="24"/>
          <w:szCs w:val="24"/>
          <w:lang w:val="pt-PT" w:eastAsia="pt-BR"/>
        </w:rPr>
        <w:t>, pelo prazo de 3 (três) a 6 (seis) anos, aplicada ao responsável pelas infrações administrativas previstas nos </w:t>
      </w:r>
      <w:hyperlink r:id="rId30" w:anchor="art155viii">
        <w:r w:rsidRPr="00961C35">
          <w:rPr>
            <w:rFonts w:ascii="Arial" w:eastAsia="Arial" w:hAnsi="Arial" w:cs="Arial"/>
            <w:color w:val="000000"/>
            <w:sz w:val="24"/>
            <w:szCs w:val="24"/>
            <w:lang w:val="pt-PT" w:eastAsia="pt-BR"/>
          </w:rPr>
          <w:t>incisos VIII, IX, X, XI e XII do </w:t>
        </w:r>
        <w:r w:rsidRPr="00961C35">
          <w:rPr>
            <w:rFonts w:ascii="Arial" w:eastAsia="Arial" w:hAnsi="Arial" w:cs="Arial"/>
            <w:i/>
            <w:color w:val="000000"/>
            <w:sz w:val="24"/>
            <w:szCs w:val="24"/>
            <w:lang w:val="pt-PT" w:eastAsia="pt-BR"/>
          </w:rPr>
          <w:t>caput</w:t>
        </w:r>
        <w:r w:rsidRPr="00961C35">
          <w:rPr>
            <w:rFonts w:ascii="Arial" w:eastAsia="Arial" w:hAnsi="Arial" w:cs="Arial"/>
            <w:color w:val="000000"/>
            <w:sz w:val="24"/>
            <w:szCs w:val="24"/>
            <w:lang w:val="pt-PT" w:eastAsia="pt-BR"/>
          </w:rPr>
          <w:t> do art. 155 da Lei n.º 14.133/2021</w:t>
        </w:r>
      </w:hyperlink>
      <w:r w:rsidRPr="00961C35">
        <w:rPr>
          <w:rFonts w:ascii="Arial" w:eastAsia="Arial" w:hAnsi="Arial" w:cs="Arial"/>
          <w:color w:val="000000"/>
          <w:sz w:val="24"/>
          <w:szCs w:val="24"/>
          <w:lang w:val="pt-PT" w:eastAsia="pt-BR"/>
        </w:rPr>
        <w:t>, bem como pelas infrações administrativas previstas nos incisos II, III, IV, V, VI e VII do </w:t>
      </w:r>
      <w:r w:rsidRPr="00961C35">
        <w:rPr>
          <w:rFonts w:ascii="Arial" w:eastAsia="Arial" w:hAnsi="Arial" w:cs="Arial"/>
          <w:i/>
          <w:color w:val="000000"/>
          <w:sz w:val="24"/>
          <w:szCs w:val="24"/>
          <w:lang w:val="pt-PT" w:eastAsia="pt-BR"/>
        </w:rPr>
        <w:t>caput</w:t>
      </w:r>
      <w:r w:rsidRPr="00961C35">
        <w:rPr>
          <w:rFonts w:ascii="Arial" w:eastAsia="Arial" w:hAnsi="Arial" w:cs="Arial"/>
          <w:color w:val="000000"/>
          <w:sz w:val="24"/>
          <w:szCs w:val="24"/>
          <w:lang w:val="pt-PT" w:eastAsia="pt-BR"/>
        </w:rPr>
        <w:t> do referido artigo que justifiquem a imposição de penalidade mais grave;</w:t>
      </w:r>
    </w:p>
    <w:p w14:paraId="7B989CB1" w14:textId="77777777" w:rsidR="00151F54" w:rsidRPr="00961C35" w:rsidRDefault="00151F54" w:rsidP="00151F54">
      <w:pPr>
        <w:pBdr>
          <w:top w:val="nil"/>
          <w:left w:val="nil"/>
          <w:bottom w:val="nil"/>
          <w:right w:val="nil"/>
          <w:between w:val="nil"/>
        </w:pBdr>
        <w:tabs>
          <w:tab w:val="left" w:pos="616"/>
        </w:tabs>
        <w:spacing w:after="0" w:line="240" w:lineRule="auto"/>
        <w:ind w:right="520"/>
        <w:jc w:val="both"/>
        <w:rPr>
          <w:rFonts w:ascii="Arial" w:eastAsia="Arial" w:hAnsi="Arial" w:cs="Arial"/>
          <w:color w:val="000000"/>
          <w:sz w:val="24"/>
          <w:szCs w:val="24"/>
          <w:lang w:val="pt-PT" w:eastAsia="pt-BR"/>
        </w:rPr>
      </w:pPr>
    </w:p>
    <w:p w14:paraId="28C025FE" w14:textId="77777777" w:rsidR="00151F54" w:rsidRPr="00961C35" w:rsidRDefault="00151F54" w:rsidP="00151F54">
      <w:pPr>
        <w:widowControl w:val="0"/>
        <w:numPr>
          <w:ilvl w:val="0"/>
          <w:numId w:val="8"/>
        </w:numPr>
        <w:pBdr>
          <w:top w:val="nil"/>
          <w:left w:val="nil"/>
          <w:bottom w:val="nil"/>
          <w:right w:val="nil"/>
          <w:between w:val="nil"/>
        </w:pBdr>
        <w:tabs>
          <w:tab w:val="left" w:pos="582"/>
        </w:tabs>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b/>
          <w:color w:val="000000"/>
          <w:sz w:val="24"/>
          <w:szCs w:val="24"/>
          <w:lang w:val="pt-PT" w:eastAsia="pt-BR"/>
        </w:rPr>
        <w:t>Multa</w:t>
      </w:r>
      <w:r w:rsidRPr="00961C35">
        <w:rPr>
          <w:rFonts w:ascii="Arial" w:eastAsia="Arial" w:hAnsi="Arial" w:cs="Arial"/>
          <w:color w:val="000000"/>
          <w:sz w:val="24"/>
          <w:szCs w:val="24"/>
          <w:lang w:val="pt-PT" w:eastAsia="pt-BR"/>
        </w:rPr>
        <w:t>, aplicada ao responsável por qualquer das infrações administrativas previstas no </w:t>
      </w:r>
      <w:hyperlink r:id="rId31" w:anchor="art155">
        <w:r w:rsidRPr="00961C35">
          <w:rPr>
            <w:rFonts w:ascii="Arial" w:eastAsia="Arial" w:hAnsi="Arial" w:cs="Arial"/>
            <w:color w:val="000000"/>
            <w:sz w:val="24"/>
            <w:szCs w:val="24"/>
            <w:lang w:val="pt-PT" w:eastAsia="pt-BR"/>
          </w:rPr>
          <w:t>art. 155 </w:t>
        </w:r>
      </w:hyperlink>
      <w:r w:rsidRPr="00961C35">
        <w:rPr>
          <w:rFonts w:ascii="Arial" w:eastAsia="Arial" w:hAnsi="Arial" w:cs="Arial"/>
          <w:color w:val="000000"/>
          <w:sz w:val="24"/>
          <w:szCs w:val="24"/>
          <w:lang w:val="pt-PT" w:eastAsia="pt-BR"/>
        </w:rPr>
        <w:t xml:space="preserve"> da Lei n.º 14.133/2021, podendo ser:</w:t>
      </w:r>
    </w:p>
    <w:p w14:paraId="6E7E4621" w14:textId="77777777" w:rsidR="00151F54" w:rsidRPr="00961C35" w:rsidRDefault="00151F54" w:rsidP="00151F54">
      <w:pPr>
        <w:widowControl w:val="0"/>
        <w:pBdr>
          <w:top w:val="nil"/>
          <w:left w:val="nil"/>
          <w:bottom w:val="nil"/>
          <w:right w:val="nil"/>
          <w:between w:val="nil"/>
        </w:pBdr>
        <w:tabs>
          <w:tab w:val="left" w:pos="582"/>
        </w:tabs>
        <w:spacing w:after="0" w:line="240" w:lineRule="auto"/>
        <w:ind w:right="520"/>
        <w:jc w:val="both"/>
        <w:rPr>
          <w:rFonts w:ascii="Arial" w:eastAsia="Arial" w:hAnsi="Arial" w:cs="Arial"/>
          <w:color w:val="000000"/>
          <w:sz w:val="24"/>
          <w:szCs w:val="24"/>
          <w:lang w:val="pt-PT" w:eastAsia="pt-BR"/>
        </w:rPr>
      </w:pPr>
    </w:p>
    <w:p w14:paraId="7D555D6A" w14:textId="77777777" w:rsidR="00151F54" w:rsidRPr="00961C35" w:rsidRDefault="00151F54" w:rsidP="00151F54">
      <w:pPr>
        <w:widowControl w:val="0"/>
        <w:pBdr>
          <w:top w:val="nil"/>
          <w:left w:val="nil"/>
          <w:bottom w:val="nil"/>
          <w:right w:val="nil"/>
          <w:between w:val="nil"/>
        </w:pBdr>
        <w:tabs>
          <w:tab w:val="left" w:pos="582"/>
        </w:tabs>
        <w:spacing w:after="0" w:line="240" w:lineRule="auto"/>
        <w:ind w:right="520"/>
        <w:jc w:val="both"/>
        <w:rPr>
          <w:rFonts w:ascii="Arial" w:eastAsia="Arial" w:hAnsi="Arial" w:cs="Arial"/>
          <w:color w:val="000000"/>
          <w:sz w:val="24"/>
          <w:szCs w:val="24"/>
          <w:lang w:val="pt-PT" w:eastAsia="pt-BR"/>
        </w:rPr>
      </w:pPr>
    </w:p>
    <w:p w14:paraId="4EEDAE68" w14:textId="77777777" w:rsidR="00151F54" w:rsidRPr="00961C35" w:rsidRDefault="00151F54" w:rsidP="00151F54">
      <w:pPr>
        <w:widowControl w:val="0"/>
        <w:numPr>
          <w:ilvl w:val="3"/>
          <w:numId w:val="7"/>
        </w:numPr>
        <w:spacing w:after="0" w:line="240" w:lineRule="auto"/>
        <w:ind w:left="357" w:right="520" w:hanging="357"/>
        <w:jc w:val="both"/>
        <w:rPr>
          <w:rFonts w:ascii="Arial" w:eastAsia="Arial" w:hAnsi="Arial" w:cs="Arial"/>
          <w:sz w:val="24"/>
          <w:szCs w:val="24"/>
          <w:lang w:val="pt-PT" w:eastAsia="pt-BR"/>
        </w:rPr>
      </w:pPr>
      <w:r w:rsidRPr="00961C35">
        <w:rPr>
          <w:rFonts w:ascii="Arial" w:eastAsia="Arial" w:hAnsi="Arial" w:cs="Arial"/>
          <w:sz w:val="24"/>
          <w:szCs w:val="24"/>
          <w:lang w:val="pt-PT" w:eastAsia="pt-BR"/>
        </w:rPr>
        <w:t xml:space="preserve"> </w:t>
      </w:r>
      <w:r w:rsidRPr="00961C35">
        <w:rPr>
          <w:rFonts w:ascii="Arial" w:eastAsia="Arial" w:hAnsi="Arial" w:cs="Arial"/>
          <w:b/>
          <w:sz w:val="24"/>
          <w:szCs w:val="24"/>
          <w:lang w:val="pt-PT" w:eastAsia="pt-BR"/>
        </w:rPr>
        <w:t>Moratória por atraso injustificado</w:t>
      </w:r>
      <w:r w:rsidRPr="00961C35">
        <w:rPr>
          <w:rFonts w:ascii="Arial" w:eastAsia="Arial" w:hAnsi="Arial" w:cs="Arial"/>
          <w:sz w:val="24"/>
          <w:szCs w:val="24"/>
          <w:lang w:val="pt-PT" w:eastAsia="pt-BR"/>
        </w:rPr>
        <w:t>: 0,5% (zero virgula cinco por cento) por dia de atraso injustificado sobre o valor da parcela inadimplida, até o limite de 5 (cinco) dias, prazo a partir do qual poderá o CONTRATANTE promover a rescisão do contrato;</w:t>
      </w:r>
    </w:p>
    <w:p w14:paraId="0F48B236" w14:textId="77777777" w:rsidR="00151F54" w:rsidRPr="00961C35" w:rsidRDefault="00151F54" w:rsidP="00151F54">
      <w:pPr>
        <w:spacing w:after="0" w:line="240" w:lineRule="auto"/>
        <w:ind w:left="357" w:right="520"/>
        <w:jc w:val="both"/>
        <w:rPr>
          <w:rFonts w:ascii="Arial" w:eastAsia="Arial" w:hAnsi="Arial" w:cs="Arial"/>
          <w:sz w:val="24"/>
          <w:szCs w:val="24"/>
          <w:lang w:val="pt-PT" w:eastAsia="pt-BR"/>
        </w:rPr>
      </w:pPr>
    </w:p>
    <w:p w14:paraId="72E980B4" w14:textId="77777777" w:rsidR="00151F54" w:rsidRPr="00961C35" w:rsidRDefault="00151F54" w:rsidP="00151F54">
      <w:pPr>
        <w:widowControl w:val="0"/>
        <w:numPr>
          <w:ilvl w:val="3"/>
          <w:numId w:val="7"/>
        </w:numPr>
        <w:spacing w:after="0" w:line="240" w:lineRule="auto"/>
        <w:ind w:left="357" w:right="520" w:hanging="357"/>
        <w:jc w:val="both"/>
        <w:rPr>
          <w:rFonts w:ascii="Arial" w:eastAsia="Arial" w:hAnsi="Arial" w:cs="Arial"/>
          <w:sz w:val="24"/>
          <w:szCs w:val="24"/>
          <w:lang w:val="pt-PT" w:eastAsia="pt-BR"/>
        </w:rPr>
      </w:pPr>
      <w:r w:rsidRPr="00961C35">
        <w:rPr>
          <w:rFonts w:ascii="Arial" w:eastAsia="Arial" w:hAnsi="Arial" w:cs="Arial"/>
          <w:b/>
          <w:sz w:val="24"/>
          <w:szCs w:val="24"/>
          <w:lang w:val="pt-PT" w:eastAsia="pt-BR"/>
        </w:rPr>
        <w:t>Moratória por inobservância do prazo fixado para apresentação, suplementação ou reposição da garantia</w:t>
      </w:r>
      <w:r w:rsidRPr="00961C35">
        <w:rPr>
          <w:rFonts w:ascii="Arial" w:eastAsia="Arial" w:hAnsi="Arial" w:cs="Arial"/>
          <w:sz w:val="24"/>
          <w:szCs w:val="24"/>
          <w:lang w:val="pt-PT" w:eastAsia="pt-BR"/>
        </w:rPr>
        <w:t xml:space="preserve">: 5% (cinco por cento) por dia de atraso injustificado sobre o valor total do contrato, até o máximo de 30% (trinta por cento); </w:t>
      </w:r>
    </w:p>
    <w:p w14:paraId="02FB7759" w14:textId="77777777" w:rsidR="00151F54" w:rsidRPr="00961C35" w:rsidRDefault="00151F54" w:rsidP="00151F54">
      <w:pPr>
        <w:spacing w:after="0" w:line="240" w:lineRule="auto"/>
        <w:ind w:right="520"/>
        <w:jc w:val="both"/>
        <w:rPr>
          <w:rFonts w:ascii="Arial" w:eastAsia="Arial" w:hAnsi="Arial" w:cs="Arial"/>
          <w:sz w:val="24"/>
          <w:szCs w:val="24"/>
          <w:lang w:val="pt-PT" w:eastAsia="pt-BR"/>
        </w:rPr>
      </w:pPr>
    </w:p>
    <w:p w14:paraId="041E51D9" w14:textId="77777777" w:rsidR="00151F54" w:rsidRPr="00961C35" w:rsidRDefault="00151F54" w:rsidP="00151F54">
      <w:pPr>
        <w:spacing w:after="0" w:line="240" w:lineRule="auto"/>
        <w:ind w:right="520"/>
        <w:jc w:val="both"/>
        <w:rPr>
          <w:rFonts w:ascii="Arial" w:eastAsia="Arial" w:hAnsi="Arial" w:cs="Arial"/>
          <w:sz w:val="24"/>
          <w:szCs w:val="24"/>
          <w:lang w:val="pt-PT" w:eastAsia="pt-BR"/>
        </w:rPr>
      </w:pPr>
    </w:p>
    <w:p w14:paraId="1A36B460" w14:textId="77777777" w:rsidR="00151F54" w:rsidRPr="00961C35" w:rsidRDefault="00151F54" w:rsidP="00151F54">
      <w:pPr>
        <w:widowControl w:val="0"/>
        <w:numPr>
          <w:ilvl w:val="3"/>
          <w:numId w:val="7"/>
        </w:numPr>
        <w:spacing w:after="0" w:line="240" w:lineRule="auto"/>
        <w:ind w:left="357" w:right="520" w:hanging="357"/>
        <w:jc w:val="both"/>
        <w:rPr>
          <w:rFonts w:ascii="Arial" w:eastAsia="Arial" w:hAnsi="Arial" w:cs="Arial"/>
          <w:sz w:val="24"/>
          <w:szCs w:val="24"/>
          <w:lang w:val="pt-PT" w:eastAsia="pt-BR"/>
        </w:rPr>
      </w:pPr>
      <w:r w:rsidRPr="00961C35">
        <w:rPr>
          <w:rFonts w:ascii="Arial" w:eastAsia="Arial" w:hAnsi="Arial" w:cs="Arial"/>
          <w:b/>
          <w:sz w:val="24"/>
          <w:szCs w:val="24"/>
          <w:lang w:val="pt-PT" w:eastAsia="pt-BR"/>
        </w:rPr>
        <w:t>Compensatória em razão do inadimplemento total do contrato</w:t>
      </w:r>
      <w:r w:rsidRPr="00961C35">
        <w:rPr>
          <w:rFonts w:ascii="Arial" w:eastAsia="Arial" w:hAnsi="Arial" w:cs="Arial"/>
          <w:sz w:val="24"/>
          <w:szCs w:val="24"/>
          <w:lang w:val="pt-PT" w:eastAsia="pt-BR"/>
        </w:rPr>
        <w:t>: 20% (vinte por cento) sobre o valor do contrato.</w:t>
      </w:r>
    </w:p>
    <w:p w14:paraId="3FB2765F" w14:textId="77777777" w:rsidR="00151F54" w:rsidRPr="00961C35" w:rsidRDefault="00151F54" w:rsidP="00151F54">
      <w:pPr>
        <w:widowControl w:val="0"/>
        <w:tabs>
          <w:tab w:val="left" w:pos="7938"/>
        </w:tabs>
        <w:spacing w:after="0" w:line="240" w:lineRule="auto"/>
        <w:ind w:right="520"/>
        <w:rPr>
          <w:rFonts w:ascii="Arial" w:eastAsia="Arial" w:hAnsi="Arial" w:cs="Arial"/>
          <w:sz w:val="24"/>
          <w:szCs w:val="24"/>
          <w:lang w:val="pt-PT" w:eastAsia="pt-BR"/>
        </w:rPr>
      </w:pPr>
    </w:p>
    <w:p w14:paraId="3C73EB3F" w14:textId="77777777" w:rsidR="00151F54" w:rsidRPr="00961C35" w:rsidRDefault="00151F54" w:rsidP="00151F54">
      <w:pPr>
        <w:widowControl w:val="0"/>
        <w:tabs>
          <w:tab w:val="left" w:pos="7938"/>
        </w:tabs>
        <w:spacing w:after="0" w:line="240" w:lineRule="auto"/>
        <w:ind w:right="520"/>
        <w:rPr>
          <w:rFonts w:ascii="Arial" w:eastAsia="Arial" w:hAnsi="Arial" w:cs="Arial"/>
          <w:sz w:val="24"/>
          <w:szCs w:val="24"/>
          <w:lang w:val="pt-PT" w:eastAsia="pt-BR"/>
        </w:rPr>
      </w:pPr>
    </w:p>
    <w:p w14:paraId="4614B20B" w14:textId="77777777" w:rsidR="00151F54" w:rsidRPr="00961C35" w:rsidRDefault="00151F54" w:rsidP="00151F54">
      <w:pPr>
        <w:widowControl w:val="0"/>
        <w:tabs>
          <w:tab w:val="left" w:pos="7938"/>
        </w:tabs>
        <w:spacing w:after="0" w:line="240" w:lineRule="auto"/>
        <w:ind w:right="520"/>
        <w:jc w:val="both"/>
        <w:rPr>
          <w:rFonts w:ascii="Arial" w:eastAsia="Arial" w:hAnsi="Arial" w:cs="Arial"/>
          <w:sz w:val="24"/>
          <w:szCs w:val="24"/>
          <w:lang w:val="pt-PT" w:eastAsia="pt-BR"/>
        </w:rPr>
      </w:pPr>
      <w:r w:rsidRPr="00961C35">
        <w:rPr>
          <w:rFonts w:ascii="Arial" w:eastAsia="Arial" w:hAnsi="Arial" w:cs="Arial"/>
          <w:b/>
          <w:sz w:val="24"/>
          <w:szCs w:val="24"/>
          <w:lang w:val="pt-PT" w:eastAsia="pt-BR"/>
        </w:rPr>
        <w:t>Parágrafo Primeiro –</w:t>
      </w:r>
      <w:r w:rsidRPr="00961C35">
        <w:rPr>
          <w:rFonts w:ascii="Arial" w:eastAsia="Arial" w:hAnsi="Arial" w:cs="Arial"/>
          <w:sz w:val="24"/>
          <w:szCs w:val="24"/>
          <w:lang w:val="pt-PT" w:eastAsia="pt-BR"/>
        </w:rPr>
        <w:t xml:space="preserve"> A aplicação das sanções previstas nesta cláusula não exclui, em hipótese alguma, a obrigação de reparação integral do dano causado à Administração Pública.</w:t>
      </w:r>
    </w:p>
    <w:p w14:paraId="22FF27E4" w14:textId="77777777" w:rsidR="00151F54" w:rsidRPr="00961C35" w:rsidRDefault="00151F54" w:rsidP="00151F54">
      <w:pPr>
        <w:widowControl w:val="0"/>
        <w:tabs>
          <w:tab w:val="left" w:pos="7938"/>
        </w:tabs>
        <w:spacing w:after="0" w:line="240" w:lineRule="auto"/>
        <w:ind w:right="520"/>
        <w:jc w:val="both"/>
        <w:rPr>
          <w:rFonts w:ascii="Arial" w:eastAsia="Arial" w:hAnsi="Arial" w:cs="Arial"/>
          <w:sz w:val="24"/>
          <w:szCs w:val="24"/>
          <w:lang w:val="pt-PT" w:eastAsia="pt-BR"/>
        </w:rPr>
      </w:pPr>
    </w:p>
    <w:p w14:paraId="31AA0BC7" w14:textId="77777777" w:rsidR="00151F54" w:rsidRPr="00961C35" w:rsidRDefault="00151F54" w:rsidP="00151F54">
      <w:pPr>
        <w:widowControl w:val="0"/>
        <w:tabs>
          <w:tab w:val="left" w:pos="7938"/>
        </w:tabs>
        <w:spacing w:after="0" w:line="240" w:lineRule="auto"/>
        <w:ind w:right="520"/>
        <w:jc w:val="both"/>
        <w:rPr>
          <w:rFonts w:ascii="Arial" w:eastAsia="Arial" w:hAnsi="Arial" w:cs="Arial"/>
          <w:sz w:val="24"/>
          <w:szCs w:val="24"/>
          <w:lang w:val="pt-PT" w:eastAsia="pt-BR"/>
        </w:rPr>
      </w:pPr>
    </w:p>
    <w:p w14:paraId="6392A2BD" w14:textId="77777777" w:rsidR="00151F54" w:rsidRPr="00961C35" w:rsidRDefault="00151F54" w:rsidP="00151F54">
      <w:pPr>
        <w:widowControl w:val="0"/>
        <w:tabs>
          <w:tab w:val="left" w:pos="7938"/>
        </w:tabs>
        <w:spacing w:after="0" w:line="240" w:lineRule="auto"/>
        <w:ind w:right="520"/>
        <w:jc w:val="both"/>
        <w:rPr>
          <w:rFonts w:ascii="Arial" w:eastAsia="Arial" w:hAnsi="Arial" w:cs="Arial"/>
          <w:color w:val="00B050"/>
          <w:sz w:val="24"/>
          <w:szCs w:val="24"/>
          <w:lang w:val="pt-PT" w:eastAsia="pt-BR"/>
        </w:rPr>
      </w:pPr>
      <w:r w:rsidRPr="00961C35">
        <w:rPr>
          <w:rFonts w:ascii="Arial" w:eastAsia="Arial" w:hAnsi="Arial" w:cs="Arial"/>
          <w:b/>
          <w:sz w:val="24"/>
          <w:szCs w:val="24"/>
          <w:lang w:val="pt-PT" w:eastAsia="pt-BR"/>
        </w:rPr>
        <w:t>Parágrafo Segundo –</w:t>
      </w:r>
      <w:r w:rsidRPr="00961C35">
        <w:rPr>
          <w:rFonts w:ascii="Arial" w:eastAsia="Arial" w:hAnsi="Arial" w:cs="Arial"/>
          <w:sz w:val="24"/>
          <w:szCs w:val="24"/>
          <w:lang w:val="pt-PT" w:eastAsia="pt-BR"/>
        </w:rPr>
        <w:t xml:space="preserve"> Todas as sanções previstas neste artigo poderão ser apostas cumulativamente com a multa, e não excluem a possibilidade de rescisão unilateral. No entanto, quaisquer delas somente serão aplicadas após o decurso do prazo para apresentação de defesa prévia do interessado, no prazo de 15 (quinze) dias úteis contados de sua notificação.</w:t>
      </w:r>
    </w:p>
    <w:p w14:paraId="0B7A1783" w14:textId="77777777" w:rsidR="00151F54" w:rsidRPr="00961C35" w:rsidRDefault="00151F54" w:rsidP="00151F54">
      <w:pPr>
        <w:widowControl w:val="0"/>
        <w:spacing w:after="0" w:line="240" w:lineRule="auto"/>
        <w:ind w:right="520"/>
        <w:rPr>
          <w:rFonts w:ascii="Arial" w:eastAsia="Arial" w:hAnsi="Arial" w:cs="Arial"/>
          <w:b/>
          <w:color w:val="00B050"/>
          <w:sz w:val="24"/>
          <w:szCs w:val="24"/>
          <w:highlight w:val="yellow"/>
          <w:lang w:val="pt-PT" w:eastAsia="pt-BR"/>
        </w:rPr>
      </w:pPr>
    </w:p>
    <w:p w14:paraId="65E4B0D0" w14:textId="77777777" w:rsidR="00151F54" w:rsidRPr="00961C35" w:rsidRDefault="00151F54" w:rsidP="00151F54">
      <w:pPr>
        <w:widowControl w:val="0"/>
        <w:spacing w:after="0" w:line="240" w:lineRule="auto"/>
        <w:ind w:right="520"/>
        <w:rPr>
          <w:rFonts w:ascii="Arial" w:eastAsia="Arial" w:hAnsi="Arial" w:cs="Arial"/>
          <w:b/>
          <w:color w:val="00B050"/>
          <w:sz w:val="24"/>
          <w:szCs w:val="24"/>
          <w:highlight w:val="yellow"/>
          <w:lang w:val="pt-PT" w:eastAsia="pt-BR"/>
        </w:rPr>
      </w:pPr>
    </w:p>
    <w:p w14:paraId="11600C8F" w14:textId="77777777" w:rsidR="00151F54" w:rsidRPr="00961C35" w:rsidRDefault="00151F54" w:rsidP="00151F54">
      <w:pPr>
        <w:widowControl w:val="0"/>
        <w:tabs>
          <w:tab w:val="left" w:pos="7938"/>
        </w:tabs>
        <w:spacing w:after="0" w:line="240" w:lineRule="auto"/>
        <w:ind w:right="520"/>
        <w:jc w:val="both"/>
        <w:rPr>
          <w:rFonts w:ascii="Arial" w:eastAsia="Arial" w:hAnsi="Arial" w:cs="Arial"/>
          <w:sz w:val="24"/>
          <w:szCs w:val="24"/>
          <w:lang w:val="pt-PT" w:eastAsia="pt-BR"/>
        </w:rPr>
      </w:pPr>
      <w:r w:rsidRPr="00961C35">
        <w:rPr>
          <w:rFonts w:ascii="Arial" w:eastAsia="Arial" w:hAnsi="Arial" w:cs="Arial"/>
          <w:b/>
          <w:sz w:val="24"/>
          <w:szCs w:val="24"/>
          <w:lang w:val="pt-PT" w:eastAsia="pt-BR"/>
        </w:rPr>
        <w:t>Parágrafo Terceiro –</w:t>
      </w:r>
      <w:r w:rsidRPr="00961C35">
        <w:rPr>
          <w:rFonts w:ascii="Arial" w:eastAsia="Arial" w:hAnsi="Arial" w:cs="Arial"/>
          <w:sz w:val="24"/>
          <w:szCs w:val="24"/>
          <w:lang w:val="pt-PT" w:eastAsia="pt-BR"/>
        </w:rPr>
        <w:t xml:space="preserve"> As multas deverão ser recolhidas administrativamente no prazo de 10 (dez) dias úteis, contados da ciência da aplicação da penalidade.</w:t>
      </w:r>
    </w:p>
    <w:p w14:paraId="2CCE7A21" w14:textId="77777777" w:rsidR="00151F54" w:rsidRPr="00961C35" w:rsidRDefault="00151F54" w:rsidP="00151F54">
      <w:pPr>
        <w:widowControl w:val="0"/>
        <w:tabs>
          <w:tab w:val="left" w:pos="7938"/>
        </w:tabs>
        <w:spacing w:after="0" w:line="240" w:lineRule="auto"/>
        <w:ind w:right="520"/>
        <w:jc w:val="both"/>
        <w:rPr>
          <w:rFonts w:ascii="Arial" w:eastAsia="Arial" w:hAnsi="Arial" w:cs="Arial"/>
          <w:sz w:val="24"/>
          <w:szCs w:val="24"/>
          <w:lang w:val="pt-PT" w:eastAsia="pt-BR"/>
        </w:rPr>
      </w:pPr>
    </w:p>
    <w:p w14:paraId="083015F7" w14:textId="77777777" w:rsidR="00151F54" w:rsidRPr="00961C35" w:rsidRDefault="00151F54" w:rsidP="00151F54">
      <w:pPr>
        <w:widowControl w:val="0"/>
        <w:tabs>
          <w:tab w:val="left" w:pos="7938"/>
        </w:tabs>
        <w:spacing w:after="0" w:line="240" w:lineRule="auto"/>
        <w:ind w:right="520"/>
        <w:jc w:val="both"/>
        <w:rPr>
          <w:rFonts w:ascii="Arial" w:eastAsia="Arial" w:hAnsi="Arial" w:cs="Arial"/>
          <w:sz w:val="24"/>
          <w:szCs w:val="24"/>
          <w:lang w:val="pt-PT" w:eastAsia="pt-BR"/>
        </w:rPr>
      </w:pPr>
    </w:p>
    <w:p w14:paraId="37C74D44" w14:textId="77777777" w:rsidR="00151F54" w:rsidRPr="00961C35" w:rsidRDefault="00151F54" w:rsidP="00151F54">
      <w:pPr>
        <w:widowControl w:val="0"/>
        <w:tabs>
          <w:tab w:val="left" w:pos="7938"/>
        </w:tabs>
        <w:spacing w:after="0" w:line="240" w:lineRule="auto"/>
        <w:ind w:right="520"/>
        <w:jc w:val="both"/>
        <w:rPr>
          <w:rFonts w:ascii="Arial" w:eastAsia="Arial" w:hAnsi="Arial" w:cs="Arial"/>
          <w:sz w:val="24"/>
          <w:szCs w:val="24"/>
          <w:lang w:val="pt-PT" w:eastAsia="pt-BR"/>
        </w:rPr>
      </w:pPr>
      <w:r w:rsidRPr="00961C35">
        <w:rPr>
          <w:rFonts w:ascii="Arial" w:eastAsia="Arial" w:hAnsi="Arial" w:cs="Arial"/>
          <w:b/>
          <w:sz w:val="24"/>
          <w:szCs w:val="24"/>
          <w:lang w:val="pt-PT" w:eastAsia="pt-BR"/>
        </w:rPr>
        <w:t>Parágrafo Quarto –</w:t>
      </w:r>
      <w:r w:rsidRPr="00961C35">
        <w:rPr>
          <w:rFonts w:ascii="Arial" w:eastAsia="Arial" w:hAnsi="Arial" w:cs="Arial"/>
          <w:sz w:val="24"/>
          <w:szCs w:val="24"/>
          <w:lang w:val="pt-PT" w:eastAsia="pt-BR"/>
        </w:rPr>
        <w:t xml:space="preserve"> Em havendo inadimplemento, se a multa aplicada e as indenizações cabíveis forem superiores ao valor de pagamento eventualmente devido pela Administração à CONTRATADA, além da perda desse valor, a diferença será descontada dos pagamentos eventualmente devidos pela Administração, descontada da garantia prestada ou será cobrada judicialmente.</w:t>
      </w:r>
    </w:p>
    <w:p w14:paraId="73EC0DCE"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highlight w:val="yellow"/>
          <w:lang w:val="pt-PT" w:eastAsia="pt-BR"/>
        </w:rPr>
      </w:pPr>
    </w:p>
    <w:p w14:paraId="41DA8B73"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b/>
          <w:color w:val="000000"/>
          <w:sz w:val="24"/>
          <w:szCs w:val="24"/>
          <w:lang w:val="pt-PT" w:eastAsia="pt-BR"/>
        </w:rPr>
        <w:t>Parágrafo Quinto –</w:t>
      </w:r>
      <w:r w:rsidRPr="00961C35">
        <w:rPr>
          <w:rFonts w:ascii="Arial" w:eastAsia="Arial" w:hAnsi="Arial" w:cs="Arial"/>
          <w:color w:val="000000"/>
          <w:sz w:val="24"/>
          <w:szCs w:val="24"/>
          <w:lang w:val="pt-PT" w:eastAsia="pt-BR"/>
        </w:rPr>
        <w:t xml:space="preserve"> A aplicação das sanções realizar-se-á em processo administrativo que assegure o contraditório e a ampla defesa à CONTRATADA, observando-se o procedimento previsto no </w:t>
      </w:r>
      <w:r w:rsidRPr="00961C35">
        <w:rPr>
          <w:rFonts w:ascii="Arial" w:eastAsia="Arial" w:hAnsi="Arial" w:cs="Arial"/>
          <w:i/>
          <w:color w:val="000000"/>
          <w:sz w:val="24"/>
          <w:szCs w:val="24"/>
          <w:lang w:val="pt-PT" w:eastAsia="pt-BR"/>
        </w:rPr>
        <w:t>caput</w:t>
      </w:r>
      <w:r w:rsidRPr="00961C35">
        <w:rPr>
          <w:rFonts w:ascii="Arial" w:eastAsia="Arial" w:hAnsi="Arial" w:cs="Arial"/>
          <w:color w:val="000000"/>
          <w:sz w:val="24"/>
          <w:szCs w:val="24"/>
          <w:lang w:val="pt-PT" w:eastAsia="pt-BR"/>
        </w:rPr>
        <w:t xml:space="preserve"> e parágrafos do art. 158 da Lei n.º 14.133/2021, para as penalidades de impedimento de licitar e contratar e de declaração de inidoneidade para licitar ou contratar.</w:t>
      </w:r>
    </w:p>
    <w:p w14:paraId="78249F1A"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p>
    <w:p w14:paraId="2FF8B0F7"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p>
    <w:p w14:paraId="72A9CBC5"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b/>
          <w:color w:val="000000"/>
          <w:sz w:val="24"/>
          <w:szCs w:val="24"/>
          <w:lang w:val="pt-PT" w:eastAsia="pt-BR"/>
        </w:rPr>
        <w:t>Parágrafo Sexto –</w:t>
      </w:r>
      <w:r w:rsidRPr="00961C35">
        <w:rPr>
          <w:rFonts w:ascii="Arial" w:eastAsia="Arial" w:hAnsi="Arial" w:cs="Arial"/>
          <w:color w:val="000000"/>
          <w:sz w:val="24"/>
          <w:szCs w:val="24"/>
          <w:lang w:val="pt-PT" w:eastAsia="pt-BR"/>
        </w:rPr>
        <w:t xml:space="preserve"> Nos termos do art. 156, §1º, da Lei n.º 14.133/2021, a aplicação de penalidade deverá observar a gravidade da infração cometida, as peculiaridades do caso concreto, as circunstâncias agravantes ou atenuantes, os danos que dela provierem para o CONTRATANTE e a implantação ou o aperfeiçoamento de programa de integridade, conforme normas e orientações dos órgãos de controle.</w:t>
      </w:r>
    </w:p>
    <w:p w14:paraId="76FB2ED0" w14:textId="77777777" w:rsidR="00151F54" w:rsidRPr="00961C35" w:rsidRDefault="00151F54" w:rsidP="00151F54">
      <w:pPr>
        <w:widowControl w:val="0"/>
        <w:pBdr>
          <w:top w:val="nil"/>
          <w:left w:val="nil"/>
          <w:bottom w:val="nil"/>
          <w:right w:val="nil"/>
          <w:between w:val="nil"/>
        </w:pBdr>
        <w:tabs>
          <w:tab w:val="left" w:pos="5783"/>
          <w:tab w:val="left" w:pos="8965"/>
        </w:tabs>
        <w:spacing w:after="0" w:line="240" w:lineRule="auto"/>
        <w:ind w:right="520"/>
        <w:jc w:val="both"/>
        <w:rPr>
          <w:rFonts w:ascii="Arial" w:eastAsia="Arial" w:hAnsi="Arial" w:cs="Arial"/>
          <w:color w:val="000000"/>
          <w:sz w:val="24"/>
          <w:szCs w:val="24"/>
          <w:highlight w:val="yellow"/>
          <w:lang w:val="pt-PT" w:eastAsia="pt-BR"/>
        </w:rPr>
      </w:pPr>
    </w:p>
    <w:p w14:paraId="1D3FD148" w14:textId="77777777" w:rsidR="00151F54" w:rsidRPr="00961C35" w:rsidRDefault="00151F54" w:rsidP="00151F54">
      <w:pPr>
        <w:widowControl w:val="0"/>
        <w:pBdr>
          <w:top w:val="nil"/>
          <w:left w:val="nil"/>
          <w:bottom w:val="nil"/>
          <w:right w:val="nil"/>
          <w:between w:val="nil"/>
        </w:pBdr>
        <w:tabs>
          <w:tab w:val="left" w:pos="5783"/>
          <w:tab w:val="left" w:pos="8965"/>
        </w:tabs>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b/>
          <w:color w:val="000000"/>
          <w:sz w:val="24"/>
          <w:szCs w:val="24"/>
          <w:lang w:val="pt-PT" w:eastAsia="pt-BR"/>
        </w:rPr>
        <w:t>Parágrafo Sétimo –</w:t>
      </w:r>
      <w:r w:rsidRPr="00961C35">
        <w:rPr>
          <w:rFonts w:ascii="Arial" w:eastAsia="Arial" w:hAnsi="Arial" w:cs="Arial"/>
          <w:color w:val="000000"/>
          <w:sz w:val="24"/>
          <w:szCs w:val="24"/>
          <w:lang w:val="pt-PT" w:eastAsia="pt-BR"/>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44C8A67" w14:textId="77777777" w:rsidR="00151F54" w:rsidRPr="00961C35" w:rsidRDefault="00151F54" w:rsidP="00151F54">
      <w:pPr>
        <w:widowControl w:val="0"/>
        <w:pBdr>
          <w:top w:val="nil"/>
          <w:left w:val="nil"/>
          <w:bottom w:val="nil"/>
          <w:right w:val="nil"/>
          <w:between w:val="nil"/>
        </w:pBdr>
        <w:tabs>
          <w:tab w:val="left" w:pos="5783"/>
          <w:tab w:val="left" w:pos="8965"/>
        </w:tabs>
        <w:spacing w:after="0" w:line="240" w:lineRule="auto"/>
        <w:ind w:right="520"/>
        <w:jc w:val="both"/>
        <w:rPr>
          <w:rFonts w:ascii="Arial" w:eastAsia="Arial" w:hAnsi="Arial" w:cs="Arial"/>
          <w:color w:val="000000"/>
          <w:sz w:val="24"/>
          <w:szCs w:val="24"/>
          <w:lang w:val="pt-PT" w:eastAsia="pt-BR"/>
        </w:rPr>
      </w:pPr>
    </w:p>
    <w:p w14:paraId="776663B0" w14:textId="77777777" w:rsidR="00151F54" w:rsidRPr="00961C35" w:rsidRDefault="00151F54" w:rsidP="00151F54">
      <w:pPr>
        <w:widowControl w:val="0"/>
        <w:spacing w:after="0" w:line="240" w:lineRule="auto"/>
        <w:ind w:right="520"/>
        <w:jc w:val="both"/>
        <w:rPr>
          <w:rFonts w:ascii="Arial" w:eastAsia="Arial" w:hAnsi="Arial" w:cs="Arial"/>
          <w:sz w:val="24"/>
          <w:szCs w:val="24"/>
          <w:lang w:val="pt-PT" w:eastAsia="pt-BR"/>
        </w:rPr>
      </w:pPr>
      <w:r w:rsidRPr="00961C35">
        <w:rPr>
          <w:rFonts w:ascii="Arial" w:eastAsia="Arial" w:hAnsi="Arial" w:cs="Arial"/>
          <w:b/>
          <w:sz w:val="24"/>
          <w:szCs w:val="24"/>
          <w:lang w:val="pt-PT" w:eastAsia="pt-BR"/>
        </w:rPr>
        <w:t>Parágrafo Oitavo –</w:t>
      </w:r>
      <w:r w:rsidRPr="00961C35">
        <w:rPr>
          <w:rFonts w:ascii="Arial" w:eastAsia="Arial" w:hAnsi="Arial" w:cs="Arial"/>
          <w:sz w:val="24"/>
          <w:szCs w:val="24"/>
          <w:lang w:val="pt-PT" w:eastAsia="pt-BR"/>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2E0B41B6" w14:textId="77777777" w:rsidR="00151F54" w:rsidRPr="00961C35" w:rsidRDefault="00151F54" w:rsidP="00151F54">
      <w:pPr>
        <w:widowControl w:val="0"/>
        <w:pBdr>
          <w:top w:val="nil"/>
          <w:left w:val="nil"/>
          <w:bottom w:val="nil"/>
          <w:right w:val="nil"/>
          <w:between w:val="nil"/>
        </w:pBdr>
        <w:tabs>
          <w:tab w:val="left" w:pos="5783"/>
          <w:tab w:val="left" w:pos="8965"/>
        </w:tabs>
        <w:spacing w:after="0" w:line="240" w:lineRule="auto"/>
        <w:ind w:right="520"/>
        <w:jc w:val="both"/>
        <w:rPr>
          <w:rFonts w:ascii="Arial" w:eastAsia="Arial" w:hAnsi="Arial" w:cs="Arial"/>
          <w:color w:val="000000"/>
          <w:sz w:val="24"/>
          <w:szCs w:val="24"/>
          <w:lang w:val="pt-PT" w:eastAsia="pt-BR"/>
        </w:rPr>
      </w:pPr>
    </w:p>
    <w:p w14:paraId="00E4B6D1" w14:textId="77777777" w:rsidR="00151F54" w:rsidRPr="00961C35" w:rsidRDefault="00151F54" w:rsidP="00151F54">
      <w:pPr>
        <w:widowControl w:val="0"/>
        <w:spacing w:after="0" w:line="240" w:lineRule="auto"/>
        <w:ind w:right="520"/>
        <w:jc w:val="both"/>
        <w:rPr>
          <w:rFonts w:ascii="Arial" w:eastAsia="Arial" w:hAnsi="Arial" w:cs="Arial"/>
          <w:sz w:val="24"/>
          <w:szCs w:val="24"/>
          <w:lang w:val="pt-PT" w:eastAsia="pt-BR"/>
        </w:rPr>
      </w:pPr>
      <w:r w:rsidRPr="00961C35">
        <w:rPr>
          <w:rFonts w:ascii="Arial" w:eastAsia="Arial" w:hAnsi="Arial" w:cs="Arial"/>
          <w:b/>
          <w:sz w:val="24"/>
          <w:szCs w:val="24"/>
          <w:lang w:val="pt-PT" w:eastAsia="pt-BR"/>
        </w:rPr>
        <w:t>Parágrafo Nono –</w:t>
      </w:r>
      <w:r w:rsidRPr="00961C35">
        <w:rPr>
          <w:rFonts w:ascii="Arial" w:eastAsia="Arial" w:hAnsi="Arial" w:cs="Arial"/>
          <w:sz w:val="24"/>
          <w:szCs w:val="24"/>
          <w:lang w:val="pt-PT" w:eastAsia="pt-BR"/>
        </w:rPr>
        <w:t xml:space="preserve"> As sanções de impedimento de licitar e contratar e declaração de inidoneidade para licitar ou contratar são passíveis de reabilitação, desde que cumpridas as exigências estabelecidas no art. 163 da Lei n.º 14.133/2021.</w:t>
      </w:r>
    </w:p>
    <w:p w14:paraId="61461F47" w14:textId="77777777" w:rsidR="00151F54" w:rsidRPr="00961C35" w:rsidRDefault="00151F54" w:rsidP="00151F54">
      <w:pPr>
        <w:widowControl w:val="0"/>
        <w:pBdr>
          <w:top w:val="nil"/>
          <w:left w:val="nil"/>
          <w:bottom w:val="nil"/>
          <w:right w:val="nil"/>
          <w:between w:val="nil"/>
        </w:pBdr>
        <w:tabs>
          <w:tab w:val="left" w:pos="5783"/>
          <w:tab w:val="left" w:pos="8965"/>
        </w:tabs>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 </w:t>
      </w:r>
    </w:p>
    <w:p w14:paraId="5A2ADF34" w14:textId="77777777" w:rsidR="00151F54" w:rsidRPr="00961C35" w:rsidRDefault="00151F54" w:rsidP="00151F54">
      <w:pPr>
        <w:widowControl w:val="0"/>
        <w:spacing w:after="0" w:line="240" w:lineRule="auto"/>
        <w:ind w:left="28" w:right="520" w:firstLine="28"/>
        <w:outlineLvl w:val="0"/>
        <w:rPr>
          <w:rFonts w:ascii="Arial" w:eastAsia="Arial" w:hAnsi="Arial" w:cs="Arial"/>
          <w:b/>
          <w:bCs/>
          <w:sz w:val="24"/>
          <w:szCs w:val="24"/>
          <w:lang w:val="pt-PT" w:eastAsia="pt-BR"/>
        </w:rPr>
      </w:pPr>
      <w:r w:rsidRPr="00961C35">
        <w:rPr>
          <w:rFonts w:ascii="Arial" w:eastAsia="Arial" w:hAnsi="Arial" w:cs="Arial"/>
          <w:b/>
          <w:bCs/>
          <w:sz w:val="24"/>
          <w:szCs w:val="24"/>
          <w:lang w:val="pt-PT" w:eastAsia="pt-BR"/>
        </w:rPr>
        <w:t>CLÁUSULA DÉCIMA QUARTA – RECURSOS</w:t>
      </w:r>
    </w:p>
    <w:p w14:paraId="39C1AF39"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p>
    <w:p w14:paraId="566BF5AC"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Da penalidade aplicada, a CONTRATADA poderá apresentar:</w:t>
      </w:r>
    </w:p>
    <w:p w14:paraId="06BCAAC5"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p>
    <w:p w14:paraId="0EEFEE88" w14:textId="77777777" w:rsidR="00151F54" w:rsidRPr="00961C35" w:rsidRDefault="00151F54" w:rsidP="00151F54">
      <w:pPr>
        <w:widowControl w:val="0"/>
        <w:numPr>
          <w:ilvl w:val="0"/>
          <w:numId w:val="9"/>
        </w:numPr>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b/>
          <w:color w:val="000000"/>
          <w:sz w:val="24"/>
          <w:szCs w:val="24"/>
          <w:lang w:val="pt-PT" w:eastAsia="pt-BR"/>
        </w:rPr>
        <w:t>Recurso</w:t>
      </w:r>
      <w:r w:rsidRPr="00961C35">
        <w:rPr>
          <w:rFonts w:ascii="Arial" w:eastAsia="Arial" w:hAnsi="Arial" w:cs="Arial"/>
          <w:color w:val="000000"/>
          <w:sz w:val="24"/>
          <w:szCs w:val="24"/>
          <w:lang w:val="pt-PT" w:eastAsia="pt-BR"/>
        </w:rPr>
        <w:t xml:space="preserve"> a ser interposto perante a autoridade que tiver proferido a decisão recorrida, no prazo de 15 (quinze) dias úteis</w:t>
      </w:r>
      <w:r w:rsidRPr="00961C35">
        <w:rPr>
          <w:rFonts w:ascii="Arial" w:eastAsia="Arial" w:hAnsi="Arial" w:cs="Arial"/>
          <w:b/>
          <w:color w:val="000000"/>
          <w:sz w:val="24"/>
          <w:szCs w:val="24"/>
          <w:lang w:val="pt-PT" w:eastAsia="pt-BR"/>
        </w:rPr>
        <w:t xml:space="preserve"> </w:t>
      </w:r>
      <w:r w:rsidRPr="00961C35">
        <w:rPr>
          <w:rFonts w:ascii="Arial" w:eastAsia="Arial" w:hAnsi="Arial" w:cs="Arial"/>
          <w:color w:val="000000"/>
          <w:sz w:val="24"/>
          <w:szCs w:val="24"/>
          <w:lang w:val="pt-PT" w:eastAsia="pt-BR"/>
        </w:rPr>
        <w:t>contados da intimação da aplicação das penalidades de advertência, multa e/ou impedimento de licitar e contratar;</w:t>
      </w:r>
    </w:p>
    <w:p w14:paraId="259E9C44"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b/>
          <w:color w:val="000000"/>
          <w:sz w:val="24"/>
          <w:szCs w:val="24"/>
          <w:lang w:val="pt-PT" w:eastAsia="pt-BR"/>
        </w:rPr>
      </w:pPr>
    </w:p>
    <w:p w14:paraId="50DDB3C5" w14:textId="77777777" w:rsidR="00151F54" w:rsidRPr="00961C35" w:rsidRDefault="00151F54" w:rsidP="00151F54">
      <w:pPr>
        <w:widowControl w:val="0"/>
        <w:numPr>
          <w:ilvl w:val="0"/>
          <w:numId w:val="9"/>
        </w:numPr>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b/>
          <w:color w:val="000000"/>
          <w:sz w:val="24"/>
          <w:szCs w:val="24"/>
          <w:lang w:val="pt-PT" w:eastAsia="pt-BR"/>
        </w:rPr>
        <w:t>Recurso</w:t>
      </w:r>
      <w:r w:rsidRPr="00961C35">
        <w:rPr>
          <w:rFonts w:ascii="Arial" w:eastAsia="Arial" w:hAnsi="Arial" w:cs="Arial"/>
          <w:color w:val="000000"/>
          <w:sz w:val="24"/>
          <w:szCs w:val="24"/>
          <w:lang w:val="pt-PT" w:eastAsia="pt-BR"/>
        </w:rPr>
        <w:t xml:space="preserve"> a ser interposto perante a autoridade que tiver proferido a decisão recorrida, no prazo de 3 (três) dias úteis</w:t>
      </w:r>
      <w:r w:rsidRPr="00961C35">
        <w:rPr>
          <w:rFonts w:ascii="Arial" w:eastAsia="Arial" w:hAnsi="Arial" w:cs="Arial"/>
          <w:color w:val="000000"/>
          <w:sz w:val="24"/>
          <w:szCs w:val="24"/>
          <w:vertAlign w:val="superscript"/>
          <w:lang w:val="pt-PT" w:eastAsia="pt-BR"/>
        </w:rPr>
        <w:t xml:space="preserve"> </w:t>
      </w:r>
      <w:r w:rsidRPr="00961C35">
        <w:rPr>
          <w:rFonts w:ascii="Arial" w:eastAsia="Arial" w:hAnsi="Arial" w:cs="Arial"/>
          <w:color w:val="000000"/>
          <w:sz w:val="24"/>
          <w:szCs w:val="24"/>
          <w:lang w:val="pt-PT" w:eastAsia="pt-BR"/>
        </w:rPr>
        <w:t>contados da intimação da extinção do contrato quando promovido por ato unilateral e escrito da Administração;</w:t>
      </w:r>
    </w:p>
    <w:p w14:paraId="644668F3" w14:textId="77777777" w:rsidR="00151F54"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b/>
          <w:color w:val="000000"/>
          <w:sz w:val="24"/>
          <w:szCs w:val="24"/>
          <w:lang w:val="pt-PT" w:eastAsia="pt-BR"/>
        </w:rPr>
      </w:pPr>
    </w:p>
    <w:p w14:paraId="7C35310D"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b/>
          <w:color w:val="000000"/>
          <w:sz w:val="24"/>
          <w:szCs w:val="24"/>
          <w:lang w:val="pt-PT" w:eastAsia="pt-BR"/>
        </w:rPr>
      </w:pPr>
    </w:p>
    <w:p w14:paraId="1FA7CCD1" w14:textId="77777777" w:rsidR="00151F54" w:rsidRPr="00961C35" w:rsidRDefault="00151F54" w:rsidP="00151F54">
      <w:pPr>
        <w:widowControl w:val="0"/>
        <w:numPr>
          <w:ilvl w:val="0"/>
          <w:numId w:val="9"/>
        </w:numPr>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b/>
          <w:color w:val="000000"/>
          <w:sz w:val="24"/>
          <w:szCs w:val="24"/>
          <w:lang w:val="pt-PT" w:eastAsia="pt-BR"/>
        </w:rPr>
        <w:t>Pedido de Reconsideração</w:t>
      </w:r>
      <w:r w:rsidRPr="00961C35">
        <w:rPr>
          <w:rFonts w:ascii="Arial" w:eastAsia="Arial" w:hAnsi="Arial" w:cs="Arial"/>
          <w:color w:val="000000"/>
          <w:sz w:val="24"/>
          <w:szCs w:val="24"/>
          <w:lang w:val="pt-PT" w:eastAsia="pt-BR"/>
        </w:rPr>
        <w:t xml:space="preserve"> no prazo de 15 (quinze) dias úteis contados da ciência da aplicação da penalidade de declaração de inidoneidade para licitar ou contratar.</w:t>
      </w:r>
    </w:p>
    <w:p w14:paraId="0369229B" w14:textId="77777777" w:rsidR="00151F54"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p>
    <w:p w14:paraId="73613C05"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p>
    <w:p w14:paraId="74486FFE" w14:textId="77777777" w:rsidR="00151F54" w:rsidRPr="00961C35" w:rsidRDefault="00151F54" w:rsidP="00151F54">
      <w:pPr>
        <w:widowControl w:val="0"/>
        <w:spacing w:after="0" w:line="240" w:lineRule="auto"/>
        <w:ind w:left="28" w:right="520" w:firstLine="28"/>
        <w:outlineLvl w:val="0"/>
        <w:rPr>
          <w:rFonts w:ascii="Arial" w:eastAsia="Arial" w:hAnsi="Arial" w:cs="Arial"/>
          <w:bCs/>
          <w:sz w:val="24"/>
          <w:szCs w:val="24"/>
          <w:lang w:val="pt-PT" w:eastAsia="pt-BR"/>
        </w:rPr>
      </w:pPr>
      <w:r w:rsidRPr="00961C35">
        <w:rPr>
          <w:rFonts w:ascii="Arial" w:eastAsia="Arial" w:hAnsi="Arial" w:cs="Arial"/>
          <w:b/>
          <w:bCs/>
          <w:sz w:val="24"/>
          <w:szCs w:val="24"/>
          <w:lang w:val="pt-PT" w:eastAsia="pt-BR"/>
        </w:rPr>
        <w:t xml:space="preserve">CLÁUSULA DÉCIMA QUINTA </w:t>
      </w:r>
      <w:r w:rsidRPr="00961C35">
        <w:rPr>
          <w:rFonts w:ascii="Arial" w:eastAsia="Arial" w:hAnsi="Arial" w:cs="Arial"/>
          <w:bCs/>
          <w:sz w:val="24"/>
          <w:szCs w:val="24"/>
          <w:lang w:val="pt-PT" w:eastAsia="pt-BR"/>
        </w:rPr>
        <w:t xml:space="preserve">– </w:t>
      </w:r>
      <w:r w:rsidRPr="00961C35">
        <w:rPr>
          <w:rFonts w:ascii="Arial" w:eastAsia="Arial" w:hAnsi="Arial" w:cs="Arial"/>
          <w:b/>
          <w:bCs/>
          <w:sz w:val="24"/>
          <w:szCs w:val="24"/>
          <w:lang w:val="pt-PT" w:eastAsia="pt-BR"/>
        </w:rPr>
        <w:t>EXTINÇÃO CONTRATUAL</w:t>
      </w:r>
    </w:p>
    <w:p w14:paraId="19FD5DEF" w14:textId="77777777" w:rsidR="00151F54" w:rsidRPr="00961C35" w:rsidRDefault="00151F54" w:rsidP="00151F54">
      <w:pPr>
        <w:widowControl w:val="0"/>
        <w:spacing w:after="0" w:line="240" w:lineRule="auto"/>
        <w:ind w:right="520"/>
        <w:jc w:val="both"/>
        <w:rPr>
          <w:rFonts w:ascii="Arial" w:eastAsia="Arial" w:hAnsi="Arial" w:cs="Arial"/>
          <w:sz w:val="24"/>
          <w:szCs w:val="24"/>
          <w:lang w:val="pt-PT" w:eastAsia="pt-BR"/>
        </w:rPr>
      </w:pPr>
    </w:p>
    <w:p w14:paraId="28095AA4" w14:textId="77777777" w:rsidR="00151F54" w:rsidRPr="00961C35" w:rsidRDefault="00151F54" w:rsidP="00151F54">
      <w:pPr>
        <w:widowControl w:val="0"/>
        <w:spacing w:after="0" w:line="240" w:lineRule="auto"/>
        <w:ind w:right="520"/>
        <w:jc w:val="both"/>
        <w:rPr>
          <w:rFonts w:ascii="Arial" w:eastAsia="Arial" w:hAnsi="Arial" w:cs="Arial"/>
          <w:sz w:val="24"/>
          <w:szCs w:val="24"/>
          <w:lang w:val="pt-PT" w:eastAsia="pt-BR"/>
        </w:rPr>
      </w:pPr>
      <w:r w:rsidRPr="00961C35">
        <w:rPr>
          <w:rFonts w:ascii="Arial" w:eastAsia="Arial" w:hAnsi="Arial" w:cs="Arial"/>
          <w:sz w:val="24"/>
          <w:szCs w:val="24"/>
          <w:lang w:val="pt-PT" w:eastAsia="pt-BR"/>
        </w:rPr>
        <w:t>Extinguir-se-á o presente contrato quando forem cumpridas as obrigações de ambas as partes, ainda que isso ocorra antes do prazo estipulado na Cláusula Sexta.</w:t>
      </w:r>
    </w:p>
    <w:p w14:paraId="09E6FDA1" w14:textId="77777777" w:rsidR="00151F54" w:rsidRPr="00961C35" w:rsidRDefault="00151F54" w:rsidP="00151F54">
      <w:pPr>
        <w:widowControl w:val="0"/>
        <w:spacing w:after="0" w:line="240" w:lineRule="auto"/>
        <w:ind w:right="520"/>
        <w:jc w:val="both"/>
        <w:rPr>
          <w:rFonts w:ascii="Arial" w:eastAsia="Arial" w:hAnsi="Arial" w:cs="Arial"/>
          <w:sz w:val="24"/>
          <w:szCs w:val="24"/>
          <w:lang w:val="pt-PT" w:eastAsia="pt-BR"/>
        </w:rPr>
      </w:pPr>
    </w:p>
    <w:p w14:paraId="7D9CB7DE" w14:textId="77777777" w:rsidR="00151F54" w:rsidRPr="00961C35" w:rsidRDefault="00151F54" w:rsidP="00151F54">
      <w:pPr>
        <w:widowControl w:val="0"/>
        <w:spacing w:after="0" w:line="240" w:lineRule="auto"/>
        <w:ind w:right="520"/>
        <w:jc w:val="both"/>
        <w:rPr>
          <w:rFonts w:ascii="Arial" w:eastAsia="Arial" w:hAnsi="Arial" w:cs="Arial"/>
          <w:sz w:val="24"/>
          <w:szCs w:val="24"/>
          <w:lang w:val="pt-PT" w:eastAsia="pt-BR"/>
        </w:rPr>
      </w:pPr>
      <w:r w:rsidRPr="00961C35">
        <w:rPr>
          <w:rFonts w:ascii="Arial" w:eastAsia="Arial" w:hAnsi="Arial" w:cs="Arial"/>
          <w:b/>
          <w:sz w:val="24"/>
          <w:szCs w:val="24"/>
          <w:lang w:val="pt-PT" w:eastAsia="pt-BR"/>
        </w:rPr>
        <w:t>Parágrafo Primeiro –</w:t>
      </w:r>
      <w:r w:rsidRPr="00961C35">
        <w:rPr>
          <w:rFonts w:ascii="Arial" w:eastAsia="Arial" w:hAnsi="Arial" w:cs="Arial"/>
          <w:sz w:val="24"/>
          <w:szCs w:val="24"/>
          <w:lang w:val="pt-PT" w:eastAsia="pt-BR"/>
        </w:rPr>
        <w:t xml:space="preserve"> O contrato poderá ser extinto, por ato unilateral do CONTRATANTE, por quaisquer dos motivos previstos no art. 137, incisos I a IX, da Lei n.º 14.133/2021, bem como amigavelmente, ambos mediante decisão fundamentada, assegurado o contraditório e a ampla defesa, e observado os art. 138 e 139 da mencionada Lei.</w:t>
      </w:r>
    </w:p>
    <w:p w14:paraId="0046AA33" w14:textId="77777777" w:rsidR="00151F54"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31FC2565"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31335661"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b/>
          <w:color w:val="000000"/>
          <w:sz w:val="24"/>
          <w:szCs w:val="24"/>
          <w:lang w:val="pt-PT" w:eastAsia="pt-BR"/>
        </w:rPr>
        <w:t>Parágrafo Segundo –</w:t>
      </w:r>
      <w:r w:rsidRPr="00961C35">
        <w:rPr>
          <w:rFonts w:ascii="Arial" w:eastAsia="Arial" w:hAnsi="Arial" w:cs="Arial"/>
          <w:color w:val="000000"/>
          <w:sz w:val="24"/>
          <w:szCs w:val="24"/>
          <w:lang w:val="pt-PT" w:eastAsia="pt-BR"/>
        </w:rPr>
        <w:t xml:space="preserve"> A extinção operará seus efeitos a partir do termo fixado na decisão administrativa, que deverá ser publicada em sítio eletrônico oficial.</w:t>
      </w:r>
    </w:p>
    <w:p w14:paraId="1985A26E" w14:textId="77777777" w:rsidR="00151F54"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p>
    <w:p w14:paraId="36B50B9C"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p>
    <w:p w14:paraId="5A8B3B9C"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b/>
          <w:color w:val="000000"/>
          <w:sz w:val="24"/>
          <w:szCs w:val="24"/>
          <w:lang w:val="pt-PT" w:eastAsia="pt-BR"/>
        </w:rPr>
        <w:t>Parágrafo Terceiro –</w:t>
      </w:r>
      <w:r w:rsidRPr="00961C35">
        <w:rPr>
          <w:rFonts w:ascii="Arial" w:eastAsia="Arial" w:hAnsi="Arial" w:cs="Arial"/>
          <w:color w:val="000000"/>
          <w:sz w:val="24"/>
          <w:szCs w:val="24"/>
          <w:lang w:val="pt-PT" w:eastAsia="pt-BR"/>
        </w:rPr>
        <w:t xml:space="preserve"> Nos casos de extinção com culpa exclusiva da CONTRATANTE, deverão ser promovidos:</w:t>
      </w:r>
    </w:p>
    <w:p w14:paraId="2A7AA4A4" w14:textId="77777777" w:rsidR="00151F54"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 </w:t>
      </w:r>
    </w:p>
    <w:p w14:paraId="3E0B00AB"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p>
    <w:p w14:paraId="472578D6" w14:textId="77777777" w:rsidR="00151F54" w:rsidRPr="00961C35" w:rsidRDefault="00151F54" w:rsidP="00DE1BB2">
      <w:pPr>
        <w:widowControl w:val="0"/>
        <w:numPr>
          <w:ilvl w:val="0"/>
          <w:numId w:val="11"/>
        </w:numPr>
        <w:pBdr>
          <w:top w:val="nil"/>
          <w:left w:val="nil"/>
          <w:bottom w:val="nil"/>
          <w:right w:val="nil"/>
          <w:between w:val="nil"/>
        </w:pBdr>
        <w:tabs>
          <w:tab w:val="left" w:pos="582"/>
        </w:tabs>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a devolução da garantia;</w:t>
      </w:r>
    </w:p>
    <w:p w14:paraId="039985FC" w14:textId="77777777" w:rsidR="00151F54" w:rsidRPr="00961C35" w:rsidRDefault="00151F54" w:rsidP="00151F54">
      <w:pPr>
        <w:widowControl w:val="0"/>
        <w:pBdr>
          <w:top w:val="nil"/>
          <w:left w:val="nil"/>
          <w:bottom w:val="nil"/>
          <w:right w:val="nil"/>
          <w:between w:val="nil"/>
        </w:pBdr>
        <w:tabs>
          <w:tab w:val="left" w:pos="582"/>
        </w:tabs>
        <w:spacing w:after="0" w:line="240" w:lineRule="auto"/>
        <w:ind w:right="520"/>
        <w:jc w:val="both"/>
        <w:rPr>
          <w:rFonts w:ascii="Arial" w:eastAsia="Arial" w:hAnsi="Arial" w:cs="Arial"/>
          <w:color w:val="000000"/>
          <w:sz w:val="24"/>
          <w:szCs w:val="24"/>
          <w:lang w:val="pt-PT" w:eastAsia="pt-BR"/>
        </w:rPr>
      </w:pPr>
    </w:p>
    <w:p w14:paraId="33B5B8AA" w14:textId="77777777" w:rsidR="00151F54" w:rsidRPr="00961C35" w:rsidRDefault="00151F54" w:rsidP="00DE1BB2">
      <w:pPr>
        <w:widowControl w:val="0"/>
        <w:numPr>
          <w:ilvl w:val="0"/>
          <w:numId w:val="11"/>
        </w:numPr>
        <w:pBdr>
          <w:top w:val="nil"/>
          <w:left w:val="nil"/>
          <w:bottom w:val="nil"/>
          <w:right w:val="nil"/>
          <w:between w:val="nil"/>
        </w:pBdr>
        <w:tabs>
          <w:tab w:val="left" w:pos="582"/>
        </w:tabs>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os pagamentos devidos pela execução do Contrato até a data da extinção;</w:t>
      </w:r>
    </w:p>
    <w:p w14:paraId="5D7A1A5D" w14:textId="77777777" w:rsidR="00151F54" w:rsidRPr="00961C35" w:rsidRDefault="00151F54" w:rsidP="00151F54">
      <w:pPr>
        <w:widowControl w:val="0"/>
        <w:pBdr>
          <w:top w:val="nil"/>
          <w:left w:val="nil"/>
          <w:bottom w:val="nil"/>
          <w:right w:val="nil"/>
          <w:between w:val="nil"/>
        </w:pBdr>
        <w:tabs>
          <w:tab w:val="left" w:pos="568"/>
        </w:tabs>
        <w:spacing w:after="0" w:line="240" w:lineRule="auto"/>
        <w:ind w:right="520"/>
        <w:jc w:val="both"/>
        <w:rPr>
          <w:rFonts w:ascii="Arial" w:eastAsia="Arial" w:hAnsi="Arial" w:cs="Arial"/>
          <w:color w:val="000000"/>
          <w:sz w:val="24"/>
          <w:szCs w:val="24"/>
          <w:lang w:val="pt-PT" w:eastAsia="pt-BR"/>
        </w:rPr>
      </w:pPr>
    </w:p>
    <w:p w14:paraId="30523C00" w14:textId="77777777" w:rsidR="00151F54" w:rsidRPr="00961C35" w:rsidRDefault="00151F54" w:rsidP="00DE1BB2">
      <w:pPr>
        <w:widowControl w:val="0"/>
        <w:numPr>
          <w:ilvl w:val="0"/>
          <w:numId w:val="11"/>
        </w:numPr>
        <w:pBdr>
          <w:top w:val="nil"/>
          <w:left w:val="nil"/>
          <w:bottom w:val="nil"/>
          <w:right w:val="nil"/>
          <w:between w:val="nil"/>
        </w:pBdr>
        <w:tabs>
          <w:tab w:val="left" w:pos="568"/>
        </w:tabs>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o pagamento do custo de desmobilização, caso haja;</w:t>
      </w:r>
    </w:p>
    <w:p w14:paraId="5DD49A26" w14:textId="77777777" w:rsidR="00151F54" w:rsidRPr="00961C35" w:rsidRDefault="00151F54" w:rsidP="00151F54">
      <w:pPr>
        <w:widowControl w:val="0"/>
        <w:pBdr>
          <w:top w:val="nil"/>
          <w:left w:val="nil"/>
          <w:bottom w:val="nil"/>
          <w:right w:val="nil"/>
          <w:between w:val="nil"/>
        </w:pBdr>
        <w:tabs>
          <w:tab w:val="left" w:pos="582"/>
        </w:tabs>
        <w:spacing w:after="0" w:line="240" w:lineRule="auto"/>
        <w:ind w:right="520"/>
        <w:jc w:val="both"/>
        <w:rPr>
          <w:rFonts w:ascii="Arial" w:eastAsia="Arial" w:hAnsi="Arial" w:cs="Arial"/>
          <w:color w:val="000000"/>
          <w:sz w:val="24"/>
          <w:szCs w:val="24"/>
          <w:lang w:val="pt-PT" w:eastAsia="pt-BR"/>
        </w:rPr>
      </w:pPr>
    </w:p>
    <w:p w14:paraId="402A8EF4" w14:textId="77777777" w:rsidR="00151F54" w:rsidRPr="00961C35" w:rsidRDefault="00151F54" w:rsidP="00DE1BB2">
      <w:pPr>
        <w:widowControl w:val="0"/>
        <w:numPr>
          <w:ilvl w:val="0"/>
          <w:numId w:val="11"/>
        </w:numPr>
        <w:pBdr>
          <w:top w:val="nil"/>
          <w:left w:val="nil"/>
          <w:bottom w:val="nil"/>
          <w:right w:val="nil"/>
          <w:between w:val="nil"/>
        </w:pBdr>
        <w:tabs>
          <w:tab w:val="left" w:pos="582"/>
        </w:tabs>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o ressarcimento dos prejuízos comprovadamente sofridos.</w:t>
      </w:r>
    </w:p>
    <w:p w14:paraId="3BBAF6BD" w14:textId="77777777" w:rsidR="00151F54" w:rsidRPr="00961C35" w:rsidRDefault="00151F54" w:rsidP="00151F54">
      <w:pPr>
        <w:widowControl w:val="0"/>
        <w:pBdr>
          <w:top w:val="nil"/>
          <w:left w:val="nil"/>
          <w:bottom w:val="nil"/>
          <w:right w:val="nil"/>
          <w:between w:val="nil"/>
        </w:pBdr>
        <w:tabs>
          <w:tab w:val="left" w:pos="582"/>
        </w:tabs>
        <w:spacing w:after="0" w:line="240" w:lineRule="auto"/>
        <w:ind w:right="520"/>
        <w:jc w:val="both"/>
        <w:rPr>
          <w:rFonts w:ascii="Arial" w:eastAsia="Arial" w:hAnsi="Arial" w:cs="Arial"/>
          <w:color w:val="000000"/>
          <w:sz w:val="24"/>
          <w:szCs w:val="24"/>
          <w:lang w:val="pt-PT" w:eastAsia="pt-BR"/>
        </w:rPr>
      </w:pPr>
    </w:p>
    <w:p w14:paraId="0E98912C"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b/>
          <w:color w:val="000000"/>
          <w:sz w:val="24"/>
          <w:szCs w:val="24"/>
          <w:lang w:val="pt-PT" w:eastAsia="pt-BR"/>
        </w:rPr>
        <w:t>Parágrafo Quarto –</w:t>
      </w:r>
      <w:r w:rsidRPr="00961C35">
        <w:rPr>
          <w:rFonts w:ascii="Arial" w:eastAsia="Arial" w:hAnsi="Arial" w:cs="Arial"/>
          <w:color w:val="000000"/>
          <w:sz w:val="24"/>
          <w:szCs w:val="24"/>
          <w:lang w:val="pt-PT" w:eastAsia="pt-BR"/>
        </w:rPr>
        <w:t xml:space="preserve"> Na hipótese de extinção do Contrato por culpa da CONTRATADA, esta somente terá direito ao valor das faturas relativas às parcelas do objeto efetivamente adimplidas até a data da rescisão do Contrato, após a compensação prevista no parágrafo quarto desta Cláusula.</w:t>
      </w:r>
    </w:p>
    <w:p w14:paraId="0E05F6AA" w14:textId="77777777" w:rsidR="00151F54"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p>
    <w:p w14:paraId="15D49BA5"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p>
    <w:p w14:paraId="1863D226"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b/>
          <w:color w:val="000000"/>
          <w:sz w:val="24"/>
          <w:szCs w:val="24"/>
          <w:lang w:val="pt-PT" w:eastAsia="pt-BR"/>
        </w:rPr>
        <w:t>Parágrafo Quinto –</w:t>
      </w:r>
      <w:r w:rsidRPr="00961C35">
        <w:rPr>
          <w:rFonts w:ascii="Arial" w:eastAsia="Arial" w:hAnsi="Arial" w:cs="Arial"/>
          <w:color w:val="000000"/>
          <w:sz w:val="24"/>
          <w:szCs w:val="24"/>
          <w:lang w:val="pt-PT" w:eastAsia="pt-BR"/>
        </w:rPr>
        <w:t xml:space="preserve"> No caso de extinção amigável, esta será reduzida a termo, tendo a CONTRATADA direito aos pagamentos devidos pela execução do Contrato, conforme atestado em laudo da comissão especial designada para esse fim e à devolução da garantia.</w:t>
      </w:r>
    </w:p>
    <w:p w14:paraId="4881C10A"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34D7702E" w14:textId="77777777" w:rsidR="00151F54" w:rsidRPr="00961C35" w:rsidRDefault="00151F54" w:rsidP="00151F54">
      <w:pPr>
        <w:widowControl w:val="0"/>
        <w:spacing w:after="0" w:line="240" w:lineRule="auto"/>
        <w:ind w:left="28" w:right="520" w:firstLine="28"/>
        <w:outlineLvl w:val="0"/>
        <w:rPr>
          <w:rFonts w:ascii="Arial" w:eastAsia="Arial" w:hAnsi="Arial" w:cs="Arial"/>
          <w:b/>
          <w:bCs/>
          <w:sz w:val="24"/>
          <w:szCs w:val="24"/>
          <w:lang w:val="pt-PT" w:eastAsia="pt-BR"/>
        </w:rPr>
      </w:pPr>
      <w:r w:rsidRPr="00961C35">
        <w:rPr>
          <w:rFonts w:ascii="Arial" w:eastAsia="Arial" w:hAnsi="Arial" w:cs="Arial"/>
          <w:b/>
          <w:bCs/>
          <w:sz w:val="24"/>
          <w:szCs w:val="24"/>
          <w:lang w:val="pt-PT" w:eastAsia="pt-BR"/>
        </w:rPr>
        <w:t>CLÁUSULA DÉCIMA SEXTA – SUBCONTRATAÇÃO</w:t>
      </w:r>
    </w:p>
    <w:p w14:paraId="47F75C7E" w14:textId="77777777" w:rsidR="00151F54" w:rsidRPr="00961C35" w:rsidRDefault="00151F54" w:rsidP="00151F54">
      <w:pPr>
        <w:widowControl w:val="0"/>
        <w:spacing w:after="0" w:line="240" w:lineRule="auto"/>
        <w:ind w:left="28" w:right="520" w:firstLine="28"/>
        <w:outlineLvl w:val="0"/>
        <w:rPr>
          <w:rFonts w:ascii="Arial" w:eastAsia="Arial" w:hAnsi="Arial" w:cs="Arial"/>
          <w:b/>
          <w:bCs/>
          <w:sz w:val="24"/>
          <w:szCs w:val="24"/>
          <w:lang w:val="pt-PT" w:eastAsia="pt-BR"/>
        </w:rPr>
      </w:pPr>
    </w:p>
    <w:p w14:paraId="77A4280F" w14:textId="77777777" w:rsidR="00151F54" w:rsidRPr="00961C35" w:rsidRDefault="00151F54" w:rsidP="00151F54">
      <w:pPr>
        <w:widowControl w:val="0"/>
        <w:spacing w:after="0" w:line="240" w:lineRule="auto"/>
        <w:ind w:right="520"/>
        <w:jc w:val="both"/>
        <w:rPr>
          <w:rFonts w:ascii="Arial" w:eastAsia="Arial" w:hAnsi="Arial" w:cs="Arial"/>
          <w:sz w:val="24"/>
          <w:szCs w:val="24"/>
          <w:lang w:val="pt-PT" w:eastAsia="pt-BR"/>
        </w:rPr>
      </w:pPr>
      <w:r w:rsidRPr="00961C35">
        <w:rPr>
          <w:rFonts w:ascii="Arial" w:eastAsia="Arial" w:hAnsi="Arial" w:cs="Arial"/>
          <w:sz w:val="24"/>
          <w:szCs w:val="24"/>
          <w:lang w:val="pt-PT" w:eastAsia="pt-BR"/>
        </w:rPr>
        <w:t xml:space="preserve">A CONTRATADA não poderá subcontratar, </w:t>
      </w:r>
    </w:p>
    <w:p w14:paraId="6FA1C2EE" w14:textId="77777777" w:rsidR="00151F54" w:rsidRPr="00961C35" w:rsidRDefault="00151F54" w:rsidP="00151F54">
      <w:pPr>
        <w:widowControl w:val="0"/>
        <w:pBdr>
          <w:top w:val="nil"/>
          <w:left w:val="nil"/>
          <w:bottom w:val="nil"/>
          <w:right w:val="nil"/>
          <w:between w:val="nil"/>
        </w:pBdr>
        <w:tabs>
          <w:tab w:val="left" w:pos="3968"/>
        </w:tabs>
        <w:spacing w:after="0" w:line="240" w:lineRule="auto"/>
        <w:ind w:right="520"/>
        <w:jc w:val="both"/>
        <w:rPr>
          <w:rFonts w:ascii="Arial" w:eastAsia="Arial" w:hAnsi="Arial" w:cs="Arial"/>
          <w:color w:val="000000"/>
          <w:sz w:val="24"/>
          <w:szCs w:val="24"/>
          <w:lang w:val="pt-PT" w:eastAsia="pt-BR"/>
        </w:rPr>
      </w:pPr>
    </w:p>
    <w:p w14:paraId="2BC00B7D" w14:textId="77777777" w:rsidR="00151F54" w:rsidRPr="00961C35" w:rsidRDefault="00151F54" w:rsidP="00151F54">
      <w:pPr>
        <w:widowControl w:val="0"/>
        <w:pBdr>
          <w:top w:val="nil"/>
          <w:left w:val="nil"/>
          <w:bottom w:val="nil"/>
          <w:right w:val="nil"/>
          <w:between w:val="nil"/>
        </w:pBdr>
        <w:tabs>
          <w:tab w:val="left" w:pos="3968"/>
        </w:tabs>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b/>
          <w:color w:val="000000"/>
          <w:sz w:val="24"/>
          <w:szCs w:val="24"/>
          <w:lang w:val="pt-PT" w:eastAsia="pt-BR"/>
        </w:rPr>
        <w:t>Parágrafo Primeiro –</w:t>
      </w:r>
      <w:r w:rsidRPr="00961C35">
        <w:rPr>
          <w:rFonts w:ascii="Arial" w:eastAsia="Arial" w:hAnsi="Arial" w:cs="Arial"/>
          <w:color w:val="000000"/>
          <w:sz w:val="24"/>
          <w:szCs w:val="24"/>
          <w:lang w:val="pt-PT" w:eastAsia="pt-BR"/>
        </w:rPr>
        <w:t xml:space="preserve">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14:paraId="01858AF6" w14:textId="77777777" w:rsidR="00151F54" w:rsidRPr="00961C35" w:rsidRDefault="00151F54" w:rsidP="00151F54">
      <w:pPr>
        <w:widowControl w:val="0"/>
        <w:pBdr>
          <w:top w:val="nil"/>
          <w:left w:val="nil"/>
          <w:bottom w:val="nil"/>
          <w:right w:val="nil"/>
          <w:between w:val="nil"/>
        </w:pBdr>
        <w:tabs>
          <w:tab w:val="left" w:pos="3536"/>
          <w:tab w:val="left" w:pos="4708"/>
          <w:tab w:val="left" w:pos="6943"/>
          <w:tab w:val="left" w:pos="8804"/>
        </w:tabs>
        <w:spacing w:after="0" w:line="240" w:lineRule="auto"/>
        <w:ind w:right="520"/>
        <w:jc w:val="both"/>
        <w:rPr>
          <w:rFonts w:ascii="Arial" w:eastAsia="Arial" w:hAnsi="Arial" w:cs="Arial"/>
          <w:color w:val="000000"/>
          <w:sz w:val="24"/>
          <w:szCs w:val="24"/>
          <w:lang w:val="pt-PT" w:eastAsia="pt-BR"/>
        </w:rPr>
      </w:pPr>
    </w:p>
    <w:p w14:paraId="7B30BCF4" w14:textId="77777777" w:rsidR="00151F54" w:rsidRPr="00961C35" w:rsidRDefault="00151F54" w:rsidP="00151F54">
      <w:pPr>
        <w:widowControl w:val="0"/>
        <w:pBdr>
          <w:top w:val="nil"/>
          <w:left w:val="nil"/>
          <w:bottom w:val="nil"/>
          <w:right w:val="nil"/>
          <w:between w:val="nil"/>
        </w:pBdr>
        <w:tabs>
          <w:tab w:val="left" w:pos="3536"/>
          <w:tab w:val="left" w:pos="4708"/>
          <w:tab w:val="left" w:pos="6943"/>
          <w:tab w:val="left" w:pos="8804"/>
        </w:tabs>
        <w:spacing w:after="0" w:line="240" w:lineRule="auto"/>
        <w:ind w:right="520"/>
        <w:jc w:val="both"/>
        <w:rPr>
          <w:rFonts w:ascii="Arial" w:eastAsia="Arial" w:hAnsi="Arial" w:cs="Arial"/>
          <w:color w:val="000000"/>
          <w:sz w:val="24"/>
          <w:szCs w:val="24"/>
          <w:lang w:val="pt-PT" w:eastAsia="pt-BR"/>
        </w:rPr>
      </w:pPr>
    </w:p>
    <w:p w14:paraId="17CDE8B0" w14:textId="77777777" w:rsidR="00151F54" w:rsidRPr="00961C35" w:rsidRDefault="00151F54" w:rsidP="00151F54">
      <w:pPr>
        <w:widowControl w:val="0"/>
        <w:spacing w:after="0" w:line="240" w:lineRule="auto"/>
        <w:ind w:left="28" w:right="520" w:firstLine="28"/>
        <w:outlineLvl w:val="0"/>
        <w:rPr>
          <w:rFonts w:ascii="Arial" w:eastAsia="Arial" w:hAnsi="Arial" w:cs="Arial"/>
          <w:b/>
          <w:bCs/>
          <w:sz w:val="24"/>
          <w:szCs w:val="24"/>
          <w:lang w:val="pt-PT" w:eastAsia="pt-BR"/>
        </w:rPr>
      </w:pPr>
      <w:r w:rsidRPr="00961C35">
        <w:rPr>
          <w:rFonts w:ascii="Arial" w:eastAsia="Arial" w:hAnsi="Arial" w:cs="Arial"/>
          <w:b/>
          <w:bCs/>
          <w:sz w:val="24"/>
          <w:szCs w:val="24"/>
          <w:lang w:val="pt-PT" w:eastAsia="pt-BR"/>
        </w:rPr>
        <w:t>CLÁUSULA DÉCIMA SÉTIMA – DOTAÇÃO ORÇAMENTÁRIA</w:t>
      </w:r>
    </w:p>
    <w:p w14:paraId="51645352" w14:textId="77777777" w:rsidR="00151F54" w:rsidRPr="00961C35" w:rsidRDefault="00151F54" w:rsidP="00151F54">
      <w:pPr>
        <w:widowControl w:val="0"/>
        <w:spacing w:after="0" w:line="240" w:lineRule="auto"/>
        <w:ind w:right="520"/>
        <w:jc w:val="both"/>
        <w:rPr>
          <w:rFonts w:ascii="Arial" w:eastAsia="Arial" w:hAnsi="Arial" w:cs="Arial"/>
          <w:sz w:val="24"/>
          <w:szCs w:val="24"/>
          <w:lang w:val="pt-PT" w:eastAsia="pt-BR"/>
        </w:rPr>
      </w:pPr>
    </w:p>
    <w:p w14:paraId="10DD5126" w14:textId="77777777" w:rsidR="00151F54" w:rsidRPr="00961C35" w:rsidRDefault="00151F54" w:rsidP="00151F54">
      <w:pPr>
        <w:widowControl w:val="0"/>
        <w:spacing w:after="0" w:line="240" w:lineRule="auto"/>
        <w:ind w:right="520"/>
        <w:jc w:val="both"/>
        <w:rPr>
          <w:rFonts w:ascii="Arial" w:eastAsia="Arial" w:hAnsi="Arial" w:cs="Arial"/>
          <w:sz w:val="24"/>
          <w:szCs w:val="24"/>
          <w:lang w:val="pt-PT" w:eastAsia="pt-BR"/>
        </w:rPr>
      </w:pPr>
      <w:r w:rsidRPr="00961C35">
        <w:rPr>
          <w:rFonts w:ascii="Arial" w:eastAsia="Arial" w:hAnsi="Arial" w:cs="Arial"/>
          <w:sz w:val="24"/>
          <w:szCs w:val="24"/>
          <w:lang w:val="pt-PT" w:eastAsia="pt-BR"/>
        </w:rPr>
        <w:t>Os recursos necessários à execução dos serviços contratados correrão à conta do Programa de Trabalho ____,  Código de Despesa _____</w:t>
      </w:r>
      <w:r w:rsidRPr="00961C35">
        <w:rPr>
          <w:rFonts w:ascii="Arial" w:eastAsia="Arial" w:hAnsi="Arial" w:cs="Arial"/>
          <w:sz w:val="24"/>
          <w:szCs w:val="24"/>
          <w:lang w:val="pt-PT" w:eastAsia="pt-BR"/>
        </w:rPr>
        <w:tab/>
        <w:t>, tendo sido  empenhada  a  importância de R$ ____ (por extenso), por meio da Nota de Empenho  n.º ________.</w:t>
      </w:r>
    </w:p>
    <w:p w14:paraId="157EE8E9" w14:textId="77777777" w:rsidR="00151F54" w:rsidRDefault="00151F54" w:rsidP="00151F54">
      <w:pPr>
        <w:widowControl w:val="0"/>
        <w:pBdr>
          <w:top w:val="nil"/>
          <w:left w:val="nil"/>
          <w:bottom w:val="nil"/>
          <w:right w:val="nil"/>
          <w:between w:val="nil"/>
        </w:pBdr>
        <w:tabs>
          <w:tab w:val="left" w:pos="3536"/>
          <w:tab w:val="left" w:pos="4708"/>
          <w:tab w:val="left" w:pos="6943"/>
          <w:tab w:val="left" w:pos="8804"/>
        </w:tabs>
        <w:spacing w:after="0" w:line="240" w:lineRule="auto"/>
        <w:ind w:right="520"/>
        <w:jc w:val="both"/>
        <w:rPr>
          <w:rFonts w:ascii="Arial" w:eastAsia="Arial" w:hAnsi="Arial" w:cs="Arial"/>
          <w:color w:val="000000"/>
          <w:sz w:val="24"/>
          <w:szCs w:val="24"/>
          <w:lang w:val="pt-PT" w:eastAsia="pt-BR"/>
        </w:rPr>
      </w:pPr>
    </w:p>
    <w:p w14:paraId="40B9FEC6" w14:textId="77777777" w:rsidR="00151F54" w:rsidRPr="00961C35" w:rsidRDefault="00151F54" w:rsidP="00151F54">
      <w:pPr>
        <w:widowControl w:val="0"/>
        <w:pBdr>
          <w:top w:val="nil"/>
          <w:left w:val="nil"/>
          <w:bottom w:val="nil"/>
          <w:right w:val="nil"/>
          <w:between w:val="nil"/>
        </w:pBdr>
        <w:tabs>
          <w:tab w:val="left" w:pos="3536"/>
          <w:tab w:val="left" w:pos="4708"/>
          <w:tab w:val="left" w:pos="6943"/>
          <w:tab w:val="left" w:pos="8804"/>
        </w:tabs>
        <w:spacing w:after="0" w:line="240" w:lineRule="auto"/>
        <w:ind w:right="520"/>
        <w:jc w:val="both"/>
        <w:rPr>
          <w:rFonts w:ascii="Arial" w:eastAsia="Arial" w:hAnsi="Arial" w:cs="Arial"/>
          <w:color w:val="000000"/>
          <w:sz w:val="24"/>
          <w:szCs w:val="24"/>
          <w:lang w:val="pt-PT" w:eastAsia="pt-BR"/>
        </w:rPr>
      </w:pPr>
    </w:p>
    <w:p w14:paraId="3A6FBA63" w14:textId="77777777" w:rsidR="00151F54" w:rsidRPr="00961C35" w:rsidRDefault="00151F54" w:rsidP="00151F54">
      <w:pPr>
        <w:widowControl w:val="0"/>
        <w:spacing w:after="0" w:line="240" w:lineRule="auto"/>
        <w:ind w:right="520"/>
        <w:jc w:val="both"/>
        <w:rPr>
          <w:rFonts w:ascii="Arial" w:eastAsia="Arial" w:hAnsi="Arial" w:cs="Arial"/>
          <w:sz w:val="24"/>
          <w:szCs w:val="24"/>
          <w:lang w:val="pt-PT" w:eastAsia="pt-BR"/>
        </w:rPr>
      </w:pPr>
      <w:r w:rsidRPr="00961C35">
        <w:rPr>
          <w:rFonts w:ascii="Arial" w:eastAsia="Arial" w:hAnsi="Arial" w:cs="Arial"/>
          <w:b/>
          <w:sz w:val="24"/>
          <w:szCs w:val="24"/>
          <w:lang w:val="pt-PT" w:eastAsia="pt-BR"/>
        </w:rPr>
        <w:t>Parágrafo Único –</w:t>
      </w:r>
      <w:r w:rsidRPr="00961C35">
        <w:rPr>
          <w:rFonts w:ascii="Arial" w:eastAsia="Arial" w:hAnsi="Arial" w:cs="Arial"/>
          <w:sz w:val="24"/>
          <w:szCs w:val="24"/>
          <w:lang w:val="pt-PT" w:eastAsia="pt-BR"/>
        </w:rPr>
        <w:t xml:space="preserve"> A dotação relativa aos exercícios financeiros subsequentes será indicada após aprovação da Lei Orçamentária respectiva e liberação dos créditos correspondentes, mediante apostilamento.</w:t>
      </w:r>
    </w:p>
    <w:p w14:paraId="6B4E343D" w14:textId="77777777" w:rsidR="00151F54" w:rsidRPr="00961C35" w:rsidRDefault="00151F54" w:rsidP="00151F54">
      <w:pPr>
        <w:widowControl w:val="0"/>
        <w:pBdr>
          <w:top w:val="nil"/>
          <w:left w:val="nil"/>
          <w:bottom w:val="nil"/>
          <w:right w:val="nil"/>
          <w:between w:val="nil"/>
        </w:pBdr>
        <w:tabs>
          <w:tab w:val="left" w:pos="3536"/>
          <w:tab w:val="left" w:pos="4708"/>
          <w:tab w:val="left" w:pos="6943"/>
          <w:tab w:val="left" w:pos="8804"/>
        </w:tabs>
        <w:spacing w:after="0" w:line="240" w:lineRule="auto"/>
        <w:ind w:right="520"/>
        <w:jc w:val="both"/>
        <w:rPr>
          <w:rFonts w:ascii="Arial" w:eastAsia="Arial" w:hAnsi="Arial" w:cs="Arial"/>
          <w:color w:val="000000"/>
          <w:sz w:val="24"/>
          <w:szCs w:val="24"/>
          <w:lang w:val="pt-PT" w:eastAsia="pt-BR"/>
        </w:rPr>
      </w:pPr>
    </w:p>
    <w:p w14:paraId="323704EB" w14:textId="77777777" w:rsidR="00151F54" w:rsidRPr="00961C35" w:rsidRDefault="00151F54" w:rsidP="00151F54">
      <w:pPr>
        <w:widowControl w:val="0"/>
        <w:pBdr>
          <w:top w:val="nil"/>
          <w:left w:val="nil"/>
          <w:bottom w:val="nil"/>
          <w:right w:val="nil"/>
          <w:between w:val="nil"/>
        </w:pBdr>
        <w:tabs>
          <w:tab w:val="left" w:pos="3536"/>
          <w:tab w:val="left" w:pos="4708"/>
          <w:tab w:val="left" w:pos="6943"/>
          <w:tab w:val="left" w:pos="8804"/>
        </w:tabs>
        <w:spacing w:after="0" w:line="240" w:lineRule="auto"/>
        <w:ind w:right="520"/>
        <w:jc w:val="both"/>
        <w:rPr>
          <w:rFonts w:ascii="Arial" w:eastAsia="Arial" w:hAnsi="Arial" w:cs="Arial"/>
          <w:color w:val="000000"/>
          <w:sz w:val="24"/>
          <w:szCs w:val="24"/>
          <w:lang w:val="pt-PT" w:eastAsia="pt-BR"/>
        </w:rPr>
      </w:pPr>
    </w:p>
    <w:p w14:paraId="03C46F7C" w14:textId="77777777" w:rsidR="00151F54" w:rsidRPr="00961C35" w:rsidRDefault="00151F54" w:rsidP="00151F54">
      <w:pPr>
        <w:widowControl w:val="0"/>
        <w:spacing w:after="0" w:line="240" w:lineRule="auto"/>
        <w:ind w:left="28" w:right="520" w:firstLine="28"/>
        <w:outlineLvl w:val="0"/>
        <w:rPr>
          <w:rFonts w:ascii="Arial" w:eastAsia="Arial" w:hAnsi="Arial" w:cs="Arial"/>
          <w:b/>
          <w:bCs/>
          <w:sz w:val="24"/>
          <w:szCs w:val="24"/>
          <w:lang w:val="pt-PT" w:eastAsia="pt-BR"/>
        </w:rPr>
      </w:pPr>
      <w:r w:rsidRPr="00961C35">
        <w:rPr>
          <w:rFonts w:ascii="Arial" w:eastAsia="Arial" w:hAnsi="Arial" w:cs="Arial"/>
          <w:b/>
          <w:bCs/>
          <w:sz w:val="24"/>
          <w:szCs w:val="24"/>
          <w:lang w:val="pt-PT" w:eastAsia="pt-BR"/>
        </w:rPr>
        <w:t>CLÁUSULA DÉCIMA OITAVA – FORO</w:t>
      </w:r>
    </w:p>
    <w:p w14:paraId="21F59FCC" w14:textId="77777777" w:rsidR="00151F54" w:rsidRPr="00961C35" w:rsidRDefault="00151F54" w:rsidP="00151F54">
      <w:pPr>
        <w:widowControl w:val="0"/>
        <w:pBdr>
          <w:top w:val="nil"/>
          <w:left w:val="nil"/>
          <w:bottom w:val="nil"/>
          <w:right w:val="nil"/>
          <w:between w:val="nil"/>
        </w:pBdr>
        <w:tabs>
          <w:tab w:val="left" w:pos="9498"/>
        </w:tabs>
        <w:spacing w:after="0" w:line="240" w:lineRule="auto"/>
        <w:ind w:right="520"/>
        <w:jc w:val="both"/>
        <w:rPr>
          <w:rFonts w:ascii="Arial" w:eastAsia="Arial" w:hAnsi="Arial" w:cs="Arial"/>
          <w:color w:val="000000"/>
          <w:sz w:val="24"/>
          <w:szCs w:val="24"/>
          <w:lang w:val="pt-PT" w:eastAsia="pt-BR"/>
        </w:rPr>
      </w:pPr>
    </w:p>
    <w:p w14:paraId="67000DFA" w14:textId="77777777" w:rsidR="00151F54" w:rsidRPr="00961C35" w:rsidRDefault="00151F54" w:rsidP="00151F54">
      <w:pPr>
        <w:widowControl w:val="0"/>
        <w:pBdr>
          <w:top w:val="nil"/>
          <w:left w:val="nil"/>
          <w:bottom w:val="nil"/>
          <w:right w:val="nil"/>
          <w:between w:val="nil"/>
        </w:pBdr>
        <w:tabs>
          <w:tab w:val="left" w:pos="9498"/>
        </w:tabs>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Fica eleito o Foro da Comarca de Seropédica para dirimir dúvidas e litígios decorrentes da execução do presente contrato que não possam ser compostos pela conciliação, conforme art. 92, §1º, da Lei n.º 14.133/2021, renunciando as partes desde já a qualquer outro, por mais especial ou privilegiado que seja.</w:t>
      </w:r>
    </w:p>
    <w:p w14:paraId="08252ADB" w14:textId="77777777" w:rsidR="00151F54" w:rsidRPr="00961C35" w:rsidRDefault="00151F54" w:rsidP="00151F54">
      <w:pPr>
        <w:widowControl w:val="0"/>
        <w:pBdr>
          <w:top w:val="nil"/>
          <w:left w:val="nil"/>
          <w:bottom w:val="nil"/>
          <w:right w:val="nil"/>
          <w:between w:val="nil"/>
        </w:pBdr>
        <w:tabs>
          <w:tab w:val="left" w:pos="9498"/>
        </w:tabs>
        <w:spacing w:after="0" w:line="240" w:lineRule="auto"/>
        <w:ind w:right="520"/>
        <w:jc w:val="both"/>
        <w:rPr>
          <w:rFonts w:ascii="Arial" w:eastAsia="Arial" w:hAnsi="Arial" w:cs="Arial"/>
          <w:sz w:val="24"/>
          <w:szCs w:val="24"/>
          <w:lang w:val="pt-PT" w:eastAsia="pt-BR"/>
        </w:rPr>
      </w:pPr>
    </w:p>
    <w:p w14:paraId="14E9D0C7" w14:textId="77777777" w:rsidR="00151F54" w:rsidRPr="00961C35" w:rsidRDefault="00151F54" w:rsidP="00151F54">
      <w:pPr>
        <w:widowControl w:val="0"/>
        <w:pBdr>
          <w:top w:val="nil"/>
          <w:left w:val="nil"/>
          <w:bottom w:val="nil"/>
          <w:right w:val="nil"/>
          <w:between w:val="nil"/>
        </w:pBdr>
        <w:tabs>
          <w:tab w:val="left" w:pos="9498"/>
        </w:tabs>
        <w:spacing w:after="0" w:line="240" w:lineRule="auto"/>
        <w:ind w:right="520"/>
        <w:jc w:val="both"/>
        <w:rPr>
          <w:rFonts w:ascii="Arial" w:eastAsia="Arial" w:hAnsi="Arial" w:cs="Arial"/>
          <w:sz w:val="24"/>
          <w:szCs w:val="24"/>
          <w:lang w:val="pt-PT" w:eastAsia="pt-BR"/>
        </w:rPr>
      </w:pPr>
    </w:p>
    <w:p w14:paraId="68FB2520" w14:textId="77777777" w:rsidR="00151F54" w:rsidRPr="00961C35" w:rsidRDefault="00151F54" w:rsidP="00151F54">
      <w:pPr>
        <w:widowControl w:val="0"/>
        <w:spacing w:after="0" w:line="240" w:lineRule="auto"/>
        <w:ind w:left="28" w:right="520" w:firstLine="28"/>
        <w:outlineLvl w:val="0"/>
        <w:rPr>
          <w:rFonts w:ascii="Arial" w:eastAsia="Arial" w:hAnsi="Arial" w:cs="Arial"/>
          <w:b/>
          <w:bCs/>
          <w:sz w:val="24"/>
          <w:szCs w:val="24"/>
          <w:lang w:val="pt-PT" w:eastAsia="pt-BR"/>
        </w:rPr>
      </w:pPr>
      <w:r w:rsidRPr="00961C35">
        <w:rPr>
          <w:rFonts w:ascii="Arial" w:eastAsia="Arial" w:hAnsi="Arial" w:cs="Arial"/>
          <w:b/>
          <w:bCs/>
          <w:sz w:val="24"/>
          <w:szCs w:val="24"/>
          <w:lang w:val="pt-PT" w:eastAsia="pt-BR"/>
        </w:rPr>
        <w:t>CLÁUSULA DÉCIMA NONA – PUBLICAÇÃO</w:t>
      </w:r>
    </w:p>
    <w:p w14:paraId="05CC3DBB" w14:textId="77777777" w:rsidR="00151F54" w:rsidRPr="00961C35" w:rsidRDefault="00151F54" w:rsidP="00151F54">
      <w:pPr>
        <w:widowControl w:val="0"/>
        <w:pBdr>
          <w:top w:val="nil"/>
          <w:left w:val="nil"/>
          <w:bottom w:val="nil"/>
          <w:right w:val="nil"/>
          <w:between w:val="nil"/>
        </w:pBdr>
        <w:tabs>
          <w:tab w:val="left" w:pos="9498"/>
        </w:tabs>
        <w:spacing w:after="0" w:line="240" w:lineRule="auto"/>
        <w:ind w:right="520"/>
        <w:jc w:val="both"/>
        <w:rPr>
          <w:rFonts w:ascii="Arial" w:eastAsia="Arial" w:hAnsi="Arial" w:cs="Arial"/>
          <w:color w:val="000000"/>
          <w:sz w:val="24"/>
          <w:szCs w:val="24"/>
          <w:lang w:val="pt-PT" w:eastAsia="pt-BR"/>
        </w:rPr>
      </w:pPr>
    </w:p>
    <w:p w14:paraId="0768E124" w14:textId="77777777" w:rsidR="00151F54" w:rsidRPr="00961C35" w:rsidRDefault="00151F54" w:rsidP="00151F54">
      <w:pPr>
        <w:widowControl w:val="0"/>
        <w:pBdr>
          <w:top w:val="nil"/>
          <w:left w:val="nil"/>
          <w:bottom w:val="nil"/>
          <w:right w:val="nil"/>
          <w:between w:val="nil"/>
        </w:pBdr>
        <w:tabs>
          <w:tab w:val="left" w:pos="9498"/>
        </w:tabs>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O CONTRATANTE promoverá a publicação do extrato deste instrumento, nos termos e </w:t>
      </w:r>
      <w:r w:rsidRPr="00961C35">
        <w:rPr>
          <w:rFonts w:ascii="Arial" w:eastAsia="Arial" w:hAnsi="Arial" w:cs="Arial"/>
          <w:sz w:val="24"/>
          <w:szCs w:val="24"/>
          <w:lang w:val="pt-PT" w:eastAsia="pt-BR"/>
        </w:rPr>
        <w:t>condições</w:t>
      </w:r>
      <w:r w:rsidRPr="00961C35">
        <w:rPr>
          <w:rFonts w:ascii="Arial" w:eastAsia="Arial" w:hAnsi="Arial" w:cs="Arial"/>
          <w:color w:val="000000"/>
          <w:sz w:val="24"/>
          <w:szCs w:val="24"/>
          <w:lang w:val="pt-PT" w:eastAsia="pt-BR"/>
        </w:rPr>
        <w:t xml:space="preserve"> previstas na Lei n.º 14.133/2021.</w:t>
      </w:r>
    </w:p>
    <w:p w14:paraId="5D91CA03"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3CFFCE2D"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3C955C34" w14:textId="77777777" w:rsidR="00151F54" w:rsidRPr="00961C35" w:rsidRDefault="00151F54" w:rsidP="00151F54">
      <w:pPr>
        <w:widowControl w:val="0"/>
        <w:tabs>
          <w:tab w:val="left" w:pos="9498"/>
        </w:tabs>
        <w:spacing w:after="0" w:line="240" w:lineRule="auto"/>
        <w:ind w:left="28" w:right="520" w:firstLine="28"/>
        <w:outlineLvl w:val="0"/>
        <w:rPr>
          <w:rFonts w:ascii="Arial" w:eastAsia="Arial" w:hAnsi="Arial" w:cs="Arial"/>
          <w:b/>
          <w:bCs/>
          <w:sz w:val="24"/>
          <w:szCs w:val="24"/>
          <w:lang w:val="pt-PT" w:eastAsia="pt-BR"/>
        </w:rPr>
      </w:pPr>
      <w:r w:rsidRPr="00961C35">
        <w:rPr>
          <w:rFonts w:ascii="Arial" w:eastAsia="Arial" w:hAnsi="Arial" w:cs="Arial"/>
          <w:b/>
          <w:bCs/>
          <w:sz w:val="24"/>
          <w:szCs w:val="24"/>
          <w:lang w:val="pt-PT" w:eastAsia="pt-BR"/>
        </w:rPr>
        <w:t>CLÁUSULA VIGÉSIMA – DISPOSIÇÕES FINAIS</w:t>
      </w:r>
    </w:p>
    <w:p w14:paraId="48FF1826" w14:textId="77777777" w:rsidR="00151F54" w:rsidRPr="00961C35" w:rsidRDefault="00151F54" w:rsidP="00151F54">
      <w:pPr>
        <w:widowControl w:val="0"/>
        <w:tabs>
          <w:tab w:val="left" w:pos="9498"/>
        </w:tabs>
        <w:spacing w:after="0" w:line="240" w:lineRule="auto"/>
        <w:ind w:left="28" w:right="520" w:firstLine="28"/>
        <w:outlineLvl w:val="0"/>
        <w:rPr>
          <w:rFonts w:ascii="Arial" w:eastAsia="Arial" w:hAnsi="Arial" w:cs="Arial"/>
          <w:b/>
          <w:bCs/>
          <w:sz w:val="24"/>
          <w:szCs w:val="24"/>
          <w:lang w:val="pt-PT" w:eastAsia="pt-BR"/>
        </w:rPr>
      </w:pPr>
    </w:p>
    <w:p w14:paraId="7D4E3ACC" w14:textId="77777777" w:rsidR="00151F54" w:rsidRPr="00961C35" w:rsidRDefault="00151F54" w:rsidP="00151F54">
      <w:pPr>
        <w:widowControl w:val="0"/>
        <w:numPr>
          <w:ilvl w:val="0"/>
          <w:numId w:val="2"/>
        </w:numPr>
        <w:pBdr>
          <w:top w:val="nil"/>
          <w:left w:val="nil"/>
          <w:bottom w:val="nil"/>
          <w:right w:val="nil"/>
          <w:between w:val="nil"/>
        </w:pBdr>
        <w:tabs>
          <w:tab w:val="left" w:pos="517"/>
          <w:tab w:val="left" w:pos="8454"/>
          <w:tab w:val="left" w:pos="9498"/>
        </w:tabs>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A contratação em apreço se reveste das prerrogativas previstas no art. 104 da Lei n.º 14.133/2021; e</w:t>
      </w:r>
    </w:p>
    <w:p w14:paraId="3D32B1E0" w14:textId="77777777" w:rsidR="00151F54" w:rsidRPr="00961C35" w:rsidRDefault="00151F54" w:rsidP="00151F54">
      <w:pPr>
        <w:widowControl w:val="0"/>
        <w:pBdr>
          <w:top w:val="nil"/>
          <w:left w:val="nil"/>
          <w:bottom w:val="nil"/>
          <w:right w:val="nil"/>
          <w:between w:val="nil"/>
        </w:pBdr>
        <w:tabs>
          <w:tab w:val="left" w:pos="517"/>
          <w:tab w:val="left" w:pos="8454"/>
          <w:tab w:val="left" w:pos="9498"/>
        </w:tabs>
        <w:spacing w:after="0" w:line="240" w:lineRule="auto"/>
        <w:ind w:right="520"/>
        <w:jc w:val="both"/>
        <w:rPr>
          <w:rFonts w:ascii="Arial" w:eastAsia="Arial" w:hAnsi="Arial" w:cs="Arial"/>
          <w:color w:val="000000"/>
          <w:sz w:val="24"/>
          <w:szCs w:val="24"/>
          <w:lang w:val="pt-PT" w:eastAsia="pt-BR"/>
        </w:rPr>
      </w:pPr>
    </w:p>
    <w:p w14:paraId="5CDEAB53" w14:textId="77777777" w:rsidR="00151F54" w:rsidRPr="00961C35" w:rsidRDefault="00151F54" w:rsidP="00151F54">
      <w:pPr>
        <w:widowControl w:val="0"/>
        <w:numPr>
          <w:ilvl w:val="0"/>
          <w:numId w:val="2"/>
        </w:numPr>
        <w:pBdr>
          <w:top w:val="nil"/>
          <w:left w:val="nil"/>
          <w:bottom w:val="nil"/>
          <w:right w:val="nil"/>
          <w:between w:val="nil"/>
        </w:pBdr>
        <w:tabs>
          <w:tab w:val="left" w:pos="284"/>
          <w:tab w:val="left" w:pos="8454"/>
          <w:tab w:val="left" w:pos="9498"/>
        </w:tabs>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Para fins de contagem dos prazos, fica estabelecido que:</w:t>
      </w:r>
    </w:p>
    <w:p w14:paraId="655F7DE5" w14:textId="77777777" w:rsidR="00151F54" w:rsidRPr="00961C35" w:rsidRDefault="00151F54" w:rsidP="00151F54">
      <w:pPr>
        <w:widowControl w:val="0"/>
        <w:pBdr>
          <w:top w:val="nil"/>
          <w:left w:val="nil"/>
          <w:bottom w:val="nil"/>
          <w:right w:val="nil"/>
          <w:between w:val="nil"/>
        </w:pBdr>
        <w:tabs>
          <w:tab w:val="left" w:pos="284"/>
          <w:tab w:val="left" w:pos="8454"/>
          <w:tab w:val="left" w:pos="9498"/>
        </w:tabs>
        <w:spacing w:after="0" w:line="240" w:lineRule="auto"/>
        <w:ind w:right="520"/>
        <w:jc w:val="both"/>
        <w:rPr>
          <w:rFonts w:ascii="Arial" w:eastAsia="Arial" w:hAnsi="Arial" w:cs="Arial"/>
          <w:color w:val="000000"/>
          <w:sz w:val="24"/>
          <w:szCs w:val="24"/>
          <w:lang w:val="pt-PT" w:eastAsia="pt-BR"/>
        </w:rPr>
      </w:pPr>
    </w:p>
    <w:p w14:paraId="1B6DA5DE" w14:textId="77777777" w:rsidR="00151F54" w:rsidRPr="00961C35" w:rsidRDefault="00151F54" w:rsidP="00151F54">
      <w:pPr>
        <w:widowControl w:val="0"/>
        <w:pBdr>
          <w:top w:val="nil"/>
          <w:left w:val="nil"/>
          <w:bottom w:val="nil"/>
          <w:right w:val="nil"/>
          <w:between w:val="nil"/>
        </w:pBdr>
        <w:tabs>
          <w:tab w:val="left" w:pos="284"/>
          <w:tab w:val="left" w:pos="8454"/>
          <w:tab w:val="left" w:pos="9498"/>
        </w:tabs>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I – será excluído o dia de início e incluído o do vencimento;</w:t>
      </w:r>
    </w:p>
    <w:p w14:paraId="5880E9CC" w14:textId="77777777" w:rsidR="00151F54" w:rsidRPr="00961C35" w:rsidRDefault="00151F54" w:rsidP="00151F54">
      <w:pPr>
        <w:widowControl w:val="0"/>
        <w:pBdr>
          <w:top w:val="nil"/>
          <w:left w:val="nil"/>
          <w:bottom w:val="nil"/>
          <w:right w:val="nil"/>
          <w:between w:val="nil"/>
        </w:pBdr>
        <w:tabs>
          <w:tab w:val="left" w:pos="284"/>
          <w:tab w:val="left" w:pos="8454"/>
          <w:tab w:val="left" w:pos="9498"/>
        </w:tabs>
        <w:spacing w:after="0" w:line="240" w:lineRule="auto"/>
        <w:ind w:right="520"/>
        <w:jc w:val="both"/>
        <w:rPr>
          <w:rFonts w:ascii="Arial" w:eastAsia="Arial" w:hAnsi="Arial" w:cs="Arial"/>
          <w:color w:val="000000"/>
          <w:sz w:val="24"/>
          <w:szCs w:val="24"/>
          <w:lang w:val="pt-PT" w:eastAsia="pt-BR"/>
        </w:rPr>
      </w:pPr>
    </w:p>
    <w:p w14:paraId="64962122" w14:textId="77777777" w:rsidR="00151F54" w:rsidRPr="00961C35" w:rsidRDefault="00151F54" w:rsidP="00151F54">
      <w:pPr>
        <w:widowControl w:val="0"/>
        <w:pBdr>
          <w:top w:val="nil"/>
          <w:left w:val="nil"/>
          <w:bottom w:val="nil"/>
          <w:right w:val="nil"/>
          <w:between w:val="nil"/>
        </w:pBdr>
        <w:tabs>
          <w:tab w:val="left" w:pos="284"/>
          <w:tab w:val="left" w:pos="8454"/>
          <w:tab w:val="left" w:pos="9498"/>
        </w:tabs>
        <w:spacing w:after="0" w:line="240" w:lineRule="auto"/>
        <w:ind w:right="520"/>
        <w:jc w:val="both"/>
        <w:rPr>
          <w:rFonts w:ascii="Arial" w:eastAsia="Arial" w:hAnsi="Arial" w:cs="Arial"/>
          <w:color w:val="FF0000"/>
          <w:sz w:val="24"/>
          <w:szCs w:val="24"/>
          <w:lang w:val="pt-PT" w:eastAsia="pt-BR"/>
        </w:rPr>
      </w:pPr>
      <w:r w:rsidRPr="00961C35">
        <w:rPr>
          <w:rFonts w:ascii="Arial" w:eastAsia="Arial" w:hAnsi="Arial" w:cs="Arial"/>
          <w:color w:val="000000"/>
          <w:sz w:val="24"/>
          <w:szCs w:val="24"/>
          <w:lang w:val="pt-PT" w:eastAsia="pt-BR"/>
        </w:rPr>
        <w:t xml:space="preserve">II – se iniciam e vencem apenas nos dias em que houver expediente no CONTRATANTE. </w:t>
      </w:r>
    </w:p>
    <w:p w14:paraId="6E81F003" w14:textId="77777777" w:rsidR="00151F54" w:rsidRPr="00961C35" w:rsidRDefault="00151F54" w:rsidP="00151F54">
      <w:pPr>
        <w:widowControl w:val="0"/>
        <w:pBdr>
          <w:top w:val="nil"/>
          <w:left w:val="nil"/>
          <w:bottom w:val="nil"/>
          <w:right w:val="nil"/>
          <w:between w:val="nil"/>
        </w:pBdr>
        <w:tabs>
          <w:tab w:val="left" w:pos="9498"/>
        </w:tabs>
        <w:spacing w:after="0" w:line="240" w:lineRule="auto"/>
        <w:ind w:right="520"/>
        <w:jc w:val="both"/>
        <w:rPr>
          <w:rFonts w:ascii="Arial" w:eastAsia="Arial" w:hAnsi="Arial" w:cs="Arial"/>
          <w:color w:val="000000"/>
          <w:sz w:val="24"/>
          <w:szCs w:val="24"/>
          <w:lang w:val="pt-PT" w:eastAsia="pt-BR"/>
        </w:rPr>
      </w:pPr>
    </w:p>
    <w:p w14:paraId="09E19B0E" w14:textId="77777777" w:rsidR="00151F54" w:rsidRPr="00961C35" w:rsidRDefault="00151F54" w:rsidP="00151F54">
      <w:pPr>
        <w:widowControl w:val="0"/>
        <w:pBdr>
          <w:top w:val="nil"/>
          <w:left w:val="nil"/>
          <w:bottom w:val="nil"/>
          <w:right w:val="nil"/>
          <w:between w:val="nil"/>
        </w:pBdr>
        <w:tabs>
          <w:tab w:val="left" w:pos="8590"/>
          <w:tab w:val="left" w:pos="9498"/>
        </w:tabs>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E por estarem justos e  acordados,  assinam o  presente em ___  (por extenso) vias, na presença de duas testemunhas que também o assinam.</w:t>
      </w:r>
    </w:p>
    <w:p w14:paraId="2F061438" w14:textId="77777777" w:rsidR="00151F54" w:rsidRPr="00961C35" w:rsidRDefault="00151F54" w:rsidP="00151F54">
      <w:pPr>
        <w:widowControl w:val="0"/>
        <w:pBdr>
          <w:top w:val="nil"/>
          <w:left w:val="nil"/>
          <w:bottom w:val="nil"/>
          <w:right w:val="nil"/>
          <w:between w:val="nil"/>
        </w:pBdr>
        <w:tabs>
          <w:tab w:val="left" w:pos="2655"/>
          <w:tab w:val="left" w:pos="5123"/>
          <w:tab w:val="left" w:pos="6126"/>
          <w:tab w:val="left" w:pos="9498"/>
        </w:tabs>
        <w:spacing w:after="0" w:line="240" w:lineRule="auto"/>
        <w:ind w:right="520"/>
        <w:jc w:val="center"/>
        <w:rPr>
          <w:rFonts w:ascii="Arial" w:eastAsia="Arial" w:hAnsi="Arial" w:cs="Arial"/>
          <w:color w:val="000000"/>
          <w:sz w:val="24"/>
          <w:szCs w:val="24"/>
          <w:lang w:val="pt-PT" w:eastAsia="pt-BR"/>
        </w:rPr>
      </w:pPr>
    </w:p>
    <w:p w14:paraId="174281A9" w14:textId="77777777" w:rsidR="00151F54" w:rsidRPr="00961C35" w:rsidRDefault="00151F54" w:rsidP="00151F54">
      <w:pPr>
        <w:widowControl w:val="0"/>
        <w:pBdr>
          <w:top w:val="nil"/>
          <w:left w:val="nil"/>
          <w:bottom w:val="nil"/>
          <w:right w:val="nil"/>
          <w:between w:val="nil"/>
        </w:pBdr>
        <w:tabs>
          <w:tab w:val="left" w:pos="2655"/>
          <w:tab w:val="left" w:pos="5123"/>
          <w:tab w:val="left" w:pos="6126"/>
          <w:tab w:val="left" w:pos="9498"/>
        </w:tabs>
        <w:spacing w:after="0" w:line="240" w:lineRule="auto"/>
        <w:ind w:right="520"/>
        <w:jc w:val="center"/>
        <w:rPr>
          <w:rFonts w:ascii="Arial" w:eastAsia="Arial" w:hAnsi="Arial" w:cs="Arial"/>
          <w:color w:val="000000"/>
          <w:sz w:val="24"/>
          <w:szCs w:val="24"/>
          <w:lang w:val="pt-PT" w:eastAsia="pt-BR"/>
        </w:rPr>
      </w:pPr>
    </w:p>
    <w:p w14:paraId="6D74F7A6" w14:textId="77777777" w:rsidR="00151F54" w:rsidRPr="00961C35" w:rsidRDefault="00151F54" w:rsidP="00151F54">
      <w:pPr>
        <w:widowControl w:val="0"/>
        <w:pBdr>
          <w:top w:val="nil"/>
          <w:left w:val="nil"/>
          <w:bottom w:val="nil"/>
          <w:right w:val="nil"/>
          <w:between w:val="nil"/>
        </w:pBdr>
        <w:tabs>
          <w:tab w:val="left" w:pos="2655"/>
          <w:tab w:val="left" w:pos="5123"/>
          <w:tab w:val="left" w:pos="6126"/>
          <w:tab w:val="left" w:pos="9498"/>
        </w:tabs>
        <w:spacing w:after="0" w:line="240" w:lineRule="auto"/>
        <w:ind w:right="520"/>
        <w:jc w:val="center"/>
        <w:rPr>
          <w:rFonts w:ascii="Arial" w:eastAsia="Arial" w:hAnsi="Arial" w:cs="Arial"/>
          <w:color w:val="000000"/>
          <w:sz w:val="24"/>
          <w:szCs w:val="24"/>
          <w:lang w:val="pt-PT" w:eastAsia="pt-BR"/>
        </w:rPr>
      </w:pPr>
    </w:p>
    <w:p w14:paraId="3B4D918B" w14:textId="77777777" w:rsidR="00151F54" w:rsidRPr="00961C35" w:rsidRDefault="00151F54" w:rsidP="00151F54">
      <w:pPr>
        <w:widowControl w:val="0"/>
        <w:pBdr>
          <w:top w:val="nil"/>
          <w:left w:val="nil"/>
          <w:bottom w:val="nil"/>
          <w:right w:val="nil"/>
          <w:between w:val="nil"/>
        </w:pBdr>
        <w:tabs>
          <w:tab w:val="left" w:pos="2655"/>
          <w:tab w:val="left" w:pos="5123"/>
          <w:tab w:val="left" w:pos="6126"/>
          <w:tab w:val="left" w:pos="9498"/>
        </w:tabs>
        <w:spacing w:after="0" w:line="240" w:lineRule="auto"/>
        <w:ind w:right="520"/>
        <w:jc w:val="center"/>
        <w:rPr>
          <w:rFonts w:ascii="Arial" w:eastAsia="Arial" w:hAnsi="Arial" w:cs="Arial"/>
          <w:color w:val="000000"/>
          <w:sz w:val="24"/>
          <w:szCs w:val="24"/>
          <w:lang w:val="pt-PT" w:eastAsia="pt-BR"/>
        </w:rPr>
      </w:pPr>
    </w:p>
    <w:p w14:paraId="29D54D40" w14:textId="77777777" w:rsidR="00151F54" w:rsidRPr="00961C35" w:rsidRDefault="00151F54" w:rsidP="00151F54">
      <w:pPr>
        <w:widowControl w:val="0"/>
        <w:pBdr>
          <w:top w:val="nil"/>
          <w:left w:val="nil"/>
          <w:bottom w:val="nil"/>
          <w:right w:val="nil"/>
          <w:between w:val="nil"/>
        </w:pBdr>
        <w:tabs>
          <w:tab w:val="left" w:pos="2655"/>
          <w:tab w:val="left" w:pos="5123"/>
          <w:tab w:val="left" w:pos="6126"/>
          <w:tab w:val="left" w:pos="9498"/>
        </w:tabs>
        <w:spacing w:after="0" w:line="240" w:lineRule="auto"/>
        <w:ind w:right="520"/>
        <w:jc w:val="center"/>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Seropédica,</w:t>
      </w:r>
      <w:r w:rsidRPr="00961C35">
        <w:rPr>
          <w:rFonts w:ascii="Arial" w:eastAsia="Arial" w:hAnsi="Arial" w:cs="Arial"/>
          <w:color w:val="000000"/>
          <w:sz w:val="24"/>
          <w:szCs w:val="24"/>
          <w:u w:val="single"/>
          <w:lang w:val="pt-PT" w:eastAsia="pt-BR"/>
        </w:rPr>
        <w:t xml:space="preserve"> </w:t>
      </w:r>
      <w:r w:rsidRPr="00961C35">
        <w:rPr>
          <w:rFonts w:ascii="Arial" w:eastAsia="Arial" w:hAnsi="Arial" w:cs="Arial"/>
          <w:color w:val="000000"/>
          <w:sz w:val="24"/>
          <w:szCs w:val="24"/>
          <w:u w:val="single"/>
          <w:lang w:val="pt-PT" w:eastAsia="pt-BR"/>
        </w:rPr>
        <w:tab/>
      </w:r>
      <w:r w:rsidRPr="00961C35">
        <w:rPr>
          <w:rFonts w:ascii="Arial" w:eastAsia="Arial" w:hAnsi="Arial" w:cs="Arial"/>
          <w:color w:val="000000"/>
          <w:sz w:val="24"/>
          <w:szCs w:val="24"/>
          <w:lang w:val="pt-PT" w:eastAsia="pt-BR"/>
        </w:rPr>
        <w:t>de</w:t>
      </w:r>
      <w:r w:rsidRPr="00961C35">
        <w:rPr>
          <w:rFonts w:ascii="Arial" w:eastAsia="Arial" w:hAnsi="Arial" w:cs="Arial"/>
          <w:color w:val="000000"/>
          <w:sz w:val="24"/>
          <w:szCs w:val="24"/>
          <w:u w:val="single"/>
          <w:lang w:val="pt-PT" w:eastAsia="pt-BR"/>
        </w:rPr>
        <w:t xml:space="preserve"> </w:t>
      </w:r>
      <w:r w:rsidRPr="00961C35">
        <w:rPr>
          <w:rFonts w:ascii="Arial" w:eastAsia="Arial" w:hAnsi="Arial" w:cs="Arial"/>
          <w:color w:val="000000"/>
          <w:sz w:val="24"/>
          <w:szCs w:val="24"/>
          <w:u w:val="single"/>
          <w:lang w:val="pt-PT" w:eastAsia="pt-BR"/>
        </w:rPr>
        <w:tab/>
      </w:r>
      <w:r w:rsidRPr="00961C35">
        <w:rPr>
          <w:rFonts w:ascii="Arial" w:eastAsia="Arial" w:hAnsi="Arial" w:cs="Arial"/>
          <w:color w:val="000000"/>
          <w:sz w:val="24"/>
          <w:szCs w:val="24"/>
          <w:lang w:val="pt-PT" w:eastAsia="pt-BR"/>
        </w:rPr>
        <w:t>de</w:t>
      </w:r>
      <w:r w:rsidRPr="00961C35">
        <w:rPr>
          <w:rFonts w:ascii="Arial" w:eastAsia="Arial" w:hAnsi="Arial" w:cs="Arial"/>
          <w:color w:val="000000"/>
          <w:sz w:val="24"/>
          <w:szCs w:val="24"/>
          <w:u w:val="single"/>
          <w:lang w:val="pt-PT" w:eastAsia="pt-BR"/>
        </w:rPr>
        <w:t xml:space="preserve"> </w:t>
      </w:r>
      <w:r w:rsidRPr="00961C35">
        <w:rPr>
          <w:rFonts w:ascii="Arial" w:eastAsia="Arial" w:hAnsi="Arial" w:cs="Arial"/>
          <w:color w:val="000000"/>
          <w:sz w:val="24"/>
          <w:szCs w:val="24"/>
          <w:u w:val="single"/>
          <w:lang w:val="pt-PT" w:eastAsia="pt-BR"/>
        </w:rPr>
        <w:tab/>
      </w:r>
      <w:r w:rsidRPr="00961C35">
        <w:rPr>
          <w:rFonts w:ascii="Arial" w:eastAsia="Arial" w:hAnsi="Arial" w:cs="Arial"/>
          <w:color w:val="000000"/>
          <w:sz w:val="24"/>
          <w:szCs w:val="24"/>
          <w:lang w:val="pt-PT" w:eastAsia="pt-BR"/>
        </w:rPr>
        <w:t>.</w:t>
      </w:r>
    </w:p>
    <w:p w14:paraId="77015C39" w14:textId="77777777" w:rsidR="00151F54" w:rsidRPr="00961C35" w:rsidRDefault="00151F54" w:rsidP="00151F54">
      <w:pPr>
        <w:widowControl w:val="0"/>
        <w:pBdr>
          <w:top w:val="nil"/>
          <w:left w:val="nil"/>
          <w:bottom w:val="nil"/>
          <w:right w:val="nil"/>
          <w:between w:val="nil"/>
        </w:pBdr>
        <w:tabs>
          <w:tab w:val="left" w:pos="2655"/>
          <w:tab w:val="left" w:pos="5123"/>
          <w:tab w:val="left" w:pos="6126"/>
          <w:tab w:val="left" w:pos="9498"/>
        </w:tabs>
        <w:spacing w:after="0" w:line="240" w:lineRule="auto"/>
        <w:ind w:right="520"/>
        <w:jc w:val="center"/>
        <w:rPr>
          <w:rFonts w:ascii="Arial" w:eastAsia="Arial" w:hAnsi="Arial" w:cs="Arial"/>
          <w:b/>
          <w:color w:val="000000"/>
          <w:sz w:val="24"/>
          <w:szCs w:val="24"/>
          <w:lang w:val="pt-PT" w:eastAsia="pt-BR"/>
        </w:rPr>
      </w:pPr>
    </w:p>
    <w:p w14:paraId="0A3BFDF5" w14:textId="77777777" w:rsidR="00151F54" w:rsidRPr="00961C35" w:rsidRDefault="00151F54" w:rsidP="00151F54">
      <w:pPr>
        <w:widowControl w:val="0"/>
        <w:pBdr>
          <w:top w:val="nil"/>
          <w:left w:val="nil"/>
          <w:bottom w:val="nil"/>
          <w:right w:val="nil"/>
          <w:between w:val="nil"/>
        </w:pBdr>
        <w:tabs>
          <w:tab w:val="left" w:pos="2655"/>
          <w:tab w:val="left" w:pos="5123"/>
          <w:tab w:val="left" w:pos="6126"/>
          <w:tab w:val="left" w:pos="9498"/>
        </w:tabs>
        <w:spacing w:after="0" w:line="240" w:lineRule="auto"/>
        <w:ind w:right="520"/>
        <w:jc w:val="center"/>
        <w:rPr>
          <w:rFonts w:ascii="Arial" w:eastAsia="Arial" w:hAnsi="Arial" w:cs="Arial"/>
          <w:b/>
          <w:color w:val="000000"/>
          <w:sz w:val="24"/>
          <w:szCs w:val="24"/>
          <w:lang w:val="pt-PT" w:eastAsia="pt-BR"/>
        </w:rPr>
      </w:pPr>
    </w:p>
    <w:p w14:paraId="3A8A4E3C" w14:textId="77777777" w:rsidR="00151F54" w:rsidRPr="00961C35" w:rsidRDefault="00151F54" w:rsidP="00151F54">
      <w:pPr>
        <w:widowControl w:val="0"/>
        <w:pBdr>
          <w:top w:val="nil"/>
          <w:left w:val="nil"/>
          <w:bottom w:val="nil"/>
          <w:right w:val="nil"/>
          <w:between w:val="nil"/>
        </w:pBdr>
        <w:tabs>
          <w:tab w:val="left" w:pos="2655"/>
          <w:tab w:val="left" w:pos="5123"/>
          <w:tab w:val="left" w:pos="6126"/>
          <w:tab w:val="left" w:pos="9498"/>
        </w:tabs>
        <w:spacing w:after="0" w:line="240" w:lineRule="auto"/>
        <w:ind w:right="520"/>
        <w:jc w:val="center"/>
        <w:rPr>
          <w:rFonts w:ascii="Arial" w:eastAsia="Arial" w:hAnsi="Arial" w:cs="Arial"/>
          <w:b/>
          <w:color w:val="000000"/>
          <w:sz w:val="24"/>
          <w:szCs w:val="24"/>
          <w:lang w:val="pt-PT" w:eastAsia="pt-BR"/>
        </w:rPr>
      </w:pPr>
      <w:r w:rsidRPr="00961C35">
        <w:rPr>
          <w:rFonts w:ascii="Arial" w:eastAsia="Arial" w:hAnsi="Arial" w:cs="Arial"/>
          <w:color w:val="000000"/>
          <w:sz w:val="24"/>
          <w:szCs w:val="24"/>
          <w:lang w:val="pt-PT" w:eastAsia="pt-BR"/>
        </w:rPr>
        <w:t>_______________</w:t>
      </w:r>
    </w:p>
    <w:p w14:paraId="66E83068" w14:textId="77777777" w:rsidR="00151F54" w:rsidRPr="00961C35" w:rsidRDefault="00151F54" w:rsidP="00151F54">
      <w:pPr>
        <w:widowControl w:val="0"/>
        <w:pBdr>
          <w:top w:val="nil"/>
          <w:left w:val="nil"/>
          <w:bottom w:val="nil"/>
          <w:right w:val="nil"/>
          <w:between w:val="nil"/>
        </w:pBdr>
        <w:tabs>
          <w:tab w:val="left" w:pos="9498"/>
        </w:tabs>
        <w:spacing w:after="0" w:line="240" w:lineRule="auto"/>
        <w:ind w:right="520"/>
        <w:jc w:val="center"/>
        <w:rPr>
          <w:rFonts w:ascii="Arial" w:eastAsia="Arial" w:hAnsi="Arial" w:cs="Arial"/>
          <w:color w:val="000000"/>
          <w:sz w:val="24"/>
          <w:szCs w:val="24"/>
          <w:lang w:val="pt-PT" w:eastAsia="pt-BR"/>
        </w:rPr>
      </w:pPr>
      <w:r w:rsidRPr="00961C35">
        <w:rPr>
          <w:rFonts w:ascii="Arial" w:eastAsia="Arial" w:hAnsi="Arial" w:cs="Arial"/>
          <w:b/>
          <w:color w:val="000000"/>
          <w:sz w:val="24"/>
          <w:szCs w:val="24"/>
          <w:lang w:val="pt-PT" w:eastAsia="pt-BR"/>
        </w:rPr>
        <w:t xml:space="preserve"> CONTRATANTE</w:t>
      </w:r>
    </w:p>
    <w:p w14:paraId="7495F319" w14:textId="77777777" w:rsidR="00151F54" w:rsidRPr="00961C35" w:rsidRDefault="00151F54" w:rsidP="00151F54">
      <w:pPr>
        <w:widowControl w:val="0"/>
        <w:pBdr>
          <w:top w:val="nil"/>
          <w:left w:val="nil"/>
          <w:bottom w:val="nil"/>
          <w:right w:val="nil"/>
          <w:between w:val="nil"/>
        </w:pBdr>
        <w:tabs>
          <w:tab w:val="left" w:pos="9498"/>
        </w:tabs>
        <w:spacing w:after="0" w:line="240" w:lineRule="auto"/>
        <w:ind w:right="520"/>
        <w:jc w:val="center"/>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(Nome, cargo, matrícula e lotação)</w:t>
      </w:r>
    </w:p>
    <w:p w14:paraId="379C06CF" w14:textId="77777777" w:rsidR="00151F54" w:rsidRPr="00961C35" w:rsidRDefault="00151F54" w:rsidP="00151F54">
      <w:pPr>
        <w:widowControl w:val="0"/>
        <w:pBdr>
          <w:top w:val="nil"/>
          <w:left w:val="nil"/>
          <w:bottom w:val="nil"/>
          <w:right w:val="nil"/>
          <w:between w:val="nil"/>
        </w:pBdr>
        <w:tabs>
          <w:tab w:val="left" w:pos="9498"/>
        </w:tabs>
        <w:spacing w:after="0" w:line="240" w:lineRule="auto"/>
        <w:ind w:right="520"/>
        <w:jc w:val="center"/>
        <w:rPr>
          <w:rFonts w:ascii="Arial" w:eastAsia="Arial" w:hAnsi="Arial" w:cs="Arial"/>
          <w:b/>
          <w:color w:val="000000"/>
          <w:sz w:val="24"/>
          <w:szCs w:val="24"/>
          <w:lang w:val="pt-PT" w:eastAsia="pt-BR"/>
        </w:rPr>
      </w:pPr>
    </w:p>
    <w:p w14:paraId="77BE0F6F" w14:textId="77777777" w:rsidR="00151F54" w:rsidRPr="00961C35" w:rsidRDefault="00151F54" w:rsidP="00151F54">
      <w:pPr>
        <w:widowControl w:val="0"/>
        <w:pBdr>
          <w:top w:val="nil"/>
          <w:left w:val="nil"/>
          <w:bottom w:val="nil"/>
          <w:right w:val="nil"/>
          <w:between w:val="nil"/>
        </w:pBdr>
        <w:tabs>
          <w:tab w:val="left" w:pos="9498"/>
        </w:tabs>
        <w:spacing w:after="0" w:line="240" w:lineRule="auto"/>
        <w:ind w:right="520"/>
        <w:jc w:val="center"/>
        <w:rPr>
          <w:rFonts w:ascii="Arial" w:eastAsia="Arial" w:hAnsi="Arial" w:cs="Arial"/>
          <w:b/>
          <w:color w:val="000000"/>
          <w:sz w:val="24"/>
          <w:szCs w:val="24"/>
          <w:lang w:val="pt-PT" w:eastAsia="pt-BR"/>
        </w:rPr>
      </w:pPr>
    </w:p>
    <w:p w14:paraId="5163062A" w14:textId="77777777" w:rsidR="00151F54" w:rsidRPr="00961C35" w:rsidRDefault="00151F54" w:rsidP="00151F54">
      <w:pPr>
        <w:widowControl w:val="0"/>
        <w:pBdr>
          <w:top w:val="nil"/>
          <w:left w:val="nil"/>
          <w:bottom w:val="nil"/>
          <w:right w:val="nil"/>
          <w:between w:val="nil"/>
        </w:pBdr>
        <w:tabs>
          <w:tab w:val="left" w:pos="9498"/>
        </w:tabs>
        <w:spacing w:after="0" w:line="240" w:lineRule="auto"/>
        <w:ind w:right="520"/>
        <w:jc w:val="center"/>
        <w:rPr>
          <w:rFonts w:ascii="Arial" w:eastAsia="Arial" w:hAnsi="Arial" w:cs="Arial"/>
          <w:b/>
          <w:color w:val="000000"/>
          <w:sz w:val="24"/>
          <w:szCs w:val="24"/>
          <w:lang w:val="pt-PT" w:eastAsia="pt-BR"/>
        </w:rPr>
      </w:pPr>
      <w:r w:rsidRPr="00961C35">
        <w:rPr>
          <w:rFonts w:ascii="Arial" w:eastAsia="Arial" w:hAnsi="Arial" w:cs="Arial"/>
          <w:color w:val="000000"/>
          <w:sz w:val="24"/>
          <w:szCs w:val="24"/>
          <w:lang w:val="pt-PT" w:eastAsia="pt-BR"/>
        </w:rPr>
        <w:t>__________________________</w:t>
      </w:r>
    </w:p>
    <w:p w14:paraId="5EF06860" w14:textId="77777777" w:rsidR="00151F54" w:rsidRPr="00961C35" w:rsidRDefault="00151F54" w:rsidP="00151F54">
      <w:pPr>
        <w:widowControl w:val="0"/>
        <w:pBdr>
          <w:top w:val="nil"/>
          <w:left w:val="nil"/>
          <w:bottom w:val="nil"/>
          <w:right w:val="nil"/>
          <w:between w:val="nil"/>
        </w:pBdr>
        <w:tabs>
          <w:tab w:val="left" w:pos="9498"/>
        </w:tabs>
        <w:spacing w:after="0" w:line="240" w:lineRule="auto"/>
        <w:ind w:right="520"/>
        <w:jc w:val="center"/>
        <w:rPr>
          <w:rFonts w:ascii="Arial" w:eastAsia="Arial" w:hAnsi="Arial" w:cs="Arial"/>
          <w:color w:val="000000"/>
          <w:sz w:val="24"/>
          <w:szCs w:val="24"/>
          <w:lang w:val="pt-PT" w:eastAsia="pt-BR"/>
        </w:rPr>
      </w:pPr>
      <w:r w:rsidRPr="00961C35">
        <w:rPr>
          <w:rFonts w:ascii="Arial" w:eastAsia="Arial" w:hAnsi="Arial" w:cs="Arial"/>
          <w:b/>
          <w:color w:val="000000"/>
          <w:sz w:val="24"/>
          <w:szCs w:val="24"/>
          <w:lang w:val="pt-PT" w:eastAsia="pt-BR"/>
        </w:rPr>
        <w:t>Representante Legal da Empresa CONTRATADA</w:t>
      </w:r>
    </w:p>
    <w:p w14:paraId="47E11306" w14:textId="77777777" w:rsidR="00151F54" w:rsidRPr="00961C35" w:rsidRDefault="00151F54" w:rsidP="00151F54">
      <w:pPr>
        <w:widowControl w:val="0"/>
        <w:pBdr>
          <w:top w:val="nil"/>
          <w:left w:val="nil"/>
          <w:bottom w:val="nil"/>
          <w:right w:val="nil"/>
          <w:between w:val="nil"/>
        </w:pBdr>
        <w:tabs>
          <w:tab w:val="left" w:pos="9498"/>
        </w:tabs>
        <w:spacing w:after="0" w:line="240" w:lineRule="auto"/>
        <w:ind w:right="520"/>
        <w:jc w:val="center"/>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(Nome, cargo e carimbo da empresa)</w:t>
      </w:r>
    </w:p>
    <w:p w14:paraId="20A3B974" w14:textId="77777777" w:rsidR="00151F54" w:rsidRPr="00961C35" w:rsidRDefault="00151F54" w:rsidP="00151F54">
      <w:pPr>
        <w:widowControl w:val="0"/>
        <w:pBdr>
          <w:top w:val="nil"/>
          <w:left w:val="nil"/>
          <w:bottom w:val="nil"/>
          <w:right w:val="nil"/>
          <w:between w:val="nil"/>
        </w:pBdr>
        <w:tabs>
          <w:tab w:val="left" w:pos="9498"/>
        </w:tabs>
        <w:spacing w:after="0" w:line="240" w:lineRule="auto"/>
        <w:ind w:right="520"/>
        <w:jc w:val="center"/>
        <w:rPr>
          <w:rFonts w:ascii="Arial" w:eastAsia="Arial" w:hAnsi="Arial" w:cs="Arial"/>
          <w:color w:val="000000"/>
          <w:sz w:val="24"/>
          <w:szCs w:val="24"/>
          <w:lang w:val="pt-PT" w:eastAsia="pt-BR"/>
        </w:rPr>
      </w:pPr>
    </w:p>
    <w:p w14:paraId="440E5CAD" w14:textId="77777777" w:rsidR="00151F54" w:rsidRPr="00961C35" w:rsidRDefault="00151F54" w:rsidP="00151F54">
      <w:pPr>
        <w:widowControl w:val="0"/>
        <w:pBdr>
          <w:top w:val="nil"/>
          <w:left w:val="nil"/>
          <w:bottom w:val="nil"/>
          <w:right w:val="nil"/>
          <w:between w:val="nil"/>
        </w:pBdr>
        <w:tabs>
          <w:tab w:val="left" w:pos="9498"/>
        </w:tabs>
        <w:spacing w:after="0" w:line="240" w:lineRule="auto"/>
        <w:ind w:right="520"/>
        <w:jc w:val="center"/>
        <w:rPr>
          <w:rFonts w:ascii="Arial" w:eastAsia="Arial" w:hAnsi="Arial" w:cs="Arial"/>
          <w:color w:val="000000"/>
          <w:sz w:val="24"/>
          <w:szCs w:val="24"/>
          <w:lang w:val="pt-PT" w:eastAsia="pt-BR"/>
        </w:rPr>
      </w:pPr>
    </w:p>
    <w:p w14:paraId="760621E6" w14:textId="77777777" w:rsidR="00151F54" w:rsidRPr="00961C35" w:rsidRDefault="00151F54" w:rsidP="00151F54">
      <w:pPr>
        <w:widowControl w:val="0"/>
        <w:pBdr>
          <w:top w:val="nil"/>
          <w:left w:val="nil"/>
          <w:bottom w:val="nil"/>
          <w:right w:val="nil"/>
          <w:between w:val="nil"/>
        </w:pBdr>
        <w:tabs>
          <w:tab w:val="left" w:pos="9498"/>
        </w:tabs>
        <w:spacing w:after="0" w:line="240" w:lineRule="auto"/>
        <w:ind w:right="520"/>
        <w:jc w:val="center"/>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__________________________</w:t>
      </w:r>
    </w:p>
    <w:p w14:paraId="644F7894" w14:textId="77777777" w:rsidR="00151F54" w:rsidRPr="00961C35" w:rsidRDefault="00151F54" w:rsidP="00151F54">
      <w:pPr>
        <w:widowControl w:val="0"/>
        <w:pBdr>
          <w:top w:val="nil"/>
          <w:left w:val="nil"/>
          <w:bottom w:val="nil"/>
          <w:right w:val="nil"/>
          <w:between w:val="nil"/>
        </w:pBdr>
        <w:tabs>
          <w:tab w:val="left" w:pos="9498"/>
        </w:tabs>
        <w:spacing w:after="0" w:line="240" w:lineRule="auto"/>
        <w:ind w:right="520"/>
        <w:jc w:val="center"/>
        <w:rPr>
          <w:rFonts w:ascii="Arial" w:eastAsia="Arial" w:hAnsi="Arial" w:cs="Arial"/>
          <w:color w:val="000000"/>
          <w:sz w:val="24"/>
          <w:szCs w:val="24"/>
          <w:lang w:val="pt-PT" w:eastAsia="pt-BR"/>
        </w:rPr>
      </w:pPr>
      <w:r w:rsidRPr="00961C35">
        <w:rPr>
          <w:rFonts w:ascii="Arial" w:eastAsia="Arial" w:hAnsi="Arial" w:cs="Arial"/>
          <w:b/>
          <w:color w:val="000000"/>
          <w:sz w:val="24"/>
          <w:szCs w:val="24"/>
          <w:lang w:val="pt-PT" w:eastAsia="pt-BR"/>
        </w:rPr>
        <w:t>Testemunha</w:t>
      </w:r>
      <w:r w:rsidRPr="00961C35">
        <w:rPr>
          <w:rFonts w:ascii="Arial" w:eastAsia="Arial" w:hAnsi="Arial" w:cs="Arial"/>
          <w:color w:val="000000"/>
          <w:sz w:val="24"/>
          <w:szCs w:val="24"/>
          <w:lang w:val="pt-PT" w:eastAsia="pt-BR"/>
        </w:rPr>
        <w:t xml:space="preserve"> (Nome, cargo, matrícula e lotação)</w:t>
      </w:r>
    </w:p>
    <w:p w14:paraId="57D1A1B4" w14:textId="77777777" w:rsidR="00151F54" w:rsidRPr="00961C35" w:rsidRDefault="00151F54" w:rsidP="00151F54">
      <w:pPr>
        <w:widowControl w:val="0"/>
        <w:pBdr>
          <w:top w:val="nil"/>
          <w:left w:val="nil"/>
          <w:bottom w:val="nil"/>
          <w:right w:val="nil"/>
          <w:between w:val="nil"/>
        </w:pBdr>
        <w:tabs>
          <w:tab w:val="left" w:pos="9498"/>
        </w:tabs>
        <w:spacing w:after="0" w:line="240" w:lineRule="auto"/>
        <w:ind w:right="520"/>
        <w:jc w:val="center"/>
        <w:rPr>
          <w:rFonts w:ascii="Arial" w:eastAsia="Arial" w:hAnsi="Arial" w:cs="Arial"/>
          <w:color w:val="000000"/>
          <w:sz w:val="24"/>
          <w:szCs w:val="24"/>
          <w:lang w:val="pt-PT" w:eastAsia="pt-BR"/>
        </w:rPr>
      </w:pPr>
    </w:p>
    <w:p w14:paraId="20354B5D" w14:textId="77777777" w:rsidR="00151F54" w:rsidRPr="00961C35" w:rsidRDefault="00151F54" w:rsidP="00151F54">
      <w:pPr>
        <w:widowControl w:val="0"/>
        <w:pBdr>
          <w:top w:val="nil"/>
          <w:left w:val="nil"/>
          <w:bottom w:val="nil"/>
          <w:right w:val="nil"/>
          <w:between w:val="nil"/>
        </w:pBdr>
        <w:tabs>
          <w:tab w:val="left" w:pos="9498"/>
        </w:tabs>
        <w:spacing w:after="0" w:line="240" w:lineRule="auto"/>
        <w:ind w:right="520"/>
        <w:jc w:val="center"/>
        <w:rPr>
          <w:rFonts w:ascii="Arial" w:eastAsia="Arial" w:hAnsi="Arial" w:cs="Arial"/>
          <w:color w:val="000000"/>
          <w:sz w:val="24"/>
          <w:szCs w:val="24"/>
          <w:lang w:val="pt-PT" w:eastAsia="pt-BR"/>
        </w:rPr>
      </w:pPr>
    </w:p>
    <w:p w14:paraId="3798E183" w14:textId="77777777" w:rsidR="00151F54" w:rsidRPr="00961C35" w:rsidRDefault="00151F54" w:rsidP="00151F54">
      <w:pPr>
        <w:widowControl w:val="0"/>
        <w:pBdr>
          <w:top w:val="nil"/>
          <w:left w:val="nil"/>
          <w:bottom w:val="nil"/>
          <w:right w:val="nil"/>
          <w:between w:val="nil"/>
        </w:pBdr>
        <w:tabs>
          <w:tab w:val="left" w:pos="9498"/>
        </w:tabs>
        <w:spacing w:after="0" w:line="240" w:lineRule="auto"/>
        <w:ind w:right="520"/>
        <w:jc w:val="center"/>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___________________________</w:t>
      </w:r>
    </w:p>
    <w:p w14:paraId="7F10374D" w14:textId="77777777" w:rsidR="00151F54" w:rsidRPr="00961C35" w:rsidRDefault="00151F54" w:rsidP="00151F54">
      <w:pPr>
        <w:widowControl w:val="0"/>
        <w:pBdr>
          <w:top w:val="nil"/>
          <w:left w:val="nil"/>
          <w:bottom w:val="nil"/>
          <w:right w:val="nil"/>
          <w:between w:val="nil"/>
        </w:pBdr>
        <w:tabs>
          <w:tab w:val="left" w:pos="9498"/>
        </w:tabs>
        <w:spacing w:after="0" w:line="240" w:lineRule="auto"/>
        <w:ind w:right="520"/>
        <w:jc w:val="center"/>
        <w:rPr>
          <w:rFonts w:ascii="Arial" w:eastAsia="Arial" w:hAnsi="Arial" w:cs="Arial"/>
          <w:b/>
          <w:color w:val="000000"/>
          <w:sz w:val="24"/>
          <w:szCs w:val="24"/>
          <w:lang w:val="pt-PT" w:eastAsia="pt-BR"/>
        </w:rPr>
      </w:pPr>
      <w:r w:rsidRPr="00961C35">
        <w:rPr>
          <w:rFonts w:ascii="Arial" w:eastAsia="Arial" w:hAnsi="Arial" w:cs="Arial"/>
          <w:b/>
          <w:color w:val="000000"/>
          <w:sz w:val="24"/>
          <w:szCs w:val="24"/>
          <w:lang w:val="pt-PT" w:eastAsia="pt-BR"/>
        </w:rPr>
        <w:t>Testemunha</w:t>
      </w:r>
      <w:r w:rsidRPr="00961C35">
        <w:rPr>
          <w:rFonts w:ascii="Arial" w:eastAsia="Arial" w:hAnsi="Arial" w:cs="Arial"/>
          <w:color w:val="000000"/>
          <w:sz w:val="24"/>
          <w:szCs w:val="24"/>
          <w:lang w:val="pt-PT" w:eastAsia="pt-BR"/>
        </w:rPr>
        <w:t xml:space="preserve"> (Nome, cargo, matrícula e lotação)</w:t>
      </w:r>
    </w:p>
    <w:p w14:paraId="2C268793" w14:textId="77777777" w:rsidR="00151F54" w:rsidRPr="00961C35" w:rsidRDefault="00151F54" w:rsidP="00151F54">
      <w:pPr>
        <w:widowControl w:val="0"/>
        <w:spacing w:after="0" w:line="240" w:lineRule="auto"/>
        <w:ind w:right="520"/>
        <w:jc w:val="center"/>
        <w:outlineLvl w:val="0"/>
        <w:rPr>
          <w:rFonts w:ascii="Arial" w:eastAsia="Arial" w:hAnsi="Arial" w:cs="Arial"/>
          <w:b/>
          <w:bCs/>
          <w:sz w:val="24"/>
          <w:szCs w:val="24"/>
          <w:u w:val="single"/>
          <w:lang w:val="pt-PT" w:eastAsia="pt-BR"/>
        </w:rPr>
      </w:pPr>
    </w:p>
    <w:p w14:paraId="5D2BDCF4" w14:textId="77777777" w:rsidR="00151F54"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76C87293" w14:textId="77777777" w:rsidR="00151F54"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02E06DDD" w14:textId="77777777" w:rsidR="00151F54"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76E35F85" w14:textId="77777777" w:rsidR="00151F54"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0BD45FEB" w14:textId="77777777" w:rsidR="00151F54"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6D706275" w14:textId="77777777" w:rsidR="00151F54"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0B7E032A" w14:textId="77777777" w:rsidR="00151F54"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7C4C2205" w14:textId="77777777" w:rsidR="00151F54"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0FC209C3" w14:textId="77777777" w:rsidR="00151F54"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21FD3FB4" w14:textId="77777777" w:rsidR="00151F54"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0B81A945" w14:textId="77777777" w:rsidR="00151F54"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08477D7C" w14:textId="77777777" w:rsidR="00151F54"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39A5A11D" w14:textId="77777777" w:rsidR="00151F54"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2222AFAD" w14:textId="77777777" w:rsidR="00151F54"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27BA4708" w14:textId="77777777" w:rsidR="00151F54"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3043C6D0" w14:textId="77777777" w:rsidR="00151F54"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332EE94A" w14:textId="77777777" w:rsidR="00151F54"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29B8798D" w14:textId="77777777" w:rsidR="00151F54"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251BDC82" w14:textId="77777777" w:rsidR="00151F54"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38E7293D" w14:textId="77777777" w:rsidR="00151F54"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1725E3FA" w14:textId="77777777" w:rsidR="00151F54"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23A7A6FE" w14:textId="77777777" w:rsidR="00151F54"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71BE2873" w14:textId="77777777" w:rsidR="00151F54"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2722BD3D" w14:textId="77777777" w:rsidR="00151F54"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7AC29191" w14:textId="77777777" w:rsidR="00151F54"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155761A9" w14:textId="77777777" w:rsidR="00151F54"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544A5F25" w14:textId="77777777" w:rsidR="00151F54"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4430E49C" w14:textId="77777777" w:rsidR="00151F54"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22BF0A2B" w14:textId="77777777" w:rsidR="00151F54"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64099D9C" w14:textId="77777777" w:rsidR="00151F54" w:rsidRPr="00961C35"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p>
    <w:p w14:paraId="5FF05C89" w14:textId="77777777" w:rsidR="00151F54" w:rsidRPr="00961C35" w:rsidRDefault="00151F54" w:rsidP="00151F54">
      <w:pPr>
        <w:widowControl w:val="0"/>
        <w:spacing w:after="0" w:line="240" w:lineRule="auto"/>
        <w:ind w:right="520"/>
        <w:jc w:val="center"/>
        <w:outlineLvl w:val="0"/>
        <w:rPr>
          <w:rFonts w:ascii="Arial" w:eastAsia="Arial" w:hAnsi="Arial" w:cs="Arial"/>
          <w:b/>
          <w:bCs/>
          <w:sz w:val="24"/>
          <w:szCs w:val="24"/>
          <w:lang w:val="pt-PT" w:eastAsia="pt-BR"/>
        </w:rPr>
      </w:pPr>
      <w:r w:rsidRPr="00961C35">
        <w:rPr>
          <w:rFonts w:ascii="Arial" w:eastAsia="Arial" w:hAnsi="Arial" w:cs="Arial"/>
          <w:b/>
          <w:bCs/>
          <w:sz w:val="24"/>
          <w:szCs w:val="24"/>
          <w:lang w:val="pt-PT" w:eastAsia="pt-BR"/>
        </w:rPr>
        <w:t>ANEXO V</w:t>
      </w:r>
    </w:p>
    <w:p w14:paraId="231ADF12"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b/>
          <w:color w:val="000000"/>
          <w:sz w:val="24"/>
          <w:szCs w:val="24"/>
          <w:lang w:val="pt-PT" w:eastAsia="pt-BR"/>
        </w:rPr>
      </w:pPr>
    </w:p>
    <w:p w14:paraId="58EC6D36" w14:textId="77777777" w:rsidR="00151F54" w:rsidRPr="00961C35"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r w:rsidRPr="00961C35">
        <w:rPr>
          <w:rFonts w:ascii="Arial" w:eastAsia="Arial" w:hAnsi="Arial" w:cs="Arial"/>
          <w:b/>
          <w:color w:val="000000"/>
          <w:sz w:val="24"/>
          <w:szCs w:val="24"/>
          <w:lang w:val="pt-PT" w:eastAsia="pt-BR"/>
        </w:rPr>
        <w:t>DECLARAÇÃO DE INEXISTÊNCIA DE NEPOTISMO</w:t>
      </w:r>
    </w:p>
    <w:p w14:paraId="012688E3"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2060"/>
          <w:sz w:val="24"/>
          <w:szCs w:val="24"/>
          <w:lang w:val="pt-PT" w:eastAsia="pt-BR"/>
        </w:rPr>
      </w:pPr>
    </w:p>
    <w:p w14:paraId="3E5E1EE4"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2060"/>
          <w:sz w:val="24"/>
          <w:szCs w:val="24"/>
          <w:lang w:val="pt-PT" w:eastAsia="pt-BR"/>
        </w:rPr>
      </w:pPr>
    </w:p>
    <w:p w14:paraId="3BD3F409"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2060"/>
          <w:sz w:val="24"/>
          <w:szCs w:val="24"/>
          <w:lang w:val="pt-PT" w:eastAsia="pt-BR"/>
        </w:rPr>
      </w:pPr>
    </w:p>
    <w:p w14:paraId="4D45CF17"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2060"/>
          <w:sz w:val="24"/>
          <w:szCs w:val="24"/>
          <w:lang w:val="pt-PT" w:eastAsia="pt-BR"/>
        </w:rPr>
      </w:pPr>
      <w:r w:rsidRPr="00961C35">
        <w:rPr>
          <w:rFonts w:ascii="Arial" w:eastAsia="Arial" w:hAnsi="Arial" w:cs="Arial"/>
          <w:color w:val="002060"/>
          <w:sz w:val="24"/>
          <w:szCs w:val="24"/>
          <w:lang w:val="pt-PT" w:eastAsia="pt-BR"/>
        </w:rPr>
        <w:t>(em papel timbrado da licitante)</w:t>
      </w:r>
    </w:p>
    <w:p w14:paraId="0A268CAF"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03EFDB90"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23C6C974" w14:textId="77777777" w:rsidR="00151F54" w:rsidRPr="00961C35" w:rsidRDefault="00151F54" w:rsidP="00151F54">
      <w:pPr>
        <w:widowControl w:val="0"/>
        <w:tabs>
          <w:tab w:val="left" w:pos="3437"/>
        </w:tabs>
        <w:spacing w:after="0" w:line="240" w:lineRule="auto"/>
        <w:ind w:right="520"/>
        <w:rPr>
          <w:rFonts w:ascii="Arial" w:eastAsia="Arial" w:hAnsi="Arial" w:cs="Arial"/>
          <w:sz w:val="24"/>
          <w:szCs w:val="24"/>
          <w:lang w:val="pt-PT" w:eastAsia="pt-BR"/>
        </w:rPr>
      </w:pPr>
      <w:r w:rsidRPr="00961C35">
        <w:rPr>
          <w:rFonts w:ascii="Arial" w:eastAsia="Arial" w:hAnsi="Arial" w:cs="Arial"/>
          <w:sz w:val="24"/>
          <w:szCs w:val="24"/>
          <w:lang w:val="pt-PT" w:eastAsia="pt-BR"/>
        </w:rPr>
        <w:t>Referência: Pregão Eletrônico para Registro de Preços n.º ____/20__.</w:t>
      </w:r>
    </w:p>
    <w:p w14:paraId="1C2B2C14"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3F46B2F0"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164B7975" w14:textId="77777777" w:rsidR="00151F54" w:rsidRPr="00961C35" w:rsidRDefault="00151F54" w:rsidP="00151F54">
      <w:pPr>
        <w:widowControl w:val="0"/>
        <w:pBdr>
          <w:top w:val="nil"/>
          <w:left w:val="nil"/>
          <w:bottom w:val="nil"/>
          <w:right w:val="nil"/>
          <w:between w:val="nil"/>
        </w:pBdr>
        <w:tabs>
          <w:tab w:val="left" w:pos="9678"/>
        </w:tabs>
        <w:spacing w:after="0" w:line="240" w:lineRule="auto"/>
        <w:ind w:right="520"/>
        <w:jc w:val="both"/>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 xml:space="preserve">(EMPRESA ___________), inscrita no CNPJ n.º ______________, por intermédio de seu representante legal, o(a) Sr(a) ____________, portador (a) da Carteira de Identidade n.º </w:t>
      </w:r>
      <w:r w:rsidRPr="00961C35">
        <w:rPr>
          <w:rFonts w:ascii="Arial" w:eastAsia="Arial" w:hAnsi="Arial" w:cs="Arial"/>
          <w:sz w:val="24"/>
          <w:szCs w:val="24"/>
          <w:lang w:val="pt-PT" w:eastAsia="pt-BR"/>
        </w:rPr>
        <w:t>_____ e</w:t>
      </w:r>
      <w:r w:rsidRPr="00961C35">
        <w:rPr>
          <w:rFonts w:ascii="Arial" w:eastAsia="Arial" w:hAnsi="Arial" w:cs="Arial"/>
          <w:color w:val="000000"/>
          <w:sz w:val="24"/>
          <w:szCs w:val="24"/>
          <w:lang w:val="pt-PT" w:eastAsia="pt-BR"/>
        </w:rPr>
        <w:t xml:space="preserve"> do CPF n.º ________,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 </w:t>
      </w:r>
    </w:p>
    <w:p w14:paraId="687F2FEE"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725EA0AA" w14:textId="77777777" w:rsidR="00151F54" w:rsidRPr="00961C35" w:rsidRDefault="00151F54" w:rsidP="00151F54">
      <w:pPr>
        <w:widowControl w:val="0"/>
        <w:pBdr>
          <w:top w:val="nil"/>
          <w:left w:val="nil"/>
          <w:bottom w:val="nil"/>
          <w:right w:val="nil"/>
          <w:between w:val="nil"/>
        </w:pBdr>
        <w:spacing w:after="0" w:line="240" w:lineRule="auto"/>
        <w:ind w:right="520"/>
        <w:jc w:val="right"/>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(Cidade), _____ de _____________ de _____.</w:t>
      </w:r>
    </w:p>
    <w:p w14:paraId="3346867B"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33A1E5BD"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64F76152"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015D6295" w14:textId="77777777" w:rsidR="00151F54" w:rsidRPr="00961C35"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_________________________________</w:t>
      </w:r>
    </w:p>
    <w:p w14:paraId="769B8ECB" w14:textId="77777777" w:rsidR="00151F54" w:rsidRPr="00961C35"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REPRESENTANTE LEGAL DA EMPRESA</w:t>
      </w:r>
    </w:p>
    <w:p w14:paraId="48C20971" w14:textId="77777777" w:rsidR="00151F54" w:rsidRPr="00961C35"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(Nome, cargo e carimbo da empresa)</w:t>
      </w:r>
    </w:p>
    <w:p w14:paraId="56F117A1"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7A2464AF"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61378EAD"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2B695B7D"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03E79FAF"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67E5A4CF"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6FF087CA"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7996547A"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1733D584"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3A92F2E8"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327D92D6"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1676EC71"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6B597694"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6226E933"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09CD36DA"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20BDFD33"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33A74341"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32CBD128"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5023BC61"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05FEAEB5"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16810496"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6E99B61F"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19ECB5FB"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290E1542"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1C524BDC"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1C350A52" w14:textId="77777777" w:rsidR="00151F54" w:rsidRPr="00961C35"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r w:rsidRPr="00961C35">
        <w:rPr>
          <w:rFonts w:ascii="Arial" w:eastAsia="Arial" w:hAnsi="Arial" w:cs="Arial"/>
          <w:b/>
          <w:color w:val="000000"/>
          <w:sz w:val="24"/>
          <w:szCs w:val="24"/>
          <w:lang w:val="pt-PT" w:eastAsia="pt-BR"/>
        </w:rPr>
        <w:t>ANEXO VI</w:t>
      </w:r>
    </w:p>
    <w:p w14:paraId="39D9A5A2" w14:textId="77777777" w:rsidR="00151F54" w:rsidRPr="00961C35"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p>
    <w:p w14:paraId="6DB41A61" w14:textId="77777777" w:rsidR="00151F54" w:rsidRPr="00961C35"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r w:rsidRPr="00961C35">
        <w:rPr>
          <w:rFonts w:ascii="Arial" w:eastAsia="Arial" w:hAnsi="Arial" w:cs="Arial"/>
          <w:b/>
          <w:color w:val="000000"/>
          <w:sz w:val="24"/>
          <w:szCs w:val="24"/>
          <w:lang w:val="pt-PT" w:eastAsia="pt-BR"/>
        </w:rPr>
        <w:t>DECLARAÇÃO  RELATIVA AO ART. 9º, § 1º, DA LEI N.º 14.133/2021</w:t>
      </w:r>
    </w:p>
    <w:p w14:paraId="3164F5F9"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093D1951"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0800F353"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2060"/>
          <w:sz w:val="24"/>
          <w:szCs w:val="24"/>
          <w:lang w:val="pt-PT" w:eastAsia="pt-BR"/>
        </w:rPr>
      </w:pPr>
      <w:r w:rsidRPr="00961C35">
        <w:rPr>
          <w:rFonts w:ascii="Arial" w:eastAsia="Arial" w:hAnsi="Arial" w:cs="Arial"/>
          <w:color w:val="002060"/>
          <w:sz w:val="24"/>
          <w:szCs w:val="24"/>
          <w:lang w:val="pt-PT" w:eastAsia="pt-BR"/>
        </w:rPr>
        <w:t>(em papel timbrado da licitante)</w:t>
      </w:r>
    </w:p>
    <w:p w14:paraId="278361CA"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764B436B"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40665330" w14:textId="77777777" w:rsidR="00151F54" w:rsidRPr="00961C35" w:rsidRDefault="00151F54" w:rsidP="00151F54">
      <w:pPr>
        <w:widowControl w:val="0"/>
        <w:tabs>
          <w:tab w:val="left" w:pos="3437"/>
        </w:tabs>
        <w:spacing w:after="0" w:line="240" w:lineRule="auto"/>
        <w:ind w:right="520"/>
        <w:rPr>
          <w:rFonts w:ascii="Arial" w:eastAsia="Arial" w:hAnsi="Arial" w:cs="Arial"/>
          <w:sz w:val="24"/>
          <w:szCs w:val="24"/>
          <w:lang w:val="pt-PT" w:eastAsia="pt-BR"/>
        </w:rPr>
      </w:pPr>
      <w:r w:rsidRPr="00961C35">
        <w:rPr>
          <w:rFonts w:ascii="Arial" w:eastAsia="Arial" w:hAnsi="Arial" w:cs="Arial"/>
          <w:sz w:val="24"/>
          <w:szCs w:val="24"/>
          <w:lang w:val="pt-PT" w:eastAsia="pt-BR"/>
        </w:rPr>
        <w:t>Referência: Pregão Eletrônico para Registro de Preços n.º ____/20__.</w:t>
      </w:r>
    </w:p>
    <w:p w14:paraId="309220E5"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7104BD77"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5DE57AFC"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sz w:val="24"/>
          <w:szCs w:val="24"/>
          <w:lang w:val="pt-PT" w:eastAsia="pt-BR"/>
        </w:rPr>
      </w:pPr>
      <w:r w:rsidRPr="00961C35">
        <w:rPr>
          <w:rFonts w:ascii="Arial" w:eastAsia="Arial" w:hAnsi="Arial" w:cs="Arial"/>
          <w:sz w:val="24"/>
          <w:szCs w:val="24"/>
          <w:lang w:val="pt-PT" w:eastAsia="pt-BR"/>
        </w:rPr>
        <w:t>(EMPRESA ___________), inscrita no CNPJ n.º ______________, por intermédio de seu representante legal, o(a) Sr(a) ____________, portador (a) da Carteira de Identidade n.º _____ e do CPF n.º ________, DECLARA que não participam de nossos quadros funcionais agente público de órgão ou entidade licitante ou contratante, observadas as situações que possam configurar conflito de interesses no exercício ou após o exercício do cargo ou emprego, nos termos da legislação que disciplina a matéria.</w:t>
      </w:r>
    </w:p>
    <w:p w14:paraId="47AC0005"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sz w:val="24"/>
          <w:szCs w:val="24"/>
          <w:lang w:val="pt-PT" w:eastAsia="pt-BR"/>
        </w:rPr>
      </w:pPr>
      <w:r w:rsidRPr="00961C35">
        <w:rPr>
          <w:rFonts w:ascii="Arial" w:eastAsia="Arial" w:hAnsi="Arial" w:cs="Arial"/>
          <w:sz w:val="24"/>
          <w:szCs w:val="24"/>
          <w:lang w:val="pt-PT" w:eastAsia="pt-BR"/>
        </w:rPr>
        <w:t xml:space="preserve"> </w:t>
      </w:r>
    </w:p>
    <w:p w14:paraId="2C899DEE"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sz w:val="24"/>
          <w:szCs w:val="24"/>
          <w:lang w:val="pt-PT" w:eastAsia="pt-BR"/>
        </w:rPr>
      </w:pPr>
    </w:p>
    <w:p w14:paraId="367C6C55" w14:textId="77777777" w:rsidR="00151F54" w:rsidRPr="00961C35" w:rsidRDefault="00151F54" w:rsidP="00151F54">
      <w:pPr>
        <w:widowControl w:val="0"/>
        <w:pBdr>
          <w:top w:val="nil"/>
          <w:left w:val="nil"/>
          <w:bottom w:val="nil"/>
          <w:right w:val="nil"/>
          <w:between w:val="nil"/>
        </w:pBdr>
        <w:spacing w:after="0" w:line="240" w:lineRule="auto"/>
        <w:ind w:right="520"/>
        <w:jc w:val="right"/>
        <w:rPr>
          <w:rFonts w:ascii="Arial" w:eastAsia="Arial" w:hAnsi="Arial" w:cs="Arial"/>
          <w:sz w:val="24"/>
          <w:szCs w:val="24"/>
          <w:lang w:val="pt-PT" w:eastAsia="pt-BR"/>
        </w:rPr>
      </w:pPr>
      <w:r w:rsidRPr="00961C35">
        <w:rPr>
          <w:rFonts w:ascii="Arial" w:eastAsia="Arial" w:hAnsi="Arial" w:cs="Arial"/>
          <w:sz w:val="24"/>
          <w:szCs w:val="24"/>
          <w:lang w:val="pt-PT" w:eastAsia="pt-BR"/>
        </w:rPr>
        <w:t>(Cidade), _____ de _____________ de _____.</w:t>
      </w:r>
    </w:p>
    <w:p w14:paraId="5E54CD8C"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sz w:val="24"/>
          <w:szCs w:val="24"/>
          <w:lang w:val="pt-PT" w:eastAsia="pt-BR"/>
        </w:rPr>
      </w:pPr>
    </w:p>
    <w:p w14:paraId="765E5770"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1C4D4CE4"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5C8B7B34" w14:textId="77777777" w:rsidR="00151F54" w:rsidRPr="00961C35"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_________________________________</w:t>
      </w:r>
    </w:p>
    <w:p w14:paraId="6E025274" w14:textId="77777777" w:rsidR="00151F54" w:rsidRPr="00961C35"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REPRESENTANTE LEGAL DA EMPRESA</w:t>
      </w:r>
    </w:p>
    <w:p w14:paraId="6A2220CD" w14:textId="77777777" w:rsidR="00151F54" w:rsidRPr="00961C35"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(Nome, cargo e carimbo da empresa)</w:t>
      </w:r>
    </w:p>
    <w:p w14:paraId="3A5151A2"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5CB582AD"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3A6303FC"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039CABEC"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2C7C3A41"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34D387F6"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3213B29F"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38B857D4"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130E203B"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1FF74476"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6C0A3237"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5E354F88"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3E38EF72"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2946B67E"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18D3BD98"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0E1D1E14"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0E179F0A"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3B3CF7D5"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2CFC7EDF"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6D9BF857"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13931ED0"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0E11D91F"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5DC33FA5"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266D7E6D" w14:textId="77777777" w:rsidR="00151F54" w:rsidRPr="00961C35"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p>
    <w:p w14:paraId="5197DB23" w14:textId="77777777" w:rsidR="00151F54" w:rsidRPr="00961C35"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p>
    <w:p w14:paraId="49BEA8C1" w14:textId="77777777" w:rsidR="00151F54" w:rsidRPr="00961C35"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p>
    <w:p w14:paraId="325CC231" w14:textId="77777777" w:rsidR="00151F54" w:rsidRPr="00961C35"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r w:rsidRPr="00961C35">
        <w:rPr>
          <w:rFonts w:ascii="Arial" w:eastAsia="Arial" w:hAnsi="Arial" w:cs="Arial"/>
          <w:b/>
          <w:color w:val="000000"/>
          <w:sz w:val="24"/>
          <w:szCs w:val="24"/>
          <w:lang w:val="pt-PT" w:eastAsia="pt-BR"/>
        </w:rPr>
        <w:t>ANEXO VII</w:t>
      </w:r>
    </w:p>
    <w:p w14:paraId="2B928F9E" w14:textId="77777777" w:rsidR="00151F54" w:rsidRPr="00961C35"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p>
    <w:p w14:paraId="309C749E" w14:textId="77777777" w:rsidR="00151F54" w:rsidRPr="00961C35"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p>
    <w:p w14:paraId="7D32B187" w14:textId="77777777" w:rsidR="00151F54" w:rsidRPr="00961C35"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r w:rsidRPr="00961C35">
        <w:rPr>
          <w:rFonts w:ascii="Arial" w:eastAsia="Arial" w:hAnsi="Arial" w:cs="Arial"/>
          <w:b/>
          <w:color w:val="000000"/>
          <w:sz w:val="24"/>
          <w:szCs w:val="24"/>
          <w:lang w:val="pt-PT" w:eastAsia="pt-BR"/>
        </w:rPr>
        <w:t>DECLARAÇÃO PARA FINS DE HABILITAÇÃO ECONÔMICO-FINANCEIRA DO ART. 63, INCISO I e § 1º, DA LEI N.º 14.133/2021</w:t>
      </w:r>
    </w:p>
    <w:p w14:paraId="1CD189F9"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2DA6C7BC"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2060"/>
          <w:sz w:val="24"/>
          <w:szCs w:val="24"/>
          <w:lang w:val="pt-PT" w:eastAsia="pt-BR"/>
        </w:rPr>
      </w:pPr>
      <w:r w:rsidRPr="00961C35">
        <w:rPr>
          <w:rFonts w:ascii="Arial" w:eastAsia="Arial" w:hAnsi="Arial" w:cs="Arial"/>
          <w:color w:val="002060"/>
          <w:sz w:val="24"/>
          <w:szCs w:val="24"/>
          <w:lang w:val="pt-PT" w:eastAsia="pt-BR"/>
        </w:rPr>
        <w:t>(em papel timbrado da licitante)</w:t>
      </w:r>
    </w:p>
    <w:p w14:paraId="72494C90"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010B2548"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23A1DD1A" w14:textId="77777777" w:rsidR="00151F54" w:rsidRPr="00961C35" w:rsidRDefault="00151F54" w:rsidP="00151F54">
      <w:pPr>
        <w:widowControl w:val="0"/>
        <w:tabs>
          <w:tab w:val="left" w:pos="3437"/>
        </w:tabs>
        <w:spacing w:after="0" w:line="240" w:lineRule="auto"/>
        <w:ind w:right="520"/>
        <w:rPr>
          <w:rFonts w:ascii="Arial" w:eastAsia="Arial" w:hAnsi="Arial" w:cs="Arial"/>
          <w:sz w:val="24"/>
          <w:szCs w:val="24"/>
          <w:lang w:val="pt-PT" w:eastAsia="pt-BR"/>
        </w:rPr>
      </w:pPr>
      <w:r w:rsidRPr="00961C35">
        <w:rPr>
          <w:rFonts w:ascii="Arial" w:eastAsia="Arial" w:hAnsi="Arial" w:cs="Arial"/>
          <w:sz w:val="24"/>
          <w:szCs w:val="24"/>
          <w:lang w:val="pt-PT" w:eastAsia="pt-BR"/>
        </w:rPr>
        <w:t>Referência: Pregão Eletrônico para Registro de Preços n.º ____/20__.</w:t>
      </w:r>
    </w:p>
    <w:p w14:paraId="13ABECCA"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45A7C528"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50436177"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sz w:val="24"/>
          <w:szCs w:val="24"/>
          <w:lang w:val="pt-PT" w:eastAsia="pt-BR"/>
        </w:rPr>
      </w:pPr>
      <w:r w:rsidRPr="00961C35">
        <w:rPr>
          <w:rFonts w:ascii="Arial" w:eastAsia="Arial" w:hAnsi="Arial" w:cs="Arial"/>
          <w:sz w:val="24"/>
          <w:szCs w:val="24"/>
          <w:lang w:val="pt-PT" w:eastAsia="pt-BR"/>
        </w:rPr>
        <w:t>(EMPRESA ___________), inscrita no CNPJ n.º ______________, por intermédio de seu representante legal, o(a) Sr(a) ____________, portador (a) da Carteira de Identidade n.º _____ e do CPF n.º ________, DECLARA:</w:t>
      </w:r>
    </w:p>
    <w:p w14:paraId="43FEF0CA"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sz w:val="24"/>
          <w:szCs w:val="24"/>
          <w:lang w:val="pt-PT" w:eastAsia="pt-BR"/>
        </w:rPr>
      </w:pPr>
    </w:p>
    <w:p w14:paraId="26685811" w14:textId="77777777" w:rsidR="00151F54" w:rsidRPr="00961C35" w:rsidRDefault="00151F54" w:rsidP="00151F54">
      <w:pPr>
        <w:widowControl w:val="0"/>
        <w:numPr>
          <w:ilvl w:val="0"/>
          <w:numId w:val="10"/>
        </w:numPr>
        <w:pBdr>
          <w:top w:val="nil"/>
          <w:left w:val="nil"/>
          <w:bottom w:val="nil"/>
          <w:right w:val="nil"/>
          <w:between w:val="nil"/>
        </w:pBdr>
        <w:spacing w:after="0" w:line="240" w:lineRule="auto"/>
        <w:ind w:right="520"/>
        <w:jc w:val="both"/>
        <w:rPr>
          <w:rFonts w:ascii="Arial" w:eastAsia="Arial" w:hAnsi="Arial" w:cs="Arial"/>
          <w:sz w:val="24"/>
          <w:szCs w:val="24"/>
          <w:lang w:val="pt-PT" w:eastAsia="pt-BR"/>
        </w:rPr>
      </w:pPr>
      <w:r w:rsidRPr="00961C35">
        <w:rPr>
          <w:rFonts w:ascii="Arial" w:eastAsia="Arial" w:hAnsi="Arial" w:cs="Arial"/>
          <w:sz w:val="24"/>
          <w:szCs w:val="24"/>
          <w:lang w:val="pt-PT" w:eastAsia="pt-BR"/>
        </w:rPr>
        <w:t>em atenção ao inciso I do art. 63 da Lei n.º 14.133/2021, que atende aos requisitos de habilitação, respondendo pela veracidade das informações prestadas, na forma da lei; e</w:t>
      </w:r>
    </w:p>
    <w:p w14:paraId="0C07401F"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sz w:val="24"/>
          <w:szCs w:val="24"/>
          <w:lang w:val="pt-PT" w:eastAsia="pt-BR"/>
        </w:rPr>
      </w:pPr>
    </w:p>
    <w:p w14:paraId="0D33A4BB" w14:textId="77777777" w:rsidR="00151F54" w:rsidRPr="00961C35" w:rsidRDefault="00151F54" w:rsidP="00151F54">
      <w:pPr>
        <w:widowControl w:val="0"/>
        <w:numPr>
          <w:ilvl w:val="0"/>
          <w:numId w:val="10"/>
        </w:numPr>
        <w:pBdr>
          <w:top w:val="nil"/>
          <w:left w:val="nil"/>
          <w:bottom w:val="nil"/>
          <w:right w:val="nil"/>
          <w:between w:val="nil"/>
        </w:pBdr>
        <w:spacing w:after="0" w:line="240" w:lineRule="auto"/>
        <w:ind w:right="520"/>
        <w:jc w:val="both"/>
        <w:rPr>
          <w:rFonts w:ascii="Arial" w:eastAsia="Arial" w:hAnsi="Arial" w:cs="Arial"/>
          <w:sz w:val="24"/>
          <w:szCs w:val="24"/>
          <w:lang w:val="pt-PT" w:eastAsia="pt-BR"/>
        </w:rPr>
      </w:pPr>
      <w:r w:rsidRPr="00961C35">
        <w:rPr>
          <w:rFonts w:ascii="Arial" w:eastAsia="Arial" w:hAnsi="Arial" w:cs="Arial"/>
          <w:sz w:val="24"/>
          <w:szCs w:val="24"/>
          <w:lang w:val="pt-PT" w:eastAsia="pt-BR"/>
        </w:rPr>
        <w:t>em atenção ao § 1º do art. 63 da Lei n.º 14.133/2021, sob pena de desclassificação, que nossa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14347A5"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sz w:val="24"/>
          <w:szCs w:val="24"/>
          <w:lang w:val="pt-PT" w:eastAsia="pt-BR"/>
        </w:rPr>
      </w:pPr>
    </w:p>
    <w:p w14:paraId="5D2030C6"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sz w:val="24"/>
          <w:szCs w:val="24"/>
          <w:lang w:val="pt-PT" w:eastAsia="pt-BR"/>
        </w:rPr>
      </w:pPr>
    </w:p>
    <w:p w14:paraId="36FBFFBC" w14:textId="77777777" w:rsidR="00151F54" w:rsidRPr="00961C35" w:rsidRDefault="00151F54" w:rsidP="00151F54">
      <w:pPr>
        <w:widowControl w:val="0"/>
        <w:pBdr>
          <w:top w:val="nil"/>
          <w:left w:val="nil"/>
          <w:bottom w:val="nil"/>
          <w:right w:val="nil"/>
          <w:between w:val="nil"/>
        </w:pBdr>
        <w:spacing w:after="0" w:line="240" w:lineRule="auto"/>
        <w:ind w:right="520"/>
        <w:jc w:val="right"/>
        <w:rPr>
          <w:rFonts w:ascii="Arial" w:eastAsia="Arial" w:hAnsi="Arial" w:cs="Arial"/>
          <w:sz w:val="24"/>
          <w:szCs w:val="24"/>
          <w:lang w:val="pt-PT" w:eastAsia="pt-BR"/>
        </w:rPr>
      </w:pPr>
      <w:r w:rsidRPr="00961C35">
        <w:rPr>
          <w:rFonts w:ascii="Arial" w:eastAsia="Arial" w:hAnsi="Arial" w:cs="Arial"/>
          <w:sz w:val="24"/>
          <w:szCs w:val="24"/>
          <w:lang w:val="pt-PT" w:eastAsia="pt-BR"/>
        </w:rPr>
        <w:t>(Cidade), _____ de _____________ de _____.</w:t>
      </w:r>
    </w:p>
    <w:p w14:paraId="7C8EA709"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sz w:val="24"/>
          <w:szCs w:val="24"/>
          <w:lang w:val="pt-PT" w:eastAsia="pt-BR"/>
        </w:rPr>
      </w:pPr>
    </w:p>
    <w:p w14:paraId="07AAF903"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sz w:val="24"/>
          <w:szCs w:val="24"/>
          <w:lang w:val="pt-PT" w:eastAsia="pt-BR"/>
        </w:rPr>
      </w:pPr>
    </w:p>
    <w:p w14:paraId="451F9B91"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689FDB58" w14:textId="77777777" w:rsidR="00151F54" w:rsidRPr="00961C35"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_________________________________</w:t>
      </w:r>
    </w:p>
    <w:p w14:paraId="57AEBEB8" w14:textId="77777777" w:rsidR="00151F54" w:rsidRPr="00961C35"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REPRESENTANTE LEGAL DA EMPRESA</w:t>
      </w:r>
    </w:p>
    <w:p w14:paraId="65D78D6E" w14:textId="77777777" w:rsidR="00151F54" w:rsidRPr="00961C35"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(Nome, cargo e carimbo da empresa)</w:t>
      </w:r>
    </w:p>
    <w:p w14:paraId="1959A714"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1F6B763F"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78A40967"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4809AF4D"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3696F29E"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57E6627A"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3C5CBC4F"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4CB1024F"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3DB261D9"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7F6090CE"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36A019E9"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370EC8DA"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4D3C186E"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15820782" w14:textId="77777777" w:rsidR="00151F54"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3866CE02" w14:textId="77777777" w:rsidR="00151F54"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5AF9FD04" w14:textId="77777777" w:rsidR="00151F54"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436C5792"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2E686311"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75AD53A5"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156EE44B" w14:textId="77777777" w:rsidR="00151F54" w:rsidRPr="00961C35"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p>
    <w:p w14:paraId="5A38D4C1" w14:textId="77777777" w:rsidR="00151F54" w:rsidRPr="00961C35"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r w:rsidRPr="00961C35">
        <w:rPr>
          <w:rFonts w:ascii="Arial" w:eastAsia="Arial" w:hAnsi="Arial" w:cs="Arial"/>
          <w:b/>
          <w:color w:val="000000"/>
          <w:sz w:val="24"/>
          <w:szCs w:val="24"/>
          <w:lang w:val="pt-PT" w:eastAsia="pt-BR"/>
        </w:rPr>
        <w:t>ANEXO VIII</w:t>
      </w:r>
    </w:p>
    <w:p w14:paraId="5146E334" w14:textId="77777777" w:rsidR="00151F54" w:rsidRPr="00961C35"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p>
    <w:p w14:paraId="27871BBB" w14:textId="77777777" w:rsidR="00151F54" w:rsidRPr="00961C35"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p>
    <w:p w14:paraId="053FA69C" w14:textId="77777777" w:rsidR="00151F54" w:rsidRPr="00961C35"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r w:rsidRPr="00961C35">
        <w:rPr>
          <w:rFonts w:ascii="Arial" w:eastAsia="Arial" w:hAnsi="Arial" w:cs="Arial"/>
          <w:b/>
          <w:color w:val="000000"/>
          <w:sz w:val="24"/>
          <w:szCs w:val="24"/>
          <w:lang w:val="pt-PT" w:eastAsia="pt-BR"/>
        </w:rPr>
        <w:t xml:space="preserve">DECLARAÇÃO DE CUMPRIMENTO DE RESERVA DE CARGOS DO ART. 63, IV, </w:t>
      </w:r>
    </w:p>
    <w:p w14:paraId="75E761B2" w14:textId="77777777" w:rsidR="00151F54" w:rsidRPr="00961C35"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r w:rsidRPr="00961C35">
        <w:rPr>
          <w:rFonts w:ascii="Arial" w:eastAsia="Arial" w:hAnsi="Arial" w:cs="Arial"/>
          <w:b/>
          <w:color w:val="000000"/>
          <w:sz w:val="24"/>
          <w:szCs w:val="24"/>
          <w:lang w:val="pt-PT" w:eastAsia="pt-BR"/>
        </w:rPr>
        <w:t>DA LEI N.º 14.133/2021</w:t>
      </w:r>
    </w:p>
    <w:p w14:paraId="489BDE41"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1EAA2F5E"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01E7F521"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2060"/>
          <w:sz w:val="24"/>
          <w:szCs w:val="24"/>
          <w:lang w:val="pt-PT" w:eastAsia="pt-BR"/>
        </w:rPr>
      </w:pPr>
      <w:r w:rsidRPr="00961C35">
        <w:rPr>
          <w:rFonts w:ascii="Arial" w:eastAsia="Arial" w:hAnsi="Arial" w:cs="Arial"/>
          <w:color w:val="002060"/>
          <w:sz w:val="24"/>
          <w:szCs w:val="24"/>
          <w:lang w:val="pt-PT" w:eastAsia="pt-BR"/>
        </w:rPr>
        <w:t>(em papel timbrado da licitante)</w:t>
      </w:r>
    </w:p>
    <w:p w14:paraId="3AB3AD82"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1A1428C0"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126C1409" w14:textId="77777777" w:rsidR="00151F54" w:rsidRPr="00961C35" w:rsidRDefault="00151F54" w:rsidP="00151F54">
      <w:pPr>
        <w:widowControl w:val="0"/>
        <w:tabs>
          <w:tab w:val="left" w:pos="3437"/>
        </w:tabs>
        <w:spacing w:after="0" w:line="240" w:lineRule="auto"/>
        <w:ind w:right="520"/>
        <w:rPr>
          <w:rFonts w:ascii="Arial" w:eastAsia="Arial" w:hAnsi="Arial" w:cs="Arial"/>
          <w:sz w:val="24"/>
          <w:szCs w:val="24"/>
          <w:lang w:val="pt-PT" w:eastAsia="pt-BR"/>
        </w:rPr>
      </w:pPr>
      <w:r w:rsidRPr="00961C35">
        <w:rPr>
          <w:rFonts w:ascii="Arial" w:eastAsia="Arial" w:hAnsi="Arial" w:cs="Arial"/>
          <w:sz w:val="24"/>
          <w:szCs w:val="24"/>
          <w:lang w:val="pt-PT" w:eastAsia="pt-BR"/>
        </w:rPr>
        <w:t>Referência: Pregão Eletrônico para Registro de Preços n.º ____/20__.</w:t>
      </w:r>
    </w:p>
    <w:p w14:paraId="57495F48"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34D927F8"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09DF34A2"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sz w:val="24"/>
          <w:szCs w:val="24"/>
          <w:lang w:val="pt-PT" w:eastAsia="pt-BR"/>
        </w:rPr>
      </w:pPr>
      <w:r w:rsidRPr="00961C35">
        <w:rPr>
          <w:rFonts w:ascii="Arial" w:eastAsia="Arial" w:hAnsi="Arial" w:cs="Arial"/>
          <w:sz w:val="24"/>
          <w:szCs w:val="24"/>
          <w:lang w:val="pt-PT" w:eastAsia="pt-BR"/>
        </w:rPr>
        <w:t>(EMPRESA ___________), inscrita no CNPJ n.º ______________, por intermédio de seu representante legal, o(a) Sr(a) ____________, portador (a) da Carteira de Identidade n.º _____ e do CPF n.º ________, DECLARA, em atenção ao disposto no inciso IV do art. 63 da Lei n.º 14.133/2021, que cumpre as exigências de reserva de cargos para pessoa com deficiência e para reabilitado da Previdência Social, previstas em lei e em outras normas específicas.</w:t>
      </w:r>
    </w:p>
    <w:p w14:paraId="52F2CEAB"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sz w:val="24"/>
          <w:szCs w:val="24"/>
          <w:lang w:val="pt-PT" w:eastAsia="pt-BR"/>
        </w:rPr>
      </w:pPr>
    </w:p>
    <w:p w14:paraId="47EF4937"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sz w:val="24"/>
          <w:szCs w:val="24"/>
          <w:lang w:val="pt-PT" w:eastAsia="pt-BR"/>
        </w:rPr>
      </w:pPr>
    </w:p>
    <w:p w14:paraId="41D8ADAE"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sz w:val="24"/>
          <w:szCs w:val="24"/>
          <w:lang w:val="pt-PT" w:eastAsia="pt-BR"/>
        </w:rPr>
      </w:pPr>
    </w:p>
    <w:p w14:paraId="308BB8DD" w14:textId="77777777" w:rsidR="00151F54" w:rsidRPr="00961C35" w:rsidRDefault="00151F54" w:rsidP="00151F54">
      <w:pPr>
        <w:widowControl w:val="0"/>
        <w:pBdr>
          <w:top w:val="nil"/>
          <w:left w:val="nil"/>
          <w:bottom w:val="nil"/>
          <w:right w:val="nil"/>
          <w:between w:val="nil"/>
        </w:pBdr>
        <w:spacing w:after="0" w:line="240" w:lineRule="auto"/>
        <w:ind w:right="520"/>
        <w:jc w:val="right"/>
        <w:rPr>
          <w:rFonts w:ascii="Arial" w:eastAsia="Arial" w:hAnsi="Arial" w:cs="Arial"/>
          <w:color w:val="000000"/>
          <w:sz w:val="24"/>
          <w:szCs w:val="24"/>
          <w:lang w:val="pt-PT" w:eastAsia="pt-BR"/>
        </w:rPr>
      </w:pPr>
      <w:r w:rsidRPr="00961C35">
        <w:rPr>
          <w:rFonts w:ascii="Arial" w:eastAsia="Arial" w:hAnsi="Arial" w:cs="Arial"/>
          <w:sz w:val="24"/>
          <w:szCs w:val="24"/>
          <w:lang w:val="pt-PT" w:eastAsia="pt-BR"/>
        </w:rPr>
        <w:t>(Cidade), _____ de _____________ de _____.</w:t>
      </w:r>
    </w:p>
    <w:p w14:paraId="7B3FC927"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5914D953"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0FE21E3F"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70AF093C" w14:textId="77777777" w:rsidR="00151F54" w:rsidRPr="00961C35"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________________________________</w:t>
      </w:r>
    </w:p>
    <w:p w14:paraId="06024567" w14:textId="77777777" w:rsidR="00151F54" w:rsidRPr="00961C35"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REPRESENTANTE LEGAL DA EMPRESA</w:t>
      </w:r>
    </w:p>
    <w:p w14:paraId="202D249C" w14:textId="77777777" w:rsidR="00151F54" w:rsidRPr="00961C35"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(Nome, cargo e carimbo da empresa)</w:t>
      </w:r>
    </w:p>
    <w:p w14:paraId="7EE2443E"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4960FAFB"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28893DC9"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34141040"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00C044FD"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6B235A4D"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464C253F"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723DCF34"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4842FE9E"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4D2ECFA2"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17E06AB2"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1769F746"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573FEC47"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4A58544E"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39A71F7C"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5B6FA825"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659273F2"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3E770952"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77AD52AC"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4F49800D"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51C25E65"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28AC2335" w14:textId="77777777" w:rsidR="00151F54"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p>
    <w:p w14:paraId="6ECF6BE9" w14:textId="77777777" w:rsidR="00151F54"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p>
    <w:p w14:paraId="266BCAAC" w14:textId="77777777" w:rsidR="00151F54"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p>
    <w:p w14:paraId="104AFA3C" w14:textId="4BD562FF" w:rsidR="00151F54" w:rsidRPr="00961C35"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r w:rsidRPr="00961C35">
        <w:rPr>
          <w:rFonts w:ascii="Arial" w:eastAsia="Arial" w:hAnsi="Arial" w:cs="Arial"/>
          <w:b/>
          <w:color w:val="000000"/>
          <w:sz w:val="24"/>
          <w:szCs w:val="24"/>
          <w:lang w:val="pt-PT" w:eastAsia="pt-BR"/>
        </w:rPr>
        <w:t xml:space="preserve">ANEXO </w:t>
      </w:r>
      <w:r w:rsidR="00603BE0">
        <w:rPr>
          <w:rFonts w:ascii="Arial" w:eastAsia="Arial" w:hAnsi="Arial" w:cs="Arial"/>
          <w:b/>
          <w:color w:val="000000"/>
          <w:sz w:val="24"/>
          <w:szCs w:val="24"/>
          <w:lang w:val="pt-PT" w:eastAsia="pt-BR"/>
        </w:rPr>
        <w:t>I</w:t>
      </w:r>
      <w:r w:rsidRPr="00961C35">
        <w:rPr>
          <w:rFonts w:ascii="Arial" w:eastAsia="Arial" w:hAnsi="Arial" w:cs="Arial"/>
          <w:b/>
          <w:color w:val="000000"/>
          <w:sz w:val="24"/>
          <w:szCs w:val="24"/>
          <w:lang w:val="pt-PT" w:eastAsia="pt-BR"/>
        </w:rPr>
        <w:t>X</w:t>
      </w:r>
    </w:p>
    <w:p w14:paraId="276E89CB" w14:textId="77777777" w:rsidR="00151F54" w:rsidRPr="00961C35"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p>
    <w:p w14:paraId="56A8FAD9" w14:textId="77777777" w:rsidR="00151F54" w:rsidRPr="00961C35"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p>
    <w:p w14:paraId="2BAC4953" w14:textId="77777777" w:rsidR="00151F54" w:rsidRPr="00961C35" w:rsidRDefault="00151F54" w:rsidP="00151F54">
      <w:pPr>
        <w:widowControl w:val="0"/>
        <w:pBdr>
          <w:top w:val="nil"/>
          <w:left w:val="nil"/>
          <w:bottom w:val="nil"/>
          <w:right w:val="nil"/>
          <w:between w:val="nil"/>
        </w:pBdr>
        <w:tabs>
          <w:tab w:val="left" w:pos="9072"/>
        </w:tabs>
        <w:spacing w:after="0" w:line="240" w:lineRule="auto"/>
        <w:ind w:right="520"/>
        <w:jc w:val="center"/>
        <w:rPr>
          <w:rFonts w:ascii="Arial" w:eastAsia="Arial" w:hAnsi="Arial" w:cs="Arial"/>
          <w:b/>
          <w:color w:val="000000"/>
          <w:sz w:val="24"/>
          <w:szCs w:val="24"/>
          <w:lang w:val="pt-PT" w:eastAsia="pt-BR"/>
        </w:rPr>
      </w:pPr>
      <w:r w:rsidRPr="00961C35">
        <w:rPr>
          <w:rFonts w:ascii="Arial" w:eastAsia="Arial" w:hAnsi="Arial" w:cs="Arial"/>
          <w:b/>
          <w:color w:val="000000"/>
          <w:sz w:val="24"/>
          <w:szCs w:val="24"/>
          <w:lang w:val="pt-PT" w:eastAsia="pt-BR"/>
        </w:rPr>
        <w:t>DECLARAÇÃO RELATIVA AO ART. 68, INCISO VI, DA LEI N.º 14.133/2021</w:t>
      </w:r>
    </w:p>
    <w:p w14:paraId="0B85BD9D" w14:textId="77777777" w:rsidR="00151F54" w:rsidRPr="00961C35"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b/>
          <w:color w:val="000000"/>
          <w:sz w:val="24"/>
          <w:szCs w:val="24"/>
          <w:lang w:val="pt-PT" w:eastAsia="pt-BR"/>
        </w:rPr>
      </w:pPr>
    </w:p>
    <w:p w14:paraId="24C7D5F3"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2060"/>
          <w:sz w:val="24"/>
          <w:szCs w:val="24"/>
          <w:lang w:val="pt-PT" w:eastAsia="pt-BR"/>
        </w:rPr>
      </w:pPr>
      <w:r w:rsidRPr="00961C35">
        <w:rPr>
          <w:rFonts w:ascii="Arial" w:eastAsia="Arial" w:hAnsi="Arial" w:cs="Arial"/>
          <w:color w:val="002060"/>
          <w:sz w:val="24"/>
          <w:szCs w:val="24"/>
          <w:lang w:val="pt-PT" w:eastAsia="pt-BR"/>
        </w:rPr>
        <w:t>(em papel timbrado da licitante)</w:t>
      </w:r>
    </w:p>
    <w:p w14:paraId="2167A1AC"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1FB20786"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0BD75076" w14:textId="77777777" w:rsidR="00151F54" w:rsidRPr="00961C35" w:rsidRDefault="00151F54" w:rsidP="00151F54">
      <w:pPr>
        <w:widowControl w:val="0"/>
        <w:tabs>
          <w:tab w:val="left" w:pos="3437"/>
        </w:tabs>
        <w:spacing w:after="0" w:line="240" w:lineRule="auto"/>
        <w:ind w:right="520"/>
        <w:rPr>
          <w:rFonts w:ascii="Arial" w:eastAsia="Arial" w:hAnsi="Arial" w:cs="Arial"/>
          <w:sz w:val="24"/>
          <w:szCs w:val="24"/>
          <w:lang w:val="pt-PT" w:eastAsia="pt-BR"/>
        </w:rPr>
      </w:pPr>
      <w:r w:rsidRPr="00961C35">
        <w:rPr>
          <w:rFonts w:ascii="Arial" w:eastAsia="Arial" w:hAnsi="Arial" w:cs="Arial"/>
          <w:sz w:val="24"/>
          <w:szCs w:val="24"/>
          <w:lang w:val="pt-PT" w:eastAsia="pt-BR"/>
        </w:rPr>
        <w:t>Referência: Pregão Eletrônico para Registro de Preços n.º ____/20__.</w:t>
      </w:r>
    </w:p>
    <w:p w14:paraId="5E367BDB"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6B3A7B37"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3D95D415"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sz w:val="24"/>
          <w:szCs w:val="24"/>
          <w:lang w:val="pt-PT" w:eastAsia="pt-BR"/>
        </w:rPr>
      </w:pPr>
      <w:r w:rsidRPr="00961C35">
        <w:rPr>
          <w:rFonts w:ascii="Arial" w:eastAsia="Arial" w:hAnsi="Arial" w:cs="Arial"/>
          <w:sz w:val="24"/>
          <w:szCs w:val="24"/>
          <w:lang w:val="pt-PT" w:eastAsia="pt-BR"/>
        </w:rPr>
        <w:t>(EMPRESA ___________), inscrita no CNPJ n.º ______________, por intermédio de seu representante legal, o(a) Sr(a) ____________, portador (a) da Carteira de Identidade n.º ____ e do CPF n.º ________, DECLARA para fins do disposto no inciso VI, do art. 68, da Lei Federal n° 14.133/2021, que não emprega menor de dezoito anos em trabalho noturno, perigoso ou insalubre e não emprega menor de dezesseis anos.</w:t>
      </w:r>
    </w:p>
    <w:p w14:paraId="37F60112"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sz w:val="24"/>
          <w:szCs w:val="24"/>
          <w:lang w:val="pt-PT" w:eastAsia="pt-BR"/>
        </w:rPr>
      </w:pPr>
    </w:p>
    <w:p w14:paraId="7393E867"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sz w:val="24"/>
          <w:szCs w:val="24"/>
          <w:lang w:val="pt-PT" w:eastAsia="pt-BR"/>
        </w:rPr>
      </w:pPr>
      <w:r w:rsidRPr="00961C35">
        <w:rPr>
          <w:rFonts w:ascii="Arial" w:eastAsia="Arial" w:hAnsi="Arial" w:cs="Arial"/>
          <w:sz w:val="24"/>
          <w:szCs w:val="24"/>
          <w:lang w:val="pt-PT" w:eastAsia="pt-BR"/>
        </w:rPr>
        <w:t>Ressalva: (  ) Emprega menor, a partir de quatorze anos, na condição de aprendiz.</w:t>
      </w:r>
    </w:p>
    <w:p w14:paraId="0C47A198"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sz w:val="24"/>
          <w:szCs w:val="24"/>
          <w:lang w:val="pt-PT" w:eastAsia="pt-BR"/>
        </w:rPr>
      </w:pPr>
    </w:p>
    <w:p w14:paraId="330F0688"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sz w:val="24"/>
          <w:szCs w:val="24"/>
          <w:lang w:val="pt-PT" w:eastAsia="pt-BR"/>
        </w:rPr>
      </w:pPr>
    </w:p>
    <w:p w14:paraId="627A5FBA"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sz w:val="24"/>
          <w:szCs w:val="24"/>
          <w:lang w:val="pt-PT" w:eastAsia="pt-BR"/>
        </w:rPr>
      </w:pPr>
    </w:p>
    <w:p w14:paraId="0BB757FD" w14:textId="77777777" w:rsidR="00151F54" w:rsidRPr="00961C35" w:rsidRDefault="00151F54" w:rsidP="00151F54">
      <w:pPr>
        <w:widowControl w:val="0"/>
        <w:pBdr>
          <w:top w:val="nil"/>
          <w:left w:val="nil"/>
          <w:bottom w:val="nil"/>
          <w:right w:val="nil"/>
          <w:between w:val="nil"/>
        </w:pBdr>
        <w:spacing w:after="0" w:line="240" w:lineRule="auto"/>
        <w:ind w:right="520"/>
        <w:jc w:val="right"/>
        <w:rPr>
          <w:rFonts w:ascii="Arial" w:eastAsia="Arial" w:hAnsi="Arial" w:cs="Arial"/>
          <w:sz w:val="24"/>
          <w:szCs w:val="24"/>
          <w:lang w:val="pt-PT" w:eastAsia="pt-BR"/>
        </w:rPr>
      </w:pPr>
      <w:r w:rsidRPr="00961C35">
        <w:rPr>
          <w:rFonts w:ascii="Arial" w:eastAsia="Arial" w:hAnsi="Arial" w:cs="Arial"/>
          <w:sz w:val="24"/>
          <w:szCs w:val="24"/>
          <w:lang w:val="pt-PT" w:eastAsia="pt-BR"/>
        </w:rPr>
        <w:t>(Cidade), _____ de _____________ de _____.</w:t>
      </w:r>
    </w:p>
    <w:p w14:paraId="13B72A3A"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sz w:val="24"/>
          <w:szCs w:val="24"/>
          <w:lang w:val="pt-PT" w:eastAsia="pt-BR"/>
        </w:rPr>
      </w:pPr>
    </w:p>
    <w:p w14:paraId="74DBB814" w14:textId="77777777" w:rsidR="00151F54" w:rsidRPr="00961C35" w:rsidRDefault="00151F54" w:rsidP="00151F54">
      <w:pPr>
        <w:widowControl w:val="0"/>
        <w:pBdr>
          <w:top w:val="nil"/>
          <w:left w:val="nil"/>
          <w:bottom w:val="nil"/>
          <w:right w:val="nil"/>
          <w:between w:val="nil"/>
        </w:pBdr>
        <w:spacing w:after="0" w:line="240" w:lineRule="auto"/>
        <w:ind w:right="520"/>
        <w:jc w:val="both"/>
        <w:rPr>
          <w:rFonts w:ascii="Arial" w:eastAsia="Arial" w:hAnsi="Arial" w:cs="Arial"/>
          <w:sz w:val="24"/>
          <w:szCs w:val="24"/>
          <w:lang w:val="pt-PT" w:eastAsia="pt-BR"/>
        </w:rPr>
      </w:pPr>
    </w:p>
    <w:p w14:paraId="2C31BC45"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0B107737" w14:textId="77777777" w:rsidR="00151F54" w:rsidRPr="00961C35"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_________________________________</w:t>
      </w:r>
    </w:p>
    <w:p w14:paraId="11BA2BC9" w14:textId="77777777" w:rsidR="00151F54" w:rsidRPr="00961C35" w:rsidRDefault="00151F54" w:rsidP="00151F54">
      <w:pPr>
        <w:widowControl w:val="0"/>
        <w:pBdr>
          <w:top w:val="nil"/>
          <w:left w:val="nil"/>
          <w:bottom w:val="nil"/>
          <w:right w:val="nil"/>
          <w:between w:val="nil"/>
        </w:pBdr>
        <w:spacing w:after="0" w:line="240" w:lineRule="auto"/>
        <w:ind w:right="520"/>
        <w:jc w:val="center"/>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REPRESENTANTE LEGAL DA EMPRESA</w:t>
      </w:r>
    </w:p>
    <w:p w14:paraId="244BB010" w14:textId="708849FB" w:rsidR="00151F54" w:rsidRPr="00961C35" w:rsidRDefault="00151F54" w:rsidP="00CF2CAB">
      <w:pPr>
        <w:widowControl w:val="0"/>
        <w:pBdr>
          <w:top w:val="nil"/>
          <w:left w:val="nil"/>
          <w:bottom w:val="nil"/>
          <w:right w:val="nil"/>
          <w:between w:val="nil"/>
        </w:pBdr>
        <w:spacing w:after="0" w:line="240" w:lineRule="auto"/>
        <w:ind w:right="520"/>
        <w:jc w:val="center"/>
        <w:rPr>
          <w:rFonts w:ascii="Arial" w:eastAsia="Arial" w:hAnsi="Arial" w:cs="Arial"/>
          <w:color w:val="000000"/>
          <w:sz w:val="24"/>
          <w:szCs w:val="24"/>
          <w:lang w:val="pt-PT" w:eastAsia="pt-BR"/>
        </w:rPr>
      </w:pPr>
      <w:r w:rsidRPr="00961C35">
        <w:rPr>
          <w:rFonts w:ascii="Arial" w:eastAsia="Arial" w:hAnsi="Arial" w:cs="Arial"/>
          <w:color w:val="000000"/>
          <w:sz w:val="24"/>
          <w:szCs w:val="24"/>
          <w:lang w:val="pt-PT" w:eastAsia="pt-BR"/>
        </w:rPr>
        <w:t>(Nome, cargo e carimbo da empresa)</w:t>
      </w:r>
      <w:r w:rsidR="00CF2CAB">
        <w:rPr>
          <w:rFonts w:ascii="Arial" w:eastAsia="Arial" w:hAnsi="Arial" w:cs="Arial"/>
          <w:color w:val="000000"/>
          <w:sz w:val="24"/>
          <w:szCs w:val="24"/>
          <w:lang w:val="pt-PT" w:eastAsia="pt-BR"/>
        </w:rPr>
        <w:t xml:space="preserve"> </w:t>
      </w:r>
    </w:p>
    <w:p w14:paraId="06AE1AE6"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604AAF29"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2C2EAE48"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15E0D9B3"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6E0C5DD3"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6B785186"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01DC74D9"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017B635B"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759F4837"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7AA2529E"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4048731B" w14:textId="77777777" w:rsidR="00151F54" w:rsidRPr="00961C35" w:rsidRDefault="00151F54" w:rsidP="00151F54">
      <w:pPr>
        <w:widowControl w:val="0"/>
        <w:pBdr>
          <w:top w:val="nil"/>
          <w:left w:val="nil"/>
          <w:bottom w:val="nil"/>
          <w:right w:val="nil"/>
          <w:between w:val="nil"/>
        </w:pBdr>
        <w:spacing w:after="0" w:line="240" w:lineRule="auto"/>
        <w:ind w:right="520"/>
        <w:rPr>
          <w:rFonts w:ascii="Arial" w:eastAsia="Arial" w:hAnsi="Arial" w:cs="Arial"/>
          <w:color w:val="000000"/>
          <w:sz w:val="24"/>
          <w:szCs w:val="24"/>
          <w:lang w:val="pt-PT" w:eastAsia="pt-BR"/>
        </w:rPr>
      </w:pPr>
    </w:p>
    <w:p w14:paraId="3674A874" w14:textId="77777777" w:rsidR="00151F54" w:rsidRDefault="00151F54" w:rsidP="00151F54">
      <w:pPr>
        <w:ind w:right="520"/>
      </w:pPr>
    </w:p>
    <w:p w14:paraId="346F3538" w14:textId="77777777" w:rsidR="00151F54" w:rsidRDefault="00151F54" w:rsidP="00151F54"/>
    <w:p w14:paraId="29597F56" w14:textId="77777777" w:rsidR="00151F54" w:rsidRDefault="00151F54" w:rsidP="00151F54"/>
    <w:p w14:paraId="6976BF7C" w14:textId="77777777" w:rsidR="00151F54" w:rsidRDefault="00151F54" w:rsidP="00151F54"/>
    <w:p w14:paraId="0B9CEF90" w14:textId="77777777" w:rsidR="00151F54" w:rsidRDefault="00151F54" w:rsidP="00151F54"/>
    <w:p w14:paraId="38BDFF01" w14:textId="77777777" w:rsidR="00151F54" w:rsidRDefault="00151F54"/>
    <w:sectPr w:rsidR="00151F54" w:rsidSect="00151F54">
      <w:pgSz w:w="11910" w:h="16840"/>
      <w:pgMar w:top="1360" w:right="0" w:bottom="1040" w:left="900" w:header="382" w:footer="84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18750" w14:textId="77777777" w:rsidR="00DD562A" w:rsidRDefault="00DD562A">
      <w:pPr>
        <w:spacing w:after="0" w:line="240" w:lineRule="auto"/>
      </w:pPr>
      <w:r>
        <w:separator/>
      </w:r>
    </w:p>
  </w:endnote>
  <w:endnote w:type="continuationSeparator" w:id="0">
    <w:p w14:paraId="1BA72C98" w14:textId="77777777" w:rsidR="00DD562A" w:rsidRDefault="00DD5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cofont_Spranq_eco_Sans">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C9ED1" w14:textId="77777777" w:rsidR="0010513E" w:rsidRDefault="0010513E">
    <w:pPr>
      <w:pBdr>
        <w:top w:val="nil"/>
        <w:left w:val="nil"/>
        <w:bottom w:val="nil"/>
        <w:right w:val="nil"/>
        <w:between w:val="nil"/>
      </w:pBdr>
      <w:spacing w:line="14" w:lineRule="auto"/>
      <w:rPr>
        <w:color w:val="000000"/>
        <w:sz w:val="20"/>
        <w:szCs w:val="20"/>
      </w:rPr>
    </w:pPr>
    <w:r>
      <w:rPr>
        <w:noProof/>
        <w:lang w:eastAsia="pt-BR"/>
      </w:rPr>
      <mc:AlternateContent>
        <mc:Choice Requires="wps">
          <w:drawing>
            <wp:anchor distT="0" distB="0" distL="0" distR="0" simplePos="0" relativeHeight="251664384" behindDoc="1" locked="0" layoutInCell="1" hidden="0" allowOverlap="1" wp14:anchorId="3D0C09F4" wp14:editId="11E6AA76">
              <wp:simplePos x="0" y="0"/>
              <wp:positionH relativeFrom="column">
                <wp:posOffset>76200</wp:posOffset>
              </wp:positionH>
              <wp:positionV relativeFrom="paragraph">
                <wp:posOffset>9931400</wp:posOffset>
              </wp:positionV>
              <wp:extent cx="6286500" cy="94615"/>
              <wp:effectExtent l="0" t="0" r="0" b="0"/>
              <wp:wrapNone/>
              <wp:docPr id="2071146530" name="Forma Livre: Forma 2071146530"/>
              <wp:cNvGraphicFramePr/>
              <a:graphic xmlns:a="http://schemas.openxmlformats.org/drawingml/2006/main">
                <a:graphicData uri="http://schemas.microsoft.com/office/word/2010/wordprocessingShape">
                  <wps:wsp>
                    <wps:cNvSpPr/>
                    <wps:spPr>
                      <a:xfrm>
                        <a:off x="2221800" y="3751743"/>
                        <a:ext cx="6248400" cy="56515"/>
                      </a:xfrm>
                      <a:custGeom>
                        <a:avLst/>
                        <a:gdLst/>
                        <a:ahLst/>
                        <a:cxnLst/>
                        <a:rect l="l" t="t" r="r" b="b"/>
                        <a:pathLst>
                          <a:path w="9840" h="89" extrusionOk="0">
                            <a:moveTo>
                              <a:pt x="9840" y="74"/>
                            </a:moveTo>
                            <a:lnTo>
                              <a:pt x="0" y="74"/>
                            </a:lnTo>
                            <a:lnTo>
                              <a:pt x="0" y="89"/>
                            </a:lnTo>
                            <a:lnTo>
                              <a:pt x="9840" y="89"/>
                            </a:lnTo>
                            <a:lnTo>
                              <a:pt x="9840" y="74"/>
                            </a:lnTo>
                            <a:close/>
                            <a:moveTo>
                              <a:pt x="9840" y="0"/>
                            </a:moveTo>
                            <a:lnTo>
                              <a:pt x="0" y="0"/>
                            </a:lnTo>
                            <a:lnTo>
                              <a:pt x="0" y="60"/>
                            </a:lnTo>
                            <a:lnTo>
                              <a:pt x="9840" y="60"/>
                            </a:lnTo>
                            <a:lnTo>
                              <a:pt x="9840" y="0"/>
                            </a:lnTo>
                            <a:close/>
                          </a:path>
                        </a:pathLst>
                      </a:custGeom>
                      <a:solidFill>
                        <a:srgbClr val="612322"/>
                      </a:solidFill>
                      <a:ln>
                        <a:noFill/>
                      </a:ln>
                    </wps:spPr>
                    <wps:bodyPr spcFirstLastPara="1" wrap="square" lIns="91425" tIns="91425" rIns="91425" bIns="91425" anchor="ctr"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8706F8" id="Forma Livre: Forma 2071146530" o:spid="_x0000_s1026" style="position:absolute;margin-left:6pt;margin-top:782pt;width:495pt;height:7.45pt;z-index:-251652096;visibility:visible;mso-wrap-style:square;mso-wrap-distance-left:0;mso-wrap-distance-top:0;mso-wrap-distance-right:0;mso-wrap-distance-bottom:0;mso-position-horizontal:absolute;mso-position-horizontal-relative:text;mso-position-vertical:absolute;mso-position-vertical-relative:text;v-text-anchor:middle" coordsize="984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" path="m9840,74l,74,,89r9840,l9840,74xm9840,l,,,60r9840,l9840,xe" fillcolor="#612322" stroked="f">
              <v:path arrowok="t" o:extrusionok="f"/>
            </v:shape>
          </w:pict>
        </mc:Fallback>
      </mc:AlternateContent>
    </w:r>
    <w:r>
      <w:rPr>
        <w:noProof/>
        <w:lang w:eastAsia="pt-BR"/>
      </w:rPr>
      <mc:AlternateContent>
        <mc:Choice Requires="wps">
          <w:drawing>
            <wp:anchor distT="0" distB="0" distL="0" distR="0" simplePos="0" relativeHeight="251662336" behindDoc="1" locked="0" layoutInCell="1" allowOverlap="1" wp14:anchorId="59263C05" wp14:editId="2AD96CC6">
              <wp:simplePos x="0" y="0"/>
              <wp:positionH relativeFrom="column">
                <wp:posOffset>5880100</wp:posOffset>
              </wp:positionH>
              <wp:positionV relativeFrom="paragraph">
                <wp:posOffset>10223500</wp:posOffset>
              </wp:positionV>
              <wp:extent cx="507365" cy="198120"/>
              <wp:effectExtent l="0" t="0" r="6985" b="11430"/>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365" cy="198120"/>
                      </a:xfrm>
                      <a:prstGeom prst="rect">
                        <a:avLst/>
                      </a:prstGeom>
                      <a:noFill/>
                      <a:ln>
                        <a:noFill/>
                      </a:ln>
                    </wps:spPr>
                    <wps:txbx>
                      <w:txbxContent>
                        <w:p w14:paraId="1126771C" w14:textId="77777777" w:rsidR="0010513E" w:rsidRDefault="0010513E">
                          <w:pPr>
                            <w:spacing w:before="20"/>
                            <w:ind w:left="20" w:firstLine="60"/>
                            <w:textDirection w:val="btLr"/>
                          </w:pPr>
                          <w:proofErr w:type="gramStart"/>
                          <w:r>
                            <w:rPr>
                              <w:rFonts w:ascii="Cambria" w:eastAsia="Cambria" w:hAnsi="Cambria" w:cs="Cambria"/>
                              <w:color w:val="000000"/>
                              <w:sz w:val="18"/>
                            </w:rPr>
                            <w:t>Página  PAGE</w:t>
                          </w:r>
                          <w:proofErr w:type="gramEnd"/>
                          <w:r>
                            <w:rPr>
                              <w:rFonts w:ascii="Cambria" w:eastAsia="Cambria" w:hAnsi="Cambria" w:cs="Cambria"/>
                              <w:color w:val="000000"/>
                              <w:sz w:val="18"/>
                            </w:rPr>
                            <w:t xml:space="preserve"> </w:t>
                          </w:r>
                          <w:r>
                            <w:rPr>
                              <w:color w:val="000000"/>
                              <w:sz w:val="18"/>
                            </w:rPr>
                            <w:t>1</w:t>
                          </w:r>
                        </w:p>
                      </w:txbxContent>
                    </wps:txbx>
                    <wps:bodyPr spcFirstLastPara="1"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263C05" id="Retângulo 8" o:spid="_x0000_s1027" style="position:absolute;margin-left:463pt;margin-top:805pt;width:39.95pt;height:15.6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" filled="f" stroked="f">
              <v:textbox inset="0,0,0,0">
                <w:txbxContent>
                  <w:p w14:paraId="1126771C" w14:textId="77777777" w:rsidR="0010513E" w:rsidRDefault="0010513E">
                    <w:pPr>
                      <w:spacing w:before="20"/>
                      <w:ind w:left="20" w:firstLine="60"/>
                      <w:textDirection w:val="btLr"/>
                    </w:pPr>
                    <w:r>
                      <w:rPr>
                        <w:rFonts w:ascii="Cambria" w:eastAsia="Cambria" w:hAnsi="Cambria" w:cs="Cambria"/>
                        <w:color w:val="000000"/>
                        <w:sz w:val="18"/>
                      </w:rPr>
                      <w:t xml:space="preserve">Página  PAGE </w:t>
                    </w:r>
                    <w:r>
                      <w:rPr>
                        <w:color w:val="000000"/>
                        <w:sz w:val="18"/>
                      </w:rPr>
                      <w:t>1</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30B16" w14:textId="77777777" w:rsidR="0010513E" w:rsidRDefault="0010513E">
    <w:pPr>
      <w:pBdr>
        <w:top w:val="nil"/>
        <w:left w:val="nil"/>
        <w:bottom w:val="nil"/>
        <w:right w:val="nil"/>
        <w:between w:val="nil"/>
      </w:pBdr>
      <w:spacing w:line="14" w:lineRule="auto"/>
      <w:rPr>
        <w:color w:val="000000"/>
        <w:sz w:val="20"/>
        <w:szCs w:val="20"/>
      </w:rPr>
    </w:pPr>
    <w:r>
      <w:rPr>
        <w:noProof/>
        <w:lang w:eastAsia="pt-BR"/>
      </w:rPr>
      <mc:AlternateContent>
        <mc:Choice Requires="wps">
          <w:drawing>
            <wp:anchor distT="0" distB="0" distL="0" distR="0" simplePos="0" relativeHeight="251667456" behindDoc="1" locked="0" layoutInCell="1" hidden="0" allowOverlap="1" wp14:anchorId="4D6945A6" wp14:editId="5AA1C453">
              <wp:simplePos x="0" y="0"/>
              <wp:positionH relativeFrom="column">
                <wp:posOffset>76200</wp:posOffset>
              </wp:positionH>
              <wp:positionV relativeFrom="paragraph">
                <wp:posOffset>9931400</wp:posOffset>
              </wp:positionV>
              <wp:extent cx="6286500" cy="94615"/>
              <wp:effectExtent l="0" t="0" r="0" b="0"/>
              <wp:wrapNone/>
              <wp:docPr id="2071146527" name="Forma Livre: Forma 2071146527"/>
              <wp:cNvGraphicFramePr/>
              <a:graphic xmlns:a="http://schemas.openxmlformats.org/drawingml/2006/main">
                <a:graphicData uri="http://schemas.microsoft.com/office/word/2010/wordprocessingShape">
                  <wps:wsp>
                    <wps:cNvSpPr/>
                    <wps:spPr>
                      <a:xfrm>
                        <a:off x="2221800" y="3751743"/>
                        <a:ext cx="6248400" cy="56515"/>
                      </a:xfrm>
                      <a:custGeom>
                        <a:avLst/>
                        <a:gdLst/>
                        <a:ahLst/>
                        <a:cxnLst/>
                        <a:rect l="l" t="t" r="r" b="b"/>
                        <a:pathLst>
                          <a:path w="9840" h="89" extrusionOk="0">
                            <a:moveTo>
                              <a:pt x="9840" y="74"/>
                            </a:moveTo>
                            <a:lnTo>
                              <a:pt x="0" y="74"/>
                            </a:lnTo>
                            <a:lnTo>
                              <a:pt x="0" y="89"/>
                            </a:lnTo>
                            <a:lnTo>
                              <a:pt x="9840" y="89"/>
                            </a:lnTo>
                            <a:lnTo>
                              <a:pt x="9840" y="74"/>
                            </a:lnTo>
                            <a:close/>
                            <a:moveTo>
                              <a:pt x="9840" y="0"/>
                            </a:moveTo>
                            <a:lnTo>
                              <a:pt x="0" y="0"/>
                            </a:lnTo>
                            <a:lnTo>
                              <a:pt x="0" y="60"/>
                            </a:lnTo>
                            <a:lnTo>
                              <a:pt x="9840" y="60"/>
                            </a:lnTo>
                            <a:lnTo>
                              <a:pt x="9840" y="0"/>
                            </a:lnTo>
                            <a:close/>
                          </a:path>
                        </a:pathLst>
                      </a:custGeom>
                      <a:solidFill>
                        <a:srgbClr val="612322"/>
                      </a:solidFill>
                      <a:ln>
                        <a:noFill/>
                      </a:ln>
                    </wps:spPr>
                    <wps:bodyPr spcFirstLastPara="1" wrap="square" lIns="91425" tIns="91425" rIns="91425" bIns="91425" anchor="ctr"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2CEB56" id="Forma Livre: Forma 2071146527" o:spid="_x0000_s1026" style="position:absolute;margin-left:6pt;margin-top:782pt;width:495pt;height:7.45pt;z-index:-251649024;visibility:visible;mso-wrap-style:square;mso-wrap-distance-left:0;mso-wrap-distance-top:0;mso-wrap-distance-right:0;mso-wrap-distance-bottom:0;mso-position-horizontal:absolute;mso-position-horizontal-relative:text;mso-position-vertical:absolute;mso-position-vertical-relative:text;v-text-anchor:middle" coordsize="984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" path="m9840,74l,74,,89r9840,l9840,74xm9840,l,,,60r9840,l9840,xe" fillcolor="#612322" stroked="f">
              <v:path arrowok="t" o:extrusionok="f"/>
            </v:shape>
          </w:pict>
        </mc:Fallback>
      </mc:AlternateContent>
    </w:r>
    <w:r>
      <w:rPr>
        <w:noProof/>
        <w:lang w:eastAsia="pt-BR"/>
      </w:rPr>
      <mc:AlternateContent>
        <mc:Choice Requires="wps">
          <w:drawing>
            <wp:anchor distT="0" distB="0" distL="0" distR="0" simplePos="0" relativeHeight="251665408" behindDoc="1" locked="0" layoutInCell="1" allowOverlap="1" wp14:anchorId="0AF587E3" wp14:editId="086AB9E1">
              <wp:simplePos x="0" y="0"/>
              <wp:positionH relativeFrom="column">
                <wp:posOffset>1816100</wp:posOffset>
              </wp:positionH>
              <wp:positionV relativeFrom="paragraph">
                <wp:posOffset>9982200</wp:posOffset>
              </wp:positionV>
              <wp:extent cx="2820670" cy="304165"/>
              <wp:effectExtent l="0" t="0" r="17780" b="635"/>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0670" cy="304165"/>
                      </a:xfrm>
                      <a:prstGeom prst="rect">
                        <a:avLst/>
                      </a:prstGeom>
                      <a:noFill/>
                      <a:ln>
                        <a:noFill/>
                      </a:ln>
                    </wps:spPr>
                    <wps:txbx>
                      <w:txbxContent>
                        <w:p w14:paraId="6850E4C7" w14:textId="77777777" w:rsidR="0010513E" w:rsidRDefault="0010513E">
                          <w:pPr>
                            <w:spacing w:before="20"/>
                            <w:ind w:left="579" w:right="17" w:firstLine="1753"/>
                            <w:textDirection w:val="btLr"/>
                          </w:pPr>
                          <w:r>
                            <w:rPr>
                              <w:rFonts w:ascii="Cambria" w:eastAsia="Cambria" w:hAnsi="Cambria" w:cs="Cambria"/>
                              <w:color w:val="000000"/>
                              <w:sz w:val="16"/>
                            </w:rPr>
                            <w:t xml:space="preserve">Rua Maria Lourenço, 18 Fazenda Caxias- Centro- Seropédica- RJ E-mail: </w:t>
                          </w:r>
                          <w:r>
                            <w:rPr>
                              <w:rFonts w:ascii="Cambria" w:eastAsia="Cambria" w:hAnsi="Cambria" w:cs="Cambria"/>
                              <w:color w:val="0000FF"/>
                              <w:sz w:val="16"/>
                              <w:u w:val="single"/>
                            </w:rPr>
                            <w:t>suprimento.seropedica@gmail.com</w:t>
                          </w:r>
                        </w:p>
                      </w:txbxContent>
                    </wps:txbx>
                    <wps:bodyPr spcFirstLastPara="1"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F587E3" id="Retângulo 5" o:spid="_x0000_s1029" style="position:absolute;margin-left:143pt;margin-top:786pt;width:222.1pt;height:23.95pt;z-index:-251651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" filled="f" stroked="f">
              <v:textbox inset="0,0,0,0">
                <w:txbxContent>
                  <w:p w14:paraId="6850E4C7" w14:textId="77777777" w:rsidR="0010513E" w:rsidRDefault="0010513E">
                    <w:pPr>
                      <w:spacing w:before="20"/>
                      <w:ind w:left="579" w:right="17" w:firstLine="1753"/>
                      <w:textDirection w:val="btLr"/>
                    </w:pPr>
                    <w:r>
                      <w:rPr>
                        <w:rFonts w:ascii="Cambria" w:eastAsia="Cambria" w:hAnsi="Cambria" w:cs="Cambria"/>
                        <w:color w:val="000000"/>
                        <w:sz w:val="16"/>
                      </w:rPr>
                      <w:t xml:space="preserve">Rua Maria Lourenço, 18 Fazenda Caxias- Centro- Seropédica- RJ E-mail: </w:t>
                    </w:r>
                    <w:r>
                      <w:rPr>
                        <w:rFonts w:ascii="Cambria" w:eastAsia="Cambria" w:hAnsi="Cambria" w:cs="Cambria"/>
                        <w:color w:val="0000FF"/>
                        <w:sz w:val="16"/>
                        <w:u w:val="single"/>
                      </w:rPr>
                      <w:t>suprimento.seropedica@gmail.com</w:t>
                    </w:r>
                  </w:p>
                </w:txbxContent>
              </v:textbox>
            </v:rect>
          </w:pict>
        </mc:Fallback>
      </mc:AlternateContent>
    </w:r>
    <w:r>
      <w:rPr>
        <w:noProof/>
        <w:lang w:eastAsia="pt-BR"/>
      </w:rPr>
      <mc:AlternateContent>
        <mc:Choice Requires="wps">
          <w:drawing>
            <wp:anchor distT="0" distB="0" distL="0" distR="0" simplePos="0" relativeHeight="251666432" behindDoc="1" locked="0" layoutInCell="1" allowOverlap="1" wp14:anchorId="016998E0" wp14:editId="4B1A7C53">
              <wp:simplePos x="0" y="0"/>
              <wp:positionH relativeFrom="column">
                <wp:posOffset>5816600</wp:posOffset>
              </wp:positionH>
              <wp:positionV relativeFrom="paragraph">
                <wp:posOffset>10223500</wp:posOffset>
              </wp:positionV>
              <wp:extent cx="568960" cy="198120"/>
              <wp:effectExtent l="0" t="0" r="2540" b="11430"/>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960" cy="198120"/>
                      </a:xfrm>
                      <a:prstGeom prst="rect">
                        <a:avLst/>
                      </a:prstGeom>
                      <a:noFill/>
                      <a:ln>
                        <a:noFill/>
                      </a:ln>
                    </wps:spPr>
                    <wps:txbx>
                      <w:txbxContent>
                        <w:p w14:paraId="0C2D9BCD" w14:textId="77777777" w:rsidR="0010513E" w:rsidRDefault="0010513E">
                          <w:pPr>
                            <w:spacing w:before="20"/>
                            <w:ind w:left="20" w:firstLine="60"/>
                            <w:textDirection w:val="btLr"/>
                          </w:pPr>
                          <w:proofErr w:type="gramStart"/>
                          <w:r>
                            <w:rPr>
                              <w:rFonts w:ascii="Cambria" w:eastAsia="Cambria" w:hAnsi="Cambria" w:cs="Cambria"/>
                              <w:color w:val="000000"/>
                              <w:sz w:val="18"/>
                            </w:rPr>
                            <w:t>Página  PAGE</w:t>
                          </w:r>
                          <w:proofErr w:type="gramEnd"/>
                          <w:r>
                            <w:rPr>
                              <w:rFonts w:ascii="Cambria" w:eastAsia="Cambria" w:hAnsi="Cambria" w:cs="Cambria"/>
                              <w:color w:val="000000"/>
                              <w:sz w:val="18"/>
                            </w:rPr>
                            <w:t xml:space="preserve"> </w:t>
                          </w:r>
                          <w:r>
                            <w:rPr>
                              <w:color w:val="000000"/>
                              <w:sz w:val="18"/>
                            </w:rPr>
                            <w:t>18</w:t>
                          </w:r>
                        </w:p>
                      </w:txbxContent>
                    </wps:txbx>
                    <wps:bodyPr spcFirstLastPara="1"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6998E0" id="Retângulo 4" o:spid="_x0000_s1030" style="position:absolute;margin-left:458pt;margin-top:805pt;width:44.8pt;height:15.6pt;z-index:-251650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" filled="f" stroked="f">
              <v:textbox inset="0,0,0,0">
                <w:txbxContent>
                  <w:p w14:paraId="0C2D9BCD" w14:textId="77777777" w:rsidR="0010513E" w:rsidRDefault="0010513E">
                    <w:pPr>
                      <w:spacing w:before="20"/>
                      <w:ind w:left="20" w:firstLine="60"/>
                      <w:textDirection w:val="btLr"/>
                    </w:pPr>
                    <w:r>
                      <w:rPr>
                        <w:rFonts w:ascii="Cambria" w:eastAsia="Cambria" w:hAnsi="Cambria" w:cs="Cambria"/>
                        <w:color w:val="000000"/>
                        <w:sz w:val="18"/>
                      </w:rPr>
                      <w:t xml:space="preserve">Página  PAGE </w:t>
                    </w:r>
                    <w:r>
                      <w:rPr>
                        <w:color w:val="000000"/>
                        <w:sz w:val="18"/>
                      </w:rPr>
                      <w:t>18</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635E3" w14:textId="77777777" w:rsidR="00DD562A" w:rsidRDefault="00DD562A">
      <w:pPr>
        <w:spacing w:after="0" w:line="240" w:lineRule="auto"/>
      </w:pPr>
      <w:r>
        <w:separator/>
      </w:r>
    </w:p>
  </w:footnote>
  <w:footnote w:type="continuationSeparator" w:id="0">
    <w:p w14:paraId="2E984587" w14:textId="77777777" w:rsidR="00DD562A" w:rsidRDefault="00DD56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3D990" w14:textId="77777777" w:rsidR="0010513E" w:rsidRDefault="0010513E">
    <w:pPr>
      <w:pBdr>
        <w:top w:val="nil"/>
        <w:left w:val="nil"/>
        <w:bottom w:val="nil"/>
        <w:right w:val="nil"/>
        <w:between w:val="nil"/>
      </w:pBdr>
      <w:spacing w:line="14" w:lineRule="auto"/>
      <w:rPr>
        <w:color w:val="000000"/>
        <w:sz w:val="20"/>
        <w:szCs w:val="20"/>
      </w:rPr>
    </w:pPr>
  </w:p>
  <w:p w14:paraId="0D8E3F55" w14:textId="77777777" w:rsidR="0010513E" w:rsidRDefault="0010513E">
    <w:pPr>
      <w:pBdr>
        <w:top w:val="nil"/>
        <w:left w:val="nil"/>
        <w:bottom w:val="nil"/>
        <w:right w:val="nil"/>
        <w:between w:val="nil"/>
      </w:pBdr>
      <w:spacing w:line="14" w:lineRule="auto"/>
      <w:rPr>
        <w:color w:val="000000"/>
        <w:sz w:val="20"/>
        <w:szCs w:val="20"/>
      </w:rPr>
    </w:pPr>
  </w:p>
  <w:p w14:paraId="25206770" w14:textId="77777777" w:rsidR="0010513E" w:rsidRDefault="0010513E">
    <w:pPr>
      <w:pBdr>
        <w:top w:val="nil"/>
        <w:left w:val="nil"/>
        <w:bottom w:val="nil"/>
        <w:right w:val="nil"/>
        <w:between w:val="nil"/>
      </w:pBdr>
      <w:spacing w:line="14" w:lineRule="auto"/>
      <w:rPr>
        <w:color w:val="000000"/>
        <w:sz w:val="20"/>
        <w:szCs w:val="20"/>
      </w:rPr>
    </w:pPr>
  </w:p>
  <w:p w14:paraId="672CF912" w14:textId="77777777" w:rsidR="0010513E" w:rsidRDefault="0010513E">
    <w:pPr>
      <w:pBdr>
        <w:top w:val="nil"/>
        <w:left w:val="nil"/>
        <w:bottom w:val="nil"/>
        <w:right w:val="nil"/>
        <w:between w:val="nil"/>
      </w:pBdr>
      <w:spacing w:line="14" w:lineRule="auto"/>
      <w:rPr>
        <w:color w:val="000000"/>
        <w:sz w:val="20"/>
        <w:szCs w:val="20"/>
      </w:rPr>
    </w:pPr>
  </w:p>
  <w:p w14:paraId="435C0905" w14:textId="77777777" w:rsidR="0010513E" w:rsidRDefault="0010513E">
    <w:pPr>
      <w:pBdr>
        <w:top w:val="nil"/>
        <w:left w:val="nil"/>
        <w:bottom w:val="nil"/>
        <w:right w:val="nil"/>
        <w:between w:val="nil"/>
      </w:pBdr>
      <w:spacing w:line="14" w:lineRule="auto"/>
      <w:rPr>
        <w:color w:val="000000"/>
        <w:sz w:val="20"/>
        <w:szCs w:val="20"/>
      </w:rPr>
    </w:pPr>
  </w:p>
  <w:p w14:paraId="3CD2EAB8" w14:textId="77777777" w:rsidR="0010513E" w:rsidRDefault="0010513E">
    <w:pPr>
      <w:pBdr>
        <w:top w:val="nil"/>
        <w:left w:val="nil"/>
        <w:bottom w:val="nil"/>
        <w:right w:val="nil"/>
        <w:between w:val="nil"/>
      </w:pBdr>
      <w:spacing w:line="14" w:lineRule="auto"/>
      <w:rPr>
        <w:color w:val="000000"/>
        <w:sz w:val="20"/>
        <w:szCs w:val="20"/>
      </w:rPr>
    </w:pPr>
  </w:p>
  <w:p w14:paraId="02836FE3" w14:textId="77777777" w:rsidR="0010513E" w:rsidRDefault="0010513E">
    <w:pPr>
      <w:pBdr>
        <w:top w:val="nil"/>
        <w:left w:val="nil"/>
        <w:bottom w:val="nil"/>
        <w:right w:val="nil"/>
        <w:between w:val="nil"/>
      </w:pBdr>
      <w:spacing w:line="14" w:lineRule="auto"/>
      <w:rPr>
        <w:color w:val="000000"/>
        <w:sz w:val="20"/>
        <w:szCs w:val="20"/>
      </w:rPr>
    </w:pPr>
  </w:p>
  <w:p w14:paraId="0767FF2E" w14:textId="77777777" w:rsidR="0010513E" w:rsidRDefault="0010513E">
    <w:pPr>
      <w:pBdr>
        <w:top w:val="nil"/>
        <w:left w:val="nil"/>
        <w:bottom w:val="nil"/>
        <w:right w:val="nil"/>
        <w:between w:val="nil"/>
      </w:pBdr>
      <w:spacing w:line="14" w:lineRule="auto"/>
      <w:rPr>
        <w:color w:val="000000"/>
        <w:sz w:val="20"/>
        <w:szCs w:val="20"/>
      </w:rPr>
    </w:pPr>
  </w:p>
  <w:p w14:paraId="3BB54588" w14:textId="77777777" w:rsidR="0010513E" w:rsidRDefault="0010513E">
    <w:pPr>
      <w:pBdr>
        <w:top w:val="nil"/>
        <w:left w:val="nil"/>
        <w:bottom w:val="nil"/>
        <w:right w:val="nil"/>
        <w:between w:val="nil"/>
      </w:pBdr>
      <w:spacing w:line="14" w:lineRule="auto"/>
      <w:rPr>
        <w:color w:val="000000"/>
        <w:sz w:val="20"/>
        <w:szCs w:val="20"/>
      </w:rPr>
    </w:pPr>
  </w:p>
  <w:p w14:paraId="34393742" w14:textId="77777777" w:rsidR="0010513E" w:rsidRDefault="0010513E">
    <w:pPr>
      <w:pBdr>
        <w:top w:val="nil"/>
        <w:left w:val="nil"/>
        <w:bottom w:val="nil"/>
        <w:right w:val="nil"/>
        <w:between w:val="nil"/>
      </w:pBdr>
      <w:spacing w:line="14" w:lineRule="auto"/>
      <w:rPr>
        <w:color w:val="000000"/>
        <w:sz w:val="20"/>
        <w:szCs w:val="20"/>
      </w:rPr>
    </w:pPr>
  </w:p>
  <w:p w14:paraId="1209A6C3" w14:textId="77777777" w:rsidR="0010513E" w:rsidRDefault="0010513E">
    <w:pPr>
      <w:pBdr>
        <w:top w:val="nil"/>
        <w:left w:val="nil"/>
        <w:bottom w:val="nil"/>
        <w:right w:val="nil"/>
        <w:between w:val="nil"/>
      </w:pBdr>
      <w:spacing w:line="14" w:lineRule="auto"/>
      <w:rPr>
        <w:color w:val="000000"/>
        <w:sz w:val="20"/>
        <w:szCs w:val="20"/>
      </w:rPr>
    </w:pPr>
  </w:p>
  <w:p w14:paraId="174F3AC5" w14:textId="77777777" w:rsidR="0010513E" w:rsidRDefault="0010513E">
    <w:pPr>
      <w:pBdr>
        <w:top w:val="nil"/>
        <w:left w:val="nil"/>
        <w:bottom w:val="nil"/>
        <w:right w:val="nil"/>
        <w:between w:val="nil"/>
      </w:pBdr>
      <w:spacing w:line="14" w:lineRule="auto"/>
      <w:rPr>
        <w:color w:val="000000"/>
        <w:sz w:val="20"/>
        <w:szCs w:val="20"/>
      </w:rPr>
    </w:pPr>
    <w:r>
      <w:rPr>
        <w:noProof/>
        <w:color w:val="000000"/>
        <w:sz w:val="18"/>
        <w:szCs w:val="18"/>
        <w:lang w:eastAsia="pt-BR"/>
      </w:rPr>
      <w:drawing>
        <wp:anchor distT="0" distB="0" distL="0" distR="0" simplePos="0" relativeHeight="251659264" behindDoc="1" locked="0" layoutInCell="1" allowOverlap="1" wp14:anchorId="17692C28" wp14:editId="38CFB114">
          <wp:simplePos x="0" y="0"/>
          <wp:positionH relativeFrom="page">
            <wp:posOffset>687323</wp:posOffset>
          </wp:positionH>
          <wp:positionV relativeFrom="page">
            <wp:posOffset>333755</wp:posOffset>
          </wp:positionV>
          <wp:extent cx="536448" cy="541020"/>
          <wp:effectExtent l="0" t="0" r="0" b="0"/>
          <wp:wrapNone/>
          <wp:docPr id="76778138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36448" cy="541020"/>
                  </a:xfrm>
                  <a:prstGeom prst="rect">
                    <a:avLst/>
                  </a:prstGeom>
                  <a:ln/>
                </pic:spPr>
              </pic:pic>
            </a:graphicData>
          </a:graphic>
        </wp:anchor>
      </w:drawing>
    </w:r>
    <w:r>
      <w:rPr>
        <w:noProof/>
        <w:color w:val="000000"/>
        <w:sz w:val="18"/>
        <w:szCs w:val="18"/>
        <w:lang w:eastAsia="pt-BR"/>
      </w:rPr>
      <mc:AlternateContent>
        <mc:Choice Requires="wps">
          <w:drawing>
            <wp:anchor distT="0" distB="0" distL="0" distR="0" simplePos="0" relativeHeight="251661312" behindDoc="1" locked="0" layoutInCell="1" allowOverlap="1" wp14:anchorId="12C92F19" wp14:editId="4B209BF6">
              <wp:simplePos x="0" y="0"/>
              <wp:positionH relativeFrom="page">
                <wp:posOffset>1196975</wp:posOffset>
              </wp:positionH>
              <wp:positionV relativeFrom="page">
                <wp:posOffset>325120</wp:posOffset>
              </wp:positionV>
              <wp:extent cx="2169795" cy="528320"/>
              <wp:effectExtent l="0" t="0" r="1905" b="5080"/>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9795" cy="528320"/>
                      </a:xfrm>
                      <a:prstGeom prst="rect">
                        <a:avLst/>
                      </a:prstGeom>
                      <a:noFill/>
                      <a:ln>
                        <a:noFill/>
                      </a:ln>
                    </wps:spPr>
                    <wps:txbx>
                      <w:txbxContent>
                        <w:p w14:paraId="505BBD54" w14:textId="77777777" w:rsidR="0010513E" w:rsidRDefault="0010513E">
                          <w:pPr>
                            <w:spacing w:before="15"/>
                            <w:ind w:left="20" w:right="17" w:firstLine="80"/>
                            <w:textDirection w:val="btLr"/>
                          </w:pPr>
                          <w:r>
                            <w:rPr>
                              <w:rFonts w:ascii="Arial" w:eastAsia="Arial" w:hAnsi="Arial" w:cs="Arial"/>
                              <w:color w:val="000000"/>
                              <w:sz w:val="16"/>
                            </w:rPr>
                            <w:t>REPUBLICA FEDERATIVA DO BRASIL ESTADO DO RIO DE JANEIRO PREFEITURA MUNICIPAL DE SEROPÉDICA SECRETARIA MUNICIPAL DE SUPRIMENTO</w:t>
                          </w:r>
                        </w:p>
                      </w:txbxContent>
                    </wps:txbx>
                    <wps:bodyPr spcFirstLastPara="1"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C92F19" id="Retângulo 9" o:spid="_x0000_s1026" style="position:absolute;margin-left:94.25pt;margin-top:25.6pt;width:170.85pt;height:41.6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" filled="f" stroked="f">
              <v:textbox inset="0,0,0,0">
                <w:txbxContent>
                  <w:p w14:paraId="505BBD54" w14:textId="77777777" w:rsidR="0010513E" w:rsidRDefault="0010513E">
                    <w:pPr>
                      <w:spacing w:before="15"/>
                      <w:ind w:left="20" w:right="17" w:firstLine="80"/>
                      <w:textDirection w:val="btLr"/>
                    </w:pPr>
                    <w:r>
                      <w:rPr>
                        <w:rFonts w:ascii="Arial" w:eastAsia="Arial" w:hAnsi="Arial" w:cs="Arial"/>
                        <w:color w:val="000000"/>
                        <w:sz w:val="16"/>
                      </w:rPr>
                      <w:t>REPUBLICA FEDERATIVA DO BRASIL ESTADO DO RIO DE JANEIRO PREFEITURA MUNICIPAL DE SEROPÉDICA SECRETARIA MUNICIPAL DE SUPRIMENTO</w:t>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E8E0B" w14:textId="77777777" w:rsidR="0010513E" w:rsidRDefault="0010513E">
    <w:pPr>
      <w:pBdr>
        <w:top w:val="nil"/>
        <w:left w:val="nil"/>
        <w:bottom w:val="nil"/>
        <w:right w:val="nil"/>
        <w:between w:val="nil"/>
      </w:pBdr>
      <w:spacing w:line="14" w:lineRule="auto"/>
      <w:rPr>
        <w:color w:val="000000"/>
        <w:sz w:val="20"/>
        <w:szCs w:val="20"/>
      </w:rPr>
    </w:pPr>
    <w:r>
      <w:rPr>
        <w:noProof/>
        <w:color w:val="000000"/>
        <w:sz w:val="18"/>
        <w:szCs w:val="18"/>
        <w:lang w:eastAsia="pt-BR"/>
      </w:rPr>
      <w:drawing>
        <wp:anchor distT="0" distB="0" distL="0" distR="0" simplePos="0" relativeHeight="251660288" behindDoc="1" locked="0" layoutInCell="1" allowOverlap="1" wp14:anchorId="722EC36A" wp14:editId="070BB166">
          <wp:simplePos x="0" y="0"/>
          <wp:positionH relativeFrom="page">
            <wp:posOffset>687323</wp:posOffset>
          </wp:positionH>
          <wp:positionV relativeFrom="page">
            <wp:posOffset>333755</wp:posOffset>
          </wp:positionV>
          <wp:extent cx="536448" cy="541020"/>
          <wp:effectExtent l="0" t="0" r="0" b="0"/>
          <wp:wrapNone/>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36448" cy="541020"/>
                  </a:xfrm>
                  <a:prstGeom prst="rect">
                    <a:avLst/>
                  </a:prstGeom>
                  <a:ln/>
                </pic:spPr>
              </pic:pic>
            </a:graphicData>
          </a:graphic>
        </wp:anchor>
      </w:drawing>
    </w:r>
    <w:r>
      <w:rPr>
        <w:noProof/>
        <w:color w:val="000000"/>
        <w:sz w:val="18"/>
        <w:szCs w:val="18"/>
        <w:lang w:eastAsia="pt-BR"/>
      </w:rPr>
      <mc:AlternateContent>
        <mc:Choice Requires="wps">
          <w:drawing>
            <wp:anchor distT="0" distB="0" distL="0" distR="0" simplePos="0" relativeHeight="251663360" behindDoc="1" locked="0" layoutInCell="1" allowOverlap="1" wp14:anchorId="66A13B24" wp14:editId="5266D0E8">
              <wp:simplePos x="0" y="0"/>
              <wp:positionH relativeFrom="page">
                <wp:posOffset>1196975</wp:posOffset>
              </wp:positionH>
              <wp:positionV relativeFrom="page">
                <wp:posOffset>325120</wp:posOffset>
              </wp:positionV>
              <wp:extent cx="2169795" cy="528320"/>
              <wp:effectExtent l="0" t="0" r="1905" b="5080"/>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9795" cy="528320"/>
                      </a:xfrm>
                      <a:prstGeom prst="rect">
                        <a:avLst/>
                      </a:prstGeom>
                      <a:noFill/>
                      <a:ln>
                        <a:noFill/>
                      </a:ln>
                    </wps:spPr>
                    <wps:txbx>
                      <w:txbxContent>
                        <w:p w14:paraId="1B51EF94" w14:textId="77777777" w:rsidR="0010513E" w:rsidRDefault="0010513E">
                          <w:pPr>
                            <w:spacing w:before="15"/>
                            <w:ind w:left="20" w:right="17" w:firstLine="80"/>
                            <w:textDirection w:val="btLr"/>
                          </w:pPr>
                          <w:r>
                            <w:rPr>
                              <w:rFonts w:ascii="Arial" w:eastAsia="Arial" w:hAnsi="Arial" w:cs="Arial"/>
                              <w:i/>
                              <w:color w:val="000000"/>
                              <w:sz w:val="16"/>
                            </w:rPr>
                            <w:t>REPUBLICA FEDERATIVA DO BRASIL ESTADO DO RIO DE JANEIRO PREFEITURA MUNICIPAL DE SEROPÉDICA SECRETARIA MUNICIPAL DE SUPRIMENTO</w:t>
                          </w:r>
                        </w:p>
                      </w:txbxContent>
                    </wps:txbx>
                    <wps:bodyPr spcFirstLastPara="1"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A13B24" id="Retângulo 6" o:spid="_x0000_s1028" style="position:absolute;margin-left:94.25pt;margin-top:25.6pt;width:170.85pt;height:41.6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" filled="f" stroked="f">
              <v:textbox inset="0,0,0,0">
                <w:txbxContent>
                  <w:p w14:paraId="1B51EF94" w14:textId="77777777" w:rsidR="0010513E" w:rsidRDefault="0010513E">
                    <w:pPr>
                      <w:spacing w:before="15"/>
                      <w:ind w:left="20" w:right="17" w:firstLine="80"/>
                      <w:textDirection w:val="btLr"/>
                    </w:pPr>
                    <w:r>
                      <w:rPr>
                        <w:rFonts w:ascii="Arial" w:eastAsia="Arial" w:hAnsi="Arial" w:cs="Arial"/>
                        <w:i/>
                        <w:color w:val="000000"/>
                        <w:sz w:val="16"/>
                      </w:rPr>
                      <w:t>REPUBLICA FEDERATIVA DO BRASIL ESTADO DO RIO DE JANEIRO PREFEITURA MUNICIPAL DE SEROPÉDICA SECRETARIA MUNICIPAL DE SUPRIMENTO</w:t>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07120"/>
    <w:multiLevelType w:val="multilevel"/>
    <w:tmpl w:val="63F05268"/>
    <w:lvl w:ilvl="0">
      <w:start w:val="1"/>
      <w:numFmt w:val="lowerLetter"/>
      <w:lvlText w:val="%1)"/>
      <w:lvlJc w:val="left"/>
      <w:pPr>
        <w:ind w:left="221" w:hanging="344"/>
      </w:pPr>
      <w:rPr>
        <w:rFonts w:ascii="Arial" w:eastAsia="Arial" w:hAnsi="Arial" w:cs="Arial"/>
        <w:sz w:val="22"/>
        <w:szCs w:val="22"/>
      </w:rPr>
    </w:lvl>
    <w:lvl w:ilvl="1">
      <w:numFmt w:val="bullet"/>
      <w:lvlText w:val="•"/>
      <w:lvlJc w:val="left"/>
      <w:pPr>
        <w:ind w:left="1174" w:hanging="344"/>
      </w:pPr>
    </w:lvl>
    <w:lvl w:ilvl="2">
      <w:numFmt w:val="bullet"/>
      <w:lvlText w:val="•"/>
      <w:lvlJc w:val="left"/>
      <w:pPr>
        <w:ind w:left="2128" w:hanging="344"/>
      </w:pPr>
    </w:lvl>
    <w:lvl w:ilvl="3">
      <w:numFmt w:val="bullet"/>
      <w:lvlText w:val="•"/>
      <w:lvlJc w:val="left"/>
      <w:pPr>
        <w:ind w:left="3082" w:hanging="344"/>
      </w:pPr>
    </w:lvl>
    <w:lvl w:ilvl="4">
      <w:numFmt w:val="bullet"/>
      <w:lvlText w:val="•"/>
      <w:lvlJc w:val="left"/>
      <w:pPr>
        <w:ind w:left="4036" w:hanging="343"/>
      </w:pPr>
    </w:lvl>
    <w:lvl w:ilvl="5">
      <w:numFmt w:val="bullet"/>
      <w:lvlText w:val="•"/>
      <w:lvlJc w:val="left"/>
      <w:pPr>
        <w:ind w:left="4990" w:hanging="344"/>
      </w:pPr>
    </w:lvl>
    <w:lvl w:ilvl="6">
      <w:numFmt w:val="bullet"/>
      <w:lvlText w:val="•"/>
      <w:lvlJc w:val="left"/>
      <w:pPr>
        <w:ind w:left="5944" w:hanging="344"/>
      </w:pPr>
    </w:lvl>
    <w:lvl w:ilvl="7">
      <w:numFmt w:val="bullet"/>
      <w:lvlText w:val="•"/>
      <w:lvlJc w:val="left"/>
      <w:pPr>
        <w:ind w:left="6898" w:hanging="344"/>
      </w:pPr>
    </w:lvl>
    <w:lvl w:ilvl="8">
      <w:numFmt w:val="bullet"/>
      <w:lvlText w:val="•"/>
      <w:lvlJc w:val="left"/>
      <w:pPr>
        <w:ind w:left="7852" w:hanging="342"/>
      </w:pPr>
    </w:lvl>
  </w:abstractNum>
  <w:abstractNum w:abstractNumId="1" w15:restartNumberingAfterBreak="0">
    <w:nsid w:val="18C57ACB"/>
    <w:multiLevelType w:val="multilevel"/>
    <w:tmpl w:val="32A2CB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D5C100D"/>
    <w:multiLevelType w:val="multilevel"/>
    <w:tmpl w:val="7742AF92"/>
    <w:lvl w:ilvl="0">
      <w:start w:val="4"/>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DD7353"/>
    <w:multiLevelType w:val="multilevel"/>
    <w:tmpl w:val="CEC4AB0E"/>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2612181"/>
    <w:multiLevelType w:val="multilevel"/>
    <w:tmpl w:val="5EB0FA6C"/>
    <w:lvl w:ilvl="0">
      <w:start w:val="1"/>
      <w:numFmt w:val="decimal"/>
      <w:lvlText w:val="%1."/>
      <w:lvlJc w:val="left"/>
      <w:pPr>
        <w:ind w:left="720" w:hanging="360"/>
      </w:pPr>
    </w:lvl>
    <w:lvl w:ilvl="1">
      <w:start w:val="6"/>
      <w:numFmt w:val="decimal"/>
      <w:lvlText w:val="%1.%2"/>
      <w:lvlJc w:val="left"/>
      <w:pPr>
        <w:ind w:left="825" w:hanging="465"/>
      </w:pPr>
      <w:rPr>
        <w:color w:val="00B050"/>
        <w:sz w:val="24"/>
        <w:szCs w:val="24"/>
      </w:rPr>
    </w:lvl>
    <w:lvl w:ilvl="2">
      <w:start w:val="1"/>
      <w:numFmt w:val="decimal"/>
      <w:lvlText w:val="%1.%2.%3"/>
      <w:lvlJc w:val="left"/>
      <w:pPr>
        <w:ind w:left="1713" w:hanging="720"/>
      </w:pPr>
      <w:rPr>
        <w:color w:val="auto"/>
        <w:sz w:val="24"/>
        <w:szCs w:val="24"/>
      </w:rPr>
    </w:lvl>
    <w:lvl w:ilvl="3">
      <w:start w:val="1"/>
      <w:numFmt w:val="decimal"/>
      <w:lvlText w:val="%1.%2.%3.%4"/>
      <w:lvlJc w:val="left"/>
      <w:pPr>
        <w:ind w:left="1080" w:hanging="720"/>
      </w:pPr>
      <w:rPr>
        <w:color w:val="00B050"/>
        <w:sz w:val="24"/>
        <w:szCs w:val="24"/>
      </w:rPr>
    </w:lvl>
    <w:lvl w:ilvl="4">
      <w:start w:val="1"/>
      <w:numFmt w:val="decimal"/>
      <w:lvlText w:val="%1.%2.%3.%4.%5"/>
      <w:lvlJc w:val="left"/>
      <w:pPr>
        <w:ind w:left="1440" w:hanging="1080"/>
      </w:pPr>
      <w:rPr>
        <w:color w:val="00B050"/>
        <w:sz w:val="24"/>
        <w:szCs w:val="24"/>
      </w:rPr>
    </w:lvl>
    <w:lvl w:ilvl="5">
      <w:start w:val="1"/>
      <w:numFmt w:val="decimal"/>
      <w:lvlText w:val="%1.%2.%3.%4.%5.%6"/>
      <w:lvlJc w:val="left"/>
      <w:pPr>
        <w:ind w:left="1440" w:hanging="1080"/>
      </w:pPr>
      <w:rPr>
        <w:color w:val="00B050"/>
        <w:sz w:val="24"/>
        <w:szCs w:val="24"/>
      </w:rPr>
    </w:lvl>
    <w:lvl w:ilvl="6">
      <w:start w:val="1"/>
      <w:numFmt w:val="decimal"/>
      <w:lvlText w:val="%1.%2.%3.%4.%5.%6.%7"/>
      <w:lvlJc w:val="left"/>
      <w:pPr>
        <w:ind w:left="1800" w:hanging="1440"/>
      </w:pPr>
      <w:rPr>
        <w:color w:val="00B050"/>
        <w:sz w:val="24"/>
        <w:szCs w:val="24"/>
      </w:rPr>
    </w:lvl>
    <w:lvl w:ilvl="7">
      <w:start w:val="1"/>
      <w:numFmt w:val="decimal"/>
      <w:lvlText w:val="%1.%2.%3.%4.%5.%6.%7.%8"/>
      <w:lvlJc w:val="left"/>
      <w:pPr>
        <w:ind w:left="1800" w:hanging="1440"/>
      </w:pPr>
      <w:rPr>
        <w:color w:val="00B050"/>
        <w:sz w:val="24"/>
        <w:szCs w:val="24"/>
      </w:rPr>
    </w:lvl>
    <w:lvl w:ilvl="8">
      <w:start w:val="1"/>
      <w:numFmt w:val="decimal"/>
      <w:lvlText w:val="%1.%2.%3.%4.%5.%6.%7.%8.%9"/>
      <w:lvlJc w:val="left"/>
      <w:pPr>
        <w:ind w:left="2160" w:hanging="1800"/>
      </w:pPr>
      <w:rPr>
        <w:color w:val="00B050"/>
        <w:sz w:val="24"/>
        <w:szCs w:val="24"/>
      </w:rPr>
    </w:lvl>
  </w:abstractNum>
  <w:abstractNum w:abstractNumId="5" w15:restartNumberingAfterBreak="0">
    <w:nsid w:val="2E232AA9"/>
    <w:multiLevelType w:val="multilevel"/>
    <w:tmpl w:val="9822D47E"/>
    <w:lvl w:ilvl="0">
      <w:start w:val="1"/>
      <w:numFmt w:val="decimal"/>
      <w:lvlText w:val="%1"/>
      <w:lvlJc w:val="left"/>
      <w:pPr>
        <w:ind w:left="252" w:hanging="279"/>
      </w:pPr>
    </w:lvl>
    <w:lvl w:ilvl="1">
      <w:start w:val="1"/>
      <w:numFmt w:val="decimal"/>
      <w:lvlText w:val="%1.%2"/>
      <w:lvlJc w:val="left"/>
      <w:pPr>
        <w:ind w:left="562" w:hanging="278"/>
      </w:pPr>
      <w:rPr>
        <w:rFonts w:ascii="Arial" w:eastAsia="Arial" w:hAnsi="Arial" w:cs="Arial"/>
        <w:b w:val="0"/>
        <w:sz w:val="24"/>
        <w:szCs w:val="24"/>
      </w:rPr>
    </w:lvl>
    <w:lvl w:ilvl="2">
      <w:start w:val="1"/>
      <w:numFmt w:val="decimal"/>
      <w:lvlText w:val="%1.%2.%3"/>
      <w:lvlJc w:val="left"/>
      <w:pPr>
        <w:ind w:left="232" w:hanging="411"/>
      </w:pPr>
      <w:rPr>
        <w:rFonts w:ascii="Calibri" w:eastAsia="Calibri" w:hAnsi="Calibri" w:cs="Calibri"/>
        <w:sz w:val="18"/>
        <w:szCs w:val="18"/>
      </w:rPr>
    </w:lvl>
    <w:lvl w:ilvl="3">
      <w:numFmt w:val="bullet"/>
      <w:lvlText w:val="•"/>
      <w:lvlJc w:val="left"/>
      <w:pPr>
        <w:ind w:left="2648" w:hanging="411"/>
      </w:pPr>
    </w:lvl>
    <w:lvl w:ilvl="4">
      <w:numFmt w:val="bullet"/>
      <w:lvlText w:val="•"/>
      <w:lvlJc w:val="left"/>
      <w:pPr>
        <w:ind w:left="3842" w:hanging="411"/>
      </w:pPr>
    </w:lvl>
    <w:lvl w:ilvl="5">
      <w:numFmt w:val="bullet"/>
      <w:lvlText w:val="•"/>
      <w:lvlJc w:val="left"/>
      <w:pPr>
        <w:ind w:left="5036" w:hanging="411"/>
      </w:pPr>
    </w:lvl>
    <w:lvl w:ilvl="6">
      <w:numFmt w:val="bullet"/>
      <w:lvlText w:val="•"/>
      <w:lvlJc w:val="left"/>
      <w:pPr>
        <w:ind w:left="6230" w:hanging="411"/>
      </w:pPr>
    </w:lvl>
    <w:lvl w:ilvl="7">
      <w:numFmt w:val="bullet"/>
      <w:lvlText w:val="•"/>
      <w:lvlJc w:val="left"/>
      <w:pPr>
        <w:ind w:left="7424" w:hanging="411"/>
      </w:pPr>
    </w:lvl>
    <w:lvl w:ilvl="8">
      <w:numFmt w:val="bullet"/>
      <w:lvlText w:val="•"/>
      <w:lvlJc w:val="left"/>
      <w:pPr>
        <w:ind w:left="8618" w:hanging="411"/>
      </w:pPr>
    </w:lvl>
  </w:abstractNum>
  <w:abstractNum w:abstractNumId="6" w15:restartNumberingAfterBreak="0">
    <w:nsid w:val="31276E4F"/>
    <w:multiLevelType w:val="multilevel"/>
    <w:tmpl w:val="11EE1ECE"/>
    <w:lvl w:ilvl="0">
      <w:start w:val="1"/>
      <w:numFmt w:val="lowerLetter"/>
      <w:lvlText w:val="(%1)"/>
      <w:lvlJc w:val="left"/>
      <w:pPr>
        <w:ind w:left="388" w:hanging="360"/>
      </w:pPr>
    </w:lvl>
    <w:lvl w:ilvl="1">
      <w:start w:val="1"/>
      <w:numFmt w:val="lowerLetter"/>
      <w:lvlText w:val="%2."/>
      <w:lvlJc w:val="left"/>
      <w:pPr>
        <w:ind w:left="1108" w:hanging="360"/>
      </w:pPr>
    </w:lvl>
    <w:lvl w:ilvl="2">
      <w:start w:val="1"/>
      <w:numFmt w:val="lowerRoman"/>
      <w:pStyle w:val="Nvel3"/>
      <w:lvlText w:val="%3."/>
      <w:lvlJc w:val="right"/>
      <w:pPr>
        <w:ind w:left="1828" w:hanging="180"/>
      </w:pPr>
    </w:lvl>
    <w:lvl w:ilvl="3">
      <w:start w:val="1"/>
      <w:numFmt w:val="decimal"/>
      <w:lvlText w:val="%4."/>
      <w:lvlJc w:val="left"/>
      <w:pPr>
        <w:ind w:left="2548" w:hanging="360"/>
      </w:pPr>
    </w:lvl>
    <w:lvl w:ilvl="4">
      <w:start w:val="1"/>
      <w:numFmt w:val="lowerLetter"/>
      <w:lvlText w:val="%5."/>
      <w:lvlJc w:val="left"/>
      <w:pPr>
        <w:ind w:left="3268" w:hanging="360"/>
      </w:pPr>
    </w:lvl>
    <w:lvl w:ilvl="5">
      <w:start w:val="1"/>
      <w:numFmt w:val="lowerRoman"/>
      <w:lvlText w:val="%6."/>
      <w:lvlJc w:val="right"/>
      <w:pPr>
        <w:ind w:left="3988" w:hanging="180"/>
      </w:pPr>
    </w:lvl>
    <w:lvl w:ilvl="6">
      <w:start w:val="1"/>
      <w:numFmt w:val="decimal"/>
      <w:lvlText w:val="%7."/>
      <w:lvlJc w:val="left"/>
      <w:pPr>
        <w:ind w:left="4708" w:hanging="360"/>
      </w:pPr>
    </w:lvl>
    <w:lvl w:ilvl="7">
      <w:start w:val="1"/>
      <w:numFmt w:val="lowerLetter"/>
      <w:lvlText w:val="%8."/>
      <w:lvlJc w:val="left"/>
      <w:pPr>
        <w:ind w:left="5428" w:hanging="360"/>
      </w:pPr>
    </w:lvl>
    <w:lvl w:ilvl="8">
      <w:start w:val="1"/>
      <w:numFmt w:val="lowerRoman"/>
      <w:lvlText w:val="%9."/>
      <w:lvlJc w:val="right"/>
      <w:pPr>
        <w:ind w:left="6148" w:hanging="180"/>
      </w:pPr>
    </w:lvl>
  </w:abstractNum>
  <w:abstractNum w:abstractNumId="7" w15:restartNumberingAfterBreak="0">
    <w:nsid w:val="31C74CD7"/>
    <w:multiLevelType w:val="multilevel"/>
    <w:tmpl w:val="15604FF2"/>
    <w:lvl w:ilvl="0">
      <w:start w:val="1"/>
      <w:numFmt w:val="decimal"/>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2B16CA1"/>
    <w:multiLevelType w:val="multilevel"/>
    <w:tmpl w:val="79481B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5043F9"/>
    <w:multiLevelType w:val="multilevel"/>
    <w:tmpl w:val="B868F77E"/>
    <w:lvl w:ilvl="0">
      <w:start w:val="1"/>
      <w:numFmt w:val="lowerLetter"/>
      <w:lvlText w:val="(%1)"/>
      <w:lvlJc w:val="left"/>
      <w:pPr>
        <w:ind w:left="581" w:hanging="360"/>
      </w:pPr>
      <w:rPr>
        <w:rFonts w:ascii="Arial" w:eastAsia="Arial" w:hAnsi="Arial" w:cs="Arial"/>
        <w:b w:val="0"/>
        <w:color w:val="000000"/>
        <w:sz w:val="22"/>
        <w:szCs w:val="22"/>
      </w:rPr>
    </w:lvl>
    <w:lvl w:ilvl="1">
      <w:numFmt w:val="bullet"/>
      <w:lvlText w:val="•"/>
      <w:lvlJc w:val="left"/>
      <w:pPr>
        <w:ind w:left="1498" w:hanging="360"/>
      </w:pPr>
    </w:lvl>
    <w:lvl w:ilvl="2">
      <w:numFmt w:val="bullet"/>
      <w:lvlText w:val="•"/>
      <w:lvlJc w:val="left"/>
      <w:pPr>
        <w:ind w:left="2416" w:hanging="360"/>
      </w:pPr>
    </w:lvl>
    <w:lvl w:ilvl="3">
      <w:numFmt w:val="bullet"/>
      <w:lvlText w:val="•"/>
      <w:lvlJc w:val="left"/>
      <w:pPr>
        <w:ind w:left="3334" w:hanging="360"/>
      </w:pPr>
    </w:lvl>
    <w:lvl w:ilvl="4">
      <w:numFmt w:val="bullet"/>
      <w:lvlText w:val="•"/>
      <w:lvlJc w:val="left"/>
      <w:pPr>
        <w:ind w:left="4252" w:hanging="360"/>
      </w:pPr>
    </w:lvl>
    <w:lvl w:ilvl="5">
      <w:numFmt w:val="bullet"/>
      <w:lvlText w:val="•"/>
      <w:lvlJc w:val="left"/>
      <w:pPr>
        <w:ind w:left="5170" w:hanging="360"/>
      </w:pPr>
    </w:lvl>
    <w:lvl w:ilvl="6">
      <w:numFmt w:val="bullet"/>
      <w:lvlText w:val="•"/>
      <w:lvlJc w:val="left"/>
      <w:pPr>
        <w:ind w:left="6088" w:hanging="360"/>
      </w:pPr>
    </w:lvl>
    <w:lvl w:ilvl="7">
      <w:numFmt w:val="bullet"/>
      <w:lvlText w:val="•"/>
      <w:lvlJc w:val="left"/>
      <w:pPr>
        <w:ind w:left="7006" w:hanging="360"/>
      </w:pPr>
    </w:lvl>
    <w:lvl w:ilvl="8">
      <w:numFmt w:val="bullet"/>
      <w:lvlText w:val="•"/>
      <w:lvlJc w:val="left"/>
      <w:pPr>
        <w:ind w:left="7924" w:hanging="360"/>
      </w:pPr>
    </w:lvl>
  </w:abstractNum>
  <w:abstractNum w:abstractNumId="10" w15:restartNumberingAfterBreak="0">
    <w:nsid w:val="4A3E6DE5"/>
    <w:multiLevelType w:val="multilevel"/>
    <w:tmpl w:val="511646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28D2D30"/>
    <w:multiLevelType w:val="multilevel"/>
    <w:tmpl w:val="AEA2001A"/>
    <w:lvl w:ilvl="0">
      <w:start w:val="6"/>
      <w:numFmt w:val="decimal"/>
      <w:lvlText w:val="%1."/>
      <w:lvlJc w:val="left"/>
      <w:pPr>
        <w:ind w:left="390" w:hanging="39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2" w15:restartNumberingAfterBreak="0">
    <w:nsid w:val="53E2477F"/>
    <w:multiLevelType w:val="multilevel"/>
    <w:tmpl w:val="33D61F0C"/>
    <w:lvl w:ilvl="0">
      <w:start w:val="1"/>
      <w:numFmt w:val="upperRoman"/>
      <w:lvlText w:val="%1"/>
      <w:lvlJc w:val="left"/>
      <w:pPr>
        <w:ind w:left="190" w:hanging="190"/>
      </w:pPr>
      <w:rPr>
        <w:rFonts w:ascii="Arial" w:eastAsia="Arial" w:hAnsi="Arial" w:cs="Arial"/>
        <w:b w:val="0"/>
        <w:sz w:val="22"/>
        <w:szCs w:val="22"/>
      </w:rPr>
    </w:lvl>
    <w:lvl w:ilvl="1">
      <w:numFmt w:val="bullet"/>
      <w:lvlText w:val="•"/>
      <w:lvlJc w:val="left"/>
      <w:pPr>
        <w:ind w:left="1174" w:hanging="190"/>
      </w:pPr>
    </w:lvl>
    <w:lvl w:ilvl="2">
      <w:numFmt w:val="bullet"/>
      <w:lvlText w:val="•"/>
      <w:lvlJc w:val="left"/>
      <w:pPr>
        <w:ind w:left="2128" w:hanging="190"/>
      </w:pPr>
    </w:lvl>
    <w:lvl w:ilvl="3">
      <w:numFmt w:val="bullet"/>
      <w:lvlText w:val="•"/>
      <w:lvlJc w:val="left"/>
      <w:pPr>
        <w:ind w:left="3082" w:hanging="190"/>
      </w:pPr>
    </w:lvl>
    <w:lvl w:ilvl="4">
      <w:numFmt w:val="bullet"/>
      <w:lvlText w:val="•"/>
      <w:lvlJc w:val="left"/>
      <w:pPr>
        <w:ind w:left="4036" w:hanging="190"/>
      </w:pPr>
    </w:lvl>
    <w:lvl w:ilvl="5">
      <w:numFmt w:val="bullet"/>
      <w:lvlText w:val="•"/>
      <w:lvlJc w:val="left"/>
      <w:pPr>
        <w:ind w:left="4990" w:hanging="190"/>
      </w:pPr>
    </w:lvl>
    <w:lvl w:ilvl="6">
      <w:numFmt w:val="bullet"/>
      <w:lvlText w:val="•"/>
      <w:lvlJc w:val="left"/>
      <w:pPr>
        <w:ind w:left="5944" w:hanging="190"/>
      </w:pPr>
    </w:lvl>
    <w:lvl w:ilvl="7">
      <w:numFmt w:val="bullet"/>
      <w:lvlText w:val="•"/>
      <w:lvlJc w:val="left"/>
      <w:pPr>
        <w:ind w:left="6898" w:hanging="190"/>
      </w:pPr>
    </w:lvl>
    <w:lvl w:ilvl="8">
      <w:numFmt w:val="bullet"/>
      <w:lvlText w:val="•"/>
      <w:lvlJc w:val="left"/>
      <w:pPr>
        <w:ind w:left="7852" w:hanging="190"/>
      </w:pPr>
    </w:lvl>
  </w:abstractNum>
  <w:abstractNum w:abstractNumId="13" w15:restartNumberingAfterBreak="0">
    <w:nsid w:val="5B017619"/>
    <w:multiLevelType w:val="hybridMultilevel"/>
    <w:tmpl w:val="18641954"/>
    <w:lvl w:ilvl="0" w:tplc="0490445E">
      <w:start w:val="1"/>
      <w:numFmt w:val="lowerLetter"/>
      <w:lvlText w:val="%1)"/>
      <w:lvlJc w:val="left"/>
      <w:pPr>
        <w:ind w:left="786" w:hanging="360"/>
      </w:pPr>
      <w:rPr>
        <w:rFonts w:ascii="Arial" w:hAnsi="Arial" w:cs="Arial" w:hint="default"/>
        <w:color w:val="00000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4" w15:restartNumberingAfterBreak="0">
    <w:nsid w:val="61DD361E"/>
    <w:multiLevelType w:val="multilevel"/>
    <w:tmpl w:val="B2783BDE"/>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hint="default"/>
        <w:b w:val="0"/>
        <w:i w:val="0"/>
        <w:color w:val="auto"/>
      </w:rPr>
    </w:lvl>
    <w:lvl w:ilvl="2">
      <w:start w:val="1"/>
      <w:numFmt w:val="decimal"/>
      <w:suff w:val="space"/>
      <w:lvlText w:val="%1.%2.%3."/>
      <w:lvlJc w:val="left"/>
      <w:pPr>
        <w:ind w:left="1135" w:firstLine="0"/>
      </w:pPr>
      <w:rPr>
        <w:rFonts w:hint="default"/>
        <w:b w:val="0"/>
        <w:i w:val="0"/>
        <w:color w:val="auto"/>
      </w:rPr>
    </w:lvl>
    <w:lvl w:ilvl="3">
      <w:start w:val="1"/>
      <w:numFmt w:val="decimal"/>
      <w:suff w:val="space"/>
      <w:lvlText w:val="%1.%2.%3.%4."/>
      <w:lvlJc w:val="left"/>
      <w:pPr>
        <w:ind w:left="1702" w:firstLine="0"/>
      </w:pPr>
      <w:rPr>
        <w:rFonts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63F85EC7"/>
    <w:multiLevelType w:val="multilevel"/>
    <w:tmpl w:val="A99A0E6E"/>
    <w:lvl w:ilvl="0">
      <w:start w:val="1"/>
      <w:numFmt w:val="lowerLetter"/>
      <w:lvlText w:val="(%1)"/>
      <w:lvlJc w:val="left"/>
      <w:pPr>
        <w:ind w:left="360" w:hanging="360"/>
      </w:pPr>
      <w:rPr>
        <w:rFonts w:ascii="Arial" w:eastAsia="Arial" w:hAnsi="Arial" w:cs="Arial"/>
        <w:b w:val="0"/>
        <w:strike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6C6B1DFC"/>
    <w:multiLevelType w:val="multilevel"/>
    <w:tmpl w:val="0A1041C0"/>
    <w:lvl w:ilvl="0">
      <w:start w:val="5"/>
      <w:numFmt w:val="decimal"/>
      <w:lvlText w:val="%1"/>
      <w:lvlJc w:val="left"/>
      <w:pPr>
        <w:ind w:left="720" w:hanging="360"/>
      </w:pPr>
    </w:lvl>
    <w:lvl w:ilvl="1">
      <w:start w:val="8"/>
      <w:numFmt w:val="decimal"/>
      <w:lvlText w:val="%1.%2"/>
      <w:lvlJc w:val="left"/>
      <w:pPr>
        <w:ind w:left="1035" w:hanging="675"/>
      </w:pPr>
      <w:rPr>
        <w:color w:val="00B050"/>
      </w:rPr>
    </w:lvl>
    <w:lvl w:ilvl="2">
      <w:start w:val="1"/>
      <w:numFmt w:val="decimal"/>
      <w:lvlText w:val="%1.%2.%3"/>
      <w:lvlJc w:val="left"/>
      <w:pPr>
        <w:ind w:left="1080" w:hanging="720"/>
      </w:pPr>
      <w:rPr>
        <w:color w:val="00B050"/>
      </w:rPr>
    </w:lvl>
    <w:lvl w:ilvl="3">
      <w:start w:val="1"/>
      <w:numFmt w:val="decimal"/>
      <w:lvlText w:val="%1.%2.%3.%4"/>
      <w:lvlJc w:val="left"/>
      <w:pPr>
        <w:ind w:left="1440" w:hanging="1080"/>
      </w:pPr>
      <w:rPr>
        <w:color w:val="00B050"/>
      </w:rPr>
    </w:lvl>
    <w:lvl w:ilvl="4">
      <w:start w:val="1"/>
      <w:numFmt w:val="decimal"/>
      <w:lvlText w:val="%1.%2.%3.%4.%5"/>
      <w:lvlJc w:val="left"/>
      <w:pPr>
        <w:ind w:left="1440" w:hanging="1080"/>
      </w:pPr>
      <w:rPr>
        <w:color w:val="00B050"/>
      </w:rPr>
    </w:lvl>
    <w:lvl w:ilvl="5">
      <w:start w:val="1"/>
      <w:numFmt w:val="decimal"/>
      <w:lvlText w:val="%1.%2.%3.%4.%5.%6"/>
      <w:lvlJc w:val="left"/>
      <w:pPr>
        <w:ind w:left="1800" w:hanging="1440"/>
      </w:pPr>
      <w:rPr>
        <w:color w:val="00B050"/>
      </w:rPr>
    </w:lvl>
    <w:lvl w:ilvl="6">
      <w:start w:val="1"/>
      <w:numFmt w:val="decimal"/>
      <w:lvlText w:val="%1.%2.%3.%4.%5.%6.%7"/>
      <w:lvlJc w:val="left"/>
      <w:pPr>
        <w:ind w:left="1800" w:hanging="1440"/>
      </w:pPr>
      <w:rPr>
        <w:color w:val="00B050"/>
      </w:rPr>
    </w:lvl>
    <w:lvl w:ilvl="7">
      <w:start w:val="1"/>
      <w:numFmt w:val="decimal"/>
      <w:lvlText w:val="%1.%2.%3.%4.%5.%6.%7.%8"/>
      <w:lvlJc w:val="left"/>
      <w:pPr>
        <w:ind w:left="2160" w:hanging="1800"/>
      </w:pPr>
      <w:rPr>
        <w:color w:val="00B050"/>
      </w:rPr>
    </w:lvl>
    <w:lvl w:ilvl="8">
      <w:start w:val="1"/>
      <w:numFmt w:val="decimal"/>
      <w:lvlText w:val="%1.%2.%3.%4.%5.%6.%7.%8.%9"/>
      <w:lvlJc w:val="left"/>
      <w:pPr>
        <w:ind w:left="2160" w:hanging="1800"/>
      </w:pPr>
      <w:rPr>
        <w:color w:val="00B050"/>
      </w:rPr>
    </w:lvl>
  </w:abstractNum>
  <w:abstractNum w:abstractNumId="17" w15:restartNumberingAfterBreak="0">
    <w:nsid w:val="7649172D"/>
    <w:multiLevelType w:val="multilevel"/>
    <w:tmpl w:val="7C52BFF2"/>
    <w:lvl w:ilvl="0">
      <w:start w:val="1"/>
      <w:numFmt w:val="lowerLetter"/>
      <w:lvlText w:val="(%1)"/>
      <w:lvlJc w:val="left"/>
      <w:pPr>
        <w:ind w:left="581" w:hanging="360"/>
      </w:pPr>
      <w:rPr>
        <w:rFonts w:ascii="Arial" w:eastAsia="Arial" w:hAnsi="Arial" w:cs="Arial"/>
        <w:sz w:val="22"/>
        <w:szCs w:val="22"/>
      </w:rPr>
    </w:lvl>
    <w:lvl w:ilvl="1">
      <w:numFmt w:val="bullet"/>
      <w:lvlText w:val="•"/>
      <w:lvlJc w:val="left"/>
      <w:pPr>
        <w:ind w:left="1498" w:hanging="360"/>
      </w:pPr>
    </w:lvl>
    <w:lvl w:ilvl="2">
      <w:numFmt w:val="bullet"/>
      <w:lvlText w:val="•"/>
      <w:lvlJc w:val="left"/>
      <w:pPr>
        <w:ind w:left="2416" w:hanging="360"/>
      </w:pPr>
    </w:lvl>
    <w:lvl w:ilvl="3">
      <w:numFmt w:val="bullet"/>
      <w:lvlText w:val="•"/>
      <w:lvlJc w:val="left"/>
      <w:pPr>
        <w:ind w:left="3334" w:hanging="360"/>
      </w:pPr>
    </w:lvl>
    <w:lvl w:ilvl="4">
      <w:numFmt w:val="bullet"/>
      <w:lvlText w:val="•"/>
      <w:lvlJc w:val="left"/>
      <w:pPr>
        <w:ind w:left="4252" w:hanging="360"/>
      </w:pPr>
    </w:lvl>
    <w:lvl w:ilvl="5">
      <w:numFmt w:val="bullet"/>
      <w:lvlText w:val="•"/>
      <w:lvlJc w:val="left"/>
      <w:pPr>
        <w:ind w:left="5170" w:hanging="360"/>
      </w:pPr>
    </w:lvl>
    <w:lvl w:ilvl="6">
      <w:numFmt w:val="bullet"/>
      <w:lvlText w:val="•"/>
      <w:lvlJc w:val="left"/>
      <w:pPr>
        <w:ind w:left="6088" w:hanging="360"/>
      </w:pPr>
    </w:lvl>
    <w:lvl w:ilvl="7">
      <w:numFmt w:val="bullet"/>
      <w:lvlText w:val="•"/>
      <w:lvlJc w:val="left"/>
      <w:pPr>
        <w:ind w:left="7006" w:hanging="360"/>
      </w:pPr>
    </w:lvl>
    <w:lvl w:ilvl="8">
      <w:numFmt w:val="bullet"/>
      <w:lvlText w:val="•"/>
      <w:lvlJc w:val="left"/>
      <w:pPr>
        <w:ind w:left="7924" w:hanging="360"/>
      </w:pPr>
    </w:lvl>
  </w:abstractNum>
  <w:abstractNum w:abstractNumId="18" w15:restartNumberingAfterBreak="0">
    <w:nsid w:val="76880E46"/>
    <w:multiLevelType w:val="hybridMultilevel"/>
    <w:tmpl w:val="6D64EC4A"/>
    <w:lvl w:ilvl="0" w:tplc="364EAF6C">
      <w:start w:val="9"/>
      <w:numFmt w:val="decimal"/>
      <w:lvlText w:val="%1."/>
      <w:lvlJc w:val="left"/>
      <w:pPr>
        <w:ind w:left="750" w:hanging="360"/>
      </w:pPr>
      <w:rPr>
        <w:rFonts w:hint="default"/>
      </w:rPr>
    </w:lvl>
    <w:lvl w:ilvl="1" w:tplc="04160019">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19" w15:restartNumberingAfterBreak="0">
    <w:nsid w:val="768A59B0"/>
    <w:multiLevelType w:val="hybridMultilevel"/>
    <w:tmpl w:val="1D92BE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A183E36"/>
    <w:multiLevelType w:val="multilevel"/>
    <w:tmpl w:val="D5FCB6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Arial" w:eastAsia="Arial" w:hAnsi="Arial" w:cs="Arial"/>
        <w:i w:val="0"/>
        <w:sz w:val="20"/>
        <w:szCs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F467C0C"/>
    <w:multiLevelType w:val="hybridMultilevel"/>
    <w:tmpl w:val="920EB80C"/>
    <w:lvl w:ilvl="0" w:tplc="79227B7A">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5"/>
  </w:num>
  <w:num w:numId="5">
    <w:abstractNumId w:val="16"/>
  </w:num>
  <w:num w:numId="6">
    <w:abstractNumId w:val="12"/>
  </w:num>
  <w:num w:numId="7">
    <w:abstractNumId w:val="20"/>
  </w:num>
  <w:num w:numId="8">
    <w:abstractNumId w:val="9"/>
  </w:num>
  <w:num w:numId="9">
    <w:abstractNumId w:val="15"/>
  </w:num>
  <w:num w:numId="10">
    <w:abstractNumId w:val="1"/>
  </w:num>
  <w:num w:numId="11">
    <w:abstractNumId w:val="17"/>
  </w:num>
  <w:num w:numId="12">
    <w:abstractNumId w:val="10"/>
  </w:num>
  <w:num w:numId="13">
    <w:abstractNumId w:val="7"/>
  </w:num>
  <w:num w:numId="14">
    <w:abstractNumId w:val="3"/>
  </w:num>
  <w:num w:numId="15">
    <w:abstractNumId w:val="21"/>
  </w:num>
  <w:num w:numId="16">
    <w:abstractNumId w:val="13"/>
  </w:num>
  <w:num w:numId="17">
    <w:abstractNumId w:val="19"/>
  </w:num>
  <w:num w:numId="18">
    <w:abstractNumId w:val="14"/>
  </w:num>
  <w:num w:numId="19">
    <w:abstractNumId w:val="2"/>
  </w:num>
  <w:num w:numId="20">
    <w:abstractNumId w:val="8"/>
  </w:num>
  <w:num w:numId="21">
    <w:abstractNumId w:val="11"/>
  </w:num>
  <w:num w:numId="2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F54"/>
    <w:rsid w:val="000452DE"/>
    <w:rsid w:val="00065067"/>
    <w:rsid w:val="0010513E"/>
    <w:rsid w:val="00151F54"/>
    <w:rsid w:val="001D2329"/>
    <w:rsid w:val="0028539D"/>
    <w:rsid w:val="005625EB"/>
    <w:rsid w:val="00603BE0"/>
    <w:rsid w:val="007473E1"/>
    <w:rsid w:val="00767CF9"/>
    <w:rsid w:val="00793B67"/>
    <w:rsid w:val="00932C60"/>
    <w:rsid w:val="009846EB"/>
    <w:rsid w:val="00A2018C"/>
    <w:rsid w:val="00AD3C4A"/>
    <w:rsid w:val="00B1602D"/>
    <w:rsid w:val="00BC3FD0"/>
    <w:rsid w:val="00BC5064"/>
    <w:rsid w:val="00BE3FB2"/>
    <w:rsid w:val="00C35789"/>
    <w:rsid w:val="00CF203D"/>
    <w:rsid w:val="00CF2CAB"/>
    <w:rsid w:val="00D135D3"/>
    <w:rsid w:val="00DD562A"/>
    <w:rsid w:val="00DE1BB2"/>
    <w:rsid w:val="00E31053"/>
    <w:rsid w:val="00ED41E9"/>
    <w:rsid w:val="00EE1AE5"/>
    <w:rsid w:val="00F903F8"/>
    <w:rsid w:val="00F92E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24DD3"/>
  <w15:chartTrackingRefBased/>
  <w15:docId w15:val="{C5DCB67F-B660-4BA4-BE42-7A530762A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F54"/>
    <w:pPr>
      <w:spacing w:line="259" w:lineRule="auto"/>
    </w:pPr>
    <w:rPr>
      <w:kern w:val="0"/>
      <w:sz w:val="22"/>
      <w:szCs w:val="22"/>
      <w14:ligatures w14:val="none"/>
    </w:rPr>
  </w:style>
  <w:style w:type="paragraph" w:styleId="Ttulo1">
    <w:name w:val="heading 1"/>
    <w:basedOn w:val="Normal"/>
    <w:next w:val="Normal"/>
    <w:link w:val="Ttulo1Char"/>
    <w:uiPriority w:val="9"/>
    <w:qFormat/>
    <w:rsid w:val="00151F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1"/>
    <w:unhideWhenUsed/>
    <w:qFormat/>
    <w:rsid w:val="00151F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nhideWhenUsed/>
    <w:qFormat/>
    <w:rsid w:val="00151F5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151F5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151F5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151F5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151F5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51F5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51F54"/>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51F54"/>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1"/>
    <w:rsid w:val="00151F54"/>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rsid w:val="00151F54"/>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151F54"/>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151F54"/>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151F54"/>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51F54"/>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51F54"/>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51F54"/>
    <w:rPr>
      <w:rFonts w:eastAsiaTheme="majorEastAsia" w:cstheme="majorBidi"/>
      <w:color w:val="272727" w:themeColor="text1" w:themeTint="D8"/>
    </w:rPr>
  </w:style>
  <w:style w:type="paragraph" w:styleId="Ttulo">
    <w:name w:val="Title"/>
    <w:basedOn w:val="Normal"/>
    <w:next w:val="Normal"/>
    <w:link w:val="TtuloChar"/>
    <w:uiPriority w:val="1"/>
    <w:qFormat/>
    <w:rsid w:val="00151F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
    <w:rsid w:val="00151F5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51F54"/>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151F54"/>
    <w:rPr>
      <w:rFonts w:eastAsiaTheme="majorEastAsia" w:cstheme="majorBidi"/>
      <w:color w:val="595959" w:themeColor="text1" w:themeTint="A6"/>
      <w:spacing w:val="15"/>
      <w:sz w:val="28"/>
      <w:szCs w:val="28"/>
    </w:rPr>
  </w:style>
  <w:style w:type="paragraph" w:styleId="Citao">
    <w:name w:val="Quote"/>
    <w:aliases w:val="TCU,Citação AGU"/>
    <w:basedOn w:val="Normal"/>
    <w:next w:val="Normal"/>
    <w:link w:val="CitaoChar"/>
    <w:qFormat/>
    <w:rsid w:val="00151F54"/>
    <w:pPr>
      <w:spacing w:before="160"/>
      <w:jc w:val="center"/>
    </w:pPr>
    <w:rPr>
      <w:i/>
      <w:iCs/>
      <w:color w:val="404040" w:themeColor="text1" w:themeTint="BF"/>
    </w:rPr>
  </w:style>
  <w:style w:type="character" w:customStyle="1" w:styleId="CitaoChar">
    <w:name w:val="Citação Char"/>
    <w:aliases w:val="TCU Char,Citação AGU Char"/>
    <w:basedOn w:val="Fontepargpadro"/>
    <w:link w:val="Citao"/>
    <w:rsid w:val="00151F54"/>
    <w:rPr>
      <w:i/>
      <w:iCs/>
      <w:color w:val="404040" w:themeColor="text1" w:themeTint="BF"/>
    </w:rPr>
  </w:style>
  <w:style w:type="paragraph" w:styleId="PargrafodaLista">
    <w:name w:val="List Paragraph"/>
    <w:basedOn w:val="Normal"/>
    <w:link w:val="PargrafodaListaChar"/>
    <w:uiPriority w:val="34"/>
    <w:qFormat/>
    <w:rsid w:val="00151F54"/>
    <w:pPr>
      <w:ind w:left="720"/>
      <w:contextualSpacing/>
    </w:pPr>
  </w:style>
  <w:style w:type="character" w:styleId="nfaseIntensa">
    <w:name w:val="Intense Emphasis"/>
    <w:basedOn w:val="Fontepargpadro"/>
    <w:uiPriority w:val="21"/>
    <w:qFormat/>
    <w:rsid w:val="00151F54"/>
    <w:rPr>
      <w:i/>
      <w:iCs/>
      <w:color w:val="2F5496" w:themeColor="accent1" w:themeShade="BF"/>
    </w:rPr>
  </w:style>
  <w:style w:type="paragraph" w:styleId="CitaoIntensa">
    <w:name w:val="Intense Quote"/>
    <w:basedOn w:val="Normal"/>
    <w:next w:val="Normal"/>
    <w:link w:val="CitaoIntensaChar"/>
    <w:uiPriority w:val="30"/>
    <w:qFormat/>
    <w:rsid w:val="00151F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151F54"/>
    <w:rPr>
      <w:i/>
      <w:iCs/>
      <w:color w:val="2F5496" w:themeColor="accent1" w:themeShade="BF"/>
    </w:rPr>
  </w:style>
  <w:style w:type="character" w:styleId="RefernciaIntensa">
    <w:name w:val="Intense Reference"/>
    <w:basedOn w:val="Fontepargpadro"/>
    <w:uiPriority w:val="32"/>
    <w:qFormat/>
    <w:rsid w:val="00151F54"/>
    <w:rPr>
      <w:b/>
      <w:bCs/>
      <w:smallCaps/>
      <w:color w:val="2F5496" w:themeColor="accent1" w:themeShade="BF"/>
      <w:spacing w:val="5"/>
    </w:rPr>
  </w:style>
  <w:style w:type="numbering" w:customStyle="1" w:styleId="Semlista1">
    <w:name w:val="Sem lista1"/>
    <w:next w:val="Semlista"/>
    <w:uiPriority w:val="99"/>
    <w:semiHidden/>
    <w:unhideWhenUsed/>
    <w:rsid w:val="00151F54"/>
  </w:style>
  <w:style w:type="paragraph" w:styleId="Corpodetexto">
    <w:name w:val="Body Text"/>
    <w:basedOn w:val="Normal"/>
    <w:link w:val="CorpodetextoChar"/>
    <w:uiPriority w:val="1"/>
    <w:qFormat/>
    <w:rsid w:val="00151F54"/>
    <w:pPr>
      <w:widowControl w:val="0"/>
      <w:spacing w:after="0" w:line="240" w:lineRule="auto"/>
    </w:pPr>
    <w:rPr>
      <w:rFonts w:ascii="Calibri" w:eastAsia="Calibri" w:hAnsi="Calibri" w:cs="Calibri"/>
      <w:sz w:val="18"/>
      <w:szCs w:val="18"/>
      <w:lang w:val="pt-PT" w:eastAsia="pt-BR"/>
    </w:rPr>
  </w:style>
  <w:style w:type="character" w:customStyle="1" w:styleId="CorpodetextoChar">
    <w:name w:val="Corpo de texto Char"/>
    <w:basedOn w:val="Fontepargpadro"/>
    <w:link w:val="Corpodetexto"/>
    <w:uiPriority w:val="1"/>
    <w:rsid w:val="00151F54"/>
    <w:rPr>
      <w:rFonts w:ascii="Calibri" w:eastAsia="Calibri" w:hAnsi="Calibri" w:cs="Calibri"/>
      <w:kern w:val="0"/>
      <w:sz w:val="18"/>
      <w:szCs w:val="18"/>
      <w:lang w:val="pt-PT" w:eastAsia="pt-BR"/>
      <w14:ligatures w14:val="none"/>
    </w:rPr>
  </w:style>
  <w:style w:type="paragraph" w:customStyle="1" w:styleId="TableParagraph">
    <w:name w:val="Table Paragraph"/>
    <w:basedOn w:val="Normal"/>
    <w:uiPriority w:val="1"/>
    <w:qFormat/>
    <w:rsid w:val="00151F54"/>
    <w:pPr>
      <w:widowControl w:val="0"/>
      <w:spacing w:after="0" w:line="240" w:lineRule="auto"/>
    </w:pPr>
    <w:rPr>
      <w:rFonts w:ascii="Verdana" w:eastAsia="Verdana" w:hAnsi="Verdana" w:cs="Verdana"/>
      <w:lang w:val="pt-PT" w:eastAsia="pt-BR"/>
    </w:rPr>
  </w:style>
  <w:style w:type="paragraph" w:styleId="Cabealho">
    <w:name w:val="header"/>
    <w:aliases w:val="Cabeçalho superior,Heading 1a,h,he,HeaderNN"/>
    <w:basedOn w:val="Normal"/>
    <w:link w:val="CabealhoChar"/>
    <w:uiPriority w:val="99"/>
    <w:unhideWhenUsed/>
    <w:rsid w:val="00151F54"/>
    <w:pPr>
      <w:widowControl w:val="0"/>
      <w:tabs>
        <w:tab w:val="center" w:pos="4252"/>
        <w:tab w:val="right" w:pos="8504"/>
      </w:tabs>
      <w:spacing w:after="0" w:line="240" w:lineRule="auto"/>
    </w:pPr>
    <w:rPr>
      <w:rFonts w:ascii="Calibri" w:eastAsia="Calibri" w:hAnsi="Calibri" w:cs="Calibri"/>
      <w:lang w:val="pt-PT" w:eastAsia="pt-BR"/>
    </w:rPr>
  </w:style>
  <w:style w:type="character" w:customStyle="1" w:styleId="CabealhoChar">
    <w:name w:val="Cabeçalho Char"/>
    <w:aliases w:val="Cabeçalho superior Char,Heading 1a Char,h Char,he Char,HeaderNN Char"/>
    <w:basedOn w:val="Fontepargpadro"/>
    <w:link w:val="Cabealho"/>
    <w:uiPriority w:val="99"/>
    <w:rsid w:val="00151F54"/>
    <w:rPr>
      <w:rFonts w:ascii="Calibri" w:eastAsia="Calibri" w:hAnsi="Calibri" w:cs="Calibri"/>
      <w:kern w:val="0"/>
      <w:sz w:val="22"/>
      <w:szCs w:val="22"/>
      <w:lang w:val="pt-PT" w:eastAsia="pt-BR"/>
      <w14:ligatures w14:val="none"/>
    </w:rPr>
  </w:style>
  <w:style w:type="paragraph" w:styleId="Rodap">
    <w:name w:val="footer"/>
    <w:basedOn w:val="Normal"/>
    <w:link w:val="RodapChar"/>
    <w:uiPriority w:val="99"/>
    <w:unhideWhenUsed/>
    <w:rsid w:val="00151F54"/>
    <w:pPr>
      <w:widowControl w:val="0"/>
      <w:tabs>
        <w:tab w:val="center" w:pos="4252"/>
        <w:tab w:val="right" w:pos="8504"/>
      </w:tabs>
      <w:spacing w:after="0" w:line="240" w:lineRule="auto"/>
    </w:pPr>
    <w:rPr>
      <w:rFonts w:ascii="Calibri" w:eastAsia="Calibri" w:hAnsi="Calibri" w:cs="Calibri"/>
      <w:lang w:val="pt-PT" w:eastAsia="pt-BR"/>
    </w:rPr>
  </w:style>
  <w:style w:type="character" w:customStyle="1" w:styleId="RodapChar">
    <w:name w:val="Rodapé Char"/>
    <w:basedOn w:val="Fontepargpadro"/>
    <w:link w:val="Rodap"/>
    <w:uiPriority w:val="99"/>
    <w:rsid w:val="00151F54"/>
    <w:rPr>
      <w:rFonts w:ascii="Calibri" w:eastAsia="Calibri" w:hAnsi="Calibri" w:cs="Calibri"/>
      <w:kern w:val="0"/>
      <w:sz w:val="22"/>
      <w:szCs w:val="22"/>
      <w:lang w:val="pt-PT" w:eastAsia="pt-BR"/>
      <w14:ligatures w14:val="none"/>
    </w:rPr>
  </w:style>
  <w:style w:type="character" w:styleId="Hyperlink">
    <w:name w:val="Hyperlink"/>
    <w:basedOn w:val="Fontepargpadro"/>
    <w:uiPriority w:val="99"/>
    <w:unhideWhenUsed/>
    <w:rsid w:val="00151F54"/>
    <w:rPr>
      <w:color w:val="0000FF"/>
      <w:u w:val="single"/>
    </w:rPr>
  </w:style>
  <w:style w:type="paragraph" w:customStyle="1" w:styleId="TEXTO">
    <w:name w:val="TEXTO"/>
    <w:basedOn w:val="Normal"/>
    <w:autoRedefine/>
    <w:qFormat/>
    <w:rsid w:val="00151F54"/>
    <w:pPr>
      <w:suppressAutoHyphens/>
      <w:spacing w:after="0" w:line="360" w:lineRule="auto"/>
      <w:ind w:right="-285"/>
      <w:jc w:val="both"/>
    </w:pPr>
    <w:rPr>
      <w:rFonts w:ascii="Arial" w:eastAsia="Arial" w:hAnsi="Arial" w:cs="Arial"/>
      <w:b/>
      <w:bCs/>
      <w:sz w:val="24"/>
      <w:szCs w:val="24"/>
      <w:lang w:val="pt-PT" w:eastAsia="pt-BR"/>
    </w:rPr>
  </w:style>
  <w:style w:type="paragraph" w:customStyle="1" w:styleId="WW-Textosemformatao">
    <w:name w:val="WW-Texto sem formatação"/>
    <w:basedOn w:val="Normal"/>
    <w:qFormat/>
    <w:rsid w:val="00151F54"/>
    <w:pPr>
      <w:suppressAutoHyphens/>
      <w:spacing w:after="0" w:line="240" w:lineRule="auto"/>
    </w:pPr>
    <w:rPr>
      <w:rFonts w:ascii="Courier New" w:eastAsia="Times New Roman" w:hAnsi="Courier New" w:cs="Courier New"/>
      <w:sz w:val="20"/>
      <w:szCs w:val="20"/>
      <w:lang w:eastAsia="ar-SA"/>
    </w:rPr>
  </w:style>
  <w:style w:type="paragraph" w:styleId="NormalWeb">
    <w:name w:val="Normal (Web)"/>
    <w:basedOn w:val="Normal"/>
    <w:uiPriority w:val="99"/>
    <w:unhideWhenUsed/>
    <w:rsid w:val="00151F5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ivel01">
    <w:name w:val="Nivel 01"/>
    <w:basedOn w:val="Ttulo1"/>
    <w:next w:val="Normal"/>
    <w:autoRedefine/>
    <w:qFormat/>
    <w:rsid w:val="00151F54"/>
    <w:pPr>
      <w:tabs>
        <w:tab w:val="left" w:pos="567"/>
        <w:tab w:val="num" w:pos="720"/>
      </w:tabs>
      <w:spacing w:beforeLines="120" w:before="0" w:afterLines="120" w:after="0" w:line="312" w:lineRule="auto"/>
      <w:ind w:left="720" w:hanging="720"/>
      <w:jc w:val="both"/>
    </w:pPr>
    <w:rPr>
      <w:rFonts w:ascii="Arial" w:hAnsi="Arial" w:cs="Arial"/>
      <w:b/>
      <w:bCs/>
      <w:color w:val="auto"/>
      <w:sz w:val="20"/>
      <w:szCs w:val="20"/>
      <w:lang w:eastAsia="pt-BR"/>
    </w:rPr>
  </w:style>
  <w:style w:type="paragraph" w:customStyle="1" w:styleId="Nivel2">
    <w:name w:val="Nivel 2"/>
    <w:basedOn w:val="Normal"/>
    <w:link w:val="Nivel2Char"/>
    <w:qFormat/>
    <w:rsid w:val="00151F54"/>
    <w:pPr>
      <w:numPr>
        <w:ilvl w:val="1"/>
        <w:numId w:val="13"/>
      </w:numPr>
      <w:spacing w:before="120" w:after="120" w:line="276" w:lineRule="auto"/>
      <w:jc w:val="both"/>
    </w:pPr>
    <w:rPr>
      <w:rFonts w:ascii="Arial" w:eastAsiaTheme="minorEastAsia" w:hAnsi="Arial" w:cs="Arial"/>
      <w:color w:val="000000"/>
      <w:sz w:val="20"/>
      <w:szCs w:val="20"/>
      <w:lang w:eastAsia="pt-BR"/>
    </w:rPr>
  </w:style>
  <w:style w:type="character" w:customStyle="1" w:styleId="Nivel2Char">
    <w:name w:val="Nivel 2 Char"/>
    <w:basedOn w:val="Fontepargpadro"/>
    <w:link w:val="Nivel2"/>
    <w:locked/>
    <w:rsid w:val="00151F54"/>
    <w:rPr>
      <w:rFonts w:ascii="Arial" w:eastAsiaTheme="minorEastAsia" w:hAnsi="Arial" w:cs="Arial"/>
      <w:color w:val="000000"/>
      <w:kern w:val="0"/>
      <w:sz w:val="20"/>
      <w:szCs w:val="20"/>
      <w:lang w:eastAsia="pt-BR"/>
      <w14:ligatures w14:val="none"/>
    </w:rPr>
  </w:style>
  <w:style w:type="paragraph" w:customStyle="1" w:styleId="Nivel3">
    <w:name w:val="Nivel 3"/>
    <w:basedOn w:val="Normal"/>
    <w:link w:val="Nivel3Char"/>
    <w:qFormat/>
    <w:rsid w:val="00151F54"/>
    <w:pPr>
      <w:tabs>
        <w:tab w:val="num" w:pos="2160"/>
      </w:tabs>
      <w:spacing w:before="120" w:after="120" w:line="276" w:lineRule="auto"/>
      <w:ind w:left="2160" w:hanging="720"/>
      <w:jc w:val="both"/>
    </w:pPr>
    <w:rPr>
      <w:rFonts w:ascii="Arial" w:eastAsiaTheme="minorEastAsia" w:hAnsi="Arial" w:cs="Arial"/>
      <w:color w:val="000000"/>
      <w:sz w:val="20"/>
      <w:szCs w:val="20"/>
      <w:lang w:eastAsia="pt-BR"/>
    </w:rPr>
  </w:style>
  <w:style w:type="character" w:customStyle="1" w:styleId="Nivel3Char">
    <w:name w:val="Nivel 3 Char"/>
    <w:basedOn w:val="Fontepargpadro"/>
    <w:link w:val="Nivel3"/>
    <w:rsid w:val="00151F54"/>
    <w:rPr>
      <w:rFonts w:ascii="Arial" w:eastAsiaTheme="minorEastAsia" w:hAnsi="Arial" w:cs="Arial"/>
      <w:color w:val="000000"/>
      <w:kern w:val="0"/>
      <w:sz w:val="20"/>
      <w:szCs w:val="20"/>
      <w:lang w:eastAsia="pt-BR"/>
      <w14:ligatures w14:val="none"/>
    </w:rPr>
  </w:style>
  <w:style w:type="paragraph" w:customStyle="1" w:styleId="Nivel4">
    <w:name w:val="Nivel 4"/>
    <w:basedOn w:val="Nivel3"/>
    <w:link w:val="Nivel4Char"/>
    <w:qFormat/>
    <w:rsid w:val="00151F54"/>
    <w:pPr>
      <w:numPr>
        <w:ilvl w:val="3"/>
      </w:numPr>
      <w:tabs>
        <w:tab w:val="num" w:pos="2160"/>
      </w:tabs>
      <w:ind w:left="567" w:hanging="720"/>
    </w:pPr>
    <w:rPr>
      <w:color w:val="auto"/>
    </w:rPr>
  </w:style>
  <w:style w:type="character" w:customStyle="1" w:styleId="Nivel4Char">
    <w:name w:val="Nivel 4 Char"/>
    <w:basedOn w:val="Fontepargpadro"/>
    <w:link w:val="Nivel4"/>
    <w:rsid w:val="00151F54"/>
    <w:rPr>
      <w:rFonts w:ascii="Arial" w:eastAsiaTheme="minorEastAsia" w:hAnsi="Arial" w:cs="Arial"/>
      <w:kern w:val="0"/>
      <w:sz w:val="20"/>
      <w:szCs w:val="20"/>
      <w:lang w:eastAsia="pt-BR"/>
      <w14:ligatures w14:val="none"/>
    </w:rPr>
  </w:style>
  <w:style w:type="paragraph" w:customStyle="1" w:styleId="Nivel5">
    <w:name w:val="Nivel 5"/>
    <w:basedOn w:val="Nivel4"/>
    <w:qFormat/>
    <w:rsid w:val="00151F54"/>
    <w:pPr>
      <w:numPr>
        <w:ilvl w:val="4"/>
      </w:numPr>
      <w:tabs>
        <w:tab w:val="num" w:pos="2160"/>
      </w:tabs>
      <w:ind w:left="851" w:hanging="720"/>
    </w:pPr>
  </w:style>
  <w:style w:type="paragraph" w:customStyle="1" w:styleId="textbody">
    <w:name w:val="textbody"/>
    <w:basedOn w:val="Normal"/>
    <w:rsid w:val="00151F5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unhideWhenUsed/>
    <w:rsid w:val="00151F54"/>
    <w:rPr>
      <w:sz w:val="16"/>
      <w:szCs w:val="16"/>
    </w:rPr>
  </w:style>
  <w:style w:type="paragraph" w:styleId="Textodecomentrio">
    <w:name w:val="annotation text"/>
    <w:basedOn w:val="Normal"/>
    <w:link w:val="TextodecomentrioChar"/>
    <w:uiPriority w:val="99"/>
    <w:unhideWhenUsed/>
    <w:rsid w:val="00151F54"/>
    <w:pPr>
      <w:spacing w:after="0" w:line="240" w:lineRule="auto"/>
    </w:pPr>
    <w:rPr>
      <w:rFonts w:ascii="Ecofont_Spranq_eco_Sans" w:eastAsiaTheme="minorEastAsia" w:hAnsi="Ecofont_Spranq_eco_Sans" w:cs="Tahoma"/>
      <w:sz w:val="20"/>
      <w:szCs w:val="20"/>
      <w:lang w:eastAsia="pt-BR"/>
    </w:rPr>
  </w:style>
  <w:style w:type="character" w:customStyle="1" w:styleId="TextodecomentrioChar">
    <w:name w:val="Texto de comentário Char"/>
    <w:basedOn w:val="Fontepargpadro"/>
    <w:link w:val="Textodecomentrio"/>
    <w:uiPriority w:val="99"/>
    <w:qFormat/>
    <w:rsid w:val="00151F54"/>
    <w:rPr>
      <w:rFonts w:ascii="Ecofont_Spranq_eco_Sans" w:eastAsiaTheme="minorEastAsia" w:hAnsi="Ecofont_Spranq_eco_Sans" w:cs="Tahoma"/>
      <w:kern w:val="0"/>
      <w:sz w:val="20"/>
      <w:szCs w:val="20"/>
      <w:lang w:eastAsia="pt-BR"/>
      <w14:ligatures w14:val="none"/>
    </w:rPr>
  </w:style>
  <w:style w:type="paragraph" w:customStyle="1" w:styleId="Nvel3-R">
    <w:name w:val="Nível 3-R"/>
    <w:basedOn w:val="Normal"/>
    <w:qFormat/>
    <w:rsid w:val="00151F54"/>
    <w:pPr>
      <w:spacing w:before="120" w:after="120" w:line="276" w:lineRule="auto"/>
      <w:ind w:left="284"/>
      <w:jc w:val="both"/>
    </w:pPr>
    <w:rPr>
      <w:rFonts w:ascii="Arial" w:eastAsiaTheme="minorEastAsia" w:hAnsi="Arial" w:cs="Arial"/>
      <w:i/>
      <w:iCs/>
      <w:color w:val="FF0000"/>
      <w:sz w:val="20"/>
      <w:szCs w:val="20"/>
      <w:lang w:eastAsia="pt-BR"/>
    </w:rPr>
  </w:style>
  <w:style w:type="paragraph" w:customStyle="1" w:styleId="Nvel4">
    <w:name w:val="Nível 4"/>
    <w:basedOn w:val="Normal"/>
    <w:link w:val="Nvel4Char"/>
    <w:qFormat/>
    <w:rsid w:val="00151F54"/>
    <w:pPr>
      <w:spacing w:before="120" w:after="120" w:line="276" w:lineRule="auto"/>
      <w:ind w:left="567"/>
      <w:jc w:val="both"/>
    </w:pPr>
    <w:rPr>
      <w:rFonts w:ascii="Arial" w:eastAsia="Times New Roman" w:hAnsi="Arial" w:cs="Arial"/>
      <w:sz w:val="20"/>
      <w:szCs w:val="20"/>
      <w:lang w:eastAsia="pt-BR"/>
    </w:rPr>
  </w:style>
  <w:style w:type="character" w:customStyle="1" w:styleId="Nvel4Char">
    <w:name w:val="Nível 4 Char"/>
    <w:basedOn w:val="Nvel3Char"/>
    <w:link w:val="Nvel4"/>
    <w:rsid w:val="00151F54"/>
    <w:rPr>
      <w:rFonts w:ascii="Arial" w:eastAsia="Times New Roman" w:hAnsi="Arial" w:cs="Arial"/>
      <w:kern w:val="0"/>
      <w:sz w:val="20"/>
      <w:szCs w:val="20"/>
      <w:lang w:eastAsia="pt-BR"/>
      <w14:ligatures w14:val="none"/>
    </w:rPr>
  </w:style>
  <w:style w:type="character" w:customStyle="1" w:styleId="Nvel3Char">
    <w:name w:val="Nível 3 Char"/>
    <w:basedOn w:val="Fontepargpadro"/>
    <w:link w:val="Nvel3"/>
    <w:rsid w:val="00151F54"/>
    <w:rPr>
      <w:rFonts w:ascii="Arial" w:eastAsia="Times New Roman" w:hAnsi="Arial" w:cs="Arial"/>
      <w:sz w:val="20"/>
      <w:szCs w:val="20"/>
      <w:lang w:eastAsia="pt-BR"/>
    </w:rPr>
  </w:style>
  <w:style w:type="paragraph" w:customStyle="1" w:styleId="Nvel3">
    <w:name w:val="Nível 3"/>
    <w:basedOn w:val="Nvel3-R"/>
    <w:link w:val="Nvel3Char"/>
    <w:qFormat/>
    <w:rsid w:val="00151F54"/>
    <w:pPr>
      <w:numPr>
        <w:ilvl w:val="2"/>
        <w:numId w:val="1"/>
      </w:numPr>
      <w:ind w:left="284" w:firstLine="0"/>
    </w:pPr>
    <w:rPr>
      <w:rFonts w:eastAsia="Times New Roman"/>
      <w:i w:val="0"/>
      <w:iCs w:val="0"/>
      <w:color w:val="auto"/>
      <w:kern w:val="2"/>
      <w14:ligatures w14:val="standardContextual"/>
    </w:rPr>
  </w:style>
  <w:style w:type="character" w:customStyle="1" w:styleId="TextodebaloChar">
    <w:name w:val="Texto de balão Char"/>
    <w:basedOn w:val="Fontepargpadro"/>
    <w:link w:val="Textodebalo"/>
    <w:uiPriority w:val="99"/>
    <w:semiHidden/>
    <w:rsid w:val="00151F54"/>
    <w:rPr>
      <w:rFonts w:ascii="Segoe UI" w:eastAsia="Calibri" w:hAnsi="Segoe UI" w:cs="Segoe UI"/>
      <w:sz w:val="18"/>
      <w:szCs w:val="18"/>
      <w:lang w:val="pt-PT" w:eastAsia="pt-BR"/>
    </w:rPr>
  </w:style>
  <w:style w:type="paragraph" w:styleId="Textodebalo">
    <w:name w:val="Balloon Text"/>
    <w:basedOn w:val="Normal"/>
    <w:link w:val="TextodebaloChar"/>
    <w:uiPriority w:val="99"/>
    <w:semiHidden/>
    <w:unhideWhenUsed/>
    <w:rsid w:val="00151F54"/>
    <w:pPr>
      <w:widowControl w:val="0"/>
      <w:spacing w:after="0" w:line="240" w:lineRule="auto"/>
    </w:pPr>
    <w:rPr>
      <w:rFonts w:ascii="Segoe UI" w:eastAsia="Calibri" w:hAnsi="Segoe UI" w:cs="Segoe UI"/>
      <w:kern w:val="2"/>
      <w:sz w:val="18"/>
      <w:szCs w:val="18"/>
      <w:lang w:val="pt-PT" w:eastAsia="pt-BR"/>
      <w14:ligatures w14:val="standardContextual"/>
    </w:rPr>
  </w:style>
  <w:style w:type="character" w:customStyle="1" w:styleId="TextodebaloChar1">
    <w:name w:val="Texto de balão Char1"/>
    <w:basedOn w:val="Fontepargpadro"/>
    <w:uiPriority w:val="99"/>
    <w:semiHidden/>
    <w:rsid w:val="00151F54"/>
    <w:rPr>
      <w:rFonts w:ascii="Segoe UI" w:hAnsi="Segoe UI" w:cs="Segoe UI"/>
      <w:kern w:val="0"/>
      <w:sz w:val="18"/>
      <w:szCs w:val="18"/>
      <w14:ligatures w14:val="none"/>
    </w:rPr>
  </w:style>
  <w:style w:type="character" w:styleId="Forte">
    <w:name w:val="Strong"/>
    <w:basedOn w:val="Fontepargpadro"/>
    <w:uiPriority w:val="22"/>
    <w:qFormat/>
    <w:rsid w:val="00151F54"/>
    <w:rPr>
      <w:b/>
      <w:bCs/>
    </w:rPr>
  </w:style>
  <w:style w:type="paragraph" w:customStyle="1" w:styleId="Recuodecorpodetexto31">
    <w:name w:val="Recuo de corpo de texto 31"/>
    <w:basedOn w:val="Normal"/>
    <w:rsid w:val="00151F54"/>
    <w:pPr>
      <w:widowControl w:val="0"/>
      <w:tabs>
        <w:tab w:val="left" w:pos="-426"/>
      </w:tabs>
      <w:spacing w:after="0" w:line="240" w:lineRule="auto"/>
      <w:ind w:left="284" w:hanging="284"/>
      <w:jc w:val="both"/>
    </w:pPr>
    <w:rPr>
      <w:rFonts w:ascii="Arial" w:eastAsia="Times New Roman" w:hAnsi="Arial" w:cs="Times New Roman"/>
      <w:sz w:val="20"/>
      <w:szCs w:val="20"/>
      <w:lang w:eastAsia="pt-BR"/>
    </w:rPr>
  </w:style>
  <w:style w:type="paragraph" w:styleId="SemEspaamento">
    <w:name w:val="No Spacing"/>
    <w:uiPriority w:val="1"/>
    <w:qFormat/>
    <w:rsid w:val="00151F54"/>
    <w:pPr>
      <w:spacing w:after="0" w:line="240" w:lineRule="auto"/>
    </w:pPr>
    <w:rPr>
      <w:rFonts w:ascii="Calibri" w:eastAsia="Calibri" w:hAnsi="Calibri" w:cs="Times New Roman"/>
      <w:kern w:val="0"/>
      <w:sz w:val="22"/>
      <w:szCs w:val="22"/>
      <w14:ligatures w14:val="none"/>
    </w:rPr>
  </w:style>
  <w:style w:type="paragraph" w:styleId="Corpodetexto2">
    <w:name w:val="Body Text 2"/>
    <w:basedOn w:val="Normal"/>
    <w:link w:val="Corpodetexto2Char"/>
    <w:uiPriority w:val="99"/>
    <w:unhideWhenUsed/>
    <w:rsid w:val="00151F54"/>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151F54"/>
    <w:rPr>
      <w:rFonts w:ascii="Calibri" w:eastAsia="Calibri" w:hAnsi="Calibri" w:cs="Times New Roman"/>
      <w:kern w:val="0"/>
      <w:sz w:val="22"/>
      <w:szCs w:val="22"/>
      <w14:ligatures w14:val="none"/>
    </w:rPr>
  </w:style>
  <w:style w:type="paragraph" w:customStyle="1" w:styleId="11">
    <w:name w:val="1.1"/>
    <w:basedOn w:val="Normal"/>
    <w:link w:val="11Char"/>
    <w:rsid w:val="00151F54"/>
    <w:pPr>
      <w:spacing w:after="0" w:line="240" w:lineRule="atLeast"/>
      <w:ind w:left="567" w:hanging="283"/>
      <w:jc w:val="both"/>
    </w:pPr>
    <w:rPr>
      <w:rFonts w:ascii="Arial" w:eastAsia="Times New Roman" w:hAnsi="Arial" w:cs="Arial"/>
      <w:sz w:val="20"/>
      <w:szCs w:val="20"/>
      <w:lang w:eastAsia="pt-BR"/>
    </w:rPr>
  </w:style>
  <w:style w:type="character" w:customStyle="1" w:styleId="11Char">
    <w:name w:val="1.1 Char"/>
    <w:link w:val="11"/>
    <w:rsid w:val="00151F54"/>
    <w:rPr>
      <w:rFonts w:ascii="Arial" w:eastAsia="Times New Roman" w:hAnsi="Arial" w:cs="Arial"/>
      <w:kern w:val="0"/>
      <w:sz w:val="20"/>
      <w:szCs w:val="20"/>
      <w:lang w:eastAsia="pt-BR"/>
      <w14:ligatures w14:val="none"/>
    </w:rPr>
  </w:style>
  <w:style w:type="character" w:customStyle="1" w:styleId="PargrafodaListaChar">
    <w:name w:val="Parágrafo da Lista Char"/>
    <w:link w:val="PargrafodaLista"/>
    <w:uiPriority w:val="1"/>
    <w:locked/>
    <w:rsid w:val="00151F54"/>
  </w:style>
  <w:style w:type="character" w:customStyle="1" w:styleId="apple-tab-span">
    <w:name w:val="apple-tab-span"/>
    <w:basedOn w:val="Fontepargpadro"/>
    <w:rsid w:val="00151F54"/>
  </w:style>
  <w:style w:type="paragraph" w:styleId="Textodenotaderodap">
    <w:name w:val="footnote text"/>
    <w:basedOn w:val="Normal"/>
    <w:link w:val="TextodenotaderodapChar"/>
    <w:uiPriority w:val="99"/>
    <w:semiHidden/>
    <w:unhideWhenUsed/>
    <w:rsid w:val="00151F54"/>
    <w:pPr>
      <w:widowControl w:val="0"/>
      <w:autoSpaceDE w:val="0"/>
      <w:autoSpaceDN w:val="0"/>
      <w:spacing w:after="0" w:line="240" w:lineRule="auto"/>
    </w:pPr>
    <w:rPr>
      <w:rFonts w:ascii="Arial" w:eastAsia="Arial" w:hAnsi="Arial" w:cs="Arial"/>
      <w:sz w:val="20"/>
      <w:szCs w:val="20"/>
      <w:lang w:val="pt-PT"/>
    </w:rPr>
  </w:style>
  <w:style w:type="character" w:customStyle="1" w:styleId="TextodenotaderodapChar">
    <w:name w:val="Texto de nota de rodapé Char"/>
    <w:basedOn w:val="Fontepargpadro"/>
    <w:link w:val="Textodenotaderodap"/>
    <w:uiPriority w:val="99"/>
    <w:semiHidden/>
    <w:qFormat/>
    <w:rsid w:val="00151F54"/>
    <w:rPr>
      <w:rFonts w:ascii="Arial" w:eastAsia="Arial" w:hAnsi="Arial" w:cs="Arial"/>
      <w:kern w:val="0"/>
      <w:sz w:val="20"/>
      <w:szCs w:val="20"/>
      <w:lang w:val="pt-PT"/>
      <w14:ligatures w14:val="none"/>
    </w:rPr>
  </w:style>
  <w:style w:type="paragraph" w:customStyle="1" w:styleId="dou-paragraph">
    <w:name w:val="dou-paragraph"/>
    <w:basedOn w:val="Normal"/>
    <w:uiPriority w:val="99"/>
    <w:qFormat/>
    <w:rsid w:val="00151F5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notaderodap">
    <w:name w:val="footnote reference"/>
    <w:basedOn w:val="Fontepargpadro"/>
    <w:uiPriority w:val="99"/>
    <w:semiHidden/>
    <w:unhideWhenUsed/>
    <w:rsid w:val="00151F54"/>
    <w:rPr>
      <w:vertAlign w:val="superscript"/>
    </w:rPr>
  </w:style>
  <w:style w:type="table" w:styleId="Tabelacomgrade">
    <w:name w:val="Table Grid"/>
    <w:basedOn w:val="Tabelanormal"/>
    <w:uiPriority w:val="59"/>
    <w:rsid w:val="00151F54"/>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Titulo">
    <w:name w:val="Nivel_01_Titulo"/>
    <w:basedOn w:val="Ttulo1"/>
    <w:next w:val="Normal"/>
    <w:qFormat/>
    <w:rsid w:val="00151F54"/>
    <w:pPr>
      <w:numPr>
        <w:numId w:val="18"/>
      </w:numPr>
      <w:tabs>
        <w:tab w:val="left" w:pos="567"/>
      </w:tabs>
      <w:spacing w:before="240" w:after="0" w:line="240" w:lineRule="auto"/>
      <w:jc w:val="both"/>
    </w:pPr>
    <w:rPr>
      <w:rFonts w:ascii="Arial" w:hAnsi="Arial" w:cs="Times New Roman"/>
      <w:b/>
      <w:bCs/>
      <w:sz w:val="20"/>
      <w:szCs w:val="20"/>
      <w:lang w:eastAsia="pt-BR"/>
    </w:rPr>
  </w:style>
  <w:style w:type="paragraph" w:customStyle="1" w:styleId="Nivel1">
    <w:name w:val="Nivel1"/>
    <w:basedOn w:val="Ttulo1"/>
    <w:next w:val="Normal"/>
    <w:qFormat/>
    <w:rsid w:val="00151F54"/>
    <w:pPr>
      <w:numPr>
        <w:numId w:val="19"/>
      </w:numPr>
      <w:spacing w:before="480" w:after="120" w:line="276" w:lineRule="auto"/>
      <w:jc w:val="both"/>
    </w:pPr>
    <w:rPr>
      <w:rFonts w:ascii="Arial" w:hAnsi="Arial" w:cs="Arial"/>
      <w:b/>
      <w:color w:val="000000"/>
      <w:sz w:val="32"/>
      <w:szCs w:val="32"/>
    </w:rPr>
  </w:style>
  <w:style w:type="paragraph" w:styleId="Assuntodocomentrio">
    <w:name w:val="annotation subject"/>
    <w:basedOn w:val="Textodecomentrio"/>
    <w:next w:val="Textodecomentrio"/>
    <w:link w:val="AssuntodocomentrioChar"/>
    <w:uiPriority w:val="99"/>
    <w:semiHidden/>
    <w:unhideWhenUsed/>
    <w:rsid w:val="00151F54"/>
    <w:pPr>
      <w:spacing w:after="160"/>
    </w:pPr>
    <w:rPr>
      <w:rFonts w:asciiTheme="minorHAnsi" w:eastAsiaTheme="minorHAnsi" w:hAnsiTheme="minorHAnsi" w:cstheme="minorBidi"/>
      <w:b/>
      <w:bCs/>
      <w:kern w:val="2"/>
      <w:lang w:eastAsia="en-US"/>
    </w:rPr>
  </w:style>
  <w:style w:type="character" w:customStyle="1" w:styleId="AssuntodocomentrioChar">
    <w:name w:val="Assunto do comentário Char"/>
    <w:basedOn w:val="TextodecomentrioChar"/>
    <w:link w:val="Assuntodocomentrio"/>
    <w:uiPriority w:val="99"/>
    <w:semiHidden/>
    <w:rsid w:val="00151F54"/>
    <w:rPr>
      <w:rFonts w:ascii="Ecofont_Spranq_eco_Sans" w:eastAsiaTheme="minorEastAsia" w:hAnsi="Ecofont_Spranq_eco_Sans" w:cs="Tahoma"/>
      <w:b/>
      <w:bCs/>
      <w:kern w:val="0"/>
      <w:sz w:val="20"/>
      <w:szCs w:val="20"/>
      <w:lang w:eastAsia="pt-BR"/>
      <w14:ligatures w14:val="none"/>
    </w:rPr>
  </w:style>
  <w:style w:type="table" w:customStyle="1" w:styleId="33">
    <w:name w:val="33"/>
    <w:basedOn w:val="Tabelanormal"/>
    <w:rsid w:val="00151F54"/>
    <w:pPr>
      <w:widowControl w:val="0"/>
      <w:autoSpaceDE w:val="0"/>
      <w:autoSpaceDN w:val="0"/>
      <w:spacing w:after="0" w:line="240" w:lineRule="auto"/>
    </w:pPr>
    <w:rPr>
      <w:rFonts w:ascii="Times New Roman" w:eastAsia="Times New Roman" w:hAnsi="Times New Roman" w:cs="Times New Roman"/>
      <w:kern w:val="0"/>
      <w:lang w:val="en-US" w:eastAsia="pt-BR"/>
      <w14:ligatures w14:val="none"/>
    </w:rPr>
    <w:tblPr>
      <w:tblStyleRowBandSize w:val="1"/>
      <w:tblStyleColBandSize w:val="1"/>
      <w:tblInd w:w="0" w:type="nil"/>
      <w:tblCellMar>
        <w:left w:w="0" w:type="dxa"/>
        <w:right w:w="0" w:type="dxa"/>
      </w:tblCellMar>
    </w:tblPr>
  </w:style>
  <w:style w:type="table" w:customStyle="1" w:styleId="32">
    <w:name w:val="32"/>
    <w:basedOn w:val="Tabelanormal"/>
    <w:rsid w:val="00151F54"/>
    <w:pPr>
      <w:widowControl w:val="0"/>
      <w:autoSpaceDE w:val="0"/>
      <w:autoSpaceDN w:val="0"/>
      <w:spacing w:after="0" w:line="240" w:lineRule="auto"/>
    </w:pPr>
    <w:rPr>
      <w:rFonts w:ascii="Times New Roman" w:eastAsia="Times New Roman" w:hAnsi="Times New Roman" w:cs="Times New Roman"/>
      <w:kern w:val="0"/>
      <w:lang w:val="en-US" w:eastAsia="pt-BR"/>
      <w14:ligatures w14:val="none"/>
    </w:rPr>
    <w:tblPr>
      <w:tblStyleRowBandSize w:val="1"/>
      <w:tblStyleColBandSize w:val="1"/>
      <w:tblInd w:w="0" w:type="nil"/>
      <w:tblCellMar>
        <w:left w:w="0" w:type="dxa"/>
        <w:right w:w="0" w:type="dxa"/>
      </w:tblCellMar>
    </w:tblPr>
  </w:style>
  <w:style w:type="table" w:customStyle="1" w:styleId="31">
    <w:name w:val="31"/>
    <w:basedOn w:val="Tabelanormal"/>
    <w:rsid w:val="00151F54"/>
    <w:pPr>
      <w:widowControl w:val="0"/>
      <w:autoSpaceDE w:val="0"/>
      <w:autoSpaceDN w:val="0"/>
      <w:spacing w:after="0" w:line="240" w:lineRule="auto"/>
    </w:pPr>
    <w:rPr>
      <w:rFonts w:ascii="Times New Roman" w:eastAsia="Times New Roman" w:hAnsi="Times New Roman" w:cs="Times New Roman"/>
      <w:kern w:val="0"/>
      <w:lang w:val="en-US" w:eastAsia="pt-BR"/>
      <w14:ligatures w14:val="none"/>
    </w:rPr>
    <w:tblPr>
      <w:tblStyleRowBandSize w:val="1"/>
      <w:tblStyleColBandSize w:val="1"/>
      <w:tblInd w:w="0" w:type="nil"/>
      <w:tblCellMar>
        <w:left w:w="0" w:type="dxa"/>
        <w:right w:w="0" w:type="dxa"/>
      </w:tblCellMar>
    </w:tblPr>
  </w:style>
  <w:style w:type="table" w:customStyle="1" w:styleId="30">
    <w:name w:val="30"/>
    <w:basedOn w:val="Tabelanormal"/>
    <w:rsid w:val="00151F54"/>
    <w:pPr>
      <w:widowControl w:val="0"/>
      <w:autoSpaceDE w:val="0"/>
      <w:autoSpaceDN w:val="0"/>
      <w:spacing w:after="0" w:line="240" w:lineRule="auto"/>
    </w:pPr>
    <w:rPr>
      <w:rFonts w:ascii="Times New Roman" w:eastAsia="Times New Roman" w:hAnsi="Times New Roman" w:cs="Times New Roman"/>
      <w:kern w:val="0"/>
      <w:lang w:val="en-US" w:eastAsia="pt-BR"/>
      <w14:ligatures w14:val="none"/>
    </w:rPr>
    <w:tblPr>
      <w:tblStyleRowBandSize w:val="1"/>
      <w:tblStyleColBandSize w:val="1"/>
      <w:tblInd w:w="0" w:type="nil"/>
      <w:tblCellMar>
        <w:left w:w="0" w:type="dxa"/>
        <w:right w:w="0" w:type="dxa"/>
      </w:tblCellMar>
    </w:tblPr>
  </w:style>
  <w:style w:type="paragraph" w:customStyle="1" w:styleId="P30">
    <w:name w:val="P30"/>
    <w:basedOn w:val="Normal"/>
    <w:rsid w:val="00151F54"/>
    <w:pPr>
      <w:spacing w:after="0" w:line="240" w:lineRule="auto"/>
      <w:jc w:val="both"/>
    </w:pPr>
    <w:rPr>
      <w:rFonts w:ascii="Times New Roman" w:eastAsia="Times New Roman" w:hAnsi="Times New Roman" w:cs="Times New Roman"/>
      <w:b/>
      <w:snapToGrid w:val="0"/>
      <w:sz w:val="24"/>
      <w:szCs w:val="20"/>
      <w:lang w:eastAsia="pt-BR"/>
    </w:rPr>
  </w:style>
  <w:style w:type="paragraph" w:customStyle="1" w:styleId="Default">
    <w:name w:val="Default"/>
    <w:rsid w:val="00151F54"/>
    <w:pPr>
      <w:autoSpaceDE w:val="0"/>
      <w:autoSpaceDN w:val="0"/>
      <w:adjustRightInd w:val="0"/>
      <w:spacing w:after="0" w:line="240" w:lineRule="auto"/>
    </w:pPr>
    <w:rPr>
      <w:rFonts w:ascii="Garamond" w:eastAsia="MS Mincho" w:hAnsi="Garamond" w:cs="Garamond"/>
      <w:color w:val="000000"/>
      <w:kern w:val="0"/>
      <w:lang w:eastAsia="pt-BR"/>
      <w14:ligatures w14:val="none"/>
    </w:rPr>
  </w:style>
  <w:style w:type="paragraph" w:customStyle="1" w:styleId="Recuodecorpodetexto21">
    <w:name w:val="Recuo de corpo de texto 21"/>
    <w:basedOn w:val="Normal"/>
    <w:rsid w:val="00151F54"/>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apple-converted-space">
    <w:name w:val="apple-converted-space"/>
    <w:basedOn w:val="Fontepargpadro"/>
    <w:rsid w:val="00151F54"/>
  </w:style>
  <w:style w:type="character" w:customStyle="1" w:styleId="xbe">
    <w:name w:val="_xbe"/>
    <w:basedOn w:val="Fontepargpadro"/>
    <w:rsid w:val="00151F54"/>
  </w:style>
  <w:style w:type="character" w:customStyle="1" w:styleId="desktop-title-subcontent">
    <w:name w:val="desktop-title-subcontent"/>
    <w:basedOn w:val="Fontepargpadro"/>
    <w:rsid w:val="00151F54"/>
  </w:style>
  <w:style w:type="paragraph" w:customStyle="1" w:styleId="yiv3145130908msonormal">
    <w:name w:val="yiv3145130908msonormal"/>
    <w:basedOn w:val="Normal"/>
    <w:rsid w:val="00151F54"/>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leNormal">
    <w:name w:val="Table Normal"/>
    <w:uiPriority w:val="2"/>
    <w:semiHidden/>
    <w:unhideWhenUsed/>
    <w:qFormat/>
    <w:rsid w:val="00151F54"/>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customStyle="1" w:styleId="pb-0">
    <w:name w:val="pb-0"/>
    <w:basedOn w:val="Normal"/>
    <w:rsid w:val="00151F5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DE1BB2"/>
    <w:rPr>
      <w:color w:val="954F72"/>
      <w:u w:val="single"/>
    </w:rPr>
  </w:style>
  <w:style w:type="paragraph" w:customStyle="1" w:styleId="xl63">
    <w:name w:val="xl63"/>
    <w:basedOn w:val="Normal"/>
    <w:rsid w:val="00DE1BB2"/>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64">
    <w:name w:val="xl64"/>
    <w:basedOn w:val="Normal"/>
    <w:rsid w:val="00DE1BB2"/>
    <w:pPr>
      <w:pBdr>
        <w:top w:val="single" w:sz="8" w:space="0" w:color="auto"/>
        <w:bottom w:val="single" w:sz="8" w:space="0" w:color="auto"/>
        <w:right w:val="single" w:sz="8" w:space="0" w:color="000000"/>
      </w:pBdr>
      <w:shd w:val="clear" w:color="000000" w:fill="D9D9D9"/>
      <w:spacing w:before="100" w:beforeAutospacing="1" w:after="100" w:afterAutospacing="1" w:line="240" w:lineRule="auto"/>
      <w:jc w:val="center"/>
      <w:textAlignment w:val="center"/>
    </w:pPr>
    <w:rPr>
      <w:rFonts w:ascii="Arial" w:eastAsia="Times New Roman" w:hAnsi="Arial" w:cs="Arial"/>
      <w:b/>
      <w:bCs/>
      <w:sz w:val="8"/>
      <w:szCs w:val="8"/>
      <w:lang w:eastAsia="pt-BR"/>
    </w:rPr>
  </w:style>
  <w:style w:type="paragraph" w:customStyle="1" w:styleId="xl65">
    <w:name w:val="xl65"/>
    <w:basedOn w:val="Normal"/>
    <w:rsid w:val="00DE1BB2"/>
    <w:pPr>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66">
    <w:name w:val="xl66"/>
    <w:basedOn w:val="Normal"/>
    <w:rsid w:val="00DE1B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67">
    <w:name w:val="xl67"/>
    <w:basedOn w:val="Normal"/>
    <w:rsid w:val="00DE1BB2"/>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68">
    <w:name w:val="xl68"/>
    <w:basedOn w:val="Normal"/>
    <w:rsid w:val="00DE1BB2"/>
    <w:pPr>
      <w:pBdr>
        <w:top w:val="single" w:sz="8" w:space="0" w:color="auto"/>
        <w:left w:val="single" w:sz="8" w:space="0" w:color="auto"/>
        <w:bottom w:val="single" w:sz="8" w:space="0" w:color="auto"/>
        <w:right w:val="single" w:sz="8" w:space="0" w:color="000000"/>
      </w:pBdr>
      <w:shd w:val="clear" w:color="000000" w:fill="D9D9D9"/>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69">
    <w:name w:val="xl69"/>
    <w:basedOn w:val="Normal"/>
    <w:rsid w:val="00DE1BB2"/>
    <w:pPr>
      <w:pBdr>
        <w:top w:val="single" w:sz="8" w:space="0" w:color="auto"/>
        <w:bottom w:val="single" w:sz="8" w:space="0" w:color="auto"/>
        <w:right w:val="single" w:sz="8" w:space="0" w:color="000000"/>
      </w:pBdr>
      <w:shd w:val="clear" w:color="000000" w:fill="D9D9D9"/>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70">
    <w:name w:val="xl70"/>
    <w:basedOn w:val="Normal"/>
    <w:rsid w:val="00DE1BB2"/>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71">
    <w:name w:val="xl71"/>
    <w:basedOn w:val="Normal"/>
    <w:rsid w:val="00DE1B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72">
    <w:name w:val="xl72"/>
    <w:basedOn w:val="Normal"/>
    <w:rsid w:val="00DE1BB2"/>
    <w:pPr>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73">
    <w:name w:val="xl73"/>
    <w:basedOn w:val="Normal"/>
    <w:rsid w:val="00DE1BB2"/>
    <w:pP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74">
    <w:name w:val="xl74"/>
    <w:basedOn w:val="Normal"/>
    <w:rsid w:val="00DE1B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75">
    <w:name w:val="xl75"/>
    <w:basedOn w:val="Normal"/>
    <w:rsid w:val="00DE1BB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76">
    <w:name w:val="xl76"/>
    <w:basedOn w:val="Normal"/>
    <w:rsid w:val="00DE1B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7">
    <w:name w:val="xl77"/>
    <w:basedOn w:val="Normal"/>
    <w:rsid w:val="00DE1B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78">
    <w:name w:val="xl78"/>
    <w:basedOn w:val="Normal"/>
    <w:rsid w:val="00DE1B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79">
    <w:name w:val="xl79"/>
    <w:basedOn w:val="Normal"/>
    <w:rsid w:val="00DE1B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80">
    <w:name w:val="xl80"/>
    <w:basedOn w:val="Normal"/>
    <w:rsid w:val="00DE1B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81">
    <w:name w:val="xl81"/>
    <w:basedOn w:val="Normal"/>
    <w:rsid w:val="00DE1BB2"/>
    <w:pP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2">
    <w:name w:val="xl82"/>
    <w:basedOn w:val="Normal"/>
    <w:rsid w:val="00DE1BB2"/>
    <w:pPr>
      <w:spacing w:before="100" w:beforeAutospacing="1" w:after="100" w:afterAutospacing="1" w:line="240" w:lineRule="auto"/>
      <w:textAlignment w:val="top"/>
    </w:pPr>
    <w:rPr>
      <w:rFonts w:ascii="Arial" w:eastAsia="Times New Roman" w:hAnsi="Arial" w:cs="Arial"/>
      <w:sz w:val="20"/>
      <w:szCs w:val="20"/>
      <w:lang w:eastAsia="pt-BR"/>
    </w:rPr>
  </w:style>
  <w:style w:type="paragraph" w:customStyle="1" w:styleId="xl83">
    <w:name w:val="xl83"/>
    <w:basedOn w:val="Normal"/>
    <w:rsid w:val="00DE1BB2"/>
    <w:pP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84">
    <w:name w:val="xl84"/>
    <w:basedOn w:val="Normal"/>
    <w:rsid w:val="00DE1B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85">
    <w:name w:val="xl85"/>
    <w:basedOn w:val="Normal"/>
    <w:rsid w:val="00DE1B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86">
    <w:name w:val="xl86"/>
    <w:basedOn w:val="Normal"/>
    <w:rsid w:val="00DE1B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87">
    <w:name w:val="xl87"/>
    <w:basedOn w:val="Normal"/>
    <w:rsid w:val="00DE1B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88">
    <w:name w:val="xl88"/>
    <w:basedOn w:val="Normal"/>
    <w:rsid w:val="00DE1BB2"/>
    <w:pPr>
      <w:spacing w:before="100" w:beforeAutospacing="1" w:after="100" w:afterAutospacing="1" w:line="240" w:lineRule="auto"/>
    </w:pPr>
    <w:rPr>
      <w:rFonts w:ascii="Arial" w:eastAsia="Times New Roman" w:hAnsi="Arial" w:cs="Arial"/>
      <w:sz w:val="20"/>
      <w:szCs w:val="20"/>
      <w:lang w:eastAsia="pt-BR"/>
    </w:rPr>
  </w:style>
  <w:style w:type="paragraph" w:customStyle="1" w:styleId="xl89">
    <w:name w:val="xl89"/>
    <w:basedOn w:val="Normal"/>
    <w:rsid w:val="00DE1B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90">
    <w:name w:val="xl90"/>
    <w:basedOn w:val="Normal"/>
    <w:rsid w:val="00DE1B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91">
    <w:name w:val="xl91"/>
    <w:basedOn w:val="Normal"/>
    <w:rsid w:val="00DE1B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br/compras/pt-br" TargetMode="External"/><Relationship Id="rId18" Type="http://schemas.openxmlformats.org/officeDocument/2006/relationships/hyperlink" Target="https://www.gov.br/compras/pt-br"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planalto.gov.br/ccivil_03/_Ato2019-2022/2021/Lei/L14133.htm" TargetMode="External"/><Relationship Id="rId7" Type="http://schemas.openxmlformats.org/officeDocument/2006/relationships/hyperlink" Target="https://www.gov.br/compras/pt-br" TargetMode="External"/><Relationship Id="rId12" Type="http://schemas.openxmlformats.org/officeDocument/2006/relationships/hyperlink" Target="https://www.gov.br/compras/pt-br" TargetMode="External"/><Relationship Id="rId17" Type="http://schemas.openxmlformats.org/officeDocument/2006/relationships/hyperlink" Target="https://www.gov.br/compras/pt-br"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br/compras/pt-br"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br/compras/pt-br" TargetMode="External"/><Relationship Id="rId24" Type="http://schemas.openxmlformats.org/officeDocument/2006/relationships/hyperlink" Target="https://www.planalto.gov.br/ccivil_03/_ato2019-2022/2021/lei/l14133.ht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v.br/compras/pt-br"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10" Type="http://schemas.openxmlformats.org/officeDocument/2006/relationships/footer" Target="footer1.xm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19-2022/2021/lei/l14133.ht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planalto.gov.br/ccivil_03/LEIS/L6404consol.htm"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footer" Target="footer2.xml"/><Relationship Id="rId30" Type="http://schemas.openxmlformats.org/officeDocument/2006/relationships/hyperlink" Target="https://www.planalto.gov.br/ccivil_03/_ato2019-2022/2021/lei/l14133.htm" TargetMode="External"/><Relationship Id="rId8" Type="http://schemas.openxmlformats.org/officeDocument/2006/relationships/hyperlink" Target="http://www.comprasnet.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174</Pages>
  <Words>45959</Words>
  <Characters>248182</Characters>
  <Application>Microsoft Office Word</Application>
  <DocSecurity>0</DocSecurity>
  <Lines>2068</Lines>
  <Paragraphs>587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paula</dc:creator>
  <cp:keywords/>
  <dc:description/>
  <cp:lastModifiedBy>Servaux</cp:lastModifiedBy>
  <cp:revision>2</cp:revision>
  <dcterms:created xsi:type="dcterms:W3CDTF">2025-02-28T12:45:00Z</dcterms:created>
  <dcterms:modified xsi:type="dcterms:W3CDTF">2025-02-28T12:45:00Z</dcterms:modified>
</cp:coreProperties>
</file>