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80E98" w14:textId="77777777" w:rsidR="00A20206" w:rsidRPr="006E1990" w:rsidRDefault="00A20206" w:rsidP="00A20206">
      <w:pPr>
        <w:rPr>
          <w:rFonts w:ascii="Arial" w:hAnsi="Arial" w:cs="Arial"/>
          <w:color w:val="5B5B5F"/>
          <w:sz w:val="36"/>
          <w:szCs w:val="36"/>
        </w:rPr>
      </w:pPr>
    </w:p>
    <w:p w14:paraId="6EB49676"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20FD2461"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2A696C4A" w14:textId="56611365"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4249AE">
        <w:rPr>
          <w:rFonts w:ascii="Arial" w:hAnsi="Arial" w:cs="Arial"/>
          <w:b/>
          <w:bCs/>
          <w:color w:val="405CA1"/>
          <w:sz w:val="28"/>
          <w:szCs w:val="28"/>
        </w:rPr>
        <w:t>006</w:t>
      </w:r>
      <w:r w:rsidR="00D60BAD">
        <w:rPr>
          <w:rFonts w:ascii="Arial" w:hAnsi="Arial" w:cs="Arial"/>
          <w:b/>
          <w:bCs/>
          <w:color w:val="405CA1"/>
          <w:sz w:val="28"/>
          <w:szCs w:val="28"/>
        </w:rPr>
        <w:t>/</w:t>
      </w:r>
      <w:r>
        <w:rPr>
          <w:rFonts w:ascii="Arial" w:hAnsi="Arial" w:cs="Arial"/>
          <w:b/>
          <w:bCs/>
          <w:color w:val="405CA1"/>
          <w:sz w:val="28"/>
          <w:szCs w:val="28"/>
        </w:rPr>
        <w:t>202</w:t>
      </w:r>
      <w:r w:rsidR="00BF53F5">
        <w:rPr>
          <w:rFonts w:ascii="Arial" w:hAnsi="Arial" w:cs="Arial"/>
          <w:b/>
          <w:bCs/>
          <w:color w:val="405CA1"/>
          <w:sz w:val="28"/>
          <w:szCs w:val="28"/>
        </w:rPr>
        <w:t>5</w:t>
      </w:r>
    </w:p>
    <w:p w14:paraId="296C1E90" w14:textId="77777777" w:rsidR="00A20206" w:rsidRPr="006E1990" w:rsidRDefault="00A20206" w:rsidP="00A20206">
      <w:pPr>
        <w:spacing w:line="259" w:lineRule="auto"/>
        <w:rPr>
          <w:rFonts w:ascii="Arial" w:hAnsi="Arial" w:cs="Arial"/>
          <w:b/>
          <w:bCs/>
          <w:color w:val="405CA1"/>
          <w:sz w:val="28"/>
          <w:szCs w:val="28"/>
        </w:rPr>
      </w:pPr>
    </w:p>
    <w:p w14:paraId="33DD3F53"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9D311CB"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415E6CE4" w14:textId="77777777" w:rsidR="00A20206" w:rsidRDefault="00A20206" w:rsidP="00A20206">
      <w:pPr>
        <w:rPr>
          <w:rFonts w:ascii="Arial" w:hAnsi="Arial" w:cs="Arial"/>
          <w:b/>
          <w:bCs/>
          <w:color w:val="405CA1"/>
          <w:sz w:val="32"/>
          <w:szCs w:val="32"/>
        </w:rPr>
      </w:pPr>
    </w:p>
    <w:p w14:paraId="5E843FFE"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1297D2F6" w14:textId="542A1807" w:rsidR="00A20206" w:rsidRDefault="000E11B7" w:rsidP="00CB5B0A">
      <w:pPr>
        <w:jc w:val="both"/>
        <w:rPr>
          <w:rFonts w:ascii="Arial" w:hAnsi="Arial" w:cs="Arial"/>
          <w:color w:val="5B5B5F"/>
          <w:sz w:val="28"/>
          <w:szCs w:val="28"/>
        </w:rPr>
      </w:pPr>
      <w:r>
        <w:rPr>
          <w:rFonts w:ascii="Arial" w:hAnsi="Arial" w:cs="Arial"/>
          <w:color w:val="5B5B5F"/>
          <w:sz w:val="28"/>
          <w:szCs w:val="28"/>
        </w:rPr>
        <w:t xml:space="preserve">AQUISIÇÃO DE INSUMOS DE </w:t>
      </w:r>
      <w:r w:rsidR="002F288A">
        <w:rPr>
          <w:rFonts w:ascii="Arial" w:hAnsi="Arial" w:cs="Arial"/>
          <w:color w:val="5B5B5F"/>
          <w:sz w:val="28"/>
          <w:szCs w:val="28"/>
        </w:rPr>
        <w:t>ENFERMAGEM</w:t>
      </w:r>
      <w:r w:rsidR="005E27F8">
        <w:rPr>
          <w:rFonts w:ascii="Arial" w:hAnsi="Arial" w:cs="Arial"/>
          <w:color w:val="5B5B5F"/>
          <w:sz w:val="28"/>
          <w:szCs w:val="28"/>
        </w:rPr>
        <w:t xml:space="preserve"> (</w:t>
      </w:r>
      <w:r w:rsidR="006A0ABD">
        <w:rPr>
          <w:rFonts w:ascii="Arial" w:hAnsi="Arial" w:cs="Arial"/>
          <w:color w:val="5B5B5F"/>
          <w:sz w:val="28"/>
          <w:szCs w:val="28"/>
        </w:rPr>
        <w:t>C</w:t>
      </w:r>
      <w:r w:rsidR="00C942F2">
        <w:rPr>
          <w:rFonts w:ascii="Arial" w:hAnsi="Arial" w:cs="Arial"/>
          <w:color w:val="5B5B5F"/>
          <w:sz w:val="28"/>
          <w:szCs w:val="28"/>
        </w:rPr>
        <w:t>LORETO DE SÓDIO</w:t>
      </w:r>
      <w:r w:rsidR="006A0ABD">
        <w:rPr>
          <w:rFonts w:ascii="Arial" w:hAnsi="Arial" w:cs="Arial"/>
          <w:color w:val="5B5B5F"/>
          <w:sz w:val="28"/>
          <w:szCs w:val="28"/>
        </w:rPr>
        <w:t xml:space="preserve"> E OUTROS</w:t>
      </w:r>
      <w:r w:rsidR="00845499">
        <w:rPr>
          <w:rFonts w:ascii="Arial" w:hAnsi="Arial" w:cs="Arial"/>
          <w:color w:val="5B5B5F"/>
          <w:sz w:val="28"/>
          <w:szCs w:val="28"/>
        </w:rPr>
        <w:t>)</w:t>
      </w:r>
      <w:proofErr w:type="gramStart"/>
      <w:r w:rsidR="00DE1229">
        <w:rPr>
          <w:rFonts w:ascii="Arial" w:hAnsi="Arial" w:cs="Arial"/>
          <w:color w:val="5B5B5F"/>
          <w:sz w:val="28"/>
          <w:szCs w:val="28"/>
        </w:rPr>
        <w:t>, ENTREGA</w:t>
      </w:r>
      <w:proofErr w:type="gramEnd"/>
      <w:r w:rsidR="00DE1229">
        <w:rPr>
          <w:rFonts w:ascii="Arial" w:hAnsi="Arial" w:cs="Arial"/>
          <w:color w:val="5B5B5F"/>
          <w:sz w:val="28"/>
          <w:szCs w:val="28"/>
        </w:rPr>
        <w:t xml:space="preserve"> IMEDIATA</w:t>
      </w:r>
    </w:p>
    <w:p w14:paraId="6584D91E" w14:textId="77777777" w:rsidR="002F62AD" w:rsidRDefault="002F62AD" w:rsidP="00A20206">
      <w:pPr>
        <w:rPr>
          <w:rFonts w:ascii="Arial" w:hAnsi="Arial" w:cs="Arial"/>
          <w:color w:val="5B5B5F"/>
          <w:sz w:val="28"/>
          <w:szCs w:val="28"/>
        </w:rPr>
      </w:pPr>
    </w:p>
    <w:p w14:paraId="348A451E"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378A54FC"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50EB0D28" w14:textId="77777777" w:rsidR="00A20206" w:rsidRPr="006E1990" w:rsidRDefault="00A20206" w:rsidP="00A20206">
      <w:pPr>
        <w:rPr>
          <w:rFonts w:ascii="Arial" w:hAnsi="Arial" w:cs="Arial"/>
          <w:b/>
          <w:bCs/>
          <w:color w:val="5B5B5F"/>
          <w:sz w:val="28"/>
          <w:szCs w:val="28"/>
        </w:rPr>
      </w:pPr>
    </w:p>
    <w:p w14:paraId="6464878E" w14:textId="77777777" w:rsidR="00A20206" w:rsidRPr="006E1990" w:rsidRDefault="00A20206" w:rsidP="00A20206">
      <w:pPr>
        <w:rPr>
          <w:rFonts w:ascii="Arial" w:hAnsi="Arial" w:cs="Arial"/>
          <w:color w:val="5B5B5F"/>
          <w:sz w:val="26"/>
          <w:szCs w:val="26"/>
        </w:rPr>
      </w:pPr>
    </w:p>
    <w:p w14:paraId="7FB12C1F"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4AF6A3C9" w14:textId="16A4BA00" w:rsidR="00A20206" w:rsidRPr="00EA0716" w:rsidRDefault="00A20206" w:rsidP="00A20206">
      <w:pPr>
        <w:rPr>
          <w:rFonts w:ascii="Arial" w:hAnsi="Arial" w:cs="Arial"/>
          <w:color w:val="5B5B5F"/>
          <w:sz w:val="28"/>
          <w:szCs w:val="28"/>
        </w:rPr>
      </w:pPr>
      <w:r w:rsidRPr="0E03D98A">
        <w:rPr>
          <w:rFonts w:ascii="Arial" w:hAnsi="Arial" w:cs="Arial"/>
          <w:color w:val="5B5B5F"/>
          <w:sz w:val="28"/>
          <w:szCs w:val="28"/>
        </w:rPr>
        <w:t xml:space="preserve">Dia </w:t>
      </w:r>
      <w:r w:rsidR="004249AE">
        <w:rPr>
          <w:rFonts w:ascii="Arial" w:hAnsi="Arial" w:cs="Arial"/>
          <w:color w:val="5B5B5F"/>
          <w:sz w:val="28"/>
          <w:szCs w:val="28"/>
        </w:rPr>
        <w:t>24/03</w:t>
      </w:r>
      <w:r w:rsidR="002F6A13" w:rsidRPr="00EA0716">
        <w:rPr>
          <w:rFonts w:ascii="Arial" w:hAnsi="Arial" w:cs="Arial"/>
          <w:color w:val="5B5B5F"/>
          <w:sz w:val="28"/>
          <w:szCs w:val="28"/>
        </w:rPr>
        <w:t>/202</w:t>
      </w:r>
      <w:r w:rsidR="004258D0">
        <w:rPr>
          <w:rFonts w:ascii="Arial" w:hAnsi="Arial" w:cs="Arial"/>
          <w:color w:val="5B5B5F"/>
          <w:sz w:val="28"/>
          <w:szCs w:val="28"/>
        </w:rPr>
        <w:t>5</w:t>
      </w:r>
      <w:r w:rsidRPr="00EA0716">
        <w:rPr>
          <w:rFonts w:ascii="Arial" w:hAnsi="Arial" w:cs="Arial"/>
          <w:color w:val="5B5B5F"/>
          <w:sz w:val="28"/>
          <w:szCs w:val="28"/>
        </w:rPr>
        <w:t xml:space="preserve"> às </w:t>
      </w:r>
      <w:r w:rsidR="004249AE">
        <w:rPr>
          <w:rFonts w:ascii="Arial" w:hAnsi="Arial" w:cs="Arial"/>
          <w:color w:val="5B5B5F"/>
          <w:sz w:val="28"/>
          <w:szCs w:val="28"/>
        </w:rPr>
        <w:t>8</w:t>
      </w:r>
      <w:r w:rsidRPr="00EA0716">
        <w:rPr>
          <w:rFonts w:ascii="Arial" w:hAnsi="Arial" w:cs="Arial"/>
          <w:color w:val="5B5B5F"/>
          <w:sz w:val="28"/>
          <w:szCs w:val="28"/>
        </w:rPr>
        <w:t>h</w:t>
      </w:r>
      <w:r w:rsidR="004249AE">
        <w:rPr>
          <w:rFonts w:ascii="Arial" w:hAnsi="Arial" w:cs="Arial"/>
          <w:color w:val="5B5B5F"/>
          <w:sz w:val="28"/>
          <w:szCs w:val="28"/>
        </w:rPr>
        <w:t>15</w:t>
      </w:r>
      <w:r w:rsidR="00CB5B0A">
        <w:rPr>
          <w:rFonts w:ascii="Arial" w:hAnsi="Arial" w:cs="Arial"/>
          <w:color w:val="5B5B5F"/>
          <w:sz w:val="28"/>
          <w:szCs w:val="28"/>
        </w:rPr>
        <w:t>min</w:t>
      </w:r>
      <w:r w:rsidR="002F6A13" w:rsidRPr="00EA0716">
        <w:rPr>
          <w:rFonts w:ascii="Arial" w:hAnsi="Arial" w:cs="Arial"/>
          <w:color w:val="5B5B5F"/>
          <w:sz w:val="28"/>
          <w:szCs w:val="28"/>
        </w:rPr>
        <w:t>.</w:t>
      </w:r>
    </w:p>
    <w:p w14:paraId="72F6400A" w14:textId="77777777" w:rsidR="00A20206" w:rsidRPr="006E1990" w:rsidRDefault="00A20206" w:rsidP="00A20206">
      <w:pPr>
        <w:rPr>
          <w:rFonts w:ascii="Arial" w:hAnsi="Arial" w:cs="Arial"/>
          <w:b/>
          <w:bCs/>
          <w:color w:val="5B5B5F"/>
          <w:sz w:val="26"/>
          <w:szCs w:val="26"/>
        </w:rPr>
      </w:pPr>
    </w:p>
    <w:p w14:paraId="6C03C0A8" w14:textId="77777777" w:rsidR="00A20206" w:rsidRDefault="00A20206" w:rsidP="00A20206">
      <w:pPr>
        <w:jc w:val="both"/>
        <w:rPr>
          <w:rFonts w:ascii="Arial" w:hAnsi="Arial" w:cs="Arial"/>
          <w:b/>
          <w:bCs/>
          <w:caps/>
          <w:color w:val="405CA1"/>
          <w:sz w:val="32"/>
          <w:szCs w:val="32"/>
        </w:rPr>
      </w:pPr>
    </w:p>
    <w:p w14:paraId="6702E524"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751D7682"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065850AB" w14:textId="77777777" w:rsidR="00A20206" w:rsidRPr="006E1990" w:rsidRDefault="00A20206" w:rsidP="00A20206">
      <w:pPr>
        <w:jc w:val="both"/>
        <w:rPr>
          <w:rFonts w:ascii="Arial" w:hAnsi="Arial" w:cs="Arial"/>
          <w:sz w:val="26"/>
          <w:szCs w:val="26"/>
        </w:rPr>
      </w:pPr>
    </w:p>
    <w:p w14:paraId="051B51E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042254C7"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41B16CF" w14:textId="77777777" w:rsidR="00A20206" w:rsidRPr="006E1990" w:rsidRDefault="00A20206" w:rsidP="00A20206">
      <w:pPr>
        <w:rPr>
          <w:rFonts w:ascii="Arial" w:hAnsi="Arial" w:cs="Arial"/>
          <w:color w:val="5B5B5F"/>
          <w:sz w:val="26"/>
          <w:szCs w:val="26"/>
        </w:rPr>
      </w:pPr>
    </w:p>
    <w:p w14:paraId="0E46C5BD" w14:textId="77777777" w:rsidR="00A20206" w:rsidRPr="006E1990" w:rsidRDefault="00A20206" w:rsidP="00A20206">
      <w:pPr>
        <w:rPr>
          <w:rFonts w:ascii="Arial" w:hAnsi="Arial" w:cs="Arial"/>
          <w:b/>
          <w:bCs/>
          <w:color w:val="405CA1"/>
          <w:sz w:val="26"/>
          <w:szCs w:val="26"/>
        </w:rPr>
      </w:pPr>
    </w:p>
    <w:p w14:paraId="4C1CA286"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93D7BC"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1FC7EDBD" w14:textId="77777777" w:rsidR="00A20206" w:rsidRDefault="00A20206" w:rsidP="00A20206">
      <w:pPr>
        <w:rPr>
          <w:rFonts w:ascii="Arial" w:hAnsi="Arial" w:cs="Arial"/>
          <w:b/>
          <w:bCs/>
          <w:color w:val="5B5B5F"/>
          <w:sz w:val="28"/>
          <w:szCs w:val="28"/>
        </w:rPr>
      </w:pPr>
    </w:p>
    <w:p w14:paraId="53F8261B" w14:textId="77777777" w:rsidR="00BF75CF" w:rsidRDefault="00BF75CF"/>
    <w:p w14:paraId="71DAB2DC" w14:textId="77777777" w:rsidR="00F23B28" w:rsidRDefault="00F23B28" w:rsidP="00A20206">
      <w:pPr>
        <w:spacing w:beforeLines="120" w:before="288" w:afterLines="120" w:after="288" w:line="312" w:lineRule="auto"/>
        <w:ind w:firstLine="567"/>
        <w:jc w:val="center"/>
        <w:rPr>
          <w:rFonts w:ascii="Arial" w:hAnsi="Arial" w:cs="Arial"/>
          <w:b/>
          <w:i/>
          <w:color w:val="FF0000"/>
          <w:sz w:val="20"/>
          <w:szCs w:val="20"/>
        </w:rPr>
      </w:pPr>
    </w:p>
    <w:p w14:paraId="6E0C8A5F"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72254071" w14:textId="48803D88"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CB5B0A">
        <w:rPr>
          <w:rFonts w:ascii="Arial" w:hAnsi="Arial" w:cs="Arial"/>
          <w:b/>
          <w:color w:val="000000"/>
          <w:sz w:val="20"/>
          <w:szCs w:val="20"/>
        </w:rPr>
        <w:t>90</w:t>
      </w:r>
      <w:r w:rsidR="004249AE">
        <w:rPr>
          <w:rFonts w:ascii="Arial" w:hAnsi="Arial" w:cs="Arial"/>
          <w:b/>
          <w:color w:val="000000"/>
          <w:sz w:val="20"/>
          <w:szCs w:val="20"/>
        </w:rPr>
        <w:t>006</w:t>
      </w:r>
      <w:r>
        <w:rPr>
          <w:rFonts w:ascii="Arial" w:hAnsi="Arial" w:cs="Arial"/>
          <w:b/>
          <w:color w:val="000000"/>
          <w:sz w:val="20"/>
          <w:szCs w:val="20"/>
        </w:rPr>
        <w:t>/202</w:t>
      </w:r>
      <w:r w:rsidR="004258D0">
        <w:rPr>
          <w:rFonts w:ascii="Arial" w:hAnsi="Arial" w:cs="Arial"/>
          <w:b/>
          <w:color w:val="000000"/>
          <w:sz w:val="20"/>
          <w:szCs w:val="20"/>
        </w:rPr>
        <w:t>5</w:t>
      </w:r>
    </w:p>
    <w:p w14:paraId="1A26187A" w14:textId="0ECCAB7B"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258D0">
        <w:rPr>
          <w:rFonts w:ascii="Arial" w:hAnsi="Arial" w:cs="Arial"/>
          <w:bCs/>
          <w:i/>
          <w:iCs/>
          <w:color w:val="FF0000"/>
          <w:sz w:val="20"/>
          <w:szCs w:val="20"/>
        </w:rPr>
        <w:t>0</w:t>
      </w:r>
      <w:r w:rsidR="00C942F2">
        <w:rPr>
          <w:rFonts w:ascii="Arial" w:hAnsi="Arial" w:cs="Arial"/>
          <w:bCs/>
          <w:i/>
          <w:iCs/>
          <w:color w:val="FF0000"/>
          <w:sz w:val="20"/>
          <w:szCs w:val="20"/>
        </w:rPr>
        <w:t>08480</w:t>
      </w:r>
      <w:r>
        <w:rPr>
          <w:rFonts w:ascii="Arial" w:hAnsi="Arial" w:cs="Arial"/>
          <w:bCs/>
          <w:i/>
          <w:iCs/>
          <w:color w:val="FF0000"/>
          <w:sz w:val="20"/>
          <w:szCs w:val="20"/>
        </w:rPr>
        <w:t>/202</w:t>
      </w:r>
      <w:r w:rsidR="004258D0">
        <w:rPr>
          <w:rFonts w:ascii="Arial" w:hAnsi="Arial" w:cs="Arial"/>
          <w:bCs/>
          <w:i/>
          <w:iCs/>
          <w:color w:val="FF0000"/>
          <w:sz w:val="20"/>
          <w:szCs w:val="20"/>
        </w:rPr>
        <w:t>5</w:t>
      </w:r>
      <w:r w:rsidR="000E11B7">
        <w:rPr>
          <w:rFonts w:ascii="Arial" w:hAnsi="Arial" w:cs="Arial"/>
          <w:bCs/>
          <w:i/>
          <w:iCs/>
          <w:color w:val="FF0000"/>
          <w:sz w:val="20"/>
          <w:szCs w:val="20"/>
        </w:rPr>
        <w:t>-</w:t>
      </w:r>
      <w:r w:rsidR="00C942F2">
        <w:rPr>
          <w:rFonts w:ascii="Arial" w:hAnsi="Arial" w:cs="Arial"/>
          <w:bCs/>
          <w:i/>
          <w:iCs/>
          <w:color w:val="FF0000"/>
          <w:sz w:val="20"/>
          <w:szCs w:val="20"/>
        </w:rPr>
        <w:t>36</w:t>
      </w:r>
    </w:p>
    <w:p w14:paraId="4285C9AD" w14:textId="77777777" w:rsidR="001238C9" w:rsidRDefault="001238C9" w:rsidP="00A20206">
      <w:pPr>
        <w:pStyle w:val="Nivel2"/>
        <w:numPr>
          <w:ilvl w:val="0"/>
          <w:numId w:val="0"/>
        </w:numPr>
        <w:ind w:firstLine="1134"/>
      </w:pPr>
    </w:p>
    <w:p w14:paraId="2196C505"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30111C1F" w14:textId="77777777" w:rsidR="00A20206" w:rsidRPr="006E1990" w:rsidRDefault="00A20206" w:rsidP="00A20206">
      <w:pPr>
        <w:pStyle w:val="Nivel01"/>
        <w:rPr>
          <w:lang w:eastAsia="en-US"/>
        </w:rPr>
      </w:pPr>
      <w:bookmarkStart w:id="0" w:name="_Toc135469223"/>
      <w:r w:rsidRPr="006E1990">
        <w:rPr>
          <w:lang w:eastAsia="en-US"/>
        </w:rPr>
        <w:t>DO OBJETO</w:t>
      </w:r>
      <w:bookmarkEnd w:id="0"/>
    </w:p>
    <w:p w14:paraId="1B7099CB" w14:textId="04E997AA" w:rsidR="00A20206" w:rsidRPr="006E1990" w:rsidRDefault="00A20206" w:rsidP="00A20206">
      <w:pPr>
        <w:pStyle w:val="Nivel2"/>
      </w:pPr>
      <w:r w:rsidRPr="006E1990">
        <w:t xml:space="preserve">O objeto da presente licitação é </w:t>
      </w:r>
      <w:r w:rsidR="000F3D7F">
        <w:t xml:space="preserve">a </w:t>
      </w:r>
      <w:r w:rsidR="000E11B7">
        <w:rPr>
          <w:b/>
          <w:color w:val="auto"/>
        </w:rPr>
        <w:t xml:space="preserve">AQUISIÇÃO DE INSUMOS DE </w:t>
      </w:r>
      <w:r w:rsidR="002F288A">
        <w:rPr>
          <w:b/>
          <w:color w:val="auto"/>
        </w:rPr>
        <w:t>ENFERMAGEM</w:t>
      </w:r>
      <w:r w:rsidR="005E27F8">
        <w:rPr>
          <w:b/>
          <w:color w:val="auto"/>
        </w:rPr>
        <w:t xml:space="preserve"> (</w:t>
      </w:r>
      <w:r w:rsidR="004258D0">
        <w:rPr>
          <w:b/>
          <w:color w:val="auto"/>
        </w:rPr>
        <w:t>C</w:t>
      </w:r>
      <w:r w:rsidR="00C942F2">
        <w:rPr>
          <w:b/>
          <w:color w:val="auto"/>
        </w:rPr>
        <w:t>LORETO DE SÓDIO</w:t>
      </w:r>
      <w:r w:rsidR="004258D0">
        <w:rPr>
          <w:b/>
          <w:color w:val="auto"/>
        </w:rPr>
        <w:t xml:space="preserve"> E</w:t>
      </w:r>
      <w:r w:rsidR="00845499">
        <w:rPr>
          <w:b/>
          <w:color w:val="auto"/>
        </w:rPr>
        <w:t xml:space="preserve"> OUTROS</w:t>
      </w:r>
      <w:r w:rsidR="005E27F8">
        <w:rPr>
          <w:b/>
          <w:color w:val="auto"/>
        </w:rPr>
        <w:t>)</w:t>
      </w:r>
      <w:r w:rsidR="004B1D67">
        <w:rPr>
          <w:b/>
          <w:color w:val="auto"/>
        </w:rPr>
        <w:t>, entrega 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9C8D3FE" w14:textId="4E0E1B82" w:rsidR="00A20206" w:rsidRPr="006E1990" w:rsidRDefault="00E90913"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14:paraId="3879898C" w14:textId="77777777" w:rsidR="00A20206" w:rsidRPr="003D3EF9" w:rsidRDefault="00A20206" w:rsidP="00A20206">
      <w:pPr>
        <w:pStyle w:val="Nivel01"/>
      </w:pPr>
      <w:bookmarkStart w:id="1" w:name="_Toc135469224"/>
      <w:r w:rsidRPr="003D3EF9">
        <w:t xml:space="preserve">DO REGISTRO DE PREÇOS </w:t>
      </w:r>
      <w:bookmarkEnd w:id="1"/>
    </w:p>
    <w:p w14:paraId="299E8445"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41451EB0" w14:textId="77777777" w:rsidR="00A20206" w:rsidRPr="006E1990" w:rsidRDefault="00A20206" w:rsidP="00A20206">
      <w:pPr>
        <w:pStyle w:val="Nivel01"/>
      </w:pPr>
      <w:bookmarkStart w:id="2" w:name="_Toc135469225"/>
      <w:r w:rsidRPr="006E1990">
        <w:t>DA PARTICIPAÇÃO NA LICITAÇÃO</w:t>
      </w:r>
      <w:bookmarkEnd w:id="2"/>
    </w:p>
    <w:p w14:paraId="13B714B1" w14:textId="77777777"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14:paraId="71A17A1A" w14:textId="77777777"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14:paraId="5AD6334D" w14:textId="77777777" w:rsidR="00A20206" w:rsidRPr="00535637" w:rsidRDefault="00A20206" w:rsidP="00A20206">
      <w:pPr>
        <w:pStyle w:val="Nivel3"/>
      </w:pPr>
      <w:r w:rsidRPr="00535637">
        <w:lastRenderedPageBreak/>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por eventuais danos decorrentes de uso indevido das credenciais de acesso, ainda que por terceiros.</w:t>
      </w:r>
    </w:p>
    <w:p w14:paraId="667AF48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604AE6D"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4CA43FF9"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54370C0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5ED5107A"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2EE61168" w14:textId="77777777"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14:paraId="4B368AA3" w14:textId="77777777" w:rsidR="00A20206" w:rsidRPr="006E1990" w:rsidRDefault="00A20206" w:rsidP="00A20206">
      <w:pPr>
        <w:pStyle w:val="Nivel3"/>
      </w:pPr>
      <w:bookmarkStart w:id="6" w:name="_Ref113883338"/>
      <w:proofErr w:type="gramStart"/>
      <w:r w:rsidRPr="006E1990">
        <w:t>aquele</w:t>
      </w:r>
      <w:proofErr w:type="gramEnd"/>
      <w:r w:rsidRPr="006E1990">
        <w:t xml:space="preserve"> que não atenda às condições deste Edital e seu(s) </w:t>
      </w:r>
      <w:r>
        <w:t>A</w:t>
      </w:r>
      <w:r w:rsidRPr="006E1990">
        <w:t>nexo(s);</w:t>
      </w:r>
    </w:p>
    <w:p w14:paraId="0671707A" w14:textId="77777777"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14:paraId="48F4A2F4" w14:textId="77777777"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14:paraId="6C1C520A" w14:textId="77777777"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14:paraId="15843CF3" w14:textId="77777777"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22FEBD" w14:textId="77777777"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14:paraId="12933E94"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35D463CC" w14:textId="77777777"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14:paraId="30054D25"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566D5B95"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3C5F467C"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2E1FD758"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14:paraId="16950BB6" w14:textId="77777777"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14:paraId="6EEEF631" w14:textId="77777777"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6067B507" w14:textId="77777777" w:rsidR="00A20206" w:rsidRPr="006E1990" w:rsidRDefault="00A20206" w:rsidP="00A20206">
      <w:pPr>
        <w:pStyle w:val="Nivel01"/>
      </w:pPr>
      <w:bookmarkStart w:id="16" w:name="_Toc135469226"/>
      <w:r w:rsidRPr="006E1990">
        <w:t>DA APRESENTAÇÃO DA PROPOSTA E DOS DOCUMENTOS DE HABILITAÇÃO</w:t>
      </w:r>
      <w:bookmarkEnd w:id="16"/>
    </w:p>
    <w:p w14:paraId="0598B7D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4ED28FD2" w14:textId="77777777"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14:paraId="7EE452C3"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14:paraId="1847FD20" w14:textId="77777777"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14:paraId="1CC678E3" w14:textId="77777777"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05186227"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14:paraId="137A22CD"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4F95C187"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3F2E3494"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6AA3F81E"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2F727562" w14:textId="77777777"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550E0C50"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16FB3F7E" w14:textId="77777777"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3FBF83DD"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1328CE1"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B53542C"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46D12447"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6069A137"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F5AAA9F"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64508853"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008ACDF2" w14:textId="77777777"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14:paraId="680B5EB4"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173D1C86"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1E7C0CA9"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17FE69EB"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16320A88"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18CAB2B0"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3335D504"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3339D471"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4C97D2A9" w14:textId="77777777" w:rsidR="00A20206" w:rsidRPr="006E1990" w:rsidRDefault="00A20206" w:rsidP="00A20206">
      <w:pPr>
        <w:pStyle w:val="Nivel01"/>
      </w:pPr>
      <w:bookmarkStart w:id="22" w:name="_Toc135469227"/>
      <w:r w:rsidRPr="006E1990">
        <w:t>DO PREENCHIMENTO DA PROPOSTA</w:t>
      </w:r>
      <w:bookmarkEnd w:id="22"/>
    </w:p>
    <w:p w14:paraId="77796E8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08929979" w14:textId="4C5A828A" w:rsidR="00A20206" w:rsidRPr="007B749A" w:rsidRDefault="00A20206" w:rsidP="00A20206">
      <w:pPr>
        <w:pStyle w:val="Nvel3-R"/>
        <w:rPr>
          <w:i w:val="0"/>
        </w:rPr>
      </w:pPr>
      <w:r w:rsidRPr="007B749A">
        <w:rPr>
          <w:i w:val="0"/>
        </w:rPr>
        <w:t>Valor unitário e total do item</w:t>
      </w:r>
      <w:r w:rsidR="005230D3">
        <w:rPr>
          <w:i w:val="0"/>
        </w:rPr>
        <w:t>, assim como valor global</w:t>
      </w:r>
      <w:r w:rsidR="000A0466">
        <w:rPr>
          <w:i w:val="0"/>
        </w:rPr>
        <w:t>.</w:t>
      </w:r>
    </w:p>
    <w:p w14:paraId="7B167BD0" w14:textId="77777777" w:rsidR="00A20206" w:rsidRDefault="00A20206" w:rsidP="00A20206">
      <w:pPr>
        <w:pStyle w:val="Nivel2"/>
      </w:pPr>
      <w:r w:rsidRPr="006E1990">
        <w:t>Todas as especificações do objeto contidas na proposta vinculam o licitante.</w:t>
      </w:r>
    </w:p>
    <w:p w14:paraId="2898D7FF"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AA307D0" w14:textId="77777777"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2B6F768E" w14:textId="77777777"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6E23DDB4"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70FD447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3F386FA8"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7320658E"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3CE4FD82"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7DE470F"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6558D454"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1BD6781B"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14:paraId="0DCA5244" w14:textId="77777777"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14:paraId="25C2C5DC" w14:textId="77777777"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C2D4384"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2F83FA71"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752B9292"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23A2DCDB"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39FF941A" w14:textId="77777777" w:rsidR="00A20206" w:rsidRPr="00B9651D" w:rsidRDefault="00A20206" w:rsidP="00A20206">
      <w:pPr>
        <w:pStyle w:val="Nivel2"/>
      </w:pPr>
      <w:r w:rsidRPr="00B9651D">
        <w:t>O lance deverá ser ofertado pelo valor unitário do item</w:t>
      </w:r>
      <w:r>
        <w:t>.</w:t>
      </w:r>
    </w:p>
    <w:p w14:paraId="1CE17B6B"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114886C6"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266717AC"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641140">
        <w:rPr>
          <w:i/>
          <w:iCs/>
          <w:color w:val="FF0000"/>
        </w:rPr>
        <w:t>0,01</w:t>
      </w:r>
      <w:r w:rsidR="00D901C3">
        <w:rPr>
          <w:i/>
          <w:iCs/>
          <w:color w:val="FF0000"/>
        </w:rPr>
        <w:t xml:space="preserve"> </w:t>
      </w:r>
      <w:r w:rsidR="00422259">
        <w:rPr>
          <w:i/>
          <w:iCs/>
          <w:color w:val="FF0000"/>
        </w:rPr>
        <w:t>(</w:t>
      </w:r>
      <w:r w:rsidR="00641140">
        <w:rPr>
          <w:i/>
          <w:iCs/>
          <w:color w:val="FF0000"/>
        </w:rPr>
        <w:t>um centavo</w:t>
      </w:r>
      <w:r w:rsidR="00D901C3">
        <w:rPr>
          <w:i/>
          <w:iCs/>
          <w:color w:val="FF0000"/>
        </w:rPr>
        <w:t>)</w:t>
      </w:r>
      <w:r w:rsidRPr="58B543D9">
        <w:rPr>
          <w:i/>
          <w:iCs/>
        </w:rPr>
        <w:t>.</w:t>
      </w:r>
    </w:p>
    <w:p w14:paraId="5C03EEBC"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1DEA868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4938AA69" w14:textId="77777777"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14:paraId="1DEE5A29" w14:textId="77777777"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5C058C78"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5BEAAC90"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54EAE967"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308ED22"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14:paraId="187E0D97"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6DC2456"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66ABFD9"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84EC20C"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40771483"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335AAA60" w14:textId="77777777"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3846F4F9" w14:textId="77777777"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14:paraId="1530D4F8" w14:textId="77777777"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0D66DFC6"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3EA372D1"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1F788522"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6D982E95"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240040B"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6CE7BB7D"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11108BAC"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42CB0732"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01DFEE79"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6CC3B41"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6409CEEE" w14:textId="77777777" w:rsidR="00A20206" w:rsidRPr="00B9651D" w:rsidRDefault="00A20206" w:rsidP="00A20206">
      <w:pPr>
        <w:pStyle w:val="Nivel2"/>
      </w:pPr>
      <w:r w:rsidRPr="00B9651D">
        <w:t>Caso o licitante não apresente lances, concorrerá com o valor de sua proposta.</w:t>
      </w:r>
    </w:p>
    <w:p w14:paraId="675478A2"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14:paraId="2EA4DD42"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05C8F0DE"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08CD177E"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F0B0202"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2458DA46"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7FBA7735"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2F7C2CE8"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49D39579"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51A30F3"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8D4CCFE"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46C909A2"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29837221"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32BE3381" w14:textId="77777777"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5CABBB2" w14:textId="77777777"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14:paraId="0D8F81B8" w14:textId="77777777"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703274" w14:textId="77777777"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C4C7856"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CB1602C"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2BC34529"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7D41132D"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89AB05" w14:textId="69CB80FB" w:rsidR="00A20206" w:rsidRPr="006E1990" w:rsidRDefault="00A20206" w:rsidP="00A20206">
      <w:pPr>
        <w:pStyle w:val="Nivel3"/>
        <w:rPr>
          <w:szCs w:val="24"/>
        </w:rPr>
      </w:pPr>
      <w:r w:rsidRPr="006E1990">
        <w:t xml:space="preserve">O pregoeiro solicitará ao licitante mais bem classificado que, no prazo de </w:t>
      </w:r>
      <w:r w:rsidR="00641140">
        <w:rPr>
          <w:i/>
          <w:iCs/>
          <w:color w:val="FF0000"/>
        </w:rPr>
        <w:t>0</w:t>
      </w:r>
      <w:r w:rsidR="00CB5B0A">
        <w:rPr>
          <w:i/>
          <w:iCs/>
          <w:color w:val="FF0000"/>
        </w:rPr>
        <w:t>2</w:t>
      </w:r>
      <w:r w:rsidRPr="008D4627">
        <w:rPr>
          <w:i/>
          <w:iCs/>
          <w:color w:val="FF0000"/>
        </w:rPr>
        <w:t xml:space="preserve"> (</w:t>
      </w:r>
      <w:r w:rsidR="00CB5B0A">
        <w:rPr>
          <w:i/>
          <w:iCs/>
          <w:color w:val="FF0000"/>
        </w:rPr>
        <w:t>duas</w:t>
      </w:r>
      <w:r w:rsidRPr="008D4627">
        <w:rPr>
          <w:i/>
          <w:iCs/>
          <w:color w:val="FF0000"/>
        </w:rPr>
        <w:t>)</w:t>
      </w:r>
      <w:r w:rsidR="00641140">
        <w:rPr>
          <w:i/>
          <w:iCs/>
          <w:color w:val="FF0000"/>
        </w:rPr>
        <w:t xml:space="preserve"> </w:t>
      </w:r>
      <w:r w:rsidR="00CB5B0A">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7072BA73"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7C67D399"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4"/>
    </w:p>
    <w:p w14:paraId="362D7E4F" w14:textId="77777777" w:rsidR="00A20206" w:rsidRPr="006E1990" w:rsidRDefault="00A20206" w:rsidP="00A20206">
      <w:pPr>
        <w:pStyle w:val="Nivel01"/>
      </w:pPr>
      <w:bookmarkStart w:id="35" w:name="_Toc135469229"/>
      <w:r w:rsidRPr="006E1990">
        <w:t>DA FASE DE JULGAMENTO</w:t>
      </w:r>
      <w:bookmarkEnd w:id="35"/>
    </w:p>
    <w:p w14:paraId="0A535B91" w14:textId="77777777"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14:paraId="3AEC8C5D" w14:textId="77777777" w:rsidR="00A20206" w:rsidRPr="006E1990" w:rsidRDefault="00A20206" w:rsidP="00A20206">
      <w:pPr>
        <w:pStyle w:val="Nivel3"/>
        <w:rPr>
          <w:lang w:eastAsia="ar-SA"/>
        </w:rPr>
      </w:pPr>
      <w:r w:rsidRPr="006E1990">
        <w:rPr>
          <w:lang w:eastAsia="ar-SA"/>
        </w:rPr>
        <w:t>SICAF;</w:t>
      </w:r>
    </w:p>
    <w:p w14:paraId="1FD19897"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46D7934D"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573ABE86"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3ABF473"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76CD841D"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45525069"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01E39A00"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13979AEA"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3A1EBD3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84E5015"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7F6312B0"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6D0DAB5" w14:textId="77777777"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14:paraId="65631377"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14:paraId="24EEA189" w14:textId="77777777"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71B7CE6C"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3376F447"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7586291F"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36E48897"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7858EC48"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066D87C9"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32FEE6CA"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77E892C5"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30538308"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0ED6A04D"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5AD06E02"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091919DF"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23023D01"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27EB23A9"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02C3CB23"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14:paraId="2C54AECB"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47C27A9D"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0AE6B3DA"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4F8E6B5D" w14:textId="77777777"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25B9BF54"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61EDCC9C"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7ACF675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01BD742B"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14:paraId="5C1E4234"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0FDEA1A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6AEC6F90" w14:textId="77777777" w:rsidR="00A20206" w:rsidRDefault="00A20206" w:rsidP="00A20206">
      <w:pPr>
        <w:pStyle w:val="Nivel3"/>
      </w:pPr>
      <w:r w:rsidRPr="0052428D">
        <w:lastRenderedPageBreak/>
        <w:t>É vedado ao licitante incluir na planilha de custos e formação de preços:</w:t>
      </w:r>
    </w:p>
    <w:p w14:paraId="0B80D6BC"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68BAA1A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AD8FFE0"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51DD1DA6"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2AC74B03"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3A958689"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15570472"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4652589D"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601E58A6" w14:textId="77777777"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73BBB70" w14:textId="77777777"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992771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22EF075E"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46FA7777" w14:textId="77777777"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11C5F3AA"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722175A8"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08AB9104"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38E6F7FB"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0FC43480"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751EBD95" w14:textId="77777777"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14:paraId="375BE7FA" w14:textId="77777777" w:rsidR="00A20206" w:rsidRPr="00B9651D" w:rsidRDefault="00A20206" w:rsidP="00A20206">
      <w:pPr>
        <w:pStyle w:val="Nivel3"/>
      </w:pPr>
      <w:r w:rsidRPr="00B9651D">
        <w:t>Os resultados das avaliações serão divulgados por meio de mensagem no sistema.</w:t>
      </w:r>
    </w:p>
    <w:p w14:paraId="5BDF3C8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E231284"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428A2041"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48043055"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63BF1B19" w14:textId="77777777" w:rsidR="00A20206" w:rsidRPr="006E1990" w:rsidRDefault="00A20206" w:rsidP="00A20206">
      <w:pPr>
        <w:pStyle w:val="Nivel01"/>
      </w:pPr>
      <w:bookmarkStart w:id="40" w:name="_Toc135469230"/>
      <w:r w:rsidRPr="006E1990">
        <w:t>DA FASE DE HABILITAÇÃO</w:t>
      </w:r>
      <w:bookmarkEnd w:id="40"/>
    </w:p>
    <w:p w14:paraId="357F6F57"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14:paraId="74DF2D9A" w14:textId="77777777"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14:paraId="30E55459"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68E1A748"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3DB63E7" w14:textId="77777777"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02945A3B" w14:textId="77777777"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0563D96"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57856727"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14:paraId="33D334D6" w14:textId="77777777"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89EBE46"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0CF656AE"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67FD1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6D6652AB"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097E641C" w14:textId="7DF60692"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0A0466">
        <w:rPr>
          <w:i/>
          <w:iCs/>
          <w:color w:val="FF0000"/>
        </w:rPr>
        <w:t>0</w:t>
      </w:r>
      <w:r w:rsidR="00CB5B0A">
        <w:rPr>
          <w:i/>
          <w:iCs/>
          <w:color w:val="FF0000"/>
        </w:rPr>
        <w:t>2</w:t>
      </w:r>
      <w:r w:rsidRPr="008D4627">
        <w:rPr>
          <w:i/>
          <w:iCs/>
          <w:color w:val="FF0000"/>
        </w:rPr>
        <w:t xml:space="preserve"> </w:t>
      </w:r>
      <w:r w:rsidR="000A0466">
        <w:rPr>
          <w:i/>
          <w:iCs/>
          <w:color w:val="FF0000"/>
        </w:rPr>
        <w:t>(</w:t>
      </w:r>
      <w:r w:rsidR="00CB5B0A">
        <w:rPr>
          <w:i/>
          <w:iCs/>
          <w:color w:val="FF0000"/>
        </w:rPr>
        <w:t>duas</w:t>
      </w:r>
      <w:r w:rsidRPr="008D4627">
        <w:rPr>
          <w:i/>
          <w:iCs/>
          <w:color w:val="FF0000"/>
        </w:rPr>
        <w:t xml:space="preserve">) </w:t>
      </w:r>
      <w:r w:rsidR="00CB5B0A">
        <w:rPr>
          <w:i/>
          <w:iCs/>
          <w:color w:val="FF0000"/>
        </w:rPr>
        <w:t>horas</w:t>
      </w:r>
      <w:r w:rsidRPr="006E1990">
        <w:t>, prorrogável</w:t>
      </w:r>
      <w:proofErr w:type="gramEnd"/>
      <w:r w:rsidRPr="006E1990">
        <w:t xml:space="preserve"> por igual período, contado da solicitação do pregoeiro.</w:t>
      </w:r>
      <w:bookmarkEnd w:id="42"/>
    </w:p>
    <w:p w14:paraId="50D32E8F"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14:paraId="50ADFA1E" w14:textId="77777777"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14:paraId="3D612664" w14:textId="77777777"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530AADD5"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5BBBA69C"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48F38D88"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42897299"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2DFE2968" w14:textId="77777777"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14:paraId="0A873BBF" w14:textId="77777777"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14:paraId="010BD460" w14:textId="77777777"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14:paraId="3DDF0D04"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31031764" w14:textId="77777777"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14:paraId="5EA51A76"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7EF5177A"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1B9291C4" w14:textId="77777777" w:rsidR="00A20206" w:rsidRPr="003D3EF9" w:rsidRDefault="00A20206" w:rsidP="00A20206">
      <w:pPr>
        <w:pStyle w:val="Nivel01"/>
      </w:pPr>
      <w:bookmarkStart w:id="46" w:name="_Toc135469231"/>
      <w:r w:rsidRPr="003D3EF9">
        <w:t>DA ATA DE REGISTRO DE PREÇOS</w:t>
      </w:r>
      <w:bookmarkEnd w:id="46"/>
    </w:p>
    <w:p w14:paraId="60EEDC26" w14:textId="77777777"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468096BD" w14:textId="77777777"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14:paraId="4E23B0F1"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4A47F70D" w14:textId="77777777" w:rsidR="00A20206" w:rsidRPr="006E1990" w:rsidRDefault="00A20206" w:rsidP="00A20206">
      <w:pPr>
        <w:pStyle w:val="Nivel01"/>
      </w:pPr>
      <w:bookmarkStart w:id="49" w:name="_Toc135469233"/>
      <w:r>
        <w:t>DOS RECURSOS</w:t>
      </w:r>
      <w:bookmarkEnd w:id="49"/>
    </w:p>
    <w:p w14:paraId="45DD7DF9"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5D368189"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0F145AEF"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AF14776"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354F3C08" w14:textId="77777777"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14:paraId="3BBEC14B" w14:textId="77777777"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14:paraId="200A318A"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421B4610" w14:textId="77777777" w:rsidR="00A20206" w:rsidRPr="00B9651D" w:rsidRDefault="00A20206" w:rsidP="00A20206">
      <w:pPr>
        <w:pStyle w:val="Nivel2"/>
      </w:pPr>
      <w:r w:rsidRPr="00B9651D">
        <w:t>Os recursos deverão ser encaminhados em campo próprio do sistema.</w:t>
      </w:r>
    </w:p>
    <w:p w14:paraId="2B5B9FDE" w14:textId="77777777"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7510C922" w14:textId="77777777" w:rsidR="00A20206" w:rsidRPr="00B9651D" w:rsidRDefault="00A20206" w:rsidP="00A20206">
      <w:pPr>
        <w:pStyle w:val="Nivel2"/>
      </w:pPr>
      <w:r w:rsidRPr="00B9651D">
        <w:t xml:space="preserve">Os recursos interpostos fora do prazo não serão conhecidos. </w:t>
      </w:r>
    </w:p>
    <w:p w14:paraId="2001141D"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646D72A0"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55D35903" w14:textId="77777777" w:rsidR="00A20206" w:rsidRPr="00B9651D" w:rsidRDefault="00A20206" w:rsidP="00A20206">
      <w:pPr>
        <w:pStyle w:val="Nivel2"/>
      </w:pPr>
      <w:r w:rsidRPr="00B9651D">
        <w:t xml:space="preserve">O acolhimento do recurso invalida tão somente os atos insuscetíveis de aproveitamento. </w:t>
      </w:r>
    </w:p>
    <w:p w14:paraId="280AAFB8"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3D03E156" w14:textId="77777777" w:rsidR="00A20206" w:rsidRPr="006E1990" w:rsidRDefault="00A20206" w:rsidP="00A20206">
      <w:pPr>
        <w:pStyle w:val="Nivel01"/>
      </w:pPr>
      <w:bookmarkStart w:id="52" w:name="_Toc135469234"/>
      <w:r>
        <w:t>DAS INFRAÇÕES ADMINISTRATIVAS E SANÇÕES</w:t>
      </w:r>
      <w:bookmarkEnd w:id="52"/>
    </w:p>
    <w:p w14:paraId="58E8829F"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AE7FA8E" w14:textId="77777777"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14:paraId="60840FE5"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4562BD33" w14:textId="77777777" w:rsidR="00A20206" w:rsidRDefault="00A20206" w:rsidP="00A20206">
      <w:pPr>
        <w:pStyle w:val="Nivel3"/>
      </w:pPr>
      <w:proofErr w:type="gramStart"/>
      <w:r w:rsidRPr="00683B68">
        <w:t>der</w:t>
      </w:r>
      <w:proofErr w:type="gramEnd"/>
      <w:r w:rsidRPr="00683B68">
        <w:t xml:space="preserve"> causa à inexecução total do contrato;</w:t>
      </w:r>
    </w:p>
    <w:p w14:paraId="780134C7"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14:paraId="61529BAB" w14:textId="77777777"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14:paraId="392AE62F"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3DCD649A" w14:textId="77777777"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14:paraId="0B994562"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1207877D"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45E57371"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0E8A9643" w14:textId="77777777"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14:paraId="75B34481"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79580398" w14:textId="77777777"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14:paraId="408ECC70"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14:paraId="4145C605" w14:textId="77777777"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14:paraId="2CCA85C9" w14:textId="77777777"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14:paraId="707B2CEF"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4077C084"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D214CD0"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118C9EA2" w14:textId="77777777"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14:paraId="5AAE62E0" w14:textId="77777777"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14:paraId="6F1403CA"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6DE2431B" w14:textId="77777777" w:rsidR="00A20206" w:rsidRPr="00447F3E" w:rsidRDefault="00A20206" w:rsidP="00A20206">
      <w:pPr>
        <w:pStyle w:val="Nivel3"/>
      </w:pPr>
      <w:proofErr w:type="gramStart"/>
      <w:r w:rsidRPr="00447F3E">
        <w:t>advertência</w:t>
      </w:r>
      <w:proofErr w:type="gramEnd"/>
      <w:r w:rsidRPr="00447F3E">
        <w:t xml:space="preserve">; </w:t>
      </w:r>
    </w:p>
    <w:p w14:paraId="1C356436" w14:textId="77777777" w:rsidR="00A20206" w:rsidRPr="00447F3E" w:rsidRDefault="00A20206" w:rsidP="00A20206">
      <w:pPr>
        <w:pStyle w:val="Nivel3"/>
      </w:pPr>
      <w:proofErr w:type="gramStart"/>
      <w:r w:rsidRPr="00447F3E">
        <w:t>multa</w:t>
      </w:r>
      <w:proofErr w:type="gramEnd"/>
      <w:r w:rsidRPr="00447F3E">
        <w:t>;</w:t>
      </w:r>
    </w:p>
    <w:p w14:paraId="475239C4"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387EFF5A"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7B16EFCA" w14:textId="77777777" w:rsidR="00A20206" w:rsidRPr="006E1990" w:rsidRDefault="00A20206" w:rsidP="00A20206">
      <w:pPr>
        <w:pStyle w:val="Nivel2"/>
      </w:pPr>
      <w:r w:rsidRPr="006E1990">
        <w:t>Na aplicação das sanções serão considerados:</w:t>
      </w:r>
    </w:p>
    <w:p w14:paraId="39FA1F41"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4B8DD8A7" w14:textId="77777777" w:rsidR="00A20206" w:rsidRPr="00447F3E" w:rsidRDefault="00A20206" w:rsidP="00A20206">
      <w:pPr>
        <w:pStyle w:val="Nivel3"/>
      </w:pPr>
      <w:proofErr w:type="gramStart"/>
      <w:r w:rsidRPr="00447F3E">
        <w:t>as</w:t>
      </w:r>
      <w:proofErr w:type="gramEnd"/>
      <w:r w:rsidRPr="00447F3E">
        <w:t xml:space="preserve"> peculiaridades do caso concreto</w:t>
      </w:r>
      <w:r>
        <w:t>;</w:t>
      </w:r>
    </w:p>
    <w:p w14:paraId="1BBD68EB"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4C6EC893"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51119B00"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2B74228C" w14:textId="77777777"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14:paraId="215E1CA5"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327D99DE"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1784AEC5"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58317C3A"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7D77B3E7"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743DA844"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7C6D2293"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14:paraId="01D45492" w14:textId="77777777" w:rsidR="00A20206" w:rsidRDefault="00A20206" w:rsidP="00A20206">
      <w:pPr>
        <w:pStyle w:val="Nivel2"/>
      </w:pPr>
      <w:r w:rsidRPr="005039F5">
        <w:t>As sanções são autônomas e a aplicação de uma não exclui a de outra.</w:t>
      </w:r>
    </w:p>
    <w:p w14:paraId="49BD1F8F"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77708578" w14:textId="77777777"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2BD393E"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2049C1B0"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8983F53"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13C22A72"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1AE32258"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16A95606"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7955E5AA" w14:textId="77777777" w:rsidR="00A20206" w:rsidRPr="006E1990" w:rsidRDefault="00A20206" w:rsidP="00A20206">
      <w:pPr>
        <w:pStyle w:val="Nivel01"/>
      </w:pPr>
      <w:bookmarkStart w:id="62" w:name="_Toc135469235"/>
      <w:r>
        <w:t>DA IMPUGNAÇÃO AO EDITAL E DO PEDIDO DE ESCLARECIMENTO</w:t>
      </w:r>
      <w:bookmarkEnd w:id="62"/>
    </w:p>
    <w:p w14:paraId="6F58A184"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6394169" w14:textId="775AACF4"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5511CE" w:rsidRPr="00756B09">
          <w:rPr>
            <w:rStyle w:val="Hyperlink"/>
          </w:rPr>
          <w:t>compras@crt.saude.sp.gov.br e</w:t>
        </w:r>
      </w:hyperlink>
      <w:r w:rsidR="005511CE">
        <w:t xml:space="preserve"> </w:t>
      </w:r>
      <w:r w:rsidR="005511CE" w:rsidRPr="003D3EF9">
        <w:rPr>
          <w:i/>
          <w:iCs/>
          <w:color w:val="FF0000"/>
        </w:rPr>
        <w:t xml:space="preserve">pelo meio eletrônico </w:t>
      </w:r>
      <w:proofErr w:type="gramStart"/>
      <w:r w:rsidR="005511CE">
        <w:rPr>
          <w:i/>
          <w:iCs/>
          <w:color w:val="FF0000"/>
        </w:rPr>
        <w:t>compras.</w:t>
      </w:r>
      <w:proofErr w:type="gramEnd"/>
      <w:r w:rsidR="005511CE">
        <w:rPr>
          <w:i/>
          <w:iCs/>
          <w:color w:val="FF0000"/>
        </w:rPr>
        <w:t>gov.br</w:t>
      </w:r>
      <w:r w:rsidR="00AF1F26">
        <w:t xml:space="preserve"> constando o número do processo e número do Edital</w:t>
      </w:r>
    </w:p>
    <w:p w14:paraId="4D8F27BE" w14:textId="77777777"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14:paraId="07F4929F"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4CA99522"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20CB1C1C"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2B022116"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0BBC0457"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46FF2BB0"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463BCD9D" w14:textId="77777777" w:rsidR="00A20206" w:rsidRPr="006E1990" w:rsidRDefault="00A20206" w:rsidP="00A20206">
      <w:pPr>
        <w:pStyle w:val="Nivel01"/>
      </w:pPr>
      <w:bookmarkStart w:id="63" w:name="_Toc135469236"/>
      <w:r>
        <w:t xml:space="preserve">DAS </w:t>
      </w:r>
      <w:r w:rsidRPr="00447F3E">
        <w:t>DISPOSIÇÕES</w:t>
      </w:r>
      <w:r>
        <w:t xml:space="preserve"> GERAIS</w:t>
      </w:r>
      <w:bookmarkEnd w:id="63"/>
    </w:p>
    <w:p w14:paraId="7F4BCF3B" w14:textId="77777777"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14:paraId="1A5A0A6A"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0B4E4147" w14:textId="77777777" w:rsidR="00A20206" w:rsidRPr="00447F3E" w:rsidRDefault="00A20206" w:rsidP="00A20206">
      <w:pPr>
        <w:pStyle w:val="Nivel2"/>
      </w:pPr>
      <w:r w:rsidRPr="00447F3E">
        <w:t>Será divulgada ata da sessão pública no sistema eletrônico.</w:t>
      </w:r>
    </w:p>
    <w:p w14:paraId="542B002E" w14:textId="77777777"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10B2D82E" w14:textId="77777777" w:rsidR="00A20206" w:rsidRPr="00447F3E" w:rsidRDefault="00A20206" w:rsidP="00A20206">
      <w:pPr>
        <w:pStyle w:val="Nivel2"/>
      </w:pPr>
      <w:r w:rsidRPr="00447F3E">
        <w:t>Todas as referências de tempo no Edital, no aviso e durante a sessão pública observarão o horário de Brasília - DF.</w:t>
      </w:r>
    </w:p>
    <w:p w14:paraId="381C0CAA" w14:textId="77777777" w:rsidR="00A20206" w:rsidRPr="00447F3E" w:rsidRDefault="00A20206" w:rsidP="00A20206">
      <w:pPr>
        <w:pStyle w:val="Nivel2"/>
      </w:pPr>
      <w:r w:rsidRPr="00447F3E">
        <w:t>A homologação do resultado desta licitação não implicará direito à contratação.</w:t>
      </w:r>
    </w:p>
    <w:p w14:paraId="271EB931" w14:textId="77777777"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60B341B3" w14:textId="77777777" w:rsidR="00A20206" w:rsidRPr="00447F3E" w:rsidRDefault="00A20206" w:rsidP="00A20206">
      <w:pPr>
        <w:pStyle w:val="Nivel2"/>
      </w:pPr>
      <w:r w:rsidRPr="00217987">
        <w:t xml:space="preserve">Os casos omissos serão solucionados pelo </w:t>
      </w:r>
      <w:r>
        <w:t>p</w:t>
      </w:r>
      <w:r w:rsidRPr="00217987">
        <w:t>regoeiro</w:t>
      </w:r>
      <w:r>
        <w:t>.</w:t>
      </w:r>
    </w:p>
    <w:p w14:paraId="57EC5302"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20394B8B"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5113E8D7"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03D855AD"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1D5B91F6"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5CFB421D"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2E2431C5"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3D96273C"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446C0C60"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0023A814" w14:textId="77777777"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14:paraId="72F3BBA3"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0B725B26" w14:textId="77777777"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14:paraId="3D1F7721" w14:textId="77777777" w:rsidR="00D20410" w:rsidRDefault="00D20410" w:rsidP="00A20206">
      <w:pPr>
        <w:pStyle w:val="Nvel3-R"/>
      </w:pPr>
      <w:r>
        <w:t>ANEXO IV – Cópia da resolução SS-92, de 10-11-</w:t>
      </w:r>
      <w:proofErr w:type="gramStart"/>
      <w:r>
        <w:t>2016</w:t>
      </w:r>
      <w:proofErr w:type="gramEnd"/>
    </w:p>
    <w:p w14:paraId="7B29FAE9" w14:textId="77777777" w:rsidR="009607E4" w:rsidRDefault="009607E4" w:rsidP="00B51F76">
      <w:pPr>
        <w:pStyle w:val="Nvel3-R"/>
        <w:numPr>
          <w:ilvl w:val="0"/>
          <w:numId w:val="0"/>
        </w:numPr>
        <w:ind w:left="284"/>
      </w:pPr>
    </w:p>
    <w:p w14:paraId="148BB941" w14:textId="77777777" w:rsidR="00A20206" w:rsidRPr="006E1990" w:rsidRDefault="00A20206" w:rsidP="00A20206">
      <w:pPr>
        <w:pStyle w:val="Nivel2"/>
        <w:numPr>
          <w:ilvl w:val="0"/>
          <w:numId w:val="0"/>
        </w:numPr>
        <w:ind w:left="4969"/>
      </w:pPr>
    </w:p>
    <w:p w14:paraId="4F4EA8C9" w14:textId="4C0C9790"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São Paulo,</w:t>
      </w:r>
      <w:r w:rsidR="0085506B">
        <w:rPr>
          <w:rFonts w:ascii="Arial" w:eastAsia="MS Mincho" w:hAnsi="Arial" w:cs="Arial"/>
          <w:i/>
          <w:iCs/>
          <w:color w:val="FF0000"/>
          <w:sz w:val="20"/>
          <w:szCs w:val="20"/>
        </w:rPr>
        <w:t xml:space="preserve"> 10 </w:t>
      </w:r>
      <w:r>
        <w:rPr>
          <w:rFonts w:ascii="Arial" w:eastAsia="MS Mincho" w:hAnsi="Arial" w:cs="Arial"/>
          <w:i/>
          <w:iCs/>
          <w:color w:val="FF0000"/>
          <w:sz w:val="20"/>
          <w:szCs w:val="20"/>
        </w:rPr>
        <w:t>de</w:t>
      </w:r>
      <w:r w:rsidR="0085506B">
        <w:rPr>
          <w:rFonts w:ascii="Arial" w:eastAsia="MS Mincho" w:hAnsi="Arial" w:cs="Arial"/>
          <w:i/>
          <w:iCs/>
          <w:color w:val="FF0000"/>
          <w:sz w:val="20"/>
          <w:szCs w:val="20"/>
        </w:rPr>
        <w:t xml:space="preserve"> março </w:t>
      </w:r>
      <w:r>
        <w:rPr>
          <w:rFonts w:ascii="Arial" w:eastAsia="MS Mincho" w:hAnsi="Arial" w:cs="Arial"/>
          <w:i/>
          <w:iCs/>
          <w:color w:val="FF0000"/>
          <w:sz w:val="20"/>
          <w:szCs w:val="20"/>
        </w:rPr>
        <w:t>de 202</w:t>
      </w:r>
      <w:r w:rsidR="004258D0">
        <w:rPr>
          <w:rFonts w:ascii="Arial" w:eastAsia="MS Mincho" w:hAnsi="Arial" w:cs="Arial"/>
          <w:i/>
          <w:iCs/>
          <w:color w:val="FF0000"/>
          <w:sz w:val="20"/>
          <w:szCs w:val="20"/>
        </w:rPr>
        <w:t>5</w:t>
      </w:r>
    </w:p>
    <w:p w14:paraId="17AE0D60"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14:paraId="0B43D400" w14:textId="5931B940" w:rsidR="00A20206" w:rsidRDefault="00D20410" w:rsidP="009607E4">
      <w:pPr>
        <w:jc w:val="center"/>
        <w:rPr>
          <w:rFonts w:ascii="Arial" w:hAnsi="Arial" w:cs="Arial"/>
          <w:sz w:val="20"/>
          <w:szCs w:val="20"/>
        </w:rPr>
      </w:pPr>
      <w:r>
        <w:rPr>
          <w:rFonts w:ascii="Arial" w:hAnsi="Arial" w:cs="Arial"/>
          <w:sz w:val="20"/>
          <w:szCs w:val="20"/>
        </w:rPr>
        <w:t>P</w:t>
      </w:r>
      <w:r w:rsidR="004258D0">
        <w:rPr>
          <w:rFonts w:ascii="Arial" w:hAnsi="Arial" w:cs="Arial"/>
          <w:sz w:val="20"/>
          <w:szCs w:val="20"/>
        </w:rPr>
        <w:t xml:space="preserve">atrícia Cristina </w:t>
      </w:r>
      <w:proofErr w:type="spellStart"/>
      <w:r w:rsidR="004258D0">
        <w:rPr>
          <w:rFonts w:ascii="Arial" w:hAnsi="Arial" w:cs="Arial"/>
          <w:sz w:val="20"/>
          <w:szCs w:val="20"/>
        </w:rPr>
        <w:t>Pagano</w:t>
      </w:r>
      <w:proofErr w:type="spellEnd"/>
    </w:p>
    <w:p w14:paraId="4428B959"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639CAB1B" w14:textId="6D08A69B" w:rsidR="004258D0" w:rsidRDefault="004258D0" w:rsidP="009607E4">
      <w:pPr>
        <w:jc w:val="center"/>
        <w:rPr>
          <w:rFonts w:ascii="Arial" w:hAnsi="Arial" w:cs="Arial"/>
          <w:sz w:val="20"/>
          <w:szCs w:val="20"/>
        </w:rPr>
      </w:pPr>
      <w:r>
        <w:rPr>
          <w:rFonts w:ascii="Arial" w:hAnsi="Arial" w:cs="Arial"/>
          <w:sz w:val="20"/>
          <w:szCs w:val="20"/>
        </w:rPr>
        <w:t>Substituto</w:t>
      </w:r>
    </w:p>
    <w:p w14:paraId="695B71C2" w14:textId="77777777" w:rsidR="009607E4" w:rsidRDefault="009607E4" w:rsidP="009607E4">
      <w:pPr>
        <w:jc w:val="center"/>
        <w:rPr>
          <w:rFonts w:ascii="Arial" w:hAnsi="Arial" w:cs="Arial"/>
          <w:sz w:val="20"/>
          <w:szCs w:val="20"/>
        </w:rPr>
      </w:pPr>
    </w:p>
    <w:p w14:paraId="742804ED" w14:textId="77777777" w:rsidR="009607E4" w:rsidRDefault="009607E4" w:rsidP="009607E4">
      <w:pPr>
        <w:jc w:val="center"/>
        <w:rPr>
          <w:rFonts w:ascii="Arial" w:hAnsi="Arial" w:cs="Arial"/>
          <w:sz w:val="20"/>
          <w:szCs w:val="20"/>
        </w:rPr>
      </w:pPr>
    </w:p>
    <w:p w14:paraId="3E51F60D" w14:textId="77777777" w:rsidR="00D20410" w:rsidRDefault="00D20410" w:rsidP="009607E4">
      <w:pPr>
        <w:jc w:val="center"/>
        <w:rPr>
          <w:rFonts w:ascii="Arial" w:hAnsi="Arial" w:cs="Arial"/>
          <w:sz w:val="20"/>
          <w:szCs w:val="20"/>
        </w:rPr>
      </w:pPr>
    </w:p>
    <w:p w14:paraId="3E0DB116" w14:textId="77777777" w:rsidR="005A60EC" w:rsidRPr="00CD3B3B" w:rsidRDefault="005A60EC" w:rsidP="005A60EC">
      <w:pPr>
        <w:jc w:val="center"/>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2E4F63B2" w14:textId="77777777" w:rsidR="005A60EC" w:rsidRPr="00726A69" w:rsidRDefault="005A60EC" w:rsidP="005A60EC">
      <w:pPr>
        <w:spacing w:line="360" w:lineRule="auto"/>
        <w:jc w:val="center"/>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668F40E9" w14:textId="77777777" w:rsidR="00A20206" w:rsidRDefault="00A20206" w:rsidP="00A20206">
      <w:pPr>
        <w:rPr>
          <w:rFonts w:ascii="Arial" w:hAnsi="Arial" w:cs="Arial"/>
          <w:sz w:val="20"/>
          <w:szCs w:val="20"/>
        </w:rPr>
      </w:pPr>
      <w:r>
        <w:rPr>
          <w:rFonts w:ascii="Arial" w:hAnsi="Arial" w:cs="Arial"/>
          <w:sz w:val="20"/>
          <w:szCs w:val="20"/>
        </w:rPr>
        <w:br w:type="page"/>
      </w:r>
    </w:p>
    <w:p w14:paraId="20BA13B2"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1D926078" w14:textId="77777777" w:rsidR="00A20206" w:rsidRPr="003D3EF9" w:rsidRDefault="00A20206" w:rsidP="00A20206">
      <w:pPr>
        <w:jc w:val="center"/>
        <w:rPr>
          <w:rFonts w:ascii="Arial" w:hAnsi="Arial" w:cs="Arial"/>
          <w:b/>
          <w:bCs/>
          <w:sz w:val="20"/>
          <w:szCs w:val="20"/>
        </w:rPr>
      </w:pPr>
    </w:p>
    <w:p w14:paraId="138B960A"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6D07CB2E" w14:textId="77777777" w:rsidR="00EA371F" w:rsidRDefault="00EA371F" w:rsidP="00A20206">
      <w:pPr>
        <w:jc w:val="center"/>
        <w:rPr>
          <w:rFonts w:ascii="Arial" w:hAnsi="Arial" w:cs="Arial"/>
          <w:b/>
          <w:bCs/>
          <w:sz w:val="20"/>
          <w:szCs w:val="20"/>
        </w:rPr>
      </w:pPr>
    </w:p>
    <w:p w14:paraId="5F0AA3D6" w14:textId="4A422738" w:rsidR="00546573" w:rsidRPr="008239EA" w:rsidRDefault="006A0ABD" w:rsidP="00EA371F">
      <w:pPr>
        <w:spacing w:line="360" w:lineRule="auto"/>
        <w:jc w:val="both"/>
        <w:outlineLvl w:val="0"/>
        <w:rPr>
          <w:rFonts w:ascii="Arial" w:hAnsi="Arial" w:cs="Arial"/>
          <w:b/>
          <w:sz w:val="20"/>
          <w:szCs w:val="20"/>
        </w:rPr>
      </w:pPr>
      <w:r w:rsidRPr="008239EA">
        <w:rPr>
          <w:rFonts w:ascii="Arial" w:hAnsi="Arial" w:cs="Arial"/>
          <w:b/>
          <w:sz w:val="20"/>
          <w:szCs w:val="20"/>
        </w:rPr>
        <w:t>AQUISIÇÃO DE INSUMOS DE ENFERMAGEM (C</w:t>
      </w:r>
      <w:r w:rsidR="00C942F2">
        <w:rPr>
          <w:rFonts w:ascii="Arial" w:hAnsi="Arial" w:cs="Arial"/>
          <w:b/>
          <w:sz w:val="20"/>
          <w:szCs w:val="20"/>
        </w:rPr>
        <w:t>LORETO DE SÓDIO</w:t>
      </w:r>
      <w:r w:rsidRPr="008239EA">
        <w:rPr>
          <w:rFonts w:ascii="Arial" w:hAnsi="Arial" w:cs="Arial"/>
          <w:b/>
          <w:sz w:val="20"/>
          <w:szCs w:val="20"/>
        </w:rPr>
        <w:t xml:space="preserve"> E OUTROS)</w:t>
      </w:r>
      <w:proofErr w:type="gramStart"/>
      <w:r w:rsidRPr="008239EA">
        <w:rPr>
          <w:rFonts w:ascii="Arial" w:hAnsi="Arial" w:cs="Arial"/>
          <w:b/>
          <w:sz w:val="20"/>
          <w:szCs w:val="20"/>
        </w:rPr>
        <w:t>, entrega</w:t>
      </w:r>
      <w:proofErr w:type="gramEnd"/>
      <w:r w:rsidRPr="008239EA">
        <w:rPr>
          <w:rFonts w:ascii="Arial" w:hAnsi="Arial" w:cs="Arial"/>
          <w:b/>
          <w:sz w:val="20"/>
          <w:szCs w:val="20"/>
        </w:rPr>
        <w:t xml:space="preserve"> imediata</w:t>
      </w:r>
    </w:p>
    <w:p w14:paraId="363C39F6" w14:textId="77777777" w:rsidR="00F333C4" w:rsidRPr="008239EA" w:rsidRDefault="00F333C4" w:rsidP="00F333C4">
      <w:pPr>
        <w:pStyle w:val="PargrafodaLista"/>
        <w:numPr>
          <w:ilvl w:val="0"/>
          <w:numId w:val="35"/>
        </w:numPr>
        <w:spacing w:line="360" w:lineRule="auto"/>
        <w:jc w:val="both"/>
        <w:outlineLvl w:val="0"/>
        <w:rPr>
          <w:rFonts w:ascii="Arial" w:hAnsi="Arial" w:cs="Arial"/>
          <w:b/>
          <w:sz w:val="20"/>
          <w:szCs w:val="20"/>
        </w:rPr>
      </w:pPr>
      <w:r w:rsidRPr="008239EA">
        <w:rPr>
          <w:rFonts w:ascii="Arial" w:hAnsi="Arial" w:cs="Arial"/>
          <w:b/>
          <w:sz w:val="20"/>
          <w:szCs w:val="20"/>
        </w:rPr>
        <w:t>Descrição</w:t>
      </w:r>
    </w:p>
    <w:tbl>
      <w:tblPr>
        <w:tblStyle w:val="Tabelacomgrade"/>
        <w:tblW w:w="10490" w:type="dxa"/>
        <w:tblInd w:w="-601" w:type="dxa"/>
        <w:tblLayout w:type="fixed"/>
        <w:tblLook w:val="04A0" w:firstRow="1" w:lastRow="0" w:firstColumn="1" w:lastColumn="0" w:noHBand="0" w:noVBand="1"/>
      </w:tblPr>
      <w:tblGrid>
        <w:gridCol w:w="1418"/>
        <w:gridCol w:w="1843"/>
        <w:gridCol w:w="1559"/>
        <w:gridCol w:w="2552"/>
        <w:gridCol w:w="1559"/>
        <w:gridCol w:w="1559"/>
      </w:tblGrid>
      <w:tr w:rsidR="00C942F2" w:rsidRPr="00C942F2" w14:paraId="02D91736" w14:textId="77777777" w:rsidTr="00C942F2">
        <w:tc>
          <w:tcPr>
            <w:tcW w:w="1418" w:type="dxa"/>
          </w:tcPr>
          <w:p w14:paraId="74E3BE4E"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ITEM</w:t>
            </w:r>
          </w:p>
        </w:tc>
        <w:tc>
          <w:tcPr>
            <w:tcW w:w="1843" w:type="dxa"/>
          </w:tcPr>
          <w:p w14:paraId="6008A275"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1.1</w:t>
            </w:r>
          </w:p>
        </w:tc>
        <w:tc>
          <w:tcPr>
            <w:tcW w:w="1559" w:type="dxa"/>
          </w:tcPr>
          <w:p w14:paraId="464D408A"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w:t>
            </w:r>
          </w:p>
        </w:tc>
        <w:tc>
          <w:tcPr>
            <w:tcW w:w="2552" w:type="dxa"/>
          </w:tcPr>
          <w:p w14:paraId="1CB1C667"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2.1</w:t>
            </w:r>
          </w:p>
        </w:tc>
        <w:tc>
          <w:tcPr>
            <w:tcW w:w="1559" w:type="dxa"/>
          </w:tcPr>
          <w:p w14:paraId="6B150FD8"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2.2</w:t>
            </w:r>
          </w:p>
        </w:tc>
        <w:tc>
          <w:tcPr>
            <w:tcW w:w="1559" w:type="dxa"/>
          </w:tcPr>
          <w:p w14:paraId="220DB4AD"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2.3</w:t>
            </w:r>
          </w:p>
        </w:tc>
      </w:tr>
      <w:tr w:rsidR="00C942F2" w:rsidRPr="00C942F2" w14:paraId="1E510CF5" w14:textId="77777777" w:rsidTr="00C942F2">
        <w:tc>
          <w:tcPr>
            <w:tcW w:w="1418" w:type="dxa"/>
          </w:tcPr>
          <w:p w14:paraId="5D5C153C" w14:textId="77777777" w:rsidR="00C942F2" w:rsidRPr="00C942F2" w:rsidRDefault="00C942F2" w:rsidP="00854BE2">
            <w:pPr>
              <w:rPr>
                <w:rFonts w:ascii="Arial" w:hAnsi="Arial" w:cs="Arial"/>
                <w:sz w:val="20"/>
                <w:szCs w:val="20"/>
              </w:rPr>
            </w:pPr>
            <w:r w:rsidRPr="00C942F2">
              <w:rPr>
                <w:rFonts w:ascii="Arial" w:hAnsi="Arial" w:cs="Arial"/>
                <w:b/>
                <w:bCs/>
                <w:sz w:val="20"/>
                <w:szCs w:val="20"/>
              </w:rPr>
              <w:t>DESCRIÇÃO</w:t>
            </w:r>
          </w:p>
        </w:tc>
        <w:tc>
          <w:tcPr>
            <w:tcW w:w="1843" w:type="dxa"/>
          </w:tcPr>
          <w:p w14:paraId="30A7757E"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SOLUÇÃO DILUENTE (SOLUÇÃO DE CLORETO DE SÓDIO 0,9%) </w:t>
            </w:r>
            <w:r w:rsidRPr="00C942F2">
              <w:rPr>
                <w:rFonts w:ascii="Arial" w:hAnsi="Arial" w:cs="Arial"/>
                <w:b/>
                <w:bCs/>
                <w:sz w:val="20"/>
                <w:szCs w:val="20"/>
              </w:rPr>
              <w:t>100 ML, EM SISTEMA FECHADO</w:t>
            </w:r>
            <w:r w:rsidRPr="00C942F2">
              <w:rPr>
                <w:rFonts w:ascii="Arial" w:hAnsi="Arial" w:cs="Arial"/>
                <w:sz w:val="20"/>
                <w:szCs w:val="20"/>
              </w:rPr>
              <w:t>, CONTENDO UM SÍTIO AUTOVEDÁVEL PARA INSERÇÃO DO EQUIPO E UM SÍTIO DE CONEXÃO COM O FRASCO-AMPOLA QUE POSSIBILITE A DILUIÇÃO E INFUSÃO DO MEDICAMENTO SEM DESCONECTAR O FRASCO-AMPOLA. </w:t>
            </w:r>
          </w:p>
          <w:p w14:paraId="23533353" w14:textId="77777777" w:rsidR="00C942F2" w:rsidRPr="00C942F2" w:rsidRDefault="00C942F2" w:rsidP="00854BE2">
            <w:pPr>
              <w:jc w:val="both"/>
              <w:rPr>
                <w:rFonts w:ascii="Arial" w:hAnsi="Arial" w:cs="Arial"/>
                <w:sz w:val="20"/>
                <w:szCs w:val="20"/>
              </w:rPr>
            </w:pPr>
          </w:p>
        </w:tc>
        <w:tc>
          <w:tcPr>
            <w:tcW w:w="1559" w:type="dxa"/>
          </w:tcPr>
          <w:p w14:paraId="49E4B4BE"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CLORETO DE SODIO 9MG/ML (0,9%), FORMA FARMACEUTICA SOLUCAO INJETAVEL, FORMA DE APRES. </w:t>
            </w:r>
            <w:r w:rsidRPr="00C942F2">
              <w:rPr>
                <w:rFonts w:ascii="Arial" w:hAnsi="Arial" w:cs="Arial"/>
                <w:b/>
                <w:bCs/>
                <w:sz w:val="20"/>
                <w:szCs w:val="20"/>
              </w:rPr>
              <w:t xml:space="preserve">BOLSA/FRASCO </w:t>
            </w:r>
            <w:proofErr w:type="gramStart"/>
            <w:r w:rsidRPr="00C942F2">
              <w:rPr>
                <w:rFonts w:ascii="Arial" w:hAnsi="Arial" w:cs="Arial"/>
                <w:b/>
                <w:bCs/>
                <w:sz w:val="20"/>
                <w:szCs w:val="20"/>
              </w:rPr>
              <w:t>1000ML</w:t>
            </w:r>
            <w:proofErr w:type="gramEnd"/>
            <w:r w:rsidRPr="00C942F2">
              <w:rPr>
                <w:rFonts w:ascii="Arial" w:hAnsi="Arial" w:cs="Arial"/>
                <w:sz w:val="20"/>
                <w:szCs w:val="20"/>
              </w:rPr>
              <w:t xml:space="preserve"> EM SISTEMA FECHADO, VIA DE ADMINISTRACAO INTRAVENOSA.</w:t>
            </w:r>
          </w:p>
          <w:p w14:paraId="65F6C2B3" w14:textId="77777777" w:rsidR="00C942F2" w:rsidRPr="00C942F2" w:rsidRDefault="00C942F2" w:rsidP="00854BE2">
            <w:pPr>
              <w:jc w:val="both"/>
              <w:rPr>
                <w:rFonts w:ascii="Arial" w:hAnsi="Arial" w:cs="Arial"/>
                <w:sz w:val="20"/>
                <w:szCs w:val="20"/>
              </w:rPr>
            </w:pPr>
          </w:p>
          <w:p w14:paraId="46983986" w14:textId="77777777" w:rsidR="00C942F2" w:rsidRPr="00C942F2" w:rsidRDefault="00C942F2" w:rsidP="00854BE2">
            <w:pPr>
              <w:jc w:val="both"/>
              <w:rPr>
                <w:rFonts w:ascii="Arial" w:hAnsi="Arial" w:cs="Arial"/>
                <w:sz w:val="20"/>
                <w:szCs w:val="20"/>
              </w:rPr>
            </w:pPr>
          </w:p>
        </w:tc>
        <w:tc>
          <w:tcPr>
            <w:tcW w:w="2552" w:type="dxa"/>
          </w:tcPr>
          <w:p w14:paraId="58E3A41E"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SOLUÇÃO FISIOLÓGICA DE CLORETO DE SÓDIO 0,9%, LÍMPIDA, ESTÉRIL E APIROGÊNICA, BOLSA EM PVC CONTENDO </w:t>
            </w:r>
            <w:proofErr w:type="gramStart"/>
            <w:r w:rsidRPr="00C942F2">
              <w:rPr>
                <w:rFonts w:ascii="Arial" w:hAnsi="Arial" w:cs="Arial"/>
                <w:b/>
                <w:bCs/>
                <w:sz w:val="20"/>
                <w:szCs w:val="20"/>
              </w:rPr>
              <w:t>150ML</w:t>
            </w:r>
            <w:proofErr w:type="gramEnd"/>
            <w:r w:rsidRPr="00C942F2">
              <w:rPr>
                <w:rFonts w:ascii="Arial" w:hAnsi="Arial" w:cs="Arial"/>
                <w:b/>
                <w:bCs/>
                <w:sz w:val="20"/>
                <w:szCs w:val="20"/>
              </w:rPr>
              <w:t xml:space="preserve"> </w:t>
            </w:r>
            <w:r w:rsidRPr="00C942F2">
              <w:rPr>
                <w:rFonts w:ascii="Arial" w:hAnsi="Arial" w:cs="Arial"/>
                <w:sz w:val="20"/>
                <w:szCs w:val="20"/>
              </w:rPr>
              <w:t>EQUIPADA COM JATO DIRECIONAL, CONTENDO UM INVÓLUCRO PROTETOR (SOBRE BOLSA) ESTERIL, ATUANDO COMO UMA BARREIRA FISICA QUE IMPEDE A ENTRADA DE CONTAMINANTES EXTERNOS, COMO POEIRA, UMIDADE, MICROORGANISMOS, E OUTROS AGENTES QUE PODEM COMPROMETER A INTEGRIDADE DO PRODUTO.</w:t>
            </w:r>
          </w:p>
          <w:p w14:paraId="301BF5F4" w14:textId="77777777" w:rsidR="00C942F2" w:rsidRPr="00C942F2" w:rsidRDefault="00C942F2" w:rsidP="00854BE2">
            <w:pPr>
              <w:jc w:val="both"/>
              <w:rPr>
                <w:rFonts w:ascii="Arial" w:hAnsi="Arial" w:cs="Arial"/>
                <w:sz w:val="20"/>
                <w:szCs w:val="20"/>
              </w:rPr>
            </w:pPr>
          </w:p>
        </w:tc>
        <w:tc>
          <w:tcPr>
            <w:tcW w:w="1559" w:type="dxa"/>
          </w:tcPr>
          <w:p w14:paraId="3BB7706D"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GLICOSE 50MG/ML (5%), FORMA FARMACEUTICA SOLUCAO INJETAVEL, FORMA DE APRESENTACAO BOLSA</w:t>
            </w:r>
            <w:proofErr w:type="gramStart"/>
            <w:r w:rsidRPr="00C942F2">
              <w:rPr>
                <w:rFonts w:ascii="Arial" w:hAnsi="Arial" w:cs="Arial"/>
                <w:sz w:val="20"/>
                <w:szCs w:val="20"/>
              </w:rPr>
              <w:t xml:space="preserve">   </w:t>
            </w:r>
            <w:proofErr w:type="gramEnd"/>
            <w:r w:rsidRPr="00C942F2">
              <w:rPr>
                <w:rFonts w:ascii="Arial" w:hAnsi="Arial" w:cs="Arial"/>
                <w:sz w:val="20"/>
                <w:szCs w:val="20"/>
              </w:rPr>
              <w:t xml:space="preserve">OU EQUIV. ISENTO DE PVC EM SISTEMA FECHADO </w:t>
            </w:r>
            <w:r w:rsidRPr="00C942F2">
              <w:rPr>
                <w:rFonts w:ascii="Arial" w:hAnsi="Arial" w:cs="Arial"/>
                <w:b/>
                <w:bCs/>
                <w:sz w:val="20"/>
                <w:szCs w:val="20"/>
              </w:rPr>
              <w:t>250ML</w:t>
            </w:r>
            <w:r w:rsidRPr="00C942F2">
              <w:rPr>
                <w:rFonts w:ascii="Arial" w:hAnsi="Arial" w:cs="Arial"/>
                <w:sz w:val="20"/>
                <w:szCs w:val="20"/>
              </w:rPr>
              <w:t>, VIA DE ADMINIST.</w:t>
            </w:r>
          </w:p>
          <w:p w14:paraId="0760D6D3"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INTRAVENOSA.</w:t>
            </w:r>
          </w:p>
          <w:p w14:paraId="291E0C3C"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                                                       </w:t>
            </w:r>
          </w:p>
        </w:tc>
        <w:tc>
          <w:tcPr>
            <w:tcW w:w="1559" w:type="dxa"/>
          </w:tcPr>
          <w:p w14:paraId="00C81A64"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GLICOSE 50MG/ML (5%), FORMA FARMACEUTICA SOLUCAO INJETAVEL, FORMA DE APRESENTACAO BOLSA</w:t>
            </w:r>
            <w:proofErr w:type="gramStart"/>
            <w:r w:rsidRPr="00C942F2">
              <w:rPr>
                <w:rFonts w:ascii="Arial" w:hAnsi="Arial" w:cs="Arial"/>
                <w:sz w:val="20"/>
                <w:szCs w:val="20"/>
              </w:rPr>
              <w:t xml:space="preserve">   </w:t>
            </w:r>
            <w:proofErr w:type="gramEnd"/>
            <w:r w:rsidRPr="00C942F2">
              <w:rPr>
                <w:rFonts w:ascii="Arial" w:hAnsi="Arial" w:cs="Arial"/>
                <w:sz w:val="20"/>
                <w:szCs w:val="20"/>
              </w:rPr>
              <w:t xml:space="preserve">OU EQUIV. ISENTO DE PVC EM SISTEMA FECHADO </w:t>
            </w:r>
            <w:r w:rsidRPr="00C942F2">
              <w:rPr>
                <w:rFonts w:ascii="Arial" w:hAnsi="Arial" w:cs="Arial"/>
                <w:b/>
                <w:bCs/>
                <w:sz w:val="20"/>
                <w:szCs w:val="20"/>
              </w:rPr>
              <w:t>500ML</w:t>
            </w:r>
            <w:r w:rsidRPr="00C942F2">
              <w:rPr>
                <w:rFonts w:ascii="Arial" w:hAnsi="Arial" w:cs="Arial"/>
                <w:sz w:val="20"/>
                <w:szCs w:val="20"/>
              </w:rPr>
              <w:t>, VIA DE ADMINIST.</w:t>
            </w:r>
          </w:p>
          <w:p w14:paraId="17A91179"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INTRAVENOSA</w:t>
            </w:r>
          </w:p>
          <w:p w14:paraId="4C1009B4" w14:textId="77777777" w:rsidR="00C942F2" w:rsidRPr="00C942F2" w:rsidRDefault="00C942F2" w:rsidP="00854BE2">
            <w:pPr>
              <w:jc w:val="both"/>
              <w:rPr>
                <w:rFonts w:ascii="Arial" w:hAnsi="Arial" w:cs="Arial"/>
                <w:sz w:val="20"/>
                <w:szCs w:val="20"/>
              </w:rPr>
            </w:pPr>
          </w:p>
        </w:tc>
      </w:tr>
      <w:tr w:rsidR="00C942F2" w:rsidRPr="00C942F2" w14:paraId="4A649665" w14:textId="77777777" w:rsidTr="00C942F2">
        <w:tc>
          <w:tcPr>
            <w:tcW w:w="1418" w:type="dxa"/>
          </w:tcPr>
          <w:p w14:paraId="266AC49C" w14:textId="77777777" w:rsidR="00C942F2" w:rsidRPr="00C942F2" w:rsidRDefault="00C942F2" w:rsidP="00854BE2">
            <w:pPr>
              <w:rPr>
                <w:rFonts w:ascii="Arial" w:hAnsi="Arial" w:cs="Arial"/>
                <w:sz w:val="20"/>
                <w:szCs w:val="20"/>
              </w:rPr>
            </w:pPr>
            <w:r w:rsidRPr="00C942F2">
              <w:rPr>
                <w:rFonts w:ascii="Arial" w:hAnsi="Arial" w:cs="Arial"/>
                <w:b/>
                <w:bCs/>
                <w:sz w:val="20"/>
                <w:szCs w:val="20"/>
              </w:rPr>
              <w:t>QUANT.</w:t>
            </w:r>
          </w:p>
        </w:tc>
        <w:tc>
          <w:tcPr>
            <w:tcW w:w="1843" w:type="dxa"/>
          </w:tcPr>
          <w:p w14:paraId="69055196"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5.000</w:t>
            </w:r>
          </w:p>
        </w:tc>
        <w:tc>
          <w:tcPr>
            <w:tcW w:w="1559" w:type="dxa"/>
          </w:tcPr>
          <w:p w14:paraId="0C17DB2F"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1.500</w:t>
            </w:r>
          </w:p>
        </w:tc>
        <w:tc>
          <w:tcPr>
            <w:tcW w:w="2552" w:type="dxa"/>
          </w:tcPr>
          <w:p w14:paraId="0A405EF0"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1.500</w:t>
            </w:r>
          </w:p>
        </w:tc>
        <w:tc>
          <w:tcPr>
            <w:tcW w:w="1559" w:type="dxa"/>
          </w:tcPr>
          <w:p w14:paraId="6286CDE4"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12.000</w:t>
            </w:r>
          </w:p>
        </w:tc>
        <w:tc>
          <w:tcPr>
            <w:tcW w:w="1559" w:type="dxa"/>
          </w:tcPr>
          <w:p w14:paraId="68958036"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12.000</w:t>
            </w:r>
          </w:p>
        </w:tc>
      </w:tr>
      <w:tr w:rsidR="00C942F2" w:rsidRPr="00C942F2" w14:paraId="7C0DFE57" w14:textId="77777777" w:rsidTr="00C942F2">
        <w:tc>
          <w:tcPr>
            <w:tcW w:w="1418" w:type="dxa"/>
          </w:tcPr>
          <w:p w14:paraId="0FEA876C"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UNIDADE MEDIDA</w:t>
            </w:r>
          </w:p>
        </w:tc>
        <w:tc>
          <w:tcPr>
            <w:tcW w:w="1843" w:type="dxa"/>
          </w:tcPr>
          <w:p w14:paraId="3359EED6"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1C2C4EDA"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FRASCO</w:t>
            </w:r>
          </w:p>
        </w:tc>
        <w:tc>
          <w:tcPr>
            <w:tcW w:w="1559" w:type="dxa"/>
          </w:tcPr>
          <w:p w14:paraId="6AD9C321"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3F1FC332"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FRASCO</w:t>
            </w:r>
          </w:p>
          <w:p w14:paraId="409038E5" w14:textId="77777777" w:rsidR="00C942F2" w:rsidRPr="00C942F2" w:rsidRDefault="00C942F2" w:rsidP="00854BE2">
            <w:pPr>
              <w:jc w:val="center"/>
              <w:rPr>
                <w:rFonts w:ascii="Arial" w:hAnsi="Arial" w:cs="Arial"/>
                <w:b/>
                <w:bCs/>
                <w:sz w:val="20"/>
                <w:szCs w:val="20"/>
              </w:rPr>
            </w:pPr>
          </w:p>
        </w:tc>
        <w:tc>
          <w:tcPr>
            <w:tcW w:w="2552" w:type="dxa"/>
          </w:tcPr>
          <w:p w14:paraId="77E379F6"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tc>
        <w:tc>
          <w:tcPr>
            <w:tcW w:w="1559" w:type="dxa"/>
          </w:tcPr>
          <w:p w14:paraId="6CCACB39"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3AE34976" w14:textId="77777777" w:rsidR="00C942F2" w:rsidRPr="00C942F2" w:rsidRDefault="00C942F2" w:rsidP="00854BE2">
            <w:pPr>
              <w:jc w:val="center"/>
              <w:rPr>
                <w:rFonts w:ascii="Arial" w:hAnsi="Arial" w:cs="Arial"/>
                <w:b/>
                <w:bCs/>
                <w:sz w:val="20"/>
                <w:szCs w:val="20"/>
              </w:rPr>
            </w:pPr>
          </w:p>
        </w:tc>
        <w:tc>
          <w:tcPr>
            <w:tcW w:w="1559" w:type="dxa"/>
          </w:tcPr>
          <w:p w14:paraId="3C86022B"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tc>
      </w:tr>
      <w:tr w:rsidR="00C942F2" w:rsidRPr="00C942F2" w14:paraId="68193CFE" w14:textId="77777777" w:rsidTr="00C942F2">
        <w:trPr>
          <w:trHeight w:val="358"/>
        </w:trPr>
        <w:tc>
          <w:tcPr>
            <w:tcW w:w="1418" w:type="dxa"/>
          </w:tcPr>
          <w:p w14:paraId="3FE33DD3"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SIAFISICO</w:t>
            </w:r>
          </w:p>
          <w:p w14:paraId="0BC7A8FD" w14:textId="77777777" w:rsidR="00C942F2" w:rsidRPr="00C942F2" w:rsidRDefault="00C942F2" w:rsidP="00854BE2">
            <w:pPr>
              <w:rPr>
                <w:rFonts w:ascii="Arial" w:hAnsi="Arial" w:cs="Arial"/>
                <w:b/>
                <w:bCs/>
                <w:sz w:val="20"/>
                <w:szCs w:val="20"/>
              </w:rPr>
            </w:pPr>
          </w:p>
        </w:tc>
        <w:tc>
          <w:tcPr>
            <w:tcW w:w="1843" w:type="dxa"/>
          </w:tcPr>
          <w:p w14:paraId="05AAA384"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4614704</w:t>
            </w:r>
          </w:p>
        </w:tc>
        <w:tc>
          <w:tcPr>
            <w:tcW w:w="1559" w:type="dxa"/>
          </w:tcPr>
          <w:p w14:paraId="7E4FBBDE"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4614704</w:t>
            </w:r>
          </w:p>
        </w:tc>
        <w:tc>
          <w:tcPr>
            <w:tcW w:w="2552" w:type="dxa"/>
          </w:tcPr>
          <w:p w14:paraId="53E72756"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5068975</w:t>
            </w:r>
          </w:p>
        </w:tc>
        <w:tc>
          <w:tcPr>
            <w:tcW w:w="1559" w:type="dxa"/>
          </w:tcPr>
          <w:p w14:paraId="65DCF976"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2014262</w:t>
            </w:r>
          </w:p>
        </w:tc>
        <w:tc>
          <w:tcPr>
            <w:tcW w:w="1559" w:type="dxa"/>
          </w:tcPr>
          <w:p w14:paraId="695B214C"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109150</w:t>
            </w:r>
          </w:p>
        </w:tc>
      </w:tr>
      <w:tr w:rsidR="00C942F2" w:rsidRPr="00C942F2" w14:paraId="49A06D3A" w14:textId="77777777" w:rsidTr="00C942F2">
        <w:trPr>
          <w:trHeight w:val="484"/>
        </w:trPr>
        <w:tc>
          <w:tcPr>
            <w:tcW w:w="1418" w:type="dxa"/>
          </w:tcPr>
          <w:p w14:paraId="2B45DB0E"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GSNET</w:t>
            </w:r>
          </w:p>
        </w:tc>
        <w:tc>
          <w:tcPr>
            <w:tcW w:w="1843" w:type="dxa"/>
          </w:tcPr>
          <w:p w14:paraId="31F16873"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343456</w:t>
            </w:r>
          </w:p>
        </w:tc>
        <w:tc>
          <w:tcPr>
            <w:tcW w:w="1559" w:type="dxa"/>
          </w:tcPr>
          <w:p w14:paraId="1540DEBE"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646</w:t>
            </w:r>
          </w:p>
        </w:tc>
        <w:tc>
          <w:tcPr>
            <w:tcW w:w="2552" w:type="dxa"/>
          </w:tcPr>
          <w:p w14:paraId="74ADE621"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343465</w:t>
            </w:r>
          </w:p>
        </w:tc>
        <w:tc>
          <w:tcPr>
            <w:tcW w:w="1559" w:type="dxa"/>
          </w:tcPr>
          <w:p w14:paraId="4E62684A"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493</w:t>
            </w:r>
          </w:p>
        </w:tc>
        <w:tc>
          <w:tcPr>
            <w:tcW w:w="1559" w:type="dxa"/>
          </w:tcPr>
          <w:p w14:paraId="3047B2BB" w14:textId="77777777" w:rsidR="00C942F2" w:rsidRPr="00C942F2" w:rsidRDefault="00C942F2" w:rsidP="00854BE2">
            <w:pPr>
              <w:jc w:val="center"/>
              <w:rPr>
                <w:rFonts w:ascii="Arial" w:hAnsi="Arial" w:cs="Arial"/>
                <w:sz w:val="20"/>
                <w:szCs w:val="20"/>
              </w:rPr>
            </w:pPr>
            <w:r w:rsidRPr="00C942F2">
              <w:rPr>
                <w:rFonts w:ascii="Arial" w:hAnsi="Arial" w:cs="Arial"/>
                <w:sz w:val="20"/>
                <w:szCs w:val="20"/>
              </w:rPr>
              <w:t>2096</w:t>
            </w:r>
          </w:p>
        </w:tc>
      </w:tr>
    </w:tbl>
    <w:p w14:paraId="385AA6B3" w14:textId="77777777" w:rsidR="007C3F78" w:rsidRDefault="007C3F78" w:rsidP="007C3F78">
      <w:pPr>
        <w:jc w:val="both"/>
        <w:rPr>
          <w:rFonts w:ascii="Arial" w:eastAsiaTheme="minorHAnsi" w:hAnsi="Arial" w:cs="Arial"/>
          <w:sz w:val="20"/>
          <w:szCs w:val="20"/>
        </w:rPr>
      </w:pPr>
    </w:p>
    <w:p w14:paraId="06F96D86" w14:textId="77777777" w:rsidR="00C942F2" w:rsidRDefault="00C942F2" w:rsidP="007C3F78">
      <w:pPr>
        <w:jc w:val="both"/>
        <w:rPr>
          <w:rFonts w:ascii="Arial" w:eastAsiaTheme="minorHAnsi" w:hAnsi="Arial" w:cs="Arial"/>
          <w:sz w:val="20"/>
          <w:szCs w:val="20"/>
        </w:rPr>
      </w:pPr>
    </w:p>
    <w:p w14:paraId="29EB6940" w14:textId="77777777" w:rsidR="00C942F2" w:rsidRDefault="00C942F2" w:rsidP="007C3F78">
      <w:pPr>
        <w:jc w:val="both"/>
        <w:rPr>
          <w:rFonts w:ascii="Arial" w:eastAsiaTheme="minorHAnsi" w:hAnsi="Arial" w:cs="Arial"/>
          <w:sz w:val="20"/>
          <w:szCs w:val="20"/>
        </w:rPr>
      </w:pPr>
    </w:p>
    <w:p w14:paraId="47317F3C" w14:textId="77777777" w:rsidR="00C942F2" w:rsidRDefault="00C942F2" w:rsidP="007C3F78">
      <w:pPr>
        <w:jc w:val="both"/>
        <w:rPr>
          <w:rFonts w:ascii="Arial" w:eastAsiaTheme="minorHAnsi" w:hAnsi="Arial" w:cs="Arial"/>
          <w:sz w:val="20"/>
          <w:szCs w:val="20"/>
        </w:rPr>
      </w:pPr>
    </w:p>
    <w:p w14:paraId="50EB0979" w14:textId="77777777" w:rsidR="00C942F2" w:rsidRDefault="00C942F2" w:rsidP="007C3F78">
      <w:pPr>
        <w:jc w:val="both"/>
        <w:rPr>
          <w:rFonts w:ascii="Arial" w:eastAsiaTheme="minorHAnsi" w:hAnsi="Arial" w:cs="Arial"/>
          <w:sz w:val="20"/>
          <w:szCs w:val="20"/>
        </w:rPr>
      </w:pPr>
    </w:p>
    <w:p w14:paraId="63D73747" w14:textId="77777777" w:rsidR="00C942F2" w:rsidRPr="00C942F2" w:rsidRDefault="00C942F2" w:rsidP="007C3F78">
      <w:pPr>
        <w:jc w:val="both"/>
        <w:rPr>
          <w:rFonts w:ascii="Arial" w:eastAsiaTheme="minorHAnsi" w:hAnsi="Arial" w:cs="Arial"/>
          <w:sz w:val="20"/>
          <w:szCs w:val="20"/>
        </w:rPr>
      </w:pPr>
    </w:p>
    <w:p w14:paraId="1A47291E" w14:textId="77777777" w:rsidR="005D2DE8" w:rsidRPr="00422259" w:rsidRDefault="005D2DE8" w:rsidP="00971350">
      <w:pPr>
        <w:pStyle w:val="PargrafodaLista"/>
        <w:numPr>
          <w:ilvl w:val="0"/>
          <w:numId w:val="32"/>
        </w:numPr>
        <w:spacing w:line="360" w:lineRule="auto"/>
        <w:jc w:val="both"/>
        <w:rPr>
          <w:rFonts w:asciiTheme="minorHAnsi" w:hAnsiTheme="minorHAnsi" w:cstheme="minorHAnsi"/>
          <w:b/>
          <w:sz w:val="22"/>
          <w:szCs w:val="22"/>
        </w:rPr>
      </w:pPr>
      <w:r w:rsidRPr="00422259">
        <w:rPr>
          <w:rFonts w:asciiTheme="minorHAnsi" w:hAnsiTheme="minorHAnsi" w:cstheme="minorHAnsi"/>
          <w:b/>
          <w:sz w:val="22"/>
          <w:szCs w:val="22"/>
        </w:rPr>
        <w:t>LOCA</w:t>
      </w:r>
      <w:r w:rsidR="00422259">
        <w:rPr>
          <w:rFonts w:asciiTheme="minorHAnsi" w:hAnsiTheme="minorHAnsi" w:cstheme="minorHAnsi"/>
          <w:b/>
          <w:sz w:val="22"/>
          <w:szCs w:val="22"/>
        </w:rPr>
        <w:t>L</w:t>
      </w:r>
      <w:r w:rsidRPr="00422259">
        <w:rPr>
          <w:rFonts w:asciiTheme="minorHAnsi" w:hAnsiTheme="minorHAnsi" w:cstheme="minorHAnsi"/>
          <w:b/>
          <w:sz w:val="22"/>
          <w:szCs w:val="22"/>
        </w:rPr>
        <w:t xml:space="preserve"> DE ENTREGA:</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529"/>
      </w:tblGrid>
      <w:tr w:rsidR="005D2DE8" w:rsidRPr="00222F44" w14:paraId="5B09DC1B" w14:textId="77777777" w:rsidTr="00B83C57">
        <w:tc>
          <w:tcPr>
            <w:tcW w:w="2835" w:type="dxa"/>
            <w:shd w:val="clear" w:color="auto" w:fill="D5DCE4"/>
          </w:tcPr>
          <w:p w14:paraId="37013233" w14:textId="77777777" w:rsidR="005D2DE8" w:rsidRPr="00222F44" w:rsidRDefault="005D2DE8" w:rsidP="005D754B">
            <w:pPr>
              <w:spacing w:line="360" w:lineRule="auto"/>
              <w:jc w:val="both"/>
              <w:rPr>
                <w:rFonts w:asciiTheme="minorHAnsi" w:hAnsiTheme="minorHAnsi" w:cstheme="minorHAnsi"/>
                <w:b/>
                <w:sz w:val="22"/>
                <w:szCs w:val="22"/>
              </w:rPr>
            </w:pPr>
            <w:r w:rsidRPr="00222F44">
              <w:rPr>
                <w:rFonts w:asciiTheme="minorHAnsi" w:hAnsiTheme="minorHAnsi" w:cstheme="minorHAnsi"/>
                <w:b/>
                <w:sz w:val="22"/>
                <w:szCs w:val="22"/>
              </w:rPr>
              <w:t>Unidades</w:t>
            </w:r>
          </w:p>
        </w:tc>
        <w:tc>
          <w:tcPr>
            <w:tcW w:w="5529" w:type="dxa"/>
            <w:shd w:val="clear" w:color="auto" w:fill="D5DCE4"/>
          </w:tcPr>
          <w:p w14:paraId="43EFA140" w14:textId="77777777" w:rsidR="005D2DE8" w:rsidRPr="00222F44" w:rsidRDefault="005D2DE8" w:rsidP="005D754B">
            <w:pPr>
              <w:spacing w:line="360" w:lineRule="auto"/>
              <w:jc w:val="both"/>
              <w:rPr>
                <w:rFonts w:asciiTheme="minorHAnsi" w:hAnsiTheme="minorHAnsi" w:cstheme="minorHAnsi"/>
                <w:b/>
                <w:sz w:val="22"/>
                <w:szCs w:val="22"/>
              </w:rPr>
            </w:pPr>
            <w:r w:rsidRPr="00222F44">
              <w:rPr>
                <w:rFonts w:asciiTheme="minorHAnsi" w:hAnsiTheme="minorHAnsi" w:cstheme="minorHAnsi"/>
                <w:b/>
                <w:sz w:val="22"/>
                <w:szCs w:val="22"/>
              </w:rPr>
              <w:t>Endereço completo para entrega</w:t>
            </w:r>
          </w:p>
        </w:tc>
      </w:tr>
      <w:tr w:rsidR="005D2DE8" w:rsidRPr="00222F44" w14:paraId="31D107EB" w14:textId="77777777" w:rsidTr="00B83C57">
        <w:tc>
          <w:tcPr>
            <w:tcW w:w="2835" w:type="dxa"/>
          </w:tcPr>
          <w:p w14:paraId="244DD911" w14:textId="77777777" w:rsidR="005D2DE8" w:rsidRPr="00222F44" w:rsidRDefault="005D2DE8" w:rsidP="005D754B">
            <w:pPr>
              <w:spacing w:line="360" w:lineRule="auto"/>
              <w:jc w:val="both"/>
              <w:rPr>
                <w:rFonts w:asciiTheme="minorHAnsi" w:hAnsiTheme="minorHAnsi" w:cstheme="minorHAnsi"/>
                <w:sz w:val="22"/>
                <w:szCs w:val="22"/>
              </w:rPr>
            </w:pPr>
            <w:r w:rsidRPr="00222F44">
              <w:rPr>
                <w:rFonts w:asciiTheme="minorHAnsi" w:hAnsiTheme="minorHAnsi" w:cstheme="minorHAnsi"/>
                <w:sz w:val="22"/>
                <w:szCs w:val="22"/>
              </w:rPr>
              <w:t xml:space="preserve">CRT-DST/AIDS </w:t>
            </w:r>
          </w:p>
        </w:tc>
        <w:tc>
          <w:tcPr>
            <w:tcW w:w="5529" w:type="dxa"/>
          </w:tcPr>
          <w:p w14:paraId="598D322C" w14:textId="77777777" w:rsidR="00422259" w:rsidRDefault="00971350" w:rsidP="00F333C4">
            <w:pPr>
              <w:spacing w:line="360"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RUA </w:t>
            </w:r>
            <w:r w:rsidR="00F333C4">
              <w:rPr>
                <w:rFonts w:asciiTheme="minorHAnsi" w:hAnsiTheme="minorHAnsi" w:cstheme="minorHAnsi"/>
                <w:color w:val="FF0000"/>
                <w:sz w:val="22"/>
                <w:szCs w:val="22"/>
              </w:rPr>
              <w:t>DAS OITICICAS, 439 - JABAQUARA</w:t>
            </w:r>
            <w:r>
              <w:rPr>
                <w:rFonts w:asciiTheme="minorHAnsi" w:hAnsiTheme="minorHAnsi" w:cstheme="minorHAnsi"/>
                <w:color w:val="FF0000"/>
                <w:sz w:val="22"/>
                <w:szCs w:val="22"/>
              </w:rPr>
              <w:t xml:space="preserve"> – SÃO PAULO – </w:t>
            </w:r>
            <w:proofErr w:type="gramStart"/>
            <w:r>
              <w:rPr>
                <w:rFonts w:asciiTheme="minorHAnsi" w:hAnsiTheme="minorHAnsi" w:cstheme="minorHAnsi"/>
                <w:color w:val="FF0000"/>
                <w:sz w:val="22"/>
                <w:szCs w:val="22"/>
              </w:rPr>
              <w:t>SP</w:t>
            </w:r>
            <w:proofErr w:type="gramEnd"/>
            <w:r>
              <w:rPr>
                <w:rFonts w:asciiTheme="minorHAnsi" w:hAnsiTheme="minorHAnsi" w:cstheme="minorHAnsi"/>
                <w:color w:val="FF0000"/>
                <w:sz w:val="22"/>
                <w:szCs w:val="22"/>
              </w:rPr>
              <w:t xml:space="preserve"> </w:t>
            </w:r>
          </w:p>
          <w:p w14:paraId="18CAA963" w14:textId="77777777" w:rsidR="00F333C4" w:rsidRPr="00222F44" w:rsidRDefault="00F333C4" w:rsidP="00F333C4">
            <w:pPr>
              <w:spacing w:line="360" w:lineRule="auto"/>
              <w:jc w:val="both"/>
              <w:rPr>
                <w:rFonts w:asciiTheme="minorHAnsi" w:hAnsiTheme="minorHAnsi" w:cstheme="minorHAnsi"/>
                <w:sz w:val="22"/>
                <w:szCs w:val="22"/>
              </w:rPr>
            </w:pPr>
            <w:r>
              <w:rPr>
                <w:rFonts w:asciiTheme="minorHAnsi" w:hAnsiTheme="minorHAnsi" w:cstheme="minorHAnsi"/>
                <w:color w:val="FF0000"/>
                <w:sz w:val="22"/>
                <w:szCs w:val="22"/>
              </w:rPr>
              <w:t>AGENDAR ENTREGA NO TELEFONE (11) 5571-1884</w:t>
            </w:r>
          </w:p>
        </w:tc>
      </w:tr>
    </w:tbl>
    <w:p w14:paraId="3B298AC1" w14:textId="77777777" w:rsidR="00641140" w:rsidRPr="00CB5B0A" w:rsidRDefault="00641140" w:rsidP="00CB5B0A">
      <w:pPr>
        <w:pStyle w:val="Nvel1-SemNum"/>
        <w:numPr>
          <w:ilvl w:val="0"/>
          <w:numId w:val="32"/>
        </w:numPr>
        <w:spacing w:line="360" w:lineRule="auto"/>
        <w:rPr>
          <w:color w:val="auto"/>
        </w:rPr>
      </w:pPr>
      <w:r w:rsidRPr="00CB5B0A">
        <w:rPr>
          <w:color w:val="auto"/>
        </w:rPr>
        <w:t>Condições de Entrega</w:t>
      </w:r>
    </w:p>
    <w:p w14:paraId="43BCD36C" w14:textId="77777777" w:rsidR="00641140" w:rsidRPr="00CB5B0A" w:rsidRDefault="00641140" w:rsidP="00CB5B0A">
      <w:pPr>
        <w:spacing w:line="360" w:lineRule="auto"/>
        <w:rPr>
          <w:rFonts w:ascii="Arial" w:hAnsi="Arial" w:cs="Arial"/>
          <w:sz w:val="20"/>
          <w:szCs w:val="20"/>
        </w:rPr>
      </w:pPr>
      <w:r w:rsidRPr="00CB5B0A">
        <w:rPr>
          <w:rFonts w:ascii="Arial" w:hAnsi="Arial" w:cs="Arial"/>
          <w:sz w:val="20"/>
          <w:szCs w:val="20"/>
        </w:rPr>
        <w:t>O prazo de entrega dos bens é de 15 (quinze) dias, contados da retirada da nota de empenho, em remessa única.</w:t>
      </w:r>
    </w:p>
    <w:p w14:paraId="3E07B0C0" w14:textId="77777777" w:rsidR="00641140" w:rsidRPr="00CB5B0A" w:rsidRDefault="00641140" w:rsidP="00CB5B0A">
      <w:pPr>
        <w:pStyle w:val="Nvel1-SemNumPreto"/>
        <w:numPr>
          <w:ilvl w:val="0"/>
          <w:numId w:val="32"/>
        </w:numPr>
        <w:spacing w:line="360" w:lineRule="auto"/>
        <w:rPr>
          <w:color w:val="auto"/>
        </w:rPr>
      </w:pPr>
      <w:r w:rsidRPr="00CB5B0A">
        <w:rPr>
          <w:color w:val="auto"/>
        </w:rPr>
        <w:t>Prazo de pagamento</w:t>
      </w:r>
    </w:p>
    <w:p w14:paraId="48147969" w14:textId="77777777" w:rsidR="00641140" w:rsidRDefault="00641140" w:rsidP="00CB5B0A">
      <w:pPr>
        <w:spacing w:line="360" w:lineRule="auto"/>
        <w:rPr>
          <w:rFonts w:ascii="Arial" w:hAnsi="Arial" w:cs="Arial"/>
          <w:sz w:val="20"/>
          <w:szCs w:val="20"/>
        </w:rPr>
      </w:pPr>
      <w:r w:rsidRPr="00CB5B0A">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3E0DDE40" w14:textId="77777777" w:rsidR="00DF6546" w:rsidRDefault="00DF6546" w:rsidP="00CB5B0A">
      <w:pPr>
        <w:spacing w:line="360" w:lineRule="auto"/>
        <w:rPr>
          <w:rFonts w:ascii="Arial" w:hAnsi="Arial" w:cs="Arial"/>
          <w:sz w:val="20"/>
          <w:szCs w:val="20"/>
        </w:rPr>
      </w:pPr>
    </w:p>
    <w:p w14:paraId="3FF535D3" w14:textId="220AA277" w:rsidR="00566209" w:rsidRPr="00566209" w:rsidRDefault="00566209" w:rsidP="00566209">
      <w:pPr>
        <w:pStyle w:val="PargrafodaLista"/>
        <w:numPr>
          <w:ilvl w:val="0"/>
          <w:numId w:val="32"/>
        </w:numPr>
        <w:spacing w:line="360" w:lineRule="auto"/>
        <w:rPr>
          <w:rFonts w:ascii="Arial" w:hAnsi="Arial" w:cs="Arial"/>
          <w:b/>
          <w:sz w:val="20"/>
          <w:szCs w:val="20"/>
        </w:rPr>
      </w:pPr>
      <w:r w:rsidRPr="00566209">
        <w:rPr>
          <w:rFonts w:ascii="Arial" w:hAnsi="Arial" w:cs="Arial"/>
          <w:b/>
          <w:sz w:val="20"/>
          <w:szCs w:val="20"/>
        </w:rPr>
        <w:t>Proposta</w:t>
      </w:r>
    </w:p>
    <w:p w14:paraId="4EDB4BF8" w14:textId="77777777" w:rsidR="00566209" w:rsidRPr="00EB6C0D" w:rsidRDefault="00566209" w:rsidP="00566209">
      <w:pPr>
        <w:autoSpaceDE w:val="0"/>
        <w:autoSpaceDN w:val="0"/>
        <w:adjustRightInd w:val="0"/>
        <w:spacing w:line="360" w:lineRule="auto"/>
        <w:jc w:val="both"/>
        <w:rPr>
          <w:rStyle w:val="PGE-Alteraesdestacadas"/>
          <w:rFonts w:cs="Arial"/>
          <w:color w:val="auto"/>
          <w:sz w:val="20"/>
          <w:szCs w:val="20"/>
          <w:u w:val="none"/>
        </w:rPr>
      </w:pPr>
      <w:r w:rsidRPr="00EB6C0D">
        <w:rPr>
          <w:rStyle w:val="PGE-Alteraesdestacadas"/>
          <w:rFonts w:cs="Arial"/>
          <w:color w:val="auto"/>
          <w:sz w:val="20"/>
          <w:szCs w:val="20"/>
          <w:u w:val="none"/>
        </w:rPr>
        <w:t xml:space="preserve">No formulário eletrônico de encaminhamento da proposta </w:t>
      </w:r>
      <w:proofErr w:type="gramStart"/>
      <w:r w:rsidRPr="00EB6C0D">
        <w:rPr>
          <w:rStyle w:val="PGE-Alteraesdestacadas"/>
          <w:rFonts w:cs="Arial"/>
          <w:color w:val="auto"/>
          <w:sz w:val="20"/>
          <w:szCs w:val="20"/>
          <w:u w:val="none"/>
        </w:rPr>
        <w:t>deverá(</w:t>
      </w:r>
      <w:proofErr w:type="spellStart"/>
      <w:proofErr w:type="gramEnd"/>
      <w:r w:rsidRPr="00EB6C0D">
        <w:rPr>
          <w:rStyle w:val="PGE-Alteraesdestacadas"/>
          <w:rFonts w:cs="Arial"/>
          <w:color w:val="auto"/>
          <w:sz w:val="20"/>
          <w:szCs w:val="20"/>
          <w:u w:val="none"/>
        </w:rPr>
        <w:t>ão</w:t>
      </w:r>
      <w:proofErr w:type="spellEnd"/>
      <w:r w:rsidRPr="00EB6C0D">
        <w:rPr>
          <w:rStyle w:val="PGE-Alteraesdestacadas"/>
          <w:rFonts w:cs="Arial"/>
          <w:color w:val="auto"/>
          <w:sz w:val="20"/>
          <w:szCs w:val="20"/>
          <w:u w:val="none"/>
        </w:rPr>
        <w:t xml:space="preserve">) ser anexado(s) arquivo(s) contendo: </w:t>
      </w:r>
    </w:p>
    <w:p w14:paraId="4DFE4ACA" w14:textId="77777777" w:rsidR="00566209" w:rsidRPr="00EB6C0D" w:rsidRDefault="00566209" w:rsidP="00566209">
      <w:pPr>
        <w:autoSpaceDE w:val="0"/>
        <w:autoSpaceDN w:val="0"/>
        <w:adjustRightInd w:val="0"/>
        <w:spacing w:line="360" w:lineRule="auto"/>
        <w:jc w:val="both"/>
        <w:rPr>
          <w:rFonts w:ascii="Arial" w:hAnsi="Arial" w:cs="Arial"/>
          <w:sz w:val="20"/>
          <w:szCs w:val="20"/>
        </w:rPr>
      </w:pPr>
      <w:r w:rsidRPr="00EB6C0D">
        <w:rPr>
          <w:rFonts w:ascii="Arial" w:hAnsi="Arial" w:cs="Arial"/>
          <w:sz w:val="20"/>
          <w:szCs w:val="20"/>
        </w:rPr>
        <w:t xml:space="preserve">a) – cópia do comprovante do registro do objeto licitado, emitido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 </w:t>
      </w:r>
    </w:p>
    <w:p w14:paraId="2F8812E8" w14:textId="77777777" w:rsidR="00566209" w:rsidRPr="00EB6C0D" w:rsidRDefault="00566209" w:rsidP="00566209">
      <w:pPr>
        <w:autoSpaceDE w:val="0"/>
        <w:autoSpaceDN w:val="0"/>
        <w:adjustRightInd w:val="0"/>
        <w:spacing w:line="360" w:lineRule="auto"/>
        <w:jc w:val="both"/>
        <w:rPr>
          <w:rFonts w:ascii="Arial" w:hAnsi="Arial" w:cs="Arial"/>
          <w:sz w:val="20"/>
          <w:szCs w:val="20"/>
        </w:rPr>
      </w:pPr>
      <w:r w:rsidRPr="00EB6C0D">
        <w:rPr>
          <w:rFonts w:ascii="Arial" w:hAnsi="Arial" w:cs="Arial"/>
          <w:sz w:val="20"/>
          <w:szCs w:val="20"/>
        </w:rPr>
        <w:t xml:space="preserve">b) – cópia autenticada do comprovante de isenção do registro, quando for o caso; </w:t>
      </w:r>
    </w:p>
    <w:p w14:paraId="54828BCF" w14:textId="124A1ADC" w:rsidR="00422259" w:rsidRDefault="00566209" w:rsidP="00566209">
      <w:pPr>
        <w:spacing w:line="360" w:lineRule="auto"/>
        <w:rPr>
          <w:rFonts w:ascii="Arial" w:hAnsi="Arial" w:cs="Arial"/>
          <w:sz w:val="20"/>
          <w:szCs w:val="20"/>
        </w:rPr>
      </w:pPr>
      <w:r w:rsidRPr="00EB6C0D">
        <w:rPr>
          <w:rFonts w:ascii="Arial" w:hAnsi="Arial" w:cs="Arial"/>
          <w:sz w:val="20"/>
          <w:szCs w:val="20"/>
        </w:rPr>
        <w:t>c) Bulas e/ou catálogos e/ou prospectos com detalhamento dos objetos da presente licitação, com a indicação da procedência, marca e modelo do produto cotado, em conformidade com as especificações do termo de referência – Anexo I deste Edital;</w:t>
      </w:r>
    </w:p>
    <w:p w14:paraId="1880FDE2" w14:textId="77777777" w:rsidR="00566209" w:rsidRPr="00EB6C0D" w:rsidRDefault="00566209" w:rsidP="00566209">
      <w:pPr>
        <w:shd w:val="clear" w:color="auto" w:fill="FFFFFF"/>
        <w:spacing w:line="360" w:lineRule="auto"/>
        <w:jc w:val="both"/>
        <w:textAlignment w:val="baseline"/>
        <w:rPr>
          <w:rFonts w:ascii="Arial" w:eastAsia="Times New Roman" w:hAnsi="Arial" w:cs="Arial"/>
          <w:sz w:val="20"/>
          <w:szCs w:val="20"/>
          <w:bdr w:val="none" w:sz="0" w:space="0" w:color="auto" w:frame="1"/>
        </w:rPr>
      </w:pPr>
      <w:r w:rsidRPr="00EB6C0D">
        <w:rPr>
          <w:rFonts w:ascii="Arial" w:eastAsia="Times New Roman" w:hAnsi="Arial" w:cs="Arial"/>
          <w:sz w:val="20"/>
          <w:szCs w:val="20"/>
          <w:bdr w:val="none" w:sz="0" w:space="0" w:color="auto" w:frame="1"/>
        </w:rPr>
        <w:t>Prazo de validade dos materiais: o produto será entregue no Almoxarifado da unidade licitante observada as seguintes condições: </w:t>
      </w:r>
    </w:p>
    <w:p w14:paraId="279882F9" w14:textId="77777777" w:rsidR="00566209" w:rsidRPr="00EB6C0D" w:rsidRDefault="00566209" w:rsidP="00566209">
      <w:pPr>
        <w:shd w:val="clear" w:color="auto" w:fill="FFFFFF"/>
        <w:spacing w:line="360" w:lineRule="auto"/>
        <w:jc w:val="both"/>
        <w:textAlignment w:val="baseline"/>
        <w:rPr>
          <w:rFonts w:ascii="Arial" w:eastAsia="Times New Roman" w:hAnsi="Arial" w:cs="Arial"/>
          <w:sz w:val="20"/>
          <w:szCs w:val="20"/>
        </w:rPr>
      </w:pPr>
    </w:p>
    <w:p w14:paraId="20E542F5" w14:textId="77777777" w:rsidR="00566209" w:rsidRPr="00EB6C0D" w:rsidRDefault="00566209" w:rsidP="00566209">
      <w:pPr>
        <w:numPr>
          <w:ilvl w:val="0"/>
          <w:numId w:val="31"/>
        </w:numPr>
        <w:shd w:val="clear" w:color="auto" w:fill="FFFFFF"/>
        <w:spacing w:line="360" w:lineRule="auto"/>
        <w:jc w:val="both"/>
        <w:textAlignment w:val="baseline"/>
        <w:rPr>
          <w:rFonts w:ascii="Arial" w:eastAsia="Times New Roman" w:hAnsi="Arial" w:cs="Arial"/>
          <w:sz w:val="20"/>
          <w:szCs w:val="20"/>
        </w:rPr>
      </w:pPr>
      <w:proofErr w:type="gramStart"/>
      <w:r w:rsidRPr="00EB6C0D">
        <w:rPr>
          <w:rFonts w:ascii="Arial" w:eastAsia="Times New Roman" w:hAnsi="Arial" w:cs="Arial"/>
          <w:sz w:val="20"/>
          <w:szCs w:val="20"/>
          <w:bdr w:val="none" w:sz="0" w:space="0" w:color="auto" w:frame="1"/>
        </w:rPr>
        <w:lastRenderedPageBreak/>
        <w:t>fabricado</w:t>
      </w:r>
      <w:proofErr w:type="gramEnd"/>
      <w:r w:rsidRPr="00EB6C0D">
        <w:rPr>
          <w:rFonts w:ascii="Arial" w:eastAsia="Times New Roman" w:hAnsi="Arial" w:cs="Arial"/>
          <w:sz w:val="20"/>
          <w:szCs w:val="20"/>
          <w:bdr w:val="none" w:sz="0" w:space="0" w:color="auto" w:frame="1"/>
        </w:rPr>
        <w:t xml:space="preserve"> há, no máximo, 06 (seis) meses, se o prazo de validade do produto, a partir da data de fabricação, for igual ou superior a 24 (vinte e quatro) meses; </w:t>
      </w:r>
    </w:p>
    <w:p w14:paraId="164662D6" w14:textId="77777777" w:rsidR="00566209" w:rsidRPr="00EB6C0D" w:rsidRDefault="00566209" w:rsidP="00566209">
      <w:pPr>
        <w:numPr>
          <w:ilvl w:val="0"/>
          <w:numId w:val="31"/>
        </w:numPr>
        <w:shd w:val="clear" w:color="auto" w:fill="FFFFFF"/>
        <w:spacing w:line="360" w:lineRule="auto"/>
        <w:jc w:val="both"/>
        <w:textAlignment w:val="baseline"/>
        <w:rPr>
          <w:rFonts w:ascii="Arial" w:eastAsia="Times New Roman" w:hAnsi="Arial" w:cs="Arial"/>
          <w:sz w:val="20"/>
          <w:szCs w:val="20"/>
        </w:rPr>
      </w:pPr>
      <w:proofErr w:type="gramStart"/>
      <w:r w:rsidRPr="00EB6C0D">
        <w:rPr>
          <w:rFonts w:ascii="Arial" w:eastAsia="Times New Roman" w:hAnsi="Arial" w:cs="Arial"/>
          <w:sz w:val="20"/>
          <w:szCs w:val="20"/>
          <w:bdr w:val="none" w:sz="0" w:space="0" w:color="auto" w:frame="1"/>
        </w:rPr>
        <w:t>fabricado</w:t>
      </w:r>
      <w:proofErr w:type="gramEnd"/>
      <w:r w:rsidRPr="00EB6C0D">
        <w:rPr>
          <w:rFonts w:ascii="Arial" w:eastAsia="Times New Roman" w:hAnsi="Arial" w:cs="Arial"/>
          <w:sz w:val="20"/>
          <w:szCs w:val="20"/>
          <w:bdr w:val="none" w:sz="0" w:space="0" w:color="auto" w:frame="1"/>
        </w:rPr>
        <w:t xml:space="preserve"> há, no máximo, 04 (quatro) meses, se o prazo de validade do </w:t>
      </w:r>
      <w:r w:rsidRPr="00EB6C0D">
        <w:rPr>
          <w:rFonts w:ascii="Arial" w:eastAsia="Times New Roman" w:hAnsi="Arial" w:cs="Arial"/>
          <w:sz w:val="20"/>
          <w:szCs w:val="20"/>
          <w:bdr w:val="none" w:sz="0" w:space="0" w:color="auto" w:frame="1"/>
          <w:shd w:val="clear" w:color="auto" w:fill="FFFFFF"/>
        </w:rPr>
        <w:t>produto</w:t>
      </w:r>
      <w:r w:rsidRPr="00EB6C0D">
        <w:rPr>
          <w:rFonts w:ascii="Arial" w:eastAsia="Times New Roman" w:hAnsi="Arial" w:cs="Arial"/>
          <w:sz w:val="20"/>
          <w:szCs w:val="20"/>
          <w:bdr w:val="none" w:sz="0" w:space="0" w:color="auto" w:frame="1"/>
        </w:rPr>
        <w:t>, a partir da data de fabricação, for de 15 (quinze) a 23 (vinte e três) meses; </w:t>
      </w:r>
    </w:p>
    <w:p w14:paraId="254A5734" w14:textId="77777777" w:rsidR="00566209" w:rsidRPr="00EB6C0D" w:rsidRDefault="00566209" w:rsidP="00566209">
      <w:pPr>
        <w:numPr>
          <w:ilvl w:val="0"/>
          <w:numId w:val="31"/>
        </w:numPr>
        <w:shd w:val="clear" w:color="auto" w:fill="FFFFFF"/>
        <w:spacing w:line="360" w:lineRule="auto"/>
        <w:jc w:val="both"/>
        <w:textAlignment w:val="baseline"/>
        <w:rPr>
          <w:rFonts w:ascii="Arial" w:eastAsia="Times New Roman" w:hAnsi="Arial" w:cs="Arial"/>
          <w:sz w:val="20"/>
          <w:szCs w:val="20"/>
        </w:rPr>
      </w:pPr>
      <w:proofErr w:type="gramStart"/>
      <w:r w:rsidRPr="00EB6C0D">
        <w:rPr>
          <w:rFonts w:ascii="Arial" w:eastAsia="Times New Roman" w:hAnsi="Arial" w:cs="Arial"/>
          <w:sz w:val="20"/>
          <w:szCs w:val="20"/>
          <w:bdr w:val="none" w:sz="0" w:space="0" w:color="auto" w:frame="1"/>
        </w:rPr>
        <w:t>fabricado</w:t>
      </w:r>
      <w:proofErr w:type="gramEnd"/>
      <w:r w:rsidRPr="00EB6C0D">
        <w:rPr>
          <w:rFonts w:ascii="Arial" w:eastAsia="Times New Roman" w:hAnsi="Arial" w:cs="Arial"/>
          <w:sz w:val="20"/>
          <w:szCs w:val="20"/>
          <w:bdr w:val="none" w:sz="0" w:space="0" w:color="auto" w:frame="1"/>
        </w:rPr>
        <w:t xml:space="preserve"> há, no máximo, 03 (três) meses, se o prazo de validade do </w:t>
      </w:r>
      <w:r w:rsidRPr="00EB6C0D">
        <w:rPr>
          <w:rFonts w:ascii="Arial" w:eastAsia="Times New Roman" w:hAnsi="Arial" w:cs="Arial"/>
          <w:sz w:val="20"/>
          <w:szCs w:val="20"/>
          <w:bdr w:val="none" w:sz="0" w:space="0" w:color="auto" w:frame="1"/>
          <w:shd w:val="clear" w:color="auto" w:fill="FFFFFF"/>
        </w:rPr>
        <w:t>produto</w:t>
      </w:r>
      <w:r w:rsidRPr="00EB6C0D">
        <w:rPr>
          <w:rFonts w:ascii="Arial" w:eastAsia="Times New Roman" w:hAnsi="Arial" w:cs="Arial"/>
          <w:sz w:val="20"/>
          <w:szCs w:val="20"/>
          <w:bdr w:val="none" w:sz="0" w:space="0" w:color="auto" w:frame="1"/>
        </w:rPr>
        <w:t>, a partir da data de fabricação, for de 09 (nove) a 14 (quatorze) meses; </w:t>
      </w:r>
    </w:p>
    <w:p w14:paraId="300026DB" w14:textId="77777777" w:rsidR="00566209" w:rsidRPr="00EB6C0D" w:rsidRDefault="00566209" w:rsidP="00566209">
      <w:pPr>
        <w:numPr>
          <w:ilvl w:val="0"/>
          <w:numId w:val="31"/>
        </w:numPr>
        <w:shd w:val="clear" w:color="auto" w:fill="FFFFFF"/>
        <w:spacing w:line="360" w:lineRule="auto"/>
        <w:jc w:val="both"/>
        <w:textAlignment w:val="baseline"/>
        <w:rPr>
          <w:rFonts w:ascii="Arial" w:eastAsia="Times New Roman" w:hAnsi="Arial" w:cs="Arial"/>
          <w:sz w:val="20"/>
          <w:szCs w:val="20"/>
        </w:rPr>
      </w:pPr>
      <w:proofErr w:type="gramStart"/>
      <w:r w:rsidRPr="00EB6C0D">
        <w:rPr>
          <w:rFonts w:ascii="Arial" w:eastAsia="Times New Roman" w:hAnsi="Arial" w:cs="Arial"/>
          <w:sz w:val="20"/>
          <w:szCs w:val="20"/>
          <w:bdr w:val="none" w:sz="0" w:space="0" w:color="auto" w:frame="1"/>
        </w:rPr>
        <w:t>fabricado</w:t>
      </w:r>
      <w:proofErr w:type="gramEnd"/>
      <w:r w:rsidRPr="00EB6C0D">
        <w:rPr>
          <w:rFonts w:ascii="Arial" w:eastAsia="Times New Roman" w:hAnsi="Arial" w:cs="Arial"/>
          <w:sz w:val="20"/>
          <w:szCs w:val="20"/>
          <w:bdr w:val="none" w:sz="0" w:space="0" w:color="auto" w:frame="1"/>
        </w:rPr>
        <w:t xml:space="preserve"> há, no máximo, 01 (um) mês, se o prazo de validade do </w:t>
      </w:r>
      <w:r w:rsidRPr="00EB6C0D">
        <w:rPr>
          <w:rFonts w:ascii="Arial" w:eastAsia="Times New Roman" w:hAnsi="Arial" w:cs="Arial"/>
          <w:sz w:val="20"/>
          <w:szCs w:val="20"/>
          <w:bdr w:val="none" w:sz="0" w:space="0" w:color="auto" w:frame="1"/>
          <w:shd w:val="clear" w:color="auto" w:fill="FFFFFF"/>
        </w:rPr>
        <w:t>produto</w:t>
      </w:r>
      <w:r w:rsidRPr="00EB6C0D">
        <w:rPr>
          <w:rFonts w:ascii="Arial" w:eastAsia="Times New Roman" w:hAnsi="Arial" w:cs="Arial"/>
          <w:sz w:val="20"/>
          <w:szCs w:val="20"/>
          <w:bdr w:val="none" w:sz="0" w:space="0" w:color="auto" w:frame="1"/>
        </w:rPr>
        <w:t>, a partir da data de fabricação, for menor que 09 (nove) meses. </w:t>
      </w:r>
    </w:p>
    <w:p w14:paraId="3B91ADE1" w14:textId="77777777" w:rsidR="00566209" w:rsidRPr="00CB5B0A" w:rsidRDefault="00566209" w:rsidP="00566209">
      <w:pPr>
        <w:spacing w:line="360" w:lineRule="auto"/>
        <w:rPr>
          <w:rFonts w:ascii="Arial" w:hAnsi="Arial" w:cs="Arial"/>
          <w:sz w:val="20"/>
          <w:szCs w:val="20"/>
        </w:rPr>
      </w:pPr>
    </w:p>
    <w:p w14:paraId="5BA7D92A" w14:textId="2CA4B005" w:rsidR="00CB5B0A" w:rsidRPr="00CB5B0A" w:rsidRDefault="00CB5B0A" w:rsidP="00CB5B0A">
      <w:pPr>
        <w:pStyle w:val="Ttulo2"/>
        <w:numPr>
          <w:ilvl w:val="0"/>
          <w:numId w:val="32"/>
        </w:numPr>
        <w:spacing w:line="360" w:lineRule="auto"/>
        <w:jc w:val="left"/>
        <w:rPr>
          <w:rStyle w:val="PGE-Alteraesdestacadas"/>
          <w:rFonts w:cs="Arial"/>
          <w:b/>
          <w:color w:val="auto"/>
          <w:sz w:val="20"/>
          <w:u w:val="none"/>
        </w:rPr>
      </w:pPr>
      <w:r w:rsidRPr="00CB5B0A">
        <w:rPr>
          <w:rStyle w:val="PGE-Alteraesdestacadas"/>
          <w:rFonts w:cs="Arial"/>
          <w:b/>
          <w:color w:val="auto"/>
          <w:sz w:val="20"/>
          <w:u w:val="none"/>
        </w:rPr>
        <w:t>Qualificação técnica</w:t>
      </w:r>
    </w:p>
    <w:p w14:paraId="51430A5B" w14:textId="77777777" w:rsidR="00CB5B0A" w:rsidRPr="00CB5B0A" w:rsidRDefault="00CB5B0A" w:rsidP="00CB5B0A">
      <w:pPr>
        <w:pStyle w:val="PargrafodaLista"/>
        <w:spacing w:line="360" w:lineRule="auto"/>
        <w:rPr>
          <w:rFonts w:ascii="Arial" w:hAnsi="Arial" w:cs="Arial"/>
          <w:sz w:val="20"/>
          <w:szCs w:val="20"/>
        </w:rPr>
      </w:pPr>
    </w:p>
    <w:p w14:paraId="13F126B1" w14:textId="77777777" w:rsidR="00CB5B0A" w:rsidRPr="00CB5B0A" w:rsidRDefault="00CB5B0A" w:rsidP="00CB5B0A">
      <w:pPr>
        <w:tabs>
          <w:tab w:val="left" w:pos="2268"/>
          <w:tab w:val="left" w:pos="8460"/>
          <w:tab w:val="left" w:pos="8789"/>
        </w:tabs>
        <w:spacing w:line="360" w:lineRule="auto"/>
        <w:jc w:val="both"/>
        <w:rPr>
          <w:rFonts w:ascii="Arial" w:hAnsi="Arial" w:cs="Arial"/>
          <w:sz w:val="20"/>
          <w:szCs w:val="20"/>
        </w:rPr>
      </w:pPr>
      <w:r w:rsidRPr="00CB5B0A">
        <w:rPr>
          <w:rFonts w:ascii="Arial" w:hAnsi="Arial" w:cs="Arial"/>
          <w:sz w:val="20"/>
          <w:szCs w:val="20"/>
        </w:rPr>
        <w:t>Atestados de bom desempenho anterior em contrato da mesma natureza, fornecidos por pessoas jurídicas de direito público ou privado, que comprovem quantitativos de 50% (</w:t>
      </w:r>
      <w:proofErr w:type="spellStart"/>
      <w:r w:rsidRPr="00CB5B0A">
        <w:rPr>
          <w:rFonts w:ascii="Arial" w:hAnsi="Arial" w:cs="Arial"/>
          <w:sz w:val="20"/>
          <w:szCs w:val="20"/>
        </w:rPr>
        <w:t>cinqüenta</w:t>
      </w:r>
      <w:proofErr w:type="spellEnd"/>
      <w:r w:rsidRPr="00CB5B0A">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14:paraId="256621C7" w14:textId="77777777" w:rsidR="00CB5B0A" w:rsidRPr="00CB5B0A" w:rsidRDefault="00CB5B0A" w:rsidP="00CB5B0A">
      <w:pPr>
        <w:tabs>
          <w:tab w:val="left" w:pos="2268"/>
          <w:tab w:val="left" w:pos="8460"/>
          <w:tab w:val="left" w:pos="8789"/>
        </w:tabs>
        <w:spacing w:line="360" w:lineRule="auto"/>
        <w:jc w:val="both"/>
        <w:rPr>
          <w:rFonts w:ascii="Arial" w:hAnsi="Arial" w:cs="Arial"/>
          <w:sz w:val="20"/>
          <w:szCs w:val="20"/>
        </w:rPr>
      </w:pPr>
      <w:r w:rsidRPr="00CB5B0A">
        <w:rPr>
          <w:rFonts w:ascii="Arial" w:hAnsi="Arial" w:cs="Arial"/>
          <w:sz w:val="20"/>
          <w:szCs w:val="20"/>
        </w:rPr>
        <w:t>Observação: será admitido o somatório de atestados para comprovação do desempenho anterior do licitante sem restrição quanto à concomitância dos períodos dos contratos.</w:t>
      </w:r>
    </w:p>
    <w:p w14:paraId="3B1CD1C2" w14:textId="77777777" w:rsidR="00CB5B0A" w:rsidRDefault="00CB5B0A" w:rsidP="005D2DE8">
      <w:pPr>
        <w:rPr>
          <w:rFonts w:asciiTheme="minorHAnsi" w:hAnsiTheme="minorHAnsi" w:cstheme="minorHAnsi"/>
          <w:sz w:val="22"/>
          <w:szCs w:val="22"/>
        </w:rPr>
      </w:pPr>
    </w:p>
    <w:p w14:paraId="2F3A55CC" w14:textId="77777777" w:rsidR="000A0466" w:rsidRPr="00222F44" w:rsidRDefault="000A0466" w:rsidP="005D2DE8">
      <w:pPr>
        <w:rPr>
          <w:rFonts w:asciiTheme="minorHAnsi" w:hAnsiTheme="minorHAnsi" w:cstheme="minorHAnsi"/>
          <w:sz w:val="22"/>
          <w:szCs w:val="22"/>
        </w:rPr>
      </w:pPr>
    </w:p>
    <w:p w14:paraId="6BFA4587" w14:textId="468D6692" w:rsidR="005D2DE8" w:rsidRPr="00222F44" w:rsidRDefault="008239EA" w:rsidP="005511CE">
      <w:pPr>
        <w:spacing w:line="360" w:lineRule="auto"/>
        <w:jc w:val="center"/>
        <w:rPr>
          <w:rFonts w:asciiTheme="minorHAnsi" w:hAnsiTheme="minorHAnsi" w:cstheme="minorHAnsi"/>
          <w:b/>
          <w:sz w:val="22"/>
          <w:szCs w:val="22"/>
        </w:rPr>
      </w:pPr>
      <w:r>
        <w:rPr>
          <w:rFonts w:asciiTheme="minorHAnsi" w:hAnsiTheme="minorHAnsi" w:cstheme="minorHAnsi"/>
          <w:b/>
          <w:sz w:val="22"/>
          <w:szCs w:val="22"/>
        </w:rPr>
        <w:t>PATRÍCIA CRISTINA PAGANO</w:t>
      </w:r>
    </w:p>
    <w:p w14:paraId="7B4A44C0" w14:textId="15B36D0B" w:rsidR="005D2DE8" w:rsidRPr="00222F44" w:rsidRDefault="005D2DE8" w:rsidP="005511CE">
      <w:pPr>
        <w:spacing w:line="360" w:lineRule="auto"/>
        <w:jc w:val="center"/>
        <w:rPr>
          <w:rFonts w:asciiTheme="minorHAnsi" w:hAnsiTheme="minorHAnsi" w:cstheme="minorHAnsi"/>
          <w:b/>
          <w:sz w:val="22"/>
          <w:szCs w:val="22"/>
        </w:rPr>
      </w:pPr>
      <w:r w:rsidRPr="00222F44">
        <w:rPr>
          <w:rFonts w:asciiTheme="minorHAnsi" w:hAnsiTheme="minorHAnsi" w:cstheme="minorHAnsi"/>
          <w:b/>
          <w:sz w:val="22"/>
          <w:szCs w:val="22"/>
        </w:rPr>
        <w:t>Diretor Técnico I</w:t>
      </w:r>
    </w:p>
    <w:p w14:paraId="6B3C6B90" w14:textId="13301369" w:rsidR="000A0466" w:rsidRDefault="008239EA" w:rsidP="005511CE">
      <w:pPr>
        <w:spacing w:line="360" w:lineRule="auto"/>
        <w:jc w:val="center"/>
        <w:rPr>
          <w:rFonts w:asciiTheme="minorHAnsi" w:hAnsiTheme="minorHAnsi" w:cstheme="minorHAnsi"/>
          <w:sz w:val="22"/>
          <w:szCs w:val="22"/>
        </w:rPr>
      </w:pPr>
      <w:r>
        <w:rPr>
          <w:rFonts w:asciiTheme="minorHAnsi" w:hAnsiTheme="minorHAnsi" w:cstheme="minorHAnsi"/>
          <w:sz w:val="22"/>
          <w:szCs w:val="22"/>
        </w:rPr>
        <w:t>Substituto</w:t>
      </w:r>
    </w:p>
    <w:p w14:paraId="01A43273" w14:textId="77777777" w:rsidR="008239EA" w:rsidRDefault="008239EA" w:rsidP="005511CE">
      <w:pPr>
        <w:spacing w:line="360" w:lineRule="auto"/>
        <w:jc w:val="center"/>
        <w:rPr>
          <w:rFonts w:asciiTheme="minorHAnsi" w:hAnsiTheme="minorHAnsi" w:cstheme="minorHAnsi"/>
          <w:sz w:val="22"/>
          <w:szCs w:val="22"/>
        </w:rPr>
      </w:pPr>
    </w:p>
    <w:p w14:paraId="07F77039" w14:textId="77777777" w:rsidR="005D2DE8" w:rsidRPr="00222F44" w:rsidRDefault="005D2DE8" w:rsidP="005511CE">
      <w:pPr>
        <w:spacing w:line="360" w:lineRule="auto"/>
        <w:jc w:val="center"/>
        <w:rPr>
          <w:rFonts w:asciiTheme="minorHAnsi" w:hAnsiTheme="minorHAnsi" w:cstheme="minorHAnsi"/>
          <w:sz w:val="22"/>
          <w:szCs w:val="22"/>
        </w:rPr>
      </w:pPr>
      <w:r w:rsidRPr="00222F44">
        <w:rPr>
          <w:rFonts w:asciiTheme="minorHAnsi" w:hAnsiTheme="minorHAnsi" w:cstheme="minorHAnsi"/>
          <w:sz w:val="22"/>
          <w:szCs w:val="22"/>
        </w:rPr>
        <w:t>Aprovo o Termo de Referência.</w:t>
      </w:r>
    </w:p>
    <w:p w14:paraId="3A98E664" w14:textId="77777777" w:rsidR="005D2DE8" w:rsidRPr="00222F44" w:rsidRDefault="005D2DE8" w:rsidP="005511CE">
      <w:pPr>
        <w:spacing w:line="360" w:lineRule="auto"/>
        <w:jc w:val="center"/>
        <w:rPr>
          <w:rFonts w:asciiTheme="minorHAnsi" w:hAnsiTheme="minorHAnsi" w:cstheme="minorHAnsi"/>
          <w:sz w:val="22"/>
          <w:szCs w:val="22"/>
        </w:rPr>
      </w:pPr>
    </w:p>
    <w:p w14:paraId="36B0812D" w14:textId="77777777" w:rsidR="005A60EC" w:rsidRPr="00CD3B3B" w:rsidRDefault="005A60EC" w:rsidP="005A60EC">
      <w:pPr>
        <w:jc w:val="center"/>
        <w:rPr>
          <w:rFonts w:asciiTheme="minorHAnsi" w:hAnsiTheme="minorHAnsi" w:cstheme="minorHAnsi"/>
          <w:b/>
          <w:sz w:val="20"/>
          <w:szCs w:val="20"/>
        </w:rPr>
      </w:pPr>
      <w:r w:rsidRPr="00CD3B3B">
        <w:rPr>
          <w:rFonts w:asciiTheme="minorHAnsi" w:hAnsiTheme="minorHAnsi" w:cstheme="minorHAnsi"/>
          <w:b/>
          <w:sz w:val="20"/>
          <w:szCs w:val="20"/>
        </w:rPr>
        <w:t>JEAN CARLOS DE OLIVEIRA DANTAS</w:t>
      </w:r>
    </w:p>
    <w:p w14:paraId="2C586933" w14:textId="77777777" w:rsidR="005A60EC" w:rsidRPr="00726A69" w:rsidRDefault="005A60EC" w:rsidP="005A60EC">
      <w:pPr>
        <w:spacing w:line="360" w:lineRule="auto"/>
        <w:jc w:val="center"/>
        <w:rPr>
          <w:rFonts w:asciiTheme="minorHAnsi" w:hAnsiTheme="minorHAnsi" w:cstheme="minorHAnsi"/>
          <w:sz w:val="20"/>
          <w:szCs w:val="20"/>
        </w:rPr>
      </w:pPr>
      <w:r w:rsidRPr="00726A69">
        <w:rPr>
          <w:rFonts w:asciiTheme="minorHAnsi" w:hAnsiTheme="minorHAnsi" w:cstheme="minorHAnsi"/>
          <w:sz w:val="20"/>
          <w:szCs w:val="20"/>
        </w:rPr>
        <w:t>Diretor Técnico de Saúde III</w:t>
      </w:r>
      <w:r>
        <w:rPr>
          <w:rFonts w:asciiTheme="minorHAnsi" w:hAnsiTheme="minorHAnsi" w:cstheme="minorHAnsi"/>
          <w:sz w:val="20"/>
          <w:szCs w:val="20"/>
        </w:rPr>
        <w:t xml:space="preserve"> – Substituto </w:t>
      </w:r>
    </w:p>
    <w:p w14:paraId="36656E60" w14:textId="77777777" w:rsidR="008239EA" w:rsidRDefault="008239EA" w:rsidP="00A20206">
      <w:pPr>
        <w:jc w:val="center"/>
        <w:rPr>
          <w:rFonts w:ascii="Arial" w:hAnsi="Arial" w:cs="Arial"/>
          <w:b/>
          <w:bCs/>
          <w:sz w:val="20"/>
          <w:szCs w:val="20"/>
        </w:rPr>
      </w:pPr>
    </w:p>
    <w:p w14:paraId="6C4825F0" w14:textId="77777777" w:rsidR="008239EA" w:rsidRDefault="008239EA" w:rsidP="00A20206">
      <w:pPr>
        <w:jc w:val="center"/>
        <w:rPr>
          <w:rFonts w:ascii="Arial" w:hAnsi="Arial" w:cs="Arial"/>
          <w:b/>
          <w:bCs/>
          <w:sz w:val="20"/>
          <w:szCs w:val="20"/>
        </w:rPr>
      </w:pPr>
    </w:p>
    <w:p w14:paraId="26E44E3E" w14:textId="77777777" w:rsidR="008239EA" w:rsidRDefault="008239EA" w:rsidP="00A20206">
      <w:pPr>
        <w:jc w:val="center"/>
        <w:rPr>
          <w:rFonts w:ascii="Arial" w:hAnsi="Arial" w:cs="Arial"/>
          <w:b/>
          <w:bCs/>
          <w:sz w:val="20"/>
          <w:szCs w:val="20"/>
        </w:rPr>
      </w:pPr>
    </w:p>
    <w:p w14:paraId="1F9A6349" w14:textId="77777777" w:rsidR="008239EA" w:rsidRDefault="008239EA" w:rsidP="00A20206">
      <w:pPr>
        <w:jc w:val="center"/>
        <w:rPr>
          <w:rFonts w:ascii="Arial" w:hAnsi="Arial" w:cs="Arial"/>
          <w:b/>
          <w:bCs/>
          <w:sz w:val="20"/>
          <w:szCs w:val="20"/>
        </w:rPr>
      </w:pPr>
    </w:p>
    <w:p w14:paraId="00DFBB4B" w14:textId="77777777" w:rsidR="008239EA" w:rsidRDefault="008239EA" w:rsidP="00A20206">
      <w:pPr>
        <w:jc w:val="center"/>
        <w:rPr>
          <w:rFonts w:ascii="Arial" w:hAnsi="Arial" w:cs="Arial"/>
          <w:b/>
          <w:bCs/>
          <w:sz w:val="20"/>
          <w:szCs w:val="20"/>
        </w:rPr>
      </w:pPr>
    </w:p>
    <w:p w14:paraId="2220E292" w14:textId="77777777" w:rsidR="008239EA" w:rsidRDefault="008239EA" w:rsidP="00A20206">
      <w:pPr>
        <w:jc w:val="center"/>
        <w:rPr>
          <w:rFonts w:ascii="Arial" w:hAnsi="Arial" w:cs="Arial"/>
          <w:b/>
          <w:bCs/>
          <w:sz w:val="20"/>
          <w:szCs w:val="20"/>
        </w:rPr>
      </w:pPr>
    </w:p>
    <w:p w14:paraId="62A0C8F7" w14:textId="77777777" w:rsidR="008239EA" w:rsidRDefault="008239EA" w:rsidP="00A20206">
      <w:pPr>
        <w:jc w:val="center"/>
        <w:rPr>
          <w:rFonts w:ascii="Arial" w:hAnsi="Arial" w:cs="Arial"/>
          <w:b/>
          <w:bCs/>
          <w:sz w:val="20"/>
          <w:szCs w:val="20"/>
        </w:rPr>
      </w:pPr>
    </w:p>
    <w:p w14:paraId="35418264" w14:textId="77777777"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14:paraId="2D340CCC" w14:textId="77777777" w:rsidR="00D20410" w:rsidRDefault="00D20410" w:rsidP="00A20206">
      <w:pPr>
        <w:jc w:val="center"/>
        <w:rPr>
          <w:rFonts w:ascii="Arial" w:hAnsi="Arial" w:cs="Arial"/>
          <w:b/>
          <w:bCs/>
          <w:sz w:val="20"/>
          <w:szCs w:val="20"/>
        </w:rPr>
      </w:pPr>
    </w:p>
    <w:p w14:paraId="40DBB91D"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w:t>
      </w:r>
      <w:r w:rsidR="00ED7C1D">
        <w:rPr>
          <w:rFonts w:ascii="Arial" w:hAnsi="Arial" w:cs="Arial"/>
          <w:b/>
          <w:bCs/>
          <w:sz w:val="20"/>
          <w:szCs w:val="20"/>
        </w:rPr>
        <w:t>O</w:t>
      </w:r>
      <w:r>
        <w:rPr>
          <w:rFonts w:ascii="Arial" w:hAnsi="Arial" w:cs="Arial"/>
          <w:b/>
          <w:bCs/>
          <w:sz w:val="20"/>
          <w:szCs w:val="20"/>
        </w:rPr>
        <w:t>POSTA</w:t>
      </w:r>
    </w:p>
    <w:p w14:paraId="4859608E" w14:textId="77777777" w:rsidR="00C14A38" w:rsidRDefault="00C14A38" w:rsidP="00A20206">
      <w:pPr>
        <w:jc w:val="center"/>
        <w:rPr>
          <w:rFonts w:ascii="Arial" w:hAnsi="Arial" w:cs="Arial"/>
          <w:b/>
          <w:bCs/>
          <w:sz w:val="20"/>
          <w:szCs w:val="20"/>
        </w:rPr>
      </w:pPr>
    </w:p>
    <w:p w14:paraId="27DA0B51" w14:textId="77777777" w:rsidR="007747C2" w:rsidRDefault="007747C2" w:rsidP="00A20206">
      <w:pPr>
        <w:jc w:val="center"/>
        <w:rPr>
          <w:rFonts w:ascii="Arial" w:hAnsi="Arial" w:cs="Arial"/>
          <w:b/>
          <w:bCs/>
          <w:sz w:val="20"/>
          <w:szCs w:val="20"/>
        </w:rPr>
      </w:pPr>
    </w:p>
    <w:p w14:paraId="72F0F332" w14:textId="2237B958" w:rsidR="007747C2" w:rsidRPr="008239EA" w:rsidRDefault="006A0ABD" w:rsidP="005230D3">
      <w:pPr>
        <w:jc w:val="both"/>
        <w:rPr>
          <w:rFonts w:ascii="Arial" w:hAnsi="Arial" w:cs="Arial"/>
          <w:b/>
          <w:sz w:val="20"/>
          <w:szCs w:val="20"/>
        </w:rPr>
      </w:pPr>
      <w:r w:rsidRPr="008239EA">
        <w:rPr>
          <w:rFonts w:ascii="Arial" w:hAnsi="Arial" w:cs="Arial"/>
          <w:b/>
          <w:sz w:val="20"/>
          <w:szCs w:val="20"/>
        </w:rPr>
        <w:t xml:space="preserve">AQUISIÇÃO DE INSUMOS DE </w:t>
      </w:r>
      <w:r w:rsidR="00C942F2">
        <w:rPr>
          <w:rFonts w:ascii="Arial" w:hAnsi="Arial" w:cs="Arial"/>
          <w:b/>
          <w:sz w:val="20"/>
          <w:szCs w:val="20"/>
        </w:rPr>
        <w:t>ENFERMAGEM (CLORETO DE SÓDIO</w:t>
      </w:r>
      <w:r w:rsidRPr="008239EA">
        <w:rPr>
          <w:rFonts w:ascii="Arial" w:hAnsi="Arial" w:cs="Arial"/>
          <w:b/>
          <w:sz w:val="20"/>
          <w:szCs w:val="20"/>
        </w:rPr>
        <w:t xml:space="preserve"> E OUTROS)</w:t>
      </w:r>
      <w:proofErr w:type="gramStart"/>
      <w:r w:rsidRPr="008239EA">
        <w:rPr>
          <w:rFonts w:ascii="Arial" w:hAnsi="Arial" w:cs="Arial"/>
          <w:b/>
          <w:sz w:val="20"/>
          <w:szCs w:val="20"/>
        </w:rPr>
        <w:t>, entrega</w:t>
      </w:r>
      <w:proofErr w:type="gramEnd"/>
      <w:r w:rsidRPr="008239EA">
        <w:rPr>
          <w:rFonts w:ascii="Arial" w:hAnsi="Arial" w:cs="Arial"/>
          <w:b/>
          <w:sz w:val="20"/>
          <w:szCs w:val="20"/>
        </w:rPr>
        <w:t xml:space="preserve"> imediata</w:t>
      </w:r>
    </w:p>
    <w:p w14:paraId="20AEBE07" w14:textId="77777777" w:rsidR="000E11B7" w:rsidRPr="008239EA" w:rsidRDefault="000E11B7" w:rsidP="007747C2">
      <w:pPr>
        <w:jc w:val="center"/>
        <w:rPr>
          <w:rFonts w:ascii="Arial" w:hAnsi="Arial" w:cs="Arial"/>
          <w:b/>
          <w:bCs/>
          <w:sz w:val="20"/>
          <w:szCs w:val="20"/>
        </w:rPr>
      </w:pPr>
    </w:p>
    <w:p w14:paraId="6ABCC591" w14:textId="77777777" w:rsidR="00F333C4" w:rsidRPr="008239EA" w:rsidRDefault="00F333C4" w:rsidP="00F333C4">
      <w:pPr>
        <w:pStyle w:val="PargrafodaLista"/>
        <w:numPr>
          <w:ilvl w:val="0"/>
          <w:numId w:val="36"/>
        </w:numPr>
        <w:rPr>
          <w:rFonts w:ascii="Arial" w:hAnsi="Arial" w:cs="Arial"/>
          <w:b/>
          <w:bCs/>
          <w:sz w:val="20"/>
          <w:szCs w:val="20"/>
        </w:rPr>
      </w:pPr>
      <w:r w:rsidRPr="008239EA">
        <w:rPr>
          <w:rFonts w:ascii="Arial" w:hAnsi="Arial" w:cs="Arial"/>
          <w:b/>
          <w:bCs/>
          <w:sz w:val="20"/>
          <w:szCs w:val="20"/>
        </w:rPr>
        <w:t>Descrição</w:t>
      </w:r>
    </w:p>
    <w:p w14:paraId="1B4C91C0" w14:textId="77777777" w:rsidR="002F288A" w:rsidRPr="008239EA" w:rsidRDefault="002F288A" w:rsidP="002F288A">
      <w:pPr>
        <w:rPr>
          <w:rFonts w:ascii="Arial" w:hAnsi="Arial" w:cs="Arial"/>
          <w:b/>
          <w:bCs/>
          <w:sz w:val="20"/>
          <w:szCs w:val="20"/>
        </w:rPr>
      </w:pPr>
    </w:p>
    <w:tbl>
      <w:tblPr>
        <w:tblStyle w:val="Tabelacomgrade"/>
        <w:tblW w:w="9385" w:type="dxa"/>
        <w:tblInd w:w="-176" w:type="dxa"/>
        <w:tblLayout w:type="fixed"/>
        <w:tblLook w:val="04A0" w:firstRow="1" w:lastRow="0" w:firstColumn="1" w:lastColumn="0" w:noHBand="0" w:noVBand="1"/>
      </w:tblPr>
      <w:tblGrid>
        <w:gridCol w:w="1447"/>
        <w:gridCol w:w="1560"/>
        <w:gridCol w:w="1559"/>
        <w:gridCol w:w="1701"/>
        <w:gridCol w:w="1559"/>
        <w:gridCol w:w="1559"/>
      </w:tblGrid>
      <w:tr w:rsidR="00C942F2" w:rsidRPr="00C942F2" w14:paraId="2422D16E" w14:textId="77777777" w:rsidTr="00C942F2">
        <w:tc>
          <w:tcPr>
            <w:tcW w:w="1447" w:type="dxa"/>
          </w:tcPr>
          <w:p w14:paraId="0C62C12F"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ITEM</w:t>
            </w:r>
          </w:p>
        </w:tc>
        <w:tc>
          <w:tcPr>
            <w:tcW w:w="1560" w:type="dxa"/>
          </w:tcPr>
          <w:p w14:paraId="4399E238"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1.1</w:t>
            </w:r>
          </w:p>
        </w:tc>
        <w:tc>
          <w:tcPr>
            <w:tcW w:w="1559" w:type="dxa"/>
          </w:tcPr>
          <w:p w14:paraId="01885663"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w:t>
            </w:r>
          </w:p>
        </w:tc>
        <w:tc>
          <w:tcPr>
            <w:tcW w:w="1701" w:type="dxa"/>
          </w:tcPr>
          <w:p w14:paraId="6666D7D9"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2.1</w:t>
            </w:r>
          </w:p>
        </w:tc>
        <w:tc>
          <w:tcPr>
            <w:tcW w:w="1559" w:type="dxa"/>
          </w:tcPr>
          <w:p w14:paraId="12738F68"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2.2</w:t>
            </w:r>
          </w:p>
        </w:tc>
        <w:tc>
          <w:tcPr>
            <w:tcW w:w="1559" w:type="dxa"/>
          </w:tcPr>
          <w:p w14:paraId="7651331D"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2.3</w:t>
            </w:r>
          </w:p>
        </w:tc>
      </w:tr>
      <w:tr w:rsidR="00C942F2" w:rsidRPr="00C942F2" w14:paraId="7FAB7A8C" w14:textId="77777777" w:rsidTr="00C942F2">
        <w:tc>
          <w:tcPr>
            <w:tcW w:w="1447" w:type="dxa"/>
          </w:tcPr>
          <w:p w14:paraId="66C92008" w14:textId="77777777" w:rsidR="00C942F2" w:rsidRPr="00C942F2" w:rsidRDefault="00C942F2" w:rsidP="00854BE2">
            <w:pPr>
              <w:rPr>
                <w:rFonts w:ascii="Arial" w:hAnsi="Arial" w:cs="Arial"/>
                <w:sz w:val="20"/>
                <w:szCs w:val="20"/>
              </w:rPr>
            </w:pPr>
            <w:r w:rsidRPr="00C942F2">
              <w:rPr>
                <w:rFonts w:ascii="Arial" w:hAnsi="Arial" w:cs="Arial"/>
                <w:b/>
                <w:bCs/>
                <w:sz w:val="20"/>
                <w:szCs w:val="20"/>
              </w:rPr>
              <w:t>DESCRIÇÃO</w:t>
            </w:r>
          </w:p>
        </w:tc>
        <w:tc>
          <w:tcPr>
            <w:tcW w:w="1560" w:type="dxa"/>
          </w:tcPr>
          <w:p w14:paraId="4CDEC027"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SOLUÇÃO DILUENTE (SOLUÇÃO DE CLORETO DE SÓDIO 0,9%) </w:t>
            </w:r>
            <w:r w:rsidRPr="00C942F2">
              <w:rPr>
                <w:rFonts w:ascii="Arial" w:hAnsi="Arial" w:cs="Arial"/>
                <w:b/>
                <w:bCs/>
                <w:sz w:val="20"/>
                <w:szCs w:val="20"/>
              </w:rPr>
              <w:t>100 ML, EM SISTEMA FECHADO</w:t>
            </w:r>
            <w:r w:rsidRPr="00C942F2">
              <w:rPr>
                <w:rFonts w:ascii="Arial" w:hAnsi="Arial" w:cs="Arial"/>
                <w:sz w:val="20"/>
                <w:szCs w:val="20"/>
              </w:rPr>
              <w:t>, CONTENDO UM SÍTIO AUTOVEDÁVEL PARA INSERÇÃO DO EQUIPO E UM SÍTIO DE CONEXÃO COM O FRASCO-AMPOLA QUE POSSIBILITE A DILUIÇÃO E INFUSÃO DO MEDICAMENTO SEM DESCONECTAR O FRASCO-AMPOLA. </w:t>
            </w:r>
          </w:p>
          <w:p w14:paraId="187E6B91" w14:textId="77777777" w:rsidR="00C942F2" w:rsidRPr="00C942F2" w:rsidRDefault="00C942F2" w:rsidP="00854BE2">
            <w:pPr>
              <w:jc w:val="both"/>
              <w:rPr>
                <w:rFonts w:ascii="Arial" w:hAnsi="Arial" w:cs="Arial"/>
                <w:sz w:val="20"/>
                <w:szCs w:val="20"/>
              </w:rPr>
            </w:pPr>
          </w:p>
        </w:tc>
        <w:tc>
          <w:tcPr>
            <w:tcW w:w="1559" w:type="dxa"/>
          </w:tcPr>
          <w:p w14:paraId="44F15385"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CLORETO DE SODIO 9MG/ML (0,9%), FORMA FARMACEUTICA SOLUCAO INJETAVEL, FORMA DE APRES. </w:t>
            </w:r>
            <w:r w:rsidRPr="00C942F2">
              <w:rPr>
                <w:rFonts w:ascii="Arial" w:hAnsi="Arial" w:cs="Arial"/>
                <w:b/>
                <w:bCs/>
                <w:sz w:val="20"/>
                <w:szCs w:val="20"/>
              </w:rPr>
              <w:t xml:space="preserve">BOLSA/FRASCO </w:t>
            </w:r>
            <w:proofErr w:type="gramStart"/>
            <w:r w:rsidRPr="00C942F2">
              <w:rPr>
                <w:rFonts w:ascii="Arial" w:hAnsi="Arial" w:cs="Arial"/>
                <w:b/>
                <w:bCs/>
                <w:sz w:val="20"/>
                <w:szCs w:val="20"/>
              </w:rPr>
              <w:t>1000ML</w:t>
            </w:r>
            <w:proofErr w:type="gramEnd"/>
            <w:r w:rsidRPr="00C942F2">
              <w:rPr>
                <w:rFonts w:ascii="Arial" w:hAnsi="Arial" w:cs="Arial"/>
                <w:sz w:val="20"/>
                <w:szCs w:val="20"/>
              </w:rPr>
              <w:t xml:space="preserve"> EM SISTEMA FECHADO, VIA DE ADMINISTRACAO INTRAVENOSA.</w:t>
            </w:r>
          </w:p>
          <w:p w14:paraId="791DF7D8" w14:textId="77777777" w:rsidR="00C942F2" w:rsidRPr="00C942F2" w:rsidRDefault="00C942F2" w:rsidP="00854BE2">
            <w:pPr>
              <w:jc w:val="both"/>
              <w:rPr>
                <w:rFonts w:ascii="Arial" w:hAnsi="Arial" w:cs="Arial"/>
                <w:sz w:val="20"/>
                <w:szCs w:val="20"/>
              </w:rPr>
            </w:pPr>
          </w:p>
          <w:p w14:paraId="0DBA1434" w14:textId="77777777" w:rsidR="00C942F2" w:rsidRPr="00C942F2" w:rsidRDefault="00C942F2" w:rsidP="00854BE2">
            <w:pPr>
              <w:jc w:val="both"/>
              <w:rPr>
                <w:rFonts w:ascii="Arial" w:hAnsi="Arial" w:cs="Arial"/>
                <w:sz w:val="20"/>
                <w:szCs w:val="20"/>
              </w:rPr>
            </w:pPr>
          </w:p>
        </w:tc>
        <w:tc>
          <w:tcPr>
            <w:tcW w:w="1701" w:type="dxa"/>
          </w:tcPr>
          <w:p w14:paraId="36A5D6BF"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SOLUÇÃO FISIOLÓGICA DE CLORETO DE SÓDIO 0,9%, LÍMPIDA, ESTÉRIL E APIROGÊNICA, BOLSA EM PVC CONTENDO </w:t>
            </w:r>
            <w:proofErr w:type="gramStart"/>
            <w:r w:rsidRPr="00C942F2">
              <w:rPr>
                <w:rFonts w:ascii="Arial" w:hAnsi="Arial" w:cs="Arial"/>
                <w:b/>
                <w:bCs/>
                <w:sz w:val="20"/>
                <w:szCs w:val="20"/>
              </w:rPr>
              <w:t>150ML</w:t>
            </w:r>
            <w:proofErr w:type="gramEnd"/>
            <w:r w:rsidRPr="00C942F2">
              <w:rPr>
                <w:rFonts w:ascii="Arial" w:hAnsi="Arial" w:cs="Arial"/>
                <w:b/>
                <w:bCs/>
                <w:sz w:val="20"/>
                <w:szCs w:val="20"/>
              </w:rPr>
              <w:t xml:space="preserve"> </w:t>
            </w:r>
            <w:r w:rsidRPr="00C942F2">
              <w:rPr>
                <w:rFonts w:ascii="Arial" w:hAnsi="Arial" w:cs="Arial"/>
                <w:sz w:val="20"/>
                <w:szCs w:val="20"/>
              </w:rPr>
              <w:t>EQUIPADA COM JATO DIRECIONAL, CONTENDO UM INVÓLUCRO PROTETOR (SOBRE BOLSA) ESTERIL, ATUANDO COMO UMA BARREIRA FISICA QUE IMPEDE A ENTRADA DE CONTAMINANTES EXTERNOS, COMO POEIRA, UMIDADE, MICROORGANISMOS, E OUTROS AGENTES QUE PODEM COMPROMETE</w:t>
            </w:r>
            <w:r w:rsidRPr="00C942F2">
              <w:rPr>
                <w:rFonts w:ascii="Arial" w:hAnsi="Arial" w:cs="Arial"/>
                <w:sz w:val="20"/>
                <w:szCs w:val="20"/>
              </w:rPr>
              <w:lastRenderedPageBreak/>
              <w:t>R A INTEGRIDADE DO PRODUTO.</w:t>
            </w:r>
          </w:p>
          <w:p w14:paraId="132C3EA6" w14:textId="77777777" w:rsidR="00C942F2" w:rsidRPr="00C942F2" w:rsidRDefault="00C942F2" w:rsidP="00854BE2">
            <w:pPr>
              <w:jc w:val="both"/>
              <w:rPr>
                <w:rFonts w:ascii="Arial" w:hAnsi="Arial" w:cs="Arial"/>
                <w:sz w:val="20"/>
                <w:szCs w:val="20"/>
              </w:rPr>
            </w:pPr>
          </w:p>
        </w:tc>
        <w:tc>
          <w:tcPr>
            <w:tcW w:w="1559" w:type="dxa"/>
          </w:tcPr>
          <w:p w14:paraId="236C10F1"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lastRenderedPageBreak/>
              <w:t>GLICOSE 50MG/ML (5%), FORMA FARMACEUTICA SOLUCAO INJETAVEL, FORMA DE APRESENTACAO BOLSA</w:t>
            </w:r>
            <w:proofErr w:type="gramStart"/>
            <w:r w:rsidRPr="00C942F2">
              <w:rPr>
                <w:rFonts w:ascii="Arial" w:hAnsi="Arial" w:cs="Arial"/>
                <w:sz w:val="20"/>
                <w:szCs w:val="20"/>
              </w:rPr>
              <w:t xml:space="preserve">   </w:t>
            </w:r>
            <w:proofErr w:type="gramEnd"/>
            <w:r w:rsidRPr="00C942F2">
              <w:rPr>
                <w:rFonts w:ascii="Arial" w:hAnsi="Arial" w:cs="Arial"/>
                <w:sz w:val="20"/>
                <w:szCs w:val="20"/>
              </w:rPr>
              <w:t xml:space="preserve">OU EQUIV. ISENTO DE PVC EM SISTEMA FECHADO </w:t>
            </w:r>
            <w:r w:rsidRPr="00C942F2">
              <w:rPr>
                <w:rFonts w:ascii="Arial" w:hAnsi="Arial" w:cs="Arial"/>
                <w:b/>
                <w:bCs/>
                <w:sz w:val="20"/>
                <w:szCs w:val="20"/>
              </w:rPr>
              <w:t>250ML</w:t>
            </w:r>
            <w:r w:rsidRPr="00C942F2">
              <w:rPr>
                <w:rFonts w:ascii="Arial" w:hAnsi="Arial" w:cs="Arial"/>
                <w:sz w:val="20"/>
                <w:szCs w:val="20"/>
              </w:rPr>
              <w:t>, VIA DE ADMINIST.</w:t>
            </w:r>
          </w:p>
          <w:p w14:paraId="03D2AE98"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INTRAVENOSA.</w:t>
            </w:r>
          </w:p>
          <w:p w14:paraId="4480A3CF"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 xml:space="preserve">                                                       </w:t>
            </w:r>
          </w:p>
        </w:tc>
        <w:tc>
          <w:tcPr>
            <w:tcW w:w="1559" w:type="dxa"/>
          </w:tcPr>
          <w:p w14:paraId="16190495"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GLICOSE 50MG/ML (5%), FORMA FARMACEUTICA SOLUCAO INJETAVEL, FORMA DE APRESENTACAO BOLSA</w:t>
            </w:r>
            <w:proofErr w:type="gramStart"/>
            <w:r w:rsidRPr="00C942F2">
              <w:rPr>
                <w:rFonts w:ascii="Arial" w:hAnsi="Arial" w:cs="Arial"/>
                <w:sz w:val="20"/>
                <w:szCs w:val="20"/>
              </w:rPr>
              <w:t xml:space="preserve">   </w:t>
            </w:r>
            <w:proofErr w:type="gramEnd"/>
            <w:r w:rsidRPr="00C942F2">
              <w:rPr>
                <w:rFonts w:ascii="Arial" w:hAnsi="Arial" w:cs="Arial"/>
                <w:sz w:val="20"/>
                <w:szCs w:val="20"/>
              </w:rPr>
              <w:t xml:space="preserve">OU EQUIV. ISENTO DE PVC EM SISTEMA FECHADO </w:t>
            </w:r>
            <w:r w:rsidRPr="00C942F2">
              <w:rPr>
                <w:rFonts w:ascii="Arial" w:hAnsi="Arial" w:cs="Arial"/>
                <w:b/>
                <w:bCs/>
                <w:sz w:val="20"/>
                <w:szCs w:val="20"/>
              </w:rPr>
              <w:t>500ML</w:t>
            </w:r>
            <w:r w:rsidRPr="00C942F2">
              <w:rPr>
                <w:rFonts w:ascii="Arial" w:hAnsi="Arial" w:cs="Arial"/>
                <w:sz w:val="20"/>
                <w:szCs w:val="20"/>
              </w:rPr>
              <w:t>, VIA DE ADMINIST.</w:t>
            </w:r>
          </w:p>
          <w:p w14:paraId="58D18D70" w14:textId="77777777" w:rsidR="00C942F2" w:rsidRPr="00C942F2" w:rsidRDefault="00C942F2" w:rsidP="00854BE2">
            <w:pPr>
              <w:jc w:val="both"/>
              <w:rPr>
                <w:rFonts w:ascii="Arial" w:hAnsi="Arial" w:cs="Arial"/>
                <w:sz w:val="20"/>
                <w:szCs w:val="20"/>
              </w:rPr>
            </w:pPr>
            <w:r w:rsidRPr="00C942F2">
              <w:rPr>
                <w:rFonts w:ascii="Arial" w:hAnsi="Arial" w:cs="Arial"/>
                <w:sz w:val="20"/>
                <w:szCs w:val="20"/>
              </w:rPr>
              <w:t>INTRAVENOSA</w:t>
            </w:r>
          </w:p>
          <w:p w14:paraId="7A2BDC33" w14:textId="77777777" w:rsidR="00C942F2" w:rsidRPr="00C942F2" w:rsidRDefault="00C942F2" w:rsidP="00854BE2">
            <w:pPr>
              <w:jc w:val="both"/>
              <w:rPr>
                <w:rFonts w:ascii="Arial" w:hAnsi="Arial" w:cs="Arial"/>
                <w:sz w:val="20"/>
                <w:szCs w:val="20"/>
              </w:rPr>
            </w:pPr>
          </w:p>
        </w:tc>
      </w:tr>
      <w:tr w:rsidR="00C942F2" w:rsidRPr="00C942F2" w14:paraId="1528AAF1" w14:textId="77777777" w:rsidTr="00C942F2">
        <w:tc>
          <w:tcPr>
            <w:tcW w:w="1447" w:type="dxa"/>
          </w:tcPr>
          <w:p w14:paraId="70894DF5" w14:textId="77777777" w:rsidR="00C942F2" w:rsidRPr="00C942F2" w:rsidRDefault="00C942F2" w:rsidP="00854BE2">
            <w:pPr>
              <w:rPr>
                <w:rFonts w:ascii="Arial" w:hAnsi="Arial" w:cs="Arial"/>
                <w:sz w:val="20"/>
                <w:szCs w:val="20"/>
              </w:rPr>
            </w:pPr>
            <w:r w:rsidRPr="00C942F2">
              <w:rPr>
                <w:rFonts w:ascii="Arial" w:hAnsi="Arial" w:cs="Arial"/>
                <w:b/>
                <w:bCs/>
                <w:sz w:val="20"/>
                <w:szCs w:val="20"/>
              </w:rPr>
              <w:lastRenderedPageBreak/>
              <w:t>QUANT.</w:t>
            </w:r>
          </w:p>
        </w:tc>
        <w:tc>
          <w:tcPr>
            <w:tcW w:w="1560" w:type="dxa"/>
          </w:tcPr>
          <w:p w14:paraId="5E80AF01"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5.000</w:t>
            </w:r>
          </w:p>
        </w:tc>
        <w:tc>
          <w:tcPr>
            <w:tcW w:w="1559" w:type="dxa"/>
          </w:tcPr>
          <w:p w14:paraId="09C6B513"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1.500</w:t>
            </w:r>
          </w:p>
        </w:tc>
        <w:tc>
          <w:tcPr>
            <w:tcW w:w="1701" w:type="dxa"/>
          </w:tcPr>
          <w:p w14:paraId="271D491C"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1.500</w:t>
            </w:r>
          </w:p>
        </w:tc>
        <w:tc>
          <w:tcPr>
            <w:tcW w:w="1559" w:type="dxa"/>
          </w:tcPr>
          <w:p w14:paraId="298A7B49"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12.000</w:t>
            </w:r>
          </w:p>
        </w:tc>
        <w:tc>
          <w:tcPr>
            <w:tcW w:w="1559" w:type="dxa"/>
          </w:tcPr>
          <w:p w14:paraId="40A85744"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12.000</w:t>
            </w:r>
          </w:p>
        </w:tc>
      </w:tr>
      <w:tr w:rsidR="00C942F2" w:rsidRPr="00C942F2" w14:paraId="29E317A8" w14:textId="77777777" w:rsidTr="00C942F2">
        <w:tc>
          <w:tcPr>
            <w:tcW w:w="1447" w:type="dxa"/>
          </w:tcPr>
          <w:p w14:paraId="54328DDB" w14:textId="77777777" w:rsidR="00C942F2" w:rsidRPr="00C942F2" w:rsidRDefault="00C942F2" w:rsidP="00854BE2">
            <w:pPr>
              <w:rPr>
                <w:rFonts w:ascii="Arial" w:hAnsi="Arial" w:cs="Arial"/>
                <w:b/>
                <w:bCs/>
                <w:sz w:val="20"/>
                <w:szCs w:val="20"/>
              </w:rPr>
            </w:pPr>
            <w:r w:rsidRPr="00C942F2">
              <w:rPr>
                <w:rFonts w:ascii="Arial" w:hAnsi="Arial" w:cs="Arial"/>
                <w:b/>
                <w:bCs/>
                <w:sz w:val="20"/>
                <w:szCs w:val="20"/>
              </w:rPr>
              <w:t>UNIDADE MEDIDA</w:t>
            </w:r>
          </w:p>
        </w:tc>
        <w:tc>
          <w:tcPr>
            <w:tcW w:w="1560" w:type="dxa"/>
          </w:tcPr>
          <w:p w14:paraId="3278EE24"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64549DEA"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FRASCO</w:t>
            </w:r>
          </w:p>
        </w:tc>
        <w:tc>
          <w:tcPr>
            <w:tcW w:w="1559" w:type="dxa"/>
          </w:tcPr>
          <w:p w14:paraId="1D3AF4C0"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79CC1BF3"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FRASCO</w:t>
            </w:r>
          </w:p>
          <w:p w14:paraId="26592DF1" w14:textId="77777777" w:rsidR="00C942F2" w:rsidRPr="00C942F2" w:rsidRDefault="00C942F2" w:rsidP="00854BE2">
            <w:pPr>
              <w:jc w:val="center"/>
              <w:rPr>
                <w:rFonts w:ascii="Arial" w:hAnsi="Arial" w:cs="Arial"/>
                <w:b/>
                <w:bCs/>
                <w:sz w:val="20"/>
                <w:szCs w:val="20"/>
              </w:rPr>
            </w:pPr>
          </w:p>
        </w:tc>
        <w:tc>
          <w:tcPr>
            <w:tcW w:w="1701" w:type="dxa"/>
          </w:tcPr>
          <w:p w14:paraId="46444959"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tc>
        <w:tc>
          <w:tcPr>
            <w:tcW w:w="1559" w:type="dxa"/>
          </w:tcPr>
          <w:p w14:paraId="44BEAA28"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p w14:paraId="61929DAA" w14:textId="77777777" w:rsidR="00C942F2" w:rsidRPr="00C942F2" w:rsidRDefault="00C942F2" w:rsidP="00854BE2">
            <w:pPr>
              <w:jc w:val="center"/>
              <w:rPr>
                <w:rFonts w:ascii="Arial" w:hAnsi="Arial" w:cs="Arial"/>
                <w:b/>
                <w:bCs/>
                <w:sz w:val="20"/>
                <w:szCs w:val="20"/>
              </w:rPr>
            </w:pPr>
          </w:p>
        </w:tc>
        <w:tc>
          <w:tcPr>
            <w:tcW w:w="1559" w:type="dxa"/>
          </w:tcPr>
          <w:p w14:paraId="50B77A7E" w14:textId="77777777" w:rsidR="00C942F2" w:rsidRPr="00C942F2" w:rsidRDefault="00C942F2" w:rsidP="00854BE2">
            <w:pPr>
              <w:jc w:val="center"/>
              <w:rPr>
                <w:rFonts w:ascii="Arial" w:hAnsi="Arial" w:cs="Arial"/>
                <w:b/>
                <w:bCs/>
                <w:sz w:val="20"/>
                <w:szCs w:val="20"/>
              </w:rPr>
            </w:pPr>
            <w:r w:rsidRPr="00C942F2">
              <w:rPr>
                <w:rFonts w:ascii="Arial" w:hAnsi="Arial" w:cs="Arial"/>
                <w:b/>
                <w:bCs/>
                <w:sz w:val="20"/>
                <w:szCs w:val="20"/>
              </w:rPr>
              <w:t>BOLSA</w:t>
            </w:r>
          </w:p>
        </w:tc>
      </w:tr>
      <w:tr w:rsidR="00C942F2" w:rsidRPr="00C942F2" w14:paraId="58881512" w14:textId="77777777" w:rsidTr="00C942F2">
        <w:trPr>
          <w:trHeight w:val="358"/>
        </w:trPr>
        <w:tc>
          <w:tcPr>
            <w:tcW w:w="1447" w:type="dxa"/>
          </w:tcPr>
          <w:p w14:paraId="2CEBE50A" w14:textId="70BE8380" w:rsidR="00C942F2" w:rsidRDefault="00C942F2" w:rsidP="00854BE2">
            <w:pPr>
              <w:rPr>
                <w:rFonts w:ascii="Arial" w:hAnsi="Arial" w:cs="Arial"/>
                <w:b/>
                <w:bCs/>
                <w:sz w:val="20"/>
                <w:szCs w:val="20"/>
              </w:rPr>
            </w:pPr>
            <w:r>
              <w:rPr>
                <w:rFonts w:ascii="Arial" w:hAnsi="Arial" w:cs="Arial"/>
                <w:b/>
                <w:bCs/>
                <w:sz w:val="20"/>
                <w:szCs w:val="20"/>
              </w:rPr>
              <w:t>VALOR</w:t>
            </w:r>
          </w:p>
          <w:p w14:paraId="4C25937E" w14:textId="57C7C1A8" w:rsidR="00C942F2" w:rsidRPr="00C942F2" w:rsidRDefault="00C942F2" w:rsidP="00854BE2">
            <w:pPr>
              <w:rPr>
                <w:rFonts w:ascii="Arial" w:hAnsi="Arial" w:cs="Arial"/>
                <w:b/>
                <w:bCs/>
                <w:sz w:val="20"/>
                <w:szCs w:val="20"/>
              </w:rPr>
            </w:pPr>
            <w:r>
              <w:rPr>
                <w:rFonts w:ascii="Arial" w:hAnsi="Arial" w:cs="Arial"/>
                <w:b/>
                <w:bCs/>
                <w:sz w:val="20"/>
                <w:szCs w:val="20"/>
              </w:rPr>
              <w:t>UNIT.</w:t>
            </w:r>
          </w:p>
        </w:tc>
        <w:tc>
          <w:tcPr>
            <w:tcW w:w="1560" w:type="dxa"/>
          </w:tcPr>
          <w:p w14:paraId="589822D6" w14:textId="4B2590BF" w:rsidR="00C942F2" w:rsidRPr="00C942F2" w:rsidRDefault="00C942F2" w:rsidP="00854BE2">
            <w:pPr>
              <w:jc w:val="center"/>
              <w:rPr>
                <w:rFonts w:ascii="Arial" w:hAnsi="Arial" w:cs="Arial"/>
                <w:sz w:val="20"/>
                <w:szCs w:val="20"/>
              </w:rPr>
            </w:pPr>
          </w:p>
        </w:tc>
        <w:tc>
          <w:tcPr>
            <w:tcW w:w="1559" w:type="dxa"/>
          </w:tcPr>
          <w:p w14:paraId="5F7D5251" w14:textId="13D77163" w:rsidR="00C942F2" w:rsidRPr="00C942F2" w:rsidRDefault="00C942F2" w:rsidP="00854BE2">
            <w:pPr>
              <w:jc w:val="center"/>
              <w:rPr>
                <w:rFonts w:ascii="Arial" w:hAnsi="Arial" w:cs="Arial"/>
                <w:sz w:val="20"/>
                <w:szCs w:val="20"/>
              </w:rPr>
            </w:pPr>
          </w:p>
        </w:tc>
        <w:tc>
          <w:tcPr>
            <w:tcW w:w="1701" w:type="dxa"/>
          </w:tcPr>
          <w:p w14:paraId="65CBE0D0" w14:textId="494915D5" w:rsidR="00C942F2" w:rsidRPr="00C942F2" w:rsidRDefault="00C942F2" w:rsidP="00854BE2">
            <w:pPr>
              <w:jc w:val="center"/>
              <w:rPr>
                <w:rFonts w:ascii="Arial" w:hAnsi="Arial" w:cs="Arial"/>
                <w:sz w:val="20"/>
                <w:szCs w:val="20"/>
              </w:rPr>
            </w:pPr>
          </w:p>
        </w:tc>
        <w:tc>
          <w:tcPr>
            <w:tcW w:w="1559" w:type="dxa"/>
          </w:tcPr>
          <w:p w14:paraId="597C8146" w14:textId="43F280EE" w:rsidR="00C942F2" w:rsidRPr="00C942F2" w:rsidRDefault="00C942F2" w:rsidP="00854BE2">
            <w:pPr>
              <w:jc w:val="center"/>
              <w:rPr>
                <w:rFonts w:ascii="Arial" w:hAnsi="Arial" w:cs="Arial"/>
                <w:sz w:val="20"/>
                <w:szCs w:val="20"/>
              </w:rPr>
            </w:pPr>
          </w:p>
        </w:tc>
        <w:tc>
          <w:tcPr>
            <w:tcW w:w="1559" w:type="dxa"/>
          </w:tcPr>
          <w:p w14:paraId="187841FC" w14:textId="52709434" w:rsidR="00C942F2" w:rsidRPr="00C942F2" w:rsidRDefault="00C942F2" w:rsidP="00854BE2">
            <w:pPr>
              <w:jc w:val="center"/>
              <w:rPr>
                <w:rFonts w:ascii="Arial" w:hAnsi="Arial" w:cs="Arial"/>
                <w:sz w:val="20"/>
                <w:szCs w:val="20"/>
              </w:rPr>
            </w:pPr>
          </w:p>
        </w:tc>
      </w:tr>
      <w:tr w:rsidR="00C942F2" w:rsidRPr="00C942F2" w14:paraId="35C3F831" w14:textId="77777777" w:rsidTr="00C942F2">
        <w:trPr>
          <w:trHeight w:val="484"/>
        </w:trPr>
        <w:tc>
          <w:tcPr>
            <w:tcW w:w="1447" w:type="dxa"/>
          </w:tcPr>
          <w:p w14:paraId="255D231F" w14:textId="011934FB" w:rsidR="00C942F2" w:rsidRDefault="00C942F2" w:rsidP="00854BE2">
            <w:pPr>
              <w:rPr>
                <w:rFonts w:ascii="Arial" w:hAnsi="Arial" w:cs="Arial"/>
                <w:b/>
                <w:bCs/>
                <w:sz w:val="20"/>
                <w:szCs w:val="20"/>
              </w:rPr>
            </w:pPr>
            <w:r>
              <w:rPr>
                <w:rFonts w:ascii="Arial" w:hAnsi="Arial" w:cs="Arial"/>
                <w:b/>
                <w:bCs/>
                <w:sz w:val="20"/>
                <w:szCs w:val="20"/>
              </w:rPr>
              <w:t>VALOR</w:t>
            </w:r>
          </w:p>
          <w:p w14:paraId="779D3A0A" w14:textId="3F12370F" w:rsidR="00C942F2" w:rsidRPr="00C942F2" w:rsidRDefault="00C942F2" w:rsidP="00854BE2">
            <w:pPr>
              <w:rPr>
                <w:rFonts w:ascii="Arial" w:hAnsi="Arial" w:cs="Arial"/>
                <w:b/>
                <w:bCs/>
                <w:sz w:val="20"/>
                <w:szCs w:val="20"/>
              </w:rPr>
            </w:pPr>
            <w:r>
              <w:rPr>
                <w:rFonts w:ascii="Arial" w:hAnsi="Arial" w:cs="Arial"/>
                <w:b/>
                <w:bCs/>
                <w:sz w:val="20"/>
                <w:szCs w:val="20"/>
              </w:rPr>
              <w:t>TOTAL</w:t>
            </w:r>
          </w:p>
        </w:tc>
        <w:tc>
          <w:tcPr>
            <w:tcW w:w="1560" w:type="dxa"/>
          </w:tcPr>
          <w:p w14:paraId="65C87E0D" w14:textId="6B5BC49E" w:rsidR="00C942F2" w:rsidRPr="00C942F2" w:rsidRDefault="00C942F2" w:rsidP="00854BE2">
            <w:pPr>
              <w:jc w:val="center"/>
              <w:rPr>
                <w:rFonts w:ascii="Arial" w:hAnsi="Arial" w:cs="Arial"/>
                <w:sz w:val="20"/>
                <w:szCs w:val="20"/>
              </w:rPr>
            </w:pPr>
          </w:p>
        </w:tc>
        <w:tc>
          <w:tcPr>
            <w:tcW w:w="1559" w:type="dxa"/>
          </w:tcPr>
          <w:p w14:paraId="5798B2A1" w14:textId="406E87C7" w:rsidR="00C942F2" w:rsidRPr="00C942F2" w:rsidRDefault="00C942F2" w:rsidP="00854BE2">
            <w:pPr>
              <w:jc w:val="center"/>
              <w:rPr>
                <w:rFonts w:ascii="Arial" w:hAnsi="Arial" w:cs="Arial"/>
                <w:sz w:val="20"/>
                <w:szCs w:val="20"/>
              </w:rPr>
            </w:pPr>
          </w:p>
        </w:tc>
        <w:tc>
          <w:tcPr>
            <w:tcW w:w="1701" w:type="dxa"/>
          </w:tcPr>
          <w:p w14:paraId="1809B8A3" w14:textId="7BECA478" w:rsidR="00C942F2" w:rsidRPr="00C942F2" w:rsidRDefault="00C942F2" w:rsidP="00854BE2">
            <w:pPr>
              <w:jc w:val="center"/>
              <w:rPr>
                <w:rFonts w:ascii="Arial" w:hAnsi="Arial" w:cs="Arial"/>
                <w:sz w:val="20"/>
                <w:szCs w:val="20"/>
              </w:rPr>
            </w:pPr>
          </w:p>
        </w:tc>
        <w:tc>
          <w:tcPr>
            <w:tcW w:w="1559" w:type="dxa"/>
          </w:tcPr>
          <w:p w14:paraId="47FCF924" w14:textId="4CD0A8E8" w:rsidR="00C942F2" w:rsidRPr="00C942F2" w:rsidRDefault="00C942F2" w:rsidP="00854BE2">
            <w:pPr>
              <w:jc w:val="center"/>
              <w:rPr>
                <w:rFonts w:ascii="Arial" w:hAnsi="Arial" w:cs="Arial"/>
                <w:sz w:val="20"/>
                <w:szCs w:val="20"/>
              </w:rPr>
            </w:pPr>
          </w:p>
        </w:tc>
        <w:tc>
          <w:tcPr>
            <w:tcW w:w="1559" w:type="dxa"/>
          </w:tcPr>
          <w:p w14:paraId="4EEEAF32" w14:textId="7B2EC88C" w:rsidR="00C942F2" w:rsidRPr="00C942F2" w:rsidRDefault="00C942F2" w:rsidP="00854BE2">
            <w:pPr>
              <w:jc w:val="center"/>
              <w:rPr>
                <w:rFonts w:ascii="Arial" w:hAnsi="Arial" w:cs="Arial"/>
                <w:sz w:val="20"/>
                <w:szCs w:val="20"/>
              </w:rPr>
            </w:pPr>
          </w:p>
        </w:tc>
      </w:tr>
    </w:tbl>
    <w:p w14:paraId="187834CA" w14:textId="77777777" w:rsidR="006A0ABD" w:rsidRPr="006A0ABD" w:rsidRDefault="006A0ABD" w:rsidP="006A0ABD">
      <w:pPr>
        <w:pStyle w:val="PargrafodaLista"/>
        <w:rPr>
          <w:rFonts w:ascii="Arial" w:hAnsi="Arial" w:cs="Arial"/>
          <w:b/>
          <w:bCs/>
          <w:sz w:val="20"/>
          <w:szCs w:val="20"/>
        </w:rPr>
      </w:pPr>
    </w:p>
    <w:p w14:paraId="14B44F39" w14:textId="77777777" w:rsidR="006A0ABD" w:rsidRPr="006A0ABD" w:rsidRDefault="006A0ABD" w:rsidP="006A0ABD">
      <w:pPr>
        <w:pStyle w:val="PargrafodaLista"/>
        <w:rPr>
          <w:rFonts w:ascii="Arial" w:hAnsi="Arial" w:cs="Arial"/>
          <w:sz w:val="20"/>
          <w:szCs w:val="20"/>
        </w:rPr>
      </w:pPr>
    </w:p>
    <w:p w14:paraId="3B4DFFB0" w14:textId="77777777" w:rsidR="00421D65" w:rsidRDefault="00421D65" w:rsidP="00B83C57">
      <w:pPr>
        <w:jc w:val="center"/>
        <w:rPr>
          <w:rFonts w:ascii="Arial" w:hAnsi="Arial" w:cs="Arial"/>
          <w:b/>
          <w:sz w:val="20"/>
          <w:szCs w:val="20"/>
        </w:rPr>
      </w:pPr>
    </w:p>
    <w:p w14:paraId="6E27452F" w14:textId="77777777" w:rsidR="00C14A38" w:rsidRPr="00971350" w:rsidRDefault="00C14A38" w:rsidP="00971350">
      <w:pPr>
        <w:pStyle w:val="PargrafodaLista"/>
        <w:numPr>
          <w:ilvl w:val="0"/>
          <w:numId w:val="33"/>
        </w:numPr>
        <w:spacing w:line="360" w:lineRule="auto"/>
        <w:rPr>
          <w:rFonts w:asciiTheme="minorHAnsi" w:hAnsiTheme="minorHAnsi" w:cstheme="minorHAnsi"/>
          <w:b/>
          <w:sz w:val="22"/>
          <w:szCs w:val="22"/>
        </w:rPr>
      </w:pPr>
      <w:r w:rsidRPr="00971350">
        <w:rPr>
          <w:rFonts w:asciiTheme="minorHAnsi" w:hAnsiTheme="minorHAnsi" w:cstheme="minorHAnsi"/>
          <w:b/>
          <w:sz w:val="22"/>
          <w:szCs w:val="22"/>
        </w:rPr>
        <w:t>LOCA</w:t>
      </w:r>
      <w:r w:rsidR="003E4AA2" w:rsidRPr="00971350">
        <w:rPr>
          <w:rFonts w:asciiTheme="minorHAnsi" w:hAnsiTheme="minorHAnsi" w:cstheme="minorHAnsi"/>
          <w:b/>
          <w:sz w:val="22"/>
          <w:szCs w:val="22"/>
        </w:rPr>
        <w:t>L</w:t>
      </w:r>
      <w:r w:rsidRPr="00971350">
        <w:rPr>
          <w:rFonts w:asciiTheme="minorHAnsi" w:hAnsiTheme="minorHAnsi" w:cstheme="minorHAnsi"/>
          <w:b/>
          <w:sz w:val="22"/>
          <w:szCs w:val="22"/>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770D08" w14:paraId="480CC5C1" w14:textId="77777777" w:rsidTr="00C14A38">
        <w:tc>
          <w:tcPr>
            <w:tcW w:w="4111" w:type="dxa"/>
            <w:shd w:val="clear" w:color="auto" w:fill="D5DCE4"/>
          </w:tcPr>
          <w:p w14:paraId="73961AC6" w14:textId="77777777" w:rsidR="00C14A38" w:rsidRPr="00770D08" w:rsidRDefault="00C14A38" w:rsidP="00C14A38">
            <w:pPr>
              <w:spacing w:line="360" w:lineRule="auto"/>
              <w:jc w:val="both"/>
              <w:rPr>
                <w:rFonts w:asciiTheme="minorHAnsi" w:hAnsiTheme="minorHAnsi" w:cstheme="minorHAnsi"/>
                <w:b/>
                <w:sz w:val="22"/>
                <w:szCs w:val="22"/>
              </w:rPr>
            </w:pPr>
            <w:r w:rsidRPr="00770D08">
              <w:rPr>
                <w:rFonts w:asciiTheme="minorHAnsi" w:hAnsiTheme="minorHAnsi" w:cstheme="minorHAnsi"/>
                <w:b/>
                <w:sz w:val="22"/>
                <w:szCs w:val="22"/>
              </w:rPr>
              <w:t>Unidades</w:t>
            </w:r>
          </w:p>
        </w:tc>
        <w:tc>
          <w:tcPr>
            <w:tcW w:w="5132" w:type="dxa"/>
            <w:shd w:val="clear" w:color="auto" w:fill="D5DCE4"/>
          </w:tcPr>
          <w:p w14:paraId="608E2420" w14:textId="77777777" w:rsidR="00C14A38" w:rsidRPr="00770D08" w:rsidRDefault="00C14A38" w:rsidP="00C14A38">
            <w:pPr>
              <w:spacing w:line="360" w:lineRule="auto"/>
              <w:jc w:val="both"/>
              <w:rPr>
                <w:rFonts w:asciiTheme="minorHAnsi" w:hAnsiTheme="minorHAnsi" w:cstheme="minorHAnsi"/>
                <w:b/>
                <w:sz w:val="22"/>
                <w:szCs w:val="22"/>
              </w:rPr>
            </w:pPr>
            <w:r w:rsidRPr="00770D08">
              <w:rPr>
                <w:rFonts w:asciiTheme="minorHAnsi" w:hAnsiTheme="minorHAnsi" w:cstheme="minorHAnsi"/>
                <w:b/>
                <w:sz w:val="22"/>
                <w:szCs w:val="22"/>
              </w:rPr>
              <w:t>Endereço completo para entrega</w:t>
            </w:r>
          </w:p>
        </w:tc>
      </w:tr>
      <w:tr w:rsidR="00C14A38" w:rsidRPr="00770D08" w14:paraId="10BBE8D5" w14:textId="77777777" w:rsidTr="00C14A38">
        <w:tc>
          <w:tcPr>
            <w:tcW w:w="4111" w:type="dxa"/>
          </w:tcPr>
          <w:p w14:paraId="2D0B46B2" w14:textId="77777777" w:rsidR="00C14A38" w:rsidRPr="00770D08" w:rsidRDefault="00C14A38" w:rsidP="00C14A38">
            <w:pPr>
              <w:spacing w:line="360" w:lineRule="auto"/>
              <w:jc w:val="both"/>
              <w:rPr>
                <w:rFonts w:asciiTheme="minorHAnsi" w:hAnsiTheme="minorHAnsi" w:cstheme="minorHAnsi"/>
                <w:sz w:val="22"/>
                <w:szCs w:val="22"/>
              </w:rPr>
            </w:pPr>
          </w:p>
          <w:p w14:paraId="24A3DC61" w14:textId="77777777" w:rsidR="00C14A38" w:rsidRPr="00770D08" w:rsidRDefault="00C14A38" w:rsidP="00C14A38">
            <w:pPr>
              <w:spacing w:line="360" w:lineRule="auto"/>
              <w:jc w:val="both"/>
              <w:rPr>
                <w:rFonts w:asciiTheme="minorHAnsi" w:hAnsiTheme="minorHAnsi" w:cstheme="minorHAnsi"/>
                <w:sz w:val="22"/>
                <w:szCs w:val="22"/>
              </w:rPr>
            </w:pPr>
            <w:r w:rsidRPr="00770D08">
              <w:rPr>
                <w:rFonts w:asciiTheme="minorHAnsi" w:hAnsiTheme="minorHAnsi" w:cstheme="minorHAnsi"/>
                <w:sz w:val="22"/>
                <w:szCs w:val="22"/>
              </w:rPr>
              <w:t xml:space="preserve">CRT-DST/AIDS </w:t>
            </w:r>
          </w:p>
        </w:tc>
        <w:tc>
          <w:tcPr>
            <w:tcW w:w="5132" w:type="dxa"/>
          </w:tcPr>
          <w:p w14:paraId="62C0925D" w14:textId="4DEB12FE" w:rsidR="00C14A38" w:rsidRPr="00770D08" w:rsidRDefault="00F333C4" w:rsidP="007E522C">
            <w:pPr>
              <w:spacing w:line="360" w:lineRule="auto"/>
              <w:jc w:val="both"/>
              <w:rPr>
                <w:rFonts w:asciiTheme="minorHAnsi" w:hAnsiTheme="minorHAnsi" w:cstheme="minorHAnsi"/>
                <w:sz w:val="22"/>
                <w:szCs w:val="22"/>
              </w:rPr>
            </w:pPr>
            <w:r>
              <w:rPr>
                <w:rFonts w:asciiTheme="minorHAnsi" w:hAnsiTheme="minorHAnsi" w:cstheme="minorHAnsi"/>
                <w:color w:val="FF0000"/>
                <w:sz w:val="22"/>
                <w:szCs w:val="22"/>
              </w:rPr>
              <w:t xml:space="preserve">RUA DAS OITICICAS, 439 - JABAQUARA – SÃO PAULO – SP </w:t>
            </w:r>
            <w:r w:rsidR="007E522C">
              <w:rPr>
                <w:rFonts w:asciiTheme="minorHAnsi" w:hAnsiTheme="minorHAnsi" w:cstheme="minorHAnsi"/>
                <w:color w:val="FF0000"/>
                <w:sz w:val="22"/>
                <w:szCs w:val="22"/>
              </w:rPr>
              <w:t>(</w:t>
            </w:r>
            <w:r>
              <w:rPr>
                <w:rFonts w:asciiTheme="minorHAnsi" w:hAnsiTheme="minorHAnsi" w:cstheme="minorHAnsi"/>
                <w:color w:val="FF0000"/>
                <w:sz w:val="22"/>
                <w:szCs w:val="22"/>
              </w:rPr>
              <w:t>AGENDAR ENTREGA NO TELEFONE (11) 5571-1884</w:t>
            </w:r>
            <w:proofErr w:type="gramStart"/>
            <w:r w:rsidR="007E522C">
              <w:rPr>
                <w:rFonts w:asciiTheme="minorHAnsi" w:hAnsiTheme="minorHAnsi" w:cstheme="minorHAnsi"/>
                <w:color w:val="FF0000"/>
                <w:sz w:val="22"/>
                <w:szCs w:val="22"/>
              </w:rPr>
              <w:t>)</w:t>
            </w:r>
            <w:proofErr w:type="gramEnd"/>
          </w:p>
        </w:tc>
      </w:tr>
    </w:tbl>
    <w:p w14:paraId="4E44869F" w14:textId="77777777" w:rsidR="007E522C" w:rsidRDefault="007E522C" w:rsidP="00C14A38">
      <w:pPr>
        <w:autoSpaceDE w:val="0"/>
        <w:autoSpaceDN w:val="0"/>
        <w:adjustRightInd w:val="0"/>
        <w:spacing w:line="276" w:lineRule="auto"/>
        <w:jc w:val="both"/>
        <w:rPr>
          <w:rFonts w:asciiTheme="minorHAnsi" w:hAnsiTheme="minorHAnsi" w:cstheme="minorHAnsi"/>
          <w:i/>
          <w:sz w:val="22"/>
          <w:szCs w:val="22"/>
        </w:rPr>
      </w:pPr>
    </w:p>
    <w:p w14:paraId="10C1E48F" w14:textId="77777777" w:rsidR="00C14A38" w:rsidRPr="00770D08" w:rsidRDefault="00C14A38" w:rsidP="00C14A38">
      <w:pPr>
        <w:autoSpaceDE w:val="0"/>
        <w:autoSpaceDN w:val="0"/>
        <w:adjustRightInd w:val="0"/>
        <w:spacing w:line="276" w:lineRule="auto"/>
        <w:jc w:val="both"/>
        <w:rPr>
          <w:rFonts w:asciiTheme="minorHAnsi" w:hAnsiTheme="minorHAnsi" w:cstheme="minorHAnsi"/>
          <w:i/>
          <w:sz w:val="22"/>
          <w:szCs w:val="22"/>
        </w:rPr>
      </w:pPr>
      <w:r w:rsidRPr="00770D08">
        <w:rPr>
          <w:rFonts w:asciiTheme="minorHAnsi" w:hAnsiTheme="minorHAnsi" w:cstheme="minorHAnsi"/>
          <w:i/>
          <w:sz w:val="22"/>
          <w:szCs w:val="22"/>
        </w:rPr>
        <w:t>- Validade da proposta:</w:t>
      </w:r>
      <w:proofErr w:type="gramStart"/>
      <w:r w:rsidRPr="00770D08">
        <w:rPr>
          <w:rFonts w:asciiTheme="minorHAnsi" w:hAnsiTheme="minorHAnsi" w:cstheme="minorHAnsi"/>
          <w:i/>
          <w:sz w:val="22"/>
          <w:szCs w:val="22"/>
        </w:rPr>
        <w:t xml:space="preserve">  </w:t>
      </w:r>
      <w:proofErr w:type="gramEnd"/>
      <w:r w:rsidRPr="00770D08">
        <w:rPr>
          <w:rFonts w:asciiTheme="minorHAnsi" w:hAnsiTheme="minorHAnsi" w:cstheme="minorHAnsi"/>
          <w:i/>
          <w:sz w:val="22"/>
          <w:szCs w:val="22"/>
        </w:rPr>
        <w:t xml:space="preserve">60 (sessenta) dias </w:t>
      </w:r>
    </w:p>
    <w:p w14:paraId="796A071B" w14:textId="77777777" w:rsidR="00FB6895" w:rsidRPr="00FB6895" w:rsidRDefault="00C5148F" w:rsidP="00FB6895">
      <w:pPr>
        <w:pageBreakBefore/>
        <w:spacing w:line="360" w:lineRule="auto"/>
        <w:jc w:val="center"/>
        <w:rPr>
          <w:rFonts w:ascii="Arial" w:hAnsi="Arial" w:cs="Arial"/>
          <w:sz w:val="20"/>
          <w:szCs w:val="20"/>
        </w:rPr>
      </w:pPr>
      <w:r>
        <w:rPr>
          <w:rFonts w:ascii="Arial" w:hAnsi="Arial" w:cs="Arial"/>
          <w:b/>
          <w:bCs/>
          <w:sz w:val="20"/>
          <w:szCs w:val="20"/>
        </w:rPr>
        <w:lastRenderedPageBreak/>
        <w:t>AN</w:t>
      </w:r>
      <w:r w:rsidR="00FB6895" w:rsidRPr="00FB6895">
        <w:rPr>
          <w:rFonts w:ascii="Arial" w:hAnsi="Arial" w:cs="Arial"/>
          <w:b/>
          <w:bCs/>
          <w:sz w:val="20"/>
          <w:szCs w:val="20"/>
        </w:rPr>
        <w:t>EXO III</w:t>
      </w:r>
    </w:p>
    <w:p w14:paraId="739F89BF"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4A7456CD" w14:textId="77777777" w:rsidR="00FB6895" w:rsidRPr="00FB6895" w:rsidRDefault="00FB6895" w:rsidP="00FB6895">
      <w:pPr>
        <w:spacing w:line="360" w:lineRule="auto"/>
        <w:jc w:val="center"/>
        <w:rPr>
          <w:rFonts w:ascii="Arial" w:hAnsi="Arial" w:cs="Arial"/>
          <w:b/>
          <w:sz w:val="20"/>
          <w:szCs w:val="20"/>
        </w:rPr>
      </w:pPr>
    </w:p>
    <w:p w14:paraId="6C32DE6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768AC66B"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4EAEF48" w14:textId="77777777" w:rsidR="00FB6895" w:rsidRPr="00FB6895" w:rsidRDefault="00FB6895" w:rsidP="00FB6895">
      <w:pPr>
        <w:spacing w:line="360" w:lineRule="auto"/>
        <w:rPr>
          <w:rFonts w:ascii="Arial" w:hAnsi="Arial" w:cs="Arial"/>
          <w:sz w:val="20"/>
          <w:szCs w:val="20"/>
        </w:rPr>
      </w:pPr>
    </w:p>
    <w:p w14:paraId="03EA731A"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544E6D08" w14:textId="77777777" w:rsidR="00FB6895" w:rsidRPr="00FB6895" w:rsidRDefault="00FB6895" w:rsidP="00FB6895">
      <w:pPr>
        <w:spacing w:line="360" w:lineRule="auto"/>
        <w:ind w:left="2694"/>
        <w:rPr>
          <w:rFonts w:ascii="Arial" w:hAnsi="Arial" w:cs="Arial"/>
          <w:sz w:val="20"/>
          <w:szCs w:val="20"/>
        </w:rPr>
      </w:pPr>
    </w:p>
    <w:p w14:paraId="5FB9BBC6"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73657C09" w14:textId="77777777" w:rsidR="00FB6895" w:rsidRPr="00FB6895" w:rsidRDefault="00FB6895" w:rsidP="00FB6895">
      <w:pPr>
        <w:spacing w:line="360" w:lineRule="auto"/>
        <w:jc w:val="center"/>
        <w:rPr>
          <w:rFonts w:ascii="Arial" w:hAnsi="Arial" w:cs="Arial"/>
          <w:b/>
          <w:bCs/>
          <w:iCs/>
          <w:sz w:val="20"/>
          <w:szCs w:val="20"/>
        </w:rPr>
      </w:pPr>
    </w:p>
    <w:p w14:paraId="17544EB2" w14:textId="77777777" w:rsidR="00FB6895" w:rsidRPr="00FB6895" w:rsidRDefault="00FB6895" w:rsidP="00FB6895">
      <w:pPr>
        <w:spacing w:line="360" w:lineRule="auto"/>
        <w:jc w:val="center"/>
        <w:rPr>
          <w:rFonts w:ascii="Arial" w:hAnsi="Arial" w:cs="Arial"/>
          <w:b/>
          <w:bCs/>
          <w:iCs/>
          <w:sz w:val="20"/>
          <w:szCs w:val="20"/>
        </w:rPr>
      </w:pPr>
    </w:p>
    <w:p w14:paraId="185BCC06" w14:textId="77777777" w:rsidR="00FB6895" w:rsidRPr="00FB6895" w:rsidRDefault="00FB6895" w:rsidP="00FB6895">
      <w:pPr>
        <w:spacing w:line="360" w:lineRule="auto"/>
        <w:jc w:val="center"/>
        <w:rPr>
          <w:rFonts w:ascii="Arial" w:hAnsi="Arial" w:cs="Arial"/>
          <w:b/>
          <w:bCs/>
          <w:iCs/>
          <w:sz w:val="20"/>
          <w:szCs w:val="20"/>
        </w:rPr>
      </w:pPr>
    </w:p>
    <w:p w14:paraId="14AEAEF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0C7BEB37" w14:textId="77777777" w:rsidR="00FB6895" w:rsidRPr="00FB6895" w:rsidRDefault="00FB6895" w:rsidP="00FB6895">
      <w:pPr>
        <w:spacing w:line="360" w:lineRule="auto"/>
        <w:ind w:firstLine="1701"/>
        <w:jc w:val="both"/>
        <w:rPr>
          <w:rFonts w:ascii="Arial" w:hAnsi="Arial" w:cs="Arial"/>
          <w:sz w:val="20"/>
          <w:szCs w:val="20"/>
        </w:rPr>
      </w:pPr>
    </w:p>
    <w:p w14:paraId="08FB658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2F7225D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922550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5243EDD" w14:textId="77777777" w:rsidR="00FB6895" w:rsidRPr="00FB6895" w:rsidRDefault="00FB6895" w:rsidP="00FB6895">
      <w:pPr>
        <w:spacing w:line="360" w:lineRule="auto"/>
        <w:jc w:val="center"/>
        <w:rPr>
          <w:rFonts w:ascii="Arial" w:hAnsi="Arial" w:cs="Arial"/>
          <w:sz w:val="20"/>
          <w:szCs w:val="20"/>
        </w:rPr>
      </w:pPr>
    </w:p>
    <w:p w14:paraId="1A8C77E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9E0CE0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604CDF12" w14:textId="77777777" w:rsidR="00FB6895" w:rsidRPr="00FB6895" w:rsidRDefault="00FB6895" w:rsidP="00FB6895">
      <w:pPr>
        <w:spacing w:line="360" w:lineRule="auto"/>
        <w:jc w:val="center"/>
        <w:rPr>
          <w:rFonts w:ascii="Arial" w:hAnsi="Arial" w:cs="Arial"/>
          <w:b/>
          <w:bCs/>
          <w:sz w:val="20"/>
          <w:szCs w:val="20"/>
        </w:rPr>
      </w:pPr>
    </w:p>
    <w:p w14:paraId="0016B166" w14:textId="77777777" w:rsidR="00FB6895" w:rsidRDefault="00FB6895" w:rsidP="00FB6895">
      <w:pPr>
        <w:spacing w:line="360" w:lineRule="auto"/>
        <w:jc w:val="center"/>
        <w:rPr>
          <w:rFonts w:ascii="Arial" w:hAnsi="Arial" w:cs="Arial"/>
          <w:b/>
          <w:bCs/>
          <w:sz w:val="20"/>
          <w:szCs w:val="20"/>
        </w:rPr>
      </w:pPr>
    </w:p>
    <w:p w14:paraId="01A05333" w14:textId="77777777" w:rsidR="00FB6895" w:rsidRDefault="00FB6895" w:rsidP="00FB6895">
      <w:pPr>
        <w:spacing w:line="360" w:lineRule="auto"/>
        <w:jc w:val="center"/>
        <w:rPr>
          <w:rFonts w:ascii="Arial" w:hAnsi="Arial" w:cs="Arial"/>
          <w:b/>
          <w:bCs/>
          <w:sz w:val="20"/>
          <w:szCs w:val="20"/>
        </w:rPr>
      </w:pPr>
    </w:p>
    <w:p w14:paraId="7EA48765" w14:textId="77777777" w:rsidR="00FB6895" w:rsidRDefault="00FB6895" w:rsidP="00FB6895">
      <w:pPr>
        <w:spacing w:line="360" w:lineRule="auto"/>
        <w:jc w:val="center"/>
        <w:rPr>
          <w:rFonts w:ascii="Arial" w:hAnsi="Arial" w:cs="Arial"/>
          <w:b/>
          <w:bCs/>
          <w:sz w:val="20"/>
          <w:szCs w:val="20"/>
        </w:rPr>
      </w:pPr>
    </w:p>
    <w:p w14:paraId="08EB1A35" w14:textId="77777777" w:rsidR="00FB6895" w:rsidRDefault="00FB6895" w:rsidP="00FB6895">
      <w:pPr>
        <w:spacing w:line="360" w:lineRule="auto"/>
        <w:jc w:val="center"/>
        <w:rPr>
          <w:rFonts w:ascii="Arial" w:hAnsi="Arial" w:cs="Arial"/>
          <w:b/>
          <w:bCs/>
          <w:sz w:val="20"/>
          <w:szCs w:val="20"/>
        </w:rPr>
      </w:pPr>
    </w:p>
    <w:p w14:paraId="3E592A5C" w14:textId="77777777" w:rsidR="00FB6895" w:rsidRDefault="00FB6895" w:rsidP="00FB6895">
      <w:pPr>
        <w:spacing w:line="360" w:lineRule="auto"/>
        <w:jc w:val="center"/>
        <w:rPr>
          <w:rFonts w:ascii="Arial" w:hAnsi="Arial" w:cs="Arial"/>
          <w:b/>
          <w:bCs/>
          <w:sz w:val="20"/>
          <w:szCs w:val="20"/>
        </w:rPr>
      </w:pPr>
    </w:p>
    <w:p w14:paraId="7DBAF3B8" w14:textId="77777777" w:rsidR="00FB6895" w:rsidRDefault="00FB6895" w:rsidP="00FB6895">
      <w:pPr>
        <w:spacing w:line="360" w:lineRule="auto"/>
        <w:jc w:val="center"/>
        <w:rPr>
          <w:rFonts w:ascii="Arial" w:hAnsi="Arial" w:cs="Arial"/>
          <w:b/>
          <w:bCs/>
          <w:sz w:val="20"/>
          <w:szCs w:val="20"/>
        </w:rPr>
      </w:pPr>
    </w:p>
    <w:p w14:paraId="0824D40E" w14:textId="77777777" w:rsidR="005D2DE8" w:rsidRDefault="005D2DE8" w:rsidP="00FB6895">
      <w:pPr>
        <w:spacing w:line="360" w:lineRule="auto"/>
        <w:jc w:val="center"/>
        <w:rPr>
          <w:rFonts w:ascii="Arial" w:hAnsi="Arial" w:cs="Arial"/>
          <w:b/>
          <w:bCs/>
          <w:sz w:val="20"/>
          <w:szCs w:val="20"/>
        </w:rPr>
      </w:pPr>
    </w:p>
    <w:p w14:paraId="07E7DA75" w14:textId="77777777" w:rsidR="005D2DE8" w:rsidRDefault="005D2DE8" w:rsidP="00FB6895">
      <w:pPr>
        <w:spacing w:line="360" w:lineRule="auto"/>
        <w:jc w:val="center"/>
        <w:rPr>
          <w:rFonts w:ascii="Arial" w:hAnsi="Arial" w:cs="Arial"/>
          <w:b/>
          <w:bCs/>
          <w:sz w:val="20"/>
          <w:szCs w:val="20"/>
        </w:rPr>
      </w:pPr>
    </w:p>
    <w:p w14:paraId="64B464E9" w14:textId="77777777" w:rsidR="00FB6895" w:rsidRDefault="00FB6895" w:rsidP="00FB6895">
      <w:pPr>
        <w:spacing w:line="360" w:lineRule="auto"/>
        <w:jc w:val="center"/>
        <w:rPr>
          <w:rFonts w:ascii="Arial" w:hAnsi="Arial" w:cs="Arial"/>
          <w:b/>
          <w:bCs/>
          <w:sz w:val="20"/>
          <w:szCs w:val="20"/>
        </w:rPr>
      </w:pPr>
    </w:p>
    <w:p w14:paraId="77903780" w14:textId="77777777" w:rsidR="00203E61" w:rsidRDefault="00203E61" w:rsidP="00FB6895">
      <w:pPr>
        <w:spacing w:line="360" w:lineRule="auto"/>
        <w:jc w:val="center"/>
        <w:rPr>
          <w:rFonts w:ascii="Arial" w:hAnsi="Arial" w:cs="Arial"/>
          <w:b/>
          <w:bCs/>
          <w:sz w:val="20"/>
          <w:szCs w:val="20"/>
        </w:rPr>
      </w:pPr>
    </w:p>
    <w:p w14:paraId="72AE292D"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1E6E90F8"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2BC4A0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C715A91" w14:textId="77777777" w:rsidR="00FB6895" w:rsidRPr="00FB6895" w:rsidRDefault="00FB6895" w:rsidP="00FB6895">
      <w:pPr>
        <w:spacing w:line="360" w:lineRule="auto"/>
        <w:rPr>
          <w:rFonts w:ascii="Arial" w:hAnsi="Arial" w:cs="Arial"/>
          <w:b/>
          <w:sz w:val="20"/>
          <w:szCs w:val="20"/>
        </w:rPr>
      </w:pPr>
    </w:p>
    <w:p w14:paraId="03AC4CF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4113C82" w14:textId="77777777" w:rsidR="00FB6895" w:rsidRPr="00FB6895" w:rsidRDefault="00FB6895" w:rsidP="00FB6895">
      <w:pPr>
        <w:spacing w:line="360" w:lineRule="auto"/>
        <w:ind w:firstLine="709"/>
        <w:jc w:val="both"/>
        <w:rPr>
          <w:rFonts w:ascii="Arial" w:hAnsi="Arial" w:cs="Arial"/>
          <w:sz w:val="20"/>
          <w:szCs w:val="20"/>
        </w:rPr>
      </w:pPr>
    </w:p>
    <w:p w14:paraId="244AF11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A10AD9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1CE1563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0BB4A72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2C7DB86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6E18C99E"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47FBB00E" w14:textId="77777777" w:rsidR="00FB6895" w:rsidRPr="00FB6895" w:rsidRDefault="00FB6895" w:rsidP="00FB6895">
      <w:pPr>
        <w:spacing w:line="360" w:lineRule="auto"/>
        <w:jc w:val="both"/>
        <w:rPr>
          <w:rFonts w:ascii="Arial" w:hAnsi="Arial" w:cs="Arial"/>
          <w:sz w:val="20"/>
          <w:szCs w:val="20"/>
        </w:rPr>
      </w:pPr>
    </w:p>
    <w:p w14:paraId="1D9DD417"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4ADE4960" w14:textId="77777777" w:rsidR="00FB6895" w:rsidRPr="00FB6895" w:rsidRDefault="00FB6895" w:rsidP="00FB6895">
      <w:pPr>
        <w:spacing w:line="360" w:lineRule="auto"/>
        <w:jc w:val="both"/>
        <w:rPr>
          <w:rFonts w:ascii="Arial" w:hAnsi="Arial" w:cs="Arial"/>
          <w:sz w:val="20"/>
          <w:szCs w:val="20"/>
        </w:rPr>
      </w:pPr>
      <w:proofErr w:type="gramEnd"/>
    </w:p>
    <w:p w14:paraId="4CB1CB9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14:paraId="5BDCCA14"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40415A2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262B56F1"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67B322C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5E4B2F1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0559B78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5DE1B444"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36CD7DD4"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04610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188E58B5"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27EDE5AE"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6C911A7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15B0B09B" w14:textId="77777777" w:rsidR="00FB6895" w:rsidRPr="00FB6895" w:rsidRDefault="00FB6895" w:rsidP="00FB6895">
      <w:pPr>
        <w:spacing w:line="360" w:lineRule="auto"/>
        <w:jc w:val="center"/>
        <w:rPr>
          <w:rFonts w:ascii="Arial" w:hAnsi="Arial" w:cs="Arial"/>
          <w:sz w:val="20"/>
          <w:szCs w:val="20"/>
        </w:rPr>
      </w:pPr>
    </w:p>
    <w:p w14:paraId="3673E37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6EAAFDE"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4698461"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1F0867F0" w14:textId="77777777" w:rsidR="00FB6895" w:rsidRPr="00FB6895" w:rsidRDefault="00FB6895" w:rsidP="00FB6895">
      <w:pPr>
        <w:spacing w:line="360" w:lineRule="auto"/>
        <w:jc w:val="center"/>
        <w:rPr>
          <w:rFonts w:ascii="Arial" w:hAnsi="Arial" w:cs="Arial"/>
          <w:b/>
          <w:sz w:val="20"/>
          <w:szCs w:val="20"/>
        </w:rPr>
      </w:pPr>
    </w:p>
    <w:p w14:paraId="20882ED7"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2379C0FA"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10ED0C9E" w14:textId="77777777" w:rsidR="00FB6895" w:rsidRPr="00FB6895" w:rsidRDefault="00FB6895" w:rsidP="00FB6895">
      <w:pPr>
        <w:spacing w:line="360" w:lineRule="auto"/>
        <w:jc w:val="center"/>
        <w:rPr>
          <w:rFonts w:ascii="Arial" w:hAnsi="Arial" w:cs="Arial"/>
          <w:b/>
          <w:sz w:val="20"/>
          <w:szCs w:val="20"/>
        </w:rPr>
      </w:pPr>
    </w:p>
    <w:p w14:paraId="7109BC0C"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5504AC07"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D801079"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2F48599E" w14:textId="77777777" w:rsidR="00FB6895" w:rsidRPr="00FB6895" w:rsidRDefault="00FB6895" w:rsidP="00FB6895">
      <w:pPr>
        <w:spacing w:line="360" w:lineRule="auto"/>
        <w:jc w:val="both"/>
        <w:rPr>
          <w:rFonts w:ascii="Arial" w:hAnsi="Arial" w:cs="Arial"/>
          <w:sz w:val="20"/>
          <w:szCs w:val="20"/>
        </w:rPr>
      </w:pPr>
    </w:p>
    <w:p w14:paraId="05A2CA69" w14:textId="77777777" w:rsidR="00FB6895" w:rsidRPr="00FB6895" w:rsidRDefault="00FB6895" w:rsidP="00FB6895">
      <w:pPr>
        <w:spacing w:line="360" w:lineRule="auto"/>
        <w:jc w:val="both"/>
        <w:rPr>
          <w:rFonts w:ascii="Arial" w:hAnsi="Arial" w:cs="Arial"/>
          <w:sz w:val="20"/>
          <w:szCs w:val="20"/>
        </w:rPr>
      </w:pPr>
    </w:p>
    <w:p w14:paraId="513BC09C" w14:textId="77777777" w:rsidR="00FB6895" w:rsidRPr="00FB6895" w:rsidRDefault="00FB6895" w:rsidP="00FB6895">
      <w:pPr>
        <w:spacing w:line="360" w:lineRule="auto"/>
        <w:jc w:val="both"/>
        <w:rPr>
          <w:rFonts w:ascii="Arial" w:hAnsi="Arial" w:cs="Arial"/>
          <w:sz w:val="20"/>
          <w:szCs w:val="20"/>
        </w:rPr>
      </w:pPr>
    </w:p>
    <w:p w14:paraId="7C590FC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7FBFA088" w14:textId="77777777" w:rsidR="00FB6895" w:rsidRPr="00FB6895" w:rsidRDefault="00FB6895" w:rsidP="00FB6895">
      <w:pPr>
        <w:spacing w:line="360" w:lineRule="auto"/>
        <w:jc w:val="both"/>
        <w:rPr>
          <w:rFonts w:ascii="Arial" w:hAnsi="Arial" w:cs="Arial"/>
          <w:sz w:val="20"/>
          <w:szCs w:val="20"/>
        </w:rPr>
      </w:pPr>
    </w:p>
    <w:p w14:paraId="757E6DD3" w14:textId="77777777" w:rsidR="00FB6895" w:rsidRPr="00FB6895" w:rsidRDefault="00FB6895" w:rsidP="00FB6895">
      <w:pPr>
        <w:spacing w:line="360" w:lineRule="auto"/>
        <w:rPr>
          <w:rFonts w:ascii="Arial" w:hAnsi="Arial" w:cs="Arial"/>
          <w:b/>
          <w:sz w:val="20"/>
          <w:szCs w:val="20"/>
        </w:rPr>
      </w:pPr>
    </w:p>
    <w:p w14:paraId="0E483190"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02A2292C" w14:textId="77777777" w:rsidR="00FB6895" w:rsidRPr="00FB6895" w:rsidRDefault="00FB6895" w:rsidP="00FB6895">
      <w:pPr>
        <w:spacing w:line="360" w:lineRule="auto"/>
        <w:jc w:val="center"/>
        <w:rPr>
          <w:rFonts w:ascii="Arial" w:hAnsi="Arial" w:cs="Arial"/>
          <w:sz w:val="20"/>
          <w:szCs w:val="20"/>
        </w:rPr>
      </w:pPr>
    </w:p>
    <w:p w14:paraId="221237E1" w14:textId="77777777" w:rsidR="00FB6895" w:rsidRPr="00FB6895" w:rsidRDefault="00FB6895" w:rsidP="00FB6895">
      <w:pPr>
        <w:spacing w:line="360" w:lineRule="auto"/>
        <w:jc w:val="center"/>
        <w:rPr>
          <w:rFonts w:ascii="Arial" w:hAnsi="Arial" w:cs="Arial"/>
          <w:sz w:val="20"/>
          <w:szCs w:val="20"/>
        </w:rPr>
      </w:pPr>
    </w:p>
    <w:p w14:paraId="2FF683BD" w14:textId="77777777" w:rsidR="00FB6895" w:rsidRPr="00FB6895" w:rsidRDefault="00FB6895" w:rsidP="00FB6895">
      <w:pPr>
        <w:spacing w:line="360" w:lineRule="auto"/>
        <w:jc w:val="center"/>
        <w:rPr>
          <w:rFonts w:ascii="Arial" w:hAnsi="Arial" w:cs="Arial"/>
          <w:sz w:val="20"/>
          <w:szCs w:val="20"/>
        </w:rPr>
      </w:pPr>
    </w:p>
    <w:p w14:paraId="1F28C1B4"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99BDA46"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6B119EFF" w14:textId="77777777" w:rsidR="00FB6895" w:rsidRPr="00FB6895" w:rsidRDefault="00FB6895" w:rsidP="00FB6895">
      <w:pPr>
        <w:spacing w:line="360" w:lineRule="auto"/>
        <w:jc w:val="center"/>
        <w:rPr>
          <w:rFonts w:ascii="Arial" w:hAnsi="Arial" w:cs="Arial"/>
          <w:b/>
          <w:bCs/>
          <w:sz w:val="20"/>
          <w:szCs w:val="20"/>
        </w:rPr>
      </w:pPr>
    </w:p>
    <w:p w14:paraId="1E0D8850" w14:textId="77777777" w:rsidR="00FB6895" w:rsidRDefault="00FB6895" w:rsidP="00FB6895">
      <w:pPr>
        <w:spacing w:line="360" w:lineRule="auto"/>
        <w:jc w:val="center"/>
        <w:rPr>
          <w:rFonts w:ascii="Arial" w:hAnsi="Arial" w:cs="Arial"/>
          <w:b/>
          <w:bCs/>
          <w:sz w:val="20"/>
          <w:szCs w:val="20"/>
        </w:rPr>
      </w:pPr>
    </w:p>
    <w:p w14:paraId="0833194B" w14:textId="77777777" w:rsidR="00FB6895" w:rsidRDefault="00FB6895" w:rsidP="00FB6895">
      <w:pPr>
        <w:spacing w:line="360" w:lineRule="auto"/>
        <w:jc w:val="center"/>
        <w:rPr>
          <w:rFonts w:ascii="Arial" w:hAnsi="Arial" w:cs="Arial"/>
          <w:b/>
          <w:bCs/>
          <w:sz w:val="20"/>
          <w:szCs w:val="20"/>
        </w:rPr>
      </w:pPr>
    </w:p>
    <w:p w14:paraId="2B5DF683" w14:textId="77777777" w:rsidR="00FB6895" w:rsidRDefault="00FB6895" w:rsidP="00FB6895">
      <w:pPr>
        <w:spacing w:line="360" w:lineRule="auto"/>
        <w:jc w:val="center"/>
        <w:rPr>
          <w:rFonts w:ascii="Arial" w:hAnsi="Arial" w:cs="Arial"/>
          <w:b/>
          <w:bCs/>
          <w:sz w:val="20"/>
          <w:szCs w:val="20"/>
        </w:rPr>
      </w:pPr>
    </w:p>
    <w:p w14:paraId="4EC6D622" w14:textId="77777777" w:rsidR="00FB6895" w:rsidRDefault="00FB6895" w:rsidP="00FB6895">
      <w:pPr>
        <w:spacing w:line="360" w:lineRule="auto"/>
        <w:jc w:val="center"/>
        <w:rPr>
          <w:rFonts w:ascii="Arial" w:hAnsi="Arial" w:cs="Arial"/>
          <w:b/>
          <w:bCs/>
          <w:sz w:val="20"/>
          <w:szCs w:val="20"/>
        </w:rPr>
      </w:pPr>
    </w:p>
    <w:p w14:paraId="3D11A853" w14:textId="77777777" w:rsidR="00FB6895" w:rsidRDefault="00FB6895" w:rsidP="00FB6895">
      <w:pPr>
        <w:spacing w:line="360" w:lineRule="auto"/>
        <w:jc w:val="center"/>
        <w:rPr>
          <w:rFonts w:ascii="Arial" w:hAnsi="Arial" w:cs="Arial"/>
          <w:b/>
          <w:bCs/>
          <w:sz w:val="20"/>
          <w:szCs w:val="20"/>
        </w:rPr>
      </w:pPr>
    </w:p>
    <w:p w14:paraId="6973470D" w14:textId="77777777" w:rsidR="00FB6895" w:rsidRDefault="00FB6895" w:rsidP="00FB6895">
      <w:pPr>
        <w:spacing w:line="360" w:lineRule="auto"/>
        <w:jc w:val="center"/>
        <w:rPr>
          <w:rFonts w:ascii="Arial" w:hAnsi="Arial" w:cs="Arial"/>
          <w:b/>
          <w:bCs/>
          <w:sz w:val="20"/>
          <w:szCs w:val="20"/>
        </w:rPr>
      </w:pPr>
    </w:p>
    <w:p w14:paraId="0679A1D5" w14:textId="77777777" w:rsidR="00641140" w:rsidRDefault="00641140" w:rsidP="00FB6895">
      <w:pPr>
        <w:spacing w:line="360" w:lineRule="auto"/>
        <w:jc w:val="center"/>
        <w:rPr>
          <w:rFonts w:ascii="Arial" w:hAnsi="Arial" w:cs="Arial"/>
          <w:b/>
          <w:bCs/>
          <w:sz w:val="20"/>
          <w:szCs w:val="20"/>
        </w:rPr>
      </w:pPr>
    </w:p>
    <w:p w14:paraId="03420F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185087F6" w14:textId="77777777" w:rsidR="00FB6895" w:rsidRPr="00FB6895" w:rsidRDefault="00FB6895" w:rsidP="00FB6895">
      <w:pPr>
        <w:spacing w:line="360" w:lineRule="auto"/>
        <w:jc w:val="center"/>
        <w:rPr>
          <w:rFonts w:ascii="Arial" w:hAnsi="Arial" w:cs="Arial"/>
          <w:b/>
          <w:sz w:val="20"/>
          <w:szCs w:val="20"/>
        </w:rPr>
      </w:pPr>
    </w:p>
    <w:p w14:paraId="647C9D3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1BA753D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7D474BCB"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5F96C502"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333A6E7"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3610B671" w14:textId="77777777" w:rsidR="00FB6895" w:rsidRPr="00FB6895" w:rsidRDefault="00FB6895" w:rsidP="00FB6895">
      <w:pPr>
        <w:spacing w:line="360" w:lineRule="auto"/>
        <w:jc w:val="both"/>
        <w:rPr>
          <w:rFonts w:ascii="Arial" w:hAnsi="Arial" w:cs="Arial"/>
          <w:sz w:val="20"/>
          <w:szCs w:val="20"/>
        </w:rPr>
      </w:pPr>
    </w:p>
    <w:p w14:paraId="3A33E94A" w14:textId="77777777" w:rsidR="00FB6895" w:rsidRPr="00FB6895" w:rsidRDefault="00FB6895" w:rsidP="00FB6895">
      <w:pPr>
        <w:spacing w:line="360" w:lineRule="auto"/>
        <w:jc w:val="both"/>
        <w:rPr>
          <w:rFonts w:ascii="Arial" w:hAnsi="Arial" w:cs="Arial"/>
          <w:sz w:val="20"/>
          <w:szCs w:val="20"/>
        </w:rPr>
      </w:pPr>
    </w:p>
    <w:p w14:paraId="7489865C" w14:textId="77777777" w:rsidR="00FB6895" w:rsidRPr="00FB6895" w:rsidRDefault="00FB6895" w:rsidP="00FB6895">
      <w:pPr>
        <w:spacing w:line="360" w:lineRule="auto"/>
        <w:jc w:val="both"/>
        <w:rPr>
          <w:rFonts w:ascii="Arial" w:hAnsi="Arial" w:cs="Arial"/>
          <w:sz w:val="20"/>
          <w:szCs w:val="20"/>
        </w:rPr>
      </w:pPr>
    </w:p>
    <w:p w14:paraId="5AF466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6D08E49D" w14:textId="77777777" w:rsidR="00FB6895" w:rsidRPr="00FB6895" w:rsidRDefault="00FB6895" w:rsidP="00FB6895">
      <w:pPr>
        <w:spacing w:line="360" w:lineRule="auto"/>
        <w:jc w:val="both"/>
        <w:rPr>
          <w:rFonts w:ascii="Arial" w:hAnsi="Arial" w:cs="Arial"/>
          <w:sz w:val="20"/>
          <w:szCs w:val="20"/>
        </w:rPr>
      </w:pPr>
    </w:p>
    <w:p w14:paraId="09375685"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AFEECFB"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10D629A9" w14:textId="77777777" w:rsidR="00FB6895" w:rsidRPr="00FB6895" w:rsidRDefault="00FB6895" w:rsidP="00FB6895">
      <w:pPr>
        <w:spacing w:line="360" w:lineRule="auto"/>
        <w:rPr>
          <w:rFonts w:ascii="Arial" w:hAnsi="Arial" w:cs="Arial"/>
          <w:b/>
          <w:color w:val="000000"/>
          <w:sz w:val="20"/>
          <w:szCs w:val="20"/>
        </w:rPr>
      </w:pPr>
    </w:p>
    <w:p w14:paraId="0308EF0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08C6564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3BE7C16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4F24E77" w14:textId="77777777" w:rsidR="00FB6895" w:rsidRPr="00FB6895" w:rsidRDefault="00FB6895" w:rsidP="00FB6895">
      <w:pPr>
        <w:spacing w:line="360" w:lineRule="auto"/>
        <w:jc w:val="center"/>
        <w:rPr>
          <w:rFonts w:ascii="Arial" w:hAnsi="Arial" w:cs="Arial"/>
          <w:b/>
          <w:bCs/>
          <w:sz w:val="20"/>
          <w:szCs w:val="20"/>
        </w:rPr>
      </w:pPr>
    </w:p>
    <w:p w14:paraId="1EB90A8B" w14:textId="77777777" w:rsidR="00FB6895" w:rsidRPr="00FB6895" w:rsidRDefault="00FB6895" w:rsidP="00FB6895">
      <w:pPr>
        <w:spacing w:line="360" w:lineRule="auto"/>
        <w:jc w:val="center"/>
        <w:rPr>
          <w:rFonts w:ascii="Arial" w:hAnsi="Arial" w:cs="Arial"/>
          <w:sz w:val="20"/>
          <w:szCs w:val="20"/>
        </w:rPr>
      </w:pPr>
    </w:p>
    <w:p w14:paraId="3BD62BC5" w14:textId="77777777" w:rsidR="00FB6895" w:rsidRDefault="00FB6895" w:rsidP="00FB6895">
      <w:pPr>
        <w:spacing w:line="360" w:lineRule="auto"/>
        <w:jc w:val="center"/>
        <w:rPr>
          <w:rFonts w:ascii="Arial" w:hAnsi="Arial" w:cs="Arial"/>
          <w:b/>
          <w:bCs/>
          <w:sz w:val="20"/>
          <w:szCs w:val="20"/>
        </w:rPr>
      </w:pPr>
    </w:p>
    <w:p w14:paraId="225A0407" w14:textId="77777777" w:rsidR="00FB6895" w:rsidRDefault="00FB6895" w:rsidP="00FB6895">
      <w:pPr>
        <w:spacing w:line="360" w:lineRule="auto"/>
        <w:jc w:val="center"/>
        <w:rPr>
          <w:rFonts w:ascii="Arial" w:hAnsi="Arial" w:cs="Arial"/>
          <w:b/>
          <w:bCs/>
          <w:sz w:val="20"/>
          <w:szCs w:val="20"/>
        </w:rPr>
      </w:pPr>
    </w:p>
    <w:p w14:paraId="725943C0" w14:textId="77777777" w:rsidR="00FB6895" w:rsidRDefault="00FB6895" w:rsidP="00FB6895">
      <w:pPr>
        <w:spacing w:line="360" w:lineRule="auto"/>
        <w:jc w:val="center"/>
        <w:rPr>
          <w:rFonts w:ascii="Arial" w:hAnsi="Arial" w:cs="Arial"/>
          <w:b/>
          <w:bCs/>
          <w:sz w:val="20"/>
          <w:szCs w:val="20"/>
        </w:rPr>
      </w:pPr>
    </w:p>
    <w:p w14:paraId="65891A54" w14:textId="77777777" w:rsidR="00FB6895" w:rsidRDefault="00FB6895" w:rsidP="00FB6895">
      <w:pPr>
        <w:spacing w:line="360" w:lineRule="auto"/>
        <w:jc w:val="center"/>
        <w:rPr>
          <w:rFonts w:ascii="Arial" w:hAnsi="Arial" w:cs="Arial"/>
          <w:b/>
          <w:bCs/>
          <w:sz w:val="20"/>
          <w:szCs w:val="20"/>
        </w:rPr>
      </w:pPr>
    </w:p>
    <w:p w14:paraId="57C3F2D6" w14:textId="77777777" w:rsidR="00FB6895" w:rsidRDefault="00FB6895" w:rsidP="00FB6895">
      <w:pPr>
        <w:spacing w:line="360" w:lineRule="auto"/>
        <w:jc w:val="center"/>
        <w:rPr>
          <w:rFonts w:ascii="Arial" w:hAnsi="Arial" w:cs="Arial"/>
          <w:b/>
          <w:bCs/>
          <w:sz w:val="20"/>
          <w:szCs w:val="20"/>
        </w:rPr>
      </w:pPr>
    </w:p>
    <w:p w14:paraId="1347F248" w14:textId="77777777" w:rsidR="00FB6895" w:rsidRDefault="00FB6895" w:rsidP="00FB6895">
      <w:pPr>
        <w:spacing w:line="360" w:lineRule="auto"/>
        <w:jc w:val="center"/>
        <w:rPr>
          <w:rFonts w:ascii="Arial" w:hAnsi="Arial" w:cs="Arial"/>
          <w:b/>
          <w:bCs/>
          <w:sz w:val="20"/>
          <w:szCs w:val="20"/>
        </w:rPr>
      </w:pPr>
    </w:p>
    <w:p w14:paraId="4A267545" w14:textId="77777777" w:rsidR="00FB6895" w:rsidRDefault="00FB6895" w:rsidP="00FB6895">
      <w:pPr>
        <w:spacing w:line="360" w:lineRule="auto"/>
        <w:jc w:val="center"/>
        <w:rPr>
          <w:rFonts w:ascii="Arial" w:hAnsi="Arial" w:cs="Arial"/>
          <w:b/>
          <w:bCs/>
          <w:sz w:val="20"/>
          <w:szCs w:val="20"/>
        </w:rPr>
      </w:pPr>
    </w:p>
    <w:p w14:paraId="406DABFD" w14:textId="77777777" w:rsidR="00641140" w:rsidRDefault="00641140" w:rsidP="00FB6895">
      <w:pPr>
        <w:spacing w:line="360" w:lineRule="auto"/>
        <w:jc w:val="center"/>
        <w:rPr>
          <w:rFonts w:ascii="Arial" w:hAnsi="Arial" w:cs="Arial"/>
          <w:b/>
          <w:bCs/>
          <w:sz w:val="20"/>
          <w:szCs w:val="20"/>
        </w:rPr>
      </w:pPr>
    </w:p>
    <w:p w14:paraId="4A6BCD2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14:paraId="24AAD6A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48FA351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41D46EF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0DB1632E"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69369BB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6F00008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6E207D4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6F73D96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4A68039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14:paraId="135E49C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2340A77E"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02664499"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286261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61403CC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7868BF9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658BC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14:paraId="3E509543"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347B05B4" w14:textId="77777777" w:rsidR="009607E4" w:rsidRDefault="009607E4" w:rsidP="00FB6895">
      <w:pPr>
        <w:spacing w:line="360" w:lineRule="auto"/>
        <w:jc w:val="both"/>
        <w:rPr>
          <w:rFonts w:ascii="Arial" w:hAnsi="Arial" w:cs="Arial"/>
          <w:sz w:val="20"/>
          <w:szCs w:val="20"/>
        </w:rPr>
      </w:pPr>
    </w:p>
    <w:p w14:paraId="6E96A67A" w14:textId="77777777" w:rsidR="009607E4" w:rsidRDefault="009607E4" w:rsidP="00FB6895">
      <w:pPr>
        <w:spacing w:line="360" w:lineRule="auto"/>
        <w:jc w:val="both"/>
        <w:rPr>
          <w:rFonts w:ascii="Arial" w:hAnsi="Arial" w:cs="Arial"/>
          <w:sz w:val="20"/>
          <w:szCs w:val="20"/>
        </w:rPr>
      </w:pPr>
    </w:p>
    <w:p w14:paraId="247D793A" w14:textId="77777777" w:rsidR="009607E4" w:rsidRDefault="009607E4" w:rsidP="00FB6895">
      <w:pPr>
        <w:spacing w:line="360" w:lineRule="auto"/>
        <w:jc w:val="both"/>
        <w:rPr>
          <w:rFonts w:ascii="Arial" w:hAnsi="Arial" w:cs="Arial"/>
          <w:sz w:val="20"/>
          <w:szCs w:val="20"/>
        </w:rPr>
      </w:pPr>
    </w:p>
    <w:p w14:paraId="7CA076EA" w14:textId="77777777" w:rsidR="009607E4" w:rsidRDefault="009607E4" w:rsidP="00FB6895">
      <w:pPr>
        <w:spacing w:line="360" w:lineRule="auto"/>
        <w:jc w:val="both"/>
        <w:rPr>
          <w:rFonts w:ascii="Arial" w:hAnsi="Arial" w:cs="Arial"/>
          <w:sz w:val="20"/>
          <w:szCs w:val="20"/>
        </w:rPr>
      </w:pPr>
    </w:p>
    <w:p w14:paraId="32FEEED6" w14:textId="77777777"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8F3BA" w14:textId="77777777" w:rsidR="00D478F2" w:rsidRDefault="00D478F2" w:rsidP="00852304">
      <w:r>
        <w:separator/>
      </w:r>
    </w:p>
  </w:endnote>
  <w:endnote w:type="continuationSeparator" w:id="0">
    <w:p w14:paraId="05034FA1" w14:textId="77777777" w:rsidR="00D478F2" w:rsidRDefault="00D478F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8EA8F" w14:textId="77777777" w:rsidR="00D478F2" w:rsidRDefault="00D478F2" w:rsidP="00852304">
      <w:r>
        <w:separator/>
      </w:r>
    </w:p>
  </w:footnote>
  <w:footnote w:type="continuationSeparator" w:id="0">
    <w:p w14:paraId="4BEE7F29" w14:textId="77777777" w:rsidR="00D478F2" w:rsidRDefault="00D478F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E2D0" w14:textId="77777777" w:rsidR="00D478F2" w:rsidRDefault="00D478F2" w:rsidP="00852304">
    <w:pPr>
      <w:jc w:val="center"/>
      <w:rPr>
        <w:rFonts w:cs="Calibri"/>
        <w:sz w:val="20"/>
        <w:szCs w:val="20"/>
      </w:rPr>
    </w:pPr>
    <w:r>
      <w:rPr>
        <w:rFonts w:cs="Calibri"/>
        <w:noProof/>
        <w:sz w:val="18"/>
        <w:szCs w:val="18"/>
      </w:rPr>
      <w:drawing>
        <wp:inline distT="0" distB="0" distL="0" distR="0" wp14:anchorId="20ACC732" wp14:editId="1F629F1C">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279E1C68" w14:textId="77777777" w:rsidR="00D478F2" w:rsidRDefault="00D478F2" w:rsidP="00852304">
    <w:pPr>
      <w:jc w:val="center"/>
      <w:rPr>
        <w:rFonts w:cs="Calibri"/>
        <w:sz w:val="20"/>
        <w:szCs w:val="20"/>
      </w:rPr>
    </w:pPr>
    <w:r>
      <w:rPr>
        <w:rFonts w:cs="Calibri"/>
        <w:sz w:val="20"/>
        <w:szCs w:val="20"/>
      </w:rPr>
      <w:t>Secretaria da Saúde</w:t>
    </w:r>
  </w:p>
  <w:p w14:paraId="77B48943" w14:textId="77777777" w:rsidR="00D478F2" w:rsidRDefault="00D478F2" w:rsidP="00852304">
    <w:pPr>
      <w:jc w:val="center"/>
      <w:rPr>
        <w:rFonts w:cs="Calibri"/>
        <w:sz w:val="20"/>
        <w:szCs w:val="20"/>
      </w:rPr>
    </w:pPr>
    <w:r>
      <w:rPr>
        <w:rFonts w:cs="Calibri"/>
        <w:sz w:val="20"/>
        <w:szCs w:val="20"/>
      </w:rPr>
      <w:t>Coordenadoria de Controle de Doenças</w:t>
    </w:r>
  </w:p>
  <w:p w14:paraId="6402B41E" w14:textId="77777777" w:rsidR="00D478F2" w:rsidRDefault="00D478F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6C4C893" w14:textId="77777777" w:rsidR="00D478F2" w:rsidRDefault="00D478F2" w:rsidP="00852304">
    <w:pPr>
      <w:jc w:val="center"/>
      <w:rPr>
        <w:rFonts w:cs="Calibri"/>
        <w:sz w:val="20"/>
        <w:szCs w:val="20"/>
      </w:rPr>
    </w:pPr>
    <w:r>
      <w:rPr>
        <w:rFonts w:cs="Calibri"/>
        <w:sz w:val="20"/>
        <w:szCs w:val="20"/>
      </w:rPr>
      <w:t>Núcleo de Compras e Gestão de Contratos</w:t>
    </w:r>
  </w:p>
  <w:p w14:paraId="564F9BE6" w14:textId="20E39893" w:rsidR="00D478F2" w:rsidRDefault="00D478F2" w:rsidP="00852304">
    <w:pPr>
      <w:pStyle w:val="Cabealho"/>
      <w:jc w:val="right"/>
    </w:pPr>
    <w:r>
      <w:t>EDITAL 90</w:t>
    </w:r>
    <w:r w:rsidR="004249AE">
      <w:t>006</w:t>
    </w:r>
    <w:r>
      <w:t>/2025</w:t>
    </w:r>
  </w:p>
  <w:p w14:paraId="471CA0FE" w14:textId="77777777" w:rsidR="00D478F2" w:rsidRDefault="00D478F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0B554CB"/>
    <w:multiLevelType w:val="hybridMultilevel"/>
    <w:tmpl w:val="5D04B7D0"/>
    <w:lvl w:ilvl="0" w:tplc="DA385174">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5F6B38"/>
    <w:multiLevelType w:val="hybridMultilevel"/>
    <w:tmpl w:val="77800A20"/>
    <w:lvl w:ilvl="0" w:tplc="87B6BF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DCF67A9"/>
    <w:multiLevelType w:val="multilevel"/>
    <w:tmpl w:val="1836329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numFmt w:val="bullet"/>
      <w:lvlText w:val=""/>
      <w:lvlJc w:val="left"/>
      <w:pPr>
        <w:tabs>
          <w:tab w:val="num" w:pos="2520"/>
        </w:tabs>
        <w:ind w:left="2520" w:hanging="360"/>
      </w:pPr>
      <w:rPr>
        <w:rFonts w:ascii="Symbol" w:hAnsi="Symbol" w:hint="default"/>
        <w:sz w:val="20"/>
      </w:rPr>
    </w:lvl>
    <w:lvl w:ilvl="4">
      <w:numFmt w:val="bullet"/>
      <w:lvlText w:val=""/>
      <w:lvlJc w:val="left"/>
      <w:pPr>
        <w:tabs>
          <w:tab w:val="num" w:pos="3240"/>
        </w:tabs>
        <w:ind w:left="3240" w:hanging="360"/>
      </w:pPr>
      <w:rPr>
        <w:rFonts w:ascii="Symbol" w:hAnsi="Symbol" w:hint="default"/>
        <w:sz w:val="20"/>
      </w:rPr>
    </w:lvl>
    <w:lvl w:ilvl="5">
      <w:numFmt w:val="bullet"/>
      <w:lvlText w:val=""/>
      <w:lvlJc w:val="left"/>
      <w:pPr>
        <w:tabs>
          <w:tab w:val="num" w:pos="3960"/>
        </w:tabs>
        <w:ind w:left="3960" w:hanging="360"/>
      </w:pPr>
      <w:rPr>
        <w:rFonts w:ascii="Symbol" w:hAnsi="Symbol" w:hint="default"/>
        <w:sz w:val="20"/>
      </w:rPr>
    </w:lvl>
    <w:lvl w:ilvl="6">
      <w:numFmt w:val="bullet"/>
      <w:lvlText w:val=""/>
      <w:lvlJc w:val="left"/>
      <w:pPr>
        <w:tabs>
          <w:tab w:val="num" w:pos="4680"/>
        </w:tabs>
        <w:ind w:left="4680" w:hanging="360"/>
      </w:pPr>
      <w:rPr>
        <w:rFonts w:ascii="Symbol" w:hAnsi="Symbol" w:hint="default"/>
        <w:sz w:val="20"/>
      </w:rPr>
    </w:lvl>
    <w:lvl w:ilvl="7">
      <w:numFmt w:val="bullet"/>
      <w:lvlText w:val=""/>
      <w:lvlJc w:val="left"/>
      <w:pPr>
        <w:tabs>
          <w:tab w:val="num" w:pos="5400"/>
        </w:tabs>
        <w:ind w:left="5400" w:hanging="360"/>
      </w:pPr>
      <w:rPr>
        <w:rFonts w:ascii="Symbol" w:hAnsi="Symbol" w:hint="default"/>
        <w:sz w:val="20"/>
      </w:rPr>
    </w:lvl>
    <w:lvl w:ilvl="8">
      <w:numFmt w:val="bullet"/>
      <w:lvlText w:val=""/>
      <w:lvlJc w:val="left"/>
      <w:pPr>
        <w:tabs>
          <w:tab w:val="num" w:pos="6120"/>
        </w:tabs>
        <w:ind w:left="6120" w:hanging="360"/>
      </w:pPr>
      <w:rPr>
        <w:rFonts w:ascii="Symbol" w:hAnsi="Symbol" w:hint="default"/>
        <w:sz w:val="20"/>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64E6435"/>
    <w:multiLevelType w:val="hybridMultilevel"/>
    <w:tmpl w:val="E982E17C"/>
    <w:lvl w:ilvl="0" w:tplc="53C2B0A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8572C71"/>
    <w:multiLevelType w:val="hybridMultilevel"/>
    <w:tmpl w:val="493E67B4"/>
    <w:lvl w:ilvl="0" w:tplc="D4A206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6">
    <w:nsid w:val="72445F27"/>
    <w:multiLevelType w:val="hybridMultilevel"/>
    <w:tmpl w:val="07CA2162"/>
    <w:lvl w:ilvl="0" w:tplc="D90C1F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690AB8"/>
    <w:multiLevelType w:val="singleLevel"/>
    <w:tmpl w:val="0416000F"/>
    <w:lvl w:ilvl="0">
      <w:start w:val="1"/>
      <w:numFmt w:val="decimal"/>
      <w:lvlText w:val="%1."/>
      <w:lvlJc w:val="left"/>
      <w:pPr>
        <w:tabs>
          <w:tab w:val="num" w:pos="360"/>
        </w:tabs>
        <w:ind w:left="360" w:hanging="360"/>
      </w:pPr>
    </w:lvl>
  </w:abstractNum>
  <w:abstractNum w:abstractNumId="3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CB33625"/>
    <w:multiLevelType w:val="hybridMultilevel"/>
    <w:tmpl w:val="5D04B7D0"/>
    <w:lvl w:ilvl="0" w:tplc="DA385174">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7"/>
  </w:num>
  <w:num w:numId="4">
    <w:abstractNumId w:val="30"/>
  </w:num>
  <w:num w:numId="5">
    <w:abstractNumId w:val="15"/>
  </w:num>
  <w:num w:numId="6">
    <w:abstractNumId w:val="11"/>
  </w:num>
  <w:num w:numId="7">
    <w:abstractNumId w:val="18"/>
  </w:num>
  <w:num w:numId="8">
    <w:abstractNumId w:val="2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9"/>
    <w:lvlOverride w:ilvl="0">
      <w:startOverride w:val="1"/>
    </w:lvlOverride>
  </w:num>
  <w:num w:numId="12">
    <w:abstractNumId w:val="34"/>
  </w:num>
  <w:num w:numId="13">
    <w:abstractNumId w:val="21"/>
  </w:num>
  <w:num w:numId="14">
    <w:abstractNumId w:val="32"/>
  </w:num>
  <w:num w:numId="15">
    <w:abstractNumId w:val="4"/>
  </w:num>
  <w:num w:numId="16">
    <w:abstractNumId w:val="33"/>
  </w:num>
  <w:num w:numId="17">
    <w:abstractNumId w:val="5"/>
  </w:num>
  <w:num w:numId="18">
    <w:abstractNumId w:val="16"/>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2"/>
  </w:num>
  <w:num w:numId="28">
    <w:abstractNumId w:val="19"/>
  </w:num>
  <w:num w:numId="29">
    <w:abstractNumId w:val="25"/>
  </w:num>
  <w:num w:numId="30">
    <w:abstractNumId w:val="28"/>
  </w:num>
  <w:num w:numId="31">
    <w:abstractNumId w:val="14"/>
  </w:num>
  <w:num w:numId="32">
    <w:abstractNumId w:val="10"/>
  </w:num>
  <w:num w:numId="33">
    <w:abstractNumId w:val="17"/>
  </w:num>
  <w:num w:numId="34">
    <w:abstractNumId w:val="24"/>
  </w:num>
  <w:num w:numId="35">
    <w:abstractNumId w:val="12"/>
  </w:num>
  <w:num w:numId="36">
    <w:abstractNumId w:val="26"/>
  </w:num>
  <w:num w:numId="37">
    <w:abstractNumId w:val="14"/>
  </w:num>
  <w:num w:numId="3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73D2"/>
    <w:rsid w:val="0001100C"/>
    <w:rsid w:val="0003313D"/>
    <w:rsid w:val="00046442"/>
    <w:rsid w:val="0005344A"/>
    <w:rsid w:val="000A0466"/>
    <w:rsid w:val="000A5C3B"/>
    <w:rsid w:val="000E11B7"/>
    <w:rsid w:val="000E31D3"/>
    <w:rsid w:val="000F24C2"/>
    <w:rsid w:val="000F3D7F"/>
    <w:rsid w:val="000F528B"/>
    <w:rsid w:val="001238C9"/>
    <w:rsid w:val="00183CE0"/>
    <w:rsid w:val="00185E27"/>
    <w:rsid w:val="001E7D14"/>
    <w:rsid w:val="00203E61"/>
    <w:rsid w:val="00221E5E"/>
    <w:rsid w:val="00235299"/>
    <w:rsid w:val="00287706"/>
    <w:rsid w:val="00296224"/>
    <w:rsid w:val="002F288A"/>
    <w:rsid w:val="002F62AD"/>
    <w:rsid w:val="002F6A13"/>
    <w:rsid w:val="002F6A56"/>
    <w:rsid w:val="002F7FE2"/>
    <w:rsid w:val="003251AF"/>
    <w:rsid w:val="00354AB6"/>
    <w:rsid w:val="00375734"/>
    <w:rsid w:val="003856DB"/>
    <w:rsid w:val="003E4AA2"/>
    <w:rsid w:val="003F25D1"/>
    <w:rsid w:val="00421D65"/>
    <w:rsid w:val="00422259"/>
    <w:rsid w:val="004249AE"/>
    <w:rsid w:val="004258D0"/>
    <w:rsid w:val="00435B54"/>
    <w:rsid w:val="00463788"/>
    <w:rsid w:val="00484070"/>
    <w:rsid w:val="00487B51"/>
    <w:rsid w:val="004B1D67"/>
    <w:rsid w:val="004E19C3"/>
    <w:rsid w:val="00500EFD"/>
    <w:rsid w:val="00507077"/>
    <w:rsid w:val="0051093C"/>
    <w:rsid w:val="00512059"/>
    <w:rsid w:val="005230D3"/>
    <w:rsid w:val="005337A2"/>
    <w:rsid w:val="005342C8"/>
    <w:rsid w:val="00546573"/>
    <w:rsid w:val="005511CE"/>
    <w:rsid w:val="005602CA"/>
    <w:rsid w:val="00566209"/>
    <w:rsid w:val="005A3E7B"/>
    <w:rsid w:val="005A60EC"/>
    <w:rsid w:val="005D2DE8"/>
    <w:rsid w:val="005D44B1"/>
    <w:rsid w:val="005D754B"/>
    <w:rsid w:val="005E02C7"/>
    <w:rsid w:val="005E0C8F"/>
    <w:rsid w:val="005E27F8"/>
    <w:rsid w:val="00606726"/>
    <w:rsid w:val="00621B8A"/>
    <w:rsid w:val="0062420D"/>
    <w:rsid w:val="00641140"/>
    <w:rsid w:val="00670A9C"/>
    <w:rsid w:val="00673A6D"/>
    <w:rsid w:val="006A0ABD"/>
    <w:rsid w:val="006A4CC0"/>
    <w:rsid w:val="006A5C0D"/>
    <w:rsid w:val="007043F6"/>
    <w:rsid w:val="007747C2"/>
    <w:rsid w:val="0078346C"/>
    <w:rsid w:val="00790CED"/>
    <w:rsid w:val="007939E5"/>
    <w:rsid w:val="007A7F68"/>
    <w:rsid w:val="007B6D67"/>
    <w:rsid w:val="007B749A"/>
    <w:rsid w:val="007C3F78"/>
    <w:rsid w:val="007E522C"/>
    <w:rsid w:val="008239EA"/>
    <w:rsid w:val="008323B9"/>
    <w:rsid w:val="0083370F"/>
    <w:rsid w:val="00845499"/>
    <w:rsid w:val="00852304"/>
    <w:rsid w:val="0085506B"/>
    <w:rsid w:val="00874DB4"/>
    <w:rsid w:val="009051C9"/>
    <w:rsid w:val="00916F9C"/>
    <w:rsid w:val="009459BD"/>
    <w:rsid w:val="009502C3"/>
    <w:rsid w:val="009607E4"/>
    <w:rsid w:val="00971350"/>
    <w:rsid w:val="009B240C"/>
    <w:rsid w:val="009E20BF"/>
    <w:rsid w:val="009E4B3A"/>
    <w:rsid w:val="00A20206"/>
    <w:rsid w:val="00A44036"/>
    <w:rsid w:val="00AF1F26"/>
    <w:rsid w:val="00B51F76"/>
    <w:rsid w:val="00B83C57"/>
    <w:rsid w:val="00BC336F"/>
    <w:rsid w:val="00BD1B12"/>
    <w:rsid w:val="00BF53F5"/>
    <w:rsid w:val="00BF75CF"/>
    <w:rsid w:val="00C14A38"/>
    <w:rsid w:val="00C51099"/>
    <w:rsid w:val="00C5148F"/>
    <w:rsid w:val="00C80B78"/>
    <w:rsid w:val="00C942F2"/>
    <w:rsid w:val="00C97358"/>
    <w:rsid w:val="00CB5B0A"/>
    <w:rsid w:val="00D20410"/>
    <w:rsid w:val="00D26895"/>
    <w:rsid w:val="00D27C64"/>
    <w:rsid w:val="00D478F2"/>
    <w:rsid w:val="00D55ABD"/>
    <w:rsid w:val="00D60BAD"/>
    <w:rsid w:val="00D66399"/>
    <w:rsid w:val="00D867FD"/>
    <w:rsid w:val="00D901C3"/>
    <w:rsid w:val="00D9292B"/>
    <w:rsid w:val="00DB7082"/>
    <w:rsid w:val="00DD154A"/>
    <w:rsid w:val="00DD7DED"/>
    <w:rsid w:val="00DE1229"/>
    <w:rsid w:val="00DF4097"/>
    <w:rsid w:val="00DF6546"/>
    <w:rsid w:val="00DF677C"/>
    <w:rsid w:val="00E05C46"/>
    <w:rsid w:val="00E77076"/>
    <w:rsid w:val="00E770F9"/>
    <w:rsid w:val="00E82BF2"/>
    <w:rsid w:val="00E90913"/>
    <w:rsid w:val="00EA0716"/>
    <w:rsid w:val="00EA371F"/>
    <w:rsid w:val="00EC2BC1"/>
    <w:rsid w:val="00ED7C1D"/>
    <w:rsid w:val="00F129D5"/>
    <w:rsid w:val="00F23B28"/>
    <w:rsid w:val="00F333C4"/>
    <w:rsid w:val="00F42431"/>
    <w:rsid w:val="00F46FEC"/>
    <w:rsid w:val="00F700D7"/>
    <w:rsid w:val="00FB6895"/>
    <w:rsid w:val="00FF1D3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641140"/>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641140"/>
    <w:rPr>
      <w:rFonts w:ascii="Arial" w:eastAsiaTheme="majorEastAsia" w:hAnsi="Arial" w:cs="Arial"/>
      <w:b/>
      <w:bCs/>
      <w:color w:val="FF0000"/>
      <w:spacing w:val="5"/>
      <w:kern w:val="28"/>
      <w:sz w:val="20"/>
      <w:szCs w:val="20"/>
      <w:lang w:eastAsia="zh-CN" w:bidi="hi-IN"/>
    </w:rPr>
  </w:style>
  <w:style w:type="table" w:customStyle="1" w:styleId="Tabelacomgrade1">
    <w:name w:val="Tabela com grade1"/>
    <w:basedOn w:val="Tabelanormal"/>
    <w:next w:val="Tabelacomgrade"/>
    <w:uiPriority w:val="39"/>
    <w:rsid w:val="0052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52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05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51C9"/>
    <w:pPr>
      <w:widowControl w:val="0"/>
      <w:autoSpaceDE w:val="0"/>
      <w:autoSpaceDN w:val="0"/>
      <w:spacing w:line="174" w:lineRule="exact"/>
    </w:pPr>
    <w:rPr>
      <w:rFonts w:ascii="Verdana" w:eastAsia="Verdana" w:hAnsi="Verdana" w:cs="Verdana"/>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641140"/>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641140"/>
    <w:rPr>
      <w:rFonts w:ascii="Arial" w:eastAsiaTheme="majorEastAsia" w:hAnsi="Arial" w:cs="Arial"/>
      <w:b/>
      <w:bCs/>
      <w:color w:val="FF0000"/>
      <w:spacing w:val="5"/>
      <w:kern w:val="28"/>
      <w:sz w:val="20"/>
      <w:szCs w:val="20"/>
      <w:lang w:eastAsia="zh-CN" w:bidi="hi-IN"/>
    </w:rPr>
  </w:style>
  <w:style w:type="table" w:customStyle="1" w:styleId="Tabelacomgrade1">
    <w:name w:val="Tabela com grade1"/>
    <w:basedOn w:val="Tabelanormal"/>
    <w:next w:val="Tabelacomgrade"/>
    <w:uiPriority w:val="39"/>
    <w:rsid w:val="0052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523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05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51C9"/>
    <w:pPr>
      <w:widowControl w:val="0"/>
      <w:autoSpaceDE w:val="0"/>
      <w:autoSpaceDN w:val="0"/>
      <w:spacing w:line="174" w:lineRule="exact"/>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53">
      <w:bodyDiv w:val="1"/>
      <w:marLeft w:val="0"/>
      <w:marRight w:val="0"/>
      <w:marTop w:val="0"/>
      <w:marBottom w:val="0"/>
      <w:divBdr>
        <w:top w:val="none" w:sz="0" w:space="0" w:color="auto"/>
        <w:left w:val="none" w:sz="0" w:space="0" w:color="auto"/>
        <w:bottom w:val="none" w:sz="0" w:space="0" w:color="auto"/>
        <w:right w:val="none" w:sz="0" w:space="0" w:color="auto"/>
      </w:divBdr>
    </w:div>
    <w:div w:id="962077206">
      <w:bodyDiv w:val="1"/>
      <w:marLeft w:val="0"/>
      <w:marRight w:val="0"/>
      <w:marTop w:val="0"/>
      <w:marBottom w:val="0"/>
      <w:divBdr>
        <w:top w:val="none" w:sz="0" w:space="0" w:color="auto"/>
        <w:left w:val="none" w:sz="0" w:space="0" w:color="auto"/>
        <w:bottom w:val="none" w:sz="0" w:space="0" w:color="auto"/>
        <w:right w:val="none" w:sz="0" w:space="0" w:color="auto"/>
      </w:divBdr>
    </w:div>
    <w:div w:id="157793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20e"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0094-FA2B-471D-9202-7D75A610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14987</Words>
  <Characters>80932</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2024-10-23T15:42:00Z</cp:lastPrinted>
  <dcterms:created xsi:type="dcterms:W3CDTF">2025-03-06T15:21:00Z</dcterms:created>
  <dcterms:modified xsi:type="dcterms:W3CDTF">2025-03-10T13:57:00Z</dcterms:modified>
</cp:coreProperties>
</file>