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E87315">
        <w:rPr>
          <w:rFonts w:ascii="Arial" w:hAnsi="Arial" w:cs="Arial"/>
          <w:b/>
          <w:bCs/>
          <w:color w:val="405CA1"/>
          <w:sz w:val="28"/>
          <w:szCs w:val="28"/>
        </w:rPr>
        <w:t>015</w:t>
      </w:r>
      <w:r w:rsidR="00D60BAD">
        <w:rPr>
          <w:rFonts w:ascii="Arial" w:hAnsi="Arial" w:cs="Arial"/>
          <w:b/>
          <w:bCs/>
          <w:color w:val="405CA1"/>
          <w:sz w:val="28"/>
          <w:szCs w:val="28"/>
        </w:rPr>
        <w:t>/</w:t>
      </w:r>
      <w:r>
        <w:rPr>
          <w:rFonts w:ascii="Arial" w:hAnsi="Arial" w:cs="Arial"/>
          <w:b/>
          <w:bCs/>
          <w:color w:val="405CA1"/>
          <w:sz w:val="28"/>
          <w:szCs w:val="28"/>
        </w:rPr>
        <w:t>202</w:t>
      </w:r>
      <w:r w:rsidR="00960B99">
        <w:rPr>
          <w:rFonts w:ascii="Arial" w:hAnsi="Arial" w:cs="Arial"/>
          <w:b/>
          <w:bCs/>
          <w:color w:val="405CA1"/>
          <w:sz w:val="28"/>
          <w:szCs w:val="28"/>
        </w:rPr>
        <w:t>5</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64AB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C64ABF">
        <w:rPr>
          <w:rFonts w:ascii="Arial" w:hAnsi="Arial" w:cs="Arial"/>
          <w:color w:val="5B5B5F"/>
          <w:sz w:val="28"/>
          <w:szCs w:val="28"/>
        </w:rPr>
        <w:t>ANIDULAFUNGINA</w:t>
      </w:r>
      <w:r w:rsidR="00960B99">
        <w:rPr>
          <w:rFonts w:ascii="Arial" w:hAnsi="Arial" w:cs="Arial"/>
          <w:color w:val="5B5B5F"/>
          <w:sz w:val="28"/>
          <w:szCs w:val="28"/>
        </w:rPr>
        <w:t xml:space="preserve"> 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C64ABF">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E87315">
        <w:rPr>
          <w:rFonts w:ascii="Arial" w:hAnsi="Arial" w:cs="Arial"/>
          <w:color w:val="5B5B5F"/>
          <w:sz w:val="28"/>
          <w:szCs w:val="28"/>
        </w:rPr>
        <w:t>25/03/2025</w:t>
      </w:r>
      <w:r w:rsidR="004A7BD3">
        <w:rPr>
          <w:rFonts w:ascii="Arial" w:hAnsi="Arial" w:cs="Arial"/>
          <w:color w:val="5B5B5F"/>
          <w:sz w:val="28"/>
          <w:szCs w:val="28"/>
        </w:rPr>
        <w:t xml:space="preserve"> às </w:t>
      </w:r>
      <w:r w:rsidR="00E87315">
        <w:rPr>
          <w:rFonts w:ascii="Arial" w:hAnsi="Arial" w:cs="Arial"/>
          <w:color w:val="5B5B5F"/>
          <w:sz w:val="28"/>
          <w:szCs w:val="28"/>
        </w:rPr>
        <w:t>8h15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E87315">
        <w:rPr>
          <w:rFonts w:ascii="Arial" w:hAnsi="Arial" w:cs="Arial"/>
          <w:b/>
          <w:color w:val="000000"/>
          <w:sz w:val="20"/>
          <w:szCs w:val="20"/>
        </w:rPr>
        <w:t>015</w:t>
      </w:r>
      <w:bookmarkStart w:id="0" w:name="_GoBack"/>
      <w:bookmarkEnd w:id="0"/>
      <w:r>
        <w:rPr>
          <w:rFonts w:ascii="Arial" w:hAnsi="Arial" w:cs="Arial"/>
          <w:b/>
          <w:color w:val="000000"/>
          <w:sz w:val="20"/>
          <w:szCs w:val="20"/>
        </w:rPr>
        <w:t>/202</w:t>
      </w:r>
      <w:r w:rsidR="00960B99">
        <w:rPr>
          <w:rFonts w:ascii="Arial" w:hAnsi="Arial" w:cs="Arial"/>
          <w:b/>
          <w:color w:val="000000"/>
          <w:sz w:val="20"/>
          <w:szCs w:val="20"/>
        </w:rPr>
        <w:t>5</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FF1637">
        <w:rPr>
          <w:rFonts w:ascii="Arial" w:hAnsi="Arial" w:cs="Arial"/>
          <w:bCs/>
          <w:i/>
          <w:iCs/>
          <w:color w:val="FF0000"/>
          <w:sz w:val="20"/>
          <w:szCs w:val="20"/>
        </w:rPr>
        <w:t>02410</w:t>
      </w:r>
      <w:r w:rsidR="00C64ABF">
        <w:rPr>
          <w:rFonts w:ascii="Arial" w:hAnsi="Arial" w:cs="Arial"/>
          <w:bCs/>
          <w:i/>
          <w:iCs/>
          <w:color w:val="FF0000"/>
          <w:sz w:val="20"/>
          <w:szCs w:val="20"/>
        </w:rPr>
        <w:t>7</w:t>
      </w:r>
      <w:r>
        <w:rPr>
          <w:rFonts w:ascii="Arial" w:hAnsi="Arial" w:cs="Arial"/>
          <w:bCs/>
          <w:i/>
          <w:iCs/>
          <w:color w:val="FF0000"/>
          <w:sz w:val="20"/>
          <w:szCs w:val="20"/>
        </w:rPr>
        <w:t>/202</w:t>
      </w:r>
      <w:r w:rsidR="00960B99">
        <w:rPr>
          <w:rFonts w:ascii="Arial" w:hAnsi="Arial" w:cs="Arial"/>
          <w:bCs/>
          <w:i/>
          <w:iCs/>
          <w:color w:val="FF0000"/>
          <w:sz w:val="20"/>
          <w:szCs w:val="20"/>
        </w:rPr>
        <w:t>5</w:t>
      </w:r>
      <w:r>
        <w:rPr>
          <w:rFonts w:ascii="Arial" w:hAnsi="Arial" w:cs="Arial"/>
          <w:bCs/>
          <w:i/>
          <w:iCs/>
          <w:color w:val="FF0000"/>
          <w:sz w:val="20"/>
          <w:szCs w:val="20"/>
        </w:rPr>
        <w:t>-</w:t>
      </w:r>
      <w:r w:rsidR="00C64ABF">
        <w:rPr>
          <w:rFonts w:ascii="Arial" w:hAnsi="Arial" w:cs="Arial"/>
          <w:bCs/>
          <w:i/>
          <w:iCs/>
          <w:color w:val="FF0000"/>
          <w:sz w:val="20"/>
          <w:szCs w:val="20"/>
        </w:rPr>
        <w:t>22</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C64ABF">
        <w:rPr>
          <w:b/>
          <w:color w:val="auto"/>
        </w:rPr>
        <w:t>ANIDULAFUNGINA</w:t>
      </w:r>
      <w:r w:rsidR="00960B99">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5E7E1C"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FF1637">
        <w:rPr>
          <w:rFonts w:ascii="Arial" w:eastAsia="MS Mincho" w:hAnsi="Arial" w:cs="Arial"/>
          <w:i/>
          <w:iCs/>
          <w:color w:val="FF0000"/>
          <w:sz w:val="20"/>
          <w:szCs w:val="20"/>
        </w:rPr>
        <w:t>11</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Pr>
          <w:rFonts w:ascii="Arial" w:eastAsia="MS Mincho" w:hAnsi="Arial" w:cs="Arial"/>
          <w:i/>
          <w:iCs/>
          <w:color w:val="FF0000"/>
          <w:sz w:val="20"/>
          <w:szCs w:val="20"/>
        </w:rPr>
        <w:t xml:space="preserve"> </w:t>
      </w:r>
      <w:r w:rsidR="00FF1637">
        <w:rPr>
          <w:rFonts w:ascii="Arial" w:eastAsia="MS Mincho" w:hAnsi="Arial" w:cs="Arial"/>
          <w:i/>
          <w:iCs/>
          <w:color w:val="FF0000"/>
          <w:sz w:val="20"/>
          <w:szCs w:val="20"/>
        </w:rPr>
        <w:t xml:space="preserve">março </w:t>
      </w:r>
      <w:r>
        <w:rPr>
          <w:rFonts w:ascii="Arial" w:eastAsia="MS Mincho" w:hAnsi="Arial" w:cs="Arial"/>
          <w:i/>
          <w:iCs/>
          <w:color w:val="FF0000"/>
          <w:sz w:val="20"/>
          <w:szCs w:val="20"/>
        </w:rPr>
        <w:t>de 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rsidR="00D20410" w:rsidRDefault="00D20410" w:rsidP="009607E4">
      <w:pPr>
        <w:jc w:val="center"/>
        <w:rPr>
          <w:rFonts w:ascii="Arial" w:hAnsi="Arial" w:cs="Arial"/>
          <w:sz w:val="20"/>
          <w:szCs w:val="20"/>
        </w:rPr>
      </w:pPr>
      <w:r>
        <w:rPr>
          <w:rFonts w:ascii="Arial" w:hAnsi="Arial" w:cs="Arial"/>
          <w:sz w:val="20"/>
          <w:szCs w:val="20"/>
        </w:rPr>
        <w:t>Diretor Técnico I</w:t>
      </w:r>
    </w:p>
    <w:p w:rsidR="008C4A82" w:rsidRDefault="008C4A82" w:rsidP="009607E4">
      <w:pPr>
        <w:jc w:val="center"/>
        <w:rPr>
          <w:rFonts w:ascii="Arial" w:hAnsi="Arial" w:cs="Arial"/>
          <w:sz w:val="20"/>
          <w:szCs w:val="20"/>
        </w:rPr>
      </w:pPr>
      <w:r>
        <w:rPr>
          <w:rFonts w:ascii="Arial" w:hAnsi="Arial" w:cs="Arial"/>
          <w:sz w:val="20"/>
          <w:szCs w:val="20"/>
        </w:rPr>
        <w:t>Substituto</w:t>
      </w: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C64ABF">
        <w:rPr>
          <w:rFonts w:ascii="Arial" w:hAnsi="Arial" w:cs="Arial"/>
          <w:b/>
          <w:sz w:val="20"/>
          <w:szCs w:val="20"/>
        </w:rPr>
        <w:t>ANIDULAFUNGINA</w:t>
      </w:r>
      <w:r w:rsidR="00960B99">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tblCellMar>
          <w:left w:w="70" w:type="dxa"/>
          <w:right w:w="70" w:type="dxa"/>
        </w:tblCellMar>
        <w:tblLook w:val="04A0" w:firstRow="1" w:lastRow="0" w:firstColumn="1" w:lastColumn="0" w:noHBand="0" w:noVBand="1"/>
      </w:tblPr>
      <w:tblGrid>
        <w:gridCol w:w="618"/>
        <w:gridCol w:w="2836"/>
        <w:gridCol w:w="2620"/>
        <w:gridCol w:w="1096"/>
        <w:gridCol w:w="1474"/>
      </w:tblGrid>
      <w:tr w:rsidR="0065132E" w:rsidRPr="0065132E" w:rsidTr="0065132E">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132E" w:rsidRPr="0065132E" w:rsidRDefault="0065132E" w:rsidP="00E50697">
            <w:pPr>
              <w:jc w:val="center"/>
              <w:rPr>
                <w:rFonts w:ascii="Arial" w:eastAsia="Times New Roman" w:hAnsi="Arial" w:cs="Arial"/>
                <w:b/>
                <w:bCs/>
                <w:color w:val="000000"/>
                <w:sz w:val="20"/>
                <w:szCs w:val="20"/>
              </w:rPr>
            </w:pPr>
            <w:r w:rsidRPr="0065132E">
              <w:rPr>
                <w:rFonts w:ascii="Arial" w:eastAsia="Times New Roman" w:hAnsi="Arial" w:cs="Arial"/>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65132E" w:rsidRPr="0065132E" w:rsidRDefault="0065132E" w:rsidP="00E50697">
            <w:pPr>
              <w:jc w:val="center"/>
              <w:rPr>
                <w:rFonts w:ascii="Arial" w:eastAsia="Times New Roman" w:hAnsi="Arial" w:cs="Arial"/>
                <w:b/>
                <w:bCs/>
                <w:color w:val="000000"/>
                <w:sz w:val="20"/>
                <w:szCs w:val="20"/>
              </w:rPr>
            </w:pPr>
            <w:r w:rsidRPr="0065132E">
              <w:rPr>
                <w:rFonts w:ascii="Arial" w:eastAsia="Times New Roman" w:hAnsi="Arial" w:cs="Arial"/>
                <w:b/>
                <w:bCs/>
                <w:color w:val="000000"/>
                <w:sz w:val="20"/>
                <w:szCs w:val="20"/>
              </w:rPr>
              <w:t>MEDICAMENTO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65132E" w:rsidRPr="0065132E" w:rsidRDefault="0065132E" w:rsidP="00E50697">
            <w:pPr>
              <w:jc w:val="center"/>
              <w:rPr>
                <w:rFonts w:ascii="Arial" w:eastAsia="Times New Roman" w:hAnsi="Arial" w:cs="Arial"/>
                <w:b/>
                <w:bCs/>
                <w:color w:val="000000"/>
                <w:sz w:val="20"/>
                <w:szCs w:val="20"/>
              </w:rPr>
            </w:pPr>
            <w:r w:rsidRPr="0065132E">
              <w:rPr>
                <w:rFonts w:ascii="Arial" w:eastAsia="Times New Roman" w:hAnsi="Arial" w:cs="Arial"/>
                <w:b/>
                <w:bCs/>
                <w:color w:val="000000"/>
                <w:sz w:val="20"/>
                <w:szCs w:val="20"/>
              </w:rPr>
              <w:t>APRESENTAÇÃO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65132E" w:rsidRPr="0065132E" w:rsidRDefault="0065132E" w:rsidP="00E50697">
            <w:pPr>
              <w:jc w:val="center"/>
              <w:rPr>
                <w:rFonts w:ascii="Arial" w:eastAsia="Times New Roman" w:hAnsi="Arial" w:cs="Arial"/>
                <w:b/>
                <w:bCs/>
                <w:color w:val="000000"/>
                <w:sz w:val="20"/>
                <w:szCs w:val="20"/>
              </w:rPr>
            </w:pPr>
            <w:r w:rsidRPr="0065132E">
              <w:rPr>
                <w:rFonts w:ascii="Arial" w:eastAsia="Times New Roman" w:hAnsi="Arial" w:cs="Arial"/>
                <w:b/>
                <w:bCs/>
                <w:color w:val="000000"/>
                <w:sz w:val="20"/>
                <w:szCs w:val="20"/>
              </w:rPr>
              <w:t>COD SIAF</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65132E" w:rsidRPr="0065132E" w:rsidRDefault="0065132E" w:rsidP="00E50697">
            <w:pPr>
              <w:jc w:val="center"/>
              <w:rPr>
                <w:rFonts w:ascii="Arial" w:eastAsia="Times New Roman" w:hAnsi="Arial" w:cs="Arial"/>
                <w:b/>
                <w:bCs/>
                <w:color w:val="000000"/>
                <w:sz w:val="20"/>
                <w:szCs w:val="20"/>
              </w:rPr>
            </w:pPr>
            <w:r w:rsidRPr="0065132E">
              <w:rPr>
                <w:rFonts w:ascii="Arial" w:eastAsia="Times New Roman" w:hAnsi="Arial" w:cs="Arial"/>
                <w:b/>
                <w:bCs/>
                <w:color w:val="000000"/>
                <w:sz w:val="20"/>
                <w:szCs w:val="20"/>
              </w:rPr>
              <w:t>QUANTIDADE</w:t>
            </w:r>
          </w:p>
        </w:tc>
      </w:tr>
      <w:tr w:rsidR="0065132E" w:rsidRPr="0065132E" w:rsidTr="0065132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1</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ANIDULAFUNGINA 100MG; PO LIOFILO PARA SOLUCAO INJETAVEL;</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VIA DE ADMINISTRACAO INTRAVENOSA</w:t>
            </w:r>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FRASCO-AMPOLA COM OU SEM DILUENTE</w:t>
            </w:r>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3099822</w:t>
            </w:r>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100</w:t>
            </w:r>
          </w:p>
        </w:tc>
      </w:tr>
      <w:tr w:rsidR="0065132E" w:rsidRPr="0065132E" w:rsidTr="0065132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2</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BICARBONATO DE SODIO 84MG/ML (8,4%);</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SOLUCAO INJETAVEL; VIA DE ADMINISTRACAO INTRAVENOSA</w:t>
            </w:r>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FRASCO-AMPOLA/SERINGA PREENCHIDA/AMPOLA </w:t>
            </w:r>
            <w:proofErr w:type="gramStart"/>
            <w:r w:rsidRPr="0065132E">
              <w:rPr>
                <w:rFonts w:ascii="Arial" w:eastAsia="Times New Roman" w:hAnsi="Arial" w:cs="Arial"/>
                <w:color w:val="000000"/>
                <w:sz w:val="20"/>
                <w:szCs w:val="20"/>
              </w:rPr>
              <w:t>10ML</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107891</w:t>
            </w:r>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700</w:t>
            </w:r>
          </w:p>
        </w:tc>
      </w:tr>
      <w:tr w:rsidR="0065132E" w:rsidRPr="0065132E" w:rsidTr="0065132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3</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DESLANOSIDEO 0,2MG/ML;</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SOLUCAO INJETAVEL;  VIA DE ADMINISTRACAO INTRAVENOSA</w:t>
            </w:r>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FRASCO-AMPOLA/SERINGA PREENCHIDA/AMPOLA </w:t>
            </w:r>
            <w:proofErr w:type="gramStart"/>
            <w:r w:rsidRPr="0065132E">
              <w:rPr>
                <w:rFonts w:ascii="Arial" w:eastAsia="Times New Roman" w:hAnsi="Arial" w:cs="Arial"/>
                <w:color w:val="000000"/>
                <w:sz w:val="20"/>
                <w:szCs w:val="20"/>
              </w:rPr>
              <w:t>2ML</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108570</w:t>
            </w:r>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100</w:t>
            </w:r>
          </w:p>
        </w:tc>
      </w:tr>
      <w:tr w:rsidR="0065132E" w:rsidRPr="0065132E" w:rsidTr="0065132E">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4</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DIMENIDRINATO 50MG/ML; PIRIDOXINA, CLORIDRATO 50MG/ML;</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SOLUCAO INJETAVEL;  VIA DE ADMINISTRACAO INTRAMUSCULAR</w:t>
            </w:r>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FRASCO-AMPOLA/SERINGA PREENCHIDA/AMPOLA </w:t>
            </w:r>
            <w:proofErr w:type="gramStart"/>
            <w:r w:rsidRPr="0065132E">
              <w:rPr>
                <w:rFonts w:ascii="Arial" w:eastAsia="Times New Roman" w:hAnsi="Arial" w:cs="Arial"/>
                <w:color w:val="000000"/>
                <w:sz w:val="20"/>
                <w:szCs w:val="20"/>
              </w:rPr>
              <w:t>1ML</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103349</w:t>
            </w:r>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200</w:t>
            </w:r>
          </w:p>
        </w:tc>
      </w:tr>
      <w:tr w:rsidR="0065132E" w:rsidRPr="0065132E" w:rsidTr="0065132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5</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INSULINA HUMANA NPH 100UI/ML;</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SUSPENSAO INJETAVEL; VIA DE ADMINISTRACAO SUBCUTANEA</w:t>
            </w:r>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FRASCO-AMPOLA </w:t>
            </w:r>
            <w:proofErr w:type="gramStart"/>
            <w:r w:rsidRPr="0065132E">
              <w:rPr>
                <w:rFonts w:ascii="Arial" w:eastAsia="Times New Roman" w:hAnsi="Arial" w:cs="Arial"/>
                <w:color w:val="000000"/>
                <w:sz w:val="20"/>
                <w:szCs w:val="20"/>
              </w:rPr>
              <w:t>10ML</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183091</w:t>
            </w:r>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400</w:t>
            </w:r>
          </w:p>
        </w:tc>
      </w:tr>
      <w:tr w:rsidR="0065132E" w:rsidRPr="0065132E" w:rsidTr="0065132E">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6</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MEROPENEM TRIIDRATADO 500MG;</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PO LIOFILO PARA SOLUCAO INJETAVEL; VIA DE ADMINISTRACAO INTRAVENOSA</w:t>
            </w:r>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FRASCO-AMPOLA COM OU SEM DILUENTE</w:t>
            </w:r>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111970</w:t>
            </w:r>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450</w:t>
            </w:r>
          </w:p>
        </w:tc>
      </w:tr>
      <w:tr w:rsidR="0065132E" w:rsidRPr="0065132E" w:rsidTr="0065132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7</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VITAMINAS DO COMPLEXO B; SOLUCAO INJETAVEL; VIA DE ADMINISTRACAO </w:t>
            </w:r>
            <w:proofErr w:type="gramStart"/>
            <w:r w:rsidRPr="0065132E">
              <w:rPr>
                <w:rFonts w:ascii="Arial" w:eastAsia="Times New Roman" w:hAnsi="Arial" w:cs="Arial"/>
                <w:color w:val="000000"/>
                <w:sz w:val="20"/>
                <w:szCs w:val="20"/>
              </w:rPr>
              <w:t>INTRAVENOSA</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AMPOLA </w:t>
            </w:r>
            <w:proofErr w:type="gramStart"/>
            <w:r w:rsidRPr="0065132E">
              <w:rPr>
                <w:rFonts w:ascii="Arial" w:eastAsia="Times New Roman" w:hAnsi="Arial" w:cs="Arial"/>
                <w:color w:val="000000"/>
                <w:sz w:val="20"/>
                <w:szCs w:val="20"/>
              </w:rPr>
              <w:t>2</w:t>
            </w:r>
            <w:proofErr w:type="gramEnd"/>
            <w:r w:rsidRPr="0065132E">
              <w:rPr>
                <w:rFonts w:ascii="Arial" w:eastAsia="Times New Roman" w:hAnsi="Arial" w:cs="Arial"/>
                <w:color w:val="000000"/>
                <w:sz w:val="20"/>
                <w:szCs w:val="20"/>
              </w:rPr>
              <w:t xml:space="preserve"> ML</w:t>
            </w:r>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5857473 </w:t>
            </w:r>
          </w:p>
        </w:tc>
        <w:tc>
          <w:tcPr>
            <w:tcW w:w="0" w:type="auto"/>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800</w:t>
            </w:r>
          </w:p>
        </w:tc>
      </w:tr>
    </w:tbl>
    <w:p w:rsidR="00004ECD" w:rsidRDefault="00004ECD" w:rsidP="00004ECD">
      <w:pPr>
        <w:pStyle w:val="PargrafodaLista"/>
        <w:spacing w:line="360" w:lineRule="auto"/>
        <w:jc w:val="both"/>
        <w:outlineLvl w:val="0"/>
        <w:rPr>
          <w:rFonts w:ascii="Arial" w:hAnsi="Arial" w:cs="Arial"/>
          <w:b/>
          <w:sz w:val="20"/>
          <w:szCs w:val="20"/>
        </w:rPr>
      </w:pPr>
    </w:p>
    <w:p w:rsidR="00756C55" w:rsidRDefault="00756C55" w:rsidP="00004ECD">
      <w:pPr>
        <w:pStyle w:val="PargrafodaLista"/>
        <w:spacing w:line="360" w:lineRule="auto"/>
        <w:jc w:val="both"/>
        <w:outlineLvl w:val="0"/>
        <w:rPr>
          <w:rFonts w:ascii="Arial" w:hAnsi="Arial" w:cs="Arial"/>
          <w:b/>
          <w:sz w:val="20"/>
          <w:szCs w:val="20"/>
        </w:rPr>
      </w:pPr>
    </w:p>
    <w:p w:rsidR="0065132E" w:rsidRDefault="0065132E" w:rsidP="00004ECD">
      <w:pPr>
        <w:pStyle w:val="PargrafodaLista"/>
        <w:spacing w:line="360" w:lineRule="auto"/>
        <w:jc w:val="both"/>
        <w:outlineLvl w:val="0"/>
        <w:rPr>
          <w:rFonts w:ascii="Arial" w:hAnsi="Arial" w:cs="Arial"/>
          <w:b/>
          <w:sz w:val="20"/>
          <w:szCs w:val="20"/>
        </w:rPr>
      </w:pPr>
    </w:p>
    <w:p w:rsidR="0065132E" w:rsidRDefault="0065132E"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lastRenderedPageBreak/>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756C55" w:rsidRDefault="00756C55" w:rsidP="00756C55">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8C4A82" w:rsidP="003959D9">
      <w:pPr>
        <w:spacing w:line="360" w:lineRule="auto"/>
        <w:jc w:val="center"/>
        <w:rPr>
          <w:rFonts w:ascii="Arial" w:hAnsi="Arial" w:cs="Arial"/>
          <w:b/>
          <w:sz w:val="20"/>
          <w:szCs w:val="20"/>
        </w:rPr>
      </w:pPr>
      <w:r>
        <w:rPr>
          <w:rFonts w:ascii="Arial" w:hAnsi="Arial" w:cs="Arial"/>
          <w:b/>
          <w:sz w:val="20"/>
          <w:szCs w:val="20"/>
        </w:rPr>
        <w:t>PATRICIA CRISTINA PAGANO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8C4A82" w:rsidP="003959D9">
      <w:pPr>
        <w:spacing w:line="360" w:lineRule="auto"/>
        <w:jc w:val="center"/>
        <w:rPr>
          <w:rFonts w:ascii="Arial" w:hAnsi="Arial" w:cs="Arial"/>
          <w:sz w:val="20"/>
          <w:szCs w:val="20"/>
        </w:rPr>
      </w:pPr>
      <w:r>
        <w:rPr>
          <w:rFonts w:ascii="Arial" w:hAnsi="Arial" w:cs="Arial"/>
          <w:sz w:val="20"/>
          <w:szCs w:val="20"/>
        </w:rPr>
        <w:t>Substituto</w:t>
      </w: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FF1637" w:rsidRDefault="00FF1637"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C64ABF">
        <w:rPr>
          <w:rFonts w:ascii="Arial" w:hAnsi="Arial" w:cs="Arial"/>
          <w:b/>
          <w:sz w:val="20"/>
          <w:szCs w:val="20"/>
        </w:rPr>
        <w:t>ANIDULAFUNGINA</w:t>
      </w:r>
      <w:r w:rsidR="00FF1637">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FF1637"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FF1637" w:rsidRDefault="00FF1637" w:rsidP="00FF1637">
      <w:pPr>
        <w:rPr>
          <w:rFonts w:ascii="Arial" w:hAnsi="Arial" w:cs="Arial"/>
          <w:color w:val="000000"/>
          <w:sz w:val="20"/>
          <w:szCs w:val="20"/>
          <w:u w:val="single"/>
        </w:rPr>
      </w:pPr>
    </w:p>
    <w:tbl>
      <w:tblPr>
        <w:tblW w:w="10028" w:type="dxa"/>
        <w:tblCellMar>
          <w:left w:w="70" w:type="dxa"/>
          <w:right w:w="70" w:type="dxa"/>
        </w:tblCellMar>
        <w:tblLook w:val="04A0" w:firstRow="1" w:lastRow="0" w:firstColumn="1" w:lastColumn="0" w:noHBand="0" w:noVBand="1"/>
      </w:tblPr>
      <w:tblGrid>
        <w:gridCol w:w="618"/>
        <w:gridCol w:w="2713"/>
        <w:gridCol w:w="2409"/>
        <w:gridCol w:w="1134"/>
        <w:gridCol w:w="1474"/>
        <w:gridCol w:w="840"/>
        <w:gridCol w:w="840"/>
      </w:tblGrid>
      <w:tr w:rsidR="0065132E" w:rsidRPr="0065132E" w:rsidTr="0065132E">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132E" w:rsidRPr="0065132E" w:rsidRDefault="0065132E" w:rsidP="00E50697">
            <w:pPr>
              <w:jc w:val="center"/>
              <w:rPr>
                <w:rFonts w:ascii="Arial" w:eastAsia="Times New Roman" w:hAnsi="Arial" w:cs="Arial"/>
                <w:b/>
                <w:bCs/>
                <w:color w:val="000000"/>
                <w:sz w:val="20"/>
                <w:szCs w:val="20"/>
              </w:rPr>
            </w:pPr>
            <w:r w:rsidRPr="0065132E">
              <w:rPr>
                <w:rFonts w:ascii="Arial" w:eastAsia="Times New Roman" w:hAnsi="Arial" w:cs="Arial"/>
                <w:b/>
                <w:bCs/>
                <w:color w:val="000000"/>
                <w:sz w:val="20"/>
                <w:szCs w:val="20"/>
              </w:rPr>
              <w:t>ITEM</w:t>
            </w:r>
          </w:p>
        </w:tc>
        <w:tc>
          <w:tcPr>
            <w:tcW w:w="2713" w:type="dxa"/>
            <w:tcBorders>
              <w:top w:val="single" w:sz="4" w:space="0" w:color="auto"/>
              <w:left w:val="nil"/>
              <w:bottom w:val="single" w:sz="4" w:space="0" w:color="auto"/>
              <w:right w:val="single" w:sz="4" w:space="0" w:color="auto"/>
            </w:tcBorders>
            <w:shd w:val="clear" w:color="000000" w:fill="D9D9D9"/>
            <w:vAlign w:val="center"/>
            <w:hideMark/>
          </w:tcPr>
          <w:p w:rsidR="0065132E" w:rsidRPr="0065132E" w:rsidRDefault="0065132E" w:rsidP="00E50697">
            <w:pPr>
              <w:jc w:val="center"/>
              <w:rPr>
                <w:rFonts w:ascii="Arial" w:eastAsia="Times New Roman" w:hAnsi="Arial" w:cs="Arial"/>
                <w:b/>
                <w:bCs/>
                <w:color w:val="000000"/>
                <w:sz w:val="20"/>
                <w:szCs w:val="20"/>
              </w:rPr>
            </w:pPr>
            <w:r w:rsidRPr="0065132E">
              <w:rPr>
                <w:rFonts w:ascii="Arial" w:eastAsia="Times New Roman" w:hAnsi="Arial" w:cs="Arial"/>
                <w:b/>
                <w:bCs/>
                <w:color w:val="000000"/>
                <w:sz w:val="20"/>
                <w:szCs w:val="20"/>
              </w:rPr>
              <w:t>MEDICAMENTO</w:t>
            </w:r>
          </w:p>
        </w:tc>
        <w:tc>
          <w:tcPr>
            <w:tcW w:w="2409" w:type="dxa"/>
            <w:tcBorders>
              <w:top w:val="single" w:sz="4" w:space="0" w:color="auto"/>
              <w:left w:val="nil"/>
              <w:bottom w:val="single" w:sz="4" w:space="0" w:color="auto"/>
              <w:right w:val="single" w:sz="4" w:space="0" w:color="auto"/>
            </w:tcBorders>
            <w:shd w:val="clear" w:color="000000" w:fill="D9D9D9"/>
            <w:vAlign w:val="center"/>
            <w:hideMark/>
          </w:tcPr>
          <w:p w:rsidR="0065132E" w:rsidRPr="0065132E" w:rsidRDefault="0065132E" w:rsidP="00E50697">
            <w:pPr>
              <w:jc w:val="center"/>
              <w:rPr>
                <w:rFonts w:ascii="Arial" w:eastAsia="Times New Roman" w:hAnsi="Arial" w:cs="Arial"/>
                <w:b/>
                <w:bCs/>
                <w:color w:val="000000"/>
                <w:sz w:val="20"/>
                <w:szCs w:val="20"/>
              </w:rPr>
            </w:pPr>
            <w:r w:rsidRPr="0065132E">
              <w:rPr>
                <w:rFonts w:ascii="Arial" w:eastAsia="Times New Roman" w:hAnsi="Arial" w:cs="Arial"/>
                <w:b/>
                <w:bCs/>
                <w:color w:val="000000"/>
                <w:sz w:val="20"/>
                <w:szCs w:val="20"/>
              </w:rPr>
              <w:t>APRESENTAÇÃO</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65132E" w:rsidRPr="0065132E" w:rsidRDefault="0065132E" w:rsidP="00E50697">
            <w:pPr>
              <w:jc w:val="center"/>
              <w:rPr>
                <w:rFonts w:ascii="Arial" w:eastAsia="Times New Roman" w:hAnsi="Arial" w:cs="Arial"/>
                <w:b/>
                <w:bCs/>
                <w:color w:val="000000"/>
                <w:sz w:val="20"/>
                <w:szCs w:val="20"/>
              </w:rPr>
            </w:pPr>
            <w:r w:rsidRPr="0065132E">
              <w:rPr>
                <w:rFonts w:ascii="Arial" w:eastAsia="Times New Roman" w:hAnsi="Arial" w:cs="Arial"/>
                <w:b/>
                <w:bCs/>
                <w:color w:val="000000"/>
                <w:sz w:val="20"/>
                <w:szCs w:val="20"/>
              </w:rPr>
              <w:t>COD SIAF</w:t>
            </w:r>
          </w:p>
        </w:tc>
        <w:tc>
          <w:tcPr>
            <w:tcW w:w="1474" w:type="dxa"/>
            <w:tcBorders>
              <w:top w:val="single" w:sz="4" w:space="0" w:color="auto"/>
              <w:left w:val="nil"/>
              <w:bottom w:val="single" w:sz="4" w:space="0" w:color="auto"/>
              <w:right w:val="single" w:sz="4" w:space="0" w:color="auto"/>
            </w:tcBorders>
            <w:shd w:val="clear" w:color="000000" w:fill="D9D9D9"/>
            <w:noWrap/>
            <w:vAlign w:val="center"/>
            <w:hideMark/>
          </w:tcPr>
          <w:p w:rsidR="0065132E" w:rsidRPr="0065132E" w:rsidRDefault="0065132E" w:rsidP="00E50697">
            <w:pPr>
              <w:jc w:val="center"/>
              <w:rPr>
                <w:rFonts w:ascii="Arial" w:eastAsia="Times New Roman" w:hAnsi="Arial" w:cs="Arial"/>
                <w:b/>
                <w:bCs/>
                <w:color w:val="000000"/>
                <w:sz w:val="20"/>
                <w:szCs w:val="20"/>
              </w:rPr>
            </w:pPr>
            <w:r w:rsidRPr="0065132E">
              <w:rPr>
                <w:rFonts w:ascii="Arial" w:eastAsia="Times New Roman" w:hAnsi="Arial" w:cs="Arial"/>
                <w:b/>
                <w:bCs/>
                <w:color w:val="000000"/>
                <w:sz w:val="20"/>
                <w:szCs w:val="20"/>
              </w:rPr>
              <w:t>QUANTIDADE</w:t>
            </w:r>
          </w:p>
        </w:tc>
        <w:tc>
          <w:tcPr>
            <w:tcW w:w="840" w:type="dxa"/>
            <w:tcBorders>
              <w:top w:val="single" w:sz="4" w:space="0" w:color="auto"/>
              <w:left w:val="nil"/>
              <w:bottom w:val="single" w:sz="4" w:space="0" w:color="auto"/>
              <w:right w:val="single" w:sz="4" w:space="0" w:color="auto"/>
            </w:tcBorders>
            <w:shd w:val="clear" w:color="000000" w:fill="D9D9D9"/>
          </w:tcPr>
          <w:p w:rsidR="0065132E" w:rsidRDefault="0065132E"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rsidR="0065132E" w:rsidRPr="0065132E" w:rsidRDefault="0065132E"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840" w:type="dxa"/>
            <w:tcBorders>
              <w:top w:val="single" w:sz="4" w:space="0" w:color="auto"/>
              <w:left w:val="nil"/>
              <w:bottom w:val="single" w:sz="4" w:space="0" w:color="auto"/>
              <w:right w:val="single" w:sz="4" w:space="0" w:color="auto"/>
            </w:tcBorders>
            <w:shd w:val="clear" w:color="000000" w:fill="D9D9D9"/>
          </w:tcPr>
          <w:p w:rsidR="0065132E" w:rsidRDefault="0065132E"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rsidR="0065132E" w:rsidRPr="0065132E" w:rsidRDefault="0065132E"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65132E" w:rsidRPr="0065132E" w:rsidTr="0065132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1</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ANIDULAFUNGINA 100MG; PO LIOFILO PARA SOLUCAO INJETAVEL;</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VIA DE ADMINISTRACAO INTRAVENOSA</w:t>
            </w:r>
          </w:p>
        </w:tc>
        <w:tc>
          <w:tcPr>
            <w:tcW w:w="2409"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FRASCO-AMPOLA COM OU SEM DILUENTE</w:t>
            </w:r>
          </w:p>
        </w:tc>
        <w:tc>
          <w:tcPr>
            <w:tcW w:w="113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3099822</w:t>
            </w:r>
          </w:p>
        </w:tc>
        <w:tc>
          <w:tcPr>
            <w:tcW w:w="147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100</w:t>
            </w: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r>
      <w:tr w:rsidR="0065132E" w:rsidRPr="0065132E" w:rsidTr="0065132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2</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BICARBONATO DE SODIO 84MG/ML (8,4%);</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SOLUCAO INJETAVEL; VIA DE ADMINISTRACAO INTRAVENOSA</w:t>
            </w:r>
          </w:p>
        </w:tc>
        <w:tc>
          <w:tcPr>
            <w:tcW w:w="2409"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FRASCO-AMPOLA/SERINGA PREENCHIDA/AMPOLA </w:t>
            </w:r>
            <w:proofErr w:type="gramStart"/>
            <w:r w:rsidRPr="0065132E">
              <w:rPr>
                <w:rFonts w:ascii="Arial" w:eastAsia="Times New Roman" w:hAnsi="Arial" w:cs="Arial"/>
                <w:color w:val="000000"/>
                <w:sz w:val="20"/>
                <w:szCs w:val="20"/>
              </w:rPr>
              <w:t>10ML</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107891</w:t>
            </w:r>
          </w:p>
        </w:tc>
        <w:tc>
          <w:tcPr>
            <w:tcW w:w="147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700</w:t>
            </w: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r>
      <w:tr w:rsidR="0065132E" w:rsidRPr="0065132E" w:rsidTr="0065132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3</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DESLANOSIDEO 0,2MG/ML;</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SOLUCAO INJETAVEL;  VIA DE ADMINISTRACAO INTRAVENOSA</w:t>
            </w:r>
          </w:p>
        </w:tc>
        <w:tc>
          <w:tcPr>
            <w:tcW w:w="2409"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FRASCO-AMPOLA/SERINGA PREENCHIDA/AMPOLA </w:t>
            </w:r>
            <w:proofErr w:type="gramStart"/>
            <w:r w:rsidRPr="0065132E">
              <w:rPr>
                <w:rFonts w:ascii="Arial" w:eastAsia="Times New Roman" w:hAnsi="Arial" w:cs="Arial"/>
                <w:color w:val="000000"/>
                <w:sz w:val="20"/>
                <w:szCs w:val="20"/>
              </w:rPr>
              <w:t>2ML</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108570</w:t>
            </w:r>
          </w:p>
        </w:tc>
        <w:tc>
          <w:tcPr>
            <w:tcW w:w="147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100</w:t>
            </w: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r>
      <w:tr w:rsidR="0065132E" w:rsidRPr="0065132E" w:rsidTr="0065132E">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4</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DIMENIDRINATO 50MG/ML; PIRIDOXINA, CLORIDRATO 50MG/ML;</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SOLUCAO INJETAVEL;  VIA DE ADMINISTRACAO INTRAMUSCULAR</w:t>
            </w:r>
          </w:p>
        </w:tc>
        <w:tc>
          <w:tcPr>
            <w:tcW w:w="2409"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FRASCO-AMPOLA/SERINGA PREENCHIDA/AMPOLA </w:t>
            </w:r>
            <w:proofErr w:type="gramStart"/>
            <w:r w:rsidRPr="0065132E">
              <w:rPr>
                <w:rFonts w:ascii="Arial" w:eastAsia="Times New Roman" w:hAnsi="Arial" w:cs="Arial"/>
                <w:color w:val="000000"/>
                <w:sz w:val="20"/>
                <w:szCs w:val="20"/>
              </w:rPr>
              <w:t>1ML</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103349</w:t>
            </w:r>
          </w:p>
        </w:tc>
        <w:tc>
          <w:tcPr>
            <w:tcW w:w="147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200</w:t>
            </w: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r>
      <w:tr w:rsidR="0065132E" w:rsidRPr="0065132E" w:rsidTr="0065132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5</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INSULINA HUMANA NPH 100UI/ML;</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SUSPENSAO INJETAVEL; VIA DE ADMINISTRACAO SUBCUTANEA</w:t>
            </w:r>
          </w:p>
        </w:tc>
        <w:tc>
          <w:tcPr>
            <w:tcW w:w="2409"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FRASCO-AMPOLA </w:t>
            </w:r>
            <w:proofErr w:type="gramStart"/>
            <w:r w:rsidRPr="0065132E">
              <w:rPr>
                <w:rFonts w:ascii="Arial" w:eastAsia="Times New Roman" w:hAnsi="Arial" w:cs="Arial"/>
                <w:color w:val="000000"/>
                <w:sz w:val="20"/>
                <w:szCs w:val="20"/>
              </w:rPr>
              <w:t>10ML</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183091</w:t>
            </w:r>
          </w:p>
        </w:tc>
        <w:tc>
          <w:tcPr>
            <w:tcW w:w="147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400</w:t>
            </w: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r>
      <w:tr w:rsidR="0065132E" w:rsidRPr="0065132E" w:rsidTr="0065132E">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6</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MEROPENEM TRIIDRATADO 500MG;</w:t>
            </w:r>
            <w:proofErr w:type="gramStart"/>
            <w:r w:rsidRPr="0065132E">
              <w:rPr>
                <w:rFonts w:ascii="Arial" w:eastAsia="Times New Roman" w:hAnsi="Arial" w:cs="Arial"/>
                <w:color w:val="000000"/>
                <w:sz w:val="20"/>
                <w:szCs w:val="20"/>
              </w:rPr>
              <w:t xml:space="preserve">  </w:t>
            </w:r>
            <w:proofErr w:type="gramEnd"/>
            <w:r w:rsidRPr="0065132E">
              <w:rPr>
                <w:rFonts w:ascii="Arial" w:eastAsia="Times New Roman" w:hAnsi="Arial" w:cs="Arial"/>
                <w:color w:val="000000"/>
                <w:sz w:val="20"/>
                <w:szCs w:val="20"/>
              </w:rPr>
              <w:t>PO LIOFILO PARA SOLUCAO INJETAVEL; VIA DE ADMINISTRACAO INTRAVENOSA</w:t>
            </w:r>
          </w:p>
        </w:tc>
        <w:tc>
          <w:tcPr>
            <w:tcW w:w="2409"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FRASCO-AMPOLA COM OU SEM DILUENTE</w:t>
            </w:r>
          </w:p>
        </w:tc>
        <w:tc>
          <w:tcPr>
            <w:tcW w:w="113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111970</w:t>
            </w:r>
          </w:p>
        </w:tc>
        <w:tc>
          <w:tcPr>
            <w:tcW w:w="147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450</w:t>
            </w: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r>
      <w:tr w:rsidR="0065132E" w:rsidRPr="0065132E" w:rsidTr="0065132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proofErr w:type="gramStart"/>
            <w:r w:rsidRPr="0065132E">
              <w:rPr>
                <w:rFonts w:ascii="Arial" w:eastAsia="Times New Roman" w:hAnsi="Arial" w:cs="Arial"/>
                <w:color w:val="000000"/>
                <w:sz w:val="20"/>
                <w:szCs w:val="20"/>
              </w:rPr>
              <w:t>7</w:t>
            </w:r>
            <w:proofErr w:type="gramEnd"/>
          </w:p>
        </w:tc>
        <w:tc>
          <w:tcPr>
            <w:tcW w:w="2713"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VITAMINAS DO COMPLEXO B; SOLUCAO INJETAVEL; VIA DE ADMINISTRACAO </w:t>
            </w:r>
            <w:proofErr w:type="gramStart"/>
            <w:r w:rsidRPr="0065132E">
              <w:rPr>
                <w:rFonts w:ascii="Arial" w:eastAsia="Times New Roman" w:hAnsi="Arial" w:cs="Arial"/>
                <w:color w:val="000000"/>
                <w:sz w:val="20"/>
                <w:szCs w:val="20"/>
              </w:rPr>
              <w:t>INTRAVENOSA</w:t>
            </w:r>
            <w:proofErr w:type="gramEnd"/>
          </w:p>
        </w:tc>
        <w:tc>
          <w:tcPr>
            <w:tcW w:w="2409" w:type="dxa"/>
            <w:tcBorders>
              <w:top w:val="nil"/>
              <w:left w:val="nil"/>
              <w:bottom w:val="single" w:sz="4" w:space="0" w:color="auto"/>
              <w:right w:val="single" w:sz="4" w:space="0" w:color="auto"/>
            </w:tcBorders>
            <w:shd w:val="clear" w:color="auto" w:fill="auto"/>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 xml:space="preserve">AMPOLA </w:t>
            </w:r>
            <w:proofErr w:type="gramStart"/>
            <w:r w:rsidRPr="0065132E">
              <w:rPr>
                <w:rFonts w:ascii="Arial" w:eastAsia="Times New Roman" w:hAnsi="Arial" w:cs="Arial"/>
                <w:color w:val="000000"/>
                <w:sz w:val="20"/>
                <w:szCs w:val="20"/>
              </w:rPr>
              <w:t>2</w:t>
            </w:r>
            <w:proofErr w:type="gramEnd"/>
            <w:r w:rsidRPr="0065132E">
              <w:rPr>
                <w:rFonts w:ascii="Arial" w:eastAsia="Times New Roman" w:hAnsi="Arial" w:cs="Arial"/>
                <w:color w:val="000000"/>
                <w:sz w:val="20"/>
                <w:szCs w:val="20"/>
              </w:rPr>
              <w:t xml:space="preserve"> ML</w:t>
            </w:r>
          </w:p>
        </w:tc>
        <w:tc>
          <w:tcPr>
            <w:tcW w:w="113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5857473 </w:t>
            </w:r>
          </w:p>
        </w:tc>
        <w:tc>
          <w:tcPr>
            <w:tcW w:w="1474" w:type="dxa"/>
            <w:tcBorders>
              <w:top w:val="nil"/>
              <w:left w:val="nil"/>
              <w:bottom w:val="single" w:sz="4" w:space="0" w:color="auto"/>
              <w:right w:val="single" w:sz="4" w:space="0" w:color="auto"/>
            </w:tcBorders>
            <w:shd w:val="clear" w:color="auto" w:fill="auto"/>
            <w:noWrap/>
            <w:vAlign w:val="center"/>
            <w:hideMark/>
          </w:tcPr>
          <w:p w:rsidR="0065132E" w:rsidRPr="0065132E" w:rsidRDefault="0065132E" w:rsidP="00E50697">
            <w:pPr>
              <w:jc w:val="center"/>
              <w:rPr>
                <w:rFonts w:ascii="Arial" w:eastAsia="Times New Roman" w:hAnsi="Arial" w:cs="Arial"/>
                <w:color w:val="000000"/>
                <w:sz w:val="20"/>
                <w:szCs w:val="20"/>
              </w:rPr>
            </w:pPr>
            <w:r w:rsidRPr="0065132E">
              <w:rPr>
                <w:rFonts w:ascii="Arial" w:eastAsia="Times New Roman" w:hAnsi="Arial" w:cs="Arial"/>
                <w:color w:val="000000"/>
                <w:sz w:val="20"/>
                <w:szCs w:val="20"/>
              </w:rPr>
              <w:t>800</w:t>
            </w: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c>
          <w:tcPr>
            <w:tcW w:w="840" w:type="dxa"/>
            <w:tcBorders>
              <w:top w:val="nil"/>
              <w:left w:val="nil"/>
              <w:bottom w:val="single" w:sz="4" w:space="0" w:color="auto"/>
              <w:right w:val="single" w:sz="4" w:space="0" w:color="auto"/>
            </w:tcBorders>
          </w:tcPr>
          <w:p w:rsidR="0065132E" w:rsidRPr="0065132E" w:rsidRDefault="0065132E" w:rsidP="00E50697">
            <w:pPr>
              <w:jc w:val="center"/>
              <w:rPr>
                <w:rFonts w:ascii="Arial" w:eastAsia="Times New Roman" w:hAnsi="Arial" w:cs="Arial"/>
                <w:color w:val="000000"/>
                <w:sz w:val="20"/>
                <w:szCs w:val="20"/>
              </w:rPr>
            </w:pPr>
          </w:p>
        </w:tc>
      </w:tr>
    </w:tbl>
    <w:p w:rsidR="00FF1637" w:rsidRPr="00FF1637" w:rsidRDefault="00FF1637" w:rsidP="00FF1637">
      <w:pPr>
        <w:rPr>
          <w:rFonts w:ascii="Arial" w:hAnsi="Arial" w:cs="Arial"/>
          <w:color w:val="000000"/>
          <w:sz w:val="20"/>
          <w:szCs w:val="20"/>
          <w:u w:val="single"/>
        </w:rPr>
      </w:pPr>
    </w:p>
    <w:p w:rsidR="003E4AA2" w:rsidRPr="00004ECD" w:rsidRDefault="003E4AA2" w:rsidP="003E4AA2">
      <w:pPr>
        <w:pStyle w:val="PargrafodaLista"/>
        <w:ind w:left="1080"/>
        <w:rPr>
          <w:rFonts w:ascii="Arial" w:hAnsi="Arial" w:cs="Arial"/>
          <w:color w:val="000000"/>
          <w:sz w:val="20"/>
          <w:szCs w:val="20"/>
          <w:u w:val="singl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lastRenderedPageBreak/>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FF1637">
        <w:rPr>
          <w:rStyle w:val="PGE-Alteraesdestacadas"/>
          <w:rFonts w:cs="Arial"/>
          <w:color w:val="FF0000"/>
          <w:sz w:val="20"/>
          <w:szCs w:val="20"/>
          <w:u w:val="none"/>
        </w:rPr>
        <w:t>AMPOLA/ FRASCO AMPOLA/ SERINGA PREENCHIDA</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E87315">
      <w:t>015</w:t>
    </w:r>
    <w:r w:rsidR="009912BC">
      <w:t>/</w:t>
    </w:r>
    <w:r>
      <w:t>202</w:t>
    </w:r>
    <w:r w:rsidR="00960B99">
      <w:t>5</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B1883"/>
    <w:rsid w:val="001E7D14"/>
    <w:rsid w:val="002200D9"/>
    <w:rsid w:val="0022057D"/>
    <w:rsid w:val="002A3C2E"/>
    <w:rsid w:val="002B04B7"/>
    <w:rsid w:val="002B12CB"/>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5E7E1C"/>
    <w:rsid w:val="0062420D"/>
    <w:rsid w:val="0065132E"/>
    <w:rsid w:val="00670A9C"/>
    <w:rsid w:val="006A0B48"/>
    <w:rsid w:val="006A5C0D"/>
    <w:rsid w:val="006E62D7"/>
    <w:rsid w:val="007043F6"/>
    <w:rsid w:val="00756C55"/>
    <w:rsid w:val="007747C2"/>
    <w:rsid w:val="00790CED"/>
    <w:rsid w:val="007B749A"/>
    <w:rsid w:val="0080326E"/>
    <w:rsid w:val="00807DB2"/>
    <w:rsid w:val="008323B9"/>
    <w:rsid w:val="0083370F"/>
    <w:rsid w:val="00837541"/>
    <w:rsid w:val="00852304"/>
    <w:rsid w:val="00874DB4"/>
    <w:rsid w:val="008C4A82"/>
    <w:rsid w:val="009502C3"/>
    <w:rsid w:val="009607E4"/>
    <w:rsid w:val="00960B99"/>
    <w:rsid w:val="009778F6"/>
    <w:rsid w:val="009912BC"/>
    <w:rsid w:val="009C5D9C"/>
    <w:rsid w:val="009E1854"/>
    <w:rsid w:val="009E4B3A"/>
    <w:rsid w:val="00A20206"/>
    <w:rsid w:val="00A41853"/>
    <w:rsid w:val="00A43D2E"/>
    <w:rsid w:val="00AB78BA"/>
    <w:rsid w:val="00AF1F26"/>
    <w:rsid w:val="00B51F76"/>
    <w:rsid w:val="00B62CD1"/>
    <w:rsid w:val="00B86845"/>
    <w:rsid w:val="00B92192"/>
    <w:rsid w:val="00BD1B12"/>
    <w:rsid w:val="00BF75CF"/>
    <w:rsid w:val="00C14A38"/>
    <w:rsid w:val="00C51D33"/>
    <w:rsid w:val="00C55250"/>
    <w:rsid w:val="00C64ABF"/>
    <w:rsid w:val="00C80B78"/>
    <w:rsid w:val="00CA19FA"/>
    <w:rsid w:val="00CC23CE"/>
    <w:rsid w:val="00CF7CF4"/>
    <w:rsid w:val="00D20410"/>
    <w:rsid w:val="00D26895"/>
    <w:rsid w:val="00D609D5"/>
    <w:rsid w:val="00D60A5E"/>
    <w:rsid w:val="00D60BAD"/>
    <w:rsid w:val="00D66399"/>
    <w:rsid w:val="00D901C3"/>
    <w:rsid w:val="00D9292B"/>
    <w:rsid w:val="00DD154A"/>
    <w:rsid w:val="00DD7DED"/>
    <w:rsid w:val="00DF4097"/>
    <w:rsid w:val="00E05C46"/>
    <w:rsid w:val="00E77076"/>
    <w:rsid w:val="00E770F9"/>
    <w:rsid w:val="00E87315"/>
    <w:rsid w:val="00EA371F"/>
    <w:rsid w:val="00F33CC2"/>
    <w:rsid w:val="00F406E3"/>
    <w:rsid w:val="00F522BF"/>
    <w:rsid w:val="00FB6895"/>
    <w:rsid w:val="00FC7F73"/>
    <w:rsid w:val="00FF1637"/>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C6BB-45EB-4E07-A23E-2B2D8456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15033</Words>
  <Characters>81183</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2025-01-23T13:00:00Z</cp:lastPrinted>
  <dcterms:created xsi:type="dcterms:W3CDTF">2025-03-11T15:01:00Z</dcterms:created>
  <dcterms:modified xsi:type="dcterms:W3CDTF">2025-03-11T16:01:00Z</dcterms:modified>
</cp:coreProperties>
</file>