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763171">
        <w:rPr>
          <w:rFonts w:ascii="Arial" w:hAnsi="Arial" w:cs="Arial"/>
          <w:b/>
          <w:bCs/>
          <w:color w:val="405CA1"/>
          <w:sz w:val="28"/>
          <w:szCs w:val="28"/>
        </w:rPr>
        <w:t>018</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704950">
        <w:rPr>
          <w:rFonts w:ascii="Arial" w:hAnsi="Arial" w:cs="Arial"/>
          <w:color w:val="5B5B5F"/>
          <w:sz w:val="28"/>
          <w:szCs w:val="28"/>
        </w:rPr>
        <w:t>A</w:t>
      </w:r>
      <w:r w:rsidR="00E63498">
        <w:rPr>
          <w:rFonts w:ascii="Arial" w:hAnsi="Arial" w:cs="Arial"/>
          <w:color w:val="5B5B5F"/>
          <w:sz w:val="28"/>
          <w:szCs w:val="28"/>
        </w:rPr>
        <w:t>MIODARONA</w:t>
      </w:r>
      <w:r w:rsidR="00960B99">
        <w:rPr>
          <w:rFonts w:ascii="Arial" w:hAnsi="Arial" w:cs="Arial"/>
          <w:color w:val="5B5B5F"/>
          <w:sz w:val="28"/>
          <w:szCs w:val="28"/>
        </w:rPr>
        <w:t xml:space="preserve">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763171">
        <w:rPr>
          <w:rFonts w:ascii="Arial" w:hAnsi="Arial" w:cs="Arial"/>
          <w:color w:val="5B5B5F"/>
          <w:sz w:val="28"/>
          <w:szCs w:val="28"/>
        </w:rPr>
        <w:t>25/03</w:t>
      </w:r>
      <w:r w:rsidR="004A7BD3">
        <w:rPr>
          <w:rFonts w:ascii="Arial" w:hAnsi="Arial" w:cs="Arial"/>
          <w:color w:val="5B5B5F"/>
          <w:sz w:val="28"/>
          <w:szCs w:val="28"/>
        </w:rPr>
        <w:t>/202</w:t>
      </w:r>
      <w:r w:rsidR="00763171">
        <w:rPr>
          <w:rFonts w:ascii="Arial" w:hAnsi="Arial" w:cs="Arial"/>
          <w:color w:val="5B5B5F"/>
          <w:sz w:val="28"/>
          <w:szCs w:val="28"/>
        </w:rPr>
        <w:t>5</w:t>
      </w:r>
      <w:r w:rsidR="004A7BD3">
        <w:rPr>
          <w:rFonts w:ascii="Arial" w:hAnsi="Arial" w:cs="Arial"/>
          <w:color w:val="5B5B5F"/>
          <w:sz w:val="28"/>
          <w:szCs w:val="28"/>
        </w:rPr>
        <w:t xml:space="preserve"> às </w:t>
      </w:r>
      <w:r w:rsidR="00763171">
        <w:rPr>
          <w:rFonts w:ascii="Arial" w:hAnsi="Arial" w:cs="Arial"/>
          <w:color w:val="5B5B5F"/>
          <w:sz w:val="28"/>
          <w:szCs w:val="28"/>
        </w:rPr>
        <w:t>9</w:t>
      </w:r>
      <w:r w:rsidR="004A7BD3">
        <w:rPr>
          <w:rFonts w:ascii="Arial" w:hAnsi="Arial" w:cs="Arial"/>
          <w:color w:val="5B5B5F"/>
          <w:sz w:val="28"/>
          <w:szCs w:val="28"/>
        </w:rPr>
        <w:t>h</w:t>
      </w:r>
      <w:r w:rsidR="009912BC">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763171">
        <w:rPr>
          <w:rFonts w:ascii="Arial" w:hAnsi="Arial" w:cs="Arial"/>
          <w:b/>
          <w:color w:val="000000"/>
          <w:sz w:val="20"/>
          <w:szCs w:val="20"/>
        </w:rPr>
        <w:t>018</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w:t>
      </w:r>
      <w:r w:rsidR="00E63498">
        <w:rPr>
          <w:rFonts w:ascii="Arial" w:hAnsi="Arial" w:cs="Arial"/>
          <w:bCs/>
          <w:i/>
          <w:iCs/>
          <w:color w:val="FF0000"/>
          <w:sz w:val="20"/>
          <w:szCs w:val="20"/>
        </w:rPr>
        <w:t>3341</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E63498">
        <w:rPr>
          <w:rFonts w:ascii="Arial" w:hAnsi="Arial" w:cs="Arial"/>
          <w:bCs/>
          <w:i/>
          <w:iCs/>
          <w:color w:val="FF0000"/>
          <w:sz w:val="20"/>
          <w:szCs w:val="20"/>
        </w:rPr>
        <w:t>32</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E63498">
        <w:rPr>
          <w:b/>
          <w:color w:val="auto"/>
        </w:rPr>
        <w:t>AMIODARONA</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961B39" w:rsidRPr="007D475D" w:rsidRDefault="00961B39" w:rsidP="00961B39">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961B39" w:rsidRPr="007D475D" w:rsidRDefault="00961B39" w:rsidP="00961B39">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E63498">
        <w:rPr>
          <w:rFonts w:ascii="Arial" w:hAnsi="Arial" w:cs="Arial"/>
          <w:b/>
          <w:sz w:val="20"/>
          <w:szCs w:val="20"/>
        </w:rPr>
        <w:t>AMIODARONA</w:t>
      </w:r>
      <w:r w:rsidR="00704950">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10997" w:type="dxa"/>
        <w:jc w:val="center"/>
        <w:tblInd w:w="-874" w:type="dxa"/>
        <w:tblCellMar>
          <w:left w:w="70" w:type="dxa"/>
          <w:right w:w="70" w:type="dxa"/>
        </w:tblCellMar>
        <w:tblLook w:val="04A0" w:firstRow="1" w:lastRow="0" w:firstColumn="1" w:lastColumn="0" w:noHBand="0" w:noVBand="1"/>
      </w:tblPr>
      <w:tblGrid>
        <w:gridCol w:w="818"/>
        <w:gridCol w:w="3247"/>
        <w:gridCol w:w="3963"/>
        <w:gridCol w:w="1495"/>
        <w:gridCol w:w="1474"/>
      </w:tblGrid>
      <w:tr w:rsidR="00E63498" w:rsidRPr="00E63498" w:rsidTr="00E63498">
        <w:trPr>
          <w:trHeight w:val="300"/>
          <w:jc w:val="center"/>
        </w:trPr>
        <w:tc>
          <w:tcPr>
            <w:tcW w:w="8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3498" w:rsidRPr="00E63498" w:rsidRDefault="00E63498" w:rsidP="00E50697">
            <w:pPr>
              <w:jc w:val="cente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ITEM</w:t>
            </w:r>
          </w:p>
        </w:tc>
        <w:tc>
          <w:tcPr>
            <w:tcW w:w="3247" w:type="dxa"/>
            <w:tcBorders>
              <w:top w:val="single" w:sz="4" w:space="0" w:color="auto"/>
              <w:left w:val="nil"/>
              <w:bottom w:val="single" w:sz="4" w:space="0" w:color="auto"/>
              <w:right w:val="single" w:sz="4" w:space="0" w:color="auto"/>
            </w:tcBorders>
            <w:shd w:val="clear" w:color="000000" w:fill="D9D9D9"/>
            <w:vAlign w:val="center"/>
            <w:hideMark/>
          </w:tcPr>
          <w:p w:rsidR="00E63498" w:rsidRPr="00E63498" w:rsidRDefault="00E63498" w:rsidP="00E50697">
            <w:pP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MEDICAMENTO</w:t>
            </w:r>
          </w:p>
        </w:tc>
        <w:tc>
          <w:tcPr>
            <w:tcW w:w="3963" w:type="dxa"/>
            <w:tcBorders>
              <w:top w:val="single" w:sz="4" w:space="0" w:color="auto"/>
              <w:left w:val="nil"/>
              <w:bottom w:val="single" w:sz="4" w:space="0" w:color="auto"/>
              <w:right w:val="single" w:sz="4" w:space="0" w:color="auto"/>
            </w:tcBorders>
            <w:shd w:val="clear" w:color="000000" w:fill="D9D9D9"/>
            <w:vAlign w:val="center"/>
            <w:hideMark/>
          </w:tcPr>
          <w:p w:rsidR="00E63498" w:rsidRPr="00E63498" w:rsidRDefault="00E63498" w:rsidP="00E63498">
            <w:pPr>
              <w:ind w:left="979" w:right="1180" w:hanging="14"/>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APRESENTAÇÃO</w:t>
            </w:r>
          </w:p>
        </w:tc>
        <w:tc>
          <w:tcPr>
            <w:tcW w:w="1495" w:type="dxa"/>
            <w:tcBorders>
              <w:top w:val="single" w:sz="4" w:space="0" w:color="auto"/>
              <w:left w:val="nil"/>
              <w:bottom w:val="single" w:sz="4" w:space="0" w:color="auto"/>
              <w:right w:val="single" w:sz="4" w:space="0" w:color="auto"/>
            </w:tcBorders>
            <w:shd w:val="clear" w:color="000000" w:fill="D9D9D9"/>
            <w:noWrap/>
            <w:vAlign w:val="center"/>
            <w:hideMark/>
          </w:tcPr>
          <w:p w:rsidR="00E63498" w:rsidRPr="00E63498" w:rsidRDefault="00E63498" w:rsidP="00E50697">
            <w:pPr>
              <w:jc w:val="cente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E63498" w:rsidRPr="00E63498" w:rsidRDefault="00E63498" w:rsidP="00E50697">
            <w:pPr>
              <w:jc w:val="cente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QUANTIDADE</w:t>
            </w:r>
          </w:p>
        </w:tc>
      </w:tr>
      <w:tr w:rsidR="00E63498" w:rsidRPr="00E63498" w:rsidTr="00E63498">
        <w:trPr>
          <w:trHeight w:val="51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1</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AMIODARONA, CLORIDRATO 200MG;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ORAL;</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CAPSULA/COMPRIMIDO/COMPRIMIDO REVESTIDO/DRAGEA</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462829</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3.000</w:t>
            </w:r>
          </w:p>
        </w:tc>
      </w:tr>
      <w:tr w:rsidR="00E63498" w:rsidRPr="00E63498" w:rsidTr="00E63498">
        <w:trPr>
          <w:trHeight w:val="51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2</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CINARIZINA 25MG; VIA DE ADMINISTRACAO ORAL;</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CAPSULA/COMPRIMIDO/COMPRIMIDO REVESTIDO</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215902</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900</w:t>
            </w:r>
          </w:p>
        </w:tc>
      </w:tr>
      <w:tr w:rsidR="00E63498" w:rsidRPr="00E63498" w:rsidTr="00E63498">
        <w:trPr>
          <w:trHeight w:val="51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3</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CIPROEPTADINA, CLORIDRATO 4MG; COBAMAMIDA 1MG; VIA DE ADMINISTRACAO ORAL;</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COMPRIMIDO/COMPRIMIDO REVESTIDO/CAPSULA;</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161152</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4.000</w:t>
            </w:r>
          </w:p>
        </w:tc>
      </w:tr>
      <w:tr w:rsidR="00E63498" w:rsidRPr="00E63498" w:rsidTr="00E63498">
        <w:trPr>
          <w:trHeight w:val="51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4</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CLORTALIDONA 50MG;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ORAL;</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COMPRIMIDO/COMPRIMIDO REVESTIDO/CAPSULA;</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108766</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7.700</w:t>
            </w:r>
          </w:p>
        </w:tc>
      </w:tr>
      <w:tr w:rsidR="00E63498" w:rsidRPr="00E63498" w:rsidTr="00E63498">
        <w:trPr>
          <w:trHeight w:val="51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5</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LEVOTIROXINA SODICA 50MCG; VIA DE ADMINISTRACAO ORAL;</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CAPSULA/COMPRIMIDO/COMPRIMIDO REVESTIDO</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200980</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56.000</w:t>
            </w:r>
          </w:p>
        </w:tc>
      </w:tr>
      <w:tr w:rsidR="00E63498" w:rsidRPr="00E63498" w:rsidTr="00E63498">
        <w:trPr>
          <w:trHeight w:val="30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6</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NICOTINA 14MG;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TRANSDERMICA;</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ADESIVO TRANSDERMICO</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1486624</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2.100</w:t>
            </w:r>
          </w:p>
        </w:tc>
      </w:tr>
      <w:tr w:rsidR="00E63498" w:rsidRPr="00E63498" w:rsidTr="00E63498">
        <w:trPr>
          <w:trHeight w:val="30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7</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NICOTINA 21MG;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TRANSDERMICA;</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ADESIVO TRANSDERMICO</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1486632</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4.900</w:t>
            </w:r>
          </w:p>
        </w:tc>
      </w:tr>
      <w:tr w:rsidR="00E63498" w:rsidRPr="00E63498" w:rsidTr="00E63498">
        <w:trPr>
          <w:trHeight w:val="300"/>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8</w:t>
            </w:r>
            <w:proofErr w:type="gramEnd"/>
          </w:p>
        </w:tc>
        <w:tc>
          <w:tcPr>
            <w:tcW w:w="3247"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NICOTINA 7MG;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TRANSDERMICO;</w:t>
            </w:r>
          </w:p>
        </w:tc>
        <w:tc>
          <w:tcPr>
            <w:tcW w:w="3963" w:type="dxa"/>
            <w:tcBorders>
              <w:top w:val="nil"/>
              <w:left w:val="nil"/>
              <w:bottom w:val="single" w:sz="4" w:space="0" w:color="auto"/>
              <w:right w:val="single" w:sz="4" w:space="0" w:color="auto"/>
            </w:tcBorders>
            <w:shd w:val="clear" w:color="auto" w:fill="auto"/>
            <w:vAlign w:val="center"/>
            <w:hideMark/>
          </w:tcPr>
          <w:p w:rsidR="00E63498" w:rsidRPr="00E63498" w:rsidRDefault="00E63498"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ADESIVO TRANSDERMICO</w:t>
            </w:r>
          </w:p>
        </w:tc>
        <w:tc>
          <w:tcPr>
            <w:tcW w:w="1495" w:type="dxa"/>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1486616</w:t>
            </w:r>
          </w:p>
        </w:tc>
        <w:tc>
          <w:tcPr>
            <w:tcW w:w="0" w:type="auto"/>
            <w:tcBorders>
              <w:top w:val="nil"/>
              <w:left w:val="nil"/>
              <w:bottom w:val="single" w:sz="4" w:space="0" w:color="auto"/>
              <w:right w:val="single" w:sz="4" w:space="0" w:color="auto"/>
            </w:tcBorders>
            <w:shd w:val="clear" w:color="auto" w:fill="auto"/>
            <w:noWrap/>
            <w:vAlign w:val="center"/>
            <w:hideMark/>
          </w:tcPr>
          <w:p w:rsidR="00E63498" w:rsidRPr="00E63498" w:rsidRDefault="00E63498"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2.100</w:t>
            </w:r>
          </w:p>
        </w:tc>
      </w:tr>
    </w:tbl>
    <w:p w:rsidR="00004ECD" w:rsidRDefault="00004ECD"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lastRenderedPageBreak/>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lastRenderedPageBreak/>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FF1637" w:rsidRDefault="00FF1637" w:rsidP="00A20206">
      <w:pPr>
        <w:jc w:val="center"/>
        <w:rPr>
          <w:rFonts w:ascii="Arial" w:hAnsi="Arial" w:cs="Arial"/>
          <w:b/>
          <w:color w:val="000000"/>
          <w:sz w:val="20"/>
          <w:szCs w:val="20"/>
        </w:rPr>
      </w:pPr>
    </w:p>
    <w:p w:rsidR="00961B39" w:rsidRPr="007D475D" w:rsidRDefault="00961B39" w:rsidP="00961B39">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961B39" w:rsidRPr="007D475D" w:rsidRDefault="00961B39" w:rsidP="00961B39">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961B39" w:rsidRDefault="00961B39"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E63498">
        <w:rPr>
          <w:rFonts w:ascii="Arial" w:hAnsi="Arial" w:cs="Arial"/>
          <w:b/>
          <w:sz w:val="20"/>
          <w:szCs w:val="20"/>
        </w:rPr>
        <w:t>AMIODARONA</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6167" w:type="pct"/>
        <w:jc w:val="center"/>
        <w:tblCellMar>
          <w:left w:w="70" w:type="dxa"/>
          <w:right w:w="70" w:type="dxa"/>
        </w:tblCellMar>
        <w:tblLook w:val="04A0" w:firstRow="1" w:lastRow="0" w:firstColumn="1" w:lastColumn="0" w:noHBand="0" w:noVBand="1"/>
      </w:tblPr>
      <w:tblGrid>
        <w:gridCol w:w="618"/>
        <w:gridCol w:w="1831"/>
        <w:gridCol w:w="3963"/>
        <w:gridCol w:w="1096"/>
        <w:gridCol w:w="1474"/>
        <w:gridCol w:w="840"/>
        <w:gridCol w:w="840"/>
      </w:tblGrid>
      <w:tr w:rsidR="00C9249E" w:rsidRPr="00E63498" w:rsidTr="00C9249E">
        <w:trPr>
          <w:trHeight w:val="300"/>
          <w:jc w:val="center"/>
        </w:trPr>
        <w:tc>
          <w:tcPr>
            <w:tcW w:w="29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9249E" w:rsidRPr="00E63498" w:rsidRDefault="00C9249E" w:rsidP="00E50697">
            <w:pPr>
              <w:jc w:val="cente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ITEM</w:t>
            </w:r>
          </w:p>
        </w:tc>
        <w:tc>
          <w:tcPr>
            <w:tcW w:w="1280" w:type="pct"/>
            <w:tcBorders>
              <w:top w:val="single" w:sz="4" w:space="0" w:color="auto"/>
              <w:left w:val="nil"/>
              <w:bottom w:val="single" w:sz="4" w:space="0" w:color="auto"/>
              <w:right w:val="single" w:sz="4" w:space="0" w:color="auto"/>
            </w:tcBorders>
            <w:shd w:val="clear" w:color="000000" w:fill="D9D9D9"/>
            <w:vAlign w:val="center"/>
            <w:hideMark/>
          </w:tcPr>
          <w:p w:rsidR="00C9249E" w:rsidRPr="00E63498" w:rsidRDefault="00C9249E" w:rsidP="00E50697">
            <w:pP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MEDICAMENTO</w:t>
            </w:r>
          </w:p>
        </w:tc>
        <w:tc>
          <w:tcPr>
            <w:tcW w:w="1437" w:type="pct"/>
            <w:tcBorders>
              <w:top w:val="single" w:sz="4" w:space="0" w:color="auto"/>
              <w:left w:val="nil"/>
              <w:bottom w:val="single" w:sz="4" w:space="0" w:color="auto"/>
              <w:right w:val="single" w:sz="4" w:space="0" w:color="auto"/>
            </w:tcBorders>
            <w:shd w:val="clear" w:color="000000" w:fill="D9D9D9"/>
            <w:vAlign w:val="center"/>
            <w:hideMark/>
          </w:tcPr>
          <w:p w:rsidR="00C9249E" w:rsidRPr="00E63498" w:rsidRDefault="00C9249E" w:rsidP="00E50697">
            <w:pPr>
              <w:ind w:left="979" w:right="1180" w:hanging="14"/>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APRESENTAÇÃO</w:t>
            </w:r>
          </w:p>
        </w:tc>
        <w:tc>
          <w:tcPr>
            <w:tcW w:w="514" w:type="pct"/>
            <w:tcBorders>
              <w:top w:val="single" w:sz="4" w:space="0" w:color="auto"/>
              <w:left w:val="nil"/>
              <w:bottom w:val="single" w:sz="4" w:space="0" w:color="auto"/>
              <w:right w:val="single" w:sz="4" w:space="0" w:color="auto"/>
            </w:tcBorders>
            <w:shd w:val="clear" w:color="000000" w:fill="D9D9D9"/>
            <w:noWrap/>
            <w:vAlign w:val="center"/>
            <w:hideMark/>
          </w:tcPr>
          <w:p w:rsidR="00C9249E" w:rsidRPr="00E63498" w:rsidRDefault="00C9249E" w:rsidP="00E50697">
            <w:pPr>
              <w:jc w:val="cente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COD SIAF</w:t>
            </w:r>
          </w:p>
        </w:tc>
        <w:tc>
          <w:tcPr>
            <w:tcW w:w="691" w:type="pct"/>
            <w:tcBorders>
              <w:top w:val="single" w:sz="4" w:space="0" w:color="auto"/>
              <w:left w:val="nil"/>
              <w:bottom w:val="single" w:sz="4" w:space="0" w:color="auto"/>
              <w:right w:val="single" w:sz="4" w:space="0" w:color="auto"/>
            </w:tcBorders>
            <w:shd w:val="clear" w:color="000000" w:fill="D9D9D9"/>
            <w:noWrap/>
            <w:vAlign w:val="center"/>
            <w:hideMark/>
          </w:tcPr>
          <w:p w:rsidR="00C9249E" w:rsidRPr="00E63498" w:rsidRDefault="00C9249E" w:rsidP="00E50697">
            <w:pPr>
              <w:jc w:val="center"/>
              <w:rPr>
                <w:rFonts w:ascii="Arial" w:eastAsia="Times New Roman" w:hAnsi="Arial" w:cs="Arial"/>
                <w:b/>
                <w:bCs/>
                <w:color w:val="000000"/>
                <w:sz w:val="20"/>
                <w:szCs w:val="20"/>
              </w:rPr>
            </w:pPr>
            <w:r w:rsidRPr="00E63498">
              <w:rPr>
                <w:rFonts w:ascii="Arial" w:eastAsia="Times New Roman" w:hAnsi="Arial" w:cs="Arial"/>
                <w:b/>
                <w:bCs/>
                <w:color w:val="000000"/>
                <w:sz w:val="20"/>
                <w:szCs w:val="20"/>
              </w:rPr>
              <w:t>QUANTIDADE</w:t>
            </w:r>
          </w:p>
        </w:tc>
        <w:tc>
          <w:tcPr>
            <w:tcW w:w="394" w:type="pct"/>
            <w:tcBorders>
              <w:top w:val="single" w:sz="4" w:space="0" w:color="auto"/>
              <w:left w:val="nil"/>
              <w:bottom w:val="single" w:sz="4" w:space="0" w:color="auto"/>
              <w:right w:val="single" w:sz="4" w:space="0" w:color="auto"/>
            </w:tcBorders>
            <w:shd w:val="clear" w:color="000000" w:fill="D9D9D9"/>
          </w:tcPr>
          <w:p w:rsidR="00C9249E" w:rsidRDefault="00C9249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C9249E" w:rsidRPr="00E63498" w:rsidRDefault="00C9249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394" w:type="pct"/>
            <w:tcBorders>
              <w:top w:val="single" w:sz="4" w:space="0" w:color="auto"/>
              <w:left w:val="nil"/>
              <w:bottom w:val="single" w:sz="4" w:space="0" w:color="auto"/>
              <w:right w:val="single" w:sz="4" w:space="0" w:color="auto"/>
            </w:tcBorders>
            <w:shd w:val="clear" w:color="000000" w:fill="D9D9D9"/>
          </w:tcPr>
          <w:p w:rsidR="00C9249E" w:rsidRDefault="00C9249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C9249E" w:rsidRPr="00E63498" w:rsidRDefault="00C9249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C9249E" w:rsidRPr="00E63498" w:rsidTr="00C9249E">
        <w:trPr>
          <w:trHeight w:val="51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1</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AMIODARONA, CLORIDRATO 200MG;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ORAL;</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CAPSULA/COMPRIMIDO/COMPRIMIDO REVESTIDO/DRAGEA</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462829</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3.000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r w:rsidR="00C9249E" w:rsidRPr="00E63498" w:rsidTr="00C9249E">
        <w:trPr>
          <w:trHeight w:val="51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2</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CINARIZINA 25MG; VIA DE ADMINISTRACAO ORAL;</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CAPSULA/COMPRIMIDO/COMPRIMIDO REVESTIDO</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215902</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900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r w:rsidR="00C9249E" w:rsidRPr="00E63498" w:rsidTr="00C9249E">
        <w:trPr>
          <w:trHeight w:val="51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3</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CIPROEPTADINA, CLORIDRATO 4MG; COBAMAMIDA 1MG; VIA DE ADMINISTRACAO ORAL;</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COMPRIMIDO/COMPRIMIDO REVESTIDO/CAPSULA;</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161152</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4.000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r w:rsidR="00C9249E" w:rsidRPr="00E63498" w:rsidTr="00C9249E">
        <w:trPr>
          <w:trHeight w:val="51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4</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CLORTALIDONA 50MG;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ORAL;</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COMPRIMIDO/COMPRIMIDO REVESTIDO/CAPSULA;</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108766</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7.700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r w:rsidR="00C9249E" w:rsidRPr="00E63498" w:rsidTr="00C9249E">
        <w:trPr>
          <w:trHeight w:val="51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5</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LEVOTIROXINA SODICA 50MCG; VIA DE ADMINISTRACAO ORAL;</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CAPSULA/COMPRIMIDO/COMPRIMIDO REVESTIDO</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200980</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56.000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r w:rsidR="00C9249E" w:rsidRPr="00E63498" w:rsidTr="00C9249E">
        <w:trPr>
          <w:trHeight w:val="30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6</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NICOTINA 14MG;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TRANSDERMICA;</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ADESIVO TRANSDERMICO</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1486624</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2.100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r w:rsidR="00C9249E" w:rsidRPr="00E63498" w:rsidTr="00C9249E">
        <w:trPr>
          <w:trHeight w:val="30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7</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NICOTINA 21MG;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TRANSDERMICA;</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ADESIVO TRANSDERMICO</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1486632</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4.900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r w:rsidR="00C9249E" w:rsidRPr="00E63498" w:rsidTr="00C9249E">
        <w:trPr>
          <w:trHeight w:val="300"/>
          <w:jc w:val="center"/>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proofErr w:type="gramStart"/>
            <w:r w:rsidRPr="00E63498">
              <w:rPr>
                <w:rFonts w:ascii="Arial" w:eastAsia="Times New Roman" w:hAnsi="Arial" w:cs="Arial"/>
                <w:color w:val="000000"/>
                <w:sz w:val="20"/>
                <w:szCs w:val="20"/>
              </w:rPr>
              <w:t>8</w:t>
            </w:r>
            <w:proofErr w:type="gramEnd"/>
          </w:p>
        </w:tc>
        <w:tc>
          <w:tcPr>
            <w:tcW w:w="1280"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NICOTINA 7MG;</w:t>
            </w:r>
            <w:proofErr w:type="gramStart"/>
            <w:r w:rsidRPr="00E63498">
              <w:rPr>
                <w:rFonts w:ascii="Arial" w:eastAsia="Times New Roman" w:hAnsi="Arial" w:cs="Arial"/>
                <w:color w:val="000000"/>
                <w:sz w:val="20"/>
                <w:szCs w:val="20"/>
              </w:rPr>
              <w:t xml:space="preserve">  </w:t>
            </w:r>
            <w:proofErr w:type="gramEnd"/>
            <w:r w:rsidRPr="00E63498">
              <w:rPr>
                <w:rFonts w:ascii="Arial" w:eastAsia="Times New Roman" w:hAnsi="Arial" w:cs="Arial"/>
                <w:color w:val="000000"/>
                <w:sz w:val="20"/>
                <w:szCs w:val="20"/>
              </w:rPr>
              <w:t>VIA DE ADMINISTRACAO TRANSDERMICO;</w:t>
            </w:r>
          </w:p>
        </w:tc>
        <w:tc>
          <w:tcPr>
            <w:tcW w:w="1437" w:type="pct"/>
            <w:tcBorders>
              <w:top w:val="nil"/>
              <w:left w:val="nil"/>
              <w:bottom w:val="single" w:sz="4" w:space="0" w:color="auto"/>
              <w:right w:val="single" w:sz="4" w:space="0" w:color="auto"/>
            </w:tcBorders>
            <w:shd w:val="clear" w:color="auto" w:fill="auto"/>
            <w:vAlign w:val="center"/>
            <w:hideMark/>
          </w:tcPr>
          <w:p w:rsidR="00C9249E" w:rsidRPr="00E63498" w:rsidRDefault="00C9249E" w:rsidP="00E50697">
            <w:pPr>
              <w:rPr>
                <w:rFonts w:ascii="Arial" w:eastAsia="Times New Roman" w:hAnsi="Arial" w:cs="Arial"/>
                <w:color w:val="000000"/>
                <w:sz w:val="20"/>
                <w:szCs w:val="20"/>
              </w:rPr>
            </w:pPr>
            <w:r w:rsidRPr="00E63498">
              <w:rPr>
                <w:rFonts w:ascii="Arial" w:eastAsia="Times New Roman" w:hAnsi="Arial" w:cs="Arial"/>
                <w:color w:val="000000"/>
                <w:sz w:val="20"/>
                <w:szCs w:val="20"/>
              </w:rPr>
              <w:t>ADESIVO TRANSDERMICO</w:t>
            </w:r>
          </w:p>
        </w:tc>
        <w:tc>
          <w:tcPr>
            <w:tcW w:w="514"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1486616</w:t>
            </w:r>
          </w:p>
        </w:tc>
        <w:tc>
          <w:tcPr>
            <w:tcW w:w="691" w:type="pct"/>
            <w:tcBorders>
              <w:top w:val="nil"/>
              <w:left w:val="nil"/>
              <w:bottom w:val="single" w:sz="4" w:space="0" w:color="auto"/>
              <w:right w:val="single" w:sz="4" w:space="0" w:color="auto"/>
            </w:tcBorders>
            <w:shd w:val="clear" w:color="auto" w:fill="auto"/>
            <w:noWrap/>
            <w:vAlign w:val="center"/>
            <w:hideMark/>
          </w:tcPr>
          <w:p w:rsidR="00C9249E" w:rsidRPr="00E63498" w:rsidRDefault="00C9249E" w:rsidP="00E50697">
            <w:pPr>
              <w:jc w:val="center"/>
              <w:rPr>
                <w:rFonts w:ascii="Arial" w:eastAsia="Times New Roman" w:hAnsi="Arial" w:cs="Arial"/>
                <w:color w:val="000000"/>
                <w:sz w:val="20"/>
                <w:szCs w:val="20"/>
              </w:rPr>
            </w:pPr>
            <w:r w:rsidRPr="00E63498">
              <w:rPr>
                <w:rFonts w:ascii="Arial" w:eastAsia="Times New Roman" w:hAnsi="Arial" w:cs="Arial"/>
                <w:color w:val="000000"/>
                <w:sz w:val="20"/>
                <w:szCs w:val="20"/>
              </w:rPr>
              <w:t>2.100</w:t>
            </w: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c>
          <w:tcPr>
            <w:tcW w:w="394" w:type="pct"/>
            <w:tcBorders>
              <w:top w:val="nil"/>
              <w:left w:val="nil"/>
              <w:bottom w:val="single" w:sz="4" w:space="0" w:color="auto"/>
              <w:right w:val="single" w:sz="4" w:space="0" w:color="auto"/>
            </w:tcBorders>
          </w:tcPr>
          <w:p w:rsidR="00C9249E" w:rsidRPr="00E63498" w:rsidRDefault="00C9249E" w:rsidP="00E50697">
            <w:pPr>
              <w:jc w:val="center"/>
              <w:rPr>
                <w:rFonts w:ascii="Arial" w:eastAsia="Times New Roman" w:hAnsi="Arial" w:cs="Arial"/>
                <w:color w:val="000000"/>
                <w:sz w:val="20"/>
                <w:szCs w:val="20"/>
              </w:rPr>
            </w:pPr>
          </w:p>
        </w:tc>
      </w:tr>
    </w:tbl>
    <w:p w:rsidR="00FF1637" w:rsidRPr="00FF1637" w:rsidRDefault="00FF1637" w:rsidP="00FF1637">
      <w:pPr>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B85BAC">
        <w:rPr>
          <w:rStyle w:val="PGE-Alteraesdestacadas"/>
          <w:rFonts w:cs="Arial"/>
          <w:color w:val="FF0000"/>
          <w:sz w:val="20"/>
          <w:szCs w:val="20"/>
          <w:u w:val="none"/>
        </w:rPr>
        <w:t>COMPRIMIDO/ COMPRIMIDO REVESTIDO/ CÁPSULA</w:t>
      </w:r>
      <w:r w:rsidR="00C9249E">
        <w:rPr>
          <w:rStyle w:val="PGE-Alteraesdestacadas"/>
          <w:rFonts w:cs="Arial"/>
          <w:color w:val="FF0000"/>
          <w:sz w:val="20"/>
          <w:szCs w:val="20"/>
          <w:u w:val="none"/>
        </w:rPr>
        <w:t>/ ADESIVO TRANSDERMICO</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lastRenderedPageBreak/>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763171">
      <w:t>018</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B1883"/>
    <w:rsid w:val="001E7D14"/>
    <w:rsid w:val="002200D9"/>
    <w:rsid w:val="0022057D"/>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0718D"/>
    <w:rsid w:val="0062420D"/>
    <w:rsid w:val="0065132E"/>
    <w:rsid w:val="00670A9C"/>
    <w:rsid w:val="006A0B48"/>
    <w:rsid w:val="006A5C0D"/>
    <w:rsid w:val="006E62D7"/>
    <w:rsid w:val="007043F6"/>
    <w:rsid w:val="00704950"/>
    <w:rsid w:val="00756C55"/>
    <w:rsid w:val="00763171"/>
    <w:rsid w:val="007747C2"/>
    <w:rsid w:val="00790CED"/>
    <w:rsid w:val="007B749A"/>
    <w:rsid w:val="0080326E"/>
    <w:rsid w:val="00807DB2"/>
    <w:rsid w:val="008323B9"/>
    <w:rsid w:val="0083370F"/>
    <w:rsid w:val="00837541"/>
    <w:rsid w:val="00852304"/>
    <w:rsid w:val="00874DB4"/>
    <w:rsid w:val="008C4A82"/>
    <w:rsid w:val="009502C3"/>
    <w:rsid w:val="009607E4"/>
    <w:rsid w:val="00960B99"/>
    <w:rsid w:val="00961B39"/>
    <w:rsid w:val="009778F6"/>
    <w:rsid w:val="009912BC"/>
    <w:rsid w:val="009C5D9C"/>
    <w:rsid w:val="009E1854"/>
    <w:rsid w:val="009E4B3A"/>
    <w:rsid w:val="00A20206"/>
    <w:rsid w:val="00A41853"/>
    <w:rsid w:val="00A43D2E"/>
    <w:rsid w:val="00AB78BA"/>
    <w:rsid w:val="00AF1F26"/>
    <w:rsid w:val="00B51F76"/>
    <w:rsid w:val="00B62CD1"/>
    <w:rsid w:val="00B85BAC"/>
    <w:rsid w:val="00B86845"/>
    <w:rsid w:val="00B92192"/>
    <w:rsid w:val="00BC79B0"/>
    <w:rsid w:val="00BD1B12"/>
    <w:rsid w:val="00BF75CF"/>
    <w:rsid w:val="00C14A38"/>
    <w:rsid w:val="00C51D33"/>
    <w:rsid w:val="00C55250"/>
    <w:rsid w:val="00C64ABF"/>
    <w:rsid w:val="00C80B78"/>
    <w:rsid w:val="00C9249E"/>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63498"/>
    <w:rsid w:val="00E77076"/>
    <w:rsid w:val="00E770F9"/>
    <w:rsid w:val="00EA371F"/>
    <w:rsid w:val="00EF79F4"/>
    <w:rsid w:val="00F33CC2"/>
    <w:rsid w:val="00F406E3"/>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4458-6B00-467B-B28B-C2CE7363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15004</Words>
  <Characters>81022</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2025-01-23T13:00:00Z</cp:lastPrinted>
  <dcterms:created xsi:type="dcterms:W3CDTF">2025-03-11T15:19:00Z</dcterms:created>
  <dcterms:modified xsi:type="dcterms:W3CDTF">2025-03-11T17:11:00Z</dcterms:modified>
</cp:coreProperties>
</file>