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62DBC">
      <w:pPr>
        <w:tabs>
          <w:tab w:val="left" w:pos="3114"/>
          <w:tab w:val="center" w:pos="4535"/>
        </w:tabs>
        <w:spacing w:line="240" w:lineRule="auto"/>
        <w:jc w:val="center"/>
        <w:rPr>
          <w:rFonts w:ascii="Arial" w:hAnsi="Arial" w:eastAsia="Arial" w:cs="Arial"/>
          <w:b/>
          <w:sz w:val="22"/>
          <w:szCs w:val="22"/>
        </w:rPr>
      </w:pPr>
      <w:r>
        <w:rPr>
          <w:rFonts w:ascii="Arial" w:hAnsi="Arial" w:eastAsia="Arial" w:cs="Arial"/>
          <w:b/>
          <w:sz w:val="22"/>
          <w:szCs w:val="22"/>
        </w:rPr>
        <w:t>REPUBLICAÇÃO DE EDITAL DE LICITAÇÃO</w:t>
      </w:r>
    </w:p>
    <w:p w14:paraId="4389AA44">
      <w:pPr>
        <w:spacing w:line="240" w:lineRule="auto"/>
        <w:jc w:val="center"/>
        <w:rPr>
          <w:rFonts w:ascii="Arial" w:hAnsi="Arial" w:eastAsia="Arial" w:cs="Arial"/>
          <w:b/>
          <w:color w:val="000000"/>
          <w:sz w:val="22"/>
          <w:szCs w:val="22"/>
        </w:rPr>
      </w:pPr>
      <w:r>
        <w:rPr>
          <w:rFonts w:ascii="Arial" w:hAnsi="Arial" w:eastAsia="Arial" w:cs="Arial"/>
          <w:b/>
          <w:color w:val="000000"/>
          <w:sz w:val="22"/>
          <w:szCs w:val="22"/>
        </w:rPr>
        <w:t>PREGÃO ELETRÔNICO SRP Nº 007/2025</w:t>
      </w:r>
    </w:p>
    <w:p w14:paraId="61306CAA">
      <w:pPr>
        <w:spacing w:line="240" w:lineRule="auto"/>
        <w:jc w:val="center"/>
        <w:rPr>
          <w:rFonts w:ascii="Arial" w:hAnsi="Arial" w:eastAsia="Arial" w:cs="Arial"/>
          <w:b/>
          <w:color w:val="000000"/>
          <w:sz w:val="22"/>
          <w:szCs w:val="22"/>
        </w:rPr>
      </w:pPr>
      <w:r>
        <w:rPr>
          <w:rFonts w:ascii="Arial" w:hAnsi="Arial" w:eastAsia="Arial" w:cs="Arial"/>
          <w:b/>
          <w:color w:val="000000"/>
          <w:sz w:val="22"/>
          <w:szCs w:val="22"/>
        </w:rPr>
        <w:t>(Processo Administrativo n° 046/2025)</w:t>
      </w:r>
    </w:p>
    <w:p w14:paraId="1414145F">
      <w:pPr>
        <w:spacing w:line="240" w:lineRule="auto"/>
        <w:jc w:val="center"/>
        <w:rPr>
          <w:rFonts w:ascii="Arial" w:hAnsi="Arial" w:eastAsia="Arial" w:cs="Arial"/>
          <w:b/>
          <w:sz w:val="22"/>
          <w:szCs w:val="22"/>
        </w:rPr>
      </w:pPr>
      <w:r>
        <w:rPr>
          <w:rFonts w:ascii="Arial" w:hAnsi="Arial" w:eastAsia="Arial" w:cs="Arial"/>
          <w:b/>
          <w:sz w:val="22"/>
          <w:szCs w:val="22"/>
        </w:rPr>
        <w:t>PREFEITURA MUNICIPAL DE MORTUGABA</w:t>
      </w:r>
    </w:p>
    <w:p w14:paraId="231CBD34">
      <w:pPr>
        <w:ind w:firstLine="709"/>
        <w:jc w:val="both"/>
        <w:rPr>
          <w:rFonts w:ascii="Arial" w:hAnsi="Arial" w:eastAsia="Arial" w:cs="Arial"/>
          <w:b/>
          <w:sz w:val="22"/>
          <w:szCs w:val="22"/>
        </w:rPr>
      </w:pPr>
    </w:p>
    <w:p w14:paraId="55A787BF">
      <w:pPr>
        <w:jc w:val="both"/>
        <w:rPr>
          <w:rFonts w:ascii="Arial" w:hAnsi="Arial" w:eastAsia="Arial" w:cs="Arial"/>
          <w:sz w:val="22"/>
          <w:szCs w:val="22"/>
        </w:rPr>
      </w:pPr>
      <w:r>
        <w:rPr>
          <w:rFonts w:ascii="Arial" w:hAnsi="Arial" w:eastAsia="Arial" w:cs="Arial"/>
          <w:sz w:val="22"/>
          <w:szCs w:val="22"/>
        </w:rPr>
        <w:t xml:space="preserve">Torna-se público, para conhecimento dos interessados, que o Município de Mortugaba, por meio do (a) Pregoeiro (a) Municipal, sediado a Rua Francisco Silva, Nº 15, Centro, Mortugaba – BA, realizará licitação, na modalidade </w:t>
      </w:r>
      <w:r>
        <w:rPr>
          <w:rFonts w:ascii="Arial" w:hAnsi="Arial" w:eastAsia="Arial" w:cs="Arial"/>
          <w:b/>
          <w:color w:val="000000"/>
          <w:sz w:val="22"/>
          <w:szCs w:val="22"/>
        </w:rPr>
        <w:t>PREGÃO SRP</w:t>
      </w:r>
      <w:r>
        <w:rPr>
          <w:rFonts w:ascii="Arial" w:hAnsi="Arial" w:eastAsia="Arial" w:cs="Arial"/>
          <w:sz w:val="22"/>
          <w:szCs w:val="22"/>
        </w:rPr>
        <w:t xml:space="preserve">, na forma </w:t>
      </w:r>
      <w:r>
        <w:rPr>
          <w:rFonts w:ascii="Arial" w:hAnsi="Arial" w:eastAsia="Arial" w:cs="Arial"/>
          <w:b/>
          <w:sz w:val="22"/>
          <w:szCs w:val="22"/>
        </w:rPr>
        <w:t>ELETRÔNICA</w:t>
      </w:r>
      <w:r>
        <w:rPr>
          <w:rFonts w:ascii="Arial" w:hAnsi="Arial" w:eastAsia="Arial" w:cs="Arial"/>
          <w:sz w:val="22"/>
          <w:szCs w:val="22"/>
        </w:rPr>
        <w:t xml:space="preserve">, com critério de julgamento </w:t>
      </w:r>
      <w:r>
        <w:rPr>
          <w:rFonts w:ascii="Arial" w:hAnsi="Arial" w:eastAsia="Arial" w:cs="Arial"/>
          <w:b/>
          <w:i/>
          <w:sz w:val="22"/>
          <w:szCs w:val="22"/>
        </w:rPr>
        <w:t>menor preço por lote</w:t>
      </w:r>
      <w:r>
        <w:rPr>
          <w:rFonts w:ascii="Arial" w:hAnsi="Arial" w:eastAsia="Arial" w:cs="Arial"/>
          <w:i/>
          <w:sz w:val="22"/>
          <w:szCs w:val="22"/>
        </w:rPr>
        <w:t xml:space="preserve">, </w:t>
      </w:r>
      <w:r>
        <w:rPr>
          <w:rFonts w:ascii="Arial" w:hAnsi="Arial" w:eastAsia="Arial" w:cs="Arial"/>
          <w:sz w:val="22"/>
          <w:szCs w:val="22"/>
        </w:rPr>
        <w:t xml:space="preserve">da Lei nº 14.133, de 1º de abril de 2021, da Lei Complementar nº 123/06, do Decreto Municipal nº 003/2024, aplicando-se, subsidiariamente, as exigências estabelecidas neste Edital. </w:t>
      </w:r>
    </w:p>
    <w:p w14:paraId="37EEA085">
      <w:pPr>
        <w:jc w:val="both"/>
        <w:rPr>
          <w:rFonts w:ascii="Arial" w:hAnsi="Arial" w:cs="Arial"/>
          <w:sz w:val="22"/>
          <w:szCs w:val="22"/>
        </w:rPr>
      </w:pPr>
    </w:p>
    <w:p w14:paraId="4488591D">
      <w:pPr>
        <w:jc w:val="both"/>
        <w:rPr>
          <w:rFonts w:ascii="Arial" w:hAnsi="Arial" w:eastAsia="Arial" w:cs="Arial"/>
          <w:b/>
          <w:color w:val="000000"/>
          <w:sz w:val="22"/>
          <w:szCs w:val="22"/>
        </w:rPr>
      </w:pPr>
      <w:r>
        <w:rPr>
          <w:rFonts w:ascii="Arial" w:hAnsi="Arial" w:eastAsia="Arial" w:cs="Arial"/>
          <w:b/>
          <w:color w:val="000000"/>
          <w:sz w:val="22"/>
          <w:szCs w:val="22"/>
        </w:rPr>
        <w:t>Inicio de recebimento de proposta: 03/06/2025 às 14:00 horas.</w:t>
      </w:r>
    </w:p>
    <w:p w14:paraId="091E2DBD">
      <w:pPr>
        <w:jc w:val="both"/>
        <w:rPr>
          <w:rFonts w:ascii="Arial" w:hAnsi="Arial" w:eastAsia="Arial" w:cs="Arial"/>
          <w:b/>
          <w:color w:val="000000"/>
          <w:sz w:val="22"/>
          <w:szCs w:val="22"/>
        </w:rPr>
      </w:pPr>
      <w:r>
        <w:rPr>
          <w:rFonts w:ascii="Arial" w:hAnsi="Arial" w:eastAsia="Arial" w:cs="Arial"/>
          <w:b/>
          <w:color w:val="000000"/>
          <w:sz w:val="22"/>
          <w:szCs w:val="22"/>
        </w:rPr>
        <w:t>Fim de recebimento de proposta: 16/06/2025 às 08:00 horas</w:t>
      </w:r>
    </w:p>
    <w:p w14:paraId="47D11F17">
      <w:pPr>
        <w:jc w:val="both"/>
        <w:rPr>
          <w:rFonts w:ascii="Arial" w:hAnsi="Arial" w:eastAsia="Arial" w:cs="Arial"/>
          <w:b/>
          <w:sz w:val="22"/>
          <w:szCs w:val="22"/>
        </w:rPr>
      </w:pPr>
      <w:r>
        <w:rPr>
          <w:rFonts w:ascii="Arial" w:hAnsi="Arial" w:eastAsia="Arial" w:cs="Arial"/>
          <w:b/>
          <w:sz w:val="22"/>
          <w:szCs w:val="22"/>
        </w:rPr>
        <w:t>Data da sessão: 16/06/2025</w:t>
      </w:r>
    </w:p>
    <w:p w14:paraId="51A816C1">
      <w:pPr>
        <w:jc w:val="both"/>
        <w:rPr>
          <w:rFonts w:ascii="Arial" w:hAnsi="Arial" w:eastAsia="Arial" w:cs="Arial"/>
          <w:b/>
          <w:sz w:val="22"/>
          <w:szCs w:val="22"/>
        </w:rPr>
      </w:pPr>
      <w:r>
        <w:rPr>
          <w:rFonts w:ascii="Arial" w:hAnsi="Arial" w:eastAsia="Arial" w:cs="Arial"/>
          <w:b/>
          <w:sz w:val="22"/>
          <w:szCs w:val="22"/>
        </w:rPr>
        <w:t>Horário: 08:30</w:t>
      </w:r>
    </w:p>
    <w:p w14:paraId="36E79FCD">
      <w:pPr>
        <w:ind w:right="-17"/>
        <w:jc w:val="both"/>
        <w:rPr>
          <w:rFonts w:ascii="Arial" w:hAnsi="Arial" w:eastAsia="Arial" w:cs="Arial"/>
          <w:b/>
          <w:color w:val="000000"/>
          <w:sz w:val="22"/>
          <w:szCs w:val="22"/>
        </w:rPr>
      </w:pPr>
      <w:r>
        <w:rPr>
          <w:rFonts w:ascii="Arial" w:hAnsi="Arial" w:eastAsia="Arial" w:cs="Arial"/>
          <w:b/>
          <w:color w:val="000000"/>
          <w:sz w:val="22"/>
          <w:szCs w:val="22"/>
        </w:rPr>
        <w:t xml:space="preserve">Local-Sítio Eletrônico: </w:t>
      </w:r>
      <w:r>
        <w:fldChar w:fldCharType="begin"/>
      </w:r>
      <w:r>
        <w:instrText xml:space="preserve"> HYPERLINK "https://bnc.org.br/" </w:instrText>
      </w:r>
      <w:r>
        <w:fldChar w:fldCharType="separate"/>
      </w:r>
      <w:r>
        <w:rPr>
          <w:rStyle w:val="12"/>
          <w:rFonts w:ascii="Arial" w:hAnsi="Arial" w:eastAsia="Arial" w:cs="Arial"/>
          <w:b/>
          <w:sz w:val="22"/>
          <w:szCs w:val="22"/>
        </w:rPr>
        <w:t>https://bnc.org.br/</w:t>
      </w:r>
      <w:r>
        <w:rPr>
          <w:rStyle w:val="12"/>
          <w:rFonts w:ascii="Arial" w:hAnsi="Arial" w:eastAsia="Arial" w:cs="Arial"/>
          <w:b/>
          <w:sz w:val="22"/>
          <w:szCs w:val="22"/>
        </w:rPr>
        <w:fldChar w:fldCharType="end"/>
      </w:r>
    </w:p>
    <w:p w14:paraId="7854B0CC">
      <w:pPr>
        <w:jc w:val="both"/>
        <w:rPr>
          <w:rFonts w:ascii="Arial" w:hAnsi="Arial" w:eastAsia="Arial" w:cs="Arial"/>
          <w:b/>
          <w:color w:val="000000"/>
          <w:sz w:val="22"/>
          <w:szCs w:val="22"/>
        </w:rPr>
      </w:pPr>
      <w:r>
        <w:rPr>
          <w:rFonts w:ascii="Arial" w:hAnsi="Arial" w:eastAsia="Arial" w:cs="Arial"/>
          <w:b/>
          <w:color w:val="000000"/>
          <w:sz w:val="22"/>
          <w:szCs w:val="22"/>
        </w:rPr>
        <w:t xml:space="preserve"> </w:t>
      </w:r>
    </w:p>
    <w:p w14:paraId="67D9ABE0">
      <w:pPr>
        <w:keepNext/>
        <w:keepLines/>
        <w:numPr>
          <w:ilvl w:val="0"/>
          <w:numId w:val="3"/>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b/>
          <w:color w:val="000000"/>
          <w:sz w:val="22"/>
          <w:szCs w:val="22"/>
        </w:rPr>
        <w:t xml:space="preserve">DO OBJETO </w:t>
      </w:r>
    </w:p>
    <w:p w14:paraId="7432B93D">
      <w:pPr>
        <w:jc w:val="both"/>
        <w:rPr>
          <w:rFonts w:ascii="Arial" w:hAnsi="Arial" w:eastAsia="Arial" w:cs="Arial"/>
          <w:i/>
          <w:color w:val="FF0000"/>
          <w:sz w:val="22"/>
          <w:szCs w:val="22"/>
          <w:highlight w:val="yellow"/>
        </w:rPr>
      </w:pPr>
      <w:r>
        <w:rPr>
          <w:rFonts w:ascii="Arial" w:hAnsi="Arial" w:eastAsia="Arial" w:cs="Arial"/>
          <w:color w:val="000000"/>
          <w:sz w:val="22"/>
          <w:szCs w:val="22"/>
        </w:rPr>
        <w:t>1.1 O objeto da presente licitação é o registro de preços para a contratação de empresa para Aquisição de medicamentos, materiais de penso, insumos e equipamentos odontológicos, equipamentos/instrumentos hospitalares, insumos e equipamentos de fisioterapia, para distribuição/manutenção do funcionamento das 06 Unidades de Saúde da Família-USF e dos seus respectivos consultórios/gabinetes odontológicos, Serviço de Próteses Dentária, Centro Municipal de Saúde, dispensação de medicamentos na Farmácia Básica do Município, inclusive elenco de Saúde Mental;  manutenção do funcionamento 24 horas/dia do Hospital Municipal Santo Antônio-SUS, manutenção/funcionamento Clínica de Fisioterapia Municipal, manutenção/funcionamento do SAMU, abastecimento da Central de Assistência Farmacêutica Municipal-CAF/SUS, todos da rede de saúde do município de Mortugaba-BA, conforme condições, quantidades e exigências estabelecidas neste Edital e seus anexos.</w:t>
      </w:r>
    </w:p>
    <w:p w14:paraId="2507D664">
      <w:pPr>
        <w:numPr>
          <w:ilvl w:val="1"/>
          <w:numId w:val="3"/>
        </w:numPr>
        <w:spacing w:after="0" w:line="240" w:lineRule="auto"/>
        <w:ind w:left="0" w:firstLine="0"/>
        <w:jc w:val="both"/>
        <w:rPr>
          <w:rFonts w:ascii="Arial" w:hAnsi="Arial" w:cs="Arial"/>
          <w:sz w:val="22"/>
          <w:szCs w:val="22"/>
        </w:rPr>
      </w:pPr>
      <w:r>
        <w:rPr>
          <w:rFonts w:ascii="Arial" w:hAnsi="Arial" w:eastAsia="Arial" w:cs="Arial"/>
          <w:i/>
          <w:sz w:val="22"/>
          <w:szCs w:val="22"/>
        </w:rPr>
        <w:t>A licitação será dividida em lotes</w:t>
      </w:r>
      <w:r>
        <w:rPr>
          <w:rFonts w:ascii="Arial" w:hAnsi="Arial" w:eastAsia="Arial" w:cs="Arial"/>
          <w:b/>
          <w:sz w:val="22"/>
          <w:szCs w:val="22"/>
        </w:rPr>
        <w:t>,</w:t>
      </w:r>
      <w:r>
        <w:rPr>
          <w:rFonts w:ascii="Arial" w:hAnsi="Arial" w:eastAsia="Arial" w:cs="Arial"/>
          <w:sz w:val="22"/>
          <w:szCs w:val="22"/>
        </w:rPr>
        <w:t xml:space="preserve"> conforme tabela constante do Termo de Referência, facultando-se ao licitante a participação em quantos itens for de seu interesse.</w:t>
      </w:r>
      <w:r>
        <w:rPr>
          <w:rFonts w:ascii="Arial" w:hAnsi="Arial" w:eastAsia="Arial" w:cs="Arial"/>
          <w:b/>
          <w:sz w:val="22"/>
          <w:szCs w:val="22"/>
        </w:rPr>
        <w:t xml:space="preserve"> </w:t>
      </w:r>
    </w:p>
    <w:p w14:paraId="0CF749A3">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critério de julgamento adotado será o </w:t>
      </w:r>
      <w:r>
        <w:rPr>
          <w:rFonts w:ascii="Arial" w:hAnsi="Arial" w:eastAsia="Arial" w:cs="Arial"/>
          <w:b/>
          <w:i/>
          <w:sz w:val="22"/>
          <w:szCs w:val="22"/>
        </w:rPr>
        <w:t>menor preço por lote</w:t>
      </w:r>
      <w:r>
        <w:rPr>
          <w:rFonts w:ascii="Arial" w:hAnsi="Arial" w:eastAsia="Arial" w:cs="Arial"/>
          <w:color w:val="000000"/>
          <w:sz w:val="22"/>
          <w:szCs w:val="22"/>
        </w:rPr>
        <w:t xml:space="preserve">, observadas as exigências contidas neste Edital e seus Anexos quanto às especificações do objeto. </w:t>
      </w:r>
    </w:p>
    <w:p w14:paraId="782FF461">
      <w:pPr>
        <w:jc w:val="both"/>
        <w:rPr>
          <w:rFonts w:ascii="Arial" w:hAnsi="Arial" w:eastAsia="Arial" w:cs="Arial"/>
          <w:sz w:val="22"/>
          <w:szCs w:val="22"/>
        </w:rPr>
      </w:pPr>
    </w:p>
    <w:p w14:paraId="2703C67F">
      <w:pPr>
        <w:jc w:val="both"/>
        <w:rPr>
          <w:rFonts w:ascii="Arial" w:hAnsi="Arial" w:eastAsia="Arial" w:cs="Arial"/>
          <w:b/>
          <w:sz w:val="22"/>
          <w:szCs w:val="22"/>
        </w:rPr>
      </w:pPr>
      <w:r>
        <w:rPr>
          <w:rFonts w:ascii="Arial" w:hAnsi="Arial" w:eastAsia="Arial" w:cs="Arial"/>
          <w:b/>
          <w:sz w:val="22"/>
          <w:szCs w:val="22"/>
        </w:rPr>
        <w:t xml:space="preserve">2.  DO REGISTRO DE PREÇOS </w:t>
      </w:r>
    </w:p>
    <w:p w14:paraId="1281B568">
      <w:pPr>
        <w:jc w:val="both"/>
        <w:rPr>
          <w:rFonts w:ascii="Arial" w:hAnsi="Arial" w:eastAsia="Arial" w:cs="Arial"/>
          <w:b/>
          <w:sz w:val="22"/>
          <w:szCs w:val="22"/>
        </w:rPr>
      </w:pPr>
      <w:r>
        <w:rPr>
          <w:rFonts w:ascii="Arial" w:hAnsi="Arial" w:eastAsia="Arial" w:cs="Arial"/>
          <w:b/>
          <w:sz w:val="22"/>
          <w:szCs w:val="22"/>
        </w:rPr>
        <w:t xml:space="preserve">2.1. </w:t>
      </w:r>
      <w:r>
        <w:rPr>
          <w:rFonts w:ascii="Arial" w:hAnsi="Arial" w:eastAsia="Arial" w:cs="Arial"/>
          <w:sz w:val="22"/>
          <w:szCs w:val="22"/>
        </w:rPr>
        <w:t>As regras referentes ao órgão gerenciador e participantes, bem como a eventuais adesões, são as que constam da minuta de Ata de Registro de Preços.</w:t>
      </w:r>
    </w:p>
    <w:p w14:paraId="613BAD8E">
      <w:pPr>
        <w:jc w:val="both"/>
        <w:rPr>
          <w:rFonts w:ascii="Arial" w:hAnsi="Arial" w:eastAsia="Arial" w:cs="Arial"/>
          <w:sz w:val="22"/>
          <w:szCs w:val="22"/>
        </w:rPr>
      </w:pPr>
    </w:p>
    <w:p w14:paraId="62E4558A">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r>
        <w:rPr>
          <w:rFonts w:ascii="Arial" w:hAnsi="Arial" w:eastAsia="Arial" w:cs="Arial"/>
          <w:b/>
          <w:color w:val="000000"/>
          <w:sz w:val="22"/>
          <w:szCs w:val="22"/>
        </w:rPr>
        <w:t>3. DO CREDENCIAMENTO NA PLATAFORMA</w:t>
      </w:r>
    </w:p>
    <w:p w14:paraId="04245889">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hanging="6"/>
        <w:jc w:val="both"/>
        <w:rPr>
          <w:rFonts w:ascii="Arial" w:hAnsi="Arial" w:cs="Arial"/>
          <w:sz w:val="22"/>
          <w:szCs w:val="22"/>
        </w:rPr>
      </w:pPr>
      <w:r>
        <w:rPr>
          <w:rFonts w:ascii="Arial" w:hAnsi="Arial" w:eastAsia="Arial" w:cs="Arial"/>
          <w:color w:val="000000"/>
          <w:sz w:val="22"/>
          <w:szCs w:val="22"/>
        </w:rPr>
        <w:t xml:space="preserve">O Credenciamento é o nível básico do registro cadastral no </w:t>
      </w:r>
      <w:r>
        <w:fldChar w:fldCharType="begin"/>
      </w:r>
      <w:r>
        <w:instrText xml:space="preserve"> HYPERLINK "https://bnc.org.br/" </w:instrText>
      </w:r>
      <w:r>
        <w:fldChar w:fldCharType="separate"/>
      </w:r>
      <w:r>
        <w:rPr>
          <w:rStyle w:val="12"/>
          <w:rFonts w:ascii="Arial" w:hAnsi="Arial" w:eastAsia="Arial" w:cs="Arial"/>
          <w:sz w:val="22"/>
          <w:szCs w:val="22"/>
        </w:rPr>
        <w:t>https://bnc.org.br/</w:t>
      </w:r>
      <w:r>
        <w:rPr>
          <w:rStyle w:val="12"/>
          <w:rFonts w:ascii="Arial" w:hAnsi="Arial" w:eastAsia="Arial" w:cs="Arial"/>
          <w:sz w:val="22"/>
          <w:szCs w:val="22"/>
        </w:rPr>
        <w:fldChar w:fldCharType="end"/>
      </w:r>
      <w:r>
        <w:rPr>
          <w:rFonts w:ascii="Arial" w:hAnsi="Arial" w:eastAsia="Arial" w:cs="Arial"/>
          <w:color w:val="000000"/>
          <w:sz w:val="22"/>
          <w:szCs w:val="22"/>
        </w:rPr>
        <w:t>, que permite a participação dos interessados na modalidade licitatória Pregão, em sua forma eletrônica.</w:t>
      </w:r>
    </w:p>
    <w:p w14:paraId="69A5762F">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cadastro deverá ser feito no portal do BNC, no sítio </w:t>
      </w:r>
      <w:r>
        <w:fldChar w:fldCharType="begin"/>
      </w:r>
      <w:r>
        <w:instrText xml:space="preserve"> HYPERLINK "https://bnc.org.br/" </w:instrText>
      </w:r>
      <w:r>
        <w:fldChar w:fldCharType="separate"/>
      </w:r>
      <w:r>
        <w:rPr>
          <w:rStyle w:val="12"/>
          <w:rFonts w:ascii="Arial" w:hAnsi="Arial" w:cs="Arial"/>
          <w:sz w:val="22"/>
          <w:szCs w:val="22"/>
        </w:rPr>
        <w:t>https://bnc.org.br/</w:t>
      </w:r>
      <w:r>
        <w:rPr>
          <w:rStyle w:val="12"/>
          <w:rFonts w:ascii="Arial" w:hAnsi="Arial" w:cs="Arial"/>
          <w:sz w:val="22"/>
          <w:szCs w:val="22"/>
        </w:rPr>
        <w:fldChar w:fldCharType="end"/>
      </w:r>
      <w:r>
        <w:rPr>
          <w:rFonts w:ascii="Arial" w:hAnsi="Arial" w:eastAsia="Arial" w:cs="Arial"/>
          <w:color w:val="000000"/>
          <w:sz w:val="22"/>
          <w:szCs w:val="22"/>
        </w:rPr>
        <w:t>, por meio de certificado digital.</w:t>
      </w:r>
    </w:p>
    <w:p w14:paraId="5A24803E">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 credenciamento junto ao provedor do sistema, implica na responsabilidade do licitante, ou de seu representante legal, e a presunção de sua capacidade técnica para realização das transações inerentes a este Pregão.</w:t>
      </w:r>
    </w:p>
    <w:p w14:paraId="0CF15F34">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7BD35E6">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É de responsabilidade do cadastrado, conferir a exatidão dos seus dados cadastrais no </w:t>
      </w:r>
      <w:r>
        <w:fldChar w:fldCharType="begin"/>
      </w:r>
      <w:r>
        <w:instrText xml:space="preserve"> HYPERLINK "https://bnc.org.br/" </w:instrText>
      </w:r>
      <w:r>
        <w:fldChar w:fldCharType="separate"/>
      </w:r>
      <w:r>
        <w:rPr>
          <w:rStyle w:val="12"/>
          <w:rFonts w:ascii="Arial" w:hAnsi="Arial" w:eastAsia="Arial" w:cs="Arial"/>
          <w:sz w:val="22"/>
          <w:szCs w:val="22"/>
        </w:rPr>
        <w:t>https://bnc.org.br/</w:t>
      </w:r>
      <w:r>
        <w:rPr>
          <w:rStyle w:val="12"/>
          <w:rFonts w:ascii="Arial" w:hAnsi="Arial" w:eastAsia="Arial" w:cs="Arial"/>
          <w:sz w:val="22"/>
          <w:szCs w:val="22"/>
        </w:rPr>
        <w:fldChar w:fldCharType="end"/>
      </w:r>
      <w:r>
        <w:rPr>
          <w:rFonts w:ascii="Arial" w:hAnsi="Arial" w:eastAsia="Arial" w:cs="Arial"/>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38228B4A">
      <w:pPr>
        <w:numPr>
          <w:ilvl w:val="2"/>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A não observância do disposto no subitem anterior poderá ensejar desclassificação no momento da habilitação. </w:t>
      </w:r>
    </w:p>
    <w:p w14:paraId="3BA005F6">
      <w:pPr>
        <w:jc w:val="both"/>
        <w:rPr>
          <w:rFonts w:ascii="Arial" w:hAnsi="Arial" w:eastAsia="Arial" w:cs="Arial"/>
          <w:color w:val="000000"/>
          <w:sz w:val="22"/>
          <w:szCs w:val="22"/>
        </w:rPr>
      </w:pPr>
    </w:p>
    <w:p w14:paraId="167714A5">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b/>
          <w:color w:val="000000"/>
          <w:sz w:val="22"/>
          <w:szCs w:val="22"/>
        </w:rPr>
        <w:t>DA PARTICIPAÇÃO NO PREGÃO.</w:t>
      </w:r>
    </w:p>
    <w:p w14:paraId="54B2D45D">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Poderão participar deste Pregão interessados cujo ramo de atividade seja compatível com o objeto desta licitação, e que estejam com Credenciamento regular no BNC, no sítio </w:t>
      </w:r>
      <w:r>
        <w:fldChar w:fldCharType="begin"/>
      </w:r>
      <w:r>
        <w:instrText xml:space="preserve"> HYPERLINK "https://bnc.org.br/" </w:instrText>
      </w:r>
      <w:r>
        <w:fldChar w:fldCharType="separate"/>
      </w:r>
      <w:r>
        <w:rPr>
          <w:rStyle w:val="12"/>
          <w:rFonts w:ascii="Arial" w:hAnsi="Arial" w:cs="Arial"/>
          <w:sz w:val="22"/>
          <w:szCs w:val="22"/>
        </w:rPr>
        <w:t>https://bnc.org.br/</w:t>
      </w:r>
      <w:r>
        <w:rPr>
          <w:rStyle w:val="12"/>
          <w:rFonts w:ascii="Arial" w:hAnsi="Arial" w:cs="Arial"/>
          <w:sz w:val="22"/>
          <w:szCs w:val="22"/>
        </w:rPr>
        <w:fldChar w:fldCharType="end"/>
      </w:r>
      <w:r>
        <w:rPr>
          <w:rFonts w:ascii="Arial" w:hAnsi="Arial" w:cs="Arial"/>
          <w:sz w:val="22"/>
          <w:szCs w:val="22"/>
        </w:rPr>
        <w:t>.</w:t>
      </w:r>
      <w:r>
        <w:rPr>
          <w:rFonts w:ascii="Arial" w:hAnsi="Arial" w:eastAsia="Arial" w:cs="Arial"/>
          <w:color w:val="000000"/>
          <w:sz w:val="22"/>
          <w:szCs w:val="22"/>
        </w:rPr>
        <w:t xml:space="preserve"> </w:t>
      </w:r>
    </w:p>
    <w:p w14:paraId="6F7D308C">
      <w:pPr>
        <w:numPr>
          <w:ilvl w:val="2"/>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Os licitantes deverão utilizar o certificado digital para acesso ao Sistema.</w:t>
      </w:r>
    </w:p>
    <w:p w14:paraId="6408130D">
      <w:pPr>
        <w:numPr>
          <w:ilvl w:val="2"/>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4DD5A5FF">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cs="Arial"/>
          <w:sz w:val="22"/>
          <w:szCs w:val="22"/>
        </w:rPr>
      </w:pPr>
      <w:r>
        <w:rPr>
          <w:rFonts w:ascii="Arial" w:hAnsi="Arial" w:eastAsia="Arial" w:cs="Arial"/>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C6AA8B1">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cs="Arial"/>
          <w:sz w:val="22"/>
          <w:szCs w:val="22"/>
        </w:rPr>
      </w:pPr>
      <w:bookmarkStart w:id="0" w:name="_gjdgxs" w:colFirst="0" w:colLast="0"/>
      <w:bookmarkEnd w:id="0"/>
      <w:r>
        <w:rPr>
          <w:rFonts w:ascii="Arial" w:hAnsi="Arial" w:eastAsia="Arial" w:cs="Arial"/>
          <w:color w:val="000000"/>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0AAD2D2">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cs="Arial"/>
          <w:sz w:val="22"/>
          <w:szCs w:val="22"/>
        </w:rPr>
      </w:pPr>
      <w:r>
        <w:rPr>
          <w:rFonts w:ascii="Arial" w:hAnsi="Arial" w:eastAsia="Arial" w:cs="Arial"/>
          <w:color w:val="000000"/>
          <w:sz w:val="22"/>
          <w:szCs w:val="22"/>
        </w:rPr>
        <w:t>A não observância do disposto no item anterior poderá ensejar desclassificação no momento da habilitação.</w:t>
      </w:r>
    </w:p>
    <w:p w14:paraId="406DFCB8">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Não poderão disputar esta licitação:</w:t>
      </w:r>
    </w:p>
    <w:p w14:paraId="17EC5D34">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aquele que não atenda às condições deste Edital e seu(s) anexo(s);</w:t>
      </w:r>
    </w:p>
    <w:p w14:paraId="2514C317">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autor do anteprojeto, do projeto básico ou do projeto executivo, pessoa física ou jurídica, quando a licitação versar sobre serviços ou fornecimento de bens a ele relacionados;</w:t>
      </w:r>
    </w:p>
    <w:p w14:paraId="71FA5843">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C66A81D">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pessoa física ou jurídica que se encontre, ao tempo da licitação, impossibilitada de participar da licitação em decorrência de sanção que lhe foi imposta;</w:t>
      </w:r>
    </w:p>
    <w:p w14:paraId="17526DD2">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FA5658D">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empresas controladoras, controladas ou coligadas, nos termos da Lei nº 6.404, de 15 de dezembro de 1976, concorrendo entre si;</w:t>
      </w:r>
    </w:p>
    <w:p w14:paraId="5D60DF4C">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BF4B0EC">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agente público do órgão ou entidade licitante;</w:t>
      </w:r>
    </w:p>
    <w:p w14:paraId="512A3E38">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pessoas jurídicas reunidas em consórcio;</w:t>
      </w:r>
    </w:p>
    <w:p w14:paraId="137DBCC1">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Organizações da Sociedade Civil de Interesse Público - OSCIP, atuando nessa condição;</w:t>
      </w:r>
    </w:p>
    <w:p w14:paraId="131E842C">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5BCC144">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 impedimento de que trata o item 4.9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586FBDA">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A critério da Administração e exclusivamente a seu serviço, o autor dos projetos e a empresa a que se referem os itens 4.7 e 4.8 poderão participar no apoio das atividades de planejamento da contratação, de execução da licitação ou de gestão do contrato, desde que sob supervisão exclusiva de agentes públicos do órgão ou entidade.</w:t>
      </w:r>
    </w:p>
    <w:p w14:paraId="4983F38A">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Equiparam-se aos autores do projeto as empresas integrantes do mesmo grupo econômico.</w:t>
      </w:r>
    </w:p>
    <w:p w14:paraId="3FE4926A">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 disposto nos itens 4.7 e 4.8 não impede a licitação ou a contratação de serviço que inclua como encargo do contratado a elaboração do projeto básico e do projeto executivo, nas contratações integradas, e do projeto executivo, nos demais regimes de execução.</w:t>
      </w:r>
    </w:p>
    <w:p w14:paraId="7F26BBFB">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62F25461">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A vedação de que trata o item 4.14 estende-se a terceiro que auxilie a condução da contratação na qualidade de integrante de equipe de apoio, profissional especializado ou funcionário ou representante de empresa que preste assessoria técnica.</w:t>
      </w:r>
    </w:p>
    <w:p w14:paraId="11A20C37">
      <w:pPr>
        <w:jc w:val="both"/>
        <w:rPr>
          <w:rFonts w:ascii="Arial" w:hAnsi="Arial" w:eastAsia="Arial" w:cs="Arial"/>
          <w:b/>
          <w:color w:val="000000"/>
          <w:sz w:val="22"/>
          <w:szCs w:val="22"/>
        </w:rPr>
      </w:pPr>
    </w:p>
    <w:p w14:paraId="22F6674D">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b/>
          <w:color w:val="000000"/>
          <w:sz w:val="22"/>
          <w:szCs w:val="22"/>
        </w:rPr>
        <w:t>DA APRESENTAÇÃO DA PROPOSTA E DOS DOCUMENTOS DE HABILITAÇÃO</w:t>
      </w:r>
    </w:p>
    <w:p w14:paraId="5EBD477D">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426"/>
        </w:tabs>
        <w:spacing w:after="0" w:line="240" w:lineRule="auto"/>
        <w:ind w:left="0" w:firstLine="0"/>
        <w:jc w:val="both"/>
        <w:rPr>
          <w:rFonts w:ascii="Arial" w:hAnsi="Arial" w:cs="Arial"/>
          <w:sz w:val="22"/>
          <w:szCs w:val="22"/>
        </w:rPr>
      </w:pPr>
      <w:r>
        <w:rPr>
          <w:rFonts w:ascii="Arial" w:hAnsi="Arial" w:eastAsia="Arial" w:cs="Arial"/>
          <w:color w:val="000000"/>
          <w:sz w:val="22"/>
          <w:szCs w:val="22"/>
        </w:rPr>
        <w:t>Na presente licitação, a fase de habilitação sucederá as fases de apresentação de propostas e lances e de julgamento.</w:t>
      </w:r>
    </w:p>
    <w:p w14:paraId="6300334E">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00FA7A35">
      <w:pPr>
        <w:numPr>
          <w:ilvl w:val="1"/>
          <w:numId w:val="4"/>
        </w:numPr>
        <w:spacing w:after="0" w:line="240" w:lineRule="auto"/>
        <w:ind w:left="0" w:firstLine="0"/>
        <w:jc w:val="both"/>
        <w:rPr>
          <w:rFonts w:ascii="Arial" w:hAnsi="Arial" w:cs="Arial"/>
          <w:sz w:val="22"/>
          <w:szCs w:val="22"/>
        </w:rPr>
      </w:pPr>
      <w:r>
        <w:rPr>
          <w:rFonts w:ascii="Arial" w:hAnsi="Arial" w:eastAsia="Arial" w:cs="Arial"/>
          <w:color w:val="000000"/>
          <w:sz w:val="22"/>
          <w:szCs w:val="22"/>
        </w:rPr>
        <w:t>O envio da proposta, acompanhada dos documentos de habilitação exigidos neste Edital, ocorrerá por meio de chave de acesso e senha.</w:t>
      </w:r>
    </w:p>
    <w:p w14:paraId="5485143F">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bookmarkStart w:id="1" w:name="_30j0zll" w:colFirst="0" w:colLast="0"/>
      <w:bookmarkEnd w:id="1"/>
      <w:r>
        <w:rPr>
          <w:rFonts w:ascii="Arial" w:hAnsi="Arial" w:eastAsia="Arial" w:cs="Arial"/>
          <w:color w:val="000000"/>
          <w:sz w:val="22"/>
          <w:szCs w:val="22"/>
        </w:rPr>
        <w:t>No cadastramento da proposta inicial, o licitante declarará, em campo próprio do sistema, que:</w:t>
      </w:r>
    </w:p>
    <w:p w14:paraId="721CD6C3">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F3DDC10">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rFonts w:ascii="Arial" w:hAnsi="Arial" w:eastAsia="Arial" w:cs="Arial"/>
          <w:color w:val="000000"/>
          <w:sz w:val="22"/>
          <w:szCs w:val="22"/>
        </w:rPr>
        <w:t>artigo 7°, XXXIII, da Constituição</w:t>
      </w:r>
      <w:r>
        <w:rPr>
          <w:rFonts w:ascii="Arial" w:hAnsi="Arial" w:eastAsia="Arial" w:cs="Arial"/>
          <w:color w:val="000000"/>
          <w:sz w:val="22"/>
          <w:szCs w:val="22"/>
        </w:rPr>
        <w:fldChar w:fldCharType="end"/>
      </w:r>
      <w:r>
        <w:rPr>
          <w:rFonts w:ascii="Arial" w:hAnsi="Arial" w:eastAsia="Arial" w:cs="Arial"/>
          <w:color w:val="000000"/>
          <w:sz w:val="22"/>
          <w:szCs w:val="22"/>
        </w:rPr>
        <w:t>;</w:t>
      </w:r>
    </w:p>
    <w:p w14:paraId="447CE733">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Fonts w:ascii="Arial" w:hAnsi="Arial" w:eastAsia="Arial" w:cs="Arial"/>
          <w:color w:val="000000"/>
          <w:sz w:val="22"/>
          <w:szCs w:val="22"/>
        </w:rPr>
        <w:t>incisos III e IV do art. 1º e no inciso III do art. 5º da Constituição Federal</w:t>
      </w:r>
      <w:r>
        <w:rPr>
          <w:rFonts w:ascii="Arial" w:hAnsi="Arial" w:eastAsia="Arial" w:cs="Arial"/>
          <w:color w:val="000000"/>
          <w:sz w:val="22"/>
          <w:szCs w:val="22"/>
        </w:rPr>
        <w:fldChar w:fldCharType="end"/>
      </w:r>
      <w:r>
        <w:rPr>
          <w:rFonts w:ascii="Arial" w:hAnsi="Arial" w:eastAsia="Arial" w:cs="Arial"/>
          <w:color w:val="000000"/>
          <w:sz w:val="22"/>
          <w:szCs w:val="22"/>
        </w:rPr>
        <w:t>;</w:t>
      </w:r>
    </w:p>
    <w:p w14:paraId="57183D3E">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cumpre as exigências de reserva de cargos para pessoa com deficiência e para reabilitado da Previdência Social, previstas em lei e em outras normas específicas.</w:t>
      </w:r>
    </w:p>
    <w:p w14:paraId="27964AAF">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Fonts w:ascii="Arial" w:hAnsi="Arial" w:eastAsia="Arial" w:cs="Arial"/>
          <w:color w:val="000000"/>
          <w:sz w:val="22"/>
          <w:szCs w:val="22"/>
        </w:rPr>
        <w:t>artigo 16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133859C0">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bookmarkStart w:id="2" w:name="_1fob9te" w:colFirst="0" w:colLast="0"/>
      <w:bookmarkEnd w:id="2"/>
      <w:r>
        <w:rPr>
          <w:rFonts w:ascii="Arial" w:hAnsi="Arial" w:eastAsia="Arial" w:cs="Arial"/>
          <w:color w:val="000000"/>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Fonts w:ascii="Arial" w:hAnsi="Arial" w:eastAsia="Arial" w:cs="Arial"/>
          <w:color w:val="000000"/>
          <w:sz w:val="22"/>
          <w:szCs w:val="22"/>
        </w:rPr>
        <w:t>artigo 3° da Lei Complementar nº 123, de 2006</w:t>
      </w:r>
      <w:r>
        <w:rPr>
          <w:rFonts w:ascii="Arial" w:hAnsi="Arial" w:eastAsia="Arial" w:cs="Arial"/>
          <w:color w:val="000000"/>
          <w:sz w:val="22"/>
          <w:szCs w:val="22"/>
        </w:rPr>
        <w:fldChar w:fldCharType="end"/>
      </w:r>
      <w:r>
        <w:rPr>
          <w:rFonts w:ascii="Arial" w:hAnsi="Arial" w:eastAsia="Arial" w:cs="Arial"/>
          <w:color w:val="000000"/>
          <w:sz w:val="22"/>
          <w:szCs w:val="22"/>
        </w:rP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rFonts w:ascii="Arial" w:hAnsi="Arial" w:eastAsia="Arial" w:cs="Arial"/>
          <w:color w:val="000000"/>
          <w:sz w:val="22"/>
          <w:szCs w:val="22"/>
        </w:rPr>
        <w:t>arts. 42 a 49</w:t>
      </w:r>
      <w:r>
        <w:rPr>
          <w:rFonts w:ascii="Arial" w:hAnsi="Arial" w:eastAsia="Arial" w:cs="Arial"/>
          <w:color w:val="000000"/>
          <w:sz w:val="22"/>
          <w:szCs w:val="22"/>
        </w:rPr>
        <w:fldChar w:fldCharType="end"/>
      </w:r>
      <w:r>
        <w:rPr>
          <w:rFonts w:ascii="Arial" w:hAnsi="Arial" w:eastAsia="Arial" w:cs="Arial"/>
          <w:color w:val="000000"/>
          <w:sz w:val="22"/>
          <w:szCs w:val="22"/>
        </w:rPr>
        <w:t xml:space="preserve">, observado o disposto nos </w:t>
      </w:r>
      <w:r>
        <w:fldChar w:fldCharType="begin"/>
      </w:r>
      <w:r>
        <w:instrText xml:space="preserve"> HYPERLINK "http://www.planalto.gov.br/ccivil_03/_ato2019-2022/2021/lei/L14133.htm" \l "art4%C2%A71" \h </w:instrText>
      </w:r>
      <w:r>
        <w:fldChar w:fldCharType="separate"/>
      </w:r>
      <w:r>
        <w:rPr>
          <w:rFonts w:ascii="Arial" w:hAnsi="Arial" w:eastAsia="Arial" w:cs="Arial"/>
          <w:color w:val="000000"/>
          <w:sz w:val="22"/>
          <w:szCs w:val="22"/>
        </w:rPr>
        <w:t>§§ 1º ao 3º do art. 4º, da Lei n.º 14.133, de 2021.</w:t>
      </w:r>
      <w:r>
        <w:rPr>
          <w:rFonts w:ascii="Arial" w:hAnsi="Arial" w:eastAsia="Arial" w:cs="Arial"/>
          <w:color w:val="000000"/>
          <w:sz w:val="22"/>
          <w:szCs w:val="22"/>
        </w:rPr>
        <w:fldChar w:fldCharType="end"/>
      </w:r>
    </w:p>
    <w:p w14:paraId="48218AFF">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A falsidade da declaração de que trata os itens 5.4 ou 5.6 sujeitará o licitante às sanções previstas na </w:t>
      </w:r>
      <w:r>
        <w:fldChar w:fldCharType="begin"/>
      </w:r>
      <w:r>
        <w:instrText xml:space="preserve"> HYPERLINK "http://www.planalto.gov.br/ccivil_03/_ato2019-2022/2021/lei/L14133.htm" \h </w:instrText>
      </w:r>
      <w:r>
        <w:fldChar w:fldCharType="separate"/>
      </w:r>
      <w:r>
        <w:rPr>
          <w:rFonts w:ascii="Arial" w:hAnsi="Arial" w:eastAsia="Arial" w:cs="Arial"/>
          <w:color w:val="000000"/>
          <w:sz w:val="22"/>
          <w:szCs w:val="22"/>
        </w:rPr>
        <w:t>Lei nº 14.133, de 2021</w:t>
      </w:r>
      <w:r>
        <w:rPr>
          <w:rFonts w:ascii="Arial" w:hAnsi="Arial" w:eastAsia="Arial" w:cs="Arial"/>
          <w:color w:val="000000"/>
          <w:sz w:val="22"/>
          <w:szCs w:val="22"/>
        </w:rPr>
        <w:fldChar w:fldCharType="end"/>
      </w:r>
      <w:r>
        <w:rPr>
          <w:rFonts w:ascii="Arial" w:hAnsi="Arial" w:eastAsia="Arial" w:cs="Arial"/>
          <w:color w:val="000000"/>
          <w:sz w:val="22"/>
          <w:szCs w:val="22"/>
        </w:rPr>
        <w:t>, e neste Edital.</w:t>
      </w:r>
    </w:p>
    <w:p w14:paraId="4A7B7ADE">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01D47FA">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65DF8E5C">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Serão disponibilizados para acesso público os documentos que compõem a proposta dos licitantes convocados para apresentação de propostas, após a fase de envio de lances.</w:t>
      </w:r>
    </w:p>
    <w:p w14:paraId="58EBB746">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bookmarkStart w:id="3" w:name="_3znysh7" w:colFirst="0" w:colLast="0"/>
      <w:bookmarkEnd w:id="3"/>
      <w:r>
        <w:rPr>
          <w:rFonts w:ascii="Arial" w:hAnsi="Arial" w:eastAsia="Arial" w:cs="Arial"/>
          <w:color w:val="000000"/>
          <w:sz w:val="22"/>
          <w:szCs w:val="22"/>
        </w:rPr>
        <w:t>Desde que disponibilizada a funcionalidade no sistema, o licitante poderá parametrizar o seu valor final mínimo ou o seu percentual de desconto máximo quando do cadastramento da proposta e obedecerá às seguintes regras:</w:t>
      </w:r>
    </w:p>
    <w:p w14:paraId="14D07A42">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a aplicação do intervalo mínimo de diferença de valores ou de percentuais entre os lances, que incidirá tanto em relação aos lances intermediários quanto em relação ao lance que cobrir a melhor oferta; e</w:t>
      </w:r>
    </w:p>
    <w:p w14:paraId="20ED3AFF">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os lances serão de envio automático pelo sistema, respeitado o valor final mínimo estabelecido e o intervalo de que trata o subitem acima.</w:t>
      </w:r>
    </w:p>
    <w:p w14:paraId="3C9BC4D6">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O valor final mínimo ou o percentual de desconto final máximo parametrizado no sistema poderá ser alterado pelo fornecedor durante a fase de disputa, sendo vedado:</w:t>
      </w:r>
    </w:p>
    <w:p w14:paraId="59863838">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Valor superior a lance já registrado pelo fornecedor no sistema, quando adotado o critério de julgamento por menor preço; e</w:t>
      </w:r>
    </w:p>
    <w:p w14:paraId="093F59D5">
      <w:pPr>
        <w:numPr>
          <w:ilvl w:val="2"/>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 Percentual de desconto inferior a lance já registrado pelo fornecedor no sistema, quando adotado o critério de julgamento por maior desconto.</w:t>
      </w:r>
    </w:p>
    <w:p w14:paraId="2C36D961">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O valor final mínimo ou o percentual de desconto final máximo parametrizado na forma do item 5.11 possuirá caráter sigiloso para os demais fornecedores e para o órgão ou entidade promotora da licitação, podendo ser disponibilizado estrita e permanentemente aos órgãos de controle externo e interno.</w:t>
      </w:r>
    </w:p>
    <w:p w14:paraId="75F295EE">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270A79D">
      <w:pPr>
        <w:numPr>
          <w:ilvl w:val="1"/>
          <w:numId w:val="4"/>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O licitante deverá comunicar imediatamente ao provedor do sistema qualquer acontecimento que possa comprometer o sigilo ou a segurança, para imediato bloqueio de acesso.</w:t>
      </w:r>
    </w:p>
    <w:p w14:paraId="505AAC2C">
      <w:pPr>
        <w:pBdr>
          <w:top w:val="none" w:color="auto" w:sz="0" w:space="0"/>
          <w:left w:val="none" w:color="auto" w:sz="0" w:space="0"/>
          <w:bottom w:val="none" w:color="auto" w:sz="0" w:space="0"/>
          <w:right w:val="none" w:color="auto" w:sz="0" w:space="0"/>
          <w:between w:val="none" w:color="auto" w:sz="0" w:space="0"/>
        </w:pBdr>
        <w:tabs>
          <w:tab w:val="left" w:pos="0"/>
        </w:tabs>
        <w:ind w:left="858" w:hanging="432"/>
        <w:jc w:val="both"/>
        <w:rPr>
          <w:rFonts w:ascii="Arial" w:hAnsi="Arial" w:eastAsia="Arial" w:cs="Arial"/>
          <w:color w:val="000000"/>
          <w:sz w:val="22"/>
          <w:szCs w:val="22"/>
        </w:rPr>
      </w:pPr>
    </w:p>
    <w:p w14:paraId="14A70F2E">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color w:val="000000"/>
          <w:sz w:val="22"/>
          <w:szCs w:val="22"/>
        </w:rPr>
      </w:pPr>
      <w:r>
        <w:rPr>
          <w:rFonts w:ascii="Arial" w:hAnsi="Arial" w:eastAsia="Arial" w:cs="Arial"/>
          <w:b/>
          <w:color w:val="000000"/>
          <w:sz w:val="22"/>
          <w:szCs w:val="22"/>
        </w:rPr>
        <w:t>DO PREENCHIMENTO DA PROPOSTA</w:t>
      </w:r>
    </w:p>
    <w:p w14:paraId="4291EEBC">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O licitante deverá enviar sua proposta mediante o preenchimento, no sistema eletrônico, dos seguintes campos:</w:t>
      </w:r>
    </w:p>
    <w:p w14:paraId="736ABF88">
      <w:pPr>
        <w:numPr>
          <w:ilvl w:val="2"/>
          <w:numId w:val="4"/>
        </w:numPr>
        <w:spacing w:after="0" w:line="240" w:lineRule="auto"/>
        <w:ind w:left="0" w:firstLine="0"/>
        <w:jc w:val="both"/>
        <w:rPr>
          <w:rFonts w:ascii="Arial" w:hAnsi="Arial" w:cs="Arial"/>
          <w:sz w:val="22"/>
          <w:szCs w:val="22"/>
        </w:rPr>
      </w:pPr>
      <w:r>
        <w:rPr>
          <w:rFonts w:ascii="Arial" w:hAnsi="Arial" w:eastAsia="Arial" w:cs="Arial"/>
          <w:sz w:val="22"/>
          <w:szCs w:val="22"/>
        </w:rPr>
        <w:t>Valor unitário e total do item/lote.</w:t>
      </w:r>
    </w:p>
    <w:p w14:paraId="33910B1E">
      <w:pPr>
        <w:numPr>
          <w:ilvl w:val="2"/>
          <w:numId w:val="4"/>
        </w:numPr>
        <w:spacing w:after="0" w:line="240" w:lineRule="auto"/>
        <w:ind w:left="0" w:firstLine="0"/>
        <w:jc w:val="both"/>
        <w:rPr>
          <w:rFonts w:ascii="Arial" w:hAnsi="Arial" w:cs="Arial"/>
          <w:sz w:val="22"/>
          <w:szCs w:val="22"/>
        </w:rPr>
      </w:pPr>
      <w:r>
        <w:rPr>
          <w:rFonts w:ascii="Arial" w:hAnsi="Arial" w:eastAsia="Arial" w:cs="Arial"/>
          <w:sz w:val="22"/>
          <w:szCs w:val="22"/>
        </w:rPr>
        <w:t>Marca.</w:t>
      </w:r>
    </w:p>
    <w:p w14:paraId="3D087C50">
      <w:pPr>
        <w:numPr>
          <w:ilvl w:val="2"/>
          <w:numId w:val="4"/>
        </w:numPr>
        <w:spacing w:after="0" w:line="240" w:lineRule="auto"/>
        <w:ind w:left="0" w:firstLine="0"/>
        <w:jc w:val="both"/>
        <w:rPr>
          <w:rFonts w:ascii="Arial" w:hAnsi="Arial" w:cs="Arial"/>
          <w:sz w:val="22"/>
          <w:szCs w:val="22"/>
        </w:rPr>
      </w:pPr>
      <w:r>
        <w:rPr>
          <w:rFonts w:ascii="Arial" w:hAnsi="Arial" w:eastAsia="Arial" w:cs="Arial"/>
          <w:sz w:val="22"/>
          <w:szCs w:val="22"/>
        </w:rPr>
        <w:t>Fabricante;</w:t>
      </w:r>
    </w:p>
    <w:p w14:paraId="2B5D5BE8">
      <w:pPr>
        <w:numPr>
          <w:ilvl w:val="2"/>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Descrição do objeto, contendo as informações similares à especificação do Termo de Referência.  </w:t>
      </w:r>
    </w:p>
    <w:p w14:paraId="1C6DE516">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Todas as especificações do objeto contidas na proposta vinculam a Contratada.</w:t>
      </w:r>
    </w:p>
    <w:p w14:paraId="2F3DDF59">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18885422">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80ABF6F">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4FE4B83E">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bookmarkStart w:id="4" w:name="_2et92p0" w:colFirst="0" w:colLast="0"/>
      <w:bookmarkEnd w:id="4"/>
      <w:r>
        <w:rPr>
          <w:rFonts w:ascii="Arial" w:hAnsi="Arial" w:eastAsia="Arial" w:cs="Arial"/>
          <w:color w:val="000000"/>
          <w:sz w:val="22"/>
          <w:szCs w:val="22"/>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14.133/2021.</w:t>
      </w:r>
    </w:p>
    <w:p w14:paraId="77D0CD10">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A empresa é a única responsável pela cotação correta dos encargos tributários. Em caso de erro ou cotação incompatível com o regime tributário a que se submete, serão adotadas as orientações a seguir:</w:t>
      </w:r>
    </w:p>
    <w:p w14:paraId="79822AD7">
      <w:pPr>
        <w:numPr>
          <w:ilvl w:val="2"/>
          <w:numId w:val="4"/>
        </w:numPr>
        <w:spacing w:after="0" w:line="240" w:lineRule="auto"/>
        <w:ind w:left="0" w:firstLine="0"/>
        <w:jc w:val="both"/>
        <w:rPr>
          <w:rFonts w:ascii="Arial" w:hAnsi="Arial" w:cs="Arial"/>
          <w:sz w:val="22"/>
          <w:szCs w:val="22"/>
        </w:rPr>
      </w:pPr>
      <w:r>
        <w:rPr>
          <w:rFonts w:ascii="Arial" w:hAnsi="Arial" w:eastAsia="Arial" w:cs="Arial"/>
          <w:sz w:val="22"/>
          <w:szCs w:val="22"/>
        </w:rPr>
        <w:t>cotação de percentual menor que o adequado: o percentual será mantido durante toda a execução contratual;</w:t>
      </w:r>
    </w:p>
    <w:p w14:paraId="58220B5A">
      <w:pPr>
        <w:numPr>
          <w:ilvl w:val="2"/>
          <w:numId w:val="4"/>
        </w:numPr>
        <w:spacing w:after="0" w:line="240" w:lineRule="auto"/>
        <w:ind w:left="0" w:firstLine="0"/>
        <w:jc w:val="both"/>
        <w:rPr>
          <w:rFonts w:ascii="Arial" w:hAnsi="Arial" w:cs="Arial"/>
          <w:sz w:val="22"/>
          <w:szCs w:val="22"/>
        </w:rPr>
      </w:pPr>
      <w:r>
        <w:rPr>
          <w:rFonts w:ascii="Arial" w:hAnsi="Arial" w:eastAsia="Arial" w:cs="Arial"/>
          <w:sz w:val="22"/>
          <w:szCs w:val="22"/>
        </w:rPr>
        <w:t>cotação de percentual maior que o adequado: o excesso será suprimido, unilateralmente, da planilha e haverá glosa, quando do pagamento, e/ou redução, quando da repactuação, para fins de total ressarcimento do débito.</w:t>
      </w:r>
    </w:p>
    <w:p w14:paraId="57458BC2">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5D072CAB">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Independentemente do percentual de tributo inserido na planilha, no pagamento dos serviços, serão retidos na fonte os percentuais estabelecidos na legislação vigente.</w:t>
      </w:r>
    </w:p>
    <w:p w14:paraId="73FA4028">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6C1FC263">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1B70260A">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bookmarkStart w:id="5" w:name="_tyjcwt" w:colFirst="0" w:colLast="0"/>
      <w:bookmarkEnd w:id="5"/>
      <w:r>
        <w:rPr>
          <w:rFonts w:ascii="Arial" w:hAnsi="Arial" w:eastAsia="Arial" w:cs="Arial"/>
          <w:color w:val="000000"/>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7649172">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O prazo de validade da proposta não será inferior a 60 (sessenta) dias, a contar da data de sua apresentação. </w:t>
      </w:r>
    </w:p>
    <w:p w14:paraId="27A0C270">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Os licitantes devem respeitar os preços máximos estabelecidos nas normas de regência de contratações públicas, quando participarem de licitações públicas.  </w:t>
      </w:r>
    </w:p>
    <w:p w14:paraId="122560BD">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Caso o critério de julgamento seja o de maior desconto, o preço já decorrente da aplicação do desconto ofertado deverá respeitar os preços máximos; </w:t>
      </w:r>
    </w:p>
    <w:p w14:paraId="609F23F4">
      <w:pPr>
        <w:numPr>
          <w:ilvl w:val="2"/>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BAABAB7">
      <w:pPr>
        <w:tabs>
          <w:tab w:val="left" w:pos="709"/>
        </w:tabs>
        <w:jc w:val="both"/>
        <w:rPr>
          <w:rFonts w:ascii="Arial" w:hAnsi="Arial" w:eastAsia="Arial" w:cs="Arial"/>
          <w:sz w:val="22"/>
          <w:szCs w:val="22"/>
        </w:rPr>
      </w:pPr>
    </w:p>
    <w:p w14:paraId="728FF4E7">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b/>
          <w:color w:val="000000"/>
          <w:sz w:val="22"/>
          <w:szCs w:val="22"/>
        </w:rPr>
        <w:t>DA ABERTURA DA SESSÃO, CLASSIFICAÇÃO DAS PROPOSTAS E FORMULAÇÃO DE LANCES</w:t>
      </w:r>
    </w:p>
    <w:p w14:paraId="1BADEFBC">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A abertura da licitação dar-se-á em sessão pública, por meio de sistema eletrônico, na data, horário e local indicados neste Edital.</w:t>
      </w:r>
    </w:p>
    <w:p w14:paraId="0CE8A3E7">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Os licitantes poderão retirar ou substituir a proposta ou os documentos de habilitação, quando for o caso, anteriormente inseridos no sistema, até a abertura da sessão pública.</w:t>
      </w:r>
    </w:p>
    <w:p w14:paraId="2E9BA9B2">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436CB5D3">
      <w:pPr>
        <w:numPr>
          <w:ilvl w:val="2"/>
          <w:numId w:val="4"/>
        </w:numPr>
        <w:tabs>
          <w:tab w:val="left" w:pos="709"/>
        </w:tabs>
        <w:spacing w:after="0" w:line="240" w:lineRule="auto"/>
        <w:ind w:left="0" w:firstLine="0"/>
        <w:jc w:val="both"/>
        <w:rPr>
          <w:rFonts w:ascii="Arial" w:hAnsi="Arial" w:cs="Arial"/>
          <w:sz w:val="22"/>
          <w:szCs w:val="22"/>
        </w:rPr>
      </w:pPr>
      <w:bookmarkStart w:id="6" w:name="_3dy6vkm" w:colFirst="0" w:colLast="0"/>
      <w:bookmarkEnd w:id="6"/>
      <w:r>
        <w:rPr>
          <w:rFonts w:ascii="Arial" w:hAnsi="Arial" w:eastAsia="Arial" w:cs="Arial"/>
          <w:color w:val="000000"/>
          <w:sz w:val="22"/>
          <w:szCs w:val="22"/>
        </w:rPr>
        <w:t xml:space="preserve">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 </w:t>
      </w:r>
    </w:p>
    <w:p w14:paraId="138B3183">
      <w:pPr>
        <w:numPr>
          <w:ilvl w:val="2"/>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rPr>
          <w:rFonts w:ascii="Arial" w:hAnsi="Arial" w:cs="Arial"/>
          <w:sz w:val="22"/>
          <w:szCs w:val="22"/>
        </w:rPr>
      </w:pPr>
      <w:r>
        <w:rPr>
          <w:rFonts w:ascii="Arial" w:hAnsi="Arial" w:eastAsia="Arial" w:cs="Arial"/>
          <w:color w:val="000000"/>
          <w:sz w:val="22"/>
          <w:szCs w:val="22"/>
        </w:rPr>
        <w:t>Também será desclassificada a proposta que identifique o licitante.</w:t>
      </w:r>
    </w:p>
    <w:p w14:paraId="4B1DD4C1">
      <w:pPr>
        <w:numPr>
          <w:ilvl w:val="2"/>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A desclassificação será sempre fundamentada e registrada no sistema, com acompanhamento em tempo real por todos os participantes.</w:t>
      </w:r>
    </w:p>
    <w:p w14:paraId="44CC8A52">
      <w:pPr>
        <w:numPr>
          <w:ilvl w:val="2"/>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A não desclassificação da proposta não impede o seu julgamento definitivo em sentido contrário, levado a efeito na fase de aceitação.</w:t>
      </w:r>
    </w:p>
    <w:p w14:paraId="21E8427E">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O sistema ordenará automaticamente as propostas classificadas, sendo que somente estas participarão da fase de lances.</w:t>
      </w:r>
    </w:p>
    <w:p w14:paraId="1198C3FC">
      <w:pPr>
        <w:numPr>
          <w:ilvl w:val="1"/>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 xml:space="preserve"> O sistema disponibilizará campo próprio para troca de mensagens entre o Pregoeiro e os licitantes.</w:t>
      </w:r>
    </w:p>
    <w:p w14:paraId="51DE497E">
      <w:pPr>
        <w:numPr>
          <w:ilvl w:val="1"/>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 xml:space="preserve"> Iniciada a etapa competitiva, os licitantes deverão encaminhar lances exclusivamente por meio de sistema eletrônico, sendo imediatamente informados do seu recebimento e do valor consignado no registro.</w:t>
      </w:r>
    </w:p>
    <w:p w14:paraId="23D9FB22">
      <w:pPr>
        <w:numPr>
          <w:ilvl w:val="2"/>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O lance deverá ser ofertado pelo valor total do item/lote, ou global, conforme indicação expressa do critério do processo.</w:t>
      </w:r>
    </w:p>
    <w:p w14:paraId="4DB64319">
      <w:pPr>
        <w:numPr>
          <w:ilvl w:val="2"/>
          <w:numId w:val="4"/>
        </w:numPr>
        <w:tabs>
          <w:tab w:val="left" w:pos="709"/>
        </w:tabs>
        <w:spacing w:after="0" w:line="240" w:lineRule="auto"/>
        <w:ind w:left="0" w:firstLine="0"/>
        <w:jc w:val="both"/>
        <w:rPr>
          <w:rFonts w:ascii="Arial" w:hAnsi="Arial" w:cs="Arial"/>
          <w:sz w:val="22"/>
          <w:szCs w:val="22"/>
        </w:rPr>
      </w:pPr>
      <w:r>
        <w:rPr>
          <w:rFonts w:ascii="Arial" w:hAnsi="Arial" w:eastAsia="Arial" w:cs="Arial"/>
          <w:color w:val="000000"/>
          <w:sz w:val="22"/>
          <w:szCs w:val="22"/>
        </w:rPr>
        <w:t>Caso seja atribuído o critério de julgamento de maior desconto, o lance a ser aplicado deverá ser expresso em moeda real, correspondente de maior desconto atribuído na sua proposta, quando for o caso.</w:t>
      </w:r>
    </w:p>
    <w:p w14:paraId="535230D0">
      <w:pPr>
        <w:numPr>
          <w:ilvl w:val="1"/>
          <w:numId w:val="4"/>
        </w:numPr>
        <w:tabs>
          <w:tab w:val="left" w:pos="709"/>
        </w:tabs>
        <w:spacing w:after="0" w:line="240" w:lineRule="auto"/>
        <w:ind w:left="0" w:firstLine="0"/>
        <w:jc w:val="both"/>
        <w:rPr>
          <w:rFonts w:ascii="Arial" w:hAnsi="Arial" w:cs="Arial"/>
          <w:sz w:val="22"/>
          <w:szCs w:val="22"/>
        </w:rPr>
      </w:pPr>
      <w:r>
        <w:rPr>
          <w:rFonts w:ascii="Arial" w:hAnsi="Arial" w:eastAsia="Arial" w:cs="Arial"/>
          <w:sz w:val="22"/>
          <w:szCs w:val="22"/>
        </w:rPr>
        <w:t>Os licitantes poderão oferecer lances sucessivos, observando o horário fixado para abertura da sessão e as regras estabelecidas no Edital.</w:t>
      </w:r>
    </w:p>
    <w:p w14:paraId="3BCDB9E3">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 xml:space="preserve">O licitante somente poderá oferecer lance de valor inferior ao último por ele ofertado e registrado pelo sistema. </w:t>
      </w:r>
    </w:p>
    <w:p w14:paraId="786E6C9F">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O licitante poderá, uma única vez, excluir seu último lance ofertado, no intervalo de quinze segundos após o registro no sistema, na hipótese de lance inconsistente ou inexequível.</w:t>
      </w:r>
    </w:p>
    <w:p w14:paraId="0A5D9F94">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O intervalo mínimo de diferença de valores ou percentuais entre os lances, que incidirá tanto em relação aos lances intermediários quanto em relação à proposta que cobrir a melhor oferta deverá ser de R$100,00 (cem reais).</w:t>
      </w:r>
    </w:p>
    <w:p w14:paraId="241EC2BA">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Será adotado para o envio de lances no pregão eletrônico o modo de disputa “aberto”, em que os licitantes apresentarão lances públicos e sucessivos, com prorrogações.</w:t>
      </w:r>
    </w:p>
    <w:p w14:paraId="11D49C8C">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6E1179E7">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05E02186">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Não havendo novos lances na forma estabelecida nos itens anteriores, a sessão pública encerrar-se-á automaticamente.</w:t>
      </w:r>
    </w:p>
    <w:p w14:paraId="0D074DC7">
      <w:pPr>
        <w:numPr>
          <w:ilvl w:val="1"/>
          <w:numId w:val="4"/>
        </w:numPr>
        <w:spacing w:after="0" w:line="240" w:lineRule="auto"/>
        <w:ind w:left="0" w:firstLine="0"/>
        <w:jc w:val="both"/>
        <w:rPr>
          <w:rFonts w:ascii="Arial" w:hAnsi="Arial" w:cs="Arial"/>
          <w:sz w:val="22"/>
          <w:szCs w:val="22"/>
        </w:rPr>
      </w:pPr>
      <w:r>
        <w:rPr>
          <w:rFonts w:ascii="Arial" w:hAnsi="Arial" w:eastAsia="Arial" w:cs="Arial"/>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42DC8D09">
      <w:pPr>
        <w:jc w:val="both"/>
        <w:rPr>
          <w:rFonts w:ascii="Arial" w:hAnsi="Arial" w:eastAsia="Arial" w:cs="Arial"/>
          <w:sz w:val="22"/>
          <w:szCs w:val="22"/>
        </w:rPr>
      </w:pPr>
    </w:p>
    <w:p w14:paraId="5FFA9665">
      <w:pPr>
        <w:numPr>
          <w:ilvl w:val="1"/>
          <w:numId w:val="5"/>
        </w:numPr>
        <w:spacing w:after="0" w:line="240" w:lineRule="auto"/>
        <w:ind w:left="0" w:firstLine="0"/>
        <w:jc w:val="both"/>
        <w:rPr>
          <w:rFonts w:ascii="Arial" w:hAnsi="Arial" w:cs="Arial"/>
          <w:sz w:val="22"/>
          <w:szCs w:val="22"/>
        </w:rPr>
      </w:pPr>
      <w:r>
        <w:rPr>
          <w:rFonts w:ascii="Arial" w:hAnsi="Arial" w:eastAsia="Arial" w:cs="Arial"/>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169D4B2D">
      <w:pPr>
        <w:numPr>
          <w:ilvl w:val="1"/>
          <w:numId w:val="5"/>
        </w:numPr>
        <w:spacing w:after="0" w:line="240" w:lineRule="auto"/>
        <w:ind w:left="0" w:firstLine="0"/>
        <w:jc w:val="both"/>
        <w:rPr>
          <w:rFonts w:ascii="Arial" w:hAnsi="Arial" w:cs="Arial"/>
          <w:sz w:val="22"/>
          <w:szCs w:val="22"/>
        </w:rPr>
      </w:pPr>
      <w:r>
        <w:rPr>
          <w:rFonts w:ascii="Arial" w:hAnsi="Arial" w:eastAsia="Arial" w:cs="Arial"/>
          <w:sz w:val="22"/>
          <w:szCs w:val="22"/>
        </w:rPr>
        <w:t xml:space="preserve">Após o termino dos prazos estabelecidos nos subitens anteriores, o sistema ordenará e divulgará os lances segundo o ardem crescente de valores. </w:t>
      </w:r>
    </w:p>
    <w:p w14:paraId="6AAB9E7C">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Não serão aceitos dois ou mais lances de mesmo valor, prevalecendo aquele que for recebido e registrado em </w:t>
      </w:r>
      <w:r>
        <w:rPr>
          <w:rFonts w:ascii="Arial" w:hAnsi="Arial" w:eastAsia="Arial" w:cs="Arial"/>
          <w:sz w:val="22"/>
          <w:szCs w:val="22"/>
        </w:rPr>
        <w:t>primeiro</w:t>
      </w:r>
      <w:r>
        <w:rPr>
          <w:rFonts w:ascii="Arial" w:hAnsi="Arial" w:eastAsia="Arial" w:cs="Arial"/>
          <w:color w:val="000000"/>
          <w:sz w:val="22"/>
          <w:szCs w:val="22"/>
        </w:rPr>
        <w:t xml:space="preserve"> lugar. </w:t>
      </w:r>
    </w:p>
    <w:p w14:paraId="430419EC">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Durante o transcurso </w:t>
      </w:r>
      <w:r>
        <w:rPr>
          <w:rFonts w:ascii="Arial" w:hAnsi="Arial" w:eastAsia="Arial" w:cs="Arial"/>
          <w:sz w:val="22"/>
          <w:szCs w:val="22"/>
        </w:rPr>
        <w:t>da</w:t>
      </w:r>
      <w:r>
        <w:rPr>
          <w:rFonts w:ascii="Arial" w:hAnsi="Arial" w:eastAsia="Arial" w:cs="Arial"/>
          <w:color w:val="000000"/>
          <w:sz w:val="22"/>
          <w:szCs w:val="22"/>
        </w:rPr>
        <w:t xml:space="preserve"> sessão pública, os licitantes serão informados, em tempo real, do valor do menor lance registrado, vedada a identificação do licitante. </w:t>
      </w:r>
    </w:p>
    <w:p w14:paraId="79D92BD0">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No caso de desconexão com o Pregoeiro, no decorrer da etapa competitiva do Pregão, o sistema eletrônico poderá permanecer acessível aos licitantes para a recepção dos lances.</w:t>
      </w:r>
    </w:p>
    <w:p w14:paraId="51765A49">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1B841FEC">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critério de julgamento adotado será o </w:t>
      </w:r>
      <w:r>
        <w:rPr>
          <w:rFonts w:ascii="Arial" w:hAnsi="Arial" w:eastAsia="Arial" w:cs="Arial"/>
          <w:b/>
          <w:color w:val="000000"/>
          <w:sz w:val="22"/>
          <w:szCs w:val="22"/>
        </w:rPr>
        <w:t>menor preço</w:t>
      </w:r>
      <w:r>
        <w:rPr>
          <w:rFonts w:ascii="Arial" w:hAnsi="Arial" w:eastAsia="Arial" w:cs="Arial"/>
          <w:color w:val="000000"/>
          <w:sz w:val="22"/>
          <w:szCs w:val="22"/>
        </w:rPr>
        <w:t>, conforme definido em anexos acompanhados a este Edital.</w:t>
      </w:r>
    </w:p>
    <w:p w14:paraId="2A7C3034">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Caso o licitante não apresente lances, concorrerá com o valor de sua proposta.</w:t>
      </w:r>
    </w:p>
    <w:p w14:paraId="64B89C25">
      <w:pPr>
        <w:numPr>
          <w:ilvl w:val="1"/>
          <w:numId w:val="5"/>
        </w:numPr>
        <w:tabs>
          <w:tab w:val="left" w:pos="0"/>
        </w:tabs>
        <w:spacing w:after="0" w:line="240" w:lineRule="auto"/>
        <w:ind w:left="0" w:firstLine="0"/>
        <w:jc w:val="both"/>
        <w:rPr>
          <w:rFonts w:ascii="Arial" w:hAnsi="Arial" w:cs="Arial"/>
          <w:sz w:val="22"/>
          <w:szCs w:val="22"/>
        </w:rPr>
      </w:pPr>
      <w:r>
        <w:rPr>
          <w:rFonts w:ascii="Arial" w:hAnsi="Arial" w:eastAsia="Arial" w:cs="Arial"/>
          <w:color w:val="000000"/>
          <w:sz w:val="22"/>
          <w:szCs w:val="22"/>
        </w:rPr>
        <w:t>Em relação a participação de microempresas e empresas de pequeno porte, uma vez encerrada a etapa de lances</w:t>
      </w:r>
      <w:r>
        <w:rPr>
          <w:rFonts w:ascii="Arial" w:hAnsi="Arial" w:eastAsia="Arial" w:cs="Arial"/>
          <w:sz w:val="22"/>
          <w:szCs w:val="22"/>
        </w:rPr>
        <w:t xml:space="preserve">, será efetivada a verificação automática, junto à Receita Federal, do porte da entidade empresarial. O sistema identificará em coluna própria as </w:t>
      </w:r>
      <w:r>
        <w:rPr>
          <w:rFonts w:ascii="Arial" w:hAnsi="Arial" w:eastAsia="Arial" w:cs="Arial"/>
          <w:color w:val="000000"/>
          <w:sz w:val="22"/>
          <w:szCs w:val="22"/>
        </w:rPr>
        <w:t>microempresas e empresas de pequeno</w:t>
      </w:r>
      <w:r>
        <w:rPr>
          <w:rFonts w:ascii="Arial" w:hAnsi="Arial" w:eastAsia="Arial" w:cs="Arial"/>
          <w:sz w:val="22"/>
          <w:szCs w:val="22"/>
        </w:rPr>
        <w:t xml:space="preserve"> porte participantes, procedendo à comparação com os valores da primeira colocada, e esta for empresa de maior porte, assim como das demais classificadas, para o fim de aplicar-se o disposto nos arts. 44 e 45 da LC nº 123, de 2006, regulamentada pelo Decreto nº 8.538, de 2015.</w:t>
      </w:r>
    </w:p>
    <w:p w14:paraId="44CD3DA2">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Nessas condições, as propostas de microempresas e empresas de pequeno porte que se encontrarem na faixa de até 5% (cinco por cento) acima do melhor lance serão consideradas empatadas com a primeira colocada.</w:t>
      </w:r>
    </w:p>
    <w:p w14:paraId="4D9B9C7F">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1D8097A">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7075704">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96C4763">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Só poderá haver empate entre propostas iguais (não seguidas de lances), ou entre lances finais da fase fechada do modo de disputa aberto e fechado. </w:t>
      </w:r>
    </w:p>
    <w:p w14:paraId="044138F4">
      <w:pPr>
        <w:numPr>
          <w:ilvl w:val="2"/>
          <w:numId w:val="5"/>
        </w:numPr>
        <w:tabs>
          <w:tab w:val="left" w:pos="567"/>
        </w:tabs>
        <w:spacing w:after="0" w:line="240" w:lineRule="auto"/>
        <w:ind w:left="0" w:firstLine="0"/>
        <w:jc w:val="both"/>
        <w:rPr>
          <w:rFonts w:ascii="Arial" w:hAnsi="Arial" w:cs="Arial"/>
          <w:sz w:val="22"/>
          <w:szCs w:val="22"/>
        </w:rPr>
      </w:pPr>
      <w:bookmarkStart w:id="7" w:name="_1t3h5sf" w:colFirst="0" w:colLast="0"/>
      <w:bookmarkEnd w:id="7"/>
      <w:r>
        <w:rPr>
          <w:rFonts w:ascii="Arial" w:hAnsi="Arial" w:eastAsia="Arial" w:cs="Arial"/>
          <w:color w:val="000000"/>
          <w:sz w:val="22"/>
          <w:szCs w:val="22"/>
        </w:rPr>
        <w:t xml:space="preserve">Havendo eventual empate entre propostas ou lances, o critério de desempate será aquele previsto no art. 60, da Lei nº 14.133 de 2021, assegurando-se a preferência, sucessivamente, aos bens e serviços produzidos ou prestados, na seguinte ordem: </w:t>
      </w:r>
    </w:p>
    <w:p w14:paraId="3E1622C4">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1276"/>
        </w:tabs>
        <w:spacing w:after="0" w:line="240" w:lineRule="auto"/>
        <w:ind w:left="0" w:firstLine="0"/>
        <w:jc w:val="both"/>
        <w:rPr>
          <w:rFonts w:ascii="Arial" w:hAnsi="Arial" w:eastAsia="Arial" w:cs="Arial"/>
          <w:color w:val="000000"/>
          <w:sz w:val="22"/>
          <w:szCs w:val="22"/>
        </w:rPr>
      </w:pPr>
      <w:bookmarkStart w:id="8" w:name="_4d34og8" w:colFirst="0" w:colLast="0"/>
      <w:bookmarkEnd w:id="8"/>
      <w:r>
        <w:rPr>
          <w:rFonts w:ascii="Arial" w:hAnsi="Arial" w:eastAsia="Arial" w:cs="Arial"/>
          <w:color w:val="000000"/>
          <w:sz w:val="22"/>
          <w:szCs w:val="22"/>
        </w:rPr>
        <w:t>Disputa final, hipótese em que os licitantes empatados poderão apresentar nova proposta em ato contínuo à classificação.</w:t>
      </w:r>
    </w:p>
    <w:p w14:paraId="79C8C5DE">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1276"/>
        </w:tabs>
        <w:spacing w:after="0" w:line="240" w:lineRule="auto"/>
        <w:ind w:left="0" w:firstLine="0"/>
        <w:jc w:val="both"/>
        <w:rPr>
          <w:rFonts w:ascii="Arial" w:hAnsi="Arial" w:eastAsia="Arial" w:cs="Arial"/>
          <w:color w:val="000000"/>
          <w:sz w:val="22"/>
          <w:szCs w:val="22"/>
        </w:rPr>
      </w:pPr>
      <w:bookmarkStart w:id="9" w:name="_2s8eyo1" w:colFirst="0" w:colLast="0"/>
      <w:bookmarkEnd w:id="9"/>
      <w:r>
        <w:rPr>
          <w:rFonts w:ascii="Arial" w:hAnsi="Arial" w:eastAsia="Arial" w:cs="Arial"/>
          <w:color w:val="000000"/>
          <w:sz w:val="22"/>
          <w:szCs w:val="22"/>
        </w:rPr>
        <w:t>Avaliação do desempenho contratual prévio dos licitantes, para a qual deverão preferencialmente ser utilizados registros cadastrais para efeito de atesto de cumprimento de obrigações previstos nesta Lei;</w:t>
      </w:r>
    </w:p>
    <w:p w14:paraId="08E9429C">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1276"/>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Desenvolvimento pelo licitante de ações de equidade entre homens e mulheres no ambiente de trabalho, conforme regulamento;</w:t>
      </w:r>
    </w:p>
    <w:p w14:paraId="0D777C45">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1276"/>
        </w:tabs>
        <w:spacing w:after="0" w:line="240" w:lineRule="auto"/>
        <w:ind w:left="0" w:firstLine="0"/>
        <w:jc w:val="both"/>
        <w:rPr>
          <w:rFonts w:ascii="Arial" w:hAnsi="Arial" w:eastAsia="Arial" w:cs="Arial"/>
          <w:color w:val="000000"/>
          <w:sz w:val="22"/>
          <w:szCs w:val="22"/>
        </w:rPr>
      </w:pPr>
      <w:bookmarkStart w:id="10" w:name="_17dp8vu" w:colFirst="0" w:colLast="0"/>
      <w:bookmarkEnd w:id="10"/>
      <w:r>
        <w:rPr>
          <w:rFonts w:ascii="Arial" w:hAnsi="Arial" w:eastAsia="Arial" w:cs="Arial"/>
          <w:color w:val="000000"/>
          <w:sz w:val="22"/>
          <w:szCs w:val="22"/>
        </w:rPr>
        <w:t>Desenvolvimento pelo licitante de programa de integridade, conforme orientações dos órgãos de controle.</w:t>
      </w:r>
    </w:p>
    <w:p w14:paraId="664B1C94">
      <w:pPr>
        <w:numPr>
          <w:ilvl w:val="2"/>
          <w:numId w:val="5"/>
        </w:numPr>
        <w:tabs>
          <w:tab w:val="left" w:pos="567"/>
          <w:tab w:val="left" w:pos="1276"/>
        </w:tabs>
        <w:spacing w:after="0" w:line="240" w:lineRule="auto"/>
        <w:ind w:left="0" w:firstLine="0"/>
        <w:jc w:val="both"/>
        <w:rPr>
          <w:rFonts w:ascii="Arial" w:hAnsi="Arial" w:cs="Arial"/>
          <w:sz w:val="22"/>
          <w:szCs w:val="22"/>
        </w:rPr>
      </w:pPr>
      <w:bookmarkStart w:id="11" w:name="_3rdcrjn" w:colFirst="0" w:colLast="0"/>
      <w:bookmarkEnd w:id="11"/>
      <w:r>
        <w:rPr>
          <w:rFonts w:ascii="Arial" w:hAnsi="Arial" w:eastAsia="Arial" w:cs="Arial"/>
          <w:color w:val="000000"/>
          <w:sz w:val="22"/>
          <w:szCs w:val="22"/>
        </w:rPr>
        <w:t xml:space="preserve">Persistindo o empate, será assegurado preferência, sucessivamente, aos bens e serviços produzidos ou prestados por:  </w:t>
      </w:r>
    </w:p>
    <w:p w14:paraId="65F448B3">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567"/>
          <w:tab w:val="left" w:pos="1276"/>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BB33FD6">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567"/>
          <w:tab w:val="left" w:pos="1276"/>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Empresas brasileiras</w:t>
      </w:r>
    </w:p>
    <w:p w14:paraId="69CB231E">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1276"/>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Empresas que invistam em pesquisa e no desenvolvimento de tecnologia no País;</w:t>
      </w:r>
    </w:p>
    <w:p w14:paraId="53501C51">
      <w:pPr>
        <w:numPr>
          <w:ilvl w:val="3"/>
          <w:numId w:val="5"/>
        </w:numPr>
        <w:pBdr>
          <w:top w:val="none" w:color="auto" w:sz="0" w:space="0"/>
          <w:left w:val="none" w:color="auto" w:sz="0" w:space="0"/>
          <w:bottom w:val="none" w:color="auto" w:sz="0" w:space="0"/>
          <w:right w:val="none" w:color="auto" w:sz="0" w:space="0"/>
          <w:between w:val="none" w:color="auto" w:sz="0" w:space="0"/>
        </w:pBdr>
        <w:tabs>
          <w:tab w:val="left" w:pos="1276"/>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\h </w:instrText>
      </w:r>
      <w:r>
        <w:fldChar w:fldCharType="separate"/>
      </w:r>
      <w:r>
        <w:rPr>
          <w:rFonts w:ascii="Arial" w:hAnsi="Arial" w:eastAsia="Arial" w:cs="Arial"/>
          <w:color w:val="000000"/>
          <w:sz w:val="22"/>
          <w:szCs w:val="22"/>
        </w:rPr>
        <w:t>Lei nº 12.187, de 29 de dezembro de 2009</w:t>
      </w:r>
      <w:r>
        <w:rPr>
          <w:rFonts w:ascii="Arial" w:hAnsi="Arial" w:eastAsia="Arial" w:cs="Arial"/>
          <w:color w:val="000000"/>
          <w:sz w:val="22"/>
          <w:szCs w:val="22"/>
        </w:rPr>
        <w:fldChar w:fldCharType="end"/>
      </w:r>
      <w:r>
        <w:rPr>
          <w:rFonts w:ascii="Arial" w:hAnsi="Arial" w:eastAsia="Arial" w:cs="Arial"/>
          <w:color w:val="000000"/>
          <w:sz w:val="22"/>
          <w:szCs w:val="22"/>
        </w:rPr>
        <w:t>.</w:t>
      </w:r>
    </w:p>
    <w:p w14:paraId="2248D003">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Caso ainda haja persistência no empate, a proposta vencedora será sorteada pelo sistema eletrônico dentre as propostas ou os lances empatados. </w:t>
      </w:r>
    </w:p>
    <w:p w14:paraId="7791D799">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22C90F4">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bookmarkStart w:id="12" w:name="_26in1rg" w:colFirst="0" w:colLast="0"/>
      <w:bookmarkEnd w:id="12"/>
      <w:r>
        <w:rPr>
          <w:rFonts w:ascii="Arial" w:hAnsi="Arial" w:eastAsia="Arial" w:cs="Arial"/>
          <w:color w:val="000000"/>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A07561C">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cs="Arial"/>
          <w:sz w:val="22"/>
          <w:szCs w:val="22"/>
        </w:rPr>
      </w:pPr>
      <w:r>
        <w:rPr>
          <w:rFonts w:ascii="Arial" w:hAnsi="Arial" w:eastAsia="Arial" w:cs="Arial"/>
          <w:color w:val="000000"/>
          <w:sz w:val="22"/>
          <w:szCs w:val="22"/>
        </w:rPr>
        <w:t>A negociação será realizada por meio do sistema, podendo ser acompanhada pelos demais licitantes.</w:t>
      </w:r>
    </w:p>
    <w:p w14:paraId="2CBBBC26">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resultado da negociação será divulgado a todos os licitantes e anexado aos autos do processo licitatório. </w:t>
      </w:r>
    </w:p>
    <w:p w14:paraId="06429381">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pregoeiro solicitará ao licitante melhor classificado que, no prazo de 02:00 horas, envie a proposta adequada ao último lance ofertado após a negociação realizada, acompanhada, se for o caso, dos documentos complementares, quando necessários à confirmação daqueles exigidos neste Edital e já apresentados. </w:t>
      </w:r>
    </w:p>
    <w:p w14:paraId="285D0E93">
      <w:pPr>
        <w:numPr>
          <w:ilvl w:val="2"/>
          <w:numId w:val="5"/>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cs="Arial"/>
          <w:sz w:val="22"/>
          <w:szCs w:val="22"/>
        </w:rPr>
      </w:pPr>
      <w:r>
        <w:rPr>
          <w:rFonts w:ascii="Arial" w:hAnsi="Arial" w:eastAsia="Arial" w:cs="Arial"/>
          <w:color w:val="000000"/>
          <w:sz w:val="22"/>
          <w:szCs w:val="22"/>
        </w:rPr>
        <w:t>É facultado ao pregoeiro prorrogar o prazo estabelecido, a partir de solicitação fundamentada feita no chat pelo licitante, antes de findo o prazo.</w:t>
      </w:r>
    </w:p>
    <w:p w14:paraId="01C911C7">
      <w:pPr>
        <w:numPr>
          <w:ilvl w:val="1"/>
          <w:numId w:val="5"/>
        </w:numPr>
        <w:tabs>
          <w:tab w:val="left" w:pos="567"/>
        </w:tabs>
        <w:spacing w:after="0" w:line="240" w:lineRule="auto"/>
        <w:ind w:left="0" w:firstLine="0"/>
        <w:jc w:val="both"/>
        <w:rPr>
          <w:rFonts w:ascii="Arial" w:hAnsi="Arial" w:cs="Arial"/>
          <w:sz w:val="22"/>
          <w:szCs w:val="22"/>
        </w:rPr>
      </w:pPr>
      <w:r>
        <w:rPr>
          <w:rFonts w:ascii="Arial" w:hAnsi="Arial" w:eastAsia="Arial" w:cs="Arial"/>
          <w:color w:val="000000"/>
          <w:sz w:val="22"/>
          <w:szCs w:val="22"/>
        </w:rPr>
        <w:t>Após a negociação do preço, o Pregoeiro iniciará a fase de aceitação e julgamento da proposta.</w:t>
      </w:r>
    </w:p>
    <w:p w14:paraId="47ACB8B5">
      <w:pPr>
        <w:tabs>
          <w:tab w:val="left" w:pos="567"/>
        </w:tabs>
        <w:jc w:val="both"/>
        <w:rPr>
          <w:rFonts w:ascii="Arial" w:hAnsi="Arial" w:eastAsia="Arial" w:cs="Arial"/>
          <w:color w:val="000000"/>
          <w:sz w:val="22"/>
          <w:szCs w:val="22"/>
        </w:rPr>
      </w:pPr>
    </w:p>
    <w:p w14:paraId="3A3FBBFF">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color w:val="000000"/>
          <w:sz w:val="22"/>
          <w:szCs w:val="22"/>
        </w:rPr>
      </w:pPr>
      <w:r>
        <w:rPr>
          <w:rFonts w:ascii="Arial" w:hAnsi="Arial" w:eastAsia="Arial" w:cs="Arial"/>
          <w:b/>
          <w:color w:val="000000"/>
          <w:sz w:val="22"/>
          <w:szCs w:val="22"/>
        </w:rPr>
        <w:t>DA FASE DE JULGAMENTO</w:t>
      </w:r>
    </w:p>
    <w:p w14:paraId="6EEC3623">
      <w:pPr>
        <w:numPr>
          <w:ilvl w:val="1"/>
          <w:numId w:val="5"/>
        </w:numPr>
        <w:spacing w:after="0" w:line="240" w:lineRule="auto"/>
        <w:ind w:left="0" w:firstLine="0"/>
        <w:jc w:val="both"/>
        <w:rPr>
          <w:rFonts w:ascii="Arial" w:hAnsi="Arial" w:cs="Arial"/>
          <w:sz w:val="22"/>
          <w:szCs w:val="22"/>
        </w:rPr>
      </w:pPr>
      <w:bookmarkStart w:id="13" w:name="_35nkun2" w:colFirst="0" w:colLast="0"/>
      <w:bookmarkEnd w:id="13"/>
      <w:bookmarkStart w:id="14" w:name="lnxbz9" w:colFirst="0" w:colLast="0"/>
      <w:bookmarkEnd w:id="14"/>
      <w:r>
        <w:rPr>
          <w:rFonts w:ascii="Arial" w:hAnsi="Arial" w:eastAsia="Arial" w:cs="Arial"/>
          <w:color w:val="000000"/>
          <w:sz w:val="22"/>
          <w:szCs w:val="22"/>
        </w:rPr>
        <w:t>Encerrada a etapa de negociação, o pregoeiro verificará a proposta classificada em primeiro lugar se atender as condições, referente à adequação do objeto e à compatibilidade do preço em relação ao máximo estipulado para contratação neste Edital e em seus anexos, conforme previsão do art. 14 da lei nº14.133/2021, legislação correlata e no item 4.8 do edital, especialmente quanto à existência de sanção que impeça a participação no certame ou a futura contratação, mediante a consulta aos seguintes cadastros:</w:t>
      </w:r>
    </w:p>
    <w:p w14:paraId="2D4FD460">
      <w:pPr>
        <w:numPr>
          <w:ilvl w:val="0"/>
          <w:numId w:val="6"/>
        </w:numPr>
        <w:pBdr>
          <w:top w:val="none" w:color="auto" w:sz="0" w:space="0"/>
          <w:left w:val="none" w:color="auto" w:sz="0" w:space="0"/>
          <w:bottom w:val="none" w:color="auto" w:sz="0" w:space="0"/>
          <w:right w:val="none" w:color="auto" w:sz="0" w:space="0"/>
          <w:between w:val="none" w:color="auto" w:sz="0" w:space="0"/>
        </w:pBdr>
        <w:spacing w:before="288" w:after="0" w:line="312" w:lineRule="auto"/>
        <w:rPr>
          <w:rFonts w:ascii="Arial" w:hAnsi="Arial" w:eastAsia="Arial" w:cs="Arial"/>
          <w:color w:val="000000"/>
          <w:sz w:val="22"/>
          <w:szCs w:val="22"/>
        </w:rPr>
      </w:pPr>
      <w:r>
        <w:rPr>
          <w:rFonts w:ascii="Arial" w:hAnsi="Arial" w:eastAsia="Arial" w:cs="Arial"/>
          <w:color w:val="000000"/>
          <w:sz w:val="22"/>
          <w:szCs w:val="22"/>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Fonts w:ascii="Arial" w:hAnsi="Arial" w:eastAsia="Arial" w:cs="Arial"/>
          <w:color w:val="000000"/>
          <w:sz w:val="22"/>
          <w:szCs w:val="22"/>
        </w:rPr>
        <w:t>https://www.portaltransparencia.gov.br/sancoes/ceis</w:t>
      </w:r>
      <w:r>
        <w:rPr>
          <w:rFonts w:ascii="Arial" w:hAnsi="Arial" w:eastAsia="Arial" w:cs="Arial"/>
          <w:color w:val="000000"/>
          <w:sz w:val="22"/>
          <w:szCs w:val="22"/>
        </w:rPr>
        <w:fldChar w:fldCharType="end"/>
      </w:r>
      <w:r>
        <w:rPr>
          <w:rFonts w:ascii="Arial" w:hAnsi="Arial" w:eastAsia="Arial" w:cs="Arial"/>
          <w:color w:val="000000"/>
          <w:sz w:val="22"/>
          <w:szCs w:val="22"/>
        </w:rPr>
        <w:t xml:space="preserve">); e </w:t>
      </w:r>
    </w:p>
    <w:p w14:paraId="172F4F45">
      <w:pPr>
        <w:numPr>
          <w:ilvl w:val="0"/>
          <w:numId w:val="6"/>
        </w:numPr>
        <w:pBdr>
          <w:top w:val="none" w:color="auto" w:sz="0" w:space="0"/>
          <w:left w:val="none" w:color="auto" w:sz="0" w:space="0"/>
          <w:bottom w:val="none" w:color="auto" w:sz="0" w:space="0"/>
          <w:right w:val="none" w:color="auto" w:sz="0" w:space="0"/>
          <w:between w:val="none" w:color="auto" w:sz="0" w:space="0"/>
        </w:pBdr>
        <w:spacing w:after="288" w:line="312" w:lineRule="auto"/>
        <w:rPr>
          <w:rFonts w:ascii="Arial" w:hAnsi="Arial" w:eastAsia="Arial" w:cs="Arial"/>
          <w:color w:val="000000"/>
          <w:sz w:val="22"/>
          <w:szCs w:val="22"/>
        </w:rPr>
      </w:pPr>
      <w:r>
        <w:rPr>
          <w:rFonts w:ascii="Arial" w:hAnsi="Arial" w:eastAsia="Arial" w:cs="Arial"/>
          <w:color w:val="000000"/>
          <w:sz w:val="22"/>
          <w:szCs w:val="22"/>
        </w:rPr>
        <w:t>Cadastro Nacional de Empresas Punidas – CNEP, mantido pela Controladoria-Geral da União (</w:t>
      </w:r>
      <w:r>
        <w:fldChar w:fldCharType="begin"/>
      </w:r>
      <w:r>
        <w:instrText xml:space="preserve"> HYPERLINK "https://www.portaltransparencia.gov.br/sancoes/cnep" \h </w:instrText>
      </w:r>
      <w:r>
        <w:fldChar w:fldCharType="separate"/>
      </w:r>
      <w:r>
        <w:rPr>
          <w:rFonts w:ascii="Arial" w:hAnsi="Arial" w:eastAsia="Arial" w:cs="Arial"/>
          <w:color w:val="000000"/>
          <w:sz w:val="22"/>
          <w:szCs w:val="22"/>
        </w:rPr>
        <w:t>https://www.portaltransparencia.gov.br/sancoes/cnep</w:t>
      </w:r>
      <w:r>
        <w:rPr>
          <w:rFonts w:ascii="Arial" w:hAnsi="Arial" w:eastAsia="Arial" w:cs="Arial"/>
          <w:color w:val="000000"/>
          <w:sz w:val="22"/>
          <w:szCs w:val="22"/>
        </w:rPr>
        <w:fldChar w:fldCharType="end"/>
      </w:r>
      <w:r>
        <w:rPr>
          <w:rFonts w:ascii="Arial" w:hAnsi="Arial" w:eastAsia="Arial" w:cs="Arial"/>
          <w:color w:val="000000"/>
          <w:sz w:val="22"/>
          <w:szCs w:val="22"/>
        </w:rPr>
        <w:t>).</w:t>
      </w:r>
    </w:p>
    <w:p w14:paraId="367BF863">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rFonts w:ascii="Arial" w:hAnsi="Arial" w:eastAsia="Arial" w:cs="Arial"/>
          <w:color w:val="000000"/>
          <w:sz w:val="22"/>
          <w:szCs w:val="22"/>
        </w:rPr>
        <w:t>artigo 12 da Lei n° 8.429, de 1992</w:t>
      </w:r>
      <w:r>
        <w:rPr>
          <w:rFonts w:ascii="Arial" w:hAnsi="Arial" w:eastAsia="Arial" w:cs="Arial"/>
          <w:color w:val="000000"/>
          <w:sz w:val="22"/>
          <w:szCs w:val="22"/>
        </w:rPr>
        <w:fldChar w:fldCharType="end"/>
      </w:r>
      <w:r>
        <w:rPr>
          <w:rFonts w:ascii="Arial" w:hAnsi="Arial" w:eastAsia="Arial" w:cs="Arial"/>
          <w:color w:val="000000"/>
          <w:sz w:val="22"/>
          <w:szCs w:val="22"/>
        </w:rPr>
        <w:t>.</w:t>
      </w:r>
    </w:p>
    <w:p w14:paraId="77E6A2D0">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412E457E">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A tentativa de burla será verificada por meio dos vínculos societários, linhas de fornecimento similares, dentre outros. </w:t>
      </w:r>
    </w:p>
    <w:p w14:paraId="64BC117A">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O licitante será convocado para manifestação previamente a uma eventual desclassificação. </w:t>
      </w:r>
    </w:p>
    <w:p w14:paraId="6DC5639D">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Constatada a existência de sanção, o licitante será reputado inabilitado, por falta de condição de participação.</w:t>
      </w:r>
    </w:p>
    <w:p w14:paraId="0A2BCFBE">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Caso atendidas as condições de participação, será iniciado o procedimento de habilitação.</w:t>
      </w:r>
    </w:p>
    <w:p w14:paraId="07DD13D6">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bookmarkStart w:id="15" w:name="_1ksv4uv" w:colFirst="0" w:colLast="0"/>
      <w:bookmarkEnd w:id="15"/>
      <w:r>
        <w:rPr>
          <w:rFonts w:ascii="Arial" w:hAnsi="Arial" w:eastAsia="Arial" w:cs="Arial"/>
          <w:color w:val="000000"/>
          <w:sz w:val="22"/>
          <w:szCs w:val="22"/>
        </w:rPr>
        <w:t>Caso o licitante provisoriamente classificado em primeiro lugar tenha se utilizado de algum tratamento favorecido às ME/EPPs, o pregoeiro verificará se faz jus ao benefício, em conformidade com o estabelecido neste edital.</w:t>
      </w:r>
    </w:p>
    <w:p w14:paraId="59057263">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Decreto Municipal n. 003/2024.</w:t>
      </w:r>
    </w:p>
    <w:p w14:paraId="714C44A8">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Será desclassificada a proposta vencedora que: </w:t>
      </w:r>
    </w:p>
    <w:p w14:paraId="1121FA88">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contiver vícios insanáveis;</w:t>
      </w:r>
    </w:p>
    <w:p w14:paraId="4FEE08E4">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não obedecer às especificações técnicas contidas no Termo de Referência;</w:t>
      </w:r>
    </w:p>
    <w:p w14:paraId="7DBD786E">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apresentar preços inexequíveis ou permanecerem acima do preço máximo definido para a contratação;</w:t>
      </w:r>
    </w:p>
    <w:p w14:paraId="24E59821">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não tiverem sua exequibilidade demonstrada, quando exigido pela Administração;</w:t>
      </w:r>
    </w:p>
    <w:p w14:paraId="7FDA20D4">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apresentar desconformidade com quaisquer outras exigências deste Edital ou seus anexos, desde que insanável.</w:t>
      </w:r>
    </w:p>
    <w:p w14:paraId="0EABB63D">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No caso de bens e serviços em geral, é indício de inexequibilidade das propostas valores inferiores a 50% (cinquenta por cento) do valor orçado pela Administração.</w:t>
      </w:r>
    </w:p>
    <w:p w14:paraId="634991C1">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A inexequibilidade, na hipótese de que trata o caput, só será considerada após diligência do pregoeiro, que comprove:</w:t>
      </w:r>
    </w:p>
    <w:p w14:paraId="73F50BD0">
      <w:pPr>
        <w:numPr>
          <w:ilvl w:val="3"/>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que o custo do licitante ultrapassa o valor da proposta; e</w:t>
      </w:r>
    </w:p>
    <w:p w14:paraId="50ABBED7">
      <w:pPr>
        <w:numPr>
          <w:ilvl w:val="3"/>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inexistirem custos de oportunidade capazes de justificar o vulto da oferta.</w:t>
      </w:r>
    </w:p>
    <w:p w14:paraId="30EA5142">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019977E7">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Se houver indícios de inexequibilidade da proposta de preço, ou em caso da necessidade de esclarecimentos complementares, poderão ser efetuadas diligências, para que a empresa comprove a exequibilidade da proposta.</w:t>
      </w:r>
    </w:p>
    <w:p w14:paraId="34C5937A">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77ABD63">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Erros no preenchimento da planilha não constituem motivo para a desclassificação da proposta. A planilha poderá́ ser ajustada pelo fornecedor, no prazo indicado pelo sistema, desde que não haja majoração do preço.</w:t>
      </w:r>
    </w:p>
    <w:p w14:paraId="7B5429A2">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O ajuste de que trata este dispositivo se limita a sanar erros ou falhas que não alterem a substância das propostas;</w:t>
      </w:r>
    </w:p>
    <w:p w14:paraId="3ECC1C06">
      <w:pPr>
        <w:numPr>
          <w:ilvl w:val="2"/>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cs="Arial"/>
          <w:sz w:val="22"/>
          <w:szCs w:val="22"/>
        </w:rPr>
      </w:pPr>
      <w:r>
        <w:rPr>
          <w:rFonts w:ascii="Arial" w:hAnsi="Arial" w:eastAsia="Arial" w:cs="Arial"/>
          <w:color w:val="000000"/>
          <w:sz w:val="22"/>
          <w:szCs w:val="22"/>
        </w:rPr>
        <w:t>Considera-se erro no preenchimento da planilha passível de correção a indicação de recolhimento de impostos e contribuições na forma do Simples Nacional, quando não cabível esse regime.</w:t>
      </w:r>
    </w:p>
    <w:p w14:paraId="22EDDAE7">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 A análise da exequibilidade da proposta de preços deverá ser realizada com o auxílio da Planilha de Custos e Formação de Preços, a ser preenchida pelo licitante em relação à sua proposta final, conforme anexo deste Edital.</w:t>
      </w:r>
    </w:p>
    <w:p w14:paraId="6E55A8E4">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A Planilha de Custos e Formação de Preços deverá ser encaminhada pelo licitante exclusivamente via sistema, no prazo </w:t>
      </w:r>
      <w:r>
        <w:rPr>
          <w:rFonts w:ascii="Arial" w:hAnsi="Arial" w:eastAsia="Arial" w:cs="Arial"/>
          <w:sz w:val="22"/>
          <w:szCs w:val="22"/>
        </w:rPr>
        <w:t>de até 05:00 horas</w:t>
      </w:r>
      <w:r>
        <w:rPr>
          <w:rFonts w:ascii="Arial" w:hAnsi="Arial" w:eastAsia="Arial" w:cs="Arial"/>
          <w:color w:val="000000"/>
          <w:sz w:val="22"/>
          <w:szCs w:val="22"/>
        </w:rPr>
        <w:t>, contado da solicitação do pregoeiro, com os respectivos valores readequados ao lance vencedor, e será analisada pelo Pregoeiro no momento da aceitação do lance vencedor.</w:t>
      </w:r>
    </w:p>
    <w:p w14:paraId="2A100444">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A inexequibilidade dos valores referentes a itens isolados da Planilha de Custos e Formação de Preços não caracteriza motivo suficiente para a desclassificação da proposta, desde que não contrariem exigências legais. </w:t>
      </w:r>
    </w:p>
    <w:p w14:paraId="4052FE73">
      <w:pPr>
        <w:numPr>
          <w:ilvl w:val="1"/>
          <w:numId w:val="5"/>
        </w:numPr>
        <w:spacing w:after="0" w:line="240" w:lineRule="auto"/>
        <w:ind w:left="0" w:firstLine="0"/>
        <w:jc w:val="both"/>
        <w:rPr>
          <w:rFonts w:ascii="Arial" w:hAnsi="Arial" w:cs="Arial"/>
          <w:sz w:val="22"/>
          <w:szCs w:val="22"/>
        </w:rPr>
      </w:pPr>
      <w:r>
        <w:rPr>
          <w:rFonts w:ascii="Arial" w:hAnsi="Arial" w:eastAsia="Arial" w:cs="Arial"/>
          <w:color w:val="000000"/>
          <w:sz w:val="22"/>
          <w:szCs w:val="22"/>
        </w:rPr>
        <w:t xml:space="preserve">Serão desclassificadas as propostas mais bem classificadas, nos termos do art. 59, da Lei nº 14.133/2021, que: </w:t>
      </w:r>
    </w:p>
    <w:p w14:paraId="78D85DE6">
      <w:pPr>
        <w:jc w:val="both"/>
        <w:rPr>
          <w:rFonts w:ascii="Arial" w:hAnsi="Arial" w:eastAsia="Arial" w:cs="Arial"/>
          <w:color w:val="000000"/>
          <w:sz w:val="22"/>
          <w:szCs w:val="22"/>
        </w:rPr>
      </w:pPr>
      <w:r>
        <w:rPr>
          <w:rFonts w:ascii="Arial" w:hAnsi="Arial" w:eastAsia="Arial" w:cs="Arial"/>
          <w:color w:val="000000"/>
          <w:sz w:val="22"/>
          <w:szCs w:val="22"/>
        </w:rPr>
        <w:t>8.16.1. contiverem vícios insanáveis;</w:t>
      </w:r>
    </w:p>
    <w:p w14:paraId="60AA5BBA">
      <w:pPr>
        <w:jc w:val="both"/>
        <w:rPr>
          <w:rFonts w:ascii="Arial" w:hAnsi="Arial" w:eastAsia="Arial" w:cs="Arial"/>
          <w:color w:val="000000"/>
          <w:sz w:val="22"/>
          <w:szCs w:val="22"/>
        </w:rPr>
      </w:pPr>
      <w:r>
        <w:rPr>
          <w:rFonts w:ascii="Arial" w:hAnsi="Arial" w:eastAsia="Arial" w:cs="Arial"/>
          <w:color w:val="000000"/>
          <w:sz w:val="22"/>
          <w:szCs w:val="22"/>
        </w:rPr>
        <w:t>8.16.2</w:t>
      </w:r>
      <w:r>
        <w:rPr>
          <w:rFonts w:ascii="Arial" w:hAnsi="Arial" w:eastAsia="Arial" w:cs="Arial"/>
          <w:color w:val="000000"/>
          <w:sz w:val="22"/>
          <w:szCs w:val="22"/>
        </w:rPr>
        <w:tab/>
      </w:r>
      <w:r>
        <w:rPr>
          <w:rFonts w:ascii="Arial" w:hAnsi="Arial" w:eastAsia="Arial" w:cs="Arial"/>
          <w:color w:val="000000"/>
          <w:sz w:val="22"/>
          <w:szCs w:val="22"/>
        </w:rPr>
        <w:t>não obedecerem às especificações técnicas pormenorizadas no edital;</w:t>
      </w:r>
    </w:p>
    <w:p w14:paraId="4F8294C8">
      <w:pPr>
        <w:jc w:val="both"/>
        <w:rPr>
          <w:rFonts w:ascii="Arial" w:hAnsi="Arial" w:eastAsia="Arial" w:cs="Arial"/>
          <w:color w:val="000000"/>
          <w:sz w:val="22"/>
          <w:szCs w:val="22"/>
        </w:rPr>
      </w:pPr>
      <w:r>
        <w:rPr>
          <w:rFonts w:ascii="Arial" w:hAnsi="Arial" w:eastAsia="Arial" w:cs="Arial"/>
          <w:color w:val="000000"/>
          <w:sz w:val="22"/>
          <w:szCs w:val="22"/>
        </w:rPr>
        <w:t>8.16.3</w:t>
      </w:r>
      <w:r>
        <w:rPr>
          <w:rFonts w:ascii="Arial" w:hAnsi="Arial" w:eastAsia="Arial" w:cs="Arial"/>
          <w:color w:val="000000"/>
          <w:sz w:val="22"/>
          <w:szCs w:val="22"/>
        </w:rPr>
        <w:tab/>
      </w:r>
      <w:r>
        <w:rPr>
          <w:rFonts w:ascii="Arial" w:hAnsi="Arial" w:eastAsia="Arial" w:cs="Arial"/>
          <w:color w:val="000000"/>
          <w:sz w:val="22"/>
          <w:szCs w:val="22"/>
        </w:rPr>
        <w:t>apresentarem desconformidade com quaisquer outras exigências do edital, desde que insanável.</w:t>
      </w:r>
    </w:p>
    <w:p w14:paraId="5AAA24AF">
      <w:pPr>
        <w:jc w:val="both"/>
        <w:rPr>
          <w:rFonts w:ascii="Arial" w:hAnsi="Arial" w:eastAsia="Arial" w:cs="Arial"/>
          <w:color w:val="000000"/>
          <w:sz w:val="22"/>
          <w:szCs w:val="22"/>
        </w:rPr>
      </w:pPr>
      <w:r>
        <w:rPr>
          <w:rFonts w:ascii="Arial" w:hAnsi="Arial" w:eastAsia="Arial" w:cs="Arial"/>
          <w:color w:val="000000"/>
          <w:sz w:val="22"/>
          <w:szCs w:val="22"/>
        </w:rPr>
        <w:t>8.16.4</w:t>
      </w:r>
      <w:r>
        <w:rPr>
          <w:rFonts w:ascii="Arial" w:hAnsi="Arial" w:eastAsia="Arial" w:cs="Arial"/>
          <w:color w:val="000000"/>
          <w:sz w:val="22"/>
          <w:szCs w:val="22"/>
        </w:rPr>
        <w:tab/>
      </w:r>
      <w:r>
        <w:rPr>
          <w:rFonts w:ascii="Arial" w:hAnsi="Arial" w:eastAsia="Arial" w:cs="Arial"/>
          <w:color w:val="000000"/>
          <w:sz w:val="22"/>
          <w:szCs w:val="22"/>
        </w:rPr>
        <w:t xml:space="preserve">apresentarem preços inexequíveis ou permanecerem acima do orçamento estimado para a contratação; </w:t>
      </w:r>
    </w:p>
    <w:p w14:paraId="532E0DDB">
      <w:pPr>
        <w:jc w:val="both"/>
        <w:rPr>
          <w:rFonts w:ascii="Arial" w:hAnsi="Arial" w:eastAsia="Arial" w:cs="Arial"/>
          <w:color w:val="000000"/>
          <w:sz w:val="22"/>
          <w:szCs w:val="22"/>
        </w:rPr>
      </w:pPr>
      <w:r>
        <w:rPr>
          <w:rFonts w:ascii="Arial" w:hAnsi="Arial" w:eastAsia="Arial" w:cs="Arial"/>
          <w:color w:val="000000"/>
          <w:sz w:val="22"/>
          <w:szCs w:val="22"/>
        </w:rPr>
        <w:t>8.16.5</w:t>
      </w:r>
      <w:r>
        <w:rPr>
          <w:rFonts w:ascii="Arial" w:hAnsi="Arial" w:eastAsia="Arial" w:cs="Arial"/>
          <w:color w:val="000000"/>
          <w:sz w:val="22"/>
          <w:szCs w:val="22"/>
        </w:rPr>
        <w:tab/>
      </w:r>
      <w:r>
        <w:rPr>
          <w:rFonts w:ascii="Arial" w:hAnsi="Arial" w:eastAsia="Arial" w:cs="Arial"/>
          <w:color w:val="000000"/>
          <w:sz w:val="22"/>
          <w:szCs w:val="22"/>
        </w:rPr>
        <w:t xml:space="preserve">não tiverem sua exequibilidade demonstrada, quando exigido pela Administração; </w:t>
      </w:r>
    </w:p>
    <w:p w14:paraId="54AFE7FE">
      <w:pPr>
        <w:jc w:val="both"/>
        <w:rPr>
          <w:rFonts w:ascii="Arial" w:hAnsi="Arial" w:eastAsia="Arial" w:cs="Arial"/>
          <w:color w:val="000000"/>
          <w:sz w:val="22"/>
          <w:szCs w:val="22"/>
        </w:rPr>
      </w:pPr>
      <w:r>
        <w:rPr>
          <w:rFonts w:ascii="Arial" w:hAnsi="Arial" w:eastAsia="Arial" w:cs="Arial"/>
          <w:color w:val="000000"/>
          <w:sz w:val="22"/>
          <w:szCs w:val="22"/>
        </w:rPr>
        <w:t>8.16.6</w:t>
      </w:r>
      <w:r>
        <w:rPr>
          <w:rFonts w:ascii="Arial" w:hAnsi="Arial" w:eastAsia="Arial" w:cs="Arial"/>
          <w:color w:val="000000"/>
          <w:sz w:val="22"/>
          <w:szCs w:val="22"/>
        </w:rPr>
        <w:tab/>
      </w:r>
      <w:r>
        <w:rPr>
          <w:rFonts w:ascii="Arial" w:hAnsi="Arial" w:eastAsia="Arial" w:cs="Arial"/>
          <w:color w:val="000000"/>
          <w:sz w:val="22"/>
          <w:szCs w:val="22"/>
        </w:rPr>
        <w:t xml:space="preserve">A Administração poderá realizar diligências para aferir a exequibilidade das propostas ou exigir dos licitantes que ela seja demonstrada, conforme disposto no item 8.16.5, nos termos do §2º, do artigo 59, da Lei nº 14.133/2021. </w:t>
      </w:r>
    </w:p>
    <w:p w14:paraId="1D51CA03">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cs="Arial"/>
          <w:sz w:val="22"/>
          <w:szCs w:val="22"/>
        </w:rPr>
      </w:pPr>
      <w:r>
        <w:rPr>
          <w:rFonts w:ascii="Arial" w:hAnsi="Arial" w:eastAsia="Arial" w:cs="Arial"/>
          <w:color w:val="000000"/>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506901">
      <w:pPr>
        <w:numPr>
          <w:ilvl w:val="1"/>
          <w:numId w:val="5"/>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cs="Arial"/>
          <w:sz w:val="22"/>
          <w:szCs w:val="22"/>
        </w:rPr>
      </w:pPr>
      <w:r>
        <w:rPr>
          <w:rFonts w:ascii="Arial" w:hAnsi="Arial" w:eastAsia="Arial" w:cs="Arial"/>
          <w:color w:val="000000"/>
          <w:sz w:val="22"/>
          <w:szCs w:val="22"/>
        </w:rPr>
        <w:t xml:space="preserve">O Pregoeiro poderá convocar o licitante para enviar documento digital complementar, por meio de funcionalidade disponível no sistema, no prazo de </w:t>
      </w:r>
      <w:r>
        <w:rPr>
          <w:rFonts w:ascii="Arial" w:hAnsi="Arial" w:eastAsia="Arial" w:cs="Arial"/>
          <w:sz w:val="22"/>
          <w:szCs w:val="22"/>
        </w:rPr>
        <w:t>até 02:00 horas</w:t>
      </w:r>
      <w:r>
        <w:rPr>
          <w:rFonts w:ascii="Arial" w:hAnsi="Arial" w:eastAsia="Arial" w:cs="Arial"/>
          <w:color w:val="000000"/>
          <w:sz w:val="22"/>
          <w:szCs w:val="22"/>
        </w:rPr>
        <w:t>, sob pena de não aceitação da proposta.</w:t>
      </w:r>
    </w:p>
    <w:p w14:paraId="4551CCC2">
      <w:pPr>
        <w:numPr>
          <w:ilvl w:val="2"/>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eastAsia="Arial" w:cs="Arial"/>
          <w:color w:val="000000"/>
          <w:sz w:val="22"/>
          <w:szCs w:val="22"/>
        </w:rPr>
      </w:pPr>
      <w:r>
        <w:rPr>
          <w:rFonts w:ascii="Arial" w:hAnsi="Arial" w:eastAsia="Arial" w:cs="Arial"/>
          <w:color w:val="000000"/>
          <w:sz w:val="22"/>
          <w:szCs w:val="22"/>
        </w:rPr>
        <w:t>É facultado ao pregoeiro prorrogar o prazo estabelecido, a partir de solicitação fundamentada feita no chat pelo licitante, antes de findo o prazo</w:t>
      </w:r>
    </w:p>
    <w:p w14:paraId="09BC019F">
      <w:pPr>
        <w:numPr>
          <w:ilvl w:val="2"/>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eastAsia="Arial" w:cs="Arial"/>
          <w:color w:val="000000"/>
          <w:sz w:val="22"/>
          <w:szCs w:val="22"/>
        </w:rPr>
      </w:pPr>
      <w:r>
        <w:rPr>
          <w:rFonts w:ascii="Arial" w:hAnsi="Arial" w:eastAsia="Arial" w:cs="Arial"/>
          <w:color w:val="000000"/>
          <w:sz w:val="22"/>
          <w:szCs w:val="22"/>
        </w:rPr>
        <w:t>Dentre os documentos passíveis de solicitação pelo Pregoeiro, destacam-se as planilhas de custo readequadas com o valor final ofertado.</w:t>
      </w:r>
    </w:p>
    <w:p w14:paraId="097E86D2">
      <w:pPr>
        <w:numPr>
          <w:ilvl w:val="1"/>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eastAsia="Arial" w:cs="Arial"/>
          <w:color w:val="000000"/>
          <w:sz w:val="22"/>
          <w:szCs w:val="22"/>
        </w:rPr>
      </w:pPr>
      <w:r>
        <w:rPr>
          <w:rFonts w:ascii="Arial" w:hAnsi="Arial" w:eastAsia="Arial" w:cs="Arial"/>
          <w:color w:val="000000"/>
          <w:sz w:val="22"/>
          <w:szCs w:val="22"/>
        </w:rPr>
        <w:t>Todos os dados informados pelo licitante em sua planilha deverão refletir com fidelidade os custos especificados e a margem de lucro pretendida.</w:t>
      </w:r>
    </w:p>
    <w:p w14:paraId="4BC30014">
      <w:pPr>
        <w:numPr>
          <w:ilvl w:val="1"/>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eastAsia="Arial" w:cs="Arial"/>
          <w:color w:val="000000"/>
          <w:sz w:val="22"/>
          <w:szCs w:val="22"/>
        </w:rPr>
      </w:pPr>
      <w:r>
        <w:rPr>
          <w:rFonts w:ascii="Arial" w:hAnsi="Arial" w:eastAsia="Arial" w:cs="Arial"/>
          <w:color w:val="000000"/>
          <w:sz w:val="22"/>
          <w:szCs w:val="22"/>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131825F9">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Erros no preenchimento da planilha não constituem motivo para a desclassificação da proposta. A planilha poderá́ ser ajustada pelo licitante, no prazo indicado pelo Pregoeiro, desde que não haja majoração do preço.</w:t>
      </w:r>
    </w:p>
    <w:p w14:paraId="349C255E">
      <w:pPr>
        <w:numPr>
          <w:ilvl w:val="2"/>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eastAsia="Arial" w:cs="Arial"/>
          <w:color w:val="000000"/>
          <w:sz w:val="22"/>
          <w:szCs w:val="22"/>
        </w:rPr>
      </w:pPr>
      <w:r>
        <w:rPr>
          <w:rFonts w:ascii="Arial" w:hAnsi="Arial" w:eastAsia="Arial" w:cs="Arial"/>
          <w:color w:val="000000"/>
          <w:sz w:val="22"/>
          <w:szCs w:val="22"/>
        </w:rPr>
        <w:t>O ajuste de que trata este dispositivo se limita a sanar erros ou falhas que não alterem a substância das propostas;</w:t>
      </w:r>
    </w:p>
    <w:p w14:paraId="1534CF14">
      <w:pPr>
        <w:numPr>
          <w:ilvl w:val="2"/>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0" w:right="-15" w:firstLine="0"/>
        <w:jc w:val="both"/>
        <w:rPr>
          <w:rFonts w:ascii="Arial" w:hAnsi="Arial" w:eastAsia="Arial" w:cs="Arial"/>
          <w:color w:val="000000"/>
          <w:sz w:val="22"/>
          <w:szCs w:val="22"/>
        </w:rPr>
      </w:pPr>
      <w:r>
        <w:rPr>
          <w:rFonts w:ascii="Arial" w:hAnsi="Arial" w:eastAsia="Arial" w:cs="Arial"/>
          <w:color w:val="000000"/>
          <w:sz w:val="22"/>
          <w:szCs w:val="22"/>
        </w:rPr>
        <w:t>Considera-se erro no preenchimento da planilha passível de correção a indicação de recolhimento de impostos e contribuições na forma do Simples Nacional, quando não cabível esse regime.</w:t>
      </w:r>
    </w:p>
    <w:p w14:paraId="79730794">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Para fins de análise da proposta quanto ao cumprimento das especificações do objeto, poderá ser colhida a manifestação escrita do setor requisitante do serviço ou da área especializada no objeto.</w:t>
      </w:r>
    </w:p>
    <w:p w14:paraId="001AA202">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 a proposta ou lance vencedor for desclassificado, o Pregoeiro examinará a proposta ou lance subsequente, e, assim sucessivamente, na ordem de classificação.</w:t>
      </w:r>
    </w:p>
    <w:p w14:paraId="365AB594">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Havendo necessidade, o Pregoeiro suspenderá a sessão, informando no “chat” a nova data e horário para a continuidade da mesma.</w:t>
      </w:r>
    </w:p>
    <w:p w14:paraId="5A751EE3">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Nos itens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FFE6593">
      <w:pPr>
        <w:numPr>
          <w:ilvl w:val="1"/>
          <w:numId w:val="7"/>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Encerrada a análise quanto à aceitação da proposta, o pregoeiro verificará a habilitação do licitante, observado o disposto neste Edital.</w:t>
      </w:r>
    </w:p>
    <w:p w14:paraId="1CE5F807">
      <w:pPr>
        <w:pBdr>
          <w:top w:val="none" w:color="auto" w:sz="0" w:space="0"/>
          <w:left w:val="none" w:color="auto" w:sz="0" w:space="0"/>
          <w:bottom w:val="none" w:color="auto" w:sz="0" w:space="0"/>
          <w:right w:val="none" w:color="auto" w:sz="0" w:space="0"/>
          <w:between w:val="none" w:color="auto" w:sz="0" w:space="0"/>
        </w:pBdr>
        <w:shd w:val="clear" w:color="auto" w:fill="FFFFFF"/>
        <w:jc w:val="both"/>
        <w:rPr>
          <w:rFonts w:ascii="Arial" w:hAnsi="Arial" w:eastAsia="Arial" w:cs="Arial"/>
          <w:color w:val="000000"/>
          <w:sz w:val="22"/>
          <w:szCs w:val="22"/>
        </w:rPr>
      </w:pPr>
    </w:p>
    <w:p w14:paraId="0C913E92">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b/>
          <w:color w:val="000000"/>
          <w:sz w:val="22"/>
          <w:szCs w:val="22"/>
        </w:rPr>
      </w:pPr>
      <w:r>
        <w:rPr>
          <w:rFonts w:ascii="Arial" w:hAnsi="Arial" w:eastAsia="Arial" w:cs="Arial"/>
          <w:b/>
          <w:color w:val="000000"/>
          <w:sz w:val="22"/>
          <w:szCs w:val="22"/>
        </w:rPr>
        <w:t xml:space="preserve">DA FASE DE HABILITAÇÃO </w:t>
      </w:r>
    </w:p>
    <w:p w14:paraId="19D48E1F">
      <w:pPr>
        <w:keepNext/>
        <w:keepLines/>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rFonts w:ascii="Arial" w:hAnsi="Arial" w:eastAsia="Arial" w:cs="Arial"/>
          <w:color w:val="000000"/>
          <w:sz w:val="22"/>
          <w:szCs w:val="22"/>
        </w:rPr>
        <w:t>arts. 62 a 70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5488B6CE">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Constatada a existência de sanção, após consulta prevista conforme o disposto no item 8.1, o Pregoeiro reputará o licitante inabilitado, por falta de condição de participação.</w:t>
      </w:r>
    </w:p>
    <w:p w14:paraId="26C7F4AF">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471689B8">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Caso atendidas as condições de participação, a habilitação dos licitantes será verificada por meio do BNC, no sítio </w:t>
      </w:r>
      <w:r>
        <w:fldChar w:fldCharType="begin"/>
      </w:r>
      <w:r>
        <w:instrText xml:space="preserve"> HYPERLINK "https://bnc.org.br/" </w:instrText>
      </w:r>
      <w:r>
        <w:fldChar w:fldCharType="separate"/>
      </w:r>
      <w:r>
        <w:rPr>
          <w:rStyle w:val="12"/>
          <w:rFonts w:ascii="Arial" w:hAnsi="Arial" w:cs="Arial"/>
          <w:sz w:val="22"/>
          <w:szCs w:val="22"/>
        </w:rPr>
        <w:t>https://bnc.org.br/</w:t>
      </w:r>
      <w:r>
        <w:rPr>
          <w:rStyle w:val="12"/>
          <w:rFonts w:ascii="Arial" w:hAnsi="Arial" w:cs="Arial"/>
          <w:sz w:val="22"/>
          <w:szCs w:val="22"/>
        </w:rPr>
        <w:fldChar w:fldCharType="end"/>
      </w:r>
      <w:r>
        <w:rPr>
          <w:rFonts w:ascii="Arial" w:hAnsi="Arial" w:eastAsia="Arial" w:cs="Arial"/>
          <w:color w:val="000000"/>
          <w:sz w:val="22"/>
          <w:szCs w:val="22"/>
        </w:rPr>
        <w:t>, nos documentos por ele abrangidos, em relação à habilitação jurídica, à regularidade fiscal, à qualificação econômico-financeira e habilitação técnica.</w:t>
      </w:r>
    </w:p>
    <w:p w14:paraId="7C07B4AC">
      <w:pPr>
        <w:numPr>
          <w:ilvl w:val="1"/>
          <w:numId w:val="8"/>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0" w:firstLine="0"/>
        <w:jc w:val="both"/>
        <w:rPr>
          <w:rFonts w:ascii="Arial" w:hAnsi="Arial" w:eastAsia="Arial" w:cs="Arial"/>
          <w:color w:val="000000"/>
          <w:sz w:val="22"/>
          <w:szCs w:val="22"/>
        </w:rPr>
      </w:pPr>
      <w:bookmarkStart w:id="16" w:name="_44sinio" w:colFirst="0" w:colLast="0"/>
      <w:bookmarkEnd w:id="16"/>
      <w:r>
        <w:rPr>
          <w:rFonts w:ascii="Arial" w:hAnsi="Arial" w:eastAsia="Arial" w:cs="Arial"/>
          <w:color w:val="000000"/>
          <w:sz w:val="22"/>
          <w:szCs w:val="22"/>
        </w:rPr>
        <w:t xml:space="preserve">Havendo a necessidade de envio de documentos de habilitação complementares, em sede de diligência, necessários à confirmação daqueles exigidos neste Edital e já apresentados, o licitante será convocado a encaminhá-los, em formato digital, via sistema, no prazo de </w:t>
      </w:r>
      <w:r>
        <w:rPr>
          <w:rFonts w:ascii="Arial" w:hAnsi="Arial" w:eastAsia="Arial" w:cs="Arial"/>
          <w:sz w:val="22"/>
          <w:szCs w:val="22"/>
        </w:rPr>
        <w:t>até 02:00</w:t>
      </w:r>
      <w:r>
        <w:rPr>
          <w:rFonts w:ascii="Arial" w:hAnsi="Arial" w:eastAsia="Arial" w:cs="Arial"/>
          <w:i/>
          <w:sz w:val="22"/>
          <w:szCs w:val="22"/>
        </w:rPr>
        <w:t xml:space="preserve"> </w:t>
      </w:r>
      <w:r>
        <w:rPr>
          <w:rFonts w:ascii="Arial" w:hAnsi="Arial" w:eastAsia="Arial" w:cs="Arial"/>
          <w:sz w:val="22"/>
          <w:szCs w:val="22"/>
        </w:rPr>
        <w:t>horas</w:t>
      </w:r>
      <w:r>
        <w:rPr>
          <w:rFonts w:ascii="Arial" w:hAnsi="Arial" w:eastAsia="Arial" w:cs="Arial"/>
          <w:color w:val="000000"/>
          <w:sz w:val="22"/>
          <w:szCs w:val="22"/>
        </w:rPr>
        <w:t>, sob pena de inabilitação, conforme art. 64, da Lei nº 14.133/2021.</w:t>
      </w:r>
    </w:p>
    <w:p w14:paraId="18EAC2C1">
      <w:pPr>
        <w:numPr>
          <w:ilvl w:val="1"/>
          <w:numId w:val="8"/>
        </w:numPr>
        <w:spacing w:after="0" w:line="240" w:lineRule="auto"/>
        <w:ind w:left="0" w:firstLine="0"/>
        <w:jc w:val="both"/>
        <w:rPr>
          <w:rFonts w:ascii="Arial" w:hAnsi="Arial" w:eastAsia="Arial" w:cs="Arial"/>
          <w:sz w:val="22"/>
          <w:szCs w:val="22"/>
        </w:rPr>
      </w:pPr>
      <w:r>
        <w:rPr>
          <w:rFonts w:ascii="Arial" w:hAnsi="Arial" w:eastAsia="Arial" w:cs="Arial"/>
          <w:sz w:val="22"/>
          <w:szCs w:val="22"/>
        </w:rPr>
        <w:t>Somente haverá a necessidade de comprovação do preenchimento de requisitos mediante apresentação dos documentos originais não-digitais quando houver dúvida em relação à integridade do documento digital.</w:t>
      </w:r>
    </w:p>
    <w:p w14:paraId="19E0CD64">
      <w:pPr>
        <w:numPr>
          <w:ilvl w:val="1"/>
          <w:numId w:val="8"/>
        </w:numPr>
        <w:spacing w:after="0" w:line="240" w:lineRule="auto"/>
        <w:ind w:left="0" w:firstLine="0"/>
        <w:jc w:val="both"/>
        <w:rPr>
          <w:rFonts w:ascii="Arial" w:hAnsi="Arial" w:eastAsia="Arial" w:cs="Arial"/>
          <w:sz w:val="22"/>
          <w:szCs w:val="22"/>
        </w:rPr>
      </w:pPr>
      <w:r>
        <w:rPr>
          <w:rFonts w:ascii="Arial" w:hAnsi="Arial" w:eastAsia="Arial" w:cs="Arial"/>
          <w:sz w:val="22"/>
          <w:szCs w:val="22"/>
        </w:rPr>
        <w:t>Não serão aceitos documentos de habilitação com indicação de CNPJ/CPF diferentes, salvo aqueles legalmente permitidos.</w:t>
      </w:r>
    </w:p>
    <w:p w14:paraId="4734C615">
      <w:pPr>
        <w:numPr>
          <w:ilvl w:val="1"/>
          <w:numId w:val="8"/>
        </w:numPr>
        <w:spacing w:after="0" w:line="240" w:lineRule="auto"/>
        <w:ind w:left="0" w:firstLine="0"/>
        <w:jc w:val="both"/>
        <w:rPr>
          <w:rFonts w:ascii="Arial" w:hAnsi="Arial" w:eastAsia="Arial" w:cs="Arial"/>
          <w:sz w:val="22"/>
          <w:szCs w:val="22"/>
        </w:rPr>
      </w:pPr>
      <w:r>
        <w:rPr>
          <w:rFonts w:ascii="Arial" w:hAnsi="Arial" w:eastAsia="Arial" w:cs="Arial"/>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5A84AC1">
      <w:pPr>
        <w:numPr>
          <w:ilvl w:val="2"/>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Serão aceitos registros de CNPJ de licitante matriz e filial com diferenças de números de documentos pertinentes ao CND e ao CRF/FGTS, quando for comprovada a centralização do recolhimento dessas contribuições.</w:t>
      </w:r>
    </w:p>
    <w:p w14:paraId="26F8FC9A">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b/>
          <w:color w:val="000000"/>
          <w:sz w:val="22"/>
          <w:szCs w:val="22"/>
        </w:rPr>
        <w:t xml:space="preserve">Habilitação jurídica: </w:t>
      </w:r>
    </w:p>
    <w:p w14:paraId="50952B55">
      <w:pPr>
        <w:numPr>
          <w:ilvl w:val="2"/>
          <w:numId w:val="8"/>
        </w:numPr>
        <w:tabs>
          <w:tab w:val="left" w:pos="0"/>
        </w:tabs>
        <w:spacing w:after="0" w:line="240" w:lineRule="auto"/>
        <w:ind w:left="0" w:firstLine="0"/>
        <w:jc w:val="both"/>
        <w:rPr>
          <w:rFonts w:ascii="Arial" w:hAnsi="Arial" w:eastAsia="Arial" w:cs="Arial"/>
          <w:sz w:val="22"/>
          <w:szCs w:val="22"/>
        </w:rPr>
      </w:pPr>
      <w:r>
        <w:rPr>
          <w:rFonts w:ascii="Arial" w:hAnsi="Arial" w:eastAsia="Arial" w:cs="Arial"/>
          <w:sz w:val="22"/>
          <w:szCs w:val="22"/>
        </w:rPr>
        <w:t>no caso de empresário individual, inscrição no Registro Público de Empresas Mercantis, a cargo da Junta Comercial da respectiva sede;</w:t>
      </w:r>
    </w:p>
    <w:p w14:paraId="481A5D79">
      <w:pPr>
        <w:numPr>
          <w:ilvl w:val="2"/>
          <w:numId w:val="8"/>
        </w:numPr>
        <w:tabs>
          <w:tab w:val="left" w:pos="0"/>
        </w:tabs>
        <w:spacing w:after="0" w:line="240" w:lineRule="auto"/>
        <w:ind w:left="0" w:firstLine="0"/>
        <w:jc w:val="both"/>
        <w:rPr>
          <w:rFonts w:ascii="Arial" w:hAnsi="Arial" w:eastAsia="Arial" w:cs="Arial"/>
          <w:sz w:val="22"/>
          <w:szCs w:val="22"/>
        </w:rPr>
      </w:pPr>
      <w:r>
        <w:rPr>
          <w:rFonts w:ascii="Arial" w:hAnsi="Arial" w:eastAsia="Arial" w:cs="Arial"/>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466B19D">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Inscrição no Registro Público de Empresas Mercantis onde opera, com averbação no Registro onde tem sede a matriz, no caso de ser o participante sucursal, filial ou agência;</w:t>
      </w:r>
    </w:p>
    <w:p w14:paraId="0FC318EA">
      <w:pPr>
        <w:numPr>
          <w:ilvl w:val="2"/>
          <w:numId w:val="8"/>
        </w:numPr>
        <w:tabs>
          <w:tab w:val="left" w:pos="709"/>
        </w:tabs>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No caso de sociedade simples: inscrição do ato constitutivo no Registro Civil das Pessoas Jurídicas do local de sua sede, acompanhada de prova da indicação dos seus administradores;</w:t>
      </w:r>
    </w:p>
    <w:p w14:paraId="19583CAA">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Decreto de autorização, em se tratando de sociedade empresária estrangeira em funcionamento no País;</w:t>
      </w:r>
    </w:p>
    <w:p w14:paraId="0C1611A8">
      <w:pPr>
        <w:numPr>
          <w:ilvl w:val="2"/>
          <w:numId w:val="8"/>
        </w:numPr>
        <w:tabs>
          <w:tab w:val="left" w:pos="709"/>
        </w:tabs>
        <w:spacing w:after="0" w:line="240" w:lineRule="auto"/>
        <w:ind w:left="0" w:firstLine="0"/>
        <w:jc w:val="both"/>
        <w:rPr>
          <w:rFonts w:ascii="Arial" w:hAnsi="Arial" w:eastAsia="Arial" w:cs="Arial"/>
          <w:sz w:val="22"/>
          <w:szCs w:val="22"/>
        </w:rPr>
      </w:pPr>
      <w:r>
        <w:rPr>
          <w:rFonts w:ascii="Arial" w:hAnsi="Arial" w:eastAsia="Arial" w:cs="Arial"/>
          <w:sz w:val="22"/>
          <w:szCs w:val="22"/>
        </w:rPr>
        <w:t xml:space="preserve">No caso de exercício de </w:t>
      </w:r>
      <w:r>
        <w:rPr>
          <w:rFonts w:ascii="Arial" w:hAnsi="Arial" w:eastAsia="Arial" w:cs="Arial"/>
          <w:color w:val="000000"/>
          <w:sz w:val="22"/>
          <w:szCs w:val="22"/>
        </w:rPr>
        <w:t xml:space="preserve">atividade não listadas nos itens acima: </w:t>
      </w:r>
      <w:r>
        <w:rPr>
          <w:rFonts w:ascii="Arial" w:hAnsi="Arial" w:eastAsia="Arial" w:cs="Arial"/>
          <w:sz w:val="22"/>
          <w:szCs w:val="22"/>
        </w:rPr>
        <w:t>ato de registro ou autorização para funcionamento expedido pelo órgão competente, nos termos da legislação pertinente.</w:t>
      </w:r>
    </w:p>
    <w:p w14:paraId="1B4B626C">
      <w:pPr>
        <w:numPr>
          <w:ilvl w:val="2"/>
          <w:numId w:val="8"/>
        </w:numPr>
        <w:tabs>
          <w:tab w:val="left" w:pos="709"/>
        </w:tabs>
        <w:spacing w:after="0" w:line="240" w:lineRule="auto"/>
        <w:ind w:left="0" w:firstLine="0"/>
        <w:jc w:val="both"/>
        <w:rPr>
          <w:rFonts w:ascii="Arial" w:hAnsi="Arial" w:eastAsia="Arial" w:cs="Arial"/>
          <w:sz w:val="22"/>
          <w:szCs w:val="22"/>
        </w:rPr>
      </w:pPr>
      <w:r>
        <w:rPr>
          <w:rFonts w:ascii="Arial" w:hAnsi="Arial" w:eastAsia="Arial" w:cs="Arial"/>
          <w:sz w:val="22"/>
          <w:szCs w:val="22"/>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17383761">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documentos acima deverão estar acompanhados de todas as alterações ou da consolidação respectiva.</w:t>
      </w:r>
    </w:p>
    <w:p w14:paraId="7ABA6610">
      <w:pPr>
        <w:pBdr>
          <w:top w:val="none" w:color="auto" w:sz="0" w:space="0"/>
          <w:left w:val="none" w:color="auto" w:sz="0" w:space="0"/>
          <w:bottom w:val="none" w:color="auto" w:sz="0" w:space="0"/>
          <w:right w:val="none" w:color="auto" w:sz="0" w:space="0"/>
          <w:between w:val="none" w:color="auto" w:sz="0" w:space="0"/>
        </w:pBdr>
        <w:ind w:left="1134"/>
        <w:jc w:val="both"/>
        <w:rPr>
          <w:rFonts w:ascii="Arial" w:hAnsi="Arial" w:eastAsia="Arial" w:cs="Arial"/>
          <w:color w:val="000000"/>
          <w:sz w:val="22"/>
          <w:szCs w:val="22"/>
        </w:rPr>
      </w:pPr>
    </w:p>
    <w:p w14:paraId="5115852B">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b/>
          <w:color w:val="000000"/>
          <w:sz w:val="22"/>
          <w:szCs w:val="22"/>
        </w:rPr>
        <w:t xml:space="preserve">  Regularidade fiscal, social e trabalhista:</w:t>
      </w:r>
    </w:p>
    <w:p w14:paraId="09813C91">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Prova de inscrição no Cadastro de Pessoas Físicas (CPF) e/ou Cadastro Nacional de Pessoas Jurídicas;</w:t>
      </w:r>
    </w:p>
    <w:p w14:paraId="5E0D80E5">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Certidão negativa de débitos relativos aos tributos federais e à dívida ativa da União;</w:t>
      </w:r>
    </w:p>
    <w:p w14:paraId="791393D2">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Prova de regularidade com o Fundo de Garantia do Tempo de Serviço (FGTS);</w:t>
      </w:r>
    </w:p>
    <w:p w14:paraId="14063B10">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3BA187D">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O cumprimento do disposto no </w:t>
      </w:r>
      <w:r>
        <w:fldChar w:fldCharType="begin"/>
      </w:r>
      <w:r>
        <w:instrText xml:space="preserve"> HYPERLINK "https://www.planalto.gov.br/ccivil_03/Constituicao/Constituicao.htm" \l "art7xxxiii" \h </w:instrText>
      </w:r>
      <w:r>
        <w:fldChar w:fldCharType="separate"/>
      </w:r>
      <w:r>
        <w:rPr>
          <w:rFonts w:ascii="Arial" w:hAnsi="Arial" w:eastAsia="Arial" w:cs="Arial"/>
          <w:color w:val="000080"/>
          <w:sz w:val="22"/>
          <w:szCs w:val="22"/>
          <w:u w:val="single"/>
        </w:rPr>
        <w:t>inciso XXXIII do art. 7º da Constituição Federal.</w:t>
      </w:r>
      <w:r>
        <w:rPr>
          <w:rFonts w:ascii="Arial" w:hAnsi="Arial" w:eastAsia="Arial" w:cs="Arial"/>
          <w:color w:val="000080"/>
          <w:sz w:val="22"/>
          <w:szCs w:val="22"/>
          <w:u w:val="single"/>
        </w:rPr>
        <w:fldChar w:fldCharType="end"/>
      </w:r>
    </w:p>
    <w:p w14:paraId="1F3CBE1A">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Prova de inscrição no cadastro de contribuintes municipal ou estadual, relativo ao domicílio ou sede do licitante, pertinente ao seu ramo de atividade e compatível com o objeto contratual; </w:t>
      </w:r>
    </w:p>
    <w:p w14:paraId="304670F6">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Prova de regularidade com a Fazenda Estadual do domicílio ou sede do licitante, relativa à atividade em cujo exercício contrata ou concorre;</w:t>
      </w:r>
    </w:p>
    <w:p w14:paraId="49E56B97">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Prova de regularidade com a Fazenda Municipal do domicílio ou sede do licitante, relativa à atividade em cujo exercício contrata ou concorre; </w:t>
      </w:r>
    </w:p>
    <w:p w14:paraId="05E1673A">
      <w:pPr>
        <w:numPr>
          <w:ilvl w:val="2"/>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795D0C65">
      <w:pPr>
        <w:ind w:left="425"/>
        <w:jc w:val="both"/>
        <w:rPr>
          <w:rFonts w:ascii="Arial" w:hAnsi="Arial" w:eastAsia="Arial" w:cs="Arial"/>
          <w:b/>
          <w:color w:val="000000"/>
          <w:sz w:val="22"/>
          <w:szCs w:val="22"/>
          <w:highlight w:val="yellow"/>
        </w:rPr>
      </w:pPr>
    </w:p>
    <w:p w14:paraId="28E1C4DD">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b/>
          <w:color w:val="000000"/>
          <w:sz w:val="22"/>
          <w:szCs w:val="22"/>
        </w:rPr>
        <w:t xml:space="preserve"> Qualificação Econômico-Financeira: </w:t>
      </w:r>
    </w:p>
    <w:p w14:paraId="679DD9B5">
      <w:pPr>
        <w:numPr>
          <w:ilvl w:val="2"/>
          <w:numId w:val="8"/>
        </w:numPr>
        <w:tabs>
          <w:tab w:val="left" w:pos="709"/>
        </w:tabs>
        <w:spacing w:after="0" w:line="240" w:lineRule="auto"/>
        <w:ind w:left="0" w:firstLine="0"/>
        <w:jc w:val="both"/>
        <w:rPr>
          <w:rFonts w:ascii="Arial" w:hAnsi="Arial" w:eastAsia="Arial" w:cs="Arial"/>
          <w:color w:val="000000"/>
          <w:sz w:val="22"/>
          <w:szCs w:val="22"/>
        </w:rPr>
      </w:pPr>
      <w:bookmarkStart w:id="17" w:name="_2jxsxqh" w:colFirst="0" w:colLast="0"/>
      <w:bookmarkEnd w:id="17"/>
      <w:r>
        <w:rPr>
          <w:rFonts w:ascii="Arial" w:hAnsi="Arial" w:eastAsia="Arial" w:cs="Arial"/>
          <w:color w:val="000000"/>
          <w:sz w:val="22"/>
          <w:szCs w:val="22"/>
        </w:rPr>
        <w:t>Certidão negativa de falência expedida pelo distribuidor da sede do licitante;</w:t>
      </w:r>
    </w:p>
    <w:p w14:paraId="342545C4">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balanço patrimonial, demonstração de resultado de exercício e demais demonstrações contábeis dos 2 (dois) últimos exercícios sociais;</w:t>
      </w:r>
    </w:p>
    <w:p w14:paraId="497332CF">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documentos referidos no item 9.9.2, limitar-se-ão ao último exercício no caso de a pessoa jurídica ter sido constituída há menos de 2 (dois) anos. </w:t>
      </w:r>
    </w:p>
    <w:p w14:paraId="1ADA6898">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empresas criadas no exercício financeiro da licitação, ficarão autorizadas a substituir os demonstrativos contábeis pelo balanço de abertura, conforme artigo 65, §1º, da Lei nº 14.133/2021.</w:t>
      </w:r>
    </w:p>
    <w:p w14:paraId="4EE5D693">
      <w:pPr>
        <w:numPr>
          <w:ilvl w:val="3"/>
          <w:numId w:val="8"/>
        </w:numPr>
        <w:tabs>
          <w:tab w:val="left" w:pos="709"/>
          <w:tab w:val="left" w:pos="851"/>
        </w:tabs>
        <w:spacing w:after="0" w:line="240" w:lineRule="auto"/>
        <w:ind w:left="0" w:firstLine="0"/>
        <w:jc w:val="both"/>
        <w:rPr>
          <w:rFonts w:ascii="Arial" w:hAnsi="Arial" w:eastAsia="Arial" w:cs="Arial"/>
          <w:sz w:val="22"/>
          <w:szCs w:val="22"/>
        </w:rPr>
      </w:pPr>
      <w:r>
        <w:rPr>
          <w:rFonts w:ascii="Arial" w:hAnsi="Arial" w:eastAsia="Arial" w:cs="Arial"/>
          <w:sz w:val="22"/>
          <w:szCs w:val="22"/>
        </w:rPr>
        <w:t xml:space="preserve">É admissível o balanço intermediário, se decorrer de lei ou contrato/estatuto </w:t>
      </w:r>
      <w:r>
        <w:rPr>
          <w:rFonts w:ascii="Arial" w:hAnsi="Arial" w:eastAsia="Arial" w:cs="Arial"/>
          <w:color w:val="000000"/>
          <w:sz w:val="22"/>
          <w:szCs w:val="22"/>
        </w:rPr>
        <w:t>social</w:t>
      </w:r>
      <w:r>
        <w:rPr>
          <w:rFonts w:ascii="Arial" w:hAnsi="Arial" w:eastAsia="Arial" w:cs="Arial"/>
          <w:sz w:val="22"/>
          <w:szCs w:val="22"/>
        </w:rPr>
        <w:t>.</w:t>
      </w:r>
    </w:p>
    <w:p w14:paraId="3DC45874">
      <w:pPr>
        <w:numPr>
          <w:ilvl w:val="3"/>
          <w:numId w:val="8"/>
        </w:numPr>
        <w:tabs>
          <w:tab w:val="left" w:pos="709"/>
          <w:tab w:val="left" w:pos="851"/>
        </w:tabs>
        <w:spacing w:after="0" w:line="240" w:lineRule="auto"/>
        <w:ind w:left="0" w:firstLine="0"/>
        <w:jc w:val="both"/>
        <w:rPr>
          <w:rFonts w:ascii="Arial" w:hAnsi="Arial" w:eastAsia="Arial" w:cs="Arial"/>
          <w:sz w:val="22"/>
          <w:szCs w:val="22"/>
        </w:rPr>
      </w:pPr>
      <w:r>
        <w:rPr>
          <w:rFonts w:ascii="Arial" w:hAnsi="Arial" w:eastAsia="Arial" w:cs="Arial"/>
          <w:sz w:val="22"/>
          <w:szCs w:val="22"/>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1F8F28B">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Comprovação da boa situação financeira da empresa mediante obtenção de índices de Liquidez Geral (LG), Solvência Geral (SG) e Liquidez Corrente (LC), superiores a 1 (um), obtidos pela aplicação das seguintes fórmulas: </w:t>
      </w:r>
    </w:p>
    <w:tbl>
      <w:tblPr>
        <w:tblStyle w:val="9"/>
        <w:tblW w:w="6487"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4252"/>
      </w:tblGrid>
      <w:tr w14:paraId="6FC4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shd w:val="clear" w:color="auto" w:fill="auto"/>
            <w:vAlign w:val="center"/>
          </w:tcPr>
          <w:p w14:paraId="024A55F2">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LG =</w:t>
            </w:r>
          </w:p>
        </w:tc>
        <w:tc>
          <w:tcPr>
            <w:tcW w:w="4252" w:type="dxa"/>
            <w:tcBorders>
              <w:bottom w:val="single" w:color="000000" w:sz="4" w:space="0"/>
            </w:tcBorders>
            <w:shd w:val="clear" w:color="auto" w:fill="auto"/>
            <w:vAlign w:val="bottom"/>
          </w:tcPr>
          <w:p w14:paraId="7E58F872">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Ativo Circulante + Realizável a Longo Prazo</w:t>
            </w:r>
          </w:p>
        </w:tc>
      </w:tr>
      <w:tr w14:paraId="583C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shd w:val="clear" w:color="auto" w:fill="auto"/>
            <w:vAlign w:val="center"/>
          </w:tcPr>
          <w:p w14:paraId="1D583837">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2"/>
                <w:szCs w:val="22"/>
              </w:rPr>
            </w:pPr>
          </w:p>
        </w:tc>
        <w:tc>
          <w:tcPr>
            <w:tcW w:w="4252" w:type="dxa"/>
            <w:tcBorders>
              <w:top w:val="single" w:color="000000" w:sz="4" w:space="0"/>
            </w:tcBorders>
            <w:shd w:val="clear" w:color="auto" w:fill="auto"/>
          </w:tcPr>
          <w:p w14:paraId="4839A19F">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Passivo Circulante + Passivo Não Circulante</w:t>
            </w:r>
          </w:p>
        </w:tc>
      </w:tr>
    </w:tbl>
    <w:p w14:paraId="568E133A">
      <w:pPr>
        <w:tabs>
          <w:tab w:val="left" w:pos="1440"/>
        </w:tabs>
        <w:ind w:left="1134"/>
        <w:jc w:val="both"/>
        <w:rPr>
          <w:rFonts w:ascii="Arial" w:hAnsi="Arial" w:eastAsia="Arial" w:cs="Arial"/>
          <w:color w:val="000000"/>
          <w:sz w:val="22"/>
          <w:szCs w:val="22"/>
        </w:rPr>
      </w:pPr>
    </w:p>
    <w:tbl>
      <w:tblPr>
        <w:tblStyle w:val="9"/>
        <w:tblW w:w="6629"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4394"/>
      </w:tblGrid>
      <w:tr w14:paraId="6BF9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restart"/>
            <w:shd w:val="clear" w:color="auto" w:fill="auto"/>
            <w:vAlign w:val="center"/>
          </w:tcPr>
          <w:p w14:paraId="40EA421A">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SG =</w:t>
            </w:r>
          </w:p>
        </w:tc>
        <w:tc>
          <w:tcPr>
            <w:tcW w:w="4394" w:type="dxa"/>
            <w:tcBorders>
              <w:bottom w:val="single" w:color="000000" w:sz="4" w:space="0"/>
            </w:tcBorders>
            <w:shd w:val="clear" w:color="auto" w:fill="auto"/>
            <w:vAlign w:val="bottom"/>
          </w:tcPr>
          <w:p w14:paraId="04627161">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Ativo Total</w:t>
            </w:r>
          </w:p>
        </w:tc>
      </w:tr>
      <w:tr w14:paraId="3C2D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continue"/>
            <w:shd w:val="clear" w:color="auto" w:fill="auto"/>
            <w:vAlign w:val="center"/>
          </w:tcPr>
          <w:p w14:paraId="54C95DC3">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2"/>
                <w:szCs w:val="22"/>
              </w:rPr>
            </w:pPr>
          </w:p>
        </w:tc>
        <w:tc>
          <w:tcPr>
            <w:tcW w:w="4394" w:type="dxa"/>
            <w:tcBorders>
              <w:top w:val="single" w:color="000000" w:sz="4" w:space="0"/>
            </w:tcBorders>
            <w:shd w:val="clear" w:color="auto" w:fill="auto"/>
          </w:tcPr>
          <w:p w14:paraId="659D3FE5">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Passivo Circulante + Passivo Não Circulante</w:t>
            </w:r>
          </w:p>
        </w:tc>
      </w:tr>
    </w:tbl>
    <w:p w14:paraId="1192E24A">
      <w:pPr>
        <w:tabs>
          <w:tab w:val="left" w:pos="1440"/>
        </w:tabs>
        <w:ind w:left="1134"/>
        <w:jc w:val="both"/>
        <w:rPr>
          <w:rFonts w:ascii="Arial" w:hAnsi="Arial" w:eastAsia="Arial" w:cs="Arial"/>
          <w:color w:val="000000"/>
          <w:sz w:val="22"/>
          <w:szCs w:val="22"/>
        </w:rPr>
      </w:pPr>
    </w:p>
    <w:tbl>
      <w:tblPr>
        <w:tblStyle w:val="9"/>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tblGrid>
      <w:tr w14:paraId="4333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shd w:val="clear" w:color="auto" w:fill="auto"/>
            <w:vAlign w:val="center"/>
          </w:tcPr>
          <w:p w14:paraId="5FECB354">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LC =</w:t>
            </w:r>
          </w:p>
        </w:tc>
        <w:tc>
          <w:tcPr>
            <w:tcW w:w="2551" w:type="dxa"/>
            <w:tcBorders>
              <w:bottom w:val="single" w:color="000000" w:sz="4" w:space="0"/>
            </w:tcBorders>
            <w:shd w:val="clear" w:color="auto" w:fill="auto"/>
            <w:vAlign w:val="bottom"/>
          </w:tcPr>
          <w:p w14:paraId="217DC983">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Ativo Circulante</w:t>
            </w:r>
          </w:p>
        </w:tc>
      </w:tr>
      <w:tr w14:paraId="16AE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shd w:val="clear" w:color="auto" w:fill="auto"/>
            <w:vAlign w:val="center"/>
          </w:tcPr>
          <w:p w14:paraId="5856CA39">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2"/>
                <w:szCs w:val="22"/>
              </w:rPr>
            </w:pPr>
          </w:p>
        </w:tc>
        <w:tc>
          <w:tcPr>
            <w:tcW w:w="2551" w:type="dxa"/>
            <w:tcBorders>
              <w:top w:val="single" w:color="000000" w:sz="4" w:space="0"/>
            </w:tcBorders>
            <w:shd w:val="clear" w:color="auto" w:fill="auto"/>
          </w:tcPr>
          <w:p w14:paraId="20061AD2">
            <w:pPr>
              <w:tabs>
                <w:tab w:val="left" w:pos="1440"/>
              </w:tabs>
              <w:jc w:val="both"/>
              <w:rPr>
                <w:rFonts w:ascii="Arial" w:hAnsi="Arial" w:eastAsia="Arial" w:cs="Arial"/>
                <w:color w:val="000000"/>
                <w:sz w:val="22"/>
                <w:szCs w:val="22"/>
              </w:rPr>
            </w:pPr>
            <w:r>
              <w:rPr>
                <w:rFonts w:ascii="Arial" w:hAnsi="Arial" w:eastAsia="Arial" w:cs="Arial"/>
                <w:color w:val="000000"/>
                <w:sz w:val="22"/>
                <w:szCs w:val="22"/>
              </w:rPr>
              <w:t>Passivo Circulante</w:t>
            </w:r>
          </w:p>
        </w:tc>
      </w:tr>
    </w:tbl>
    <w:p w14:paraId="511AA6CF">
      <w:pPr>
        <w:jc w:val="both"/>
        <w:rPr>
          <w:rFonts w:ascii="Arial" w:hAnsi="Arial" w:eastAsia="Arial" w:cs="Arial"/>
          <w:b/>
          <w:sz w:val="22"/>
          <w:szCs w:val="22"/>
        </w:rPr>
      </w:pPr>
    </w:p>
    <w:p w14:paraId="55BB5982">
      <w:pPr>
        <w:numPr>
          <w:ilvl w:val="2"/>
          <w:numId w:val="8"/>
        </w:numPr>
        <w:tabs>
          <w:tab w:val="left" w:pos="709"/>
        </w:tabs>
        <w:spacing w:after="0" w:line="240" w:lineRule="auto"/>
        <w:ind w:left="0" w:firstLine="0"/>
        <w:jc w:val="both"/>
        <w:rPr>
          <w:rFonts w:ascii="Arial" w:hAnsi="Arial" w:eastAsia="Arial" w:cs="Arial"/>
          <w:color w:val="000000"/>
          <w:sz w:val="22"/>
          <w:szCs w:val="22"/>
        </w:rPr>
      </w:pPr>
      <w:bookmarkStart w:id="18" w:name="_z337ya" w:colFirst="0" w:colLast="0"/>
      <w:bookmarkEnd w:id="18"/>
      <w:r>
        <w:rPr>
          <w:rFonts w:ascii="Arial" w:hAnsi="Arial" w:eastAsia="Arial" w:cs="Arial"/>
          <w:color w:val="000000"/>
          <w:sz w:val="22"/>
          <w:szCs w:val="22"/>
        </w:rPr>
        <w:t xml:space="preserve">As empresas, cadastradas no portal BNC, que apresentarem resultado inferior ou igual a 1(um) em qualquer dos índices de Liquidez Geral (LG), Solvência Geral (SG) e Liquidez Corrente (LC), deverão comprovar patrimônio líquido de 10% (dez por centro) do valor estimado da contratação ou do item pertinente. </w:t>
      </w:r>
    </w:p>
    <w:p w14:paraId="54824DE6">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índices estabelecidos atendem ao disposto no art. 69, caput e §5º, da Lei 14.133/21,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472EB8D4">
      <w:pPr>
        <w:jc w:val="both"/>
        <w:rPr>
          <w:rFonts w:ascii="Arial" w:hAnsi="Arial" w:eastAsia="Arial" w:cs="Arial"/>
          <w:color w:val="FF0000"/>
          <w:sz w:val="22"/>
          <w:szCs w:val="22"/>
        </w:rPr>
      </w:pPr>
    </w:p>
    <w:p w14:paraId="4402E503">
      <w:pPr>
        <w:numPr>
          <w:ilvl w:val="1"/>
          <w:numId w:val="8"/>
        </w:numPr>
        <w:spacing w:after="0" w:line="240" w:lineRule="auto"/>
        <w:ind w:left="0" w:firstLine="0"/>
        <w:jc w:val="both"/>
        <w:rPr>
          <w:rFonts w:ascii="Arial" w:hAnsi="Arial" w:eastAsia="Arial" w:cs="Arial"/>
          <w:sz w:val="22"/>
          <w:szCs w:val="22"/>
        </w:rPr>
      </w:pPr>
      <w:r>
        <w:rPr>
          <w:rFonts w:ascii="Arial" w:hAnsi="Arial" w:eastAsia="Arial" w:cs="Arial"/>
          <w:b/>
          <w:sz w:val="22"/>
          <w:szCs w:val="22"/>
        </w:rPr>
        <w:t xml:space="preserve"> Qualificação Técnica: </w:t>
      </w:r>
    </w:p>
    <w:p w14:paraId="6ADD77FA">
      <w:pPr>
        <w:numPr>
          <w:ilvl w:val="2"/>
          <w:numId w:val="8"/>
        </w:numPr>
        <w:tabs>
          <w:tab w:val="left" w:pos="709"/>
        </w:tabs>
        <w:spacing w:after="0" w:line="240" w:lineRule="auto"/>
        <w:ind w:left="0" w:firstLine="0"/>
        <w:jc w:val="both"/>
        <w:rPr>
          <w:rFonts w:ascii="Arial" w:hAnsi="Arial" w:eastAsia="Arial" w:cs="Arial"/>
          <w:color w:val="000000"/>
          <w:sz w:val="22"/>
          <w:szCs w:val="22"/>
        </w:rPr>
      </w:pPr>
      <w:bookmarkStart w:id="19" w:name="_3j2qqm3" w:colFirst="0" w:colLast="0"/>
      <w:bookmarkEnd w:id="19"/>
      <w:r>
        <w:rPr>
          <w:rFonts w:ascii="Arial" w:hAnsi="Arial" w:eastAsia="Arial" w:cs="Arial"/>
          <w:color w:val="000000"/>
          <w:sz w:val="22"/>
          <w:szCs w:val="22"/>
        </w:rPr>
        <w:t xml:space="preserve"> Comprovação de aptidão para a prestação dos serviços em características, quantidades e prazos compatíveis com o objeto desta licitação, ou com o item pertinente, mediante a apresentação de atestado(s) fornecido(s) por pessoas jurídicas de direito público ou privado. </w:t>
      </w:r>
    </w:p>
    <w:p w14:paraId="12326F34">
      <w:pPr>
        <w:numPr>
          <w:ilvl w:val="2"/>
          <w:numId w:val="8"/>
        </w:numPr>
        <w:tabs>
          <w:tab w:val="left" w:pos="709"/>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14:paraId="25534F41">
      <w:pPr>
        <w:tabs>
          <w:tab w:val="left" w:pos="1440"/>
        </w:tabs>
        <w:jc w:val="both"/>
        <w:rPr>
          <w:rFonts w:ascii="Arial" w:hAnsi="Arial" w:eastAsia="Arial" w:cs="Arial"/>
          <w:color w:val="000000"/>
          <w:sz w:val="22"/>
          <w:szCs w:val="22"/>
        </w:rPr>
      </w:pPr>
      <w:r>
        <w:rPr>
          <w:rFonts w:ascii="Arial" w:hAnsi="Arial" w:eastAsia="Arial" w:cs="Arial"/>
          <w:b/>
          <w:color w:val="000000"/>
          <w:sz w:val="22"/>
          <w:szCs w:val="22"/>
        </w:rPr>
        <w:t>9.11.4.</w:t>
      </w:r>
      <w:r>
        <w:rPr>
          <w:rFonts w:ascii="Arial" w:hAnsi="Arial" w:eastAsia="Arial" w:cs="Arial"/>
          <w:color w:val="000000"/>
          <w:sz w:val="22"/>
          <w:szCs w:val="22"/>
        </w:rPr>
        <w:t xml:space="preserve"> Será admitida, para fins de comprovação de quantitativo mínimo, a apresentação e o somatório de diferentes atestados executados de forma concomitante.</w:t>
      </w:r>
    </w:p>
    <w:p w14:paraId="033F6247">
      <w:pPr>
        <w:tabs>
          <w:tab w:val="left" w:pos="1440"/>
        </w:tabs>
        <w:jc w:val="both"/>
        <w:rPr>
          <w:rFonts w:ascii="Arial" w:hAnsi="Arial" w:eastAsia="Arial" w:cs="Arial"/>
          <w:color w:val="000000"/>
          <w:sz w:val="22"/>
          <w:szCs w:val="22"/>
        </w:rPr>
      </w:pPr>
      <w:r>
        <w:rPr>
          <w:rFonts w:ascii="Arial" w:hAnsi="Arial" w:eastAsia="Arial" w:cs="Arial"/>
          <w:b/>
          <w:color w:val="000000"/>
          <w:sz w:val="22"/>
          <w:szCs w:val="22"/>
        </w:rPr>
        <w:t>9.11.5.</w:t>
      </w:r>
      <w:r>
        <w:rPr>
          <w:rFonts w:ascii="Arial" w:hAnsi="Arial" w:eastAsia="Arial" w:cs="Arial"/>
          <w:color w:val="000000"/>
          <w:sz w:val="22"/>
          <w:szCs w:val="22"/>
        </w:rPr>
        <w:t xml:space="preserve"> Os atestados de capacidade técnica poderão ser apresentados em nome da matriz ou da filial do fornecedor.</w:t>
      </w:r>
    </w:p>
    <w:p w14:paraId="387A4C28">
      <w:pPr>
        <w:tabs>
          <w:tab w:val="left" w:pos="1440"/>
        </w:tabs>
        <w:jc w:val="both"/>
        <w:rPr>
          <w:rFonts w:ascii="Arial" w:hAnsi="Arial" w:eastAsia="Arial" w:cs="Arial"/>
          <w:color w:val="000000"/>
          <w:sz w:val="22"/>
          <w:szCs w:val="22"/>
        </w:rPr>
      </w:pPr>
      <w:r>
        <w:rPr>
          <w:rFonts w:ascii="Arial" w:hAnsi="Arial" w:eastAsia="Arial" w:cs="Arial"/>
          <w:b/>
          <w:color w:val="000000"/>
          <w:sz w:val="22"/>
          <w:szCs w:val="22"/>
        </w:rPr>
        <w:t>9.11.6.</w:t>
      </w:r>
      <w:r>
        <w:rPr>
          <w:rFonts w:ascii="Arial" w:hAnsi="Arial" w:eastAsia="Arial" w:cs="Arial"/>
          <w:color w:val="000000"/>
          <w:sz w:val="22"/>
          <w:szCs w:val="22"/>
        </w:rPr>
        <w:t xml:space="preserve">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8E3861F">
      <w:pPr>
        <w:tabs>
          <w:tab w:val="left" w:pos="1440"/>
        </w:tabs>
        <w:jc w:val="both"/>
        <w:rPr>
          <w:rFonts w:ascii="Arial" w:hAnsi="Arial" w:eastAsia="Arial" w:cs="Arial"/>
          <w:color w:val="000000"/>
          <w:sz w:val="22"/>
          <w:szCs w:val="22"/>
        </w:rPr>
      </w:pPr>
    </w:p>
    <w:p w14:paraId="71660128">
      <w:pPr>
        <w:numPr>
          <w:ilvl w:val="1"/>
          <w:numId w:val="8"/>
        </w:numPr>
        <w:spacing w:after="0" w:line="240" w:lineRule="auto"/>
        <w:ind w:left="0" w:firstLine="0"/>
        <w:jc w:val="both"/>
        <w:rPr>
          <w:rFonts w:ascii="Arial" w:hAnsi="Arial" w:eastAsia="Arial" w:cs="Arial"/>
          <w:sz w:val="22"/>
          <w:szCs w:val="22"/>
        </w:rPr>
      </w:pPr>
      <w:r>
        <w:rPr>
          <w:rFonts w:ascii="Arial" w:hAnsi="Arial" w:eastAsia="Arial" w:cs="Arial"/>
          <w:b/>
          <w:sz w:val="22"/>
          <w:szCs w:val="22"/>
        </w:rPr>
        <w:t>Documentações Complementares</w:t>
      </w:r>
    </w:p>
    <w:p w14:paraId="2B0060AA">
      <w:pPr>
        <w:numPr>
          <w:ilvl w:val="2"/>
          <w:numId w:val="8"/>
        </w:numP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Declaração de cumprimento do disposto no inciso XXXIII do art. 7º da Constituição Federal, conforme art. 68, inciso VI, da Lei nº 14.133/2021.</w:t>
      </w:r>
    </w:p>
    <w:p w14:paraId="52E86852">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Declaração de cumprimento dos requisitos de habilitação, conforme art. 63, inciso I, da Lei 14.133/2021.</w:t>
      </w:r>
    </w:p>
    <w:p w14:paraId="600F7061">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Declaração de que cumpre as exigências de reserva de cargos para pessoa com deficiência e para reabilitado da Previdência Social, previstas em lei e em outras normas específicas, conforme art. 63, inciso IV, da Lei 14.133/2021.</w:t>
      </w:r>
    </w:p>
    <w:p w14:paraId="3B4612CA">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Declaração de microempresa e empresa de pequeno porte, ou cooperativa enquadrada no artigo 34 da Lei nº 11.488, de 2007.</w:t>
      </w:r>
    </w:p>
    <w:p w14:paraId="5F4276A0">
      <w:pPr>
        <w:numPr>
          <w:ilvl w:val="2"/>
          <w:numId w:val="8"/>
        </w:numP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Em relação às licitantes cooperativas será, ainda, exigida a seguinte documentação complementar:</w:t>
      </w:r>
    </w:p>
    <w:p w14:paraId="358B1303">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104EF3DC">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declaração de regularidade de situação do contribuinte individual – DRSCI, para cada um dos cooperados indicados;</w:t>
      </w:r>
    </w:p>
    <w:p w14:paraId="3E25DD69">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comprovação do capital social proporcional ao número de cooperados necessários à prestação do serviço; </w:t>
      </w:r>
    </w:p>
    <w:p w14:paraId="06C58B4A">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registro previsto na Lei n. 5.764/71, art. 107;</w:t>
      </w:r>
    </w:p>
    <w:p w14:paraId="4C77EBC8">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comprovação de integração das respectivas quotas-partes por parte dos cooperados que executarão o contrato; e</w:t>
      </w:r>
    </w:p>
    <w:p w14:paraId="1C465C92">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99CC5CD">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última auditoria contábil-financeira da cooperativa, conforme dispõe o art. 112 da Lei nº 5.764/71 ou uma declaração, sob as penas da lei, de que tal auditoria não foi exigida pelo órgão fiscalizador.</w:t>
      </w:r>
    </w:p>
    <w:p w14:paraId="2AAF5B47">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0E4FAB7D">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3747E3E5">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declaração do vencedor acontecerá no momento imediatamente posterior à fase de habilitação.</w:t>
      </w:r>
    </w:p>
    <w:p w14:paraId="4A6B0159">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286F219">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74D3F87D">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Havendo necessidade de analisar minuciosamente os documentos exigidos, o Pregoeiro suspenderá a sessão, informando no “chat” a nova data e horário para a continuidade da mesma.</w:t>
      </w:r>
    </w:p>
    <w:p w14:paraId="740191F8">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Será inabilitado o licitante que não comprovar sua habilitação, seja por não apresentar quaisquer dos documentos exigidos, ou apresentá-los em desacordo com o estabelecido neste Edital.</w:t>
      </w:r>
    </w:p>
    <w:p w14:paraId="50E85F9E">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A16C03D">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D92FA14">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Não havendo a comprovação cumulativa dos requisitos de habilitação, a inabilitação recairá sobre o(s) item(ns) de menor(es) valor(es), cuja retirada(s) seja(m) suficiente(s) para a habilitação do licitante nos remanescentes.</w:t>
      </w:r>
    </w:p>
    <w:p w14:paraId="029A5022">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Fonts w:ascii="Arial" w:hAnsi="Arial" w:eastAsia="Arial" w:cs="Arial"/>
          <w:color w:val="000080"/>
          <w:sz w:val="22"/>
          <w:szCs w:val="22"/>
          <w:u w:val="single"/>
        </w:rPr>
        <w:t>Lei 14.133/21, art. 64</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6B1AD95C">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Constatado o atendimento às exigências de habilitação fixadas no Edital, o licitante será declarado vencedor.</w:t>
      </w:r>
    </w:p>
    <w:p w14:paraId="605088FC">
      <w:pPr>
        <w:jc w:val="both"/>
        <w:rPr>
          <w:rFonts w:ascii="Arial" w:hAnsi="Arial" w:eastAsia="Arial" w:cs="Arial"/>
          <w:color w:val="000000"/>
          <w:sz w:val="22"/>
          <w:szCs w:val="22"/>
        </w:rPr>
      </w:pPr>
    </w:p>
    <w:p w14:paraId="36FA81C1">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b/>
          <w:color w:val="000000"/>
          <w:sz w:val="22"/>
          <w:szCs w:val="22"/>
        </w:rPr>
      </w:pPr>
      <w:r>
        <w:rPr>
          <w:rFonts w:ascii="Arial" w:hAnsi="Arial" w:eastAsia="Arial" w:cs="Arial"/>
          <w:b/>
          <w:color w:val="000000"/>
          <w:sz w:val="22"/>
          <w:szCs w:val="22"/>
        </w:rPr>
        <w:t>DO ENCAMINHAMENTO DA PROPOSTA VENCEDORA</w:t>
      </w:r>
    </w:p>
    <w:p w14:paraId="4FA793ED">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proposta final do licitante declarado vencedor deverá ser encaminhada no prazo </w:t>
      </w:r>
      <w:r>
        <w:rPr>
          <w:rFonts w:ascii="Arial" w:hAnsi="Arial" w:eastAsia="Arial" w:cs="Arial"/>
          <w:sz w:val="22"/>
          <w:szCs w:val="22"/>
        </w:rPr>
        <w:t>de até 02:00 horas</w:t>
      </w:r>
      <w:r>
        <w:rPr>
          <w:rFonts w:ascii="Arial" w:hAnsi="Arial" w:eastAsia="Arial" w:cs="Arial"/>
          <w:color w:val="000000"/>
          <w:sz w:val="22"/>
          <w:szCs w:val="22"/>
        </w:rPr>
        <w:t>, a contar da solicitação do Pregoeiro no sistema eletrônico e deverá:</w:t>
      </w:r>
    </w:p>
    <w:p w14:paraId="1E48AA18">
      <w:pPr>
        <w:numPr>
          <w:ilvl w:val="2"/>
          <w:numId w:val="8"/>
        </w:numP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 redigida em língua portuguesa, datilografada ou digitada, em uma via, sem emendas, rasuras, entrelinhas ou ressalvas, devendo a última folha ser assinada e as demais rubricadas pelo licitante ou seu representante legal.</w:t>
      </w:r>
    </w:p>
    <w:p w14:paraId="4036AD45">
      <w:pPr>
        <w:numPr>
          <w:ilvl w:val="2"/>
          <w:numId w:val="8"/>
        </w:numP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apresentar a planilha de custos e formação de preços, devidamente ajustada ao lance vencedor;</w:t>
      </w:r>
    </w:p>
    <w:p w14:paraId="16B235CD">
      <w:pPr>
        <w:numPr>
          <w:ilvl w:val="2"/>
          <w:numId w:val="8"/>
        </w:numP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conter a indicação do banco, número da conta e agência do licitante vencedor, para fins de pagamento.</w:t>
      </w:r>
    </w:p>
    <w:p w14:paraId="1DC64386">
      <w:pPr>
        <w:numPr>
          <w:ilvl w:val="1"/>
          <w:numId w:val="8"/>
        </w:numP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w:t>
      </w:r>
      <w:r>
        <w:rPr>
          <w:rFonts w:ascii="Arial" w:hAnsi="Arial" w:eastAsia="Arial" w:cs="Arial"/>
          <w:color w:val="000000"/>
          <w:sz w:val="22"/>
          <w:szCs w:val="22"/>
        </w:rPr>
        <w:tab/>
      </w:r>
      <w:r>
        <w:rPr>
          <w:rFonts w:ascii="Arial" w:hAnsi="Arial" w:eastAsia="Arial" w:cs="Arial"/>
          <w:color w:val="000000"/>
          <w:sz w:val="22"/>
          <w:szCs w:val="22"/>
        </w:rPr>
        <w:t>A proposta final deverá ser documentada nos autos e será levada em consideração no decorrer da execução do contrato e aplicação de eventual sanção à Contratada, se for o caso.</w:t>
      </w:r>
    </w:p>
    <w:p w14:paraId="023AD32A">
      <w:pPr>
        <w:numPr>
          <w:ilvl w:val="2"/>
          <w:numId w:val="8"/>
        </w:numP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Todas as especificações do objeto contidas na proposta vinculam a Contratada.</w:t>
      </w:r>
    </w:p>
    <w:p w14:paraId="684FD055">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preços deverão ser expressos em moeda corrente nacional, o valor unitário em algarismos e o valor global em algarismos e por extenso (art. 12, inciso II da Lei nº 14.133/21). </w:t>
      </w:r>
    </w:p>
    <w:p w14:paraId="542866F5">
      <w:pPr>
        <w:numPr>
          <w:ilvl w:val="2"/>
          <w:numId w:val="8"/>
        </w:numP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Ocorrendo divergência entre os preços unitários e o preço global, prevalecerão os primeiros; no caso de divergência entre os valores numéricos e os valores expressos por extenso, prevalecerão estes últimos.</w:t>
      </w:r>
    </w:p>
    <w:p w14:paraId="313C5D50">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 xml:space="preserve"> </w:t>
      </w:r>
      <w:r>
        <w:rPr>
          <w:rFonts w:ascii="Arial" w:hAnsi="Arial" w:eastAsia="Arial" w:cs="Arial"/>
          <w:color w:val="000000"/>
          <w:sz w:val="22"/>
          <w:szCs w:val="22"/>
        </w:rPr>
        <w:t>A oferta deverá ser firme e precisa, limitada, rigorosamente, ao objeto deste Edital, sem conter alternativas de preço ou de qualquer outra condição que induza o julgamento a mais de um resultado, sob pena de desclassificação.</w:t>
      </w:r>
    </w:p>
    <w:p w14:paraId="545D57D1">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proposta deverá obedecer aos termos deste Edital e seus Anexos, não sendo considerada aquela que não corresponda às especificações ali contidas ou que estabeleça vínculo à proposta de outro licitante.</w:t>
      </w:r>
    </w:p>
    <w:p w14:paraId="4683BC69">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propostas que contenham a descrição do objeto, o valor e os documentos complementares estarão disponíveis na internet, após a homologação.</w:t>
      </w:r>
    </w:p>
    <w:p w14:paraId="601537FF">
      <w:pPr>
        <w:jc w:val="both"/>
        <w:rPr>
          <w:rFonts w:ascii="Arial" w:hAnsi="Arial" w:eastAsia="Arial" w:cs="Arial"/>
          <w:color w:val="000000"/>
          <w:sz w:val="22"/>
          <w:szCs w:val="22"/>
        </w:rPr>
      </w:pPr>
    </w:p>
    <w:p w14:paraId="1001999C">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426" w:hanging="426"/>
        <w:jc w:val="both"/>
        <w:rPr>
          <w:rFonts w:ascii="Arial" w:hAnsi="Arial" w:eastAsia="Arial" w:cs="Arial"/>
          <w:b/>
          <w:color w:val="000000"/>
          <w:sz w:val="22"/>
          <w:szCs w:val="22"/>
        </w:rPr>
      </w:pPr>
      <w:r>
        <w:rPr>
          <w:rFonts w:ascii="Arial" w:hAnsi="Arial" w:eastAsia="Arial" w:cs="Arial"/>
          <w:b/>
          <w:color w:val="000000"/>
          <w:sz w:val="22"/>
          <w:szCs w:val="22"/>
        </w:rPr>
        <w:t>DOS RECURSOS</w:t>
      </w:r>
    </w:p>
    <w:p w14:paraId="6253E22B">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Pregoeiro declarará o vencedor e, depois de decorrida a fase de regularização fiscal e trabalhista de microempresa ou empresa de pequeno porte, se for o caso, concederá o prazo de no mínimo 30 (trinta) minutos, para que qualquer licitante manifeste a intenção de recorrer em campo próprio do sistema, de forma imediata após o término do julgamento das propostas e do ato de habilitação ou inabilitação, sob pena de preclusão, ficando a autoridade superior autorizada a adjudicar o objeto ao licitante declarado vencedor.</w:t>
      </w:r>
    </w:p>
    <w:p w14:paraId="46D959C7">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Havendo quem se manifeste, caberá ao Pregoeiro verificar a tempestividade, para decidir se admite ou não o recurso, fundamentadamente.</w:t>
      </w:r>
    </w:p>
    <w:p w14:paraId="48CC7AD7">
      <w:pPr>
        <w:numPr>
          <w:ilvl w:val="2"/>
          <w:numId w:val="8"/>
        </w:numP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Nesse momento o Pregoeiro não adentrará no mérito recursal, mas apenas verificará as condições de admissibilidade do recurso.</w:t>
      </w:r>
    </w:p>
    <w:p w14:paraId="17573963">
      <w:pPr>
        <w:numPr>
          <w:ilvl w:val="1"/>
          <w:numId w:val="8"/>
        </w:numP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Uma vez admitido o recurso, o recorrente terá, a partir de então, o prazo de 03 (três) dias úteis para apresentar as razões, pelo sistema eletrônico, ficando os demais licitantes, desde logo, intimados para, querendo, apresentarem contrarrazões também pelo sistema eletrônico, em outros 03 (três) dias úteis, que começarão a contar da data de intimação pessoal ou de divulgação da interposição do recurso, sendo-lhes assegurada vista dos elementos indispensáveis à defesa de seus interesses.</w:t>
      </w:r>
    </w:p>
    <w:p w14:paraId="63E37494">
      <w:pPr>
        <w:numPr>
          <w:ilvl w:val="1"/>
          <w:numId w:val="8"/>
        </w:numP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Quando o recurso apresentado impugnar o julgamento das propostas ou o ato de habilitação ou inabilitação do licitante:</w:t>
      </w:r>
    </w:p>
    <w:p w14:paraId="69312C15">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0"/>
        <w:jc w:val="both"/>
        <w:rPr>
          <w:rFonts w:ascii="Arial" w:hAnsi="Arial" w:eastAsia="Arial" w:cs="Arial"/>
          <w:color w:val="000000"/>
          <w:sz w:val="22"/>
          <w:szCs w:val="22"/>
        </w:rPr>
      </w:pPr>
      <w:bookmarkStart w:id="20" w:name="_1y810tw" w:colFirst="0" w:colLast="0"/>
      <w:bookmarkEnd w:id="20"/>
      <w:r>
        <w:rPr>
          <w:rFonts w:ascii="Arial" w:hAnsi="Arial" w:eastAsia="Arial" w:cs="Arial"/>
          <w:color w:val="000000"/>
          <w:sz w:val="22"/>
          <w:szCs w:val="22"/>
        </w:rPr>
        <w:t>a intenção de recorrer deverá ser manifestada imediatamente, sob pena de preclusão;</w:t>
      </w:r>
    </w:p>
    <w:p w14:paraId="15961474">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prazo para apresentação das razões recursais será iniciado na data de intimação ou de lavratura da ata de habilitação ou inabilitação;</w:t>
      </w:r>
    </w:p>
    <w:p w14:paraId="4F18A2C3">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 hipótese de adoção da inversão de fases prevista no </w:t>
      </w:r>
      <w:r>
        <w:fldChar w:fldCharType="begin"/>
      </w:r>
      <w:r>
        <w:instrText xml:space="preserve"> HYPERLINK "http://www.planalto.gov.br/ccivil_03/_ato2019-2022/2021/lei/L14133.htm" \l "art17%C2%A71" \h </w:instrText>
      </w:r>
      <w:r>
        <w:fldChar w:fldCharType="separate"/>
      </w:r>
      <w:r>
        <w:rPr>
          <w:rFonts w:ascii="Arial" w:hAnsi="Arial" w:eastAsia="Arial" w:cs="Arial"/>
          <w:color w:val="000000"/>
          <w:sz w:val="22"/>
          <w:szCs w:val="22"/>
        </w:rPr>
        <w:t>§ 1º do art. 17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 o prazo para apresentação das razões recursais será iniciado na data de intimação da ata de julgamento.</w:t>
      </w:r>
    </w:p>
    <w:p w14:paraId="106C79E1">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recursos deverão ser encaminhados em campo próprio do sistema.</w:t>
      </w:r>
    </w:p>
    <w:p w14:paraId="351D4AB0">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0EB6952">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recursos interpostos fora do prazo não serão conhecidos. </w:t>
      </w:r>
    </w:p>
    <w:p w14:paraId="0080DFEE">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bookmarkStart w:id="21" w:name="_4i7ojhp" w:colFirst="0" w:colLast="0"/>
      <w:bookmarkEnd w:id="21"/>
      <w:r>
        <w:rPr>
          <w:rFonts w:ascii="Arial" w:hAnsi="Arial" w:eastAsia="Arial" w:cs="Arial"/>
          <w:color w:val="000000"/>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D43BCA2">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recurso e o pedido de reconsideração terão efeito suspensivo do ato ou da decisão recorrida até que sobrevenha decisão final da autoridade competente. </w:t>
      </w:r>
    </w:p>
    <w:p w14:paraId="3B4270C2">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acolhimento do recurso implicará invalidação apenas de ato insuscetível de aproveitamento. </w:t>
      </w:r>
    </w:p>
    <w:p w14:paraId="2420430F">
      <w:pPr>
        <w:numPr>
          <w:ilvl w:val="1"/>
          <w:numId w:val="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autos do processo permanecerão com vista franqueada aos interessados, no endereço constante neste Edital.</w:t>
      </w:r>
    </w:p>
    <w:p w14:paraId="1BD29899">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sz w:val="22"/>
          <w:szCs w:val="22"/>
        </w:rPr>
      </w:pPr>
    </w:p>
    <w:p w14:paraId="6A448A31">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b/>
          <w:color w:val="000000"/>
          <w:sz w:val="22"/>
          <w:szCs w:val="22"/>
        </w:rPr>
      </w:pPr>
      <w:r>
        <w:rPr>
          <w:rFonts w:ascii="Arial" w:hAnsi="Arial" w:eastAsia="Arial" w:cs="Arial"/>
          <w:b/>
          <w:color w:val="000000"/>
          <w:sz w:val="22"/>
          <w:szCs w:val="22"/>
        </w:rPr>
        <w:t>DA REABERTURA DA SESSÃO PÚBLICA</w:t>
      </w:r>
    </w:p>
    <w:p w14:paraId="65AD8BF0">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sessão pública poderá ser reaberta:</w:t>
      </w:r>
    </w:p>
    <w:p w14:paraId="3A5D6192">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E86E2C8">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73BE342D">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Todos os licitantes remanescentes deverão ser convocados para acompanhar a sessão reaberta.</w:t>
      </w:r>
    </w:p>
    <w:p w14:paraId="32A2BA84">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convocação se dará por meio do sistema eletrônico (“chat”) ou e-mail de acordo com a fase do procedimento licitatório.</w:t>
      </w:r>
    </w:p>
    <w:p w14:paraId="169BB837">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convocação feita por e-mail dar-se-á de acordo com os dados contidos nos documentos carregados no sistema, sendo responsabilidade do licitante manter seus dados cadastrais atualizados.</w:t>
      </w:r>
    </w:p>
    <w:p w14:paraId="2A9CB464">
      <w:pPr>
        <w:rPr>
          <w:rFonts w:ascii="Arial" w:hAnsi="Arial" w:eastAsia="Arial" w:cs="Arial"/>
          <w:sz w:val="22"/>
          <w:szCs w:val="22"/>
        </w:rPr>
      </w:pPr>
    </w:p>
    <w:p w14:paraId="24B2384B">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b/>
          <w:color w:val="000000"/>
          <w:sz w:val="22"/>
          <w:szCs w:val="22"/>
        </w:rPr>
      </w:pPr>
      <w:r>
        <w:rPr>
          <w:rFonts w:ascii="Arial" w:hAnsi="Arial" w:eastAsia="Arial" w:cs="Arial"/>
          <w:b/>
          <w:color w:val="000000"/>
          <w:sz w:val="22"/>
          <w:szCs w:val="22"/>
        </w:rPr>
        <w:t>DA ADJUDICAÇÃO E HOMOLOGAÇÃO</w:t>
      </w:r>
    </w:p>
    <w:p w14:paraId="056F48E4">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objeto da licitação será adjudicado ao licitante declarado vencedor, por ato do Pregoeiro, caso não haja interposição de recurso, ou pela autoridade competente, após a regular decisão dos recursos apresentados.</w:t>
      </w:r>
    </w:p>
    <w:p w14:paraId="3C6EC4C4">
      <w:pPr>
        <w:numPr>
          <w:ilvl w:val="1"/>
          <w:numId w:val="8"/>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Após a fase recursal, constatada a regularidade dos atos praticados, a autoridade competente homologará o procedimento licitatório. </w:t>
      </w:r>
    </w:p>
    <w:p w14:paraId="1CB8214D">
      <w:pPr>
        <w:jc w:val="both"/>
        <w:rPr>
          <w:rFonts w:ascii="Arial" w:hAnsi="Arial" w:eastAsia="Arial" w:cs="Arial"/>
          <w:color w:val="000000"/>
          <w:sz w:val="22"/>
          <w:szCs w:val="22"/>
        </w:rPr>
      </w:pPr>
    </w:p>
    <w:p w14:paraId="555D5EA8">
      <w:pPr>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jc w:val="both"/>
        <w:rPr>
          <w:rFonts w:ascii="Arial" w:hAnsi="Arial" w:eastAsia="Arial" w:cs="Arial"/>
          <w:b/>
          <w:color w:val="000000"/>
          <w:sz w:val="22"/>
          <w:szCs w:val="22"/>
        </w:rPr>
      </w:pPr>
      <w:r>
        <w:rPr>
          <w:rFonts w:ascii="Arial" w:hAnsi="Arial" w:eastAsia="Arial" w:cs="Arial"/>
          <w:b/>
          <w:color w:val="000000"/>
          <w:sz w:val="22"/>
          <w:szCs w:val="22"/>
        </w:rPr>
        <w:t>DA GARANTIA DE EXECUÇÃO</w:t>
      </w:r>
    </w:p>
    <w:p w14:paraId="7196ED47">
      <w:pPr>
        <w:numPr>
          <w:ilvl w:val="1"/>
          <w:numId w:val="8"/>
        </w:numPr>
        <w:spacing w:after="0" w:line="240" w:lineRule="auto"/>
        <w:ind w:left="0" w:firstLine="0"/>
        <w:jc w:val="both"/>
        <w:rPr>
          <w:rFonts w:ascii="Arial" w:hAnsi="Arial" w:eastAsia="Arial" w:cs="Arial"/>
          <w:sz w:val="22"/>
          <w:szCs w:val="22"/>
        </w:rPr>
      </w:pPr>
      <w:r>
        <w:rPr>
          <w:rFonts w:ascii="Arial" w:hAnsi="Arial" w:eastAsia="Arial" w:cs="Arial"/>
          <w:sz w:val="22"/>
          <w:szCs w:val="22"/>
        </w:rPr>
        <w:t>Não haverá exigência de garantia de execução para a presente contratação.</w:t>
      </w:r>
    </w:p>
    <w:p w14:paraId="1D12A82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360" w:hanging="360"/>
        <w:jc w:val="both"/>
        <w:rPr>
          <w:rFonts w:ascii="Arial" w:hAnsi="Arial" w:eastAsia="Arial" w:cs="Arial"/>
          <w:b/>
          <w:color w:val="000000"/>
          <w:sz w:val="22"/>
          <w:szCs w:val="22"/>
        </w:rPr>
      </w:pPr>
      <w:r>
        <w:rPr>
          <w:rFonts w:ascii="Arial" w:hAnsi="Arial" w:eastAsia="Arial" w:cs="Arial"/>
          <w:b/>
          <w:color w:val="000000"/>
          <w:sz w:val="22"/>
          <w:szCs w:val="22"/>
        </w:rPr>
        <w:t>15. DA ATA DE REGISTRO DE PREÇOS</w:t>
      </w:r>
    </w:p>
    <w:p w14:paraId="3072831C">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14:paraId="5408D24D">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2"/>
          <w:szCs w:val="22"/>
        </w:rPr>
      </w:pPr>
      <w:r>
        <w:rPr>
          <w:rFonts w:ascii="Arial" w:hAnsi="Arial" w:eastAsia="Arial" w:cs="Arial"/>
          <w:color w:val="000000"/>
          <w:sz w:val="22"/>
          <w:szCs w:val="22"/>
        </w:rPr>
        <w:t>Alternativamente à convocação para comparecer perante o órgão ou entidade para a assinatura da Ata de Registro de Preços, a Administração poderá encaminhá-la para assinatura, mediante correspondência postal com aviso de recebimento (AR), disponibilização de acesso a sistema de processo eletrônico para esse fim ou por meio eletrônico, para que seja assinada e devolvida no prazo de 05 (cinco) dias, a contar da data de seu recebimento.</w:t>
      </w:r>
    </w:p>
    <w:p w14:paraId="194E0B53">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prazo estabelecido no subitem anterior para assinatura da Ata de Registro de Preços poderá ser prorrogado uma única vez, por igual período, quando solicitado pelo(s) licitante(s) vencedor(s), durante o seu transcurso, e desde que devidamente aceito.</w:t>
      </w:r>
    </w:p>
    <w:p w14:paraId="64BF2FCE">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18405CA6">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Será incluído na ata, sob a forma de anexo, o registro dos licitantes que aceitarem cotar os bens ou serviços com preços iguais aos do licitante vencedor na sequência da classificação do certame;</w:t>
      </w:r>
    </w:p>
    <w:p w14:paraId="2136B62D">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p>
    <w:p w14:paraId="43FE4CCC">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DO TERMO DE CONTRATO</w:t>
      </w:r>
    </w:p>
    <w:p w14:paraId="07C8FA41">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Após a homologação da licitação, em sendo realizada a contratação, será firmado Termo de Contrato ou emitido instrumento equivalente.</w:t>
      </w:r>
    </w:p>
    <w:p w14:paraId="38D43906">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6F72F7FA">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60AF2E58">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prazo previsto no subitem anterior poderá ser prorrogado 1 (uma) vez, por igual período, mediante solicitação da parte durante seu transcurso, devidamente justificada, e desde que o motivo apresentado seja aceito pela Administração.</w:t>
      </w:r>
    </w:p>
    <w:p w14:paraId="12371813">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Aceite da Nota de Empenho ou do instrumento equivalente, emitida à empresa adjudicada, implica no reconhecimento de que:</w:t>
      </w:r>
    </w:p>
    <w:p w14:paraId="0CC3FC71">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Referida Nota está substituindo o contrato, aplicando-se à relação de negócios ali estabelecida as disposições da Lei nº 14.133, de 2021;</w:t>
      </w:r>
    </w:p>
    <w:p w14:paraId="097E626B">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A contratada se vincula à sua proposta e às previsões contidas no edital e seus anexos;</w:t>
      </w:r>
    </w:p>
    <w:p w14:paraId="24A83415">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A contratada reconhece que as hipóteses de extinção são aquelas previstas nos artigos 137 e 138 da Lei nº 14.133/21 e reconhece os direitos da Administração previstos no artigo 139 da mesma Lei.</w:t>
      </w:r>
    </w:p>
    <w:p w14:paraId="469FC581">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prazo de vigência da contratação será de acordo com o termo de referência e instrumento contratual, podendo ser prorrogado com a observância dos limites legais. </w:t>
      </w:r>
    </w:p>
    <w:p w14:paraId="637F2C26">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 assinatura do contrato ou da ata de registro de preços, será exigida a comprovação das condições de habilitação consignadas no edital, que deverão ser mantidas pelo licitante durante a vigência do contrato ou da ata de registro de preços, bem como o disposto no art. 91 § 4º Lei n. 14.133/21.</w:t>
      </w:r>
    </w:p>
    <w:p w14:paraId="4FF16D94">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6026ADB0">
      <w:pPr>
        <w:jc w:val="both"/>
        <w:rPr>
          <w:rFonts w:ascii="Arial" w:hAnsi="Arial" w:eastAsia="Arial" w:cs="Arial"/>
          <w:color w:val="000000"/>
          <w:sz w:val="22"/>
          <w:szCs w:val="22"/>
        </w:rPr>
      </w:pPr>
    </w:p>
    <w:p w14:paraId="4B92A6F8">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DO REAJUSTE</w:t>
      </w:r>
    </w:p>
    <w:p w14:paraId="09F52DD9">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regras acerca do reajuste do valor contratual são as estabelecidas no Termo de Contrato, acompanhadas em anexo a este Edital.</w:t>
      </w:r>
    </w:p>
    <w:p w14:paraId="3777F154">
      <w:pPr>
        <w:jc w:val="both"/>
        <w:rPr>
          <w:rFonts w:ascii="Arial" w:hAnsi="Arial" w:eastAsia="Arial" w:cs="Arial"/>
          <w:color w:val="000000"/>
          <w:sz w:val="22"/>
          <w:szCs w:val="22"/>
        </w:rPr>
      </w:pPr>
    </w:p>
    <w:p w14:paraId="0CC7563B">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DA ACEITAÇÃO DO OBJETO E DA FISCALIZAÇÃO</w:t>
      </w:r>
    </w:p>
    <w:p w14:paraId="465C369D">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critérios de aceitação do objeto e de fiscalização estão previstos no Termo de Referência e no Termo de Contrato, anexos deste edital.</w:t>
      </w:r>
    </w:p>
    <w:p w14:paraId="7F97377B">
      <w:pPr>
        <w:jc w:val="both"/>
        <w:rPr>
          <w:rFonts w:ascii="Arial" w:hAnsi="Arial" w:eastAsia="Arial" w:cs="Arial"/>
          <w:color w:val="000000"/>
          <w:sz w:val="22"/>
          <w:szCs w:val="22"/>
        </w:rPr>
      </w:pPr>
    </w:p>
    <w:p w14:paraId="06BDED34">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DAS OBRIGAÇÕES DA CONTRATANTE E DA CONTRATADA</w:t>
      </w:r>
    </w:p>
    <w:p w14:paraId="48A14CCC">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obrigações da Contratante e da Contratada são as estabelecidas no Termo de Referência e no Termo de Contrato, anexos deste edital.</w:t>
      </w:r>
    </w:p>
    <w:p w14:paraId="2DD486AA">
      <w:pPr>
        <w:jc w:val="both"/>
        <w:rPr>
          <w:rFonts w:ascii="Arial" w:hAnsi="Arial" w:eastAsia="Arial" w:cs="Arial"/>
          <w:color w:val="000000"/>
          <w:sz w:val="22"/>
          <w:szCs w:val="22"/>
        </w:rPr>
      </w:pPr>
    </w:p>
    <w:p w14:paraId="52D279D0">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DO PAGAMENTO</w:t>
      </w:r>
    </w:p>
    <w:p w14:paraId="2B691F6F">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regras acerca do pagamento são as estabelecidas no Termo de Referência e no Termo de Contrato, anexos deste edital.</w:t>
      </w:r>
    </w:p>
    <w:p w14:paraId="11F33EEE">
      <w:pPr>
        <w:jc w:val="both"/>
        <w:rPr>
          <w:rFonts w:ascii="Arial" w:hAnsi="Arial" w:eastAsia="Arial" w:cs="Arial"/>
          <w:color w:val="000000"/>
          <w:sz w:val="22"/>
          <w:szCs w:val="22"/>
        </w:rPr>
      </w:pPr>
    </w:p>
    <w:p w14:paraId="648F8BC1">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DAS INFRAÇÕES ADMINISTRATIVAS E SANÇÕES.</w:t>
      </w:r>
    </w:p>
    <w:p w14:paraId="5A2AB39D">
      <w:pPr>
        <w:numPr>
          <w:ilvl w:val="1"/>
          <w:numId w:val="9"/>
        </w:numPr>
        <w:spacing w:after="0" w:line="240" w:lineRule="auto"/>
        <w:ind w:left="0" w:firstLine="0"/>
        <w:jc w:val="both"/>
        <w:rPr>
          <w:rFonts w:ascii="Arial" w:hAnsi="Arial" w:eastAsia="Arial" w:cs="Arial"/>
          <w:color w:val="000000"/>
          <w:sz w:val="22"/>
          <w:szCs w:val="22"/>
        </w:rPr>
      </w:pPr>
      <w:bookmarkStart w:id="22" w:name="_2xcytpi" w:colFirst="0" w:colLast="0"/>
      <w:bookmarkEnd w:id="22"/>
      <w:r>
        <w:rPr>
          <w:rFonts w:ascii="Arial" w:hAnsi="Arial" w:eastAsia="Arial" w:cs="Arial"/>
          <w:color w:val="000000"/>
          <w:sz w:val="22"/>
          <w:szCs w:val="22"/>
        </w:rPr>
        <w:t xml:space="preserve">Comete infração administrativa, nos termos da Lei nº 14.133, de 2021, com dolo ou culpa o licitante/adjudicatário que: </w:t>
      </w:r>
    </w:p>
    <w:p w14:paraId="7980D4EE">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dar causa à inexecução parcial do contrato;</w:t>
      </w:r>
    </w:p>
    <w:p w14:paraId="59683A1C">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dar causa à inexecução parcial do contrato que cause grave dano à Administração, ao funcionamento dos serviços públicos ou ao interesse coletivo;</w:t>
      </w:r>
    </w:p>
    <w:p w14:paraId="5FE3A3AF">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dar causa à inexecução total do contrato;</w:t>
      </w:r>
    </w:p>
    <w:p w14:paraId="35D41DDE">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deixar de entregar a documentação exigida para o certame </w:t>
      </w:r>
      <w:r>
        <w:rPr>
          <w:rFonts w:ascii="Arial" w:hAnsi="Arial" w:eastAsia="Arial" w:cs="Arial"/>
          <w:sz w:val="22"/>
          <w:szCs w:val="22"/>
        </w:rPr>
        <w:t>ou não entregar qualquer documento que tenha sido solicitado pelo/a pregoeiro/a durante o certame;</w:t>
      </w:r>
    </w:p>
    <w:p w14:paraId="6A8A7238">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bookmarkStart w:id="23" w:name="_1ci93xb" w:colFirst="0" w:colLast="0"/>
      <w:bookmarkEnd w:id="23"/>
      <w:r>
        <w:rPr>
          <w:rFonts w:ascii="Arial" w:hAnsi="Arial" w:eastAsia="Arial" w:cs="Arial"/>
          <w:color w:val="000000"/>
          <w:sz w:val="22"/>
          <w:szCs w:val="22"/>
        </w:rPr>
        <w:t>Salvo em decorrência de fato superveniente devidamente justificado, não mantiver a proposta em especial quando:</w:t>
      </w:r>
    </w:p>
    <w:p w14:paraId="5CDCB2A2">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não enviar a proposta adequada ao último lance ofertado ou após a negociação; </w:t>
      </w:r>
    </w:p>
    <w:p w14:paraId="35AB0923">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recusar-se a enviar o detalhamento da proposta quando exigível; </w:t>
      </w:r>
    </w:p>
    <w:p w14:paraId="18629782">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pedir para ser desclassificado quando encerrada a etapa competitiva; ou </w:t>
      </w:r>
    </w:p>
    <w:p w14:paraId="4C7B1EC9">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deixar de apresentar amostra;</w:t>
      </w:r>
    </w:p>
    <w:p w14:paraId="11DBC827">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apresentar proposta ou amostra em desacordo com as especificações do edital; </w:t>
      </w:r>
    </w:p>
    <w:p w14:paraId="5FEDD0BD">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não celebrar o contrato ou não entregar a documentação exigida para a contratação, quando convocado dentro do prazo de validade de sua proposta;</w:t>
      </w:r>
    </w:p>
    <w:p w14:paraId="7AB9BAA4">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recusar-se, sem justificativa, a assinar o contrato ou a ata de registro de preço, ou a aceitar ou retirar o instrumento equivalente no prazo estabelecido pela Administração</w:t>
      </w:r>
    </w:p>
    <w:p w14:paraId="6F33903D">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ensejar o retardamento da execução ou da entrega do objeto da licitação sem motivo justificado; </w:t>
      </w:r>
    </w:p>
    <w:p w14:paraId="5DCA5FDF">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apresentar declaração ou documentação falsa exigida para o certame ou prestar declaração falsa durante a licitação ou a execução do contrato; </w:t>
      </w:r>
    </w:p>
    <w:p w14:paraId="44F30742">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fraudar a licitação ou praticar ato fraudulento na execução do contrato;</w:t>
      </w:r>
    </w:p>
    <w:p w14:paraId="01A95686">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bookmarkStart w:id="24" w:name="_3whwml4" w:colFirst="0" w:colLast="0"/>
      <w:bookmarkEnd w:id="24"/>
      <w:r>
        <w:rPr>
          <w:rFonts w:ascii="Arial" w:hAnsi="Arial" w:eastAsia="Arial" w:cs="Arial"/>
          <w:color w:val="000000"/>
          <w:sz w:val="22"/>
          <w:szCs w:val="22"/>
        </w:rPr>
        <w:t>comportar-se de modo inidôneo ou cometer fraude de qualquer natureza, em especial quando:</w:t>
      </w:r>
    </w:p>
    <w:p w14:paraId="55ED41E6">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agir em conluio ou em desconformidade com a lei; </w:t>
      </w:r>
    </w:p>
    <w:p w14:paraId="06293BF6">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induzir deliberadamente a erro no julgamento; </w:t>
      </w:r>
    </w:p>
    <w:p w14:paraId="59EC73F6">
      <w:pPr>
        <w:numPr>
          <w:ilvl w:val="3"/>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apresentar amostra falsificada ou deteriorada; </w:t>
      </w:r>
    </w:p>
    <w:p w14:paraId="022F4C85">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bookmarkStart w:id="25" w:name="_2bn6wsx" w:colFirst="0" w:colLast="0"/>
      <w:bookmarkEnd w:id="25"/>
      <w:r>
        <w:rPr>
          <w:rFonts w:ascii="Arial" w:hAnsi="Arial" w:eastAsia="Arial" w:cs="Arial"/>
          <w:color w:val="000000"/>
          <w:sz w:val="22"/>
          <w:szCs w:val="22"/>
        </w:rPr>
        <w:t>praticar atos ilícitos com vistas a frustrar os objetivos da licitação</w:t>
      </w:r>
    </w:p>
    <w:p w14:paraId="5E41E54A">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bookmarkStart w:id="26" w:name="_qsh70q" w:colFirst="0" w:colLast="0"/>
      <w:bookmarkEnd w:id="26"/>
      <w:r>
        <w:rPr>
          <w:rFonts w:ascii="Arial" w:hAnsi="Arial" w:eastAsia="Arial" w:cs="Arial"/>
          <w:color w:val="000000"/>
          <w:sz w:val="22"/>
          <w:szCs w:val="22"/>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color w:val="000080"/>
          <w:sz w:val="22"/>
          <w:szCs w:val="22"/>
          <w:u w:val="single"/>
        </w:rPr>
        <w:t>art. 5º da Lei n.º 12.846, de 2013</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752E87E5">
      <w:pPr>
        <w:numPr>
          <w:ilvl w:val="2"/>
          <w:numId w:val="9"/>
        </w:numP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praticar atos ilícitos com vistas a frustrar os objetivos da licitação;</w:t>
      </w:r>
    </w:p>
    <w:p w14:paraId="1C5BCF58">
      <w:pPr>
        <w:numPr>
          <w:ilvl w:val="2"/>
          <w:numId w:val="9"/>
        </w:numP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praticar ato lesivo previsto no art. 5º da Lei nº 12.846, de 1º de agosto de 2013. </w:t>
      </w:r>
    </w:p>
    <w:p w14:paraId="40769E80">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92668E0">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Com fulcro na Lei 14.133, de 2021, a Administração poderá, garantida a prévia defesa, aplicar aos licitantes e/ou </w:t>
      </w:r>
      <w:r>
        <w:rPr>
          <w:rFonts w:ascii="Arial" w:hAnsi="Arial" w:eastAsia="Arial" w:cs="Arial"/>
          <w:sz w:val="22"/>
          <w:szCs w:val="22"/>
        </w:rPr>
        <w:t>adjudicatários as seguintes sanções, sem prejuízo das responsabilidades civil e criminal:</w:t>
      </w:r>
    </w:p>
    <w:p w14:paraId="59848C10">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advertência; </w:t>
      </w:r>
    </w:p>
    <w:p w14:paraId="407A926C">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multa; </w:t>
      </w:r>
    </w:p>
    <w:p w14:paraId="5CE8EFCB">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impedimento de licitar e contratar; </w:t>
      </w:r>
    </w:p>
    <w:p w14:paraId="1F69B58C">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declaração de inidoneidade para licitar ou contratar, </w:t>
      </w:r>
      <w:r>
        <w:rPr>
          <w:rFonts w:ascii="Arial" w:hAnsi="Arial" w:eastAsia="Arial" w:cs="Arial"/>
          <w:sz w:val="22"/>
          <w:szCs w:val="22"/>
        </w:rPr>
        <w:t>enquanto perdurarem os motivos determinantes da punição ou até que seja promovida sua reabilitação perante a própria autoridade que aplicou a penalidade.</w:t>
      </w:r>
    </w:p>
    <w:p w14:paraId="0550BA58">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 aplicação das sanções serão considerados:</w:t>
      </w:r>
    </w:p>
    <w:p w14:paraId="3361CCAD">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natureza e a gravidade da infração cometida;</w:t>
      </w:r>
    </w:p>
    <w:p w14:paraId="48F09981">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peculiaridades do caso concreto;</w:t>
      </w:r>
    </w:p>
    <w:p w14:paraId="30D09C3A">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circunstâncias agravantes ou atenuantes;</w:t>
      </w:r>
    </w:p>
    <w:p w14:paraId="050471A1">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danos que dela provierem para a Administração Pública; </w:t>
      </w:r>
    </w:p>
    <w:p w14:paraId="0D98CE37">
      <w:pPr>
        <w:numPr>
          <w:ilvl w:val="2"/>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implantação ou o aperfeiçoamento de programa de integridade, conforme normas e orientações dos órgãos de controle. </w:t>
      </w:r>
    </w:p>
    <w:p w14:paraId="5A8A18FC">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sanção prevista na cláusula 21.3.1 será aplicada exclusivamente pela infração administrativa prevista na cláusula 21.1.1, quando não se justificar a imposição de penalidade mais grave.</w:t>
      </w:r>
    </w:p>
    <w:p w14:paraId="785C6AA5">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sanção prevista na cláusula 21.3.2,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21, deste edital. </w:t>
      </w:r>
    </w:p>
    <w:p w14:paraId="5ADD9056">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sanção prevista na cláusula 21.3.3 será aplicada ao responsável pelas infrações administrativas previstas nas cláusulas 21.1.2, 21.1.3, 21.1.4, 21.1.5, 21.1.6 e 21.1.7, quando não se justificar a imposição de penalidade mais grave, e impedirá o responsável de licitar ou contratar no âmbito da Administração Pública do ente Municipal que tiver aplicado a sanção, pelo prazo máximo de 3 (três) anos. </w:t>
      </w:r>
    </w:p>
    <w:p w14:paraId="0CC0789B">
      <w:pPr>
        <w:numPr>
          <w:ilvl w:val="1"/>
          <w:numId w:val="9"/>
        </w:numPr>
        <w:spacing w:after="0" w:line="240" w:lineRule="auto"/>
        <w:ind w:left="0" w:firstLine="0"/>
        <w:jc w:val="both"/>
        <w:rPr>
          <w:rFonts w:ascii="Arial" w:hAnsi="Arial" w:eastAsia="Arial" w:cs="Arial"/>
          <w:i/>
          <w:color w:val="000000"/>
          <w:sz w:val="22"/>
          <w:szCs w:val="22"/>
        </w:rPr>
      </w:pPr>
      <w:r>
        <w:rPr>
          <w:rFonts w:ascii="Arial" w:hAnsi="Arial" w:eastAsia="Arial" w:cs="Arial"/>
          <w:color w:val="000000"/>
          <w:sz w:val="22"/>
          <w:szCs w:val="22"/>
        </w:rPr>
        <w:t>A sanção prevista na cláusula 21.3.4 será aplicada ao responsável pelas infrações administrativas previstas nas cláusulas 21.1.8, 21.1.9, 21.1.10, 21.1.11 e 21.1.12, bem como pelas infrações administrativas previstas nas cláusulas 21.1.2, 21.1.3, 21.1.4, 21.1.5, 21.1.6 e 21.1.7, que justifiquem a imposição de penalidade mais grave que a sanção referida na cláusula 21.7 deste edital, e impedirá o responsável de licitar ou contratar no âmbito da Administração Pública direta e indireta de todos os entes federativos, pelo prazo mínimo de 3 (três) anos e máximo de 6 (seis) anos.</w:t>
      </w:r>
    </w:p>
    <w:p w14:paraId="776CBB93">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sanções previstas nas cláusulas 21.3.1, 21.3.3 e 21.3.4, poderão ser aplicadas cumulativamente com a prevista na cláusula 21.3.2.</w:t>
      </w:r>
    </w:p>
    <w:p w14:paraId="68521504">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3FE74334">
      <w:pPr>
        <w:numPr>
          <w:ilvl w:val="1"/>
          <w:numId w:val="9"/>
        </w:numPr>
        <w:spacing w:after="0" w:line="240" w:lineRule="auto"/>
        <w:ind w:left="0" w:firstLine="0"/>
        <w:jc w:val="both"/>
        <w:rPr>
          <w:rFonts w:ascii="Arial" w:hAnsi="Arial" w:eastAsia="Arial" w:cs="Arial"/>
          <w:color w:val="000000"/>
          <w:sz w:val="22"/>
          <w:szCs w:val="22"/>
        </w:rPr>
      </w:pPr>
      <w:bookmarkStart w:id="27" w:name="_3as4poj" w:colFirst="0" w:colLast="0"/>
      <w:bookmarkEnd w:id="27"/>
      <w:r>
        <w:rPr>
          <w:rFonts w:ascii="Arial" w:hAnsi="Arial" w:eastAsia="Arial" w:cs="Arial"/>
          <w:color w:val="000000"/>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5D3936A">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3ACD2F89">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74C2770C">
      <w:pPr>
        <w:numPr>
          <w:ilvl w:val="1"/>
          <w:numId w:val="9"/>
        </w:numPr>
        <w:spacing w:after="0" w:line="240" w:lineRule="auto"/>
        <w:ind w:left="0" w:firstLine="0"/>
        <w:jc w:val="both"/>
        <w:rPr>
          <w:rFonts w:ascii="Arial" w:hAnsi="Arial" w:eastAsia="Arial" w:cs="Arial"/>
          <w:color w:val="FF0000"/>
          <w:sz w:val="22"/>
          <w:szCs w:val="22"/>
        </w:rPr>
      </w:pPr>
      <w:r>
        <w:rPr>
          <w:rFonts w:ascii="Arial" w:hAnsi="Arial" w:eastAsia="Arial" w:cs="Arial"/>
          <w:color w:val="000000"/>
          <w:sz w:val="22"/>
          <w:szCs w:val="22"/>
        </w:rPr>
        <w:t>As penalidades serão obrigatoriamente registradas no em processo administrativo próprio autuado para essa finalidade.</w:t>
      </w:r>
    </w:p>
    <w:p w14:paraId="323F293C">
      <w:pPr>
        <w:numPr>
          <w:ilvl w:val="1"/>
          <w:numId w:val="9"/>
        </w:numPr>
        <w:spacing w:after="0" w:line="240" w:lineRule="auto"/>
        <w:ind w:left="0" w:firstLine="0"/>
        <w:jc w:val="both"/>
        <w:rPr>
          <w:rFonts w:ascii="Arial" w:hAnsi="Arial" w:eastAsia="Arial" w:cs="Arial"/>
          <w:sz w:val="22"/>
          <w:szCs w:val="22"/>
        </w:rPr>
      </w:pPr>
      <w:r>
        <w:rPr>
          <w:rFonts w:ascii="Arial" w:hAnsi="Arial" w:eastAsia="Arial" w:cs="Arial"/>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998969E">
      <w:pPr>
        <w:numPr>
          <w:ilvl w:val="1"/>
          <w:numId w:val="9"/>
        </w:numPr>
        <w:spacing w:after="0" w:line="240" w:lineRule="auto"/>
        <w:ind w:left="0" w:firstLine="0"/>
        <w:jc w:val="both"/>
        <w:rPr>
          <w:rFonts w:ascii="Arial" w:hAnsi="Arial" w:eastAsia="Arial" w:cs="Arial"/>
          <w:sz w:val="22"/>
          <w:szCs w:val="22"/>
        </w:rPr>
      </w:pPr>
      <w:r>
        <w:rPr>
          <w:rFonts w:ascii="Arial" w:hAnsi="Arial" w:eastAsia="Arial" w:cs="Arial"/>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6138965">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52CF129">
      <w:pPr>
        <w:numPr>
          <w:ilvl w:val="1"/>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recurso e o pedido de reconsideração terão efeito suspensivo do ato ou da decisão recorrida até que sobrevenha decisão final da autoridade competente.</w:t>
      </w:r>
    </w:p>
    <w:p w14:paraId="201964B5">
      <w:pPr>
        <w:numPr>
          <w:ilvl w:val="1"/>
          <w:numId w:val="9"/>
        </w:numPr>
        <w:spacing w:after="0" w:line="240" w:lineRule="auto"/>
        <w:ind w:left="0" w:firstLine="0"/>
        <w:jc w:val="both"/>
        <w:rPr>
          <w:rFonts w:ascii="Arial" w:hAnsi="Arial" w:eastAsia="Arial" w:cs="Arial"/>
          <w:sz w:val="22"/>
          <w:szCs w:val="22"/>
        </w:rPr>
      </w:pPr>
      <w:r>
        <w:rPr>
          <w:rFonts w:ascii="Arial" w:hAnsi="Arial" w:eastAsia="Arial" w:cs="Arial"/>
          <w:sz w:val="22"/>
          <w:szCs w:val="22"/>
        </w:rPr>
        <w:t>A aplicação das sanções previstas neste edital não exclui, em hipótese alguma, a obrigação de reparação integral dos danos causados.</w:t>
      </w:r>
    </w:p>
    <w:p w14:paraId="2E2E218F">
      <w:pPr>
        <w:numPr>
          <w:ilvl w:val="1"/>
          <w:numId w:val="9"/>
        </w:numPr>
        <w:spacing w:after="0" w:line="240" w:lineRule="auto"/>
        <w:ind w:left="0" w:firstLine="0"/>
        <w:jc w:val="both"/>
        <w:rPr>
          <w:rFonts w:ascii="Arial" w:hAnsi="Arial" w:eastAsia="Arial" w:cs="Arial"/>
          <w:sz w:val="22"/>
          <w:szCs w:val="22"/>
        </w:rPr>
      </w:pPr>
      <w:r>
        <w:rPr>
          <w:rFonts w:ascii="Arial" w:hAnsi="Arial" w:eastAsia="Arial" w:cs="Arial"/>
          <w:sz w:val="22"/>
          <w:szCs w:val="22"/>
        </w:rPr>
        <w:t xml:space="preserve">A aplicação das sanções previstas neste edital não exclui, em hipótese alguma, a obrigação de reparação integral dos danos causados à </w:t>
      </w:r>
      <w:r>
        <w:rPr>
          <w:rFonts w:ascii="Arial" w:hAnsi="Arial" w:eastAsia="Arial" w:cs="Arial"/>
          <w:color w:val="000000"/>
          <w:sz w:val="22"/>
          <w:szCs w:val="22"/>
        </w:rPr>
        <w:t>Administração Pública municipal.</w:t>
      </w:r>
    </w:p>
    <w:p w14:paraId="7C110F27">
      <w:pPr>
        <w:jc w:val="both"/>
        <w:rPr>
          <w:rFonts w:ascii="Arial" w:hAnsi="Arial" w:eastAsia="Arial" w:cs="Arial"/>
          <w:color w:val="FF0000"/>
          <w:sz w:val="22"/>
          <w:szCs w:val="22"/>
        </w:rPr>
      </w:pPr>
    </w:p>
    <w:p w14:paraId="17C45B9F">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DA IMPUGNAÇÃO AO EDITAL E DO PEDIDO DE ESCLARECIMENTO</w:t>
      </w:r>
    </w:p>
    <w:p w14:paraId="185B1515">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Até 3 (três) dias úteis antes da data de abertura do certame, qualquer pessoa poderá impugnar este Edital por irregularidade na aplicação da lei 14.133 de 2021.</w:t>
      </w:r>
    </w:p>
    <w:p w14:paraId="24F2B169">
      <w:pPr>
        <w:numPr>
          <w:ilvl w:val="1"/>
          <w:numId w:val="9"/>
        </w:numP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A impugnação poderá ser realizada por forma eletrônica, pelo e-mail </w:t>
      </w:r>
      <w:r>
        <w:fldChar w:fldCharType="begin"/>
      </w:r>
      <w:r>
        <w:instrText xml:space="preserve"> HYPERLINK "mailto:licitacoesmortugaba2023@hotmail.com" </w:instrText>
      </w:r>
      <w:r>
        <w:fldChar w:fldCharType="separate"/>
      </w:r>
      <w:r>
        <w:rPr>
          <w:rStyle w:val="12"/>
          <w:rFonts w:ascii="Arial" w:hAnsi="Arial" w:eastAsia="Arial" w:cs="Arial"/>
          <w:sz w:val="22"/>
          <w:szCs w:val="22"/>
        </w:rPr>
        <w:t>licitacoesmortugaba2023@hotmail.com</w:t>
      </w:r>
      <w:r>
        <w:rPr>
          <w:rStyle w:val="12"/>
          <w:rFonts w:ascii="Arial" w:hAnsi="Arial" w:eastAsia="Arial" w:cs="Arial"/>
          <w:sz w:val="22"/>
          <w:szCs w:val="22"/>
        </w:rPr>
        <w:fldChar w:fldCharType="end"/>
      </w:r>
      <w:r>
        <w:rPr>
          <w:rFonts w:ascii="Arial" w:hAnsi="Arial" w:eastAsia="Arial" w:cs="Arial"/>
          <w:color w:val="000000"/>
          <w:sz w:val="22"/>
          <w:szCs w:val="22"/>
        </w:rPr>
        <w:t xml:space="preserve">, ou por petição dirigida ou protocolada no endereço </w:t>
      </w:r>
      <w:r>
        <w:rPr>
          <w:rFonts w:ascii="Arial" w:hAnsi="Arial" w:eastAsia="Arial" w:cs="Arial"/>
          <w:sz w:val="22"/>
          <w:szCs w:val="22"/>
        </w:rPr>
        <w:t>Rua Francisco Silva, 15, Centro, Mortugaba-Ba.</w:t>
      </w:r>
    </w:p>
    <w:p w14:paraId="70F72508">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resposta à impugnação será divulgada em sítio eletrônico oficial no prazo de até 3 (três) dias úteis, limitado ao último dia útil anterior à data da abertura do certame.</w:t>
      </w:r>
    </w:p>
    <w:p w14:paraId="49A1D36C">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Acolhida a impugnação, e esta impactar na reformulação da proposta, será definida e publicada nova data para a realização do certame, conforme art. 55, §1º, da Lei nº 14.133/21. </w:t>
      </w:r>
    </w:p>
    <w:p w14:paraId="446E3329">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pedidos de esclarecimentos referentes a este processo licitatório deverão ser enviados ao Pregoeiro, até 03 (três) dias úteis antes da data de abertura do certame, exclusivamente pelo endereço eletrônico </w:t>
      </w:r>
      <w:r>
        <w:fldChar w:fldCharType="begin"/>
      </w:r>
      <w:r>
        <w:instrText xml:space="preserve"> HYPERLINK "mailto:licitacoesmortugaba2023@hotmail.com" </w:instrText>
      </w:r>
      <w:r>
        <w:fldChar w:fldCharType="separate"/>
      </w:r>
      <w:r>
        <w:rPr>
          <w:rStyle w:val="12"/>
          <w:rFonts w:ascii="Arial" w:hAnsi="Arial" w:eastAsia="Arial" w:cs="Arial"/>
          <w:sz w:val="22"/>
          <w:szCs w:val="22"/>
        </w:rPr>
        <w:t>licitacoesmortugaba2023@hotmail.com</w:t>
      </w:r>
      <w:r>
        <w:rPr>
          <w:rStyle w:val="12"/>
          <w:rFonts w:ascii="Arial" w:hAnsi="Arial" w:eastAsia="Arial" w:cs="Arial"/>
          <w:sz w:val="22"/>
          <w:szCs w:val="22"/>
        </w:rPr>
        <w:fldChar w:fldCharType="end"/>
      </w:r>
      <w:r>
        <w:rPr>
          <w:rFonts w:ascii="Arial" w:hAnsi="Arial" w:eastAsia="Arial" w:cs="Arial"/>
          <w:color w:val="000000"/>
          <w:sz w:val="22"/>
          <w:szCs w:val="22"/>
        </w:rPr>
        <w:t xml:space="preserve">. </w:t>
      </w:r>
    </w:p>
    <w:p w14:paraId="136767A2">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w:t>
      </w:r>
      <w:r>
        <w:rPr>
          <w:rFonts w:ascii="Arial" w:hAnsi="Arial" w:eastAsia="Arial" w:cs="Arial"/>
          <w:sz w:val="22"/>
          <w:szCs w:val="22"/>
        </w:rPr>
        <w:t xml:space="preserve"> impugnação e o pedido de esclarecimento poderão ser realizados por forma eletrônica, </w:t>
      </w:r>
      <w:r>
        <w:rPr>
          <w:rFonts w:ascii="Arial" w:hAnsi="Arial" w:eastAsia="Arial" w:cs="Arial"/>
          <w:i/>
          <w:sz w:val="22"/>
          <w:szCs w:val="22"/>
        </w:rPr>
        <w:t>pelos seguintes meios</w:t>
      </w:r>
      <w:r>
        <w:rPr>
          <w:rFonts w:ascii="Arial" w:hAnsi="Arial" w:eastAsia="Arial" w:cs="Arial"/>
          <w:sz w:val="22"/>
          <w:szCs w:val="22"/>
        </w:rPr>
        <w:t>: e-mail:</w:t>
      </w:r>
      <w:r>
        <w:rPr>
          <w:rFonts w:ascii="Arial" w:hAnsi="Arial" w:eastAsia="Arial" w:cs="Arial"/>
          <w:color w:val="FF0000"/>
          <w:sz w:val="22"/>
          <w:szCs w:val="22"/>
        </w:rPr>
        <w:t xml:space="preserve"> </w:t>
      </w:r>
      <w:r>
        <w:fldChar w:fldCharType="begin"/>
      </w:r>
      <w:r>
        <w:instrText xml:space="preserve"> HYPERLINK "mailto:licitacoesmortugaba2023@hotmail.com" </w:instrText>
      </w:r>
      <w:r>
        <w:fldChar w:fldCharType="separate"/>
      </w:r>
      <w:r>
        <w:rPr>
          <w:rStyle w:val="12"/>
          <w:rFonts w:ascii="Arial" w:hAnsi="Arial" w:eastAsia="Arial" w:cs="Arial"/>
          <w:sz w:val="22"/>
          <w:szCs w:val="22"/>
        </w:rPr>
        <w:t>licitacoesmortugaba2023@hotmail.com</w:t>
      </w:r>
      <w:r>
        <w:rPr>
          <w:rStyle w:val="12"/>
          <w:rFonts w:ascii="Arial" w:hAnsi="Arial" w:eastAsia="Arial" w:cs="Arial"/>
          <w:sz w:val="22"/>
          <w:szCs w:val="22"/>
        </w:rPr>
        <w:fldChar w:fldCharType="end"/>
      </w:r>
      <w:r>
        <w:rPr>
          <w:rFonts w:ascii="Arial" w:hAnsi="Arial" w:eastAsia="Arial" w:cs="Arial"/>
          <w:color w:val="000000"/>
          <w:sz w:val="22"/>
          <w:szCs w:val="22"/>
        </w:rPr>
        <w:t>., portal de Licitações do BNC https://bnc.org.br/</w:t>
      </w:r>
    </w:p>
    <w:p w14:paraId="66AD66AB">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As impugnações e pedidos de esclarecimentos não suspendem os prazos previstos no certame.</w:t>
      </w:r>
    </w:p>
    <w:p w14:paraId="40A97751">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A concessão de efeito suspensivo à impugnação é medida excepcional e deverá ser motivada pelo pregoeiro, nos autos do processo de licitação.</w:t>
      </w:r>
    </w:p>
    <w:p w14:paraId="4A73D9F5">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resposta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6D6D3DE3">
      <w:pPr>
        <w:numPr>
          <w:ilvl w:val="2"/>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Acolhida a impugnação, será definida e publicada nova data para a realização do certame, se houver impacto na formulação de propostas.</w:t>
      </w:r>
    </w:p>
    <w:p w14:paraId="70D2C1F6">
      <w:pPr>
        <w:jc w:val="both"/>
        <w:rPr>
          <w:rFonts w:ascii="Arial" w:hAnsi="Arial" w:eastAsia="Arial" w:cs="Arial"/>
          <w:color w:val="000000"/>
          <w:sz w:val="22"/>
          <w:szCs w:val="22"/>
        </w:rPr>
      </w:pPr>
    </w:p>
    <w:p w14:paraId="08B92E0A">
      <w:pPr>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2"/>
          <w:szCs w:val="22"/>
        </w:rPr>
      </w:pPr>
      <w:r>
        <w:rPr>
          <w:rFonts w:ascii="Arial" w:hAnsi="Arial" w:eastAsia="Arial" w:cs="Arial"/>
          <w:b/>
          <w:color w:val="000000"/>
          <w:sz w:val="22"/>
          <w:szCs w:val="22"/>
        </w:rPr>
        <w:t>DAS DISPOSIÇÕES GERAIS</w:t>
      </w:r>
    </w:p>
    <w:p w14:paraId="6051A5EC">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Da sessão pública do Pregão divulgar-se-á Ata no sistema eletrônico.</w:t>
      </w:r>
    </w:p>
    <w:p w14:paraId="066F8B71">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F818481">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Todas as referências de tempo no Edital, no aviso e durante a sessão pública observarão o horário de Brasília – DF.</w:t>
      </w:r>
    </w:p>
    <w:p w14:paraId="28E02CC8">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5A18A0">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homologação do resultado desta licitação não implicará direito à contratação.</w:t>
      </w:r>
    </w:p>
    <w:p w14:paraId="38287DFD">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873ACD">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CC5295A">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 contagem dos prazos estabelecidos neste Edital e seus Anexos, excluir-se-á o dia do início e incluir-se-á o do vencimento. Só se iniciam e vencem os prazos em dias de expediente na Administração.</w:t>
      </w:r>
    </w:p>
    <w:p w14:paraId="4994683A">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desatendimento de exigências formais não essenciais não importará o afastamento do licitante, desde que seja possível o aproveitamento do ato, observado os princípios da isonomia e do interesse público.</w:t>
      </w:r>
    </w:p>
    <w:p w14:paraId="0BC52C3F">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Em caso de divergência entre disposições deste Edital e de seus anexos ou demais peças que compõem o processo, prevalecerá as deste Edital.</w:t>
      </w:r>
    </w:p>
    <w:p w14:paraId="7AD8999A">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Edital está disponibilizado, na íntegra, no Diário Oficial do Município</w:t>
      </w:r>
      <w:r>
        <w:rPr>
          <w:rFonts w:ascii="Arial" w:hAnsi="Arial" w:eastAsia="Arial" w:cs="Arial"/>
          <w:color w:val="FF0000"/>
          <w:sz w:val="22"/>
          <w:szCs w:val="22"/>
        </w:rPr>
        <w:t xml:space="preserve"> </w:t>
      </w:r>
      <w:r>
        <w:rPr>
          <w:rFonts w:ascii="Arial" w:hAnsi="Arial" w:eastAsia="Arial" w:cs="Arial"/>
          <w:color w:val="000000"/>
          <w:sz w:val="22"/>
          <w:szCs w:val="22"/>
        </w:rPr>
        <w:t xml:space="preserve">e também poderão ser lidos e/ou obtidos no endereço </w:t>
      </w:r>
      <w:r>
        <w:rPr>
          <w:rFonts w:ascii="Arial" w:hAnsi="Arial" w:eastAsia="Arial" w:cs="Arial"/>
          <w:sz w:val="22"/>
          <w:szCs w:val="22"/>
        </w:rPr>
        <w:t>www.mortugaba.ba.gov.br</w:t>
      </w:r>
      <w:r>
        <w:rPr>
          <w:rFonts w:ascii="Arial" w:hAnsi="Arial" w:eastAsia="Arial" w:cs="Arial"/>
          <w:color w:val="000000"/>
          <w:sz w:val="22"/>
          <w:szCs w:val="22"/>
        </w:rPr>
        <w:t>, mesmo endereço e período no qual os autos do processo administrativo permanecerão com vista franqueada aos interessados.</w:t>
      </w:r>
    </w:p>
    <w:p w14:paraId="569B0543">
      <w:pPr>
        <w:numPr>
          <w:ilvl w:val="1"/>
          <w:numId w:val="9"/>
        </w:numP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Integram este Edital, para todos os fins e efeitos, os seguintes anexos:</w:t>
      </w:r>
    </w:p>
    <w:p w14:paraId="10F3FC53">
      <w:pPr>
        <w:numPr>
          <w:ilvl w:val="2"/>
          <w:numId w:val="9"/>
        </w:numPr>
        <w:tabs>
          <w:tab w:val="left" w:pos="851"/>
        </w:tabs>
        <w:spacing w:after="0" w:line="240" w:lineRule="auto"/>
        <w:jc w:val="both"/>
        <w:rPr>
          <w:rFonts w:ascii="Arial" w:hAnsi="Arial" w:eastAsia="Arial" w:cs="Arial"/>
          <w:color w:val="000000"/>
          <w:sz w:val="22"/>
          <w:szCs w:val="22"/>
        </w:rPr>
      </w:pPr>
      <w:r>
        <w:rPr>
          <w:rFonts w:ascii="Arial" w:hAnsi="Arial" w:eastAsia="Arial" w:cs="Arial"/>
          <w:color w:val="000000"/>
          <w:sz w:val="22"/>
          <w:szCs w:val="22"/>
        </w:rPr>
        <w:t>ANEXO I - Termo de Referência</w:t>
      </w:r>
    </w:p>
    <w:p w14:paraId="7550F248">
      <w:pPr>
        <w:tabs>
          <w:tab w:val="left" w:pos="1440"/>
        </w:tabs>
        <w:jc w:val="both"/>
        <w:rPr>
          <w:rFonts w:ascii="Arial" w:hAnsi="Arial" w:eastAsia="Arial" w:cs="Arial"/>
          <w:color w:val="000000"/>
          <w:sz w:val="22"/>
          <w:szCs w:val="22"/>
        </w:rPr>
      </w:pPr>
      <w:r>
        <w:rPr>
          <w:rFonts w:ascii="Arial" w:hAnsi="Arial" w:eastAsia="Arial" w:cs="Arial"/>
          <w:b/>
          <w:color w:val="000000"/>
          <w:sz w:val="22"/>
          <w:szCs w:val="22"/>
        </w:rPr>
        <w:t>22.12.1.1.</w:t>
      </w:r>
      <w:r>
        <w:rPr>
          <w:rFonts w:ascii="Arial" w:hAnsi="Arial" w:eastAsia="Arial" w:cs="Arial"/>
          <w:color w:val="000000"/>
          <w:sz w:val="22"/>
          <w:szCs w:val="22"/>
        </w:rPr>
        <w:t xml:space="preserve">     Apêndice do Anexo I – Estudo Técnico Preliminar, se for o caso</w:t>
      </w:r>
    </w:p>
    <w:p w14:paraId="61ED691C">
      <w:pPr>
        <w:numPr>
          <w:ilvl w:val="2"/>
          <w:numId w:val="9"/>
        </w:numPr>
        <w:tabs>
          <w:tab w:val="left" w:pos="851"/>
        </w:tabs>
        <w:spacing w:after="0" w:line="240" w:lineRule="auto"/>
        <w:jc w:val="both"/>
        <w:rPr>
          <w:rFonts w:ascii="Arial" w:hAnsi="Arial" w:eastAsia="Arial" w:cs="Arial"/>
          <w:color w:val="000000"/>
          <w:sz w:val="22"/>
          <w:szCs w:val="22"/>
        </w:rPr>
      </w:pPr>
      <w:r>
        <w:rPr>
          <w:rFonts w:ascii="Arial" w:hAnsi="Arial" w:eastAsia="Arial" w:cs="Arial"/>
          <w:color w:val="000000"/>
          <w:sz w:val="22"/>
          <w:szCs w:val="22"/>
        </w:rPr>
        <w:t>ANEXO II - Modelo de Proposta de Preço</w:t>
      </w:r>
    </w:p>
    <w:p w14:paraId="36048D2C">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1418" w:hanging="1418"/>
        <w:jc w:val="both"/>
        <w:rPr>
          <w:rFonts w:ascii="Arial" w:hAnsi="Arial" w:eastAsia="Arial" w:cs="Arial"/>
          <w:color w:val="000000"/>
          <w:sz w:val="22"/>
          <w:szCs w:val="22"/>
        </w:rPr>
      </w:pPr>
      <w:r>
        <w:rPr>
          <w:rFonts w:ascii="Arial" w:hAnsi="Arial" w:eastAsia="Arial" w:cs="Arial"/>
          <w:color w:val="000000"/>
          <w:sz w:val="22"/>
          <w:szCs w:val="22"/>
        </w:rPr>
        <w:t>ANEXO III – Minuta de Ata de Registro de Preços</w:t>
      </w:r>
    </w:p>
    <w:p w14:paraId="0A38DA61">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1418" w:hanging="1418"/>
        <w:jc w:val="both"/>
        <w:rPr>
          <w:rFonts w:ascii="Arial" w:hAnsi="Arial" w:eastAsia="Arial" w:cs="Arial"/>
          <w:color w:val="000000"/>
          <w:sz w:val="22"/>
          <w:szCs w:val="22"/>
        </w:rPr>
      </w:pPr>
      <w:r>
        <w:rPr>
          <w:rFonts w:ascii="Arial" w:hAnsi="Arial" w:eastAsia="Arial" w:cs="Arial"/>
          <w:color w:val="000000"/>
          <w:sz w:val="22"/>
          <w:szCs w:val="22"/>
        </w:rPr>
        <w:t xml:space="preserve">ANEXO IV- Minuta de Termo de Contrato </w:t>
      </w:r>
    </w:p>
    <w:p w14:paraId="5FE3FAD7">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851"/>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ANEXO V- Modelo de declaração de cumprimento dos requisitos de habilitação (art. 63, inciso I, da Lei 14.133/2021).</w:t>
      </w:r>
    </w:p>
    <w:p w14:paraId="46C9D7E2">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ANEXO VI- Modelo de declaração de que cumpre as exigências de reserva de cargos para pessoa com deficiência e para reabilitado da Previdência Social, previstas em lei e em outras normas específicas (art. 63, inciso IV, da Lei 14.133/2021).</w:t>
      </w:r>
    </w:p>
    <w:p w14:paraId="1209CB72">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ANEXO VII- Modelo de declaração de microempresa e empresa de pequeno porte, ou cooperativa enquadrada no artigo 34 da Lei nº 11.488, de 2007.</w:t>
      </w:r>
    </w:p>
    <w:p w14:paraId="52B09611">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ANEXO VIII- Modelo Declaração da licitante de cumprimento ao artigo 7º, inciso XXXIII, da Constituição Federal (art. 68, inciso VI, da Lei 14.133/2021). </w:t>
      </w:r>
    </w:p>
    <w:p w14:paraId="23EA027B">
      <w:pPr>
        <w:numPr>
          <w:ilvl w:val="2"/>
          <w:numId w:val="9"/>
        </w:numPr>
        <w:pBdr>
          <w:top w:val="none" w:color="auto" w:sz="0" w:space="0"/>
          <w:left w:val="none" w:color="auto" w:sz="0" w:space="0"/>
          <w:bottom w:val="none" w:color="auto" w:sz="0" w:space="0"/>
          <w:right w:val="none" w:color="auto" w:sz="0" w:space="0"/>
          <w:between w:val="none" w:color="auto" w:sz="0" w:space="0"/>
        </w:pBdr>
        <w:tabs>
          <w:tab w:val="left" w:pos="993"/>
        </w:tabs>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ANEXO IX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6A366">
      <w:pPr>
        <w:pBdr>
          <w:top w:val="none" w:color="auto" w:sz="0" w:space="0"/>
          <w:left w:val="none" w:color="auto" w:sz="0" w:space="0"/>
          <w:bottom w:val="none" w:color="auto" w:sz="0" w:space="0"/>
          <w:right w:val="none" w:color="auto" w:sz="0" w:space="0"/>
          <w:between w:val="none" w:color="auto" w:sz="0" w:space="0"/>
        </w:pBdr>
        <w:tabs>
          <w:tab w:val="left" w:pos="993"/>
        </w:tabs>
        <w:jc w:val="both"/>
        <w:rPr>
          <w:rFonts w:ascii="Arial" w:hAnsi="Arial" w:eastAsia="Arial" w:cs="Arial"/>
          <w:color w:val="000000"/>
          <w:sz w:val="22"/>
          <w:szCs w:val="22"/>
        </w:rPr>
      </w:pPr>
    </w:p>
    <w:p w14:paraId="4F8D8B52">
      <w:pPr>
        <w:tabs>
          <w:tab w:val="left" w:pos="1440"/>
        </w:tabs>
        <w:jc w:val="both"/>
        <w:rPr>
          <w:rFonts w:ascii="Arial" w:hAnsi="Arial" w:eastAsia="Arial" w:cs="Arial"/>
          <w:color w:val="000000"/>
          <w:sz w:val="22"/>
          <w:szCs w:val="22"/>
        </w:rPr>
      </w:pPr>
    </w:p>
    <w:p w14:paraId="5A430F49">
      <w:pPr>
        <w:jc w:val="both"/>
        <w:rPr>
          <w:rFonts w:ascii="Arial" w:hAnsi="Arial" w:eastAsia="Arial" w:cs="Arial"/>
          <w:color w:val="000000"/>
          <w:sz w:val="22"/>
          <w:szCs w:val="22"/>
        </w:rPr>
      </w:pPr>
    </w:p>
    <w:p w14:paraId="179316AF">
      <w:pPr>
        <w:ind w:left="142"/>
        <w:jc w:val="both"/>
        <w:rPr>
          <w:rFonts w:ascii="Arial" w:hAnsi="Arial" w:eastAsia="Arial" w:cs="Arial"/>
          <w:color w:val="000000"/>
          <w:sz w:val="22"/>
          <w:szCs w:val="22"/>
        </w:rPr>
      </w:pPr>
      <w:r>
        <w:rPr>
          <w:rFonts w:ascii="Arial" w:hAnsi="Arial" w:eastAsia="Arial" w:cs="Arial"/>
          <w:color w:val="000000"/>
          <w:sz w:val="22"/>
          <w:szCs w:val="22"/>
        </w:rPr>
        <w:t>Mortugaba-Ba, 24 de abril de 2025.</w:t>
      </w:r>
    </w:p>
    <w:p w14:paraId="69E89C9A">
      <w:pPr>
        <w:ind w:left="142"/>
        <w:jc w:val="both"/>
        <w:rPr>
          <w:rFonts w:ascii="Arial" w:hAnsi="Arial" w:eastAsia="Arial" w:cs="Arial"/>
          <w:color w:val="000000"/>
          <w:sz w:val="22"/>
          <w:szCs w:val="22"/>
        </w:rPr>
      </w:pPr>
    </w:p>
    <w:p w14:paraId="09548ECB">
      <w:pPr>
        <w:ind w:left="142"/>
        <w:jc w:val="both"/>
        <w:rPr>
          <w:rFonts w:ascii="Arial" w:hAnsi="Arial" w:eastAsia="Arial" w:cs="Arial"/>
          <w:color w:val="000000"/>
          <w:sz w:val="22"/>
          <w:szCs w:val="22"/>
        </w:rPr>
      </w:pPr>
    </w:p>
    <w:p w14:paraId="5B159F14">
      <w:pPr>
        <w:jc w:val="both"/>
        <w:rPr>
          <w:rFonts w:ascii="Arial" w:hAnsi="Arial" w:eastAsia="Arial" w:cs="Arial"/>
          <w:b/>
          <w:color w:val="000000"/>
          <w:sz w:val="22"/>
          <w:szCs w:val="22"/>
        </w:rPr>
      </w:pPr>
    </w:p>
    <w:p w14:paraId="03383830">
      <w:pPr>
        <w:jc w:val="center"/>
        <w:rPr>
          <w:rFonts w:ascii="Arial" w:hAnsi="Arial" w:eastAsia="Arial" w:cs="Arial"/>
          <w:b/>
          <w:color w:val="000000"/>
          <w:sz w:val="22"/>
          <w:szCs w:val="22"/>
        </w:rPr>
      </w:pPr>
      <w:r>
        <w:rPr>
          <w:rFonts w:ascii="Arial" w:hAnsi="Arial" w:eastAsia="Arial" w:cs="Arial"/>
          <w:b/>
          <w:color w:val="000000"/>
          <w:sz w:val="22"/>
          <w:szCs w:val="22"/>
        </w:rPr>
        <w:t>KARINE DE BRITO COTRIM</w:t>
      </w:r>
    </w:p>
    <w:p w14:paraId="46B6FDD1">
      <w:pPr>
        <w:jc w:val="center"/>
        <w:rPr>
          <w:rFonts w:ascii="Arial" w:hAnsi="Arial" w:eastAsia="Arial" w:cs="Arial"/>
          <w:b/>
          <w:color w:val="000000"/>
          <w:sz w:val="22"/>
          <w:szCs w:val="22"/>
        </w:rPr>
      </w:pPr>
      <w:r>
        <w:rPr>
          <w:rFonts w:ascii="Arial" w:hAnsi="Arial" w:eastAsia="Arial" w:cs="Arial"/>
          <w:b/>
          <w:color w:val="000000"/>
          <w:sz w:val="22"/>
          <w:szCs w:val="22"/>
        </w:rPr>
        <w:t>SECRETÁRIA MUNICIPAL DE SAÚDE</w:t>
      </w:r>
    </w:p>
    <w:p w14:paraId="19B65928">
      <w:pPr>
        <w:tabs>
          <w:tab w:val="left" w:pos="1134"/>
          <w:tab w:val="left" w:pos="1701"/>
        </w:tabs>
        <w:spacing w:after="0" w:line="240" w:lineRule="auto"/>
        <w:ind w:left="-284" w:right="-425"/>
        <w:jc w:val="center"/>
        <w:rPr>
          <w:rFonts w:ascii="Arial" w:hAnsi="Arial" w:eastAsia="Verdana" w:cs="Arial"/>
          <w:b/>
          <w:sz w:val="22"/>
          <w:szCs w:val="22"/>
        </w:rPr>
      </w:pPr>
    </w:p>
    <w:p w14:paraId="253DF13E">
      <w:pPr>
        <w:tabs>
          <w:tab w:val="left" w:pos="1134"/>
          <w:tab w:val="left" w:pos="1701"/>
        </w:tabs>
        <w:spacing w:after="0" w:line="240" w:lineRule="auto"/>
        <w:ind w:left="-284" w:right="-425"/>
        <w:jc w:val="center"/>
        <w:rPr>
          <w:rFonts w:ascii="Arial" w:hAnsi="Arial" w:eastAsia="Verdana" w:cs="Arial"/>
          <w:b/>
          <w:sz w:val="22"/>
          <w:szCs w:val="22"/>
        </w:rPr>
      </w:pPr>
    </w:p>
    <w:p w14:paraId="0D7B129F">
      <w:pPr>
        <w:tabs>
          <w:tab w:val="left" w:pos="1134"/>
          <w:tab w:val="left" w:pos="1701"/>
        </w:tabs>
        <w:spacing w:after="0" w:line="240" w:lineRule="auto"/>
        <w:ind w:left="-284" w:right="-425"/>
        <w:jc w:val="center"/>
        <w:rPr>
          <w:rFonts w:ascii="Arial" w:hAnsi="Arial" w:eastAsia="Verdana" w:cs="Arial"/>
          <w:b/>
          <w:sz w:val="22"/>
          <w:szCs w:val="22"/>
        </w:rPr>
      </w:pPr>
    </w:p>
    <w:p w14:paraId="3C761AC9">
      <w:pPr>
        <w:tabs>
          <w:tab w:val="left" w:pos="1134"/>
          <w:tab w:val="left" w:pos="1701"/>
        </w:tabs>
        <w:spacing w:after="0" w:line="240" w:lineRule="auto"/>
        <w:ind w:left="-284" w:right="-425"/>
        <w:jc w:val="center"/>
        <w:rPr>
          <w:rFonts w:ascii="Arial" w:hAnsi="Arial" w:eastAsia="Verdana" w:cs="Arial"/>
          <w:b/>
          <w:sz w:val="22"/>
          <w:szCs w:val="22"/>
        </w:rPr>
      </w:pPr>
    </w:p>
    <w:p w14:paraId="07467B1C">
      <w:pPr>
        <w:tabs>
          <w:tab w:val="left" w:pos="1134"/>
          <w:tab w:val="left" w:pos="1701"/>
        </w:tabs>
        <w:spacing w:after="0" w:line="240" w:lineRule="auto"/>
        <w:ind w:left="-284" w:right="-425"/>
        <w:jc w:val="center"/>
        <w:rPr>
          <w:rFonts w:ascii="Arial" w:hAnsi="Arial" w:eastAsia="Verdana" w:cs="Arial"/>
          <w:b/>
          <w:sz w:val="22"/>
          <w:szCs w:val="22"/>
        </w:rPr>
      </w:pPr>
    </w:p>
    <w:p w14:paraId="42E2077F">
      <w:pPr>
        <w:tabs>
          <w:tab w:val="left" w:pos="1134"/>
          <w:tab w:val="left" w:pos="1701"/>
        </w:tabs>
        <w:spacing w:after="0" w:line="240" w:lineRule="auto"/>
        <w:ind w:left="-284" w:right="-425"/>
        <w:jc w:val="center"/>
        <w:rPr>
          <w:rFonts w:ascii="Arial" w:hAnsi="Arial" w:eastAsia="Verdana" w:cs="Arial"/>
          <w:b/>
          <w:sz w:val="22"/>
          <w:szCs w:val="22"/>
        </w:rPr>
      </w:pPr>
    </w:p>
    <w:p w14:paraId="236BED49">
      <w:pPr>
        <w:tabs>
          <w:tab w:val="left" w:pos="1134"/>
          <w:tab w:val="left" w:pos="1701"/>
        </w:tabs>
        <w:spacing w:after="0" w:line="240" w:lineRule="auto"/>
        <w:ind w:left="-284" w:right="-425"/>
        <w:jc w:val="center"/>
        <w:rPr>
          <w:rFonts w:ascii="Arial" w:hAnsi="Arial" w:eastAsia="Verdana" w:cs="Arial"/>
          <w:b/>
          <w:sz w:val="22"/>
          <w:szCs w:val="22"/>
        </w:rPr>
      </w:pPr>
    </w:p>
    <w:p w14:paraId="61F20D64">
      <w:pPr>
        <w:tabs>
          <w:tab w:val="left" w:pos="1134"/>
          <w:tab w:val="left" w:pos="1701"/>
        </w:tabs>
        <w:spacing w:after="0" w:line="240" w:lineRule="auto"/>
        <w:ind w:left="-284" w:right="-425"/>
        <w:jc w:val="center"/>
        <w:rPr>
          <w:rFonts w:ascii="Arial" w:hAnsi="Arial" w:eastAsia="Verdana" w:cs="Arial"/>
          <w:b/>
          <w:sz w:val="22"/>
          <w:szCs w:val="22"/>
        </w:rPr>
      </w:pPr>
    </w:p>
    <w:p w14:paraId="45A9361B">
      <w:pPr>
        <w:tabs>
          <w:tab w:val="left" w:pos="1134"/>
          <w:tab w:val="left" w:pos="1701"/>
        </w:tabs>
        <w:spacing w:after="0" w:line="240" w:lineRule="auto"/>
        <w:ind w:left="-284" w:right="-425"/>
        <w:jc w:val="center"/>
        <w:rPr>
          <w:rFonts w:ascii="Arial" w:hAnsi="Arial" w:eastAsia="Verdana" w:cs="Arial"/>
          <w:b/>
          <w:sz w:val="22"/>
          <w:szCs w:val="22"/>
        </w:rPr>
      </w:pPr>
    </w:p>
    <w:p w14:paraId="4E720B99">
      <w:pPr>
        <w:tabs>
          <w:tab w:val="left" w:pos="1134"/>
          <w:tab w:val="left" w:pos="1701"/>
        </w:tabs>
        <w:spacing w:after="0" w:line="240" w:lineRule="auto"/>
        <w:ind w:left="-284" w:right="-425"/>
        <w:jc w:val="center"/>
        <w:rPr>
          <w:rFonts w:ascii="Arial" w:hAnsi="Arial" w:eastAsia="Verdana" w:cs="Arial"/>
          <w:b/>
          <w:sz w:val="22"/>
          <w:szCs w:val="22"/>
        </w:rPr>
      </w:pPr>
    </w:p>
    <w:p w14:paraId="5D63BAB4">
      <w:pPr>
        <w:tabs>
          <w:tab w:val="left" w:pos="1134"/>
          <w:tab w:val="left" w:pos="1701"/>
        </w:tabs>
        <w:spacing w:after="0" w:line="240" w:lineRule="auto"/>
        <w:ind w:left="-284" w:right="-425"/>
        <w:jc w:val="center"/>
        <w:rPr>
          <w:rFonts w:ascii="Arial" w:hAnsi="Arial" w:eastAsia="Verdana" w:cs="Arial"/>
          <w:b/>
          <w:sz w:val="22"/>
          <w:szCs w:val="22"/>
        </w:rPr>
      </w:pPr>
    </w:p>
    <w:p w14:paraId="40795BD1">
      <w:pPr>
        <w:tabs>
          <w:tab w:val="left" w:pos="1134"/>
          <w:tab w:val="left" w:pos="1701"/>
        </w:tabs>
        <w:spacing w:after="0" w:line="240" w:lineRule="auto"/>
        <w:ind w:left="-284" w:right="-425"/>
        <w:jc w:val="center"/>
        <w:rPr>
          <w:rFonts w:ascii="Arial" w:hAnsi="Arial" w:eastAsia="Verdana" w:cs="Arial"/>
          <w:b/>
          <w:sz w:val="22"/>
          <w:szCs w:val="22"/>
        </w:rPr>
      </w:pPr>
    </w:p>
    <w:p w14:paraId="5DDE23D2">
      <w:pPr>
        <w:tabs>
          <w:tab w:val="left" w:pos="1134"/>
          <w:tab w:val="left" w:pos="1701"/>
        </w:tabs>
        <w:spacing w:after="0" w:line="240" w:lineRule="auto"/>
        <w:ind w:left="-284" w:right="-425"/>
        <w:jc w:val="center"/>
        <w:rPr>
          <w:rFonts w:ascii="Arial" w:hAnsi="Arial" w:eastAsia="Verdana" w:cs="Arial"/>
          <w:b/>
          <w:sz w:val="22"/>
          <w:szCs w:val="22"/>
        </w:rPr>
      </w:pPr>
    </w:p>
    <w:p w14:paraId="0EE86781">
      <w:pPr>
        <w:tabs>
          <w:tab w:val="left" w:pos="1134"/>
          <w:tab w:val="left" w:pos="1701"/>
        </w:tabs>
        <w:spacing w:after="0" w:line="240" w:lineRule="auto"/>
        <w:ind w:left="-284" w:right="-425"/>
        <w:jc w:val="center"/>
        <w:rPr>
          <w:rFonts w:ascii="Arial" w:hAnsi="Arial" w:eastAsia="Verdana" w:cs="Arial"/>
          <w:b/>
          <w:sz w:val="22"/>
          <w:szCs w:val="22"/>
        </w:rPr>
      </w:pPr>
    </w:p>
    <w:p w14:paraId="19BE31B2">
      <w:pPr>
        <w:tabs>
          <w:tab w:val="left" w:pos="1134"/>
          <w:tab w:val="left" w:pos="1701"/>
        </w:tabs>
        <w:spacing w:after="0" w:line="240" w:lineRule="auto"/>
        <w:ind w:left="-284" w:right="-425"/>
        <w:jc w:val="center"/>
        <w:rPr>
          <w:rFonts w:ascii="Arial" w:hAnsi="Arial" w:eastAsia="Verdana" w:cs="Arial"/>
          <w:b/>
          <w:sz w:val="22"/>
          <w:szCs w:val="22"/>
        </w:rPr>
      </w:pPr>
    </w:p>
    <w:p w14:paraId="537043B7">
      <w:pPr>
        <w:tabs>
          <w:tab w:val="left" w:pos="1134"/>
          <w:tab w:val="left" w:pos="1701"/>
        </w:tabs>
        <w:spacing w:after="0" w:line="240" w:lineRule="auto"/>
        <w:ind w:left="-284" w:right="-425"/>
        <w:jc w:val="center"/>
        <w:rPr>
          <w:rFonts w:ascii="Arial" w:hAnsi="Arial" w:eastAsia="Verdana" w:cs="Arial"/>
          <w:b/>
          <w:sz w:val="22"/>
          <w:szCs w:val="22"/>
        </w:rPr>
      </w:pPr>
    </w:p>
    <w:p w14:paraId="20CCD501">
      <w:pPr>
        <w:tabs>
          <w:tab w:val="left" w:pos="1134"/>
          <w:tab w:val="left" w:pos="1701"/>
        </w:tabs>
        <w:spacing w:after="0" w:line="240" w:lineRule="auto"/>
        <w:ind w:left="-284" w:right="-425"/>
        <w:jc w:val="center"/>
        <w:rPr>
          <w:rFonts w:ascii="Arial" w:hAnsi="Arial" w:eastAsia="Verdana" w:cs="Arial"/>
          <w:b/>
          <w:sz w:val="22"/>
          <w:szCs w:val="22"/>
        </w:rPr>
      </w:pPr>
    </w:p>
    <w:p w14:paraId="50A7B6CB">
      <w:pPr>
        <w:tabs>
          <w:tab w:val="left" w:pos="1134"/>
          <w:tab w:val="left" w:pos="1701"/>
        </w:tabs>
        <w:spacing w:after="0" w:line="240" w:lineRule="auto"/>
        <w:ind w:left="-284" w:right="-425"/>
        <w:jc w:val="center"/>
        <w:rPr>
          <w:rFonts w:ascii="Arial" w:hAnsi="Arial" w:eastAsia="Verdana" w:cs="Arial"/>
          <w:b/>
          <w:sz w:val="22"/>
          <w:szCs w:val="22"/>
        </w:rPr>
      </w:pPr>
    </w:p>
    <w:p w14:paraId="6CAB28CD">
      <w:pPr>
        <w:tabs>
          <w:tab w:val="left" w:pos="1134"/>
          <w:tab w:val="left" w:pos="1701"/>
        </w:tabs>
        <w:spacing w:after="0" w:line="240" w:lineRule="auto"/>
        <w:ind w:left="-284" w:right="-425"/>
        <w:jc w:val="center"/>
        <w:rPr>
          <w:rFonts w:ascii="Arial" w:hAnsi="Arial" w:eastAsia="Verdana" w:cs="Arial"/>
          <w:b/>
          <w:sz w:val="22"/>
          <w:szCs w:val="22"/>
        </w:rPr>
      </w:pPr>
    </w:p>
    <w:p w14:paraId="4A5FC258">
      <w:pPr>
        <w:tabs>
          <w:tab w:val="left" w:pos="1134"/>
          <w:tab w:val="left" w:pos="1701"/>
        </w:tabs>
        <w:spacing w:after="0" w:line="240" w:lineRule="auto"/>
        <w:ind w:left="-284" w:right="-425"/>
        <w:jc w:val="center"/>
        <w:rPr>
          <w:rFonts w:ascii="Arial" w:hAnsi="Arial" w:eastAsia="Verdana" w:cs="Arial"/>
          <w:b/>
          <w:sz w:val="22"/>
          <w:szCs w:val="22"/>
        </w:rPr>
      </w:pPr>
    </w:p>
    <w:p w14:paraId="2CB3EE1A">
      <w:pPr>
        <w:tabs>
          <w:tab w:val="left" w:pos="1134"/>
          <w:tab w:val="left" w:pos="1701"/>
        </w:tabs>
        <w:spacing w:after="0" w:line="240" w:lineRule="auto"/>
        <w:ind w:left="-284" w:right="-425"/>
        <w:jc w:val="center"/>
        <w:rPr>
          <w:rFonts w:ascii="Arial" w:hAnsi="Arial" w:eastAsia="Verdana" w:cs="Arial"/>
          <w:b/>
          <w:sz w:val="22"/>
          <w:szCs w:val="22"/>
        </w:rPr>
      </w:pPr>
    </w:p>
    <w:p w14:paraId="460AEEC4">
      <w:pPr>
        <w:tabs>
          <w:tab w:val="left" w:pos="1134"/>
          <w:tab w:val="left" w:pos="1701"/>
        </w:tabs>
        <w:spacing w:after="0" w:line="240" w:lineRule="auto"/>
        <w:ind w:left="-284" w:right="-425"/>
        <w:jc w:val="center"/>
        <w:rPr>
          <w:rFonts w:ascii="Arial" w:hAnsi="Arial" w:eastAsia="Verdana" w:cs="Arial"/>
          <w:b/>
          <w:sz w:val="22"/>
          <w:szCs w:val="22"/>
        </w:rPr>
      </w:pPr>
    </w:p>
    <w:p w14:paraId="52BA179C">
      <w:pPr>
        <w:tabs>
          <w:tab w:val="left" w:pos="1134"/>
          <w:tab w:val="left" w:pos="1701"/>
        </w:tabs>
        <w:spacing w:after="0" w:line="240" w:lineRule="auto"/>
        <w:ind w:left="-284" w:right="-425"/>
        <w:jc w:val="center"/>
        <w:rPr>
          <w:rFonts w:ascii="Arial" w:hAnsi="Arial" w:eastAsia="Verdana" w:cs="Arial"/>
          <w:b/>
          <w:sz w:val="22"/>
          <w:szCs w:val="22"/>
        </w:rPr>
      </w:pPr>
    </w:p>
    <w:p w14:paraId="0CBBD1E6">
      <w:pPr>
        <w:tabs>
          <w:tab w:val="left" w:pos="1134"/>
          <w:tab w:val="left" w:pos="1701"/>
        </w:tabs>
        <w:spacing w:after="0" w:line="240" w:lineRule="auto"/>
        <w:ind w:left="-284" w:right="-425"/>
        <w:jc w:val="center"/>
        <w:rPr>
          <w:rFonts w:ascii="Arial" w:hAnsi="Arial" w:eastAsia="Verdana" w:cs="Arial"/>
          <w:b/>
          <w:sz w:val="22"/>
          <w:szCs w:val="22"/>
        </w:rPr>
      </w:pPr>
    </w:p>
    <w:p w14:paraId="4CAB087E">
      <w:pPr>
        <w:tabs>
          <w:tab w:val="left" w:pos="1134"/>
          <w:tab w:val="left" w:pos="1701"/>
        </w:tabs>
        <w:spacing w:after="0" w:line="240" w:lineRule="auto"/>
        <w:ind w:left="-284" w:right="-425"/>
        <w:jc w:val="center"/>
        <w:rPr>
          <w:rFonts w:ascii="Arial" w:hAnsi="Arial" w:eastAsia="Verdana" w:cs="Arial"/>
          <w:b/>
          <w:sz w:val="22"/>
          <w:szCs w:val="22"/>
        </w:rPr>
      </w:pPr>
    </w:p>
    <w:p w14:paraId="0DFB514A">
      <w:pPr>
        <w:tabs>
          <w:tab w:val="left" w:pos="1134"/>
          <w:tab w:val="left" w:pos="1701"/>
        </w:tabs>
        <w:spacing w:after="0" w:line="240" w:lineRule="auto"/>
        <w:ind w:left="-284" w:right="-425"/>
        <w:jc w:val="center"/>
        <w:rPr>
          <w:rFonts w:ascii="Arial" w:hAnsi="Arial" w:eastAsia="Verdana" w:cs="Arial"/>
          <w:b/>
          <w:sz w:val="22"/>
          <w:szCs w:val="22"/>
        </w:rPr>
      </w:pPr>
    </w:p>
    <w:p w14:paraId="27293C1A">
      <w:pPr>
        <w:tabs>
          <w:tab w:val="left" w:pos="1134"/>
          <w:tab w:val="left" w:pos="1701"/>
        </w:tabs>
        <w:spacing w:after="0" w:line="240" w:lineRule="auto"/>
        <w:ind w:left="-284" w:right="-425"/>
        <w:jc w:val="center"/>
        <w:rPr>
          <w:rFonts w:ascii="Arial" w:hAnsi="Arial" w:eastAsia="Verdana" w:cs="Arial"/>
          <w:b/>
          <w:sz w:val="22"/>
          <w:szCs w:val="22"/>
        </w:rPr>
      </w:pPr>
    </w:p>
    <w:p w14:paraId="539680C9">
      <w:pPr>
        <w:tabs>
          <w:tab w:val="left" w:pos="1134"/>
          <w:tab w:val="left" w:pos="1701"/>
        </w:tabs>
        <w:spacing w:after="0" w:line="240" w:lineRule="auto"/>
        <w:ind w:left="-284" w:right="-425"/>
        <w:jc w:val="center"/>
        <w:rPr>
          <w:rFonts w:ascii="Arial" w:hAnsi="Arial" w:eastAsia="Verdana" w:cs="Arial"/>
          <w:b/>
          <w:sz w:val="22"/>
          <w:szCs w:val="22"/>
        </w:rPr>
      </w:pPr>
    </w:p>
    <w:p w14:paraId="5A71DDDE">
      <w:pPr>
        <w:tabs>
          <w:tab w:val="left" w:pos="1134"/>
          <w:tab w:val="left" w:pos="1701"/>
        </w:tabs>
        <w:spacing w:after="0" w:line="240" w:lineRule="auto"/>
        <w:ind w:left="-284" w:right="-425"/>
        <w:jc w:val="center"/>
        <w:rPr>
          <w:rFonts w:ascii="Arial" w:hAnsi="Arial" w:eastAsia="Verdana" w:cs="Arial"/>
          <w:b/>
          <w:sz w:val="22"/>
          <w:szCs w:val="22"/>
        </w:rPr>
      </w:pPr>
    </w:p>
    <w:p w14:paraId="6DFF5554">
      <w:pPr>
        <w:tabs>
          <w:tab w:val="left" w:pos="1134"/>
          <w:tab w:val="left" w:pos="1701"/>
        </w:tabs>
        <w:spacing w:after="0" w:line="240" w:lineRule="auto"/>
        <w:ind w:left="-284" w:right="-425"/>
        <w:jc w:val="center"/>
        <w:rPr>
          <w:rFonts w:ascii="Arial" w:hAnsi="Arial" w:eastAsia="Verdana" w:cs="Arial"/>
          <w:b/>
          <w:sz w:val="22"/>
          <w:szCs w:val="22"/>
        </w:rPr>
      </w:pPr>
    </w:p>
    <w:p w14:paraId="08CCBB66">
      <w:pPr>
        <w:tabs>
          <w:tab w:val="left" w:pos="1134"/>
          <w:tab w:val="left" w:pos="1701"/>
        </w:tabs>
        <w:spacing w:after="0" w:line="240" w:lineRule="auto"/>
        <w:ind w:left="-284" w:right="-425"/>
        <w:jc w:val="center"/>
        <w:rPr>
          <w:rFonts w:ascii="Arial" w:hAnsi="Arial" w:eastAsia="Verdana" w:cs="Arial"/>
          <w:b/>
          <w:sz w:val="22"/>
          <w:szCs w:val="22"/>
        </w:rPr>
      </w:pPr>
      <w:r>
        <w:rPr>
          <w:rFonts w:ascii="Arial" w:hAnsi="Arial" w:eastAsia="Verdana" w:cs="Arial"/>
          <w:b/>
          <w:sz w:val="22"/>
          <w:szCs w:val="22"/>
        </w:rPr>
        <w:t xml:space="preserve">ANEXO I </w:t>
      </w:r>
    </w:p>
    <w:p w14:paraId="1EAAB84A">
      <w:pPr>
        <w:tabs>
          <w:tab w:val="left" w:pos="1134"/>
          <w:tab w:val="left" w:pos="1701"/>
        </w:tabs>
        <w:spacing w:after="0" w:line="240" w:lineRule="auto"/>
        <w:ind w:left="-284" w:right="-425"/>
        <w:jc w:val="center"/>
        <w:rPr>
          <w:rFonts w:ascii="Arial" w:hAnsi="Arial" w:eastAsia="Verdana" w:cs="Arial"/>
          <w:b/>
          <w:sz w:val="22"/>
          <w:szCs w:val="22"/>
        </w:rPr>
      </w:pPr>
      <w:r>
        <w:rPr>
          <w:rFonts w:ascii="Arial" w:hAnsi="Arial" w:eastAsia="Verdana" w:cs="Arial"/>
          <w:b/>
          <w:sz w:val="22"/>
          <w:szCs w:val="22"/>
        </w:rPr>
        <w:t>Termo de referência -TR</w:t>
      </w:r>
    </w:p>
    <w:p w14:paraId="6422DEFA">
      <w:pPr>
        <w:tabs>
          <w:tab w:val="left" w:pos="1134"/>
          <w:tab w:val="left" w:pos="1701"/>
          <w:tab w:val="left" w:pos="8364"/>
        </w:tabs>
        <w:spacing w:after="0" w:line="240" w:lineRule="auto"/>
        <w:ind w:left="-284" w:right="-425"/>
        <w:jc w:val="center"/>
        <w:rPr>
          <w:rFonts w:ascii="Arial" w:hAnsi="Arial" w:eastAsia="Arial" w:cs="Arial"/>
          <w:b/>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2552"/>
        <w:gridCol w:w="7797"/>
      </w:tblGrid>
      <w:tr w14:paraId="3A5C9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gridSpan w:val="2"/>
            <w:tcBorders>
              <w:top w:val="single" w:color="000000" w:sz="4" w:space="0"/>
              <w:left w:val="single" w:color="000000" w:sz="4" w:space="0"/>
              <w:bottom w:val="single" w:color="000000" w:sz="4" w:space="0"/>
              <w:right w:val="single" w:color="000000" w:sz="4" w:space="0"/>
            </w:tcBorders>
          </w:tcPr>
          <w:p w14:paraId="222A2AAF">
            <w:pPr>
              <w:pStyle w:val="21"/>
              <w:shd w:val="clear" w:color="auto" w:fill="D9D9D9"/>
              <w:tabs>
                <w:tab w:val="left" w:pos="72"/>
              </w:tabs>
              <w:spacing w:line="276" w:lineRule="auto"/>
              <w:ind w:left="0" w:hanging="4"/>
              <w:jc w:val="both"/>
              <w:rPr>
                <w:rFonts w:ascii="Arial" w:hAnsi="Arial" w:cs="Arial"/>
                <w:sz w:val="22"/>
                <w:szCs w:val="22"/>
              </w:rPr>
            </w:pPr>
            <w:r>
              <w:rPr>
                <w:rFonts w:ascii="Arial" w:hAnsi="Arial" w:cs="Arial"/>
                <w:sz w:val="22"/>
                <w:szCs w:val="22"/>
              </w:rPr>
              <w:t>I - Regência Legal</w:t>
            </w:r>
          </w:p>
          <w:p w14:paraId="34FDFD8C">
            <w:pPr>
              <w:spacing w:after="0"/>
              <w:jc w:val="both"/>
              <w:rPr>
                <w:rFonts w:ascii="Arial" w:hAnsi="Arial" w:eastAsia="Verdana" w:cs="Arial"/>
                <w:sz w:val="22"/>
                <w:szCs w:val="22"/>
              </w:rPr>
            </w:pPr>
            <w:r>
              <w:rPr>
                <w:rFonts w:ascii="Arial" w:hAnsi="Arial" w:eastAsia="Verdana" w:cs="Arial"/>
                <w:sz w:val="22"/>
                <w:szCs w:val="22"/>
              </w:rPr>
              <w:t>Art. 6º, XXIII c/c art.18, II e art. 40 § 1º ambos da Lei n.º 14.133/2021 (nova Lei de Licitações)</w:t>
            </w:r>
          </w:p>
        </w:tc>
      </w:tr>
      <w:tr w14:paraId="6C029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gridSpan w:val="2"/>
            <w:tcBorders>
              <w:top w:val="single" w:color="000000" w:sz="4" w:space="0"/>
              <w:left w:val="single" w:color="000000" w:sz="4" w:space="0"/>
              <w:bottom w:val="single" w:color="000000" w:sz="4" w:space="0"/>
              <w:right w:val="single" w:color="000000" w:sz="4" w:space="0"/>
            </w:tcBorders>
          </w:tcPr>
          <w:p w14:paraId="73179FDA">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 xml:space="preserve">II - Órgão Interessado/ Setor </w:t>
            </w:r>
          </w:p>
          <w:p w14:paraId="6446EE6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sz w:val="22"/>
                <w:szCs w:val="22"/>
              </w:rPr>
            </w:pPr>
            <w:r>
              <w:rPr>
                <w:rFonts w:ascii="Arial" w:hAnsi="Arial" w:eastAsia="Verdana" w:cs="Arial"/>
                <w:sz w:val="22"/>
                <w:szCs w:val="22"/>
              </w:rPr>
              <w:t>1 - Prefeitura Municipal de Mortugaba</w:t>
            </w:r>
          </w:p>
          <w:p w14:paraId="1EBAE78E">
            <w:pPr>
              <w:spacing w:after="0" w:line="240" w:lineRule="auto"/>
              <w:ind w:left="72"/>
              <w:jc w:val="both"/>
              <w:rPr>
                <w:rFonts w:ascii="Arial" w:hAnsi="Arial" w:eastAsia="Verdana" w:cs="Arial"/>
                <w:sz w:val="22"/>
                <w:szCs w:val="22"/>
              </w:rPr>
            </w:pPr>
            <w:r>
              <w:rPr>
                <w:rFonts w:ascii="Arial" w:hAnsi="Arial" w:eastAsia="Verdana" w:cs="Arial"/>
                <w:sz w:val="22"/>
                <w:szCs w:val="22"/>
              </w:rPr>
              <w:t xml:space="preserve">2. O órgão Solicitante: </w:t>
            </w:r>
            <w:r>
              <w:rPr>
                <w:rFonts w:ascii="Arial" w:hAnsi="Arial" w:eastAsia="Verdana" w:cs="Arial"/>
                <w:b/>
                <w:sz w:val="22"/>
                <w:szCs w:val="22"/>
              </w:rPr>
              <w:t>Secretaria Municipal de Saúde-SMS</w:t>
            </w:r>
          </w:p>
          <w:p w14:paraId="0FCE3C4D">
            <w:pPr>
              <w:pBdr>
                <w:top w:val="none" w:color="auto" w:sz="0" w:space="0"/>
                <w:left w:val="none" w:color="auto" w:sz="0" w:space="0"/>
                <w:bottom w:val="none" w:color="auto" w:sz="0" w:space="0"/>
                <w:right w:val="none" w:color="auto" w:sz="0" w:space="0"/>
                <w:between w:val="none" w:color="auto" w:sz="0" w:space="0"/>
              </w:pBdr>
              <w:spacing w:after="0" w:line="240" w:lineRule="auto"/>
              <w:ind w:left="72"/>
              <w:jc w:val="both"/>
              <w:rPr>
                <w:rFonts w:ascii="Arial" w:hAnsi="Arial" w:eastAsia="Verdana" w:cs="Arial"/>
                <w:sz w:val="22"/>
                <w:szCs w:val="22"/>
              </w:rPr>
            </w:pPr>
          </w:p>
        </w:tc>
      </w:tr>
      <w:tr w14:paraId="68249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544" w:hRule="atLeast"/>
        </w:trPr>
        <w:tc>
          <w:tcPr>
            <w:tcW w:w="2552" w:type="dxa"/>
            <w:tcBorders>
              <w:top w:val="single" w:color="000000" w:sz="4" w:space="0"/>
              <w:left w:val="single" w:color="000000" w:sz="4" w:space="0"/>
              <w:bottom w:val="single" w:color="000000" w:sz="4" w:space="0"/>
              <w:right w:val="single" w:color="000000" w:sz="4" w:space="0"/>
            </w:tcBorders>
          </w:tcPr>
          <w:p w14:paraId="3957B5BD">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III –Nº de ordem</w:t>
            </w:r>
          </w:p>
          <w:p w14:paraId="49052BF5">
            <w:pPr>
              <w:spacing w:after="0"/>
              <w:jc w:val="both"/>
              <w:rPr>
                <w:rFonts w:ascii="Arial" w:hAnsi="Arial" w:eastAsia="Verdana" w:cs="Arial"/>
                <w:b/>
                <w:sz w:val="22"/>
                <w:szCs w:val="22"/>
              </w:rPr>
            </w:pPr>
            <w:r>
              <w:rPr>
                <w:rFonts w:ascii="Arial" w:hAnsi="Arial" w:eastAsia="Verdana" w:cs="Arial"/>
                <w:sz w:val="22"/>
                <w:szCs w:val="22"/>
              </w:rPr>
              <w:t>TR n.º 001/2025- SMS</w:t>
            </w:r>
          </w:p>
        </w:tc>
        <w:tc>
          <w:tcPr>
            <w:tcW w:w="7797" w:type="dxa"/>
            <w:tcBorders>
              <w:top w:val="single" w:color="000000" w:sz="4" w:space="0"/>
              <w:left w:val="single" w:color="000000" w:sz="4" w:space="0"/>
              <w:bottom w:val="single" w:color="000000" w:sz="4" w:space="0"/>
              <w:right w:val="single" w:color="000000" w:sz="4" w:space="0"/>
            </w:tcBorders>
          </w:tcPr>
          <w:p w14:paraId="7439FD15">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 xml:space="preserve">IV –considerações: </w:t>
            </w:r>
          </w:p>
          <w:p w14:paraId="09342E57">
            <w:pPr>
              <w:pStyle w:val="44"/>
              <w:widowControl w:val="0"/>
              <w:tabs>
                <w:tab w:val="left" w:pos="6521"/>
              </w:tabs>
              <w:ind w:right="-1"/>
              <w:jc w:val="both"/>
              <w:rPr>
                <w:rFonts w:ascii="Arial" w:hAnsi="Arial"/>
                <w:spacing w:val="-6"/>
                <w:sz w:val="22"/>
                <w:szCs w:val="22"/>
              </w:rPr>
            </w:pPr>
            <w:r>
              <w:rPr>
                <w:rFonts w:ascii="Arial" w:hAnsi="Arial"/>
                <w:b/>
                <w:bCs/>
                <w:spacing w:val="-6"/>
                <w:sz w:val="22"/>
                <w:szCs w:val="22"/>
              </w:rPr>
              <w:t xml:space="preserve">Considerando </w:t>
            </w:r>
            <w:r>
              <w:rPr>
                <w:rFonts w:ascii="Arial" w:hAnsi="Arial"/>
                <w:sz w:val="22"/>
                <w:szCs w:val="22"/>
              </w:rPr>
              <w:t>que o termo de referência se trata de documento necessário para a contratação de bens e serviços, e que deve conter os parâmetros e elementos descritivos da contratação.</w:t>
            </w:r>
          </w:p>
          <w:p w14:paraId="5CF1DE6B">
            <w:pPr>
              <w:pStyle w:val="21"/>
              <w:spacing w:line="276" w:lineRule="auto"/>
              <w:ind w:left="0" w:firstLine="0"/>
              <w:jc w:val="both"/>
              <w:rPr>
                <w:rFonts w:ascii="Arial" w:hAnsi="Arial" w:eastAsia="Verdana" w:cs="Arial"/>
                <w:b w:val="0"/>
                <w:sz w:val="22"/>
                <w:szCs w:val="22"/>
              </w:rPr>
            </w:pPr>
          </w:p>
        </w:tc>
      </w:tr>
    </w:tbl>
    <w:p w14:paraId="09F380FC">
      <w:pPr>
        <w:spacing w:after="0"/>
        <w:ind w:left="-142" w:right="-142"/>
        <w:jc w:val="both"/>
        <w:rPr>
          <w:rFonts w:ascii="Arial" w:hAnsi="Arial" w:eastAsia="Verdana" w:cs="Arial"/>
          <w:sz w:val="22"/>
          <w:szCs w:val="22"/>
        </w:rPr>
      </w:pPr>
    </w:p>
    <w:p w14:paraId="74D414CD">
      <w:pPr>
        <w:pStyle w:val="44"/>
        <w:widowControl w:val="0"/>
        <w:tabs>
          <w:tab w:val="left" w:pos="6521"/>
        </w:tabs>
        <w:ind w:right="-1"/>
        <w:jc w:val="both"/>
        <w:rPr>
          <w:rFonts w:ascii="Arial" w:hAnsi="Arial"/>
          <w:sz w:val="22"/>
          <w:szCs w:val="22"/>
        </w:rPr>
      </w:pPr>
      <w:r>
        <w:rPr>
          <w:rFonts w:ascii="Arial" w:hAnsi="Arial"/>
          <w:sz w:val="22"/>
          <w:szCs w:val="22"/>
        </w:rPr>
        <w:t>Sirvo-me do presente para apresentar Termo de Referência:</w:t>
      </w:r>
    </w:p>
    <w:p w14:paraId="58208416">
      <w:pPr>
        <w:pStyle w:val="44"/>
        <w:widowControl w:val="0"/>
        <w:tabs>
          <w:tab w:val="left" w:pos="6521"/>
        </w:tabs>
        <w:ind w:right="-1"/>
        <w:jc w:val="both"/>
        <w:rPr>
          <w:rFonts w:ascii="Arial" w:hAnsi="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285E3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1386" w:hRule="atLeast"/>
        </w:trPr>
        <w:tc>
          <w:tcPr>
            <w:tcW w:w="10349" w:type="dxa"/>
            <w:tcBorders>
              <w:top w:val="single" w:color="000000" w:sz="4" w:space="0"/>
              <w:left w:val="single" w:color="000000" w:sz="4" w:space="0"/>
              <w:bottom w:val="single" w:color="000000" w:sz="4" w:space="0"/>
              <w:right w:val="single" w:color="000000" w:sz="4" w:space="0"/>
            </w:tcBorders>
          </w:tcPr>
          <w:p w14:paraId="20CA889A">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v - definição do objeto, incluídos sua natureza.</w:t>
            </w:r>
          </w:p>
          <w:p w14:paraId="659B9BEB">
            <w:pPr>
              <w:spacing w:after="0" w:line="240" w:lineRule="auto"/>
              <w:ind w:left="72"/>
              <w:jc w:val="both"/>
              <w:rPr>
                <w:rFonts w:ascii="Arial" w:hAnsi="Arial" w:eastAsia="Verdana" w:cs="Arial"/>
                <w:sz w:val="22"/>
                <w:szCs w:val="22"/>
              </w:rPr>
            </w:pPr>
          </w:p>
          <w:p w14:paraId="6FF0FF89">
            <w:pPr>
              <w:spacing w:after="0" w:line="360" w:lineRule="auto"/>
              <w:ind w:left="74"/>
              <w:jc w:val="both"/>
              <w:rPr>
                <w:rFonts w:ascii="Arial" w:hAnsi="Arial" w:eastAsia="Verdana" w:cs="Arial"/>
                <w:sz w:val="22"/>
                <w:szCs w:val="22"/>
              </w:rPr>
            </w:pPr>
            <w:r>
              <w:rPr>
                <w:rFonts w:ascii="Arial" w:hAnsi="Arial" w:eastAsia="Verdana" w:cs="Arial"/>
                <w:sz w:val="22"/>
                <w:szCs w:val="22"/>
              </w:rPr>
              <w:t xml:space="preserve">Objeto: </w:t>
            </w:r>
            <w:bookmarkStart w:id="28" w:name="_Hlk196381115"/>
            <w:r>
              <w:rPr>
                <w:rFonts w:ascii="Arial" w:hAnsi="Arial" w:cs="Arial"/>
                <w:sz w:val="22"/>
                <w:szCs w:val="22"/>
              </w:rPr>
              <w:t xml:space="preserve">Aquisição </w:t>
            </w:r>
            <w:r>
              <w:rPr>
                <w:rFonts w:ascii="Arial" w:hAnsi="Arial" w:eastAsia="Verdana" w:cs="Arial"/>
                <w:sz w:val="22"/>
                <w:szCs w:val="22"/>
              </w:rPr>
              <w:t>de medicamentos, materiais de penso, insumos e equipamentos odontológicos, equipamentos/instrumentos hospitalares, insumos e equipamentos de fisioterapia, para distribuição/manutenção do funcionamento das 06 Unidades de Saúde da Família-USF e dos seus respectivos consultórios/gabinetes odontológicos, Serviço de Próteses Dentária, Centro Municipal de Saúde, dispensação de medicamentos na Farmácia Básica do Município, inclusive elenco de Saúde Mental;  manutenção do funcionamento 24 horas/dia do Hospital Municipal Santo Antônio-SUS, manutenção/funcionamento Clínica de Fisioterapia Municipal, manutenção/funcionamento do SAMU, abastecimento da Central de Assistência Farmacêutica Municipal-CAF/SUS, todos da rede de saúde do município de Mortugaba-BA</w:t>
            </w:r>
            <w:bookmarkEnd w:id="28"/>
            <w:r>
              <w:rPr>
                <w:rFonts w:ascii="Arial" w:hAnsi="Arial" w:eastAsia="Verdana" w:cs="Arial"/>
                <w:sz w:val="22"/>
                <w:szCs w:val="22"/>
              </w:rPr>
              <w:t>.</w:t>
            </w:r>
          </w:p>
          <w:p w14:paraId="39D4B078">
            <w:pPr>
              <w:spacing w:after="0" w:line="360" w:lineRule="auto"/>
              <w:ind w:left="74"/>
              <w:jc w:val="both"/>
              <w:rPr>
                <w:rFonts w:ascii="Arial" w:hAnsi="Arial" w:eastAsia="Verdana" w:cs="Arial"/>
                <w:sz w:val="22"/>
                <w:szCs w:val="22"/>
              </w:rPr>
            </w:pPr>
            <w:r>
              <w:rPr>
                <w:rFonts w:ascii="Arial" w:hAnsi="Arial" w:eastAsia="Verdana" w:cs="Arial"/>
                <w:sz w:val="22"/>
                <w:szCs w:val="22"/>
              </w:rPr>
              <w:t>Natureza do Objeto: Fornecimento de natureza Continuada.</w:t>
            </w:r>
          </w:p>
        </w:tc>
      </w:tr>
    </w:tbl>
    <w:p w14:paraId="65BB3E1F">
      <w:pPr>
        <w:spacing w:after="0"/>
        <w:ind w:left="-142" w:right="-142"/>
        <w:jc w:val="both"/>
        <w:rPr>
          <w:rFonts w:ascii="Arial" w:hAnsi="Arial" w:eastAsia="Verdana" w:cs="Arial"/>
          <w:sz w:val="22"/>
          <w:szCs w:val="22"/>
        </w:rPr>
      </w:pPr>
    </w:p>
    <w:p w14:paraId="5D4AFA4F">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31957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28E263D1">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 xml:space="preserve">VI – da especificação do objeto – quantitativo </w:t>
            </w:r>
          </w:p>
          <w:p w14:paraId="4D54A4E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sz w:val="22"/>
                <w:szCs w:val="22"/>
              </w:rPr>
            </w:pPr>
            <w:r>
              <w:rPr>
                <w:rFonts w:ascii="Arial" w:hAnsi="Arial" w:eastAsia="Verdana" w:cs="Arial"/>
                <w:sz w:val="22"/>
                <w:szCs w:val="22"/>
              </w:rPr>
              <w:t>Quantitativo, conforme demonstrativo da planilha fornecida separadamente deste edital .</w:t>
            </w:r>
          </w:p>
        </w:tc>
      </w:tr>
    </w:tbl>
    <w:p w14:paraId="4ED28599">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173F5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4F9C850F">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VII – Do prazo e sua prorrogação.</w:t>
            </w:r>
          </w:p>
          <w:p w14:paraId="6E8C07D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Verdana" w:cs="Arial"/>
                <w:sz w:val="22"/>
                <w:szCs w:val="22"/>
              </w:rPr>
            </w:pPr>
            <w:r>
              <w:rPr>
                <w:rFonts w:ascii="Arial" w:hAnsi="Arial" w:eastAsia="Verdana" w:cs="Arial"/>
                <w:sz w:val="22"/>
                <w:szCs w:val="22"/>
              </w:rPr>
              <w:t xml:space="preserve">Trata-se de contrato de fornecimento continuado, atribui-se prazo de 1 (um) ano, na forma do art. 106 da nova Lei de Licitações, podendo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na forma do art. 107 da nova Lei de Licitações. </w:t>
            </w:r>
          </w:p>
        </w:tc>
      </w:tr>
    </w:tbl>
    <w:p w14:paraId="5ED6CD74">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08055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3B7C4E38">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VIII – fundamentação da contratação</w:t>
            </w:r>
          </w:p>
          <w:p w14:paraId="7710EAF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
              <w:jc w:val="both"/>
              <w:rPr>
                <w:rFonts w:ascii="Arial" w:hAnsi="Arial" w:eastAsia="Verdana" w:cs="Arial"/>
                <w:color w:val="000000" w:themeColor="text1"/>
                <w:sz w:val="22"/>
                <w:szCs w:val="22"/>
                <w14:textFill>
                  <w14:solidFill>
                    <w14:schemeClr w14:val="tx1"/>
                  </w14:solidFill>
                </w14:textFill>
              </w:rPr>
            </w:pPr>
            <w:r>
              <w:rPr>
                <w:rFonts w:ascii="Arial" w:hAnsi="Arial" w:eastAsia="Verdana" w:cs="Arial"/>
                <w:color w:val="000000" w:themeColor="text1"/>
                <w:sz w:val="22"/>
                <w:szCs w:val="22"/>
                <w14:textFill>
                  <w14:solidFill>
                    <w14:schemeClr w14:val="tx1"/>
                  </w14:solidFill>
                </w14:textFill>
              </w:rPr>
              <w:t>A fundamentação da contratação consiste na referência aos estudos técnicos preliminares com base</w:t>
            </w:r>
          </w:p>
          <w:p w14:paraId="2382428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
              <w:jc w:val="both"/>
              <w:rPr>
                <w:rFonts w:ascii="Arial" w:hAnsi="Arial" w:eastAsia="Verdana" w:cs="Arial"/>
                <w:color w:val="000000" w:themeColor="text1"/>
                <w:sz w:val="22"/>
                <w:szCs w:val="22"/>
                <w14:textFill>
                  <w14:solidFill>
                    <w14:schemeClr w14:val="tx1"/>
                  </w14:solidFill>
                </w14:textFill>
              </w:rPr>
            </w:pPr>
            <w:r>
              <w:rPr>
                <w:rFonts w:ascii="Arial" w:hAnsi="Arial" w:eastAsia="Verdana" w:cs="Arial"/>
                <w:color w:val="000000" w:themeColor="text1"/>
                <w:sz w:val="22"/>
                <w:szCs w:val="22"/>
                <w14:textFill>
                  <w14:solidFill>
                    <w14:schemeClr w14:val="tx1"/>
                  </w14:solidFill>
                </w14:textFill>
              </w:rPr>
              <w:t xml:space="preserve">na demanda dos atendimentos na área da saúde e relatórios de produtividade municipal correspondentes. </w:t>
            </w:r>
          </w:p>
          <w:p w14:paraId="0526FF1B">
            <w:pPr>
              <w:spacing w:after="0" w:line="360" w:lineRule="auto"/>
              <w:jc w:val="both"/>
              <w:rPr>
                <w:rFonts w:ascii="Arial" w:hAnsi="Arial" w:cs="Arial"/>
                <w:color w:val="000000"/>
                <w:sz w:val="22"/>
                <w:szCs w:val="22"/>
              </w:rPr>
            </w:pPr>
            <w:r>
              <w:rPr>
                <w:rFonts w:ascii="Arial" w:hAnsi="Arial" w:cs="Arial"/>
                <w:color w:val="000000"/>
                <w:sz w:val="22"/>
                <w:szCs w:val="22"/>
              </w:rPr>
              <w:t xml:space="preserve">O Município de Mortugaba - BA (população IBGE/2024: 12.847 habitantes) possui rede assistencial composta principalmente para a Atenção Básica, tem as seguintes unidades de saúde: Centro de Saúde de Mortugaba, USF Antônio Cerqueira Cotrim, USF Bela Vista, USF Antônio Guerra de Oliveira, USF Ana Gonçalves Santana, USF Antônio Alberto Silveira Santos e unidade USF do Cabeça Danta,  com cobertura de 100 % de equipes de PSF (Programa Saúde da Família) na Atenção Básica. </w:t>
            </w:r>
          </w:p>
          <w:p w14:paraId="2BC18F47">
            <w:pPr>
              <w:spacing w:after="0" w:line="360" w:lineRule="auto"/>
              <w:jc w:val="both"/>
              <w:rPr>
                <w:rFonts w:ascii="Arial" w:hAnsi="Arial" w:cs="Arial"/>
                <w:color w:val="000000"/>
                <w:sz w:val="22"/>
                <w:szCs w:val="22"/>
              </w:rPr>
            </w:pPr>
            <w:r>
              <w:rPr>
                <w:rFonts w:ascii="Arial" w:hAnsi="Arial" w:cs="Arial"/>
                <w:color w:val="000000"/>
                <w:sz w:val="22"/>
                <w:szCs w:val="22"/>
              </w:rPr>
              <w:t>A secretaria municipal de saúde é composta por: recepção, gabinete da secretária, central de marcação de consultas (SUS), Coordenação de Vigilância Epidemiológica, Coordenação de Vigilância Sanitária, Coordenação da Atenção Básica, Coordenação da Assistência Farmacêutica, Central de Marcação de consultas, CPD- Centro de Processamento de dados e sala de reunião do Conselho Municipal de Saúde.</w:t>
            </w:r>
          </w:p>
          <w:p w14:paraId="0EC673C4">
            <w:pPr>
              <w:spacing w:after="0" w:line="360" w:lineRule="auto"/>
              <w:jc w:val="both"/>
              <w:rPr>
                <w:rFonts w:ascii="Arial" w:hAnsi="Arial" w:cs="Arial"/>
                <w:color w:val="000000"/>
                <w:sz w:val="22"/>
                <w:szCs w:val="22"/>
              </w:rPr>
            </w:pPr>
            <w:r>
              <w:rPr>
                <w:rFonts w:ascii="Arial" w:hAnsi="Arial" w:cs="Arial"/>
                <w:color w:val="000000"/>
                <w:sz w:val="22"/>
                <w:szCs w:val="22"/>
              </w:rPr>
              <w:t xml:space="preserve"> Em relação aos serviços de média complexidade temos o Hospital Municipal Santo Antônio, CNES 2557088, o qual é pequeno porte (HPP) e de poucos recursos técnicos, funciona 24 horas e em regime de plantão, com a seguinte composição: 01pronto socorro\geral clínico, cirurgia geral 04 leitos, clínica geral 12 leitos, obstetrícia clínica 03 leitos, obstetrícia cirúrgica 01 leito, pediatria clínica 04 leitos. O serviço de radiologia (Raio X) foi implantado  no ano de 2020 e o de Laboratório de Análises Clínicas já no ano de 2023. Possui ainda serviço de ECG 24 horas com laudo/TELESSAÚDE.  Sua atividade se compõe basicamente de: Internação, atendimento de urgência e emergência no pronto socorro, transferências de pacientes, parto normais, cirurgias de pequeno e médio porte eletivas, observação de pacientes até 24 horas, curativos, administração de medicamentos, imobilização ortopédica provisória, procedimentos, aferição de pressão arterial, socorro de acidentes, etc.</w:t>
            </w:r>
          </w:p>
          <w:p w14:paraId="2C223BA2">
            <w:pPr>
              <w:spacing w:after="0" w:line="360" w:lineRule="auto"/>
              <w:jc w:val="both"/>
              <w:rPr>
                <w:rFonts w:ascii="Arial" w:hAnsi="Arial" w:cs="Arial"/>
                <w:color w:val="000000"/>
                <w:sz w:val="22"/>
                <w:szCs w:val="22"/>
              </w:rPr>
            </w:pPr>
            <w:r>
              <w:rPr>
                <w:rFonts w:ascii="Arial" w:hAnsi="Arial" w:cs="Arial"/>
                <w:color w:val="000000"/>
                <w:sz w:val="22"/>
                <w:szCs w:val="22"/>
              </w:rPr>
              <w:t>Os pacientes de urgências-emergências de média e alta complexidade são referenciados para os municípios de Guanambi - BA, Vitoria da Conquista - BA, Caculé-Ba, Caetité-Ba e Salvador - BA, entre outros, conforme necessidade de cada caso e respeitando a legislação da PPI (Pactuação de média e alta complexidade hospitalar) 2010, vigente do Ministério da Saúde e regulação estadual de leitos hospitalares do SUS.</w:t>
            </w:r>
          </w:p>
          <w:p w14:paraId="52BB4AF3">
            <w:pPr>
              <w:spacing w:after="0" w:line="360" w:lineRule="auto"/>
              <w:jc w:val="both"/>
              <w:rPr>
                <w:rFonts w:ascii="Arial" w:hAnsi="Arial" w:cs="Arial"/>
                <w:color w:val="000000"/>
                <w:sz w:val="22"/>
                <w:szCs w:val="22"/>
              </w:rPr>
            </w:pPr>
            <w:r>
              <w:rPr>
                <w:rFonts w:ascii="Arial" w:hAnsi="Arial" w:cs="Arial"/>
                <w:color w:val="000000"/>
                <w:sz w:val="22"/>
                <w:szCs w:val="22"/>
              </w:rPr>
              <w:t>A secretaria municipal de saúde oferta dentro do âmbito municipal atendimento médico ambulatorial especializado como: Ortopedia, Psiquiatria, Neurologia, Urologia, Ultrassonografia, Cardiologia, Pediatria, Ginecologia, entre outros. Além destes, outros atendimentos/procedimentos são encaminhados pela secretaria através da Central Municipal de Marcação de Consultas para os municípios de Guanambi - BA, Vitória da Conquista - BA e Salvador - BA, conforme PPI - Pactuação de média e alta complexidade ambulatorial do PPI-SESAB/SUS/2010. Também é regulado procedimentos/exames e cirurgias eletivas de alta complexidade para os hospitais: Roberto Santos, Irmã Dulce, Hospital Geral e Hospital da Mulher na cidade de Salvador-BA.</w:t>
            </w:r>
          </w:p>
          <w:p w14:paraId="3FC74F4A">
            <w:pPr>
              <w:spacing w:before="100" w:beforeAutospacing="1" w:after="100" w:afterAutospacing="1" w:line="360" w:lineRule="auto"/>
              <w:jc w:val="both"/>
              <w:rPr>
                <w:rFonts w:ascii="Arial" w:hAnsi="Arial" w:cs="Arial"/>
                <w:sz w:val="22"/>
                <w:szCs w:val="22"/>
              </w:rPr>
            </w:pPr>
            <w:r>
              <w:rPr>
                <w:rFonts w:ascii="Arial" w:hAnsi="Arial" w:cs="Arial"/>
                <w:sz w:val="22"/>
                <w:szCs w:val="22"/>
              </w:rPr>
              <w:t>A Constituição Federal de 1988, em seu artigo 196, informa que a saúde é direito de todos e dever do Estado, garantida mediante políticas sociais e econômicas que visem à redução do risco de doença e de outros agravos e ao acesso universal e igualitário às ações e serviços para a sua promoção, proteção e recuperação.</w:t>
            </w:r>
          </w:p>
          <w:p w14:paraId="543AEEE8">
            <w:pPr>
              <w:tabs>
                <w:tab w:val="left" w:pos="720"/>
              </w:tabs>
              <w:spacing w:before="100" w:beforeAutospacing="1" w:after="100" w:afterAutospacing="1" w:line="360" w:lineRule="auto"/>
              <w:jc w:val="both"/>
              <w:rPr>
                <w:rFonts w:ascii="Arial" w:hAnsi="Arial" w:cs="Arial"/>
                <w:sz w:val="22"/>
                <w:szCs w:val="22"/>
              </w:rPr>
            </w:pPr>
            <w:r>
              <w:rPr>
                <w:rFonts w:ascii="Arial" w:hAnsi="Arial" w:cs="Arial"/>
                <w:sz w:val="22"/>
                <w:szCs w:val="22"/>
              </w:rPr>
              <w:t>A Lei 8.080, de 19 de setembro de 1990, também conhecida como Orgânica da Saúde, no capítulo II, Dos Princípios e Diretrizes Art. 7º, da referida lei, afirma que as ações e serviços públicos de saúde e os serviços privados contratados ou conveniados que integram o Sistema Único de Saúde (SUS), são desenvolvidos de acordo com as diretrizes previstas no art. 198 da Constituição Federal, obedecendo ainda aos seguintes princípios: I - universalidade de acesso aos serviços de saúde em todos os níveis de assistência; II - integralidade de assistência, entendida como conjunto articulado e contínuo das ações e serviços preventivos e curativos, individuais e coletivos, exigidos para cada caso em todos os níveis de complexidade do sistema; III - preservação da autonomia das pessoas na defesa de sua integridade física e moral; IV - igualdade da assistência à saúde, sem preconceitos ou privilégios de qualquer espécie; V - direito à informação, às pessoas assistidas, sobre sua saúde; VI - divulgação de informações quanto ao potencial dos serviços de saúde e a sua utilização pelo usuário; VII - utilização da epidemiologia para o estabelecimento de prioridades, a alocação de recursos e a orientação programática; VIII - participação da comunidade; IX - descentralização político-administrativa, com direção única em cada esfera de governo: a) ênfase na descentralização dos serviços para os municípios; b) regionalização e hierarquização da rede de serviços de saúde; X - integração em nível executivo das ações de saúde, meio ambiente e saneamento básico; XI - conjugação dos recursos financeiros, tecnológicos, materiais e humanos da União, dos Estados, do Distrito Federal e dos Municípios na prestação de serviços de assistência à saúde da população; XII - capacidade de resolução dos serviços em todos os níveis de assistência; e XIII - organização dos serviços públicos de modo a evitar duplicidade de meios para fins idênticos.</w:t>
            </w:r>
          </w:p>
          <w:p w14:paraId="0780E4C5">
            <w:pPr>
              <w:spacing w:after="0" w:line="360" w:lineRule="auto"/>
              <w:jc w:val="both"/>
              <w:rPr>
                <w:rFonts w:ascii="Arial" w:hAnsi="Arial" w:cs="Arial"/>
                <w:sz w:val="22"/>
                <w:szCs w:val="22"/>
              </w:rPr>
            </w:pPr>
            <w:r>
              <w:rPr>
                <w:rFonts w:ascii="Arial" w:hAnsi="Arial" w:eastAsia="Verdana" w:cs="Arial"/>
                <w:sz w:val="22"/>
                <w:szCs w:val="22"/>
              </w:rPr>
              <w:t>Nesse aspecto, como já estabelecido a</w:t>
            </w:r>
            <w:r>
              <w:rPr>
                <w:rFonts w:ascii="Arial" w:hAnsi="Arial" w:cs="Arial"/>
                <w:sz w:val="22"/>
                <w:szCs w:val="22"/>
              </w:rPr>
              <w:t xml:space="preserve"> Constituição Federal de 1988 asseverou o direito à saúde como </w:t>
            </w:r>
            <w:bookmarkStart w:id="35" w:name="_GoBack"/>
            <w:r>
              <w:rPr>
                <w:rFonts w:ascii="Arial" w:hAnsi="Arial" w:cs="Arial"/>
                <w:sz w:val="22"/>
                <w:szCs w:val="22"/>
              </w:rPr>
              <w:t xml:space="preserve">uma garantia social e dispôs que as ações e serviços públicos de saúde integram uma rede </w:t>
            </w:r>
            <w:bookmarkEnd w:id="35"/>
            <w:r>
              <w:rPr>
                <w:rFonts w:ascii="Arial" w:hAnsi="Arial" w:cs="Arial"/>
                <w:sz w:val="22"/>
                <w:szCs w:val="22"/>
              </w:rPr>
              <w:t xml:space="preserve">regionalizada e hierarquizada, além de constituir um sistema único. Na regulamentação desse direito, a Lei Orgânica do SUS estabeleceu, no campo de atuação do Sistema Único de Saúde (SUS), a execução de condutas de assistência terapêutica integral, </w:t>
            </w:r>
            <w:r>
              <w:rPr>
                <w:rFonts w:ascii="Arial" w:hAnsi="Arial" w:cs="Arial"/>
                <w:bCs/>
                <w:sz w:val="22"/>
                <w:szCs w:val="22"/>
              </w:rPr>
              <w:t>inclusive farmacêutica</w:t>
            </w:r>
            <w:r>
              <w:rPr>
                <w:rFonts w:ascii="Arial" w:hAnsi="Arial" w:cs="Arial"/>
                <w:sz w:val="22"/>
                <w:szCs w:val="22"/>
              </w:rPr>
              <w:t xml:space="preserve">, </w:t>
            </w:r>
            <w:r>
              <w:rPr>
                <w:rFonts w:ascii="Arial" w:hAnsi="Arial" w:cs="Arial"/>
                <w:bCs/>
                <w:sz w:val="22"/>
                <w:szCs w:val="22"/>
              </w:rPr>
              <w:t>bem como a formulação da política de medicamentos e insumos.</w:t>
            </w:r>
          </w:p>
          <w:p w14:paraId="6390E514">
            <w:pPr>
              <w:spacing w:after="0" w:line="360" w:lineRule="auto"/>
              <w:ind w:left="74"/>
              <w:jc w:val="both"/>
              <w:rPr>
                <w:rFonts w:ascii="Arial" w:hAnsi="Arial" w:eastAsia="Verdana" w:cs="Arial"/>
                <w:color w:val="FF0000"/>
                <w:sz w:val="22"/>
                <w:szCs w:val="22"/>
              </w:rPr>
            </w:pPr>
            <w:r>
              <w:rPr>
                <w:rFonts w:ascii="Arial" w:hAnsi="Arial" w:cs="Arial"/>
                <w:sz w:val="22"/>
                <w:szCs w:val="22"/>
              </w:rPr>
              <w:t xml:space="preserve">A aquisição </w:t>
            </w:r>
            <w:r>
              <w:rPr>
                <w:rFonts w:ascii="Arial" w:hAnsi="Arial" w:eastAsia="Verdana" w:cs="Arial"/>
                <w:sz w:val="22"/>
                <w:szCs w:val="22"/>
              </w:rPr>
              <w:t>de medicamentos, materiais de penso, insumos odontológicos, equipamentos odontológicos,   equipamentos/instrumentos hospitalares, insumos e equipamentos de fisioterapia,</w:t>
            </w:r>
            <w:r>
              <w:rPr>
                <w:rFonts w:ascii="Arial" w:hAnsi="Arial" w:eastAsia="Verdana" w:cs="Arial"/>
                <w:color w:val="FF0000"/>
                <w:sz w:val="22"/>
                <w:szCs w:val="22"/>
              </w:rPr>
              <w:t xml:space="preserve">  </w:t>
            </w:r>
            <w:r>
              <w:rPr>
                <w:rFonts w:ascii="Arial" w:hAnsi="Arial" w:cs="Arial"/>
                <w:sz w:val="22"/>
                <w:szCs w:val="22"/>
              </w:rPr>
              <w:t>é uma das ações da política municipal de Saúde, e da Política Nacional da  Assistência Farmacêutica, que envolve práticas voltadas à promoção, proteção e recuperação da saúde, tendo o medicamento como insumo essencial. A compra de remédios com recursos federais, considerando a pactuação entre os entes e o disposto nessa Política, é feita de forma centralizada pela União ou, de forma descentralizada, pelos estados e municípios mediante o repasse de recursos fundo a fundo e com recursos Municipais e Estaduais complementares para distribuição na farmácia básica é um dever do Município de Mortugaba-BA.</w:t>
            </w:r>
          </w:p>
          <w:p w14:paraId="08CE80BA">
            <w:pPr>
              <w:spacing w:after="0" w:line="360" w:lineRule="auto"/>
              <w:ind w:left="74"/>
              <w:jc w:val="both"/>
              <w:rPr>
                <w:rFonts w:ascii="Arial" w:hAnsi="Arial" w:eastAsia="Verdana" w:cs="Arial"/>
                <w:sz w:val="22"/>
                <w:szCs w:val="22"/>
              </w:rPr>
            </w:pPr>
            <w:r>
              <w:rPr>
                <w:rFonts w:ascii="Arial" w:hAnsi="Arial" w:eastAsia="Verdana" w:cs="Arial"/>
                <w:sz w:val="22"/>
                <w:szCs w:val="22"/>
              </w:rPr>
              <w:t>A gestão da Assistência Farmacêutica é um grande desafio e, diante da necessidade de eficiência no uso dos recursos públicos disponíveis, faz- -se necessária a adequada aquisição dos medicamentos e insumos.</w:t>
            </w:r>
          </w:p>
          <w:p w14:paraId="2D3A6DED">
            <w:pPr>
              <w:spacing w:after="0" w:line="360" w:lineRule="auto"/>
              <w:ind w:left="74"/>
              <w:jc w:val="both"/>
              <w:rPr>
                <w:rFonts w:ascii="Arial" w:hAnsi="Arial" w:eastAsia="Verdana" w:cs="Arial"/>
                <w:sz w:val="22"/>
                <w:szCs w:val="22"/>
              </w:rPr>
            </w:pPr>
            <w:r>
              <w:rPr>
                <w:rFonts w:ascii="Arial" w:hAnsi="Arial" w:eastAsia="Verdana" w:cs="Arial"/>
                <w:sz w:val="22"/>
                <w:szCs w:val="22"/>
              </w:rPr>
              <w:t>O ciclo da assistência farmacêutica é composto por sete segmentos: a) seleção – atividade responsável pelo estabelecimento da relação de medicamentos; b) programação – atividade que tem como objetivo garantir a disponibilidade dos medicamentos previamente selecionados, nas quantidades adequadas e no tempo oportuno para atender as necessidades locais da população; c) aquisição – processo de compra dos medicamentos estabelecidos na programação; d) armazenamento – que envolve as atividades de recebimento e o ato de conferência, estocagem, segurança, conservação dos medicamentos e controle de estoque; e) distribuição – entrega dos medicamentos para as unidades de saúde; f) dispensação – entrega do medicamento correto ao usuário, na dosagem e quantidade prescrita, garantindo, assim, o uso racional de medicamentos; e g) farmacovigilância – trabalho de acompanhamento do desempenho dos medicamentos que já estão no mercado. A aquisição de medicamentos, insumos, materiais de penso e equipamentos é uma das etapas desse ciclo é o problema a ser resolvido com o presente ETP.</w:t>
            </w:r>
          </w:p>
          <w:p w14:paraId="0E477C3F">
            <w:pPr>
              <w:pStyle w:val="16"/>
              <w:spacing w:line="360" w:lineRule="auto"/>
              <w:jc w:val="both"/>
              <w:rPr>
                <w:rFonts w:ascii="Arial" w:hAnsi="Arial" w:cs="Arial"/>
                <w:sz w:val="22"/>
                <w:szCs w:val="22"/>
              </w:rPr>
            </w:pPr>
            <w:r>
              <w:rPr>
                <w:rFonts w:ascii="Arial" w:hAnsi="Arial" w:cs="Arial"/>
                <w:sz w:val="22"/>
                <w:szCs w:val="22"/>
              </w:rPr>
              <w:t>A saúde pública é um dos pilares fundamentais para o bem-estar e qualidade de vida da população. No município de Mortugaba, a melhoria contínua dos serviços de saúde depende diretamente da disponibilidade de equipamentos modernos e instrumentos adequados para as unidades do Programa Saúde da Família (PSF) e do hospital local. A aquisição desses materiais é essencial para garantir um atendimento eficaz e humanizado à população. Equipamentos de última geração possibilitam diagnósticos mais precisos, reduzindo o tempo de espera para exames e tratamentos. Além disso, proporcionam maior segurança tanto para os pacientes quanto para os profissionais da saúde, prevenindo erros e melhorando a eficiência dos procedimentos médicos. No contexto das unidades do PSF, instrumentos básicos, como estetoscópios, termômetros digitais, oxímetros de pulso e aparelhos de pressão arterial, são indispensáveis para a realização de atendimentos preventivos e acompanhamento de doenças crônicas. Já em relação ao hospital, aquisição de equipamentos/ instrumentos, materiais de penso,  até mesmo mais complexos, como desfibriladores, monitores multiparamétricos, ultrassonografia e respiradores,  fundamentais para o suporte emergencial e tratamento de casos mais graves. A modernização da infraestrutura hospitalar e das unidades básicas de saúde impacta diretamente na qualidade do serviço prestado, reduzindo a necessidade de encaminhamentos para outros municípios e promovendo maior resolutividade local. Além disso, fortalece a capacidade de resposta do sistema de saúde em situações de emergência. Investir na aquisição de equipamentos e instrumentos para a saúde em Mortugaba é um passo essencial para garantir um atendimento mais ágil, seguro e eficiente, possibilitando diagnósticos mais precoces, contribuindo para a melhoria da qualidade de vida da população e para o fortalecimento da saúde pública no município.</w:t>
            </w:r>
          </w:p>
          <w:p w14:paraId="53613B7F">
            <w:pPr>
              <w:spacing w:after="0" w:line="360" w:lineRule="auto"/>
              <w:jc w:val="both"/>
              <w:rPr>
                <w:rFonts w:ascii="Arial" w:hAnsi="Arial" w:eastAsia="Verdana" w:cs="Arial"/>
                <w:sz w:val="22"/>
                <w:szCs w:val="22"/>
              </w:rPr>
            </w:pPr>
          </w:p>
          <w:p w14:paraId="49E86B81">
            <w:pPr>
              <w:spacing w:after="0" w:line="360" w:lineRule="auto"/>
              <w:ind w:left="74"/>
              <w:jc w:val="both"/>
              <w:rPr>
                <w:rFonts w:ascii="Arial" w:hAnsi="Arial" w:eastAsia="Verdana" w:cs="Arial"/>
                <w:sz w:val="22"/>
                <w:szCs w:val="22"/>
              </w:rPr>
            </w:pPr>
            <w:r>
              <w:rPr>
                <w:rFonts w:ascii="Arial" w:hAnsi="Arial" w:eastAsia="Verdana" w:cs="Arial"/>
                <w:sz w:val="22"/>
                <w:szCs w:val="22"/>
              </w:rPr>
              <w:t>Fontes: Lei Orgânica da Saúde (Lei 8.080/1990);</w:t>
            </w:r>
          </w:p>
          <w:p w14:paraId="2AEE50D5">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Verdana" w:cs="Arial"/>
                <w:sz w:val="22"/>
                <w:szCs w:val="22"/>
              </w:rPr>
            </w:pPr>
          </w:p>
        </w:tc>
      </w:tr>
    </w:tbl>
    <w:p w14:paraId="526B13CA">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3C626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7270A1CD">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VI – descrição da solução como um todo, considerado todo o ciclo de vida do objeto</w:t>
            </w:r>
          </w:p>
          <w:p w14:paraId="15A31B09">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 xml:space="preserve">A solução utilizada pela administração será a aquisição dos medicamentos através </w:t>
            </w:r>
            <w:r>
              <w:rPr>
                <w:rFonts w:ascii="Arial" w:hAnsi="Arial" w:cs="Arial"/>
                <w:b/>
                <w:bCs/>
                <w:sz w:val="22"/>
                <w:szCs w:val="22"/>
                <w:u w:val="single"/>
              </w:rPr>
              <w:t xml:space="preserve">de empresas autorizadas para a comercialização de medicamentos, materiais de penso e equipamentos/instrumentos industrializados. </w:t>
            </w:r>
            <w:r>
              <w:rPr>
                <w:rFonts w:ascii="Arial" w:hAnsi="Arial" w:cs="Arial"/>
                <w:sz w:val="22"/>
                <w:szCs w:val="22"/>
              </w:rPr>
              <w:t>Como é classificado como bem comum, a aquisição de medicamentos, materiais de penso, insumos, equipamentos/instrumentos deve se processar por registro de preços, e o uso da modalidade Pregão na forma eletrônica é obrigatório, nos termos do art. 4º, § 1º, do Decreto 5.450/2005.</w:t>
            </w:r>
          </w:p>
          <w:p w14:paraId="424403B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2"/>
              <w:jc w:val="both"/>
              <w:rPr>
                <w:rFonts w:ascii="Arial" w:hAnsi="Arial" w:eastAsia="Verdana" w:cs="Arial"/>
                <w:sz w:val="22"/>
                <w:szCs w:val="22"/>
              </w:rPr>
            </w:pPr>
            <w:r>
              <w:rPr>
                <w:rFonts w:ascii="Arial" w:hAnsi="Arial" w:eastAsia="Verdana" w:cs="Arial"/>
                <w:sz w:val="22"/>
                <w:szCs w:val="22"/>
              </w:rPr>
              <w:t>Pontua-se que, neste momento, apesar de observadas não há exigências relacionadas à manutenção e à assistência técnica.</w:t>
            </w:r>
          </w:p>
          <w:p w14:paraId="00FAC46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 xml:space="preserve">A portaria SVS/MS 802/1998, que dispôs sobre o controle e a fiscalização em toda a cadeia dos produtos farmacêuticos, asseveram que as empresas detentoras de registro de produtos deverão informar, em suas notas fiscais de venda, os números dos lotes dos produtos nelas constantes (art. 9º). </w:t>
            </w:r>
          </w:p>
          <w:p w14:paraId="5CEE8B8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Além disso, elas devem manter arquivo informatizado com o registro de todas as transações comerciais, especificando, entre outros: designação da nota fiscal, data, designação dos produtos farmacêuticos, número de lote, quantidade fornecida, nome e endereço do destinatário (art. 8º).</w:t>
            </w:r>
          </w:p>
          <w:p w14:paraId="668CB73E">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 xml:space="preserve">O ciclo de vida do objeto inicia-se com a aquisição do medicamento e enceram com a distribuição nas unidades de saúde da Atenção Básica / PSFs  e Média Complexidade hospitalar, dispensação na farmácia básica/CAF e demais unidades de saúde do Município de Mortugaba, e em todo o ciclo o material humano e recursos a serem utilizados que já compõem a estrutura administrativa do Município.   </w:t>
            </w:r>
          </w:p>
        </w:tc>
      </w:tr>
    </w:tbl>
    <w:p w14:paraId="78F20525">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20673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56C0250E">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VI – requisitos da contratação</w:t>
            </w:r>
          </w:p>
          <w:p w14:paraId="136766C6">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2"/>
              <w:jc w:val="both"/>
              <w:rPr>
                <w:rFonts w:ascii="Arial" w:hAnsi="Arial" w:eastAsia="Verdana" w:cs="Arial"/>
                <w:sz w:val="22"/>
                <w:szCs w:val="22"/>
              </w:rPr>
            </w:pPr>
            <w:r>
              <w:rPr>
                <w:rFonts w:ascii="Arial" w:hAnsi="Arial" w:eastAsia="Verdana" w:cs="Arial"/>
                <w:sz w:val="22"/>
                <w:szCs w:val="22"/>
              </w:rPr>
              <w:t>São requisitos da contratação os documentos e declarações exigidas nos artigos 62 a 69 da Lei 14.1333/93.</w:t>
            </w:r>
          </w:p>
          <w:p w14:paraId="4ABDC5F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 xml:space="preserve">Entre os documentos de qualificação técnica passíveis de exigência, estão o registro ou a inscrição na entidade profissional competente e a comprovação de aptidão para desempenho de atividade pertinente. </w:t>
            </w:r>
          </w:p>
          <w:p w14:paraId="7F670FA9">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Ademais, devem ser atendidos requisitos previstos em lei especial:</w:t>
            </w:r>
          </w:p>
          <w:p w14:paraId="0183A9BE">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sz w:val="22"/>
                <w:szCs w:val="22"/>
              </w:rPr>
            </w:pPr>
            <w:r>
              <w:rPr>
                <w:rFonts w:ascii="Arial" w:hAnsi="Arial" w:eastAsia="Verdana" w:cs="Arial"/>
                <w:sz w:val="22"/>
                <w:szCs w:val="22"/>
              </w:rPr>
              <w:t xml:space="preserve">- </w:t>
            </w:r>
            <w:r>
              <w:rPr>
                <w:rFonts w:ascii="Arial" w:hAnsi="Arial" w:cs="Arial"/>
                <w:sz w:val="22"/>
                <w:szCs w:val="22"/>
              </w:rPr>
              <w:t>Licenciamento concedido pelo órgão sanitário das unidades federativas em que se localizam (art. 2º da Lei 6.360/1976 e art. 2º do Decreto 8.077).</w:t>
            </w:r>
          </w:p>
          <w:p w14:paraId="6B6E7DC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sz w:val="22"/>
                <w:szCs w:val="22"/>
              </w:rPr>
            </w:pPr>
            <w:r>
              <w:rPr>
                <w:rFonts w:ascii="Arial" w:hAnsi="Arial" w:cs="Arial"/>
                <w:sz w:val="22"/>
                <w:szCs w:val="22"/>
              </w:rPr>
              <w:t>- Autorização de funcionamento de a empresa ter sido autorizado pela Anvisa (art. 3º, inciso I, do Decreto 8.077/2013).</w:t>
            </w:r>
          </w:p>
          <w:p w14:paraId="6256F87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sz w:val="22"/>
                <w:szCs w:val="22"/>
              </w:rPr>
            </w:pPr>
            <w:r>
              <w:rPr>
                <w:rFonts w:ascii="Arial" w:hAnsi="Arial" w:cs="Arial"/>
                <w:sz w:val="22"/>
                <w:szCs w:val="22"/>
              </w:rPr>
              <w:t>- No caso de medicamentos controlados, é necessário Autorização de Funcionamento – AFE o ato de competência da Anvisa que permite o funcionamento de empresas ou estabelecimentos, instituições e órgãos, mediante o cumprimento dos requisitos técnicos e administrativos constantes da Resolução de Diretoria Colegiada (RDC) 16/2014. Por sua vez, a Autorização Especial – AE é o ato em que a Anvisa permite o exercício de atividades que envolvam insumos farmacêuticos, medicamentos e substâncias sujeitas a controle especial, bem como o plantio, o cultivo e a colheita de plantas das quais possam ser extraídas substâncias sujeitas a controle especial, mediante comprovação de requisitos técnicos e administrativos específicos, constantes na RDC 16/2014.</w:t>
            </w:r>
          </w:p>
          <w:p w14:paraId="2A2ABBA4">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cs="Arial"/>
                <w:sz w:val="22"/>
                <w:szCs w:val="22"/>
              </w:rPr>
            </w:pPr>
            <w:r>
              <w:rPr>
                <w:rFonts w:ascii="Arial" w:hAnsi="Arial" w:cs="Arial"/>
                <w:sz w:val="22"/>
                <w:szCs w:val="22"/>
              </w:rPr>
              <w:t xml:space="preserve">- Acórdão 4.834/2018-TCU-2ª Câmara: determinar, nos termos do art. 45 da Lei n.º 8.443/1992, que o Ministério da Saúde oriente todas as suas unidades no sentido de que, nos convênios celebrados para a aquisição de medicamentos, a concedente deve expressamente exigir, nos respectivos instrumentos jurídicos, que os convenentes efetuem as aquisições, </w:t>
            </w:r>
            <w:r>
              <w:rPr>
                <w:rFonts w:ascii="Arial" w:hAnsi="Arial" w:cs="Arial"/>
                <w:b/>
                <w:bCs/>
                <w:sz w:val="22"/>
                <w:szCs w:val="22"/>
                <w:u w:val="single"/>
              </w:rPr>
              <w:t>exclusivamente, de empresas autorizadas para a comercialização de medicamentos industrializados</w:t>
            </w:r>
            <w:r>
              <w:rPr>
                <w:rFonts w:ascii="Arial" w:hAnsi="Arial" w:cs="Arial"/>
                <w:sz w:val="22"/>
                <w:szCs w:val="22"/>
              </w:rPr>
              <w:t>, nos termos da Portaria Anvisa 802/1998.</w:t>
            </w:r>
          </w:p>
          <w:p w14:paraId="60305338">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Não é admitida a subcontratação do objeto contratual</w:t>
            </w:r>
          </w:p>
        </w:tc>
      </w:tr>
    </w:tbl>
    <w:p w14:paraId="11E47632">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2CF90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1386" w:hRule="atLeast"/>
        </w:trPr>
        <w:tc>
          <w:tcPr>
            <w:tcW w:w="10349" w:type="dxa"/>
            <w:tcBorders>
              <w:top w:val="single" w:color="000000" w:sz="4" w:space="0"/>
              <w:left w:val="single" w:color="000000" w:sz="4" w:space="0"/>
              <w:bottom w:val="single" w:color="000000" w:sz="4" w:space="0"/>
              <w:right w:val="single" w:color="000000" w:sz="4" w:space="0"/>
            </w:tcBorders>
          </w:tcPr>
          <w:p w14:paraId="40B96B3C">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 xml:space="preserve">VII - modelo de execução do objeto </w:t>
            </w:r>
          </w:p>
          <w:p w14:paraId="4FCF8DAA">
            <w:pPr>
              <w:spacing w:after="0" w:line="240" w:lineRule="auto"/>
              <w:ind w:left="72"/>
              <w:jc w:val="both"/>
              <w:rPr>
                <w:rFonts w:ascii="Arial" w:hAnsi="Arial" w:eastAsia="Verdana" w:cs="Arial"/>
                <w:sz w:val="22"/>
                <w:szCs w:val="22"/>
              </w:rPr>
            </w:pPr>
          </w:p>
          <w:p w14:paraId="32C2F349">
            <w:pPr>
              <w:spacing w:after="0" w:line="360" w:lineRule="auto"/>
              <w:ind w:left="74"/>
              <w:jc w:val="both"/>
              <w:rPr>
                <w:rFonts w:ascii="Arial" w:hAnsi="Arial" w:cs="Arial"/>
                <w:sz w:val="22"/>
                <w:szCs w:val="22"/>
              </w:rPr>
            </w:pPr>
            <w:r>
              <w:rPr>
                <w:rFonts w:ascii="Arial" w:hAnsi="Arial" w:cs="Arial"/>
                <w:sz w:val="22"/>
                <w:szCs w:val="22"/>
              </w:rPr>
              <w:t xml:space="preserve">O prazo de entrega dos medicamentos é de até 30 (trinta) dias, conforme art.6, X, da Lei n.º 14.1333/2021, contados do efetivo recebimento da ordem de Fornecimento, em remessa (única), a entrega será realizada no Centro de Abastecimento Farmacêutico- CAF/Farmácia Básica Municipal no endereço Rua Rui Barbosa S/N – Centro, Município de Mortugaba, Contato: (77)991488191 / E-mail: </w:t>
            </w:r>
            <w:r>
              <w:fldChar w:fldCharType="begin"/>
            </w:r>
            <w:r>
              <w:instrText xml:space="preserve"> HYPERLINK "mailto:Sesab.afmortugaba@saude.ba.gov.br" </w:instrText>
            </w:r>
            <w:r>
              <w:fldChar w:fldCharType="separate"/>
            </w:r>
            <w:r>
              <w:rPr>
                <w:rStyle w:val="12"/>
                <w:rFonts w:ascii="Arial" w:hAnsi="Arial" w:cs="Arial"/>
                <w:color w:val="auto"/>
                <w:sz w:val="22"/>
                <w:szCs w:val="22"/>
              </w:rPr>
              <w:t>Sesab.afmortugaba@saude.ba.gov.br</w:t>
            </w:r>
            <w:r>
              <w:rPr>
                <w:rStyle w:val="12"/>
                <w:rFonts w:ascii="Arial" w:hAnsi="Arial" w:cs="Arial"/>
                <w:color w:val="auto"/>
                <w:sz w:val="22"/>
                <w:szCs w:val="22"/>
              </w:rPr>
              <w:fldChar w:fldCharType="end"/>
            </w:r>
            <w:r>
              <w:rPr>
                <w:rFonts w:ascii="Arial" w:hAnsi="Arial" w:cs="Arial"/>
                <w:sz w:val="22"/>
                <w:szCs w:val="22"/>
              </w:rPr>
              <w:t xml:space="preserve"> e saudemortugaba@outlook.com.</w:t>
            </w:r>
          </w:p>
          <w:p w14:paraId="1E6D03E3">
            <w:pPr>
              <w:spacing w:after="0" w:line="360" w:lineRule="auto"/>
              <w:ind w:left="74"/>
              <w:jc w:val="both"/>
              <w:rPr>
                <w:rFonts w:ascii="Arial" w:hAnsi="Arial" w:cs="Arial"/>
                <w:sz w:val="22"/>
                <w:szCs w:val="22"/>
              </w:rPr>
            </w:pPr>
            <w:r>
              <w:rPr>
                <w:rFonts w:ascii="Arial" w:hAnsi="Arial" w:cs="Arial"/>
                <w:sz w:val="22"/>
                <w:szCs w:val="22"/>
              </w:rPr>
              <w:t>As validades dos medicamentos e demais produtos entregues no Município deverão obedecer no mínimo 75% do prazo de validade do produto, e em casos especiais deverá ser submetida à Assessoria Técnica da Assistência Farmacêutica e suas gerências para avaliação e parecer.</w:t>
            </w:r>
          </w:p>
          <w:p w14:paraId="22486902">
            <w:pPr>
              <w:spacing w:after="0" w:line="360" w:lineRule="auto"/>
              <w:ind w:left="74"/>
              <w:jc w:val="both"/>
              <w:rPr>
                <w:rFonts w:ascii="Arial" w:hAnsi="Arial" w:cs="Arial"/>
                <w:sz w:val="22"/>
                <w:szCs w:val="22"/>
              </w:rPr>
            </w:pPr>
            <w:r>
              <w:rPr>
                <w:rFonts w:ascii="Arial" w:hAnsi="Arial" w:cs="Arial"/>
                <w:sz w:val="22"/>
                <w:szCs w:val="22"/>
              </w:rPr>
              <w:t xml:space="preserve">O critério da Secretaria de saúde Municipal, o medicamento e demais produtos fornecidos serão submetidos à verificação na Central de Distribuição e caso haja recusa caberá ao fornecedor a reposição, dentro de 72 (setenta e duas) horas, do medicamento ou produto que vier a ser recusado por não se enquadrar nas especificações estipuladas, apresentar defeitos de fabricação ou dano geral, identificados no ato da entrega ou no período de verificação. </w:t>
            </w:r>
          </w:p>
          <w:p w14:paraId="590EE048">
            <w:pPr>
              <w:spacing w:after="0" w:line="360" w:lineRule="auto"/>
              <w:ind w:left="74"/>
              <w:jc w:val="both"/>
              <w:rPr>
                <w:rFonts w:ascii="Arial" w:hAnsi="Arial" w:cs="Arial"/>
                <w:sz w:val="22"/>
                <w:szCs w:val="22"/>
              </w:rPr>
            </w:pPr>
            <w:r>
              <w:rPr>
                <w:rFonts w:ascii="Arial" w:hAnsi="Arial" w:cs="Arial"/>
                <w:sz w:val="22"/>
                <w:szCs w:val="22"/>
              </w:rPr>
              <w:t>A entrega do medicamento ou produto/equipamento solicitado deverá ser feita de forma integral de acordo com a demanda solicitada pelo município.</w:t>
            </w:r>
          </w:p>
          <w:p w14:paraId="6D35B0C3">
            <w:pPr>
              <w:spacing w:after="0" w:line="360" w:lineRule="auto"/>
              <w:ind w:left="74"/>
              <w:jc w:val="both"/>
              <w:rPr>
                <w:rFonts w:ascii="Arial" w:hAnsi="Arial" w:cs="Arial"/>
                <w:sz w:val="22"/>
                <w:szCs w:val="22"/>
              </w:rPr>
            </w:pPr>
            <w:r>
              <w:rPr>
                <w:rFonts w:ascii="Arial" w:hAnsi="Arial" w:cs="Arial"/>
                <w:sz w:val="22"/>
                <w:szCs w:val="22"/>
              </w:rPr>
              <w:t xml:space="preserve">A embalagem primária deverá estar devidamente rotulada, de acordo com a legislação vigente, contendo dados como número do lote, data de fabricação e validade e também possuir sistema de lacre que garantam sua inviolabilidade e integridade. </w:t>
            </w:r>
          </w:p>
          <w:p w14:paraId="5CF2B0D2">
            <w:pPr>
              <w:spacing w:after="0" w:line="360" w:lineRule="auto"/>
              <w:ind w:left="74"/>
              <w:jc w:val="both"/>
              <w:rPr>
                <w:rFonts w:ascii="Arial" w:hAnsi="Arial" w:cs="Arial"/>
                <w:sz w:val="22"/>
                <w:szCs w:val="22"/>
              </w:rPr>
            </w:pPr>
            <w:r>
              <w:rPr>
                <w:rFonts w:ascii="Arial" w:hAnsi="Arial" w:cs="Arial"/>
                <w:sz w:val="22"/>
                <w:szCs w:val="22"/>
              </w:rPr>
              <w:t>Todos os medicamentos fornecidos à Secretaria de Saúde deverão conter impresso (por método nítido e não removível) na sua embalagem os dizeres: “PROIBIDA A VENDA AO COMÉRCIO”.</w:t>
            </w:r>
          </w:p>
          <w:p w14:paraId="2C383A29">
            <w:pPr>
              <w:spacing w:after="0" w:line="360" w:lineRule="auto"/>
              <w:ind w:left="74"/>
              <w:jc w:val="both"/>
              <w:rPr>
                <w:rFonts w:ascii="Arial" w:hAnsi="Arial" w:cs="Arial"/>
                <w:sz w:val="22"/>
                <w:szCs w:val="22"/>
              </w:rPr>
            </w:pPr>
            <w:r>
              <w:rPr>
                <w:rFonts w:ascii="Arial" w:hAnsi="Arial" w:cs="Arial"/>
                <w:sz w:val="22"/>
                <w:szCs w:val="22"/>
              </w:rPr>
              <w:t xml:space="preserve">O medicamento deverá estar acondicionado de forma a permitir o atendimento ambulatorial, na menor unidade de distribuição. </w:t>
            </w:r>
          </w:p>
          <w:p w14:paraId="014BD5AB">
            <w:pPr>
              <w:spacing w:after="0" w:line="360" w:lineRule="auto"/>
              <w:ind w:left="74"/>
              <w:jc w:val="both"/>
              <w:rPr>
                <w:rFonts w:ascii="Arial" w:hAnsi="Arial" w:cs="Arial"/>
                <w:sz w:val="22"/>
                <w:szCs w:val="22"/>
              </w:rPr>
            </w:pPr>
            <w:r>
              <w:rPr>
                <w:rFonts w:ascii="Arial" w:hAnsi="Arial" w:cs="Arial"/>
                <w:sz w:val="22"/>
                <w:szCs w:val="22"/>
              </w:rPr>
              <w:t>As embalagens secundárias dos medicamentos deverão conter sistema de lacre que garantam a integridade e inviolabilidade das caixas.</w:t>
            </w:r>
          </w:p>
        </w:tc>
      </w:tr>
    </w:tbl>
    <w:p w14:paraId="1C26C6CE">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5E7C7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00B89627">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VIII – Do modelo de gestão do contrato </w:t>
            </w:r>
          </w:p>
          <w:p w14:paraId="5781565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ind w:left="72"/>
              <w:jc w:val="both"/>
              <w:rPr>
                <w:rFonts w:ascii="Arial" w:hAnsi="Arial" w:eastAsia="Verdana" w:cs="Arial"/>
                <w:sz w:val="22"/>
                <w:szCs w:val="22"/>
              </w:rPr>
            </w:pPr>
          </w:p>
          <w:p w14:paraId="7C50554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b/>
                <w:bCs/>
                <w:sz w:val="22"/>
                <w:szCs w:val="22"/>
              </w:rPr>
              <w:t> </w:t>
            </w:r>
            <w:r>
              <w:fldChar w:fldCharType="begin"/>
            </w:r>
            <w:r>
              <w:instrText xml:space="preserve"> HYPERLINK "http://www.cscruz.org/CSTI/ManualOnLine/001.002.050.108.195.htm" \l "Fund91-5" </w:instrText>
            </w:r>
            <w:r>
              <w:fldChar w:fldCharType="separate"/>
            </w:r>
            <w:r>
              <w:rPr>
                <w:rStyle w:val="12"/>
                <w:rFonts w:ascii="Arial" w:hAnsi="Arial" w:eastAsia="Verdana" w:cs="Arial"/>
                <w:color w:val="auto"/>
                <w:sz w:val="22"/>
                <w:szCs w:val="22"/>
                <w:u w:val="none"/>
              </w:rPr>
              <w:t xml:space="preserve">A execução do contrato deverá ser acompanhada e fiscalizada por um fiscal do contrato, especialmente designado, </w:t>
            </w:r>
            <w:r>
              <w:rPr>
                <w:rStyle w:val="12"/>
                <w:rFonts w:ascii="Arial" w:hAnsi="Arial" w:eastAsia="Verdana" w:cs="Arial"/>
                <w:color w:val="auto"/>
                <w:sz w:val="22"/>
                <w:szCs w:val="22"/>
                <w:u w:val="none"/>
              </w:rPr>
              <w:fldChar w:fldCharType="end"/>
            </w:r>
            <w:r>
              <w:rPr>
                <w:rFonts w:ascii="Arial" w:hAnsi="Arial" w:eastAsia="Verdana" w:cs="Arial"/>
                <w:sz w:val="22"/>
                <w:szCs w:val="22"/>
              </w:rPr>
              <w:t xml:space="preserve"> na oportunidade indicamos a Servidora, Érica de Cássia Coutinho, farmacêutica, CRF: 15095/BA na função de coordenadora da Assistência Farmacêutica Municipal CAF / Farmácia Básica do Município. </w:t>
            </w:r>
          </w:p>
          <w:p w14:paraId="29B9829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ind w:left="74"/>
              <w:jc w:val="both"/>
              <w:rPr>
                <w:rFonts w:ascii="Arial" w:hAnsi="Arial" w:eastAsia="Verdana" w:cs="Arial"/>
                <w:sz w:val="22"/>
                <w:szCs w:val="22"/>
              </w:rPr>
            </w:pPr>
            <w:r>
              <w:rPr>
                <w:rFonts w:ascii="Arial" w:hAnsi="Arial" w:eastAsia="Verdana" w:cs="Arial"/>
                <w:sz w:val="22"/>
                <w:szCs w:val="22"/>
              </w:rPr>
              <w:t>O recebimento do produto ocorrerá com lastro nas disposições do art. 40, II da Lei n.º 14.133/2021. Provisoriamente, de forma sumária, pelo responsável por seu acompanhamento e fiscalização, com verificação posterior da conformidade do material com as exigências contratuais e definitivamente, pelo Gestor do contrato a Senhorita Karine Brito Cotrim, mediante termo detalhado que comprove o atendimento das exigências contratuais.</w:t>
            </w:r>
          </w:p>
          <w:p w14:paraId="56898D2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Style w:val="12"/>
                <w:rFonts w:ascii="Arial" w:hAnsi="Arial" w:cs="Arial"/>
                <w:color w:val="auto"/>
                <w:sz w:val="22"/>
                <w:szCs w:val="22"/>
              </w:rPr>
            </w:pPr>
            <w:r>
              <w:rPr>
                <w:rFonts w:ascii="Arial" w:hAnsi="Arial" w:cs="Arial"/>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2"/>
                <w:rFonts w:ascii="Arial" w:hAnsi="Arial" w:cs="Arial"/>
                <w:color w:val="auto"/>
                <w:sz w:val="22"/>
                <w:szCs w:val="22"/>
              </w:rPr>
              <w:t>Lei nº 14.133, de 2021, art. 117, §1º</w:t>
            </w:r>
            <w:r>
              <w:rPr>
                <w:rStyle w:val="12"/>
                <w:rFonts w:ascii="Arial" w:hAnsi="Arial" w:cs="Arial"/>
                <w:color w:val="auto"/>
                <w:sz w:val="22"/>
                <w:szCs w:val="22"/>
              </w:rPr>
              <w:fldChar w:fldCharType="end"/>
            </w:r>
            <w:r>
              <w:rPr>
                <w:rFonts w:ascii="Arial" w:hAnsi="Arial" w:cs="Arial"/>
                <w:sz w:val="22"/>
                <w:szCs w:val="22"/>
              </w:rPr>
              <w:t>)</w:t>
            </w:r>
          </w:p>
          <w:p w14:paraId="798AD28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Identificada qualquer inexatidão ou irregularidade, o fiscal técnico do contrato emitirá notificações para a correção da execução do contrato, determinando prazo para a correção. </w:t>
            </w:r>
          </w:p>
          <w:p w14:paraId="23A7131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3411549B">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No caso de ocorrências que possam inviabilizar a execução do contrato nas datas aprazadas, o fiscal técnico do contrato comunicará o fato imediatamente ao gestor do contrato. </w:t>
            </w:r>
          </w:p>
          <w:p w14:paraId="3804DC3B">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fiscal técnico de o contrato comunicar ao gestor do contrato, em tempo hábil, o término do contrato sob sua responsabilidade, com vistas à renovação tempestiva ou à prorrogação contratual </w:t>
            </w:r>
          </w:p>
          <w:p w14:paraId="701E0C3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66FD7568">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2A652676">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790981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66D6A0B7">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5E13BF15">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A8BEF9F">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86C9AC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 xml:space="preserve">O fiscal administrativo do contrato comunicará ao gestor do contrato, em tempo hábil, o término do contrato sob sua responsabilidade, com vistas à tempestiva renovação ou prorrogação contratual. </w:t>
            </w:r>
          </w:p>
          <w:p w14:paraId="4FFB4933">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cs="Arial"/>
                <w:sz w:val="22"/>
                <w:szCs w:val="22"/>
              </w:rPr>
            </w:pPr>
            <w:r>
              <w:rPr>
                <w:rFonts w:ascii="Arial" w:hAnsi="Arial" w:cs="Arial"/>
                <w:sz w:val="22"/>
                <w:szCs w:val="22"/>
              </w:rPr>
              <w:t>O gestor do contrato deverá elaborará relatório final com informações sobre a consecução dos objetivos que tenham justificado a contratação e eventuais condutas a serem adotadas para o aprimoramento das atividades da Administração</w:t>
            </w:r>
          </w:p>
          <w:p w14:paraId="28D9696A">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 Os ensaios, os testes e as demais provas para aferição da boa execução do objeto do contrato exigida por normas técnicas oficiais correrão por conta do contratado.</w:t>
            </w:r>
          </w:p>
          <w:p w14:paraId="1382FC59">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 xml:space="preserve">Na hipótese de a verificação a que se refere o subitem anterior não ser procedida dentro do prazo fixado, reputar-se-á como realizada, consumando-se o recebimento definitivo no dia do esgotamento do prazo. </w:t>
            </w:r>
          </w:p>
          <w:p w14:paraId="2430CE2B">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O recebimento provisório ou definitivo do objeto não exclui a responsabilidade da contratada pelos prejuízos resultantes da incorreta execução do contrato.</w:t>
            </w:r>
          </w:p>
          <w:p w14:paraId="1644B15A">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 xml:space="preserve">O licitante ou o contratado será responsabilizado administrativamente pelas infrações listadas no art. 155 da Lei n.º 14.133/2021; </w:t>
            </w:r>
          </w:p>
          <w:p w14:paraId="3E2FC8E2">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 xml:space="preserve">Serão aplicadas ao responsável pelas infrações administrativas previstas nesta Lei as sanções previstas no artigo 156 da Lei n.º 14.133/2021; </w:t>
            </w:r>
          </w:p>
          <w:p w14:paraId="4DE96081">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Na aplicação da sanção de multa, prevista no inciso II do</w:t>
            </w:r>
            <w:r>
              <w:rPr>
                <w:rFonts w:ascii="Arial" w:hAnsi="Arial" w:eastAsia="Verdana" w:cs="Arial"/>
                <w:bCs/>
                <w:sz w:val="22"/>
                <w:szCs w:val="22"/>
              </w:rPr>
              <w:t>caput</w:t>
            </w:r>
            <w:r>
              <w:rPr>
                <w:rFonts w:ascii="Arial" w:hAnsi="Arial" w:eastAsia="Verdana" w:cs="Arial"/>
                <w:sz w:val="22"/>
                <w:szCs w:val="22"/>
              </w:rPr>
              <w:t>do art. 156 desta Lei, será facultada a defesa do interessado no prazo de 15 (quinze) dias úteis, contado da data de sua intimação.</w:t>
            </w:r>
          </w:p>
          <w:p w14:paraId="7714012C">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 xml:space="preserve">A aplicação das sanções de impedimento de licitar e contratar e declaração de inidoneidade para licitar ou contratar., previstas nos incisos III e IV do </w:t>
            </w:r>
            <w:r>
              <w:rPr>
                <w:rFonts w:ascii="Arial" w:hAnsi="Arial" w:eastAsia="Verdana" w:cs="Arial"/>
                <w:b/>
                <w:bCs/>
                <w:sz w:val="22"/>
                <w:szCs w:val="22"/>
              </w:rPr>
              <w:t xml:space="preserve">caput </w:t>
            </w:r>
            <w:r>
              <w:rPr>
                <w:rFonts w:ascii="Arial" w:hAnsi="Arial" w:eastAsia="Verdana" w:cs="Arial"/>
                <w:sz w:val="22"/>
                <w:szCs w:val="22"/>
              </w:rPr>
              <w:t>do art. 156 desta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1A44F570">
            <w:pPr>
              <w:widowControl w:val="0"/>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Arial" w:hAnsi="Arial" w:eastAsia="Verdana" w:cs="Arial"/>
                <w:sz w:val="22"/>
                <w:szCs w:val="22"/>
              </w:rPr>
            </w:pPr>
            <w:r>
              <w:rPr>
                <w:rFonts w:ascii="Arial" w:hAnsi="Arial" w:eastAsia="Verdana" w:cs="Arial"/>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tc>
      </w:tr>
    </w:tbl>
    <w:p w14:paraId="06E9F6EC">
      <w:pPr>
        <w:spacing w:after="0"/>
        <w:ind w:left="-142" w:right="-142"/>
        <w:jc w:val="both"/>
        <w:rPr>
          <w:rFonts w:ascii="Arial" w:hAnsi="Arial" w:eastAsia="Verdana" w:cs="Arial"/>
          <w:sz w:val="22"/>
          <w:szCs w:val="22"/>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29332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4C91987A">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X – forma e critérios de seleção do fornecedor;</w:t>
            </w:r>
          </w:p>
          <w:p w14:paraId="62D6DE7E">
            <w:pPr>
              <w:spacing w:after="0" w:line="360" w:lineRule="auto"/>
              <w:ind w:left="74"/>
              <w:jc w:val="both"/>
              <w:rPr>
                <w:rFonts w:ascii="Arial" w:hAnsi="Arial" w:eastAsia="Verdana" w:cs="Arial"/>
                <w:sz w:val="22"/>
                <w:szCs w:val="22"/>
              </w:rPr>
            </w:pPr>
          </w:p>
          <w:p w14:paraId="12C0F260">
            <w:pPr>
              <w:spacing w:after="0" w:line="360" w:lineRule="auto"/>
              <w:ind w:left="74"/>
              <w:jc w:val="both"/>
              <w:rPr>
                <w:rFonts w:ascii="Arial" w:hAnsi="Arial" w:eastAsia="Verdana" w:cs="Arial"/>
                <w:color w:val="FF0000"/>
                <w:sz w:val="22"/>
                <w:szCs w:val="22"/>
              </w:rPr>
            </w:pPr>
            <w:r>
              <w:rPr>
                <w:rFonts w:ascii="Arial" w:hAnsi="Arial" w:eastAsia="Verdana" w:cs="Arial"/>
                <w:sz w:val="22"/>
                <w:szCs w:val="22"/>
              </w:rPr>
              <w:t xml:space="preserve">O fornecedor será selecionado por meio da realização de procedimento de LICITAÇÃO, na modalidade PREGÃO, sob a forma ELETRÔNICA, sob o sistema de registro de preço, com adoção do critério de julgamento pelo MENOR PREÇO. </w:t>
            </w:r>
          </w:p>
        </w:tc>
      </w:tr>
    </w:tbl>
    <w:p w14:paraId="4A3E154C">
      <w:pPr>
        <w:spacing w:after="0"/>
        <w:ind w:left="-142" w:right="-142"/>
        <w:jc w:val="both"/>
        <w:rPr>
          <w:rFonts w:ascii="Arial" w:hAnsi="Arial" w:cs="Arial"/>
          <w:sz w:val="22"/>
          <w:szCs w:val="22"/>
          <w:shd w:val="clear" w:color="auto" w:fill="FFFFFF"/>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76484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79D42B63">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Xi- Estimativas do valor da contratação, acompanhadas dos preços unitários referenciais,</w:t>
            </w:r>
          </w:p>
          <w:p w14:paraId="134D87F3">
            <w:pPr>
              <w:spacing w:after="0"/>
              <w:jc w:val="both"/>
              <w:rPr>
                <w:rFonts w:ascii="Arial" w:hAnsi="Arial" w:eastAsia="Verdana" w:cs="Arial"/>
                <w:sz w:val="22"/>
                <w:szCs w:val="22"/>
              </w:rPr>
            </w:pPr>
          </w:p>
          <w:p w14:paraId="6BE7E876">
            <w:pPr>
              <w:spacing w:after="0"/>
              <w:jc w:val="both"/>
              <w:rPr>
                <w:rFonts w:ascii="Arial" w:hAnsi="Arial" w:cs="Arial"/>
                <w:sz w:val="22"/>
                <w:szCs w:val="22"/>
                <w:lang w:val="pt-PT"/>
              </w:rPr>
            </w:pPr>
            <w:r>
              <w:rPr>
                <w:rFonts w:ascii="Arial" w:hAnsi="Arial" w:eastAsia="Verdana" w:cs="Arial"/>
                <w:sz w:val="22"/>
                <w:szCs w:val="22"/>
              </w:rPr>
              <w:t>O custo estimado total da contratação é de R$: 8.964.912,75 (Oito milhões, novecentos e sessenta e quatro mil, novecentos e doze reais e setenta e cinco centavos), conforme o ANEXO I.</w:t>
            </w:r>
          </w:p>
          <w:p w14:paraId="5F46349A">
            <w:pPr>
              <w:spacing w:after="0" w:line="360" w:lineRule="auto"/>
              <w:jc w:val="both"/>
              <w:rPr>
                <w:rFonts w:ascii="Arial" w:hAnsi="Arial" w:cs="Arial"/>
                <w:sz w:val="22"/>
                <w:szCs w:val="22"/>
              </w:rPr>
            </w:pPr>
            <w:r>
              <w:rPr>
                <w:rFonts w:ascii="Arial" w:hAnsi="Arial" w:cs="Arial"/>
                <w:sz w:val="22"/>
                <w:szCs w:val="22"/>
              </w:rPr>
              <w:t>O custo estimado da contratação possui caráter sigiloso e será tornado público apenas e imediatamente após o julgamento das propostas</w:t>
            </w:r>
            <w:r>
              <w:rPr>
                <w:rFonts w:ascii="Arial" w:hAnsi="Arial" w:cs="Arial"/>
                <w:i/>
                <w:iCs/>
                <w:sz w:val="22"/>
                <w:szCs w:val="22"/>
              </w:rPr>
              <w:t xml:space="preserve">, </w:t>
            </w:r>
            <w:r>
              <w:rPr>
                <w:rFonts w:ascii="Arial" w:hAnsi="Arial" w:cs="Arial" w:eastAsiaTheme="minorEastAsia"/>
                <w:sz w:val="22"/>
                <w:szCs w:val="22"/>
              </w:rPr>
              <w:t>conforme o sumário do Acórdão 2.150/2015- Plenário, de Relatoria do Ministro Bruno Dantas, na realização de Pregões para compra de medicamentos e materiais hospitalares, a divulgação, nos editais, dos preços estimados pela Administração não se mostra vantajosa, devendo ocorrer, apenas, após a fase de lances.</w:t>
            </w:r>
          </w:p>
          <w:p w14:paraId="1E145BF3">
            <w:pPr>
              <w:pStyle w:val="59"/>
              <w:numPr>
                <w:ilvl w:val="0"/>
                <w:numId w:val="0"/>
              </w:numPr>
              <w:spacing w:before="0" w:after="0" w:line="360" w:lineRule="auto"/>
              <w:rPr>
                <w:i w:val="0"/>
                <w:iCs w:val="0"/>
                <w:color w:val="auto"/>
                <w:sz w:val="22"/>
                <w:szCs w:val="22"/>
              </w:rPr>
            </w:pPr>
            <w:r>
              <w:rPr>
                <w:i w:val="0"/>
                <w:iCs w:val="0"/>
                <w:color w:val="auto"/>
                <w:sz w:val="22"/>
                <w:szCs w:val="22"/>
              </w:rPr>
              <w:t>A estimativa de custo levou em consideração o risco envolvido na contratação e sua alocação entre contratante e contratado, conforme especificado na matriz de risco constante do Contrato.</w:t>
            </w:r>
          </w:p>
          <w:p w14:paraId="1D039636">
            <w:pPr>
              <w:spacing w:after="0" w:line="360" w:lineRule="auto"/>
              <w:ind w:left="74"/>
              <w:jc w:val="both"/>
              <w:rPr>
                <w:rFonts w:ascii="Arial" w:hAnsi="Arial" w:eastAsia="Verdana" w:cs="Arial"/>
                <w:sz w:val="22"/>
                <w:szCs w:val="22"/>
              </w:rPr>
            </w:pPr>
          </w:p>
        </w:tc>
      </w:tr>
    </w:tbl>
    <w:p w14:paraId="04B644DA">
      <w:pPr>
        <w:spacing w:after="0"/>
        <w:ind w:left="-142" w:right="-142"/>
        <w:jc w:val="both"/>
        <w:rPr>
          <w:rFonts w:ascii="Arial" w:hAnsi="Arial" w:cs="Arial"/>
          <w:sz w:val="22"/>
          <w:szCs w:val="22"/>
          <w:shd w:val="clear" w:color="auto" w:fill="FFFFFF"/>
        </w:rPr>
      </w:pPr>
    </w:p>
    <w:tbl>
      <w:tblPr>
        <w:tblStyle w:val="24"/>
        <w:tblW w:w="10349"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0349"/>
      </w:tblGrid>
      <w:tr w14:paraId="3D5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71" w:hRule="atLeast"/>
        </w:trPr>
        <w:tc>
          <w:tcPr>
            <w:tcW w:w="10349" w:type="dxa"/>
            <w:tcBorders>
              <w:top w:val="single" w:color="000000" w:sz="4" w:space="0"/>
              <w:left w:val="single" w:color="000000" w:sz="4" w:space="0"/>
              <w:bottom w:val="single" w:color="000000" w:sz="4" w:space="0"/>
              <w:right w:val="single" w:color="000000" w:sz="4" w:space="0"/>
            </w:tcBorders>
          </w:tcPr>
          <w:p w14:paraId="37636002">
            <w:pPr>
              <w:pStyle w:val="21"/>
              <w:shd w:val="clear" w:color="auto" w:fill="D9D9D9"/>
              <w:spacing w:line="276" w:lineRule="auto"/>
              <w:jc w:val="both"/>
              <w:rPr>
                <w:rFonts w:ascii="Arial" w:hAnsi="Arial" w:eastAsia="Verdana" w:cs="Arial"/>
                <w:sz w:val="22"/>
                <w:szCs w:val="22"/>
              </w:rPr>
            </w:pPr>
            <w:r>
              <w:rPr>
                <w:rFonts w:ascii="Arial" w:hAnsi="Arial" w:eastAsia="Verdana" w:cs="Arial"/>
                <w:sz w:val="22"/>
                <w:szCs w:val="22"/>
              </w:rPr>
              <w:t xml:space="preserve">XII - </w:t>
            </w:r>
            <w:r>
              <w:rPr>
                <w:rFonts w:ascii="Arial" w:hAnsi="Arial" w:eastAsia="Verdana" w:cs="Arial"/>
                <w:bCs/>
                <w:sz w:val="22"/>
                <w:szCs w:val="22"/>
              </w:rPr>
              <w:t>ADEQUAÇÃO ORÇAMENTÁRIA</w:t>
            </w:r>
          </w:p>
          <w:p w14:paraId="6791FFB7">
            <w:pPr>
              <w:spacing w:after="0" w:line="240" w:lineRule="auto"/>
              <w:ind w:left="72"/>
              <w:jc w:val="both"/>
              <w:rPr>
                <w:rFonts w:ascii="Arial" w:hAnsi="Arial" w:eastAsia="Verdana" w:cs="Arial"/>
                <w:sz w:val="22"/>
                <w:szCs w:val="22"/>
              </w:rPr>
            </w:pPr>
          </w:p>
          <w:p w14:paraId="56017BA8">
            <w:pPr>
              <w:pStyle w:val="51"/>
              <w:numPr>
                <w:ilvl w:val="0"/>
                <w:numId w:val="0"/>
              </w:numPr>
              <w:spacing w:before="0" w:after="0" w:line="360" w:lineRule="auto"/>
              <w:rPr>
                <w:sz w:val="22"/>
                <w:szCs w:val="22"/>
              </w:rPr>
            </w:pPr>
            <w:r>
              <w:rPr>
                <w:rFonts w:eastAsia="Arial"/>
                <w:sz w:val="22"/>
                <w:szCs w:val="22"/>
              </w:rPr>
              <w:t xml:space="preserve">As despesas decorrentes da presente contratação correrão à conta de recursos específicos consignados no Demonstrativo de Despesas Orçamentarias do Município. </w:t>
            </w:r>
            <w:r>
              <w:rPr>
                <w:sz w:val="22"/>
                <w:szCs w:val="22"/>
              </w:rPr>
              <w:t>A contratação será atendida pelas seguintes dotações:</w:t>
            </w:r>
            <w:r>
              <w:rPr>
                <w:color w:val="FF0000"/>
                <w:sz w:val="22"/>
                <w:szCs w:val="22"/>
              </w:rPr>
              <w:t xml:space="preserve"> </w:t>
            </w:r>
          </w:p>
          <w:p w14:paraId="30322D2F">
            <w:pPr>
              <w:pStyle w:val="42"/>
              <w:widowControl/>
              <w:numPr>
                <w:ilvl w:val="0"/>
                <w:numId w:val="10"/>
              </w:numPr>
              <w:autoSpaceDE/>
              <w:autoSpaceDN/>
              <w:spacing w:after="200" w:line="276" w:lineRule="auto"/>
              <w:contextualSpacing/>
              <w:jc w:val="left"/>
              <w:rPr>
                <w:rFonts w:ascii="Arial" w:hAnsi="Arial" w:cs="Arial"/>
                <w:b/>
              </w:rPr>
            </w:pPr>
            <w:r>
              <w:rPr>
                <w:rFonts w:ascii="Arial" w:hAnsi="Arial" w:cs="Arial"/>
                <w:b/>
              </w:rPr>
              <w:t>AÇÃO:</w:t>
            </w:r>
          </w:p>
          <w:p w14:paraId="1A84AA2C">
            <w:pPr>
              <w:pStyle w:val="42"/>
              <w:widowControl/>
              <w:numPr>
                <w:ilvl w:val="0"/>
                <w:numId w:val="11"/>
              </w:numPr>
              <w:autoSpaceDE/>
              <w:autoSpaceDN/>
              <w:spacing w:after="200" w:line="276" w:lineRule="auto"/>
              <w:contextualSpacing/>
              <w:jc w:val="left"/>
              <w:rPr>
                <w:rFonts w:ascii="Arial" w:hAnsi="Arial" w:cs="Arial"/>
              </w:rPr>
            </w:pPr>
            <w:r>
              <w:rPr>
                <w:rFonts w:ascii="Arial" w:hAnsi="Arial" w:cs="Arial"/>
              </w:rPr>
              <w:t>2.094 - MANUTENCAO DAS AÇÕES DO BLOCO DA ATENÇÃO PRIMÁRIA</w:t>
            </w:r>
          </w:p>
          <w:p w14:paraId="3436AE43">
            <w:pPr>
              <w:pStyle w:val="42"/>
              <w:widowControl/>
              <w:numPr>
                <w:ilvl w:val="0"/>
                <w:numId w:val="11"/>
              </w:numPr>
              <w:autoSpaceDE/>
              <w:autoSpaceDN/>
              <w:spacing w:after="200" w:line="276" w:lineRule="auto"/>
              <w:contextualSpacing/>
              <w:jc w:val="left"/>
              <w:rPr>
                <w:rFonts w:ascii="Arial" w:hAnsi="Arial" w:cs="Arial"/>
              </w:rPr>
            </w:pPr>
            <w:r>
              <w:rPr>
                <w:rFonts w:ascii="Arial" w:hAnsi="Arial" w:cs="Arial"/>
              </w:rPr>
              <w:t>2.095 - MANUTENCAO DAS AÇÕES DO BLOCO DA ATENÇÃO O ESPECIALIZADA</w:t>
            </w:r>
          </w:p>
          <w:p w14:paraId="6099E08F">
            <w:pPr>
              <w:pStyle w:val="42"/>
              <w:widowControl/>
              <w:numPr>
                <w:ilvl w:val="0"/>
                <w:numId w:val="11"/>
              </w:numPr>
              <w:autoSpaceDE/>
              <w:autoSpaceDN/>
              <w:spacing w:after="200" w:line="276" w:lineRule="auto"/>
              <w:contextualSpacing/>
              <w:jc w:val="left"/>
              <w:rPr>
                <w:rFonts w:ascii="Arial" w:hAnsi="Arial" w:cs="Arial"/>
              </w:rPr>
            </w:pPr>
            <w:r>
              <w:rPr>
                <w:rFonts w:ascii="Arial" w:hAnsi="Arial" w:cs="Arial"/>
              </w:rPr>
              <w:t>2.024 - MANUTENÇÃO DA SECRETARIA DE SAÚDE</w:t>
            </w:r>
          </w:p>
          <w:p w14:paraId="6AE5B734">
            <w:pPr>
              <w:pStyle w:val="42"/>
              <w:widowControl/>
              <w:numPr>
                <w:ilvl w:val="0"/>
                <w:numId w:val="11"/>
              </w:numPr>
              <w:autoSpaceDE/>
              <w:autoSpaceDN/>
              <w:spacing w:after="200" w:line="276" w:lineRule="auto"/>
              <w:contextualSpacing/>
              <w:jc w:val="left"/>
              <w:rPr>
                <w:rFonts w:ascii="Arial" w:hAnsi="Arial" w:cs="Arial"/>
              </w:rPr>
            </w:pPr>
            <w:r>
              <w:rPr>
                <w:rFonts w:ascii="Arial" w:hAnsi="Arial" w:cs="Arial"/>
              </w:rPr>
              <w:t>2.096 - MANUTENÇÃO DAS AÇÕES DO BLOCO DA ASSISTÊNCIA FARMACÊUTICA</w:t>
            </w:r>
          </w:p>
          <w:p w14:paraId="577275A2">
            <w:pPr>
              <w:pStyle w:val="42"/>
              <w:widowControl/>
              <w:autoSpaceDE/>
              <w:autoSpaceDN/>
              <w:spacing w:after="200" w:line="276" w:lineRule="auto"/>
              <w:ind w:left="1080"/>
              <w:contextualSpacing/>
              <w:jc w:val="left"/>
              <w:rPr>
                <w:rFonts w:ascii="Arial" w:hAnsi="Arial" w:cs="Arial"/>
              </w:rPr>
            </w:pPr>
          </w:p>
          <w:p w14:paraId="25233CEB">
            <w:pPr>
              <w:pStyle w:val="42"/>
              <w:widowControl/>
              <w:numPr>
                <w:ilvl w:val="0"/>
                <w:numId w:val="10"/>
              </w:numPr>
              <w:autoSpaceDE/>
              <w:autoSpaceDN/>
              <w:spacing w:after="200" w:line="276" w:lineRule="auto"/>
              <w:contextualSpacing/>
              <w:jc w:val="left"/>
              <w:rPr>
                <w:rFonts w:ascii="Arial" w:hAnsi="Arial" w:cs="Arial"/>
                <w:b/>
              </w:rPr>
            </w:pPr>
            <w:r>
              <w:rPr>
                <w:rFonts w:ascii="Arial" w:hAnsi="Arial" w:cs="Arial"/>
                <w:b/>
              </w:rPr>
              <w:t>ELEMENTO DA DESPESA:</w:t>
            </w:r>
          </w:p>
          <w:p w14:paraId="2CF7DC74">
            <w:pPr>
              <w:pStyle w:val="42"/>
              <w:widowControl/>
              <w:numPr>
                <w:ilvl w:val="0"/>
                <w:numId w:val="12"/>
              </w:numPr>
              <w:autoSpaceDE/>
              <w:autoSpaceDN/>
              <w:spacing w:after="200" w:line="276" w:lineRule="auto"/>
              <w:contextualSpacing/>
              <w:jc w:val="left"/>
              <w:rPr>
                <w:rFonts w:ascii="Arial" w:hAnsi="Arial" w:cs="Arial"/>
              </w:rPr>
            </w:pPr>
            <w:r>
              <w:rPr>
                <w:rFonts w:ascii="Arial" w:hAnsi="Arial" w:cs="Arial"/>
              </w:rPr>
              <w:t>3.3.90.30.00 - MATERIAL DE CONSUMO</w:t>
            </w:r>
          </w:p>
          <w:p w14:paraId="0FCA4688">
            <w:pPr>
              <w:pStyle w:val="42"/>
              <w:numPr>
                <w:ilvl w:val="0"/>
                <w:numId w:val="12"/>
              </w:numPr>
              <w:rPr>
                <w:rFonts w:ascii="Arial" w:hAnsi="Arial" w:cs="Arial"/>
                <w:b/>
              </w:rPr>
            </w:pPr>
            <w:r>
              <w:rPr>
                <w:rFonts w:ascii="Arial" w:hAnsi="Arial" w:cs="Arial"/>
              </w:rPr>
              <w:t xml:space="preserve">4.4.90.52.00 - EQUIPAMENTOS E MATERIAL PERMANENTE  </w:t>
            </w:r>
          </w:p>
          <w:p w14:paraId="1B153CB8">
            <w:pPr>
              <w:pStyle w:val="42"/>
              <w:numPr>
                <w:ilvl w:val="0"/>
                <w:numId w:val="12"/>
              </w:numPr>
              <w:rPr>
                <w:rFonts w:ascii="Arial" w:hAnsi="Arial" w:cs="Arial"/>
                <w:b/>
              </w:rPr>
            </w:pPr>
            <w:r>
              <w:rPr>
                <w:rFonts w:ascii="Arial" w:hAnsi="Arial" w:cs="Arial"/>
              </w:rPr>
              <w:t xml:space="preserve"> </w:t>
            </w:r>
            <w:r>
              <w:rPr>
                <w:rFonts w:ascii="Arial" w:hAnsi="Arial" w:cs="Arial"/>
                <w:b/>
              </w:rPr>
              <w:t>3-  FONTE DE RECURSO:</w:t>
            </w:r>
          </w:p>
          <w:p w14:paraId="1E040CC0">
            <w:pPr>
              <w:pStyle w:val="42"/>
              <w:widowControl/>
              <w:numPr>
                <w:ilvl w:val="0"/>
                <w:numId w:val="12"/>
              </w:numPr>
              <w:autoSpaceDE/>
              <w:autoSpaceDN/>
              <w:spacing w:after="200" w:line="276" w:lineRule="auto"/>
              <w:contextualSpacing/>
              <w:jc w:val="left"/>
              <w:rPr>
                <w:rFonts w:ascii="Arial" w:hAnsi="Arial" w:cs="Arial"/>
              </w:rPr>
            </w:pPr>
            <w:r>
              <w:rPr>
                <w:rFonts w:ascii="Arial" w:hAnsi="Arial" w:cs="Arial"/>
              </w:rPr>
              <w:t>16000000 - Transferências Fundo a Fundo de Recursos do SUS provenientes do Governo Federal - Bloco de Manutenção das Ações</w:t>
            </w:r>
          </w:p>
          <w:p w14:paraId="62C6293B">
            <w:pPr>
              <w:pStyle w:val="42"/>
              <w:widowControl/>
              <w:numPr>
                <w:ilvl w:val="0"/>
                <w:numId w:val="12"/>
              </w:numPr>
              <w:autoSpaceDE/>
              <w:autoSpaceDN/>
              <w:spacing w:after="200" w:line="276" w:lineRule="auto"/>
              <w:contextualSpacing/>
              <w:jc w:val="left"/>
              <w:rPr>
                <w:rFonts w:ascii="Arial" w:hAnsi="Arial" w:cs="Arial"/>
              </w:rPr>
            </w:pPr>
            <w:r>
              <w:rPr>
                <w:rFonts w:ascii="Arial" w:hAnsi="Arial" w:cs="Arial"/>
              </w:rPr>
              <w:t>16210000 - Transferências Fundo a Fundo de Recursos do SUS provenientes do Governo Estadual</w:t>
            </w:r>
          </w:p>
          <w:p w14:paraId="4EFBD7AB">
            <w:pPr>
              <w:pStyle w:val="42"/>
              <w:widowControl/>
              <w:numPr>
                <w:ilvl w:val="0"/>
                <w:numId w:val="12"/>
              </w:numPr>
              <w:autoSpaceDE/>
              <w:autoSpaceDN/>
              <w:spacing w:after="200" w:line="276" w:lineRule="auto"/>
              <w:contextualSpacing/>
              <w:jc w:val="left"/>
              <w:rPr>
                <w:rFonts w:ascii="Arial" w:hAnsi="Arial" w:cs="Arial"/>
              </w:rPr>
            </w:pPr>
            <w:r>
              <w:rPr>
                <w:rFonts w:ascii="Arial" w:hAnsi="Arial" w:cs="Arial"/>
              </w:rPr>
              <w:t>150010021002 - Recursos não Vinculados de Impostos - (Saúde)</w:t>
            </w:r>
          </w:p>
          <w:p w14:paraId="0B7C1E85">
            <w:pPr>
              <w:pStyle w:val="47"/>
              <w:spacing w:after="150" w:line="360" w:lineRule="auto"/>
              <w:jc w:val="center"/>
              <w:rPr>
                <w:rFonts w:ascii="Arial" w:hAnsi="Arial"/>
                <w:b/>
                <w:bCs/>
                <w:color w:val="162937"/>
                <w:sz w:val="22"/>
                <w:szCs w:val="22"/>
              </w:rPr>
            </w:pPr>
          </w:p>
          <w:p w14:paraId="3F03A6E2">
            <w:pPr>
              <w:pStyle w:val="47"/>
              <w:spacing w:after="150" w:line="360" w:lineRule="auto"/>
              <w:rPr>
                <w:rFonts w:ascii="Arial" w:hAnsi="Arial"/>
                <w:b/>
                <w:bCs/>
                <w:color w:val="162937"/>
                <w:sz w:val="22"/>
                <w:szCs w:val="22"/>
              </w:rPr>
            </w:pPr>
            <w:r>
              <w:rPr>
                <w:rFonts w:ascii="Arial" w:hAnsi="Arial"/>
                <w:b/>
                <w:bCs/>
                <w:color w:val="162937"/>
                <w:sz w:val="22"/>
                <w:szCs w:val="22"/>
              </w:rPr>
              <w:t>Mortugaba, 24 de abril de 2025</w:t>
            </w:r>
          </w:p>
          <w:p w14:paraId="246F6AA8">
            <w:pPr>
              <w:pStyle w:val="47"/>
              <w:spacing w:after="150" w:line="360" w:lineRule="auto"/>
              <w:rPr>
                <w:rFonts w:ascii="Arial" w:hAnsi="Arial"/>
                <w:b/>
                <w:bCs/>
                <w:color w:val="162937"/>
                <w:sz w:val="22"/>
                <w:szCs w:val="22"/>
              </w:rPr>
            </w:pPr>
          </w:p>
          <w:p w14:paraId="3DDDCC9B">
            <w:pPr>
              <w:pStyle w:val="47"/>
              <w:spacing w:after="150" w:line="360" w:lineRule="auto"/>
              <w:rPr>
                <w:rFonts w:ascii="Arial" w:hAnsi="Arial"/>
                <w:b/>
                <w:bCs/>
                <w:color w:val="162937"/>
                <w:sz w:val="22"/>
                <w:szCs w:val="22"/>
              </w:rPr>
            </w:pPr>
          </w:p>
          <w:p w14:paraId="18C948BC">
            <w:pPr>
              <w:pStyle w:val="47"/>
              <w:spacing w:after="0" w:line="240" w:lineRule="exact"/>
              <w:jc w:val="center"/>
              <w:rPr>
                <w:rFonts w:ascii="Arial" w:hAnsi="Arial" w:eastAsia="Verdana"/>
                <w:sz w:val="22"/>
                <w:szCs w:val="22"/>
              </w:rPr>
            </w:pPr>
            <w:r>
              <w:rPr>
                <w:rFonts w:ascii="Arial" w:hAnsi="Arial" w:eastAsia="Verdana"/>
                <w:sz w:val="22"/>
                <w:szCs w:val="22"/>
              </w:rPr>
              <w:t>Érica de Cássia Coutinho</w:t>
            </w:r>
          </w:p>
          <w:p w14:paraId="37A8FE12">
            <w:pPr>
              <w:pStyle w:val="47"/>
              <w:spacing w:after="0" w:line="240" w:lineRule="exact"/>
              <w:jc w:val="center"/>
              <w:rPr>
                <w:rFonts w:ascii="Arial" w:hAnsi="Arial" w:eastAsia="Verdana"/>
                <w:sz w:val="22"/>
                <w:szCs w:val="22"/>
              </w:rPr>
            </w:pPr>
            <w:r>
              <w:rPr>
                <w:rFonts w:ascii="Arial" w:hAnsi="Arial" w:eastAsia="Verdana"/>
                <w:sz w:val="22"/>
                <w:szCs w:val="22"/>
              </w:rPr>
              <w:t>Farmacêutica</w:t>
            </w:r>
          </w:p>
          <w:p w14:paraId="1CEB70B0">
            <w:pPr>
              <w:pStyle w:val="47"/>
              <w:spacing w:after="0" w:line="240" w:lineRule="exact"/>
              <w:jc w:val="center"/>
              <w:rPr>
                <w:rFonts w:ascii="Arial" w:hAnsi="Arial"/>
                <w:b/>
                <w:bCs/>
                <w:sz w:val="22"/>
                <w:szCs w:val="22"/>
              </w:rPr>
            </w:pPr>
            <w:r>
              <w:rPr>
                <w:rFonts w:ascii="Arial" w:hAnsi="Arial" w:eastAsia="Verdana"/>
                <w:sz w:val="22"/>
                <w:szCs w:val="22"/>
              </w:rPr>
              <w:t xml:space="preserve"> CRF: 15095/BA</w:t>
            </w:r>
          </w:p>
          <w:p w14:paraId="6229B24A">
            <w:pPr>
              <w:spacing w:after="0" w:line="360" w:lineRule="auto"/>
              <w:jc w:val="both"/>
              <w:rPr>
                <w:rFonts w:ascii="Arial" w:hAnsi="Arial" w:eastAsia="Verdana" w:cs="Arial"/>
                <w:sz w:val="22"/>
                <w:szCs w:val="22"/>
              </w:rPr>
            </w:pPr>
          </w:p>
        </w:tc>
      </w:tr>
    </w:tbl>
    <w:p w14:paraId="6B1897D4">
      <w:pPr>
        <w:pStyle w:val="47"/>
        <w:spacing w:after="150" w:line="360" w:lineRule="auto"/>
        <w:rPr>
          <w:rFonts w:ascii="Arial" w:hAnsi="Arial"/>
          <w:b/>
          <w:bCs/>
          <w:color w:val="162937"/>
          <w:sz w:val="22"/>
          <w:szCs w:val="22"/>
        </w:rPr>
      </w:pPr>
    </w:p>
    <w:p w14:paraId="7FB16558">
      <w:pPr>
        <w:pStyle w:val="47"/>
        <w:spacing w:after="150" w:line="360" w:lineRule="auto"/>
        <w:jc w:val="center"/>
        <w:rPr>
          <w:rFonts w:ascii="Arial" w:hAnsi="Arial"/>
          <w:b/>
          <w:bCs/>
          <w:color w:val="162937"/>
          <w:sz w:val="22"/>
          <w:szCs w:val="22"/>
        </w:rPr>
      </w:pPr>
    </w:p>
    <w:p w14:paraId="55006FAA">
      <w:pPr>
        <w:pStyle w:val="47"/>
        <w:spacing w:after="150" w:line="360" w:lineRule="auto"/>
        <w:jc w:val="center"/>
        <w:rPr>
          <w:rFonts w:ascii="Arial" w:hAnsi="Arial"/>
          <w:b/>
          <w:bCs/>
          <w:color w:val="162937"/>
          <w:sz w:val="22"/>
          <w:szCs w:val="22"/>
        </w:rPr>
      </w:pPr>
    </w:p>
    <w:p w14:paraId="471887F9">
      <w:pPr>
        <w:pStyle w:val="47"/>
        <w:spacing w:after="150" w:line="360" w:lineRule="auto"/>
        <w:jc w:val="center"/>
        <w:rPr>
          <w:rFonts w:ascii="Arial" w:hAnsi="Arial"/>
          <w:b/>
          <w:bCs/>
          <w:color w:val="162937"/>
          <w:sz w:val="22"/>
          <w:szCs w:val="22"/>
        </w:rPr>
      </w:pPr>
    </w:p>
    <w:p w14:paraId="4644E3DA">
      <w:pPr>
        <w:pStyle w:val="47"/>
        <w:spacing w:after="150" w:line="360" w:lineRule="auto"/>
        <w:jc w:val="center"/>
        <w:rPr>
          <w:rFonts w:ascii="Arial" w:hAnsi="Arial"/>
          <w:b/>
          <w:bCs/>
          <w:color w:val="162937"/>
          <w:sz w:val="22"/>
          <w:szCs w:val="22"/>
        </w:rPr>
      </w:pPr>
    </w:p>
    <w:p w14:paraId="6BD6F6BF">
      <w:pPr>
        <w:pStyle w:val="47"/>
        <w:spacing w:after="150" w:line="360" w:lineRule="auto"/>
        <w:jc w:val="center"/>
        <w:rPr>
          <w:rFonts w:ascii="Arial" w:hAnsi="Arial"/>
          <w:b/>
          <w:bCs/>
          <w:color w:val="162937"/>
          <w:sz w:val="22"/>
          <w:szCs w:val="22"/>
        </w:rPr>
      </w:pPr>
    </w:p>
    <w:p w14:paraId="357CE894">
      <w:pPr>
        <w:pStyle w:val="47"/>
        <w:spacing w:after="150" w:line="360" w:lineRule="auto"/>
        <w:jc w:val="center"/>
        <w:rPr>
          <w:rFonts w:ascii="Arial" w:hAnsi="Arial"/>
          <w:b/>
          <w:bCs/>
          <w:color w:val="162937"/>
          <w:sz w:val="22"/>
          <w:szCs w:val="22"/>
        </w:rPr>
      </w:pPr>
    </w:p>
    <w:p w14:paraId="3C2A7B60">
      <w:pPr>
        <w:pStyle w:val="47"/>
        <w:spacing w:after="150" w:line="360" w:lineRule="auto"/>
        <w:jc w:val="center"/>
        <w:rPr>
          <w:rFonts w:ascii="Arial" w:hAnsi="Arial"/>
          <w:b/>
          <w:bCs/>
          <w:color w:val="162937"/>
          <w:sz w:val="22"/>
          <w:szCs w:val="22"/>
        </w:rPr>
      </w:pPr>
    </w:p>
    <w:p w14:paraId="629579AC">
      <w:pPr>
        <w:pStyle w:val="47"/>
        <w:spacing w:after="150" w:line="360" w:lineRule="auto"/>
        <w:jc w:val="center"/>
        <w:rPr>
          <w:rFonts w:ascii="Arial" w:hAnsi="Arial"/>
          <w:b/>
          <w:bCs/>
          <w:color w:val="162937"/>
          <w:sz w:val="22"/>
          <w:szCs w:val="22"/>
        </w:rPr>
      </w:pPr>
    </w:p>
    <w:p w14:paraId="40B9CAD0">
      <w:pPr>
        <w:pStyle w:val="47"/>
        <w:spacing w:after="150" w:line="360" w:lineRule="auto"/>
        <w:jc w:val="center"/>
        <w:rPr>
          <w:rFonts w:ascii="Arial" w:hAnsi="Arial"/>
          <w:b/>
          <w:bCs/>
          <w:color w:val="162937"/>
          <w:sz w:val="22"/>
          <w:szCs w:val="22"/>
        </w:rPr>
      </w:pPr>
    </w:p>
    <w:p w14:paraId="1EBBEC3B">
      <w:pPr>
        <w:pStyle w:val="47"/>
        <w:spacing w:after="150" w:line="360" w:lineRule="auto"/>
        <w:jc w:val="center"/>
        <w:rPr>
          <w:rFonts w:ascii="Arial" w:hAnsi="Arial"/>
          <w:b/>
          <w:bCs/>
          <w:color w:val="162937"/>
          <w:sz w:val="22"/>
          <w:szCs w:val="22"/>
        </w:rPr>
      </w:pPr>
    </w:p>
    <w:p w14:paraId="0890EF72">
      <w:pPr>
        <w:pStyle w:val="47"/>
        <w:spacing w:after="150" w:line="360" w:lineRule="auto"/>
        <w:jc w:val="center"/>
        <w:rPr>
          <w:rFonts w:ascii="Arial" w:hAnsi="Arial"/>
          <w:b/>
          <w:bCs/>
          <w:color w:val="162937"/>
          <w:sz w:val="22"/>
          <w:szCs w:val="22"/>
        </w:rPr>
      </w:pPr>
    </w:p>
    <w:p w14:paraId="0A93A8CD">
      <w:pPr>
        <w:pStyle w:val="47"/>
        <w:spacing w:after="150" w:line="360" w:lineRule="auto"/>
        <w:jc w:val="center"/>
        <w:rPr>
          <w:rFonts w:ascii="Arial" w:hAnsi="Arial"/>
          <w:b/>
          <w:bCs/>
          <w:color w:val="162937"/>
          <w:sz w:val="22"/>
          <w:szCs w:val="22"/>
        </w:rPr>
      </w:pPr>
    </w:p>
    <w:p w14:paraId="087EBBBC">
      <w:pPr>
        <w:pStyle w:val="47"/>
        <w:spacing w:after="150" w:line="360" w:lineRule="auto"/>
        <w:jc w:val="center"/>
        <w:rPr>
          <w:rFonts w:ascii="Arial" w:hAnsi="Arial"/>
          <w:b/>
          <w:bCs/>
          <w:color w:val="162937"/>
          <w:sz w:val="22"/>
          <w:szCs w:val="22"/>
        </w:rPr>
      </w:pPr>
    </w:p>
    <w:p w14:paraId="5EB7EDDF">
      <w:pPr>
        <w:jc w:val="center"/>
        <w:rPr>
          <w:rFonts w:ascii="Arial" w:hAnsi="Arial" w:eastAsia="Arial" w:cs="Arial"/>
          <w:b/>
          <w:sz w:val="22"/>
          <w:szCs w:val="22"/>
        </w:rPr>
      </w:pPr>
      <w:r>
        <w:rPr>
          <w:rFonts w:ascii="Arial" w:hAnsi="Arial" w:eastAsia="Arial" w:cs="Arial"/>
          <w:b/>
          <w:sz w:val="22"/>
          <w:szCs w:val="22"/>
        </w:rPr>
        <w:t>ANEXO II</w:t>
      </w:r>
    </w:p>
    <w:p w14:paraId="2BDF9854">
      <w:pPr>
        <w:jc w:val="center"/>
        <w:rPr>
          <w:rFonts w:ascii="Arial" w:hAnsi="Arial" w:eastAsia="Arial" w:cs="Arial"/>
          <w:b/>
          <w:sz w:val="22"/>
          <w:szCs w:val="22"/>
        </w:rPr>
      </w:pPr>
      <w:r>
        <w:rPr>
          <w:rFonts w:ascii="Arial" w:hAnsi="Arial" w:eastAsia="Arial" w:cs="Arial"/>
          <w:b/>
          <w:sz w:val="22"/>
          <w:szCs w:val="22"/>
        </w:rPr>
        <w:t>MODELO DE PROPOSTA DE PREÇOS</w:t>
      </w:r>
    </w:p>
    <w:tbl>
      <w:tblPr>
        <w:tblStyle w:val="9"/>
        <w:tblW w:w="10415" w:type="dxa"/>
        <w:jc w:val="center"/>
        <w:tblLayout w:type="fixed"/>
        <w:tblCellMar>
          <w:top w:w="0" w:type="dxa"/>
          <w:left w:w="70" w:type="dxa"/>
          <w:bottom w:w="0" w:type="dxa"/>
          <w:right w:w="70" w:type="dxa"/>
        </w:tblCellMar>
      </w:tblPr>
      <w:tblGrid>
        <w:gridCol w:w="851"/>
        <w:gridCol w:w="2926"/>
        <w:gridCol w:w="561"/>
        <w:gridCol w:w="346"/>
        <w:gridCol w:w="523"/>
        <w:gridCol w:w="328"/>
        <w:gridCol w:w="200"/>
        <w:gridCol w:w="934"/>
        <w:gridCol w:w="1096"/>
        <w:gridCol w:w="1300"/>
        <w:gridCol w:w="1350"/>
      </w:tblGrid>
      <w:tr w14:paraId="17261F9B">
        <w:tblPrEx>
          <w:tblCellMar>
            <w:top w:w="0" w:type="dxa"/>
            <w:left w:w="70" w:type="dxa"/>
            <w:bottom w:w="0" w:type="dxa"/>
            <w:right w:w="70" w:type="dxa"/>
          </w:tblCellMar>
        </w:tblPrEx>
        <w:trPr>
          <w:trHeight w:val="129" w:hRule="atLeast"/>
          <w:jc w:val="center"/>
        </w:trPr>
        <w:tc>
          <w:tcPr>
            <w:tcW w:w="10415" w:type="dxa"/>
            <w:gridSpan w:val="11"/>
            <w:tcBorders>
              <w:top w:val="single" w:color="000000" w:sz="4" w:space="0"/>
              <w:left w:val="single" w:color="000000" w:sz="4" w:space="0"/>
              <w:bottom w:val="single" w:color="000000" w:sz="4" w:space="0"/>
              <w:right w:val="single" w:color="000000" w:sz="4" w:space="0"/>
            </w:tcBorders>
            <w:shd w:val="clear" w:color="auto" w:fill="F2F2F2"/>
          </w:tcPr>
          <w:p w14:paraId="7BE1803C">
            <w:pPr>
              <w:jc w:val="center"/>
              <w:rPr>
                <w:rFonts w:ascii="Arial" w:hAnsi="Arial" w:eastAsia="Arial" w:cs="Arial"/>
                <w:b/>
                <w:sz w:val="22"/>
                <w:szCs w:val="22"/>
              </w:rPr>
            </w:pPr>
            <w:r>
              <w:rPr>
                <w:rFonts w:ascii="Arial" w:hAnsi="Arial" w:eastAsia="Arial" w:cs="Arial"/>
                <w:b/>
                <w:sz w:val="22"/>
                <w:szCs w:val="22"/>
              </w:rPr>
              <w:t>MODALIDADE PREGÃO ELETRÔNICO SRP Nº 007/2025</w:t>
            </w:r>
          </w:p>
        </w:tc>
      </w:tr>
      <w:tr w14:paraId="7B5F5B96">
        <w:tblPrEx>
          <w:tblCellMar>
            <w:top w:w="0" w:type="dxa"/>
            <w:left w:w="70" w:type="dxa"/>
            <w:bottom w:w="0" w:type="dxa"/>
            <w:right w:w="70" w:type="dxa"/>
          </w:tblCellMar>
        </w:tblPrEx>
        <w:trPr>
          <w:trHeight w:val="228" w:hRule="atLeast"/>
          <w:jc w:val="center"/>
        </w:trPr>
        <w:tc>
          <w:tcPr>
            <w:tcW w:w="10415" w:type="dxa"/>
            <w:gridSpan w:val="11"/>
            <w:tcBorders>
              <w:top w:val="single" w:color="000000" w:sz="4" w:space="0"/>
              <w:left w:val="single" w:color="000000" w:sz="4" w:space="0"/>
              <w:bottom w:val="single" w:color="000000" w:sz="4" w:space="0"/>
              <w:right w:val="single" w:color="000000" w:sz="4" w:space="0"/>
            </w:tcBorders>
            <w:shd w:val="clear" w:color="auto" w:fill="auto"/>
          </w:tcPr>
          <w:p w14:paraId="6A3F016C">
            <w:pPr>
              <w:jc w:val="center"/>
              <w:rPr>
                <w:rFonts w:ascii="Arial" w:hAnsi="Arial" w:eastAsia="Arial" w:cs="Arial"/>
                <w:b/>
                <w:sz w:val="22"/>
                <w:szCs w:val="22"/>
              </w:rPr>
            </w:pPr>
            <w:r>
              <w:rPr>
                <w:rFonts w:ascii="Arial" w:hAnsi="Arial" w:eastAsia="Arial" w:cs="Arial"/>
                <w:b/>
                <w:sz w:val="22"/>
                <w:szCs w:val="22"/>
              </w:rPr>
              <w:t xml:space="preserve">RAZÃO SOCIAL: </w:t>
            </w:r>
          </w:p>
        </w:tc>
      </w:tr>
      <w:tr w14:paraId="05EDFCB0">
        <w:tblPrEx>
          <w:tblCellMar>
            <w:top w:w="0" w:type="dxa"/>
            <w:left w:w="70" w:type="dxa"/>
            <w:bottom w:w="0" w:type="dxa"/>
            <w:right w:w="70" w:type="dxa"/>
          </w:tblCellMar>
        </w:tblPrEx>
        <w:trPr>
          <w:trHeight w:val="228" w:hRule="atLeast"/>
          <w:jc w:val="center"/>
        </w:trPr>
        <w:tc>
          <w:tcPr>
            <w:tcW w:w="4338" w:type="dxa"/>
            <w:gridSpan w:val="3"/>
            <w:tcBorders>
              <w:top w:val="single" w:color="000000" w:sz="4" w:space="0"/>
              <w:left w:val="single" w:color="000000" w:sz="4" w:space="0"/>
              <w:bottom w:val="single" w:color="000000" w:sz="4" w:space="0"/>
              <w:right w:val="single" w:color="000000" w:sz="4" w:space="0"/>
            </w:tcBorders>
            <w:shd w:val="clear" w:color="auto" w:fill="auto"/>
          </w:tcPr>
          <w:p w14:paraId="1D3A1974">
            <w:pPr>
              <w:jc w:val="center"/>
              <w:rPr>
                <w:rFonts w:ascii="Arial" w:hAnsi="Arial" w:eastAsia="Arial" w:cs="Arial"/>
                <w:b/>
                <w:sz w:val="22"/>
                <w:szCs w:val="22"/>
              </w:rPr>
            </w:pPr>
            <w:r>
              <w:rPr>
                <w:rFonts w:ascii="Arial" w:hAnsi="Arial" w:eastAsia="Arial" w:cs="Arial"/>
                <w:b/>
                <w:sz w:val="22"/>
                <w:szCs w:val="22"/>
              </w:rPr>
              <w:t>CNPJ:</w:t>
            </w:r>
          </w:p>
        </w:tc>
        <w:tc>
          <w:tcPr>
            <w:tcW w:w="6077" w:type="dxa"/>
            <w:gridSpan w:val="8"/>
            <w:tcBorders>
              <w:top w:val="single" w:color="000000" w:sz="4" w:space="0"/>
              <w:left w:val="nil"/>
              <w:bottom w:val="single" w:color="000000" w:sz="4" w:space="0"/>
              <w:right w:val="single" w:color="000000" w:sz="4" w:space="0"/>
            </w:tcBorders>
            <w:shd w:val="clear" w:color="auto" w:fill="auto"/>
          </w:tcPr>
          <w:p w14:paraId="57F39931">
            <w:pPr>
              <w:jc w:val="center"/>
              <w:rPr>
                <w:rFonts w:ascii="Arial" w:hAnsi="Arial" w:eastAsia="Arial" w:cs="Arial"/>
                <w:b/>
                <w:sz w:val="22"/>
                <w:szCs w:val="22"/>
              </w:rPr>
            </w:pPr>
            <w:r>
              <w:rPr>
                <w:rFonts w:ascii="Arial" w:hAnsi="Arial" w:eastAsia="Arial" w:cs="Arial"/>
                <w:b/>
                <w:sz w:val="22"/>
                <w:szCs w:val="22"/>
              </w:rPr>
              <w:t xml:space="preserve">INSCRIÇÃO ESTADUAL: </w:t>
            </w:r>
          </w:p>
        </w:tc>
      </w:tr>
      <w:tr w14:paraId="1B4F27DF">
        <w:tblPrEx>
          <w:tblCellMar>
            <w:top w:w="0" w:type="dxa"/>
            <w:left w:w="70" w:type="dxa"/>
            <w:bottom w:w="0" w:type="dxa"/>
            <w:right w:w="70" w:type="dxa"/>
          </w:tblCellMar>
        </w:tblPrEx>
        <w:trPr>
          <w:trHeight w:val="228" w:hRule="atLeast"/>
          <w:jc w:val="center"/>
        </w:trPr>
        <w:tc>
          <w:tcPr>
            <w:tcW w:w="10415" w:type="dxa"/>
            <w:gridSpan w:val="11"/>
            <w:tcBorders>
              <w:top w:val="single" w:color="000000" w:sz="4" w:space="0"/>
              <w:left w:val="single" w:color="000000" w:sz="4" w:space="0"/>
              <w:bottom w:val="single" w:color="000000" w:sz="4" w:space="0"/>
              <w:right w:val="single" w:color="000000" w:sz="4" w:space="0"/>
            </w:tcBorders>
            <w:shd w:val="clear" w:color="auto" w:fill="auto"/>
          </w:tcPr>
          <w:p w14:paraId="7B5134C4">
            <w:pPr>
              <w:jc w:val="center"/>
              <w:rPr>
                <w:rFonts w:ascii="Arial" w:hAnsi="Arial" w:eastAsia="Arial" w:cs="Arial"/>
                <w:b/>
                <w:sz w:val="22"/>
                <w:szCs w:val="22"/>
              </w:rPr>
            </w:pPr>
            <w:r>
              <w:rPr>
                <w:rFonts w:ascii="Arial" w:hAnsi="Arial" w:eastAsia="Arial" w:cs="Arial"/>
                <w:b/>
                <w:sz w:val="22"/>
                <w:szCs w:val="22"/>
              </w:rPr>
              <w:t xml:space="preserve">ENDEREÇO: </w:t>
            </w:r>
          </w:p>
        </w:tc>
      </w:tr>
      <w:tr w14:paraId="0043C723">
        <w:tblPrEx>
          <w:tblCellMar>
            <w:top w:w="0" w:type="dxa"/>
            <w:left w:w="70" w:type="dxa"/>
            <w:bottom w:w="0" w:type="dxa"/>
            <w:right w:w="70" w:type="dxa"/>
          </w:tblCellMar>
        </w:tblPrEx>
        <w:trPr>
          <w:trHeight w:val="228" w:hRule="atLeast"/>
          <w:jc w:val="center"/>
        </w:trPr>
        <w:tc>
          <w:tcPr>
            <w:tcW w:w="5735" w:type="dxa"/>
            <w:gridSpan w:val="7"/>
            <w:tcBorders>
              <w:top w:val="single" w:color="000000" w:sz="4" w:space="0"/>
              <w:left w:val="single" w:color="000000" w:sz="4" w:space="0"/>
              <w:bottom w:val="single" w:color="000000" w:sz="4" w:space="0"/>
              <w:right w:val="single" w:color="000000" w:sz="4" w:space="0"/>
            </w:tcBorders>
            <w:shd w:val="clear" w:color="auto" w:fill="auto"/>
          </w:tcPr>
          <w:p w14:paraId="6706F936">
            <w:pPr>
              <w:jc w:val="center"/>
              <w:rPr>
                <w:rFonts w:ascii="Arial" w:hAnsi="Arial" w:eastAsia="Arial" w:cs="Arial"/>
                <w:b/>
                <w:sz w:val="22"/>
                <w:szCs w:val="22"/>
              </w:rPr>
            </w:pPr>
            <w:r>
              <w:rPr>
                <w:rFonts w:ascii="Arial" w:hAnsi="Arial" w:eastAsia="Arial" w:cs="Arial"/>
                <w:b/>
                <w:sz w:val="22"/>
                <w:szCs w:val="22"/>
              </w:rPr>
              <w:t xml:space="preserve">TELEFONE: </w:t>
            </w:r>
          </w:p>
        </w:tc>
        <w:tc>
          <w:tcPr>
            <w:tcW w:w="4680" w:type="dxa"/>
            <w:gridSpan w:val="4"/>
            <w:tcBorders>
              <w:top w:val="single" w:color="000000" w:sz="4" w:space="0"/>
              <w:left w:val="nil"/>
              <w:bottom w:val="single" w:color="000000" w:sz="4" w:space="0"/>
              <w:right w:val="single" w:color="000000" w:sz="4" w:space="0"/>
            </w:tcBorders>
            <w:shd w:val="clear" w:color="auto" w:fill="auto"/>
          </w:tcPr>
          <w:p w14:paraId="256F7465">
            <w:pPr>
              <w:jc w:val="center"/>
              <w:rPr>
                <w:rFonts w:ascii="Arial" w:hAnsi="Arial" w:eastAsia="Arial" w:cs="Arial"/>
                <w:b/>
                <w:sz w:val="22"/>
                <w:szCs w:val="22"/>
              </w:rPr>
            </w:pPr>
            <w:r>
              <w:rPr>
                <w:rFonts w:ascii="Arial" w:hAnsi="Arial" w:eastAsia="Arial" w:cs="Arial"/>
                <w:b/>
                <w:sz w:val="22"/>
                <w:szCs w:val="22"/>
              </w:rPr>
              <w:t>EMAIL:</w:t>
            </w:r>
          </w:p>
        </w:tc>
      </w:tr>
      <w:tr w14:paraId="1EA9D7EA">
        <w:tblPrEx>
          <w:tblCellMar>
            <w:top w:w="0" w:type="dxa"/>
            <w:left w:w="70" w:type="dxa"/>
            <w:bottom w:w="0" w:type="dxa"/>
            <w:right w:w="70" w:type="dxa"/>
          </w:tblCellMar>
        </w:tblPrEx>
        <w:trPr>
          <w:trHeight w:val="228" w:hRule="atLeast"/>
          <w:jc w:val="center"/>
        </w:trPr>
        <w:tc>
          <w:tcPr>
            <w:tcW w:w="3777" w:type="dxa"/>
            <w:gridSpan w:val="2"/>
            <w:tcBorders>
              <w:top w:val="single" w:color="000000" w:sz="4" w:space="0"/>
              <w:left w:val="single" w:color="000000" w:sz="4" w:space="0"/>
              <w:bottom w:val="single" w:color="auto" w:sz="4" w:space="0"/>
              <w:right w:val="single" w:color="000000" w:sz="4" w:space="0"/>
            </w:tcBorders>
            <w:shd w:val="clear" w:color="auto" w:fill="auto"/>
          </w:tcPr>
          <w:p w14:paraId="2227AD26">
            <w:pPr>
              <w:jc w:val="center"/>
              <w:rPr>
                <w:rFonts w:ascii="Arial" w:hAnsi="Arial" w:eastAsia="Arial" w:cs="Arial"/>
                <w:b/>
                <w:sz w:val="22"/>
                <w:szCs w:val="22"/>
              </w:rPr>
            </w:pPr>
            <w:r>
              <w:rPr>
                <w:rFonts w:ascii="Arial" w:hAnsi="Arial" w:eastAsia="Arial" w:cs="Arial"/>
                <w:b/>
                <w:sz w:val="22"/>
                <w:szCs w:val="22"/>
              </w:rPr>
              <w:t>BANCO (NOME/Nº)</w:t>
            </w:r>
          </w:p>
        </w:tc>
        <w:tc>
          <w:tcPr>
            <w:tcW w:w="1958" w:type="dxa"/>
            <w:gridSpan w:val="5"/>
            <w:tcBorders>
              <w:top w:val="single" w:color="000000" w:sz="4" w:space="0"/>
              <w:left w:val="nil"/>
              <w:bottom w:val="single" w:color="auto" w:sz="4" w:space="0"/>
              <w:right w:val="single" w:color="000000" w:sz="4" w:space="0"/>
            </w:tcBorders>
            <w:shd w:val="clear" w:color="auto" w:fill="auto"/>
          </w:tcPr>
          <w:p w14:paraId="0C7CE0B0">
            <w:pPr>
              <w:jc w:val="center"/>
              <w:rPr>
                <w:rFonts w:ascii="Arial" w:hAnsi="Arial" w:eastAsia="Arial" w:cs="Arial"/>
                <w:b/>
                <w:sz w:val="22"/>
                <w:szCs w:val="22"/>
              </w:rPr>
            </w:pPr>
            <w:r>
              <w:rPr>
                <w:rFonts w:ascii="Arial" w:hAnsi="Arial" w:eastAsia="Arial" w:cs="Arial"/>
                <w:b/>
                <w:sz w:val="22"/>
                <w:szCs w:val="22"/>
              </w:rPr>
              <w:t>AGÊNCIA Nº:</w:t>
            </w:r>
          </w:p>
        </w:tc>
        <w:tc>
          <w:tcPr>
            <w:tcW w:w="4680" w:type="dxa"/>
            <w:gridSpan w:val="4"/>
            <w:tcBorders>
              <w:top w:val="single" w:color="000000" w:sz="4" w:space="0"/>
              <w:left w:val="nil"/>
              <w:bottom w:val="single" w:color="auto" w:sz="4" w:space="0"/>
              <w:right w:val="single" w:color="000000" w:sz="4" w:space="0"/>
            </w:tcBorders>
            <w:shd w:val="clear" w:color="auto" w:fill="auto"/>
          </w:tcPr>
          <w:p w14:paraId="6B1373BB">
            <w:pPr>
              <w:jc w:val="center"/>
              <w:rPr>
                <w:rFonts w:ascii="Arial" w:hAnsi="Arial" w:eastAsia="Arial" w:cs="Arial"/>
                <w:b/>
                <w:sz w:val="22"/>
                <w:szCs w:val="22"/>
              </w:rPr>
            </w:pPr>
            <w:r>
              <w:rPr>
                <w:rFonts w:ascii="Arial" w:hAnsi="Arial" w:eastAsia="Arial" w:cs="Arial"/>
                <w:b/>
                <w:sz w:val="22"/>
                <w:szCs w:val="22"/>
              </w:rPr>
              <w:t>CONTA CORRENTE Nº:</w:t>
            </w:r>
          </w:p>
        </w:tc>
      </w:tr>
      <w:tr w14:paraId="5AA40129">
        <w:tblPrEx>
          <w:tblCellMar>
            <w:top w:w="0" w:type="dxa"/>
            <w:left w:w="70" w:type="dxa"/>
            <w:bottom w:w="0" w:type="dxa"/>
            <w:right w:w="70" w:type="dxa"/>
          </w:tblCellMar>
        </w:tblPrEx>
        <w:trPr>
          <w:trHeight w:val="435" w:hRule="atLeast"/>
          <w:jc w:val="center"/>
        </w:trPr>
        <w:tc>
          <w:tcPr>
            <w:tcW w:w="5207" w:type="dxa"/>
            <w:gridSpan w:val="5"/>
            <w:tcBorders>
              <w:top w:val="single" w:color="auto" w:sz="4" w:space="0"/>
              <w:left w:val="single" w:color="auto" w:sz="4" w:space="0"/>
              <w:bottom w:val="single" w:color="auto" w:sz="4" w:space="0"/>
              <w:right w:val="single" w:color="auto" w:sz="4" w:space="0"/>
            </w:tcBorders>
            <w:shd w:val="clear" w:color="auto" w:fill="auto"/>
          </w:tcPr>
          <w:p w14:paraId="570F4044">
            <w:pPr>
              <w:rPr>
                <w:rFonts w:ascii="Arial" w:hAnsi="Arial" w:eastAsia="Arial" w:cs="Arial"/>
                <w:b/>
                <w:sz w:val="22"/>
                <w:szCs w:val="22"/>
              </w:rPr>
            </w:pPr>
            <w:r>
              <w:rPr>
                <w:rFonts w:ascii="Arial" w:hAnsi="Arial" w:eastAsia="Arial" w:cs="Arial"/>
                <w:b/>
                <w:sz w:val="22"/>
                <w:szCs w:val="22"/>
              </w:rPr>
              <w:t>VALIDADE DA PROPOSTA DE PREÇOS:</w:t>
            </w:r>
          </w:p>
        </w:tc>
        <w:tc>
          <w:tcPr>
            <w:tcW w:w="5208" w:type="dxa"/>
            <w:gridSpan w:val="6"/>
            <w:tcBorders>
              <w:top w:val="single" w:color="auto" w:sz="4" w:space="0"/>
              <w:left w:val="single" w:color="auto" w:sz="4" w:space="0"/>
              <w:bottom w:val="single" w:color="auto" w:sz="4" w:space="0"/>
              <w:right w:val="single" w:color="auto" w:sz="4" w:space="0"/>
            </w:tcBorders>
            <w:shd w:val="clear" w:color="auto" w:fill="auto"/>
          </w:tcPr>
          <w:p w14:paraId="65EB28D3">
            <w:pPr>
              <w:jc w:val="center"/>
              <w:rPr>
                <w:rFonts w:ascii="Arial" w:hAnsi="Arial" w:eastAsia="Arial" w:cs="Arial"/>
                <w:b/>
                <w:sz w:val="22"/>
                <w:szCs w:val="22"/>
              </w:rPr>
            </w:pPr>
            <w:r>
              <w:rPr>
                <w:rFonts w:ascii="Arial" w:hAnsi="Arial" w:eastAsia="Arial" w:cs="Arial"/>
                <w:b/>
                <w:sz w:val="22"/>
                <w:szCs w:val="22"/>
              </w:rPr>
              <w:t>CPF DO REPRESENTANTE:</w:t>
            </w:r>
          </w:p>
        </w:tc>
      </w:tr>
      <w:tr w14:paraId="53AA91C6">
        <w:tblPrEx>
          <w:tblCellMar>
            <w:top w:w="0" w:type="dxa"/>
            <w:left w:w="70" w:type="dxa"/>
            <w:bottom w:w="0" w:type="dxa"/>
            <w:right w:w="70" w:type="dxa"/>
          </w:tblCellMar>
        </w:tblPrEx>
        <w:trPr>
          <w:trHeight w:val="413" w:hRule="atLeast"/>
          <w:jc w:val="center"/>
        </w:trPr>
        <w:tc>
          <w:tcPr>
            <w:tcW w:w="10415" w:type="dxa"/>
            <w:gridSpan w:val="11"/>
            <w:tcBorders>
              <w:top w:val="single" w:color="auto" w:sz="4" w:space="0"/>
              <w:left w:val="single" w:color="auto" w:sz="4" w:space="0"/>
              <w:bottom w:val="single" w:color="auto" w:sz="4" w:space="0"/>
              <w:right w:val="single" w:color="auto" w:sz="4" w:space="0"/>
            </w:tcBorders>
            <w:shd w:val="clear" w:color="auto" w:fill="auto"/>
          </w:tcPr>
          <w:p w14:paraId="469394DD">
            <w:pPr>
              <w:rPr>
                <w:rFonts w:ascii="Arial" w:hAnsi="Arial" w:eastAsia="Arial" w:cs="Arial"/>
                <w:b/>
                <w:sz w:val="22"/>
                <w:szCs w:val="22"/>
              </w:rPr>
            </w:pPr>
            <w:r>
              <w:rPr>
                <w:rFonts w:ascii="Arial" w:hAnsi="Arial" w:eastAsia="Arial" w:cs="Arial"/>
                <w:b/>
                <w:sz w:val="22"/>
                <w:szCs w:val="22"/>
              </w:rPr>
              <w:t>REPRESENNTANTE PELA ASSINATURA EM CONTRATO</w:t>
            </w:r>
          </w:p>
        </w:tc>
      </w:tr>
      <w:tr w14:paraId="7C8F464F">
        <w:tblPrEx>
          <w:tblCellMar>
            <w:top w:w="0" w:type="dxa"/>
            <w:left w:w="70" w:type="dxa"/>
            <w:bottom w:w="0" w:type="dxa"/>
            <w:right w:w="70" w:type="dxa"/>
          </w:tblCellMar>
        </w:tblPrEx>
        <w:trPr>
          <w:trHeight w:val="250" w:hRule="atLeast"/>
          <w:jc w:val="center"/>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EAA20">
            <w:pPr>
              <w:jc w:val="center"/>
              <w:rPr>
                <w:rFonts w:ascii="Arial" w:hAnsi="Arial" w:eastAsia="Arial" w:cs="Arial"/>
                <w:b/>
                <w:sz w:val="22"/>
                <w:szCs w:val="22"/>
              </w:rPr>
            </w:pPr>
            <w:r>
              <w:rPr>
                <w:rFonts w:ascii="Arial" w:hAnsi="Arial" w:eastAsia="Arial" w:cs="Arial"/>
                <w:b/>
                <w:sz w:val="22"/>
                <w:szCs w:val="22"/>
              </w:rPr>
              <w:t>ITEM</w:t>
            </w:r>
          </w:p>
        </w:tc>
        <w:tc>
          <w:tcPr>
            <w:tcW w:w="3833" w:type="dxa"/>
            <w:gridSpan w:val="3"/>
            <w:tcBorders>
              <w:top w:val="single" w:color="000000" w:sz="8" w:space="0"/>
              <w:left w:val="nil"/>
              <w:bottom w:val="single" w:color="000000" w:sz="8" w:space="0"/>
              <w:right w:val="single" w:color="000000" w:sz="8" w:space="0"/>
            </w:tcBorders>
            <w:shd w:val="clear" w:color="auto" w:fill="auto"/>
            <w:vAlign w:val="center"/>
          </w:tcPr>
          <w:p w14:paraId="00E9A5DE">
            <w:pPr>
              <w:jc w:val="center"/>
              <w:rPr>
                <w:rFonts w:ascii="Arial" w:hAnsi="Arial" w:eastAsia="Arial" w:cs="Arial"/>
                <w:b/>
                <w:sz w:val="22"/>
                <w:szCs w:val="22"/>
              </w:rPr>
            </w:pPr>
            <w:r>
              <w:rPr>
                <w:rFonts w:ascii="Arial" w:hAnsi="Arial" w:eastAsia="Arial" w:cs="Arial"/>
                <w:b/>
                <w:sz w:val="22"/>
                <w:szCs w:val="22"/>
              </w:rPr>
              <w:t>DISCRIMINAÇAO</w:t>
            </w:r>
          </w:p>
        </w:tc>
        <w:tc>
          <w:tcPr>
            <w:tcW w:w="851" w:type="dxa"/>
            <w:gridSpan w:val="2"/>
            <w:tcBorders>
              <w:top w:val="single" w:color="000000" w:sz="8" w:space="0"/>
              <w:left w:val="nil"/>
              <w:bottom w:val="single" w:color="000000" w:sz="8" w:space="0"/>
              <w:right w:val="single" w:color="000000" w:sz="8" w:space="0"/>
            </w:tcBorders>
            <w:shd w:val="clear" w:color="auto" w:fill="auto"/>
            <w:vAlign w:val="center"/>
          </w:tcPr>
          <w:p w14:paraId="47D519F0">
            <w:pPr>
              <w:jc w:val="center"/>
              <w:rPr>
                <w:rFonts w:ascii="Arial" w:hAnsi="Arial" w:eastAsia="Arial" w:cs="Arial"/>
                <w:b/>
                <w:sz w:val="22"/>
                <w:szCs w:val="22"/>
              </w:rPr>
            </w:pPr>
            <w:r>
              <w:rPr>
                <w:rFonts w:ascii="Arial" w:hAnsi="Arial" w:eastAsia="Arial" w:cs="Arial"/>
                <w:b/>
                <w:sz w:val="22"/>
                <w:szCs w:val="22"/>
              </w:rPr>
              <w:t>UND.</w:t>
            </w:r>
          </w:p>
        </w:tc>
        <w:tc>
          <w:tcPr>
            <w:tcW w:w="1134" w:type="dxa"/>
            <w:gridSpan w:val="2"/>
            <w:tcBorders>
              <w:top w:val="single" w:color="000000" w:sz="8" w:space="0"/>
              <w:left w:val="nil"/>
              <w:bottom w:val="single" w:color="000000" w:sz="8" w:space="0"/>
              <w:right w:val="single" w:color="000000" w:sz="4" w:space="0"/>
            </w:tcBorders>
            <w:shd w:val="clear" w:color="auto" w:fill="auto"/>
            <w:vAlign w:val="center"/>
          </w:tcPr>
          <w:p w14:paraId="71DD1ADD">
            <w:pPr>
              <w:jc w:val="center"/>
              <w:rPr>
                <w:rFonts w:ascii="Arial" w:hAnsi="Arial" w:eastAsia="Arial" w:cs="Arial"/>
                <w:b/>
                <w:sz w:val="22"/>
                <w:szCs w:val="22"/>
              </w:rPr>
            </w:pPr>
            <w:r>
              <w:rPr>
                <w:rFonts w:ascii="Arial" w:hAnsi="Arial" w:eastAsia="Arial" w:cs="Arial"/>
                <w:b/>
                <w:sz w:val="22"/>
                <w:szCs w:val="22"/>
              </w:rPr>
              <w:t>QUANT.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B222">
            <w:pPr>
              <w:jc w:val="center"/>
              <w:rPr>
                <w:rFonts w:ascii="Arial" w:hAnsi="Arial" w:eastAsia="Arial" w:cs="Arial"/>
                <w:b/>
                <w:sz w:val="22"/>
                <w:szCs w:val="22"/>
              </w:rPr>
            </w:pPr>
            <w:r>
              <w:rPr>
                <w:rFonts w:ascii="Arial" w:hAnsi="Arial" w:eastAsia="Arial" w:cs="Arial"/>
                <w:b/>
                <w:sz w:val="22"/>
                <w:szCs w:val="22"/>
              </w:rPr>
              <w:t>MARCA</w:t>
            </w:r>
          </w:p>
        </w:tc>
        <w:tc>
          <w:tcPr>
            <w:tcW w:w="1300" w:type="dxa"/>
            <w:tcBorders>
              <w:top w:val="single" w:color="000000" w:sz="8" w:space="0"/>
              <w:left w:val="single" w:color="000000" w:sz="4" w:space="0"/>
              <w:bottom w:val="single" w:color="000000" w:sz="8" w:space="0"/>
              <w:right w:val="single" w:color="000000" w:sz="4" w:space="0"/>
            </w:tcBorders>
            <w:shd w:val="clear" w:color="auto" w:fill="auto"/>
            <w:vAlign w:val="center"/>
          </w:tcPr>
          <w:p w14:paraId="305D2481">
            <w:pPr>
              <w:jc w:val="center"/>
              <w:rPr>
                <w:rFonts w:ascii="Arial" w:hAnsi="Arial" w:eastAsia="Arial" w:cs="Arial"/>
                <w:b/>
                <w:sz w:val="22"/>
                <w:szCs w:val="22"/>
              </w:rPr>
            </w:pPr>
            <w:r>
              <w:rPr>
                <w:rFonts w:ascii="Arial" w:hAnsi="Arial" w:eastAsia="Arial" w:cs="Arial"/>
                <w:b/>
                <w:sz w:val="22"/>
                <w:szCs w:val="22"/>
              </w:rPr>
              <w:t>VALOR UNITÁRIO</w:t>
            </w:r>
          </w:p>
        </w:tc>
        <w:tc>
          <w:tcPr>
            <w:tcW w:w="1345" w:type="dxa"/>
            <w:tcBorders>
              <w:top w:val="single" w:color="000000" w:sz="8" w:space="0"/>
              <w:left w:val="single" w:color="000000" w:sz="4" w:space="0"/>
              <w:bottom w:val="single" w:color="000000" w:sz="8" w:space="0"/>
              <w:right w:val="single" w:color="000000" w:sz="4" w:space="0"/>
            </w:tcBorders>
            <w:shd w:val="clear" w:color="auto" w:fill="auto"/>
            <w:vAlign w:val="center"/>
          </w:tcPr>
          <w:p w14:paraId="52597CF1">
            <w:pPr>
              <w:jc w:val="center"/>
              <w:rPr>
                <w:rFonts w:ascii="Arial" w:hAnsi="Arial" w:eastAsia="Arial" w:cs="Arial"/>
                <w:b/>
                <w:sz w:val="22"/>
                <w:szCs w:val="22"/>
              </w:rPr>
            </w:pPr>
            <w:r>
              <w:rPr>
                <w:rFonts w:ascii="Arial" w:hAnsi="Arial" w:eastAsia="Arial" w:cs="Arial"/>
                <w:b/>
                <w:sz w:val="22"/>
                <w:szCs w:val="22"/>
              </w:rPr>
              <w:t>VALOR</w:t>
            </w:r>
          </w:p>
          <w:p w14:paraId="2140699E">
            <w:pPr>
              <w:jc w:val="center"/>
              <w:rPr>
                <w:rFonts w:ascii="Arial" w:hAnsi="Arial" w:eastAsia="Arial" w:cs="Arial"/>
                <w:b/>
                <w:sz w:val="22"/>
                <w:szCs w:val="22"/>
              </w:rPr>
            </w:pPr>
            <w:r>
              <w:rPr>
                <w:rFonts w:ascii="Arial" w:hAnsi="Arial" w:eastAsia="Arial" w:cs="Arial"/>
                <w:b/>
                <w:sz w:val="22"/>
                <w:szCs w:val="22"/>
              </w:rPr>
              <w:t>TOTAL</w:t>
            </w:r>
          </w:p>
        </w:tc>
      </w:tr>
      <w:tr w14:paraId="1164EC88">
        <w:tblPrEx>
          <w:tblCellMar>
            <w:top w:w="0" w:type="dxa"/>
            <w:left w:w="70" w:type="dxa"/>
            <w:bottom w:w="0" w:type="dxa"/>
            <w:right w:w="70" w:type="dxa"/>
          </w:tblCellMar>
        </w:tblPrEx>
        <w:trPr>
          <w:trHeight w:val="60" w:hRule="atLeast"/>
          <w:jc w:val="center"/>
        </w:trPr>
        <w:tc>
          <w:tcPr>
            <w:tcW w:w="851" w:type="dxa"/>
            <w:tcBorders>
              <w:top w:val="single" w:color="000000" w:sz="4" w:space="0"/>
              <w:left w:val="single" w:color="000000" w:sz="8" w:space="0"/>
              <w:bottom w:val="single" w:color="000000" w:sz="4" w:space="0"/>
              <w:right w:val="single" w:color="000000" w:sz="8" w:space="0"/>
            </w:tcBorders>
            <w:shd w:val="clear" w:color="auto" w:fill="auto"/>
            <w:vAlign w:val="center"/>
          </w:tcPr>
          <w:p w14:paraId="26B63AB3">
            <w:pPr>
              <w:jc w:val="center"/>
              <w:rPr>
                <w:rFonts w:ascii="Arial" w:hAnsi="Arial" w:eastAsia="Arial" w:cs="Arial"/>
                <w:b/>
                <w:sz w:val="22"/>
                <w:szCs w:val="22"/>
              </w:rPr>
            </w:pPr>
            <w:r>
              <w:rPr>
                <w:rFonts w:ascii="Arial" w:hAnsi="Arial" w:eastAsia="Arial" w:cs="Arial"/>
                <w:b/>
                <w:sz w:val="22"/>
                <w:szCs w:val="22"/>
              </w:rPr>
              <w:t>1</w:t>
            </w:r>
          </w:p>
        </w:tc>
        <w:tc>
          <w:tcPr>
            <w:tcW w:w="3833" w:type="dxa"/>
            <w:gridSpan w:val="3"/>
            <w:tcBorders>
              <w:top w:val="single" w:color="000000" w:sz="4" w:space="0"/>
              <w:left w:val="nil"/>
              <w:bottom w:val="single" w:color="000000" w:sz="4" w:space="0"/>
              <w:right w:val="single" w:color="000000" w:sz="4" w:space="0"/>
            </w:tcBorders>
            <w:shd w:val="clear" w:color="auto" w:fill="auto"/>
            <w:vAlign w:val="center"/>
          </w:tcPr>
          <w:p w14:paraId="12F16D9D">
            <w:pPr>
              <w:jc w:val="center"/>
              <w:rPr>
                <w:rFonts w:ascii="Arial" w:hAnsi="Arial" w:eastAsia="Arial" w:cs="Arial"/>
                <w:b/>
                <w:sz w:val="22"/>
                <w:szCs w:val="22"/>
              </w:rPr>
            </w:pPr>
          </w:p>
        </w:tc>
        <w:tc>
          <w:tcPr>
            <w:tcW w:w="851" w:type="dxa"/>
            <w:gridSpan w:val="2"/>
            <w:tcBorders>
              <w:top w:val="single" w:color="000000" w:sz="4" w:space="0"/>
              <w:left w:val="nil"/>
              <w:bottom w:val="single" w:color="000000" w:sz="4" w:space="0"/>
              <w:right w:val="single" w:color="000000" w:sz="4" w:space="0"/>
            </w:tcBorders>
            <w:shd w:val="clear" w:color="auto" w:fill="auto"/>
            <w:vAlign w:val="center"/>
          </w:tcPr>
          <w:p w14:paraId="404B1747">
            <w:pPr>
              <w:jc w:val="center"/>
              <w:rPr>
                <w:rFonts w:ascii="Arial" w:hAnsi="Arial" w:eastAsia="Arial" w:cs="Arial"/>
                <w:b/>
                <w:sz w:val="22"/>
                <w:szCs w:val="22"/>
              </w:rPr>
            </w:pP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14:paraId="32CDE4AC">
            <w:pPr>
              <w:jc w:val="center"/>
              <w:rPr>
                <w:rFonts w:ascii="Arial" w:hAnsi="Arial" w:eastAsia="Arial" w:cs="Arial"/>
                <w:b/>
                <w:sz w:val="22"/>
                <w:szCs w:val="22"/>
              </w:rPr>
            </w:pPr>
          </w:p>
        </w:tc>
        <w:tc>
          <w:tcPr>
            <w:tcW w:w="1096" w:type="dxa"/>
            <w:tcBorders>
              <w:top w:val="single" w:color="000000" w:sz="4" w:space="0"/>
              <w:left w:val="nil"/>
              <w:bottom w:val="single" w:color="000000" w:sz="4" w:space="0"/>
              <w:right w:val="single" w:color="000000" w:sz="4" w:space="0"/>
            </w:tcBorders>
            <w:shd w:val="clear" w:color="auto" w:fill="auto"/>
          </w:tcPr>
          <w:p w14:paraId="289B441E">
            <w:pPr>
              <w:jc w:val="center"/>
              <w:rPr>
                <w:rFonts w:ascii="Arial" w:hAnsi="Arial" w:eastAsia="Arial" w:cs="Arial"/>
                <w:b/>
                <w:sz w:val="22"/>
                <w:szCs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Pr>
          <w:p w14:paraId="5EF3A90A">
            <w:pPr>
              <w:jc w:val="center"/>
              <w:rPr>
                <w:rFonts w:ascii="Arial" w:hAnsi="Arial" w:eastAsia="Arial" w:cs="Arial"/>
                <w:b/>
                <w:sz w:val="22"/>
                <w:szCs w:val="22"/>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Pr>
          <w:p w14:paraId="6D1DEEC8">
            <w:pPr>
              <w:jc w:val="center"/>
              <w:rPr>
                <w:rFonts w:ascii="Arial" w:hAnsi="Arial" w:eastAsia="Arial" w:cs="Arial"/>
                <w:b/>
                <w:sz w:val="22"/>
                <w:szCs w:val="22"/>
              </w:rPr>
            </w:pPr>
          </w:p>
        </w:tc>
      </w:tr>
      <w:tr w14:paraId="049E7A83">
        <w:tblPrEx>
          <w:tblCellMar>
            <w:top w:w="0" w:type="dxa"/>
            <w:left w:w="70" w:type="dxa"/>
            <w:bottom w:w="0" w:type="dxa"/>
            <w:right w:w="70" w:type="dxa"/>
          </w:tblCellMar>
        </w:tblPrEx>
        <w:trPr>
          <w:trHeight w:val="183" w:hRule="atLeast"/>
          <w:jc w:val="center"/>
        </w:trPr>
        <w:tc>
          <w:tcPr>
            <w:tcW w:w="851" w:type="dxa"/>
            <w:tcBorders>
              <w:top w:val="nil"/>
              <w:left w:val="single" w:color="000000" w:sz="8" w:space="0"/>
              <w:bottom w:val="single" w:color="000000" w:sz="4" w:space="0"/>
              <w:right w:val="single" w:color="000000" w:sz="8" w:space="0"/>
            </w:tcBorders>
            <w:shd w:val="clear" w:color="auto" w:fill="auto"/>
            <w:vAlign w:val="center"/>
          </w:tcPr>
          <w:p w14:paraId="27BEAEC4">
            <w:pPr>
              <w:jc w:val="center"/>
              <w:rPr>
                <w:rFonts w:ascii="Arial" w:hAnsi="Arial" w:eastAsia="Arial" w:cs="Arial"/>
                <w:b/>
                <w:sz w:val="22"/>
                <w:szCs w:val="22"/>
              </w:rPr>
            </w:pPr>
            <w:r>
              <w:rPr>
                <w:rFonts w:ascii="Arial" w:hAnsi="Arial" w:eastAsia="Arial" w:cs="Arial"/>
                <w:b/>
                <w:sz w:val="22"/>
                <w:szCs w:val="22"/>
              </w:rPr>
              <w:t>2</w:t>
            </w:r>
          </w:p>
        </w:tc>
        <w:tc>
          <w:tcPr>
            <w:tcW w:w="3833" w:type="dxa"/>
            <w:gridSpan w:val="3"/>
            <w:tcBorders>
              <w:top w:val="nil"/>
              <w:left w:val="nil"/>
              <w:bottom w:val="single" w:color="000000" w:sz="4" w:space="0"/>
              <w:right w:val="single" w:color="000000" w:sz="4" w:space="0"/>
            </w:tcBorders>
            <w:shd w:val="clear" w:color="auto" w:fill="auto"/>
            <w:vAlign w:val="center"/>
          </w:tcPr>
          <w:p w14:paraId="50B9B14F">
            <w:pPr>
              <w:jc w:val="center"/>
              <w:rPr>
                <w:rFonts w:ascii="Arial" w:hAnsi="Arial" w:eastAsia="Arial" w:cs="Arial"/>
                <w:b/>
                <w:sz w:val="22"/>
                <w:szCs w:val="22"/>
              </w:rPr>
            </w:pPr>
          </w:p>
        </w:tc>
        <w:tc>
          <w:tcPr>
            <w:tcW w:w="851" w:type="dxa"/>
            <w:gridSpan w:val="2"/>
            <w:tcBorders>
              <w:top w:val="nil"/>
              <w:left w:val="nil"/>
              <w:bottom w:val="single" w:color="000000" w:sz="4" w:space="0"/>
              <w:right w:val="single" w:color="000000" w:sz="4" w:space="0"/>
            </w:tcBorders>
            <w:shd w:val="clear" w:color="auto" w:fill="auto"/>
            <w:vAlign w:val="center"/>
          </w:tcPr>
          <w:p w14:paraId="53DDEA69">
            <w:pPr>
              <w:jc w:val="center"/>
              <w:rPr>
                <w:rFonts w:ascii="Arial" w:hAnsi="Arial" w:eastAsia="Arial" w:cs="Arial"/>
                <w:b/>
                <w:sz w:val="22"/>
                <w:szCs w:val="22"/>
              </w:rPr>
            </w:pPr>
          </w:p>
        </w:tc>
        <w:tc>
          <w:tcPr>
            <w:tcW w:w="1134" w:type="dxa"/>
            <w:gridSpan w:val="2"/>
            <w:tcBorders>
              <w:top w:val="nil"/>
              <w:left w:val="nil"/>
              <w:bottom w:val="single" w:color="000000" w:sz="4" w:space="0"/>
              <w:right w:val="single" w:color="000000" w:sz="4" w:space="0"/>
            </w:tcBorders>
            <w:shd w:val="clear" w:color="auto" w:fill="auto"/>
            <w:vAlign w:val="center"/>
          </w:tcPr>
          <w:p w14:paraId="3AD1DA8C">
            <w:pPr>
              <w:jc w:val="center"/>
              <w:rPr>
                <w:rFonts w:ascii="Arial" w:hAnsi="Arial" w:eastAsia="Arial" w:cs="Arial"/>
                <w:b/>
                <w:sz w:val="22"/>
                <w:szCs w:val="22"/>
              </w:rPr>
            </w:pPr>
          </w:p>
        </w:tc>
        <w:tc>
          <w:tcPr>
            <w:tcW w:w="1096" w:type="dxa"/>
            <w:tcBorders>
              <w:top w:val="single" w:color="000000" w:sz="4" w:space="0"/>
              <w:left w:val="nil"/>
              <w:bottom w:val="single" w:color="000000" w:sz="4" w:space="0"/>
              <w:right w:val="single" w:color="000000" w:sz="4" w:space="0"/>
            </w:tcBorders>
            <w:shd w:val="clear" w:color="auto" w:fill="auto"/>
          </w:tcPr>
          <w:p w14:paraId="43724C89">
            <w:pPr>
              <w:jc w:val="center"/>
              <w:rPr>
                <w:rFonts w:ascii="Arial" w:hAnsi="Arial" w:eastAsia="Arial" w:cs="Arial"/>
                <w:b/>
                <w:sz w:val="22"/>
                <w:szCs w:val="22"/>
              </w:rPr>
            </w:pPr>
          </w:p>
        </w:tc>
        <w:tc>
          <w:tcPr>
            <w:tcW w:w="1300" w:type="dxa"/>
            <w:tcBorders>
              <w:top w:val="nil"/>
              <w:left w:val="single" w:color="000000" w:sz="4" w:space="0"/>
              <w:bottom w:val="single" w:color="000000" w:sz="4" w:space="0"/>
              <w:right w:val="single" w:color="000000" w:sz="4" w:space="0"/>
            </w:tcBorders>
            <w:shd w:val="clear" w:color="auto" w:fill="auto"/>
          </w:tcPr>
          <w:p w14:paraId="7DF7B208">
            <w:pPr>
              <w:jc w:val="center"/>
              <w:rPr>
                <w:rFonts w:ascii="Arial" w:hAnsi="Arial" w:eastAsia="Arial" w:cs="Arial"/>
                <w:b/>
                <w:sz w:val="22"/>
                <w:szCs w:val="22"/>
              </w:rPr>
            </w:pPr>
          </w:p>
        </w:tc>
        <w:tc>
          <w:tcPr>
            <w:tcW w:w="1345" w:type="dxa"/>
            <w:tcBorders>
              <w:top w:val="nil"/>
              <w:left w:val="single" w:color="000000" w:sz="4" w:space="0"/>
              <w:bottom w:val="single" w:color="000000" w:sz="4" w:space="0"/>
              <w:right w:val="single" w:color="000000" w:sz="4" w:space="0"/>
            </w:tcBorders>
            <w:shd w:val="clear" w:color="auto" w:fill="auto"/>
          </w:tcPr>
          <w:p w14:paraId="1FC9B446">
            <w:pPr>
              <w:jc w:val="center"/>
              <w:rPr>
                <w:rFonts w:ascii="Arial" w:hAnsi="Arial" w:eastAsia="Arial" w:cs="Arial"/>
                <w:b/>
                <w:sz w:val="22"/>
                <w:szCs w:val="22"/>
              </w:rPr>
            </w:pPr>
          </w:p>
        </w:tc>
      </w:tr>
      <w:tr w14:paraId="0BED78B4">
        <w:tblPrEx>
          <w:tblCellMar>
            <w:top w:w="0" w:type="dxa"/>
            <w:left w:w="70" w:type="dxa"/>
            <w:bottom w:w="0" w:type="dxa"/>
            <w:right w:w="70" w:type="dxa"/>
          </w:tblCellMar>
        </w:tblPrEx>
        <w:trPr>
          <w:trHeight w:val="175" w:hRule="atLeast"/>
          <w:jc w:val="center"/>
        </w:trPr>
        <w:tc>
          <w:tcPr>
            <w:tcW w:w="851" w:type="dxa"/>
            <w:tcBorders>
              <w:top w:val="nil"/>
              <w:left w:val="single" w:color="000000" w:sz="8" w:space="0"/>
              <w:bottom w:val="single" w:color="000000" w:sz="4" w:space="0"/>
              <w:right w:val="single" w:color="000000" w:sz="8" w:space="0"/>
            </w:tcBorders>
            <w:shd w:val="clear" w:color="auto" w:fill="auto"/>
            <w:vAlign w:val="center"/>
          </w:tcPr>
          <w:p w14:paraId="1A5C29C9">
            <w:pPr>
              <w:jc w:val="center"/>
              <w:rPr>
                <w:rFonts w:ascii="Arial" w:hAnsi="Arial" w:eastAsia="Arial" w:cs="Arial"/>
                <w:b/>
                <w:sz w:val="22"/>
                <w:szCs w:val="22"/>
              </w:rPr>
            </w:pPr>
            <w:r>
              <w:rPr>
                <w:rFonts w:ascii="Arial" w:hAnsi="Arial" w:eastAsia="Arial" w:cs="Arial"/>
                <w:b/>
                <w:sz w:val="22"/>
                <w:szCs w:val="22"/>
              </w:rPr>
              <w:t>3</w:t>
            </w:r>
          </w:p>
        </w:tc>
        <w:tc>
          <w:tcPr>
            <w:tcW w:w="3833" w:type="dxa"/>
            <w:gridSpan w:val="3"/>
            <w:tcBorders>
              <w:top w:val="nil"/>
              <w:left w:val="nil"/>
              <w:bottom w:val="single" w:color="000000" w:sz="4" w:space="0"/>
              <w:right w:val="single" w:color="000000" w:sz="4" w:space="0"/>
            </w:tcBorders>
            <w:shd w:val="clear" w:color="auto" w:fill="auto"/>
            <w:vAlign w:val="center"/>
          </w:tcPr>
          <w:p w14:paraId="55D266AC">
            <w:pPr>
              <w:jc w:val="center"/>
              <w:rPr>
                <w:rFonts w:ascii="Arial" w:hAnsi="Arial" w:eastAsia="Arial" w:cs="Arial"/>
                <w:b/>
                <w:sz w:val="22"/>
                <w:szCs w:val="22"/>
              </w:rPr>
            </w:pPr>
          </w:p>
        </w:tc>
        <w:tc>
          <w:tcPr>
            <w:tcW w:w="851" w:type="dxa"/>
            <w:gridSpan w:val="2"/>
            <w:tcBorders>
              <w:top w:val="nil"/>
              <w:left w:val="nil"/>
              <w:bottom w:val="single" w:color="000000" w:sz="4" w:space="0"/>
              <w:right w:val="single" w:color="000000" w:sz="4" w:space="0"/>
            </w:tcBorders>
            <w:shd w:val="clear" w:color="auto" w:fill="auto"/>
            <w:vAlign w:val="center"/>
          </w:tcPr>
          <w:p w14:paraId="39036467">
            <w:pPr>
              <w:jc w:val="center"/>
              <w:rPr>
                <w:rFonts w:ascii="Arial" w:hAnsi="Arial" w:eastAsia="Arial" w:cs="Arial"/>
                <w:b/>
                <w:sz w:val="22"/>
                <w:szCs w:val="22"/>
              </w:rPr>
            </w:pPr>
          </w:p>
        </w:tc>
        <w:tc>
          <w:tcPr>
            <w:tcW w:w="1134" w:type="dxa"/>
            <w:gridSpan w:val="2"/>
            <w:tcBorders>
              <w:top w:val="nil"/>
              <w:left w:val="nil"/>
              <w:bottom w:val="single" w:color="000000" w:sz="4" w:space="0"/>
              <w:right w:val="single" w:color="000000" w:sz="4" w:space="0"/>
            </w:tcBorders>
            <w:shd w:val="clear" w:color="auto" w:fill="auto"/>
            <w:vAlign w:val="center"/>
          </w:tcPr>
          <w:p w14:paraId="47049E1F">
            <w:pPr>
              <w:jc w:val="center"/>
              <w:rPr>
                <w:rFonts w:ascii="Arial" w:hAnsi="Arial" w:eastAsia="Arial" w:cs="Arial"/>
                <w:b/>
                <w:sz w:val="22"/>
                <w:szCs w:val="22"/>
              </w:rPr>
            </w:pPr>
          </w:p>
        </w:tc>
        <w:tc>
          <w:tcPr>
            <w:tcW w:w="1096" w:type="dxa"/>
            <w:tcBorders>
              <w:top w:val="single" w:color="000000" w:sz="4" w:space="0"/>
              <w:left w:val="nil"/>
              <w:bottom w:val="single" w:color="000000" w:sz="4" w:space="0"/>
              <w:right w:val="single" w:color="000000" w:sz="4" w:space="0"/>
            </w:tcBorders>
            <w:shd w:val="clear" w:color="auto" w:fill="auto"/>
          </w:tcPr>
          <w:p w14:paraId="50C2E121">
            <w:pPr>
              <w:jc w:val="center"/>
              <w:rPr>
                <w:rFonts w:ascii="Arial" w:hAnsi="Arial" w:eastAsia="Arial" w:cs="Arial"/>
                <w:b/>
                <w:sz w:val="22"/>
                <w:szCs w:val="22"/>
              </w:rPr>
            </w:pPr>
          </w:p>
        </w:tc>
        <w:tc>
          <w:tcPr>
            <w:tcW w:w="1300" w:type="dxa"/>
            <w:tcBorders>
              <w:top w:val="nil"/>
              <w:left w:val="single" w:color="000000" w:sz="4" w:space="0"/>
              <w:bottom w:val="single" w:color="000000" w:sz="4" w:space="0"/>
              <w:right w:val="single" w:color="000000" w:sz="4" w:space="0"/>
            </w:tcBorders>
            <w:shd w:val="clear" w:color="auto" w:fill="auto"/>
          </w:tcPr>
          <w:p w14:paraId="21457D64">
            <w:pPr>
              <w:jc w:val="center"/>
              <w:rPr>
                <w:rFonts w:ascii="Arial" w:hAnsi="Arial" w:eastAsia="Arial" w:cs="Arial"/>
                <w:b/>
                <w:sz w:val="22"/>
                <w:szCs w:val="22"/>
              </w:rPr>
            </w:pPr>
          </w:p>
        </w:tc>
        <w:tc>
          <w:tcPr>
            <w:tcW w:w="1345" w:type="dxa"/>
            <w:tcBorders>
              <w:top w:val="nil"/>
              <w:left w:val="single" w:color="000000" w:sz="4" w:space="0"/>
              <w:bottom w:val="single" w:color="000000" w:sz="4" w:space="0"/>
              <w:right w:val="single" w:color="000000" w:sz="4" w:space="0"/>
            </w:tcBorders>
            <w:shd w:val="clear" w:color="auto" w:fill="auto"/>
          </w:tcPr>
          <w:p w14:paraId="4DC5280F">
            <w:pPr>
              <w:jc w:val="center"/>
              <w:rPr>
                <w:rFonts w:ascii="Arial" w:hAnsi="Arial" w:eastAsia="Arial" w:cs="Arial"/>
                <w:b/>
                <w:sz w:val="22"/>
                <w:szCs w:val="22"/>
              </w:rPr>
            </w:pPr>
          </w:p>
        </w:tc>
      </w:tr>
    </w:tbl>
    <w:p w14:paraId="2579EF21">
      <w:pPr>
        <w:rPr>
          <w:rFonts w:ascii="Arial" w:hAnsi="Arial" w:eastAsia="Arial" w:cs="Arial"/>
          <w:b/>
          <w:sz w:val="22"/>
          <w:szCs w:val="22"/>
        </w:rPr>
      </w:pPr>
    </w:p>
    <w:p w14:paraId="7ABE167F">
      <w:pPr>
        <w:rPr>
          <w:rFonts w:ascii="Arial" w:hAnsi="Arial" w:eastAsia="Arial" w:cs="Arial"/>
          <w:b/>
          <w:sz w:val="22"/>
          <w:szCs w:val="22"/>
        </w:rPr>
      </w:pPr>
      <w:r>
        <w:rPr>
          <w:rFonts w:ascii="Arial" w:hAnsi="Arial" w:eastAsia="Arial" w:cs="Arial"/>
          <w:b/>
          <w:sz w:val="22"/>
          <w:szCs w:val="22"/>
        </w:rPr>
        <w:t>VALOR TOTAL DA PROPOSTA:</w:t>
      </w:r>
    </w:p>
    <w:p w14:paraId="021799CD">
      <w:pPr>
        <w:rPr>
          <w:rFonts w:ascii="Arial" w:hAnsi="Arial" w:eastAsia="Arial" w:cs="Arial"/>
          <w:b/>
          <w:sz w:val="22"/>
          <w:szCs w:val="22"/>
        </w:rPr>
      </w:pPr>
    </w:p>
    <w:p w14:paraId="108D30D1">
      <w:pPr>
        <w:rPr>
          <w:rFonts w:ascii="Arial" w:hAnsi="Arial" w:eastAsia="Arial" w:cs="Arial"/>
          <w:b/>
          <w:sz w:val="22"/>
          <w:szCs w:val="22"/>
        </w:rPr>
      </w:pPr>
    </w:p>
    <w:p w14:paraId="6CA992FE">
      <w:pPr>
        <w:jc w:val="center"/>
        <w:rPr>
          <w:rFonts w:ascii="Arial" w:hAnsi="Arial" w:eastAsia="Arial" w:cs="Arial"/>
          <w:b/>
          <w:sz w:val="22"/>
          <w:szCs w:val="22"/>
        </w:rPr>
      </w:pPr>
      <w:r>
        <w:rPr>
          <w:rFonts w:ascii="Arial" w:hAnsi="Arial" w:eastAsia="Arial" w:cs="Arial"/>
          <w:b/>
          <w:sz w:val="22"/>
          <w:szCs w:val="22"/>
        </w:rPr>
        <w:t>Cidade, ___ de ___________ de 20XX.</w:t>
      </w:r>
    </w:p>
    <w:p w14:paraId="45B557B5">
      <w:pPr>
        <w:rPr>
          <w:rFonts w:ascii="Arial" w:hAnsi="Arial" w:eastAsia="Arial" w:cs="Arial"/>
          <w:b/>
          <w:sz w:val="22"/>
          <w:szCs w:val="22"/>
        </w:rPr>
      </w:pPr>
    </w:p>
    <w:p w14:paraId="481D4AE6">
      <w:pPr>
        <w:jc w:val="center"/>
        <w:rPr>
          <w:rFonts w:ascii="Arial" w:hAnsi="Arial" w:eastAsia="Arial" w:cs="Arial"/>
          <w:b/>
          <w:sz w:val="22"/>
          <w:szCs w:val="22"/>
        </w:rPr>
      </w:pPr>
      <w:r>
        <w:rPr>
          <w:rFonts w:ascii="Arial" w:hAnsi="Arial" w:eastAsia="Arial" w:cs="Arial"/>
          <w:b/>
          <w:sz w:val="22"/>
          <w:szCs w:val="22"/>
        </w:rPr>
        <w:t>______________________________________</w:t>
      </w:r>
    </w:p>
    <w:p w14:paraId="4DBB0CB0">
      <w:pPr>
        <w:jc w:val="center"/>
        <w:rPr>
          <w:rFonts w:ascii="Arial" w:hAnsi="Arial" w:eastAsia="Arial" w:cs="Arial"/>
          <w:b/>
          <w:sz w:val="22"/>
          <w:szCs w:val="22"/>
        </w:rPr>
      </w:pPr>
      <w:r>
        <w:rPr>
          <w:rFonts w:ascii="Arial" w:hAnsi="Arial" w:eastAsia="Arial" w:cs="Arial"/>
          <w:b/>
          <w:sz w:val="22"/>
          <w:szCs w:val="22"/>
        </w:rPr>
        <w:t>(nome, carimbo, assinatura do responsável legal da empresa).</w:t>
      </w:r>
    </w:p>
    <w:p w14:paraId="1C35E249">
      <w:pPr>
        <w:tabs>
          <w:tab w:val="left" w:pos="1440"/>
        </w:tabs>
        <w:ind w:left="426"/>
        <w:jc w:val="both"/>
        <w:rPr>
          <w:rFonts w:ascii="Arial" w:hAnsi="Arial" w:eastAsia="Arial" w:cs="Arial"/>
          <w:b/>
          <w:color w:val="000000"/>
          <w:sz w:val="22"/>
          <w:szCs w:val="22"/>
        </w:rPr>
      </w:pPr>
      <w:bookmarkStart w:id="29" w:name="_1pxezwc" w:colFirst="0" w:colLast="0"/>
      <w:bookmarkEnd w:id="29"/>
    </w:p>
    <w:p w14:paraId="5B3EF1AF">
      <w:pPr>
        <w:tabs>
          <w:tab w:val="left" w:pos="1440"/>
        </w:tabs>
        <w:ind w:left="426"/>
        <w:jc w:val="both"/>
        <w:rPr>
          <w:rFonts w:ascii="Arial" w:hAnsi="Arial" w:eastAsia="Arial" w:cs="Arial"/>
          <w:color w:val="000000"/>
          <w:sz w:val="22"/>
          <w:szCs w:val="22"/>
        </w:rPr>
      </w:pPr>
      <w:r>
        <w:rPr>
          <w:rFonts w:ascii="Arial" w:hAnsi="Arial" w:eastAsia="Arial" w:cs="Arial"/>
          <w:b/>
          <w:color w:val="000000"/>
          <w:sz w:val="22"/>
          <w:szCs w:val="22"/>
        </w:rPr>
        <w:t>OBS:</w:t>
      </w:r>
      <w:r>
        <w:rPr>
          <w:rFonts w:ascii="Arial" w:hAnsi="Arial" w:eastAsia="Arial" w:cs="Arial"/>
          <w:color w:val="000000"/>
          <w:sz w:val="22"/>
          <w:szCs w:val="22"/>
        </w:rPr>
        <w:t xml:space="preserve"> Nos termos da cláusula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w:t>
      </w:r>
    </w:p>
    <w:p w14:paraId="0A3C4C21">
      <w:pPr>
        <w:jc w:val="center"/>
        <w:rPr>
          <w:rFonts w:ascii="Arial" w:hAnsi="Arial" w:eastAsia="Arial" w:cs="Arial"/>
          <w:b/>
          <w:sz w:val="22"/>
          <w:szCs w:val="22"/>
        </w:rPr>
      </w:pPr>
      <w:bookmarkStart w:id="30" w:name="_49x2ik5" w:colFirst="0" w:colLast="0"/>
      <w:bookmarkEnd w:id="30"/>
    </w:p>
    <w:p w14:paraId="08D3743B">
      <w:pPr>
        <w:tabs>
          <w:tab w:val="left" w:pos="4005"/>
        </w:tabs>
        <w:jc w:val="center"/>
        <w:rPr>
          <w:rFonts w:ascii="Arial" w:hAnsi="Arial" w:eastAsia="Arial" w:cs="Arial"/>
          <w:b/>
          <w:sz w:val="22"/>
          <w:szCs w:val="22"/>
        </w:rPr>
      </w:pPr>
      <w:r>
        <w:rPr>
          <w:rFonts w:ascii="Arial" w:hAnsi="Arial" w:eastAsia="Arial" w:cs="Arial"/>
          <w:b/>
          <w:sz w:val="22"/>
          <w:szCs w:val="22"/>
        </w:rPr>
        <w:t>ANEXO III</w:t>
      </w:r>
    </w:p>
    <w:p w14:paraId="0C44F9CF">
      <w:pPr>
        <w:tabs>
          <w:tab w:val="left" w:pos="4005"/>
        </w:tabs>
        <w:jc w:val="center"/>
        <w:rPr>
          <w:rFonts w:ascii="Arial" w:hAnsi="Arial" w:eastAsia="Arial" w:cs="Arial"/>
          <w:b/>
          <w:sz w:val="22"/>
          <w:szCs w:val="22"/>
        </w:rPr>
      </w:pPr>
      <w:r>
        <w:rPr>
          <w:rFonts w:ascii="Arial" w:hAnsi="Arial" w:eastAsia="Arial" w:cs="Arial"/>
          <w:b/>
          <w:sz w:val="22"/>
          <w:szCs w:val="22"/>
        </w:rPr>
        <w:t>MINUTA DE ATA DE RESGISTRO DE PREÇOS</w:t>
      </w:r>
    </w:p>
    <w:p w14:paraId="4961A8D9">
      <w:pPr>
        <w:tabs>
          <w:tab w:val="left" w:pos="4005"/>
        </w:tabs>
        <w:jc w:val="center"/>
        <w:rPr>
          <w:rFonts w:ascii="Arial" w:hAnsi="Arial" w:eastAsia="Arial" w:cs="Arial"/>
          <w:b/>
          <w:sz w:val="22"/>
          <w:szCs w:val="22"/>
        </w:rPr>
      </w:pPr>
    </w:p>
    <w:p w14:paraId="41145CF8">
      <w:pPr>
        <w:jc w:val="center"/>
        <w:rPr>
          <w:rFonts w:ascii="Arial" w:hAnsi="Arial" w:eastAsia="Arial" w:cs="Arial"/>
          <w:b/>
          <w:sz w:val="22"/>
          <w:szCs w:val="22"/>
        </w:rPr>
      </w:pPr>
      <w:r>
        <w:rPr>
          <w:rFonts w:ascii="Arial" w:hAnsi="Arial" w:eastAsia="Arial" w:cs="Arial"/>
          <w:b/>
          <w:sz w:val="22"/>
          <w:szCs w:val="22"/>
        </w:rPr>
        <w:t>ATA DE REGISTRO DE PREÇOS</w:t>
      </w:r>
    </w:p>
    <w:p w14:paraId="511F4757">
      <w:pPr>
        <w:jc w:val="center"/>
        <w:rPr>
          <w:rFonts w:ascii="Arial" w:hAnsi="Arial" w:eastAsia="Arial" w:cs="Arial"/>
          <w:b/>
          <w:sz w:val="22"/>
          <w:szCs w:val="22"/>
        </w:rPr>
      </w:pPr>
      <w:r>
        <w:rPr>
          <w:rFonts w:ascii="Arial" w:hAnsi="Arial" w:eastAsia="Arial" w:cs="Arial"/>
          <w:b/>
          <w:sz w:val="22"/>
          <w:szCs w:val="22"/>
        </w:rPr>
        <w:t>PREFEITURA MUNICIPAL DE MORTUGABA</w:t>
      </w:r>
    </w:p>
    <w:p w14:paraId="1E0E49C6">
      <w:pPr>
        <w:jc w:val="center"/>
        <w:rPr>
          <w:rFonts w:ascii="Arial" w:hAnsi="Arial" w:eastAsia="Arial" w:cs="Arial"/>
          <w:b/>
          <w:sz w:val="22"/>
          <w:szCs w:val="22"/>
        </w:rPr>
      </w:pPr>
    </w:p>
    <w:p w14:paraId="0E4750A1">
      <w:pPr>
        <w:jc w:val="right"/>
        <w:rPr>
          <w:rFonts w:ascii="Arial" w:hAnsi="Arial" w:eastAsia="Arial" w:cs="Arial"/>
          <w:b/>
          <w:sz w:val="22"/>
          <w:szCs w:val="22"/>
        </w:rPr>
      </w:pPr>
      <w:r>
        <w:rPr>
          <w:rFonts w:ascii="Arial" w:hAnsi="Arial" w:eastAsia="Arial" w:cs="Arial"/>
          <w:b/>
          <w:sz w:val="22"/>
          <w:szCs w:val="22"/>
        </w:rPr>
        <w:t>Nº XXX/2025</w:t>
      </w:r>
    </w:p>
    <w:p w14:paraId="1241050D">
      <w:pPr>
        <w:jc w:val="right"/>
        <w:rPr>
          <w:rFonts w:ascii="Arial" w:hAnsi="Arial" w:eastAsia="Arial" w:cs="Arial"/>
          <w:b/>
          <w:sz w:val="22"/>
          <w:szCs w:val="22"/>
        </w:rPr>
      </w:pPr>
    </w:p>
    <w:p w14:paraId="25C3EA56">
      <w:pPr>
        <w:jc w:val="both"/>
        <w:rPr>
          <w:rFonts w:ascii="Arial" w:hAnsi="Arial" w:eastAsia="Arial" w:cs="Arial"/>
          <w:sz w:val="22"/>
          <w:szCs w:val="22"/>
        </w:rPr>
      </w:pPr>
    </w:p>
    <w:p w14:paraId="0FD910DF">
      <w:pPr>
        <w:jc w:val="both"/>
        <w:rPr>
          <w:rFonts w:ascii="Arial" w:hAnsi="Arial" w:cs="Arial"/>
          <w:sz w:val="22"/>
          <w:szCs w:val="22"/>
        </w:rPr>
      </w:pPr>
      <w:r>
        <w:rPr>
          <w:rFonts w:ascii="Arial" w:hAnsi="Arial" w:cs="Arial"/>
          <w:sz w:val="22"/>
          <w:szCs w:val="22"/>
        </w:rPr>
        <w:t xml:space="preserve">O </w:t>
      </w:r>
      <w:r>
        <w:rPr>
          <w:rFonts w:ascii="Arial" w:hAnsi="Arial" w:cs="Arial"/>
          <w:b/>
          <w:sz w:val="22"/>
          <w:szCs w:val="22"/>
        </w:rPr>
        <w:t>Município de XXXXXXXX</w:t>
      </w:r>
      <w:r>
        <w:rPr>
          <w:rFonts w:ascii="Arial" w:hAnsi="Arial" w:cs="Arial"/>
          <w:sz w:val="22"/>
          <w:szCs w:val="22"/>
        </w:rPr>
        <w:t xml:space="preserve">, com sede no(a) XXXXXXXXXXXXXXX, na cidade de XXXXXXXXXXXX /Estado BA inscrito(a) no CNPJ sob o nº XXXXXXXXXXXXXX, neste ato representado(a) pelo(a) </w:t>
      </w:r>
      <w:r>
        <w:rPr>
          <w:rFonts w:ascii="Arial" w:hAnsi="Arial" w:cs="Arial"/>
          <w:b/>
          <w:sz w:val="22"/>
          <w:szCs w:val="22"/>
        </w:rPr>
        <w:t>XXXXXXXXXXX</w:t>
      </w:r>
      <w:r>
        <w:rPr>
          <w:rFonts w:ascii="Arial" w:hAnsi="Arial" w:cs="Arial"/>
          <w:sz w:val="22"/>
          <w:szCs w:val="22"/>
        </w:rPr>
        <w:t xml:space="preserve"> </w:t>
      </w:r>
      <w:r>
        <w:rPr>
          <w:rFonts w:ascii="Arial" w:hAnsi="Arial" w:cs="Arial"/>
          <w:color w:val="FF0000"/>
          <w:sz w:val="22"/>
          <w:szCs w:val="22"/>
        </w:rPr>
        <w:t>(</w:t>
      </w:r>
      <w:r>
        <w:rPr>
          <w:rFonts w:ascii="Arial" w:hAnsi="Arial" w:cs="Arial"/>
          <w:i/>
          <w:color w:val="FF0000"/>
          <w:sz w:val="22"/>
          <w:szCs w:val="22"/>
        </w:rPr>
        <w:t>cargo e nome</w:t>
      </w:r>
      <w:r>
        <w:rPr>
          <w:rFonts w:ascii="Arial" w:hAnsi="Arial" w:cs="Arial"/>
          <w:color w:val="FF0000"/>
          <w:sz w:val="22"/>
          <w:szCs w:val="22"/>
        </w:rPr>
        <w:t>)</w:t>
      </w:r>
      <w:r>
        <w:rPr>
          <w:rFonts w:ascii="Arial" w:hAnsi="Arial" w:cs="Arial"/>
          <w:sz w:val="22"/>
          <w:szCs w:val="22"/>
        </w:rPr>
        <w:t>, nomeado(a) pela Portaria nº XX, de XX de XXXX de 20XX, publicada no</w:t>
      </w:r>
      <w:r>
        <w:rPr>
          <w:rFonts w:ascii="Arial" w:hAnsi="Arial" w:cs="Arial"/>
          <w:i/>
          <w:sz w:val="22"/>
          <w:szCs w:val="22"/>
        </w:rPr>
        <w:t xml:space="preserve"> DOU </w:t>
      </w:r>
      <w:r>
        <w:rPr>
          <w:rFonts w:ascii="Arial" w:hAnsi="Arial" w:cs="Arial"/>
          <w:sz w:val="22"/>
          <w:szCs w:val="22"/>
        </w:rPr>
        <w:t xml:space="preserve">de XX de XXXXXX de 202X, portador da Matrícula Funcional nº XXXXXX, considerando o julgamento da licitação na modalidade de pregão, na forma </w:t>
      </w:r>
      <w:r>
        <w:rPr>
          <w:rFonts w:ascii="Arial" w:hAnsi="Arial" w:cs="Arial"/>
          <w:color w:val="000000"/>
          <w:sz w:val="22"/>
          <w:szCs w:val="22"/>
        </w:rPr>
        <w:t xml:space="preserve">eletrônica, para </w:t>
      </w:r>
      <w:r>
        <w:rPr>
          <w:rFonts w:ascii="Arial" w:hAnsi="Arial" w:cs="Arial"/>
          <w:b/>
          <w:color w:val="000000"/>
          <w:sz w:val="22"/>
          <w:szCs w:val="22"/>
        </w:rPr>
        <w:t>REGISTRO DE PREÇOS</w:t>
      </w:r>
      <w:r>
        <w:rPr>
          <w:rFonts w:ascii="Arial" w:hAnsi="Arial" w:cs="Arial"/>
          <w:color w:val="000000"/>
          <w:sz w:val="22"/>
          <w:szCs w:val="22"/>
        </w:rPr>
        <w:t xml:space="preserve"> nº </w:t>
      </w:r>
      <w:r>
        <w:rPr>
          <w:rFonts w:ascii="Arial" w:hAnsi="Arial" w:cs="Arial"/>
          <w:b/>
          <w:color w:val="000000"/>
          <w:sz w:val="22"/>
          <w:szCs w:val="22"/>
        </w:rPr>
        <w:t>XXX/20XX</w:t>
      </w:r>
      <w:r>
        <w:rPr>
          <w:rFonts w:ascii="Arial" w:hAnsi="Arial" w:cs="Arial"/>
          <w:color w:val="000000"/>
          <w:sz w:val="22"/>
          <w:szCs w:val="22"/>
        </w:rPr>
        <w:t xml:space="preserve">, </w:t>
      </w:r>
      <w:r>
        <w:rPr>
          <w:rFonts w:ascii="Arial" w:hAnsi="Arial" w:cs="Arial"/>
          <w:b/>
          <w:color w:val="000000"/>
          <w:sz w:val="22"/>
          <w:szCs w:val="22"/>
        </w:rPr>
        <w:t>Processo Administrativo XXX/20XX</w:t>
      </w:r>
      <w:r>
        <w:rPr>
          <w:rFonts w:ascii="Arial" w:hAnsi="Arial" w:cs="Arial"/>
          <w:color w:val="000000"/>
          <w:sz w:val="22"/>
          <w:szCs w:val="22"/>
        </w:rPr>
        <w:t xml:space="preserve">, </w:t>
      </w:r>
      <w:r>
        <w:rPr>
          <w:rFonts w:ascii="Arial" w:hAnsi="Arial" w:cs="Arial"/>
          <w:sz w:val="22"/>
          <w:szCs w:val="22"/>
        </w:rPr>
        <w:t xml:space="preserve">RESOLVE registrar os preços da empresa </w:t>
      </w:r>
      <w:r>
        <w:rPr>
          <w:rFonts w:ascii="Arial" w:hAnsi="Arial" w:cs="Arial"/>
          <w:b/>
          <w:color w:val="000000"/>
          <w:sz w:val="22"/>
          <w:szCs w:val="22"/>
        </w:rPr>
        <w:t>XXXXXXXXXXXXXX</w:t>
      </w:r>
      <w:r>
        <w:rPr>
          <w:rFonts w:ascii="Arial" w:hAnsi="Arial" w:cs="Arial"/>
          <w:sz w:val="22"/>
          <w:szCs w:val="22"/>
        </w:rPr>
        <w:t xml:space="preserve">, pessoa jurídica de direito privado, com sede na </w:t>
      </w:r>
      <w:r>
        <w:rPr>
          <w:rFonts w:ascii="Arial" w:hAnsi="Arial" w:cs="Arial"/>
          <w:b/>
          <w:color w:val="000000"/>
          <w:sz w:val="22"/>
          <w:szCs w:val="22"/>
        </w:rPr>
        <w:t>XXXXXXXXXXXXX</w:t>
      </w:r>
      <w:r>
        <w:rPr>
          <w:rFonts w:ascii="Arial" w:hAnsi="Arial" w:cs="Arial"/>
          <w:sz w:val="22"/>
          <w:szCs w:val="22"/>
        </w:rPr>
        <w:t xml:space="preserve">, inscrita no CNPJ/MF sob nº. </w:t>
      </w:r>
      <w:r>
        <w:rPr>
          <w:rFonts w:ascii="Arial" w:hAnsi="Arial" w:cs="Arial"/>
          <w:b/>
          <w:color w:val="000000"/>
          <w:sz w:val="22"/>
          <w:szCs w:val="22"/>
        </w:rPr>
        <w:t>XXXXXXXXXXXXX</w:t>
      </w:r>
      <w:r>
        <w:rPr>
          <w:rFonts w:ascii="Arial" w:hAnsi="Arial" w:cs="Arial"/>
          <w:sz w:val="22"/>
          <w:szCs w:val="22"/>
        </w:rPr>
        <w:t xml:space="preserve">, neste ato representado(a) por </w:t>
      </w:r>
      <w:r>
        <w:rPr>
          <w:rFonts w:ascii="Arial" w:hAnsi="Arial" w:cs="Arial"/>
          <w:b/>
          <w:sz w:val="22"/>
          <w:szCs w:val="22"/>
        </w:rPr>
        <w:t>XXXXXXXXXXXX</w:t>
      </w:r>
      <w:r>
        <w:rPr>
          <w:rFonts w:ascii="Arial" w:hAnsi="Arial" w:cs="Arial"/>
          <w:sz w:val="22"/>
          <w:szCs w:val="22"/>
        </w:rPr>
        <w:t xml:space="preserve"> </w:t>
      </w:r>
      <w:r>
        <w:rPr>
          <w:rFonts w:ascii="Arial" w:hAnsi="Arial" w:cs="Arial"/>
          <w:color w:val="FF0000"/>
          <w:sz w:val="22"/>
          <w:szCs w:val="22"/>
        </w:rPr>
        <w:t>(nome e função no contratado)</w:t>
      </w:r>
      <w:r>
        <w:rPr>
          <w:rFonts w:ascii="Arial" w:hAnsi="Arial" w:cs="Arial"/>
          <w:sz w:val="22"/>
          <w:szCs w:val="22"/>
        </w:rPr>
        <w:t>, conforme atos constitutivos da empresa</w:t>
      </w:r>
      <w:r>
        <w:rPr>
          <w:rFonts w:ascii="Arial" w:hAnsi="Arial" w:cs="Arial"/>
          <w:i/>
          <w:sz w:val="22"/>
          <w:szCs w:val="22"/>
        </w:rPr>
        <w:t xml:space="preserve"> </w:t>
      </w:r>
      <w:r>
        <w:rPr>
          <w:rFonts w:ascii="Arial" w:hAnsi="Arial" w:cs="Arial"/>
          <w:b/>
          <w:i/>
          <w:color w:val="FF0000"/>
          <w:sz w:val="22"/>
          <w:szCs w:val="22"/>
        </w:rPr>
        <w:t>OU</w:t>
      </w:r>
      <w:r>
        <w:rPr>
          <w:rFonts w:ascii="Arial" w:hAnsi="Arial" w:cs="Arial"/>
          <w:i/>
          <w:sz w:val="22"/>
          <w:szCs w:val="22"/>
        </w:rPr>
        <w:t xml:space="preserve"> </w:t>
      </w:r>
      <w:r>
        <w:rPr>
          <w:rFonts w:ascii="Arial" w:hAnsi="Arial" w:cs="Arial"/>
          <w:sz w:val="22"/>
          <w:szCs w:val="22"/>
        </w:rPr>
        <w:t>procuração apresentada nos autos, atendendo as condições previstas no edital, sujeitando-se as partes às normas constantes na Lei nº 14.133, de 1º de abril de 2021 e suas alterações, no Decreto Municipal nº X</w:t>
      </w:r>
      <w:r>
        <w:rPr>
          <w:rFonts w:ascii="Arial" w:hAnsi="Arial" w:cs="Arial"/>
          <w:smallCaps/>
          <w:sz w:val="22"/>
          <w:szCs w:val="22"/>
        </w:rPr>
        <w:t>XX/20XX</w:t>
      </w:r>
      <w:r>
        <w:rPr>
          <w:rFonts w:ascii="Arial" w:hAnsi="Arial" w:cs="Arial"/>
          <w:sz w:val="22"/>
          <w:szCs w:val="22"/>
        </w:rPr>
        <w:t xml:space="preserve">, e em conformidade com as disposições a seguir: </w:t>
      </w:r>
    </w:p>
    <w:p w14:paraId="28EB7977">
      <w:pPr>
        <w:tabs>
          <w:tab w:val="left" w:pos="4005"/>
        </w:tabs>
        <w:rPr>
          <w:rFonts w:ascii="Arial" w:hAnsi="Arial" w:eastAsia="Arial" w:cs="Arial"/>
          <w:b/>
          <w:sz w:val="22"/>
          <w:szCs w:val="22"/>
        </w:rPr>
      </w:pPr>
    </w:p>
    <w:p w14:paraId="1C5AC2D6">
      <w:pPr>
        <w:tabs>
          <w:tab w:val="left" w:pos="4005"/>
        </w:tabs>
        <w:rPr>
          <w:rFonts w:ascii="Arial" w:hAnsi="Arial" w:eastAsia="Arial" w:cs="Arial"/>
          <w:b/>
          <w:sz w:val="22"/>
          <w:szCs w:val="22"/>
        </w:rPr>
      </w:pPr>
      <w:r>
        <w:rPr>
          <w:rFonts w:ascii="Arial" w:hAnsi="Arial" w:eastAsia="Arial" w:cs="Arial"/>
          <w:b/>
          <w:sz w:val="22"/>
          <w:szCs w:val="22"/>
        </w:rPr>
        <w:t xml:space="preserve">1.0 DO OBJETO: </w:t>
      </w:r>
    </w:p>
    <w:p w14:paraId="7A91691A">
      <w:pPr>
        <w:tabs>
          <w:tab w:val="left" w:pos="142"/>
        </w:tabs>
        <w:jc w:val="both"/>
        <w:rPr>
          <w:rFonts w:ascii="Arial" w:hAnsi="Arial" w:eastAsia="Arial" w:cs="Arial"/>
          <w:sz w:val="22"/>
          <w:szCs w:val="22"/>
        </w:rPr>
      </w:pPr>
      <w:r>
        <w:rPr>
          <w:rFonts w:ascii="Arial" w:hAnsi="Arial" w:eastAsia="Arial" w:cs="Arial"/>
          <w:sz w:val="22"/>
          <w:szCs w:val="22"/>
        </w:rPr>
        <w:t>1.1.</w:t>
      </w:r>
      <w:r>
        <w:rPr>
          <w:rFonts w:ascii="Arial" w:hAnsi="Arial" w:eastAsia="Arial" w:cs="Arial"/>
          <w:sz w:val="22"/>
          <w:szCs w:val="22"/>
        </w:rPr>
        <w:tab/>
      </w:r>
      <w:r>
        <w:rPr>
          <w:rFonts w:ascii="Arial" w:hAnsi="Arial" w:eastAsia="Arial" w:cs="Arial"/>
          <w:sz w:val="22"/>
          <w:szCs w:val="22"/>
        </w:rPr>
        <w:t xml:space="preserve">A presente Ata tem por objeto a </w:t>
      </w:r>
      <w:r>
        <w:rPr>
          <w:rFonts w:ascii="Arial" w:hAnsi="Arial" w:eastAsia="Arial" w:cs="Arial"/>
          <w:b/>
          <w:bCs/>
          <w:sz w:val="22"/>
          <w:szCs w:val="22"/>
        </w:rPr>
        <w:t>aquisição de medicamentos, materiais de penso, insumos e equipamentos odontológicos, equipamentos/instrumentos hospitalares, insumos e equipamentos de fisioterapia, para distribuição/manutenção do funcionamento das 06 Unidades de Saúde da Família-USF e dos seus respectivos consultórios/gabinetes odontológicos, Serviço de Próteses Dentária, Centro Municipal de Saúde, dispensação de medicamentos na Farmácia Básica do Município, inclusive elenco de Saúde Mental;  manutenção do funcionamento 24 horas/dia do Hospital Municipal Santo Antônio-SUS, manutenção/funcionamento Clínica de Fisioterapia Municipal, manutenção/funcionamento do SAMU, abastecimento da Central de Assistência Farmacêutica Municipal-CAF/SUS, todos da rede de saúde do município de Mortugaba-BA</w:t>
      </w:r>
      <w:r>
        <w:rPr>
          <w:rFonts w:ascii="Arial" w:hAnsi="Arial" w:eastAsia="Arial" w:cs="Arial"/>
          <w:sz w:val="22"/>
          <w:szCs w:val="22"/>
        </w:rPr>
        <w:t>, especificados no Termo de Referência, anexo I do edital de Pregão Eletrônico SRP nº 007/2025, que é parte integrante desta Ata, assim como a proposta vencedora, independentemente de transcrição.</w:t>
      </w:r>
    </w:p>
    <w:p w14:paraId="3BA81687">
      <w:pPr>
        <w:tabs>
          <w:tab w:val="left" w:pos="4005"/>
        </w:tabs>
        <w:jc w:val="both"/>
        <w:rPr>
          <w:rFonts w:ascii="Arial" w:hAnsi="Arial" w:eastAsia="Arial" w:cs="Arial"/>
          <w:sz w:val="22"/>
          <w:szCs w:val="22"/>
        </w:rPr>
      </w:pPr>
    </w:p>
    <w:p w14:paraId="6C803389">
      <w:pPr>
        <w:tabs>
          <w:tab w:val="left" w:pos="4005"/>
        </w:tabs>
        <w:jc w:val="both"/>
        <w:rPr>
          <w:rFonts w:ascii="Arial" w:hAnsi="Arial" w:eastAsia="Arial" w:cs="Arial"/>
          <w:b/>
          <w:sz w:val="22"/>
          <w:szCs w:val="22"/>
        </w:rPr>
      </w:pPr>
      <w:r>
        <w:rPr>
          <w:rFonts w:ascii="Arial" w:hAnsi="Arial" w:eastAsia="Arial" w:cs="Arial"/>
          <w:b/>
          <w:sz w:val="22"/>
          <w:szCs w:val="22"/>
        </w:rPr>
        <w:t>2.0 DOS PREÇOS, ESPECIFICAÇÕES E QUANTITATIVOS:</w:t>
      </w:r>
    </w:p>
    <w:p w14:paraId="2E3D6168">
      <w:pPr>
        <w:tabs>
          <w:tab w:val="left" w:pos="4005"/>
        </w:tabs>
        <w:jc w:val="both"/>
        <w:rPr>
          <w:rFonts w:ascii="Arial" w:hAnsi="Arial" w:eastAsia="Arial" w:cs="Arial"/>
          <w:sz w:val="22"/>
          <w:szCs w:val="22"/>
        </w:rPr>
      </w:pPr>
      <w:r>
        <w:rPr>
          <w:rFonts w:ascii="Arial" w:hAnsi="Arial" w:eastAsia="Arial" w:cs="Arial"/>
          <w:sz w:val="22"/>
          <w:szCs w:val="22"/>
        </w:rPr>
        <w:t xml:space="preserve">2.1. O preço registrado, as especificações do objeto, a quantidade, fornecedores e as demais condições ofertadas na proposta são as que seguem: </w:t>
      </w:r>
    </w:p>
    <w:p w14:paraId="01269E93">
      <w:pPr>
        <w:tabs>
          <w:tab w:val="left" w:pos="4005"/>
        </w:tabs>
        <w:jc w:val="both"/>
        <w:rPr>
          <w:rFonts w:ascii="Arial" w:hAnsi="Arial" w:eastAsia="Arial" w:cs="Arial"/>
          <w:sz w:val="22"/>
          <w:szCs w:val="22"/>
        </w:rPr>
      </w:pPr>
    </w:p>
    <w:p w14:paraId="05188E46">
      <w:pPr>
        <w:widowControl w:val="0"/>
        <w:tabs>
          <w:tab w:val="left" w:pos="2850"/>
        </w:tabs>
        <w:jc w:val="center"/>
        <w:rPr>
          <w:rFonts w:ascii="Arial" w:hAnsi="Arial" w:cs="Arial"/>
          <w:b/>
          <w:color w:val="FF0000"/>
          <w:sz w:val="22"/>
          <w:szCs w:val="22"/>
        </w:rPr>
      </w:pPr>
      <w:r>
        <w:rPr>
          <w:rFonts w:ascii="Arial" w:hAnsi="Arial" w:cs="Arial"/>
          <w:b/>
          <w:color w:val="FF0000"/>
          <w:sz w:val="22"/>
          <w:szCs w:val="22"/>
        </w:rPr>
        <w:t>(Planilha)</w:t>
      </w:r>
    </w:p>
    <w:p w14:paraId="23B7EE6C">
      <w:pPr>
        <w:tabs>
          <w:tab w:val="left" w:pos="4005"/>
        </w:tabs>
        <w:jc w:val="both"/>
        <w:rPr>
          <w:rFonts w:ascii="Arial" w:hAnsi="Arial" w:eastAsia="Arial" w:cs="Arial"/>
          <w:b/>
          <w:sz w:val="22"/>
          <w:szCs w:val="22"/>
        </w:rPr>
      </w:pPr>
    </w:p>
    <w:p w14:paraId="2069065F">
      <w:pPr>
        <w:tabs>
          <w:tab w:val="left" w:pos="4005"/>
        </w:tabs>
        <w:jc w:val="both"/>
        <w:rPr>
          <w:rFonts w:ascii="Arial" w:hAnsi="Arial" w:eastAsia="Arial" w:cs="Arial"/>
          <w:b/>
          <w:sz w:val="22"/>
          <w:szCs w:val="22"/>
        </w:rPr>
      </w:pPr>
      <w:r>
        <w:rPr>
          <w:rFonts w:ascii="Arial" w:hAnsi="Arial" w:eastAsia="Arial" w:cs="Arial"/>
          <w:b/>
          <w:sz w:val="22"/>
          <w:szCs w:val="22"/>
        </w:rPr>
        <w:t xml:space="preserve">3.0 DA ADESÃO À ATA DE REGISTRO DE PREÇOS: </w:t>
      </w:r>
    </w:p>
    <w:p w14:paraId="76609934">
      <w:pPr>
        <w:tabs>
          <w:tab w:val="left" w:pos="0"/>
        </w:tabs>
        <w:jc w:val="both"/>
        <w:rPr>
          <w:rFonts w:ascii="Arial" w:hAnsi="Arial" w:eastAsia="Arial" w:cs="Arial"/>
          <w:sz w:val="22"/>
          <w:szCs w:val="22"/>
        </w:rPr>
      </w:pPr>
      <w:r>
        <w:rPr>
          <w:rFonts w:ascii="Arial" w:hAnsi="Arial" w:eastAsia="Arial" w:cs="Arial"/>
          <w:sz w:val="22"/>
          <w:szCs w:val="22"/>
        </w:rPr>
        <w:t>3.1.</w:t>
      </w:r>
      <w:r>
        <w:rPr>
          <w:rFonts w:ascii="Arial" w:hAnsi="Arial" w:eastAsia="Arial" w:cs="Arial"/>
          <w:sz w:val="22"/>
          <w:szCs w:val="22"/>
        </w:rPr>
        <w:tab/>
      </w:r>
      <w:r>
        <w:rPr>
          <w:rFonts w:ascii="Arial" w:hAnsi="Arial" w:eastAsia="Arial" w:cs="Arial"/>
          <w:sz w:val="22"/>
          <w:szCs w:val="22"/>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14.133, de 2021;</w:t>
      </w:r>
    </w:p>
    <w:p w14:paraId="01811FC1">
      <w:pPr>
        <w:tabs>
          <w:tab w:val="left" w:pos="0"/>
        </w:tabs>
        <w:jc w:val="both"/>
        <w:rPr>
          <w:rFonts w:ascii="Arial" w:hAnsi="Arial" w:eastAsia="Arial" w:cs="Arial"/>
          <w:sz w:val="22"/>
          <w:szCs w:val="22"/>
        </w:rPr>
      </w:pPr>
      <w:r>
        <w:rPr>
          <w:rFonts w:ascii="Arial" w:hAnsi="Arial" w:eastAsia="Arial" w:cs="Arial"/>
          <w:sz w:val="22"/>
          <w:szCs w:val="22"/>
        </w:rPr>
        <w:t>3.1.1.</w:t>
      </w:r>
      <w:r>
        <w:rPr>
          <w:rFonts w:ascii="Arial" w:hAnsi="Arial" w:eastAsia="Arial" w:cs="Arial"/>
          <w:sz w:val="22"/>
          <w:szCs w:val="22"/>
        </w:rPr>
        <w:tab/>
      </w:r>
      <w:r>
        <w:rPr>
          <w:rFonts w:ascii="Arial" w:hAnsi="Arial" w:eastAsia="Arial" w:cs="Arial"/>
          <w:sz w:val="22"/>
          <w:szCs w:val="22"/>
        </w:rPr>
        <w:t xml:space="preserve">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da utilização da ata de registro de preços;</w:t>
      </w:r>
    </w:p>
    <w:p w14:paraId="6985AC33">
      <w:pPr>
        <w:tabs>
          <w:tab w:val="left" w:pos="0"/>
        </w:tabs>
        <w:jc w:val="both"/>
        <w:rPr>
          <w:rFonts w:ascii="Arial" w:hAnsi="Arial" w:eastAsia="Arial" w:cs="Arial"/>
          <w:sz w:val="22"/>
          <w:szCs w:val="22"/>
        </w:rPr>
      </w:pPr>
      <w:r>
        <w:rPr>
          <w:rFonts w:ascii="Arial" w:hAnsi="Arial" w:eastAsia="Arial" w:cs="Arial"/>
          <w:sz w:val="22"/>
          <w:szCs w:val="22"/>
        </w:rPr>
        <w:t>3.2.</w:t>
      </w:r>
      <w:r>
        <w:rPr>
          <w:rFonts w:ascii="Arial" w:hAnsi="Arial" w:eastAsia="Arial" w:cs="Arial"/>
          <w:sz w:val="22"/>
          <w:szCs w:val="22"/>
        </w:rPr>
        <w:tab/>
      </w:r>
      <w:r>
        <w:rPr>
          <w:rFonts w:ascii="Arial" w:hAnsi="Arial" w:eastAsia="Arial" w:cs="Arial"/>
          <w:sz w:val="22"/>
          <w:szCs w:val="22"/>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0BE26C10">
      <w:pPr>
        <w:tabs>
          <w:tab w:val="left" w:pos="0"/>
        </w:tabs>
        <w:jc w:val="both"/>
        <w:rPr>
          <w:rFonts w:ascii="Arial" w:hAnsi="Arial" w:eastAsia="Arial" w:cs="Arial"/>
          <w:sz w:val="22"/>
          <w:szCs w:val="22"/>
        </w:rPr>
      </w:pPr>
      <w:r>
        <w:rPr>
          <w:rFonts w:ascii="Arial" w:hAnsi="Arial" w:eastAsia="Arial" w:cs="Arial"/>
          <w:sz w:val="22"/>
          <w:szCs w:val="22"/>
        </w:rPr>
        <w:t>3.3.</w:t>
      </w:r>
      <w:r>
        <w:rPr>
          <w:rFonts w:ascii="Arial" w:hAnsi="Arial" w:eastAsia="Arial" w:cs="Arial"/>
          <w:sz w:val="22"/>
          <w:szCs w:val="22"/>
        </w:rPr>
        <w:tab/>
      </w:r>
      <w:r>
        <w:rPr>
          <w:rFonts w:ascii="Arial" w:hAnsi="Arial" w:eastAsia="Arial" w:cs="Arial"/>
          <w:sz w:val="22"/>
          <w:szCs w:val="22"/>
        </w:rPr>
        <w:t>As aquisições ou contratações adicionais a que se refere este item não poderão exceder, por órgão ou entidade, ao máximo 50% (cinquenta por cento) dos quantitativos dos itens do instrumento convocatório e registrados na ata de registro de preços para o órgão gerenciador e órgãos participantes.</w:t>
      </w:r>
    </w:p>
    <w:p w14:paraId="2F6FBA3B">
      <w:pPr>
        <w:tabs>
          <w:tab w:val="left" w:pos="0"/>
        </w:tabs>
        <w:jc w:val="both"/>
        <w:rPr>
          <w:rFonts w:ascii="Arial" w:hAnsi="Arial" w:eastAsia="Arial" w:cs="Arial"/>
          <w:sz w:val="22"/>
          <w:szCs w:val="22"/>
        </w:rPr>
      </w:pPr>
      <w:r>
        <w:rPr>
          <w:rFonts w:ascii="Arial" w:hAnsi="Arial" w:eastAsia="Arial" w:cs="Arial"/>
          <w:sz w:val="22"/>
          <w:szCs w:val="22"/>
        </w:rPr>
        <w:t>3.4.</w:t>
      </w:r>
      <w:r>
        <w:rPr>
          <w:rFonts w:ascii="Arial" w:hAnsi="Arial" w:eastAsia="Arial" w:cs="Arial"/>
          <w:sz w:val="22"/>
          <w:szCs w:val="22"/>
        </w:rPr>
        <w:tab/>
      </w:r>
      <w:r>
        <w:rPr>
          <w:rFonts w:ascii="Arial" w:hAnsi="Arial" w:eastAsia="Arial" w:cs="Arial"/>
          <w:sz w:val="22"/>
          <w:szCs w:val="22"/>
        </w:rPr>
        <w:t>As adesões à ata de registro de preços são limitadas, na totalidade, ao máximo dobro do quantitativo de cada item registrado na ata de registro de preços para o órgão gerenciador e órgãos participantes, independente do número de órgãos não participantes que eventualmente aderirem.</w:t>
      </w:r>
    </w:p>
    <w:p w14:paraId="024910A5">
      <w:pPr>
        <w:tabs>
          <w:tab w:val="left" w:pos="0"/>
        </w:tabs>
        <w:jc w:val="both"/>
        <w:rPr>
          <w:rFonts w:ascii="Arial" w:hAnsi="Arial" w:eastAsia="Arial" w:cs="Arial"/>
          <w:sz w:val="22"/>
          <w:szCs w:val="22"/>
        </w:rPr>
      </w:pPr>
      <w:r>
        <w:rPr>
          <w:rFonts w:ascii="Arial" w:hAnsi="Arial" w:eastAsia="Arial" w:cs="Arial"/>
          <w:sz w:val="22"/>
          <w:szCs w:val="22"/>
        </w:rPr>
        <w:t>3.4.1.</w:t>
      </w:r>
      <w:r>
        <w:rPr>
          <w:rFonts w:ascii="Arial" w:hAnsi="Arial" w:eastAsia="Arial" w:cs="Arial"/>
          <w:sz w:val="22"/>
          <w:szCs w:val="22"/>
        </w:rPr>
        <w:tab/>
      </w:r>
      <w:r>
        <w:rPr>
          <w:rFonts w:ascii="Arial" w:hAnsi="Arial" w:eastAsia="Arial" w:cs="Arial"/>
          <w:sz w:val="22"/>
          <w:szCs w:val="22"/>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w:t>
      </w:r>
    </w:p>
    <w:p w14:paraId="055506E3">
      <w:pPr>
        <w:tabs>
          <w:tab w:val="left" w:pos="0"/>
        </w:tabs>
        <w:jc w:val="both"/>
        <w:rPr>
          <w:rFonts w:ascii="Arial" w:hAnsi="Arial" w:eastAsia="Arial" w:cs="Arial"/>
          <w:sz w:val="22"/>
          <w:szCs w:val="22"/>
        </w:rPr>
      </w:pPr>
      <w:r>
        <w:rPr>
          <w:rFonts w:ascii="Arial" w:hAnsi="Arial" w:eastAsia="Arial" w:cs="Arial"/>
          <w:sz w:val="22"/>
          <w:szCs w:val="22"/>
        </w:rPr>
        <w:t>3.5.</w:t>
      </w:r>
      <w:r>
        <w:rPr>
          <w:rFonts w:ascii="Arial" w:hAnsi="Arial" w:eastAsia="Arial" w:cs="Arial"/>
          <w:sz w:val="22"/>
          <w:szCs w:val="22"/>
        </w:rPr>
        <w:tab/>
      </w:r>
      <w:r>
        <w:rPr>
          <w:rFonts w:ascii="Arial" w:hAnsi="Arial" w:eastAsia="Arial" w:cs="Arial"/>
          <w:sz w:val="22"/>
          <w:szCs w:val="22"/>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3BCE7439">
      <w:pPr>
        <w:tabs>
          <w:tab w:val="left" w:pos="0"/>
        </w:tabs>
        <w:jc w:val="both"/>
        <w:rPr>
          <w:rFonts w:ascii="Arial" w:hAnsi="Arial" w:eastAsia="Arial" w:cs="Arial"/>
          <w:sz w:val="22"/>
          <w:szCs w:val="22"/>
        </w:rPr>
      </w:pPr>
      <w:r>
        <w:rPr>
          <w:rFonts w:ascii="Arial" w:hAnsi="Arial" w:eastAsia="Arial" w:cs="Arial"/>
          <w:sz w:val="22"/>
          <w:szCs w:val="22"/>
        </w:rPr>
        <w:t>3.6.</w:t>
      </w:r>
      <w:r>
        <w:rPr>
          <w:rFonts w:ascii="Arial" w:hAnsi="Arial" w:eastAsia="Arial" w:cs="Arial"/>
          <w:sz w:val="22"/>
          <w:szCs w:val="22"/>
        </w:rPr>
        <w:tab/>
      </w:r>
      <w:r>
        <w:rPr>
          <w:rFonts w:ascii="Arial" w:hAnsi="Arial" w:eastAsia="Arial" w:cs="Arial"/>
          <w:sz w:val="22"/>
          <w:szCs w:val="22"/>
        </w:rPr>
        <w:t>Após a autorização do órgão gerenciador, o órgão não participante deverá efetivar a contratação solicitada em até noventa dias, observado o prazo de validade da Ata de Registro de Preços.</w:t>
      </w:r>
    </w:p>
    <w:p w14:paraId="1FAC5585">
      <w:pPr>
        <w:tabs>
          <w:tab w:val="left" w:pos="0"/>
        </w:tabs>
        <w:jc w:val="both"/>
        <w:rPr>
          <w:rFonts w:ascii="Arial" w:hAnsi="Arial" w:eastAsia="Arial" w:cs="Arial"/>
          <w:sz w:val="22"/>
          <w:szCs w:val="22"/>
        </w:rPr>
      </w:pPr>
      <w:r>
        <w:rPr>
          <w:rFonts w:ascii="Arial" w:hAnsi="Arial" w:eastAsia="Arial" w:cs="Arial"/>
          <w:sz w:val="22"/>
          <w:szCs w:val="22"/>
        </w:rPr>
        <w:t>3.6.1.</w:t>
      </w:r>
      <w:r>
        <w:rPr>
          <w:rFonts w:ascii="Arial" w:hAnsi="Arial" w:eastAsia="Arial" w:cs="Arial"/>
          <w:sz w:val="22"/>
          <w:szCs w:val="22"/>
        </w:rPr>
        <w:tab/>
      </w:r>
      <w:r>
        <w:rPr>
          <w:rFonts w:ascii="Arial" w:hAnsi="Arial" w:eastAsia="Arial" w:cs="Arial"/>
          <w:sz w:val="22"/>
          <w:szCs w:val="22"/>
        </w:rPr>
        <w:t>Caberá ao órgão gerenciador autorizar, excepcional e justificadamente, a prorrogação do prazo para efetivação da contratação, respeitado o prazo de vigência da ata, desde que solicitada pelo órgão não participante.</w:t>
      </w:r>
    </w:p>
    <w:p w14:paraId="33DB5372">
      <w:pPr>
        <w:tabs>
          <w:tab w:val="left" w:pos="4005"/>
        </w:tabs>
        <w:rPr>
          <w:rFonts w:ascii="Arial" w:hAnsi="Arial" w:eastAsia="Arial" w:cs="Arial"/>
          <w:b/>
          <w:sz w:val="22"/>
          <w:szCs w:val="22"/>
        </w:rPr>
      </w:pPr>
    </w:p>
    <w:p w14:paraId="7711CAFF">
      <w:pPr>
        <w:tabs>
          <w:tab w:val="left" w:pos="4005"/>
        </w:tabs>
        <w:rPr>
          <w:rFonts w:ascii="Arial" w:hAnsi="Arial" w:eastAsia="Arial" w:cs="Arial"/>
          <w:b/>
          <w:sz w:val="22"/>
          <w:szCs w:val="22"/>
        </w:rPr>
      </w:pPr>
      <w:r>
        <w:rPr>
          <w:rFonts w:ascii="Arial" w:hAnsi="Arial" w:eastAsia="Arial" w:cs="Arial"/>
          <w:b/>
          <w:sz w:val="22"/>
          <w:szCs w:val="22"/>
        </w:rPr>
        <w:t>4.0 VALIDADE DA ATA</w:t>
      </w:r>
      <w:r>
        <w:rPr>
          <w:rFonts w:ascii="Arial" w:hAnsi="Arial" w:eastAsia="Arial" w:cs="Arial"/>
          <w:b/>
          <w:sz w:val="22"/>
          <w:szCs w:val="22"/>
        </w:rPr>
        <w:tab/>
      </w:r>
    </w:p>
    <w:p w14:paraId="52A82CF6">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2"/>
          <w:szCs w:val="22"/>
        </w:rPr>
      </w:pPr>
      <w:r>
        <w:rPr>
          <w:rFonts w:ascii="Arial" w:hAnsi="Arial" w:eastAsia="Arial" w:cs="Arial"/>
          <w:color w:val="000000"/>
          <w:sz w:val="22"/>
          <w:szCs w:val="22"/>
        </w:rPr>
        <w:t>4.1 O prazo de vigência da ata de registro de preços será de 1 (um) ano e poderá ser prorrogado, por igual período, desde que comprovado o preço vantajoso, conforme o disposto no art. 84 da Lei n. 14.133/21.</w:t>
      </w:r>
    </w:p>
    <w:p w14:paraId="0144DF02">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2"/>
          <w:szCs w:val="22"/>
        </w:rPr>
      </w:pPr>
    </w:p>
    <w:p w14:paraId="6474C484">
      <w:pPr>
        <w:tabs>
          <w:tab w:val="left" w:pos="4005"/>
        </w:tabs>
        <w:rPr>
          <w:rFonts w:ascii="Arial" w:hAnsi="Arial" w:eastAsia="Arial" w:cs="Arial"/>
          <w:b/>
          <w:sz w:val="22"/>
          <w:szCs w:val="22"/>
        </w:rPr>
      </w:pPr>
      <w:r>
        <w:rPr>
          <w:rFonts w:ascii="Arial" w:hAnsi="Arial" w:eastAsia="Arial" w:cs="Arial"/>
          <w:b/>
          <w:sz w:val="22"/>
          <w:szCs w:val="22"/>
        </w:rPr>
        <w:t>5.0 REVISÃO E CANCELAMENTO</w:t>
      </w:r>
    </w:p>
    <w:p w14:paraId="0C0C9400">
      <w:pPr>
        <w:jc w:val="both"/>
        <w:rPr>
          <w:rFonts w:ascii="Arial" w:hAnsi="Arial" w:eastAsia="Arial" w:cs="Arial"/>
          <w:sz w:val="22"/>
          <w:szCs w:val="22"/>
        </w:rPr>
      </w:pPr>
      <w:r>
        <w:rPr>
          <w:rFonts w:ascii="Arial" w:hAnsi="Arial" w:eastAsia="Arial" w:cs="Arial"/>
          <w:sz w:val="22"/>
          <w:szCs w:val="22"/>
        </w:rPr>
        <w:t>5.1 A Administração realizará pesquisa de mercado periodicamente, em intervalos não superiores a 180 (cento e oitenta) dias, a fim de verificar a vantajosidade dos preços registrados nesta Ata.</w:t>
      </w:r>
    </w:p>
    <w:p w14:paraId="147AD818">
      <w:pPr>
        <w:jc w:val="both"/>
        <w:rPr>
          <w:rFonts w:ascii="Arial" w:hAnsi="Arial" w:eastAsia="Arial" w:cs="Arial"/>
          <w:sz w:val="22"/>
          <w:szCs w:val="22"/>
        </w:rPr>
      </w:pPr>
      <w:r>
        <w:rPr>
          <w:rFonts w:ascii="Arial" w:hAnsi="Arial" w:eastAsia="Arial" w:cs="Arial"/>
          <w:sz w:val="22"/>
          <w:szCs w:val="22"/>
        </w:rPr>
        <w:t>5.2.</w:t>
      </w:r>
      <w:r>
        <w:rPr>
          <w:rFonts w:ascii="Arial" w:hAnsi="Arial" w:eastAsia="Arial" w:cs="Arial"/>
          <w:sz w:val="22"/>
          <w:szCs w:val="22"/>
        </w:rPr>
        <w:tab/>
      </w:r>
      <w:r>
        <w:rPr>
          <w:rFonts w:ascii="Arial" w:hAnsi="Arial" w:eastAsia="Arial" w:cs="Arial"/>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324785DA">
      <w:pPr>
        <w:jc w:val="both"/>
        <w:rPr>
          <w:rFonts w:ascii="Arial" w:hAnsi="Arial" w:eastAsia="Arial" w:cs="Arial"/>
          <w:sz w:val="22"/>
          <w:szCs w:val="22"/>
        </w:rPr>
      </w:pPr>
      <w:r>
        <w:rPr>
          <w:rFonts w:ascii="Arial" w:hAnsi="Arial" w:eastAsia="Arial" w:cs="Arial"/>
          <w:sz w:val="22"/>
          <w:szCs w:val="22"/>
        </w:rPr>
        <w:t>5.3.</w:t>
      </w:r>
      <w:r>
        <w:rPr>
          <w:rFonts w:ascii="Arial" w:hAnsi="Arial" w:eastAsia="Arial" w:cs="Arial"/>
          <w:sz w:val="22"/>
          <w:szCs w:val="22"/>
        </w:rPr>
        <w:tab/>
      </w:r>
      <w:r>
        <w:rPr>
          <w:rFonts w:ascii="Arial" w:hAnsi="Arial" w:eastAsia="Arial" w:cs="Arial"/>
          <w:sz w:val="22"/>
          <w:szCs w:val="22"/>
        </w:rPr>
        <w:t>Quando o preço registrado tornar-se superior ao preço praticado no mercado por motivo superveniente, a Administração convocará o(s) fornecedor(es) para negociar(em) a redução dos preços aos valores praticados pelo mercado.</w:t>
      </w:r>
    </w:p>
    <w:p w14:paraId="3296E227">
      <w:pPr>
        <w:jc w:val="both"/>
        <w:rPr>
          <w:rFonts w:ascii="Arial" w:hAnsi="Arial" w:eastAsia="Arial" w:cs="Arial"/>
          <w:sz w:val="22"/>
          <w:szCs w:val="22"/>
        </w:rPr>
      </w:pPr>
      <w:r>
        <w:rPr>
          <w:rFonts w:ascii="Arial" w:hAnsi="Arial" w:eastAsia="Arial" w:cs="Arial"/>
          <w:sz w:val="22"/>
          <w:szCs w:val="22"/>
        </w:rPr>
        <w:t>5.4.</w:t>
      </w:r>
      <w:r>
        <w:rPr>
          <w:rFonts w:ascii="Arial" w:hAnsi="Arial" w:eastAsia="Arial" w:cs="Arial"/>
          <w:sz w:val="22"/>
          <w:szCs w:val="22"/>
        </w:rPr>
        <w:tab/>
      </w:r>
      <w:r>
        <w:rPr>
          <w:rFonts w:ascii="Arial" w:hAnsi="Arial" w:eastAsia="Arial" w:cs="Arial"/>
          <w:sz w:val="22"/>
          <w:szCs w:val="22"/>
        </w:rPr>
        <w:t>O fornecedor que não aceitar reduzir seu preço ao valor praticado pelo mercado será liberado do compromisso assumido, sem aplicação de penalidade.</w:t>
      </w:r>
    </w:p>
    <w:p w14:paraId="18D68E57">
      <w:pPr>
        <w:jc w:val="both"/>
        <w:rPr>
          <w:rFonts w:ascii="Arial" w:hAnsi="Arial" w:eastAsia="Arial" w:cs="Arial"/>
          <w:sz w:val="22"/>
          <w:szCs w:val="22"/>
        </w:rPr>
      </w:pPr>
      <w:r>
        <w:rPr>
          <w:rFonts w:ascii="Arial" w:hAnsi="Arial" w:eastAsia="Arial" w:cs="Arial"/>
          <w:sz w:val="22"/>
          <w:szCs w:val="22"/>
        </w:rPr>
        <w:t>5.4.1.</w:t>
      </w:r>
      <w:r>
        <w:rPr>
          <w:rFonts w:ascii="Arial" w:hAnsi="Arial" w:eastAsia="Arial" w:cs="Arial"/>
          <w:sz w:val="22"/>
          <w:szCs w:val="22"/>
        </w:rPr>
        <w:tab/>
      </w:r>
      <w:r>
        <w:rPr>
          <w:rFonts w:ascii="Arial" w:hAnsi="Arial" w:eastAsia="Arial" w:cs="Arial"/>
          <w:sz w:val="22"/>
          <w:szCs w:val="22"/>
        </w:rPr>
        <w:t>A ordem de classificação dos fornecedores que aceitarem reduzir seus preços aos valores de mercado observará a classificação original.</w:t>
      </w:r>
    </w:p>
    <w:p w14:paraId="1CE0DE1B">
      <w:pPr>
        <w:jc w:val="both"/>
        <w:rPr>
          <w:rFonts w:ascii="Arial" w:hAnsi="Arial" w:eastAsia="Arial" w:cs="Arial"/>
          <w:sz w:val="22"/>
          <w:szCs w:val="22"/>
        </w:rPr>
      </w:pPr>
      <w:r>
        <w:rPr>
          <w:rFonts w:ascii="Arial" w:hAnsi="Arial" w:eastAsia="Arial" w:cs="Arial"/>
          <w:sz w:val="22"/>
          <w:szCs w:val="22"/>
        </w:rPr>
        <w:t>5.5.</w:t>
      </w:r>
      <w:r>
        <w:rPr>
          <w:rFonts w:ascii="Arial" w:hAnsi="Arial" w:eastAsia="Arial" w:cs="Arial"/>
          <w:sz w:val="22"/>
          <w:szCs w:val="22"/>
        </w:rPr>
        <w:tab/>
      </w:r>
      <w:r>
        <w:rPr>
          <w:rFonts w:ascii="Arial" w:hAnsi="Arial" w:eastAsia="Arial" w:cs="Arial"/>
          <w:sz w:val="22"/>
          <w:szCs w:val="22"/>
        </w:rPr>
        <w:t>Quando o preço de mercado tornar-se superior aos preços registrados e o fornecedor não puder cumprir o compromisso, o órgão gerenciador poderá:</w:t>
      </w:r>
    </w:p>
    <w:p w14:paraId="212812A4">
      <w:pPr>
        <w:jc w:val="both"/>
        <w:rPr>
          <w:rFonts w:ascii="Arial" w:hAnsi="Arial" w:eastAsia="Arial" w:cs="Arial"/>
          <w:sz w:val="22"/>
          <w:szCs w:val="22"/>
        </w:rPr>
      </w:pPr>
      <w:r>
        <w:rPr>
          <w:rFonts w:ascii="Arial" w:hAnsi="Arial" w:eastAsia="Arial" w:cs="Arial"/>
          <w:sz w:val="22"/>
          <w:szCs w:val="22"/>
        </w:rPr>
        <w:t>5.5.1.</w:t>
      </w:r>
      <w:r>
        <w:rPr>
          <w:rFonts w:ascii="Arial" w:hAnsi="Arial" w:eastAsia="Arial" w:cs="Arial"/>
          <w:sz w:val="22"/>
          <w:szCs w:val="22"/>
        </w:rPr>
        <w:tab/>
      </w:r>
      <w:r>
        <w:rPr>
          <w:rFonts w:ascii="Arial" w:hAnsi="Arial" w:eastAsia="Arial" w:cs="Arial"/>
          <w:sz w:val="22"/>
          <w:szCs w:val="22"/>
        </w:rPr>
        <w:t>liberar o fornecedor do compromisso assumido, caso a comunicação ocorra antes do pedido de fornecimento, e sem aplicação da penalidade se confirmada a veracidade dos motivos e comprovantes apresentados; e</w:t>
      </w:r>
    </w:p>
    <w:p w14:paraId="7CA5F6F2">
      <w:pPr>
        <w:jc w:val="both"/>
        <w:rPr>
          <w:rFonts w:ascii="Arial" w:hAnsi="Arial" w:eastAsia="Arial" w:cs="Arial"/>
          <w:sz w:val="22"/>
          <w:szCs w:val="22"/>
        </w:rPr>
      </w:pPr>
      <w:r>
        <w:rPr>
          <w:rFonts w:ascii="Arial" w:hAnsi="Arial" w:eastAsia="Arial" w:cs="Arial"/>
          <w:sz w:val="22"/>
          <w:szCs w:val="22"/>
        </w:rPr>
        <w:t>5.5.2.</w:t>
      </w:r>
      <w:r>
        <w:rPr>
          <w:rFonts w:ascii="Arial" w:hAnsi="Arial" w:eastAsia="Arial" w:cs="Arial"/>
          <w:sz w:val="22"/>
          <w:szCs w:val="22"/>
        </w:rPr>
        <w:tab/>
      </w:r>
      <w:r>
        <w:rPr>
          <w:rFonts w:ascii="Arial" w:hAnsi="Arial" w:eastAsia="Arial" w:cs="Arial"/>
          <w:sz w:val="22"/>
          <w:szCs w:val="22"/>
        </w:rPr>
        <w:t>convocar os demais fornecedores para assegurar igual oportunidade de negociação.</w:t>
      </w:r>
    </w:p>
    <w:p w14:paraId="0B5D466A">
      <w:pPr>
        <w:jc w:val="both"/>
        <w:rPr>
          <w:rFonts w:ascii="Arial" w:hAnsi="Arial" w:eastAsia="Arial" w:cs="Arial"/>
          <w:sz w:val="22"/>
          <w:szCs w:val="22"/>
        </w:rPr>
      </w:pPr>
      <w:r>
        <w:rPr>
          <w:rFonts w:ascii="Arial" w:hAnsi="Arial" w:eastAsia="Arial" w:cs="Arial"/>
          <w:sz w:val="22"/>
          <w:szCs w:val="22"/>
        </w:rPr>
        <w:t>5.6.</w:t>
      </w:r>
      <w:r>
        <w:rPr>
          <w:rFonts w:ascii="Arial" w:hAnsi="Arial" w:eastAsia="Arial" w:cs="Arial"/>
          <w:sz w:val="22"/>
          <w:szCs w:val="22"/>
        </w:rPr>
        <w:tab/>
      </w:r>
      <w:r>
        <w:rPr>
          <w:rFonts w:ascii="Arial" w:hAnsi="Arial" w:eastAsia="Arial" w:cs="Arial"/>
          <w:sz w:val="22"/>
          <w:szCs w:val="22"/>
        </w:rPr>
        <w:t>Não havendo êxito nas negociações, o órgão gerenciador deverá proceder à revogação desta ata de registro de preços, adotando as medidas cabíveis para obtenção da contratação mais vantajosa.</w:t>
      </w:r>
    </w:p>
    <w:p w14:paraId="6A6A805B">
      <w:pPr>
        <w:jc w:val="both"/>
        <w:rPr>
          <w:rFonts w:ascii="Arial" w:hAnsi="Arial" w:eastAsia="Arial" w:cs="Arial"/>
          <w:sz w:val="22"/>
          <w:szCs w:val="22"/>
        </w:rPr>
      </w:pPr>
      <w:r>
        <w:rPr>
          <w:rFonts w:ascii="Arial" w:hAnsi="Arial" w:eastAsia="Arial" w:cs="Arial"/>
          <w:sz w:val="22"/>
          <w:szCs w:val="22"/>
        </w:rPr>
        <w:t>5.7.</w:t>
      </w:r>
      <w:r>
        <w:rPr>
          <w:rFonts w:ascii="Arial" w:hAnsi="Arial" w:eastAsia="Arial" w:cs="Arial"/>
          <w:sz w:val="22"/>
          <w:szCs w:val="22"/>
        </w:rPr>
        <w:tab/>
      </w:r>
      <w:r>
        <w:rPr>
          <w:rFonts w:ascii="Arial" w:hAnsi="Arial" w:eastAsia="Arial" w:cs="Arial"/>
          <w:sz w:val="22"/>
          <w:szCs w:val="22"/>
        </w:rPr>
        <w:t>O registro do fornecedor será cancelado quando:</w:t>
      </w:r>
    </w:p>
    <w:p w14:paraId="56DE7F21">
      <w:pPr>
        <w:jc w:val="both"/>
        <w:rPr>
          <w:rFonts w:ascii="Arial" w:hAnsi="Arial" w:eastAsia="Arial" w:cs="Arial"/>
          <w:sz w:val="22"/>
          <w:szCs w:val="22"/>
        </w:rPr>
      </w:pPr>
      <w:r>
        <w:rPr>
          <w:rFonts w:ascii="Arial" w:hAnsi="Arial" w:eastAsia="Arial" w:cs="Arial"/>
          <w:sz w:val="22"/>
          <w:szCs w:val="22"/>
        </w:rPr>
        <w:t>5.7.1.</w:t>
      </w:r>
      <w:r>
        <w:rPr>
          <w:rFonts w:ascii="Arial" w:hAnsi="Arial" w:eastAsia="Arial" w:cs="Arial"/>
          <w:sz w:val="22"/>
          <w:szCs w:val="22"/>
        </w:rPr>
        <w:tab/>
      </w:r>
      <w:r>
        <w:rPr>
          <w:rFonts w:ascii="Arial" w:hAnsi="Arial" w:eastAsia="Arial" w:cs="Arial"/>
          <w:sz w:val="22"/>
          <w:szCs w:val="22"/>
        </w:rPr>
        <w:t>descumprir as condições da ata de registro de preços;</w:t>
      </w:r>
    </w:p>
    <w:p w14:paraId="3C458AC4">
      <w:pPr>
        <w:jc w:val="both"/>
        <w:rPr>
          <w:rFonts w:ascii="Arial" w:hAnsi="Arial" w:eastAsia="Arial" w:cs="Arial"/>
          <w:sz w:val="22"/>
          <w:szCs w:val="22"/>
        </w:rPr>
      </w:pPr>
      <w:r>
        <w:rPr>
          <w:rFonts w:ascii="Arial" w:hAnsi="Arial" w:eastAsia="Arial" w:cs="Arial"/>
          <w:sz w:val="22"/>
          <w:szCs w:val="22"/>
        </w:rPr>
        <w:t>5.7.2.</w:t>
      </w:r>
      <w:r>
        <w:rPr>
          <w:rFonts w:ascii="Arial" w:hAnsi="Arial" w:eastAsia="Arial" w:cs="Arial"/>
          <w:sz w:val="22"/>
          <w:szCs w:val="22"/>
        </w:rPr>
        <w:tab/>
      </w:r>
      <w:r>
        <w:rPr>
          <w:rFonts w:ascii="Arial" w:hAnsi="Arial" w:eastAsia="Arial" w:cs="Arial"/>
          <w:sz w:val="22"/>
          <w:szCs w:val="22"/>
        </w:rPr>
        <w:t>não retirar a nota de empenho ou instrumento equivalente no prazo estabelecido pela Administração, sem justificativa aceitável;</w:t>
      </w:r>
    </w:p>
    <w:p w14:paraId="63909F7F">
      <w:pPr>
        <w:jc w:val="both"/>
        <w:rPr>
          <w:rFonts w:ascii="Arial" w:hAnsi="Arial" w:eastAsia="Arial" w:cs="Arial"/>
          <w:sz w:val="22"/>
          <w:szCs w:val="22"/>
        </w:rPr>
      </w:pPr>
      <w:r>
        <w:rPr>
          <w:rFonts w:ascii="Arial" w:hAnsi="Arial" w:eastAsia="Arial" w:cs="Arial"/>
          <w:sz w:val="22"/>
          <w:szCs w:val="22"/>
        </w:rPr>
        <w:t>5.7.3.</w:t>
      </w:r>
      <w:r>
        <w:rPr>
          <w:rFonts w:ascii="Arial" w:hAnsi="Arial" w:eastAsia="Arial" w:cs="Arial"/>
          <w:sz w:val="22"/>
          <w:szCs w:val="22"/>
        </w:rPr>
        <w:tab/>
      </w:r>
      <w:r>
        <w:rPr>
          <w:rFonts w:ascii="Arial" w:hAnsi="Arial" w:eastAsia="Arial" w:cs="Arial"/>
          <w:sz w:val="22"/>
          <w:szCs w:val="22"/>
        </w:rPr>
        <w:t>não aceitar reduzir o seu preço registrado, na hipótese deste se tornar superior àqueles praticados no mercado; ou</w:t>
      </w:r>
    </w:p>
    <w:p w14:paraId="4FFC9B28">
      <w:pPr>
        <w:jc w:val="both"/>
        <w:rPr>
          <w:rFonts w:ascii="Arial" w:hAnsi="Arial" w:eastAsia="Arial" w:cs="Arial"/>
          <w:sz w:val="22"/>
          <w:szCs w:val="22"/>
        </w:rPr>
      </w:pPr>
      <w:r>
        <w:rPr>
          <w:rFonts w:ascii="Arial" w:hAnsi="Arial" w:eastAsia="Arial" w:cs="Arial"/>
          <w:sz w:val="22"/>
          <w:szCs w:val="22"/>
        </w:rPr>
        <w:t>5.7.4.</w:t>
      </w:r>
      <w:r>
        <w:rPr>
          <w:rFonts w:ascii="Arial" w:hAnsi="Arial" w:eastAsia="Arial" w:cs="Arial"/>
          <w:sz w:val="22"/>
          <w:szCs w:val="22"/>
        </w:rPr>
        <w:tab/>
      </w:r>
      <w:r>
        <w:rPr>
          <w:rFonts w:ascii="Arial" w:hAnsi="Arial" w:eastAsia="Arial" w:cs="Arial"/>
          <w:sz w:val="22"/>
          <w:szCs w:val="22"/>
        </w:rPr>
        <w:t>sofrer sanção administrativa cujo efeito torne-o proibido de celebrar contrato administrativo, alcançando o órgão gerenciador e órgão(s) participante(s).</w:t>
      </w:r>
    </w:p>
    <w:p w14:paraId="1B8D1772">
      <w:pPr>
        <w:jc w:val="both"/>
        <w:rPr>
          <w:rFonts w:ascii="Arial" w:hAnsi="Arial" w:eastAsia="Arial" w:cs="Arial"/>
          <w:sz w:val="22"/>
          <w:szCs w:val="22"/>
        </w:rPr>
      </w:pPr>
      <w:r>
        <w:rPr>
          <w:rFonts w:ascii="Arial" w:hAnsi="Arial" w:eastAsia="Arial" w:cs="Arial"/>
          <w:sz w:val="22"/>
          <w:szCs w:val="22"/>
        </w:rPr>
        <w:t>5.8.</w:t>
      </w:r>
      <w:r>
        <w:rPr>
          <w:rFonts w:ascii="Arial" w:hAnsi="Arial" w:eastAsia="Arial" w:cs="Arial"/>
          <w:sz w:val="22"/>
          <w:szCs w:val="22"/>
        </w:rPr>
        <w:tab/>
      </w:r>
      <w:r>
        <w:rPr>
          <w:rFonts w:ascii="Arial" w:hAnsi="Arial" w:eastAsia="Arial" w:cs="Arial"/>
          <w:sz w:val="22"/>
          <w:szCs w:val="22"/>
        </w:rPr>
        <w:t>O cancelamento de registros nas hipóteses previstas nos itens 5.7.1, 5.7.2 e 5.7.4 será formalizado por despacho do órgão gerenciador, assegurado o contraditório e a ampla defesa.</w:t>
      </w:r>
    </w:p>
    <w:p w14:paraId="7CAE2E1B">
      <w:pPr>
        <w:jc w:val="both"/>
        <w:rPr>
          <w:rFonts w:ascii="Arial" w:hAnsi="Arial" w:eastAsia="Arial" w:cs="Arial"/>
          <w:sz w:val="22"/>
          <w:szCs w:val="22"/>
        </w:rPr>
      </w:pPr>
      <w:r>
        <w:rPr>
          <w:rFonts w:ascii="Arial" w:hAnsi="Arial" w:eastAsia="Arial" w:cs="Arial"/>
          <w:sz w:val="22"/>
          <w:szCs w:val="22"/>
        </w:rPr>
        <w:t>5.9.</w:t>
      </w:r>
      <w:r>
        <w:rPr>
          <w:rFonts w:ascii="Arial" w:hAnsi="Arial" w:eastAsia="Arial" w:cs="Arial"/>
          <w:sz w:val="22"/>
          <w:szCs w:val="22"/>
        </w:rPr>
        <w:tab/>
      </w:r>
      <w:r>
        <w:rPr>
          <w:rFonts w:ascii="Arial" w:hAnsi="Arial" w:eastAsia="Arial" w:cs="Arial"/>
          <w:sz w:val="22"/>
          <w:szCs w:val="22"/>
        </w:rPr>
        <w:t>O cancelamento do registro de preços poderá ocorrer por fato superveniente, decorrente de caso fortuito ou força maior, que prejudique o cumprimento da ata, devidamente comprovados e justificados:</w:t>
      </w:r>
    </w:p>
    <w:p w14:paraId="602EAC17">
      <w:pPr>
        <w:jc w:val="both"/>
        <w:rPr>
          <w:rFonts w:ascii="Arial" w:hAnsi="Arial" w:eastAsia="Arial" w:cs="Arial"/>
          <w:sz w:val="22"/>
          <w:szCs w:val="22"/>
        </w:rPr>
      </w:pPr>
      <w:r>
        <w:rPr>
          <w:rFonts w:ascii="Arial" w:hAnsi="Arial" w:eastAsia="Arial" w:cs="Arial"/>
          <w:sz w:val="22"/>
          <w:szCs w:val="22"/>
        </w:rPr>
        <w:t>5.9.1.</w:t>
      </w:r>
      <w:r>
        <w:rPr>
          <w:rFonts w:ascii="Arial" w:hAnsi="Arial" w:eastAsia="Arial" w:cs="Arial"/>
          <w:sz w:val="22"/>
          <w:szCs w:val="22"/>
        </w:rPr>
        <w:tab/>
      </w:r>
      <w:r>
        <w:rPr>
          <w:rFonts w:ascii="Arial" w:hAnsi="Arial" w:eastAsia="Arial" w:cs="Arial"/>
          <w:sz w:val="22"/>
          <w:szCs w:val="22"/>
        </w:rPr>
        <w:t>por razão de interesse público; ou</w:t>
      </w:r>
    </w:p>
    <w:p w14:paraId="61FF4011">
      <w:pPr>
        <w:jc w:val="both"/>
        <w:rPr>
          <w:rFonts w:ascii="Arial" w:hAnsi="Arial" w:eastAsia="Arial" w:cs="Arial"/>
          <w:sz w:val="22"/>
          <w:szCs w:val="22"/>
        </w:rPr>
      </w:pPr>
      <w:r>
        <w:rPr>
          <w:rFonts w:ascii="Arial" w:hAnsi="Arial" w:eastAsia="Arial" w:cs="Arial"/>
          <w:sz w:val="22"/>
          <w:szCs w:val="22"/>
        </w:rPr>
        <w:t>5.9.2.</w:t>
      </w:r>
      <w:r>
        <w:rPr>
          <w:rFonts w:ascii="Arial" w:hAnsi="Arial" w:eastAsia="Arial" w:cs="Arial"/>
          <w:sz w:val="22"/>
          <w:szCs w:val="22"/>
        </w:rPr>
        <w:tab/>
      </w:r>
      <w:r>
        <w:rPr>
          <w:rFonts w:ascii="Arial" w:hAnsi="Arial" w:eastAsia="Arial" w:cs="Arial"/>
          <w:sz w:val="22"/>
          <w:szCs w:val="22"/>
        </w:rPr>
        <w:t xml:space="preserve">a pedido do fornecedor. </w:t>
      </w:r>
    </w:p>
    <w:p w14:paraId="2827ADAA">
      <w:pPr>
        <w:tabs>
          <w:tab w:val="left" w:pos="4005"/>
        </w:tabs>
        <w:rPr>
          <w:rFonts w:ascii="Arial" w:hAnsi="Arial" w:eastAsia="Arial" w:cs="Arial"/>
          <w:sz w:val="22"/>
          <w:szCs w:val="22"/>
        </w:rPr>
      </w:pPr>
    </w:p>
    <w:p w14:paraId="04CD3FF8">
      <w:pPr>
        <w:jc w:val="both"/>
        <w:rPr>
          <w:rFonts w:ascii="Arial" w:hAnsi="Arial" w:eastAsia="Arial" w:cs="Arial"/>
          <w:b/>
          <w:sz w:val="22"/>
          <w:szCs w:val="22"/>
        </w:rPr>
      </w:pPr>
      <w:r>
        <w:rPr>
          <w:rFonts w:ascii="Arial" w:hAnsi="Arial" w:eastAsia="Arial" w:cs="Arial"/>
          <w:b/>
          <w:sz w:val="22"/>
          <w:szCs w:val="22"/>
        </w:rPr>
        <w:t xml:space="preserve">6. DAS PENALIDADES: </w:t>
      </w:r>
    </w:p>
    <w:p w14:paraId="67DDE510">
      <w:pPr>
        <w:jc w:val="both"/>
        <w:rPr>
          <w:rFonts w:ascii="Arial" w:hAnsi="Arial" w:eastAsia="Arial" w:cs="Arial"/>
          <w:sz w:val="22"/>
          <w:szCs w:val="22"/>
        </w:rPr>
      </w:pPr>
      <w:r>
        <w:rPr>
          <w:rFonts w:ascii="Arial" w:hAnsi="Arial" w:eastAsia="Arial" w:cs="Arial"/>
          <w:sz w:val="22"/>
          <w:szCs w:val="22"/>
        </w:rPr>
        <w:t>6.1.</w:t>
      </w:r>
      <w:r>
        <w:rPr>
          <w:rFonts w:ascii="Arial" w:hAnsi="Arial" w:eastAsia="Arial" w:cs="Arial"/>
          <w:sz w:val="22"/>
          <w:szCs w:val="22"/>
        </w:rPr>
        <w:tab/>
      </w:r>
      <w:r>
        <w:rPr>
          <w:rFonts w:ascii="Arial" w:hAnsi="Arial" w:eastAsia="Arial" w:cs="Arial"/>
          <w:sz w:val="22"/>
          <w:szCs w:val="22"/>
        </w:rPr>
        <w:t>O descumprimento da Ata de Registro de Preços ensejará aplicação das penalidades estabelecidas no Edital.</w:t>
      </w:r>
    </w:p>
    <w:p w14:paraId="76D1AAAF">
      <w:pPr>
        <w:jc w:val="both"/>
        <w:rPr>
          <w:rFonts w:ascii="Arial" w:hAnsi="Arial" w:eastAsia="Arial" w:cs="Arial"/>
          <w:sz w:val="22"/>
          <w:szCs w:val="22"/>
        </w:rPr>
      </w:pPr>
      <w:r>
        <w:rPr>
          <w:rFonts w:ascii="Arial" w:hAnsi="Arial" w:eastAsia="Arial" w:cs="Arial"/>
          <w:sz w:val="22"/>
          <w:szCs w:val="22"/>
        </w:rPr>
        <w:t>6.1.1.</w:t>
      </w:r>
      <w:r>
        <w:rPr>
          <w:rFonts w:ascii="Arial" w:hAnsi="Arial" w:eastAsia="Arial" w:cs="Arial"/>
          <w:sz w:val="22"/>
          <w:szCs w:val="22"/>
        </w:rPr>
        <w:tab/>
      </w:r>
      <w:r>
        <w:rPr>
          <w:rFonts w:ascii="Arial" w:hAnsi="Arial" w:eastAsia="Arial" w:cs="Arial"/>
          <w:sz w:val="22"/>
          <w:szCs w:val="22"/>
        </w:rPr>
        <w:t>As sanções do item acima também se aplicam aos integrantes do cadastro de reserva, em pregão para registro de preços que, convocados, não honrarem o compromisso assumido injustificadamente, nos termos da legislação.</w:t>
      </w:r>
    </w:p>
    <w:p w14:paraId="71562E7D">
      <w:pPr>
        <w:jc w:val="both"/>
        <w:rPr>
          <w:rFonts w:ascii="Arial" w:hAnsi="Arial" w:eastAsia="Arial" w:cs="Arial"/>
          <w:sz w:val="22"/>
          <w:szCs w:val="22"/>
        </w:rPr>
      </w:pPr>
      <w:r>
        <w:rPr>
          <w:rFonts w:ascii="Arial" w:hAnsi="Arial" w:eastAsia="Arial" w:cs="Arial"/>
          <w:sz w:val="22"/>
          <w:szCs w:val="22"/>
        </w:rPr>
        <w:t>6.2.</w:t>
      </w:r>
      <w:r>
        <w:rPr>
          <w:rFonts w:ascii="Arial" w:hAnsi="Arial" w:eastAsia="Arial" w:cs="Arial"/>
          <w:sz w:val="22"/>
          <w:szCs w:val="22"/>
        </w:rPr>
        <w:tab/>
      </w:r>
      <w:r>
        <w:rPr>
          <w:rFonts w:ascii="Arial" w:hAnsi="Arial" w:eastAsia="Arial" w:cs="Arial"/>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 conforme legislação.</w:t>
      </w:r>
    </w:p>
    <w:p w14:paraId="00E9542D">
      <w:pPr>
        <w:jc w:val="both"/>
        <w:rPr>
          <w:rFonts w:ascii="Arial" w:hAnsi="Arial" w:eastAsia="Arial" w:cs="Arial"/>
          <w:sz w:val="22"/>
          <w:szCs w:val="22"/>
        </w:rPr>
      </w:pPr>
      <w:r>
        <w:rPr>
          <w:rFonts w:ascii="Arial" w:hAnsi="Arial" w:eastAsia="Arial" w:cs="Arial"/>
          <w:sz w:val="22"/>
          <w:szCs w:val="22"/>
        </w:rPr>
        <w:t>6.3.</w:t>
      </w:r>
      <w:r>
        <w:rPr>
          <w:rFonts w:ascii="Arial" w:hAnsi="Arial" w:eastAsia="Arial" w:cs="Arial"/>
          <w:sz w:val="22"/>
          <w:szCs w:val="22"/>
        </w:rPr>
        <w:tab/>
      </w:r>
      <w:r>
        <w:rPr>
          <w:rFonts w:ascii="Arial" w:hAnsi="Arial" w:eastAsia="Arial" w:cs="Arial"/>
          <w:sz w:val="22"/>
          <w:szCs w:val="22"/>
        </w:rPr>
        <w:t>O órgão participante deverá comunicar ao órgão gerenciador qualquer descumprimento pelo fornecedor, dada a necessidade de instauração de procedimento para cancelamento do registro do fornecedor.</w:t>
      </w:r>
    </w:p>
    <w:p w14:paraId="0D81133C">
      <w:pPr>
        <w:jc w:val="both"/>
        <w:rPr>
          <w:rFonts w:ascii="Arial" w:hAnsi="Arial" w:eastAsia="Arial" w:cs="Arial"/>
          <w:b/>
          <w:sz w:val="22"/>
          <w:szCs w:val="22"/>
        </w:rPr>
      </w:pPr>
    </w:p>
    <w:p w14:paraId="4CC3E1C2">
      <w:pPr>
        <w:jc w:val="both"/>
        <w:rPr>
          <w:rFonts w:ascii="Arial" w:hAnsi="Arial" w:eastAsia="Arial" w:cs="Arial"/>
          <w:b/>
          <w:sz w:val="22"/>
          <w:szCs w:val="22"/>
        </w:rPr>
      </w:pPr>
      <w:r>
        <w:rPr>
          <w:rFonts w:ascii="Arial" w:hAnsi="Arial" w:eastAsia="Arial" w:cs="Arial"/>
          <w:b/>
          <w:sz w:val="22"/>
          <w:szCs w:val="22"/>
        </w:rPr>
        <w:t>7. ÓRGÃOS PARTICIPANTES</w:t>
      </w:r>
    </w:p>
    <w:p w14:paraId="62ED40A1">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SECRETARIA DE XXXXX</w:t>
      </w:r>
    </w:p>
    <w:p w14:paraId="04C98C0F">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SECRETARIA DE XXXXX</w:t>
      </w:r>
    </w:p>
    <w:p w14:paraId="5EE97901">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SECRETARIA DE XXXXX</w:t>
      </w:r>
    </w:p>
    <w:p w14:paraId="13B48843">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SECRETARIA DE XXXXX</w:t>
      </w:r>
    </w:p>
    <w:p w14:paraId="5D111860">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r>
        <w:rPr>
          <w:rFonts w:ascii="Arial" w:hAnsi="Arial" w:eastAsia="Arial" w:cs="Arial"/>
          <w:color w:val="000000"/>
          <w:sz w:val="22"/>
          <w:szCs w:val="22"/>
        </w:rPr>
        <w:t>SECRETARIA DE XXXXX</w:t>
      </w:r>
    </w:p>
    <w:p w14:paraId="09C7B555">
      <w:pPr>
        <w:pBdr>
          <w:top w:val="none" w:color="auto" w:sz="0" w:space="0"/>
          <w:left w:val="none" w:color="auto" w:sz="0" w:space="0"/>
          <w:bottom w:val="none" w:color="auto" w:sz="0" w:space="0"/>
          <w:right w:val="none" w:color="auto" w:sz="0" w:space="0"/>
          <w:between w:val="none" w:color="auto" w:sz="0" w:space="0"/>
        </w:pBdr>
        <w:spacing w:after="120"/>
        <w:rPr>
          <w:rFonts w:ascii="Arial" w:hAnsi="Arial" w:eastAsia="Arial" w:cs="Arial"/>
          <w:color w:val="000000"/>
          <w:sz w:val="22"/>
          <w:szCs w:val="22"/>
        </w:rPr>
      </w:pPr>
    </w:p>
    <w:p w14:paraId="0BAB7B4F">
      <w:pPr>
        <w:jc w:val="both"/>
        <w:rPr>
          <w:rFonts w:ascii="Arial" w:hAnsi="Arial" w:eastAsia="Arial" w:cs="Arial"/>
          <w:b/>
          <w:sz w:val="22"/>
          <w:szCs w:val="22"/>
        </w:rPr>
      </w:pPr>
      <w:r>
        <w:rPr>
          <w:rFonts w:ascii="Arial" w:hAnsi="Arial" w:eastAsia="Arial" w:cs="Arial"/>
          <w:b/>
          <w:sz w:val="22"/>
          <w:szCs w:val="22"/>
        </w:rPr>
        <w:t>8. CONDIÇÕES GERAIS</w:t>
      </w:r>
    </w:p>
    <w:p w14:paraId="410C5869">
      <w:pPr>
        <w:jc w:val="both"/>
        <w:rPr>
          <w:rFonts w:ascii="Arial" w:hAnsi="Arial" w:eastAsia="Arial" w:cs="Arial"/>
          <w:sz w:val="22"/>
          <w:szCs w:val="22"/>
        </w:rPr>
      </w:pPr>
      <w:r>
        <w:rPr>
          <w:rFonts w:ascii="Arial" w:hAnsi="Arial" w:eastAsia="Arial" w:cs="Arial"/>
          <w:sz w:val="22"/>
          <w:szCs w:val="22"/>
        </w:rPr>
        <w:t>8.1.</w:t>
      </w:r>
      <w:r>
        <w:rPr>
          <w:rFonts w:ascii="Arial" w:hAnsi="Arial" w:eastAsia="Arial" w:cs="Arial"/>
          <w:sz w:val="22"/>
          <w:szCs w:val="22"/>
        </w:rPr>
        <w:tab/>
      </w:r>
      <w:r>
        <w:rPr>
          <w:rFonts w:ascii="Arial" w:hAnsi="Arial" w:eastAsia="Arial" w:cs="Arial"/>
          <w:sz w:val="22"/>
          <w:szCs w:val="22"/>
        </w:rPr>
        <w:t>As condições gerais do fornecimento, tais como os prazos para entrega e recebimento do objeto, as obrigações da Administração e do fornecedor registrado, penalidades e demais condições do ajuste, encontram-se definidos no Termo de Referência.</w:t>
      </w:r>
    </w:p>
    <w:p w14:paraId="004FB8FD">
      <w:pPr>
        <w:jc w:val="both"/>
        <w:rPr>
          <w:rFonts w:ascii="Arial" w:hAnsi="Arial" w:eastAsia="Arial" w:cs="Arial"/>
          <w:sz w:val="22"/>
          <w:szCs w:val="22"/>
        </w:rPr>
      </w:pPr>
      <w:r>
        <w:rPr>
          <w:rFonts w:ascii="Arial" w:hAnsi="Arial" w:eastAsia="Arial" w:cs="Arial"/>
          <w:sz w:val="22"/>
          <w:szCs w:val="22"/>
        </w:rPr>
        <w:t>8.2.</w:t>
      </w:r>
      <w:r>
        <w:rPr>
          <w:rFonts w:ascii="Arial" w:hAnsi="Arial" w:eastAsia="Arial" w:cs="Arial"/>
          <w:sz w:val="22"/>
          <w:szCs w:val="22"/>
        </w:rPr>
        <w:tab/>
      </w:r>
      <w:r>
        <w:rPr>
          <w:rFonts w:ascii="Arial" w:hAnsi="Arial" w:eastAsia="Arial" w:cs="Arial"/>
          <w:sz w:val="22"/>
          <w:szCs w:val="22"/>
        </w:rPr>
        <w:t>É vedado efetuar acréscimos nos quantitativos fixados nesta ata de registro de preços, inclusive o acréscimo de que trata o art. 125 da Lei nº 14.133/21.</w:t>
      </w:r>
    </w:p>
    <w:p w14:paraId="13FA703A">
      <w:pPr>
        <w:jc w:val="both"/>
        <w:rPr>
          <w:rFonts w:ascii="Arial" w:hAnsi="Arial" w:eastAsia="Arial" w:cs="Arial"/>
          <w:sz w:val="22"/>
          <w:szCs w:val="22"/>
        </w:rPr>
      </w:pPr>
    </w:p>
    <w:p w14:paraId="5DB93A08">
      <w:pPr>
        <w:jc w:val="both"/>
        <w:rPr>
          <w:rFonts w:ascii="Arial" w:hAnsi="Arial" w:eastAsia="Arial" w:cs="Arial"/>
          <w:sz w:val="22"/>
          <w:szCs w:val="22"/>
        </w:rPr>
      </w:pPr>
      <w:r>
        <w:rPr>
          <w:rFonts w:ascii="Arial" w:hAnsi="Arial" w:eastAsia="Arial" w:cs="Arial"/>
          <w:sz w:val="22"/>
          <w:szCs w:val="22"/>
        </w:rPr>
        <w:t>Para firmeza e validade do pactuado, a presente Ata foi lavrada em 03 vias de igual teor, que, depois de lida e achada em ordem, vai assinada pelas partes.</w:t>
      </w:r>
    </w:p>
    <w:p w14:paraId="52EE5B91">
      <w:pPr>
        <w:jc w:val="both"/>
        <w:rPr>
          <w:rFonts w:ascii="Arial" w:hAnsi="Arial" w:eastAsia="Arial" w:cs="Arial"/>
          <w:sz w:val="22"/>
          <w:szCs w:val="22"/>
        </w:rPr>
      </w:pPr>
    </w:p>
    <w:p w14:paraId="7E5CA7FE">
      <w:pPr>
        <w:jc w:val="center"/>
        <w:rPr>
          <w:rFonts w:ascii="Arial" w:hAnsi="Arial" w:eastAsia="Arial" w:cs="Arial"/>
          <w:b/>
          <w:sz w:val="22"/>
          <w:szCs w:val="22"/>
        </w:rPr>
      </w:pPr>
    </w:p>
    <w:p w14:paraId="79A91CD6">
      <w:pPr>
        <w:jc w:val="center"/>
        <w:rPr>
          <w:rFonts w:ascii="Arial" w:hAnsi="Arial" w:eastAsia="Arial" w:cs="Arial"/>
          <w:b/>
          <w:sz w:val="22"/>
          <w:szCs w:val="22"/>
        </w:rPr>
      </w:pPr>
      <w:r>
        <w:rPr>
          <w:rFonts w:ascii="Arial" w:hAnsi="Arial" w:eastAsia="Arial" w:cs="Arial"/>
          <w:b/>
          <w:sz w:val="22"/>
          <w:szCs w:val="22"/>
        </w:rPr>
        <w:t>XXXXXXX - BA, XX de ___________ de 20XX.</w:t>
      </w:r>
    </w:p>
    <w:p w14:paraId="0DA6FC5A">
      <w:pPr>
        <w:jc w:val="center"/>
        <w:rPr>
          <w:rFonts w:ascii="Arial" w:hAnsi="Arial" w:eastAsia="Arial" w:cs="Arial"/>
          <w:b/>
          <w:sz w:val="22"/>
          <w:szCs w:val="22"/>
        </w:rPr>
      </w:pPr>
    </w:p>
    <w:p w14:paraId="6663BE85">
      <w:pPr>
        <w:jc w:val="center"/>
        <w:rPr>
          <w:rFonts w:ascii="Arial" w:hAnsi="Arial" w:eastAsia="Arial" w:cs="Arial"/>
          <w:b/>
          <w:sz w:val="22"/>
          <w:szCs w:val="22"/>
        </w:rPr>
      </w:pPr>
    </w:p>
    <w:p w14:paraId="1C52F70E">
      <w:pPr>
        <w:jc w:val="center"/>
        <w:rPr>
          <w:rFonts w:ascii="Arial" w:hAnsi="Arial" w:eastAsia="Arial" w:cs="Arial"/>
          <w:b/>
          <w:sz w:val="22"/>
          <w:szCs w:val="22"/>
        </w:rPr>
      </w:pPr>
      <w:r>
        <w:rPr>
          <w:rFonts w:ascii="Arial" w:hAnsi="Arial" w:eastAsia="Arial" w:cs="Arial"/>
          <w:b/>
          <w:sz w:val="22"/>
          <w:szCs w:val="22"/>
        </w:rPr>
        <w:t>___________________________________________</w:t>
      </w:r>
    </w:p>
    <w:p w14:paraId="735D7739">
      <w:pPr>
        <w:jc w:val="center"/>
        <w:rPr>
          <w:rFonts w:ascii="Arial" w:hAnsi="Arial" w:eastAsia="Arial" w:cs="Arial"/>
          <w:b/>
          <w:sz w:val="22"/>
          <w:szCs w:val="22"/>
        </w:rPr>
      </w:pPr>
      <w:r>
        <w:rPr>
          <w:rFonts w:ascii="Arial" w:hAnsi="Arial" w:eastAsia="Arial" w:cs="Arial"/>
          <w:b/>
          <w:sz w:val="22"/>
          <w:szCs w:val="22"/>
        </w:rPr>
        <w:t>PREFEITURA MUNICIPAL DE XXXXXXX</w:t>
      </w:r>
    </w:p>
    <w:p w14:paraId="36BFCB37">
      <w:pPr>
        <w:jc w:val="center"/>
        <w:rPr>
          <w:rFonts w:ascii="Arial" w:hAnsi="Arial" w:eastAsia="Arial" w:cs="Arial"/>
          <w:b/>
          <w:sz w:val="22"/>
          <w:szCs w:val="22"/>
        </w:rPr>
      </w:pPr>
      <w:r>
        <w:rPr>
          <w:rFonts w:ascii="Arial" w:hAnsi="Arial" w:eastAsia="Arial" w:cs="Arial"/>
          <w:b/>
          <w:sz w:val="22"/>
          <w:szCs w:val="22"/>
        </w:rPr>
        <w:t>XXXXXXXXXXXXX</w:t>
      </w:r>
    </w:p>
    <w:p w14:paraId="4AC9257C">
      <w:pPr>
        <w:jc w:val="center"/>
        <w:rPr>
          <w:rFonts w:ascii="Arial" w:hAnsi="Arial" w:eastAsia="Arial" w:cs="Arial"/>
          <w:b/>
          <w:sz w:val="22"/>
          <w:szCs w:val="22"/>
        </w:rPr>
      </w:pPr>
      <w:r>
        <w:rPr>
          <w:rFonts w:ascii="Arial" w:hAnsi="Arial" w:eastAsia="Arial" w:cs="Arial"/>
          <w:b/>
          <w:sz w:val="22"/>
          <w:szCs w:val="22"/>
        </w:rPr>
        <w:t>REPRESENTANTE LEGAL DO ÓRGÃO GERENCIADOR</w:t>
      </w:r>
    </w:p>
    <w:p w14:paraId="11DC265F">
      <w:pPr>
        <w:jc w:val="center"/>
        <w:rPr>
          <w:rFonts w:ascii="Arial" w:hAnsi="Arial" w:eastAsia="Arial" w:cs="Arial"/>
          <w:b/>
          <w:sz w:val="22"/>
          <w:szCs w:val="22"/>
        </w:rPr>
      </w:pPr>
    </w:p>
    <w:p w14:paraId="4A6F5FF8">
      <w:pPr>
        <w:jc w:val="center"/>
        <w:rPr>
          <w:rFonts w:ascii="Arial" w:hAnsi="Arial" w:eastAsia="Arial" w:cs="Arial"/>
          <w:b/>
          <w:sz w:val="22"/>
          <w:szCs w:val="22"/>
        </w:rPr>
      </w:pPr>
    </w:p>
    <w:p w14:paraId="2CD3A762">
      <w:pPr>
        <w:jc w:val="center"/>
        <w:rPr>
          <w:rFonts w:ascii="Arial" w:hAnsi="Arial" w:eastAsia="Arial" w:cs="Arial"/>
          <w:b/>
          <w:sz w:val="22"/>
          <w:szCs w:val="22"/>
        </w:rPr>
      </w:pPr>
      <w:r>
        <w:rPr>
          <w:rFonts w:ascii="Arial" w:hAnsi="Arial" w:eastAsia="Arial" w:cs="Arial"/>
          <w:b/>
          <w:sz w:val="22"/>
          <w:szCs w:val="22"/>
        </w:rPr>
        <w:t>__________________________________________</w:t>
      </w:r>
    </w:p>
    <w:p w14:paraId="6C3E54CE">
      <w:pPr>
        <w:jc w:val="center"/>
        <w:rPr>
          <w:rFonts w:ascii="Arial" w:hAnsi="Arial" w:eastAsia="Arial" w:cs="Arial"/>
          <w:b/>
          <w:sz w:val="22"/>
          <w:szCs w:val="22"/>
        </w:rPr>
      </w:pPr>
      <w:r>
        <w:rPr>
          <w:rFonts w:ascii="Arial" w:hAnsi="Arial" w:eastAsia="Arial" w:cs="Arial"/>
          <w:b/>
          <w:sz w:val="22"/>
          <w:szCs w:val="22"/>
        </w:rPr>
        <w:t>XXXXXXXXXXXXXXXXXXXXXX</w:t>
      </w:r>
    </w:p>
    <w:p w14:paraId="5388A2E4">
      <w:pPr>
        <w:jc w:val="center"/>
        <w:rPr>
          <w:rFonts w:ascii="Arial" w:hAnsi="Arial" w:eastAsia="Arial" w:cs="Arial"/>
          <w:b/>
          <w:sz w:val="22"/>
          <w:szCs w:val="22"/>
        </w:rPr>
      </w:pPr>
      <w:r>
        <w:rPr>
          <w:rFonts w:ascii="Arial" w:hAnsi="Arial" w:eastAsia="Arial" w:cs="Arial"/>
          <w:b/>
          <w:sz w:val="22"/>
          <w:szCs w:val="22"/>
        </w:rPr>
        <w:t>REPRESENTANTE(S) LEGAL(IS) DO(S) FORNECEDOR(S) REGISTRADO(S)</w:t>
      </w:r>
    </w:p>
    <w:p w14:paraId="18AEBC7D">
      <w:pPr>
        <w:jc w:val="center"/>
        <w:rPr>
          <w:rFonts w:ascii="Arial" w:hAnsi="Arial" w:eastAsia="Cambria" w:cs="Arial"/>
          <w:sz w:val="22"/>
          <w:szCs w:val="22"/>
        </w:rPr>
      </w:pPr>
    </w:p>
    <w:p w14:paraId="470FDA77">
      <w:pPr>
        <w:jc w:val="center"/>
        <w:rPr>
          <w:rFonts w:ascii="Arial" w:hAnsi="Arial" w:eastAsia="Arial" w:cs="Arial"/>
          <w:b/>
          <w:sz w:val="22"/>
          <w:szCs w:val="22"/>
        </w:rPr>
      </w:pPr>
    </w:p>
    <w:p w14:paraId="52EEC28C">
      <w:pPr>
        <w:jc w:val="center"/>
        <w:rPr>
          <w:rFonts w:ascii="Arial" w:hAnsi="Arial" w:eastAsia="Arial" w:cs="Arial"/>
          <w:b/>
          <w:sz w:val="22"/>
          <w:szCs w:val="22"/>
        </w:rPr>
      </w:pPr>
    </w:p>
    <w:p w14:paraId="00E63FC7">
      <w:pPr>
        <w:jc w:val="center"/>
        <w:rPr>
          <w:rFonts w:ascii="Arial" w:hAnsi="Arial" w:eastAsia="Arial" w:cs="Arial"/>
          <w:b/>
          <w:sz w:val="22"/>
          <w:szCs w:val="22"/>
        </w:rPr>
      </w:pPr>
    </w:p>
    <w:p w14:paraId="516CB14F">
      <w:pPr>
        <w:jc w:val="center"/>
        <w:rPr>
          <w:rFonts w:ascii="Arial" w:hAnsi="Arial" w:eastAsia="Arial" w:cs="Arial"/>
          <w:b/>
          <w:sz w:val="22"/>
          <w:szCs w:val="22"/>
        </w:rPr>
      </w:pPr>
    </w:p>
    <w:p w14:paraId="68B4259A">
      <w:pPr>
        <w:jc w:val="center"/>
        <w:rPr>
          <w:rFonts w:ascii="Arial" w:hAnsi="Arial" w:eastAsia="Arial" w:cs="Arial"/>
          <w:b/>
          <w:sz w:val="22"/>
          <w:szCs w:val="22"/>
        </w:rPr>
      </w:pPr>
    </w:p>
    <w:p w14:paraId="09DBB9A6">
      <w:pPr>
        <w:jc w:val="center"/>
        <w:rPr>
          <w:rFonts w:ascii="Arial" w:hAnsi="Arial" w:eastAsia="Arial" w:cs="Arial"/>
          <w:b/>
          <w:sz w:val="22"/>
          <w:szCs w:val="22"/>
        </w:rPr>
      </w:pPr>
    </w:p>
    <w:p w14:paraId="59D10104">
      <w:pPr>
        <w:jc w:val="center"/>
        <w:rPr>
          <w:rFonts w:ascii="Arial" w:hAnsi="Arial" w:eastAsia="Arial" w:cs="Arial"/>
          <w:b/>
          <w:sz w:val="22"/>
          <w:szCs w:val="22"/>
        </w:rPr>
      </w:pPr>
    </w:p>
    <w:p w14:paraId="34CD9EEF">
      <w:pPr>
        <w:jc w:val="center"/>
        <w:rPr>
          <w:rFonts w:ascii="Arial" w:hAnsi="Arial" w:eastAsia="Arial" w:cs="Arial"/>
          <w:b/>
          <w:sz w:val="22"/>
          <w:szCs w:val="22"/>
          <w:u w:val="single"/>
        </w:rPr>
      </w:pPr>
      <w:r>
        <w:rPr>
          <w:rFonts w:ascii="Arial" w:hAnsi="Arial" w:eastAsia="Arial" w:cs="Arial"/>
          <w:b/>
          <w:sz w:val="22"/>
          <w:szCs w:val="22"/>
          <w:u w:val="single"/>
        </w:rPr>
        <w:t>ANEXO IV</w:t>
      </w:r>
    </w:p>
    <w:p w14:paraId="2AF45012">
      <w:pPr>
        <w:tabs>
          <w:tab w:val="left" w:pos="4005"/>
        </w:tabs>
        <w:jc w:val="center"/>
        <w:rPr>
          <w:rFonts w:ascii="Arial" w:hAnsi="Arial" w:eastAsia="Arial" w:cs="Arial"/>
          <w:b/>
          <w:sz w:val="22"/>
          <w:szCs w:val="22"/>
          <w:u w:val="single"/>
        </w:rPr>
      </w:pPr>
      <w:r>
        <w:rPr>
          <w:rFonts w:ascii="Arial" w:hAnsi="Arial" w:eastAsia="Arial" w:cs="Arial"/>
          <w:b/>
          <w:sz w:val="22"/>
          <w:szCs w:val="22"/>
          <w:u w:val="single"/>
        </w:rPr>
        <w:t>MINUTA DE CONTRATO DE FORNECIMENTO DE BENS</w:t>
      </w:r>
    </w:p>
    <w:p w14:paraId="7D1965D6">
      <w:pPr>
        <w:tabs>
          <w:tab w:val="left" w:pos="4005"/>
        </w:tabs>
        <w:rPr>
          <w:rFonts w:ascii="Arial" w:hAnsi="Arial" w:eastAsia="Arial" w:cs="Arial"/>
          <w:sz w:val="22"/>
          <w:szCs w:val="22"/>
        </w:rPr>
      </w:pPr>
    </w:p>
    <w:p w14:paraId="4623B41D">
      <w:pPr>
        <w:tabs>
          <w:tab w:val="left" w:pos="4005"/>
        </w:tabs>
        <w:jc w:val="center"/>
        <w:rPr>
          <w:rFonts w:ascii="Arial" w:hAnsi="Arial" w:eastAsia="Arial" w:cs="Arial"/>
          <w:b/>
          <w:sz w:val="22"/>
          <w:szCs w:val="22"/>
        </w:rPr>
      </w:pPr>
      <w:r>
        <w:rPr>
          <w:rFonts w:ascii="Arial" w:hAnsi="Arial" w:eastAsia="Arial" w:cs="Arial"/>
          <w:b/>
          <w:sz w:val="22"/>
          <w:szCs w:val="22"/>
        </w:rPr>
        <w:t>PREFEITURA MUNICIPAL DE MORTUGABA</w:t>
      </w:r>
    </w:p>
    <w:p w14:paraId="51D7AFFF">
      <w:pPr>
        <w:tabs>
          <w:tab w:val="left" w:pos="4005"/>
        </w:tabs>
        <w:jc w:val="center"/>
        <w:rPr>
          <w:rFonts w:ascii="Arial" w:hAnsi="Arial" w:eastAsia="Arial" w:cs="Arial"/>
          <w:sz w:val="22"/>
          <w:szCs w:val="22"/>
        </w:rPr>
      </w:pPr>
      <w:r>
        <w:rPr>
          <w:rFonts w:ascii="Arial" w:hAnsi="Arial" w:eastAsia="Arial" w:cs="Arial"/>
          <w:sz w:val="22"/>
          <w:szCs w:val="22"/>
        </w:rPr>
        <w:t>(Processo Administrativo n° 046/2025)</w:t>
      </w:r>
    </w:p>
    <w:p w14:paraId="3A3249A7">
      <w:pPr>
        <w:tabs>
          <w:tab w:val="left" w:pos="4005"/>
        </w:tabs>
        <w:rPr>
          <w:rFonts w:ascii="Arial" w:hAnsi="Arial" w:eastAsia="Arial" w:cs="Arial"/>
          <w:sz w:val="22"/>
          <w:szCs w:val="22"/>
        </w:rPr>
      </w:pPr>
    </w:p>
    <w:p w14:paraId="34C3BFD3">
      <w:pPr>
        <w:pBdr>
          <w:top w:val="none" w:color="auto" w:sz="0" w:space="0"/>
          <w:left w:val="none" w:color="auto" w:sz="0" w:space="0"/>
          <w:bottom w:val="none" w:color="auto" w:sz="0" w:space="0"/>
          <w:right w:val="none" w:color="auto" w:sz="0" w:space="0"/>
          <w:between w:val="none" w:color="auto" w:sz="0" w:space="0"/>
        </w:pBdr>
        <w:ind w:left="4860" w:right="-88"/>
        <w:jc w:val="both"/>
        <w:rPr>
          <w:rFonts w:ascii="Arial" w:hAnsi="Arial" w:eastAsia="Arial" w:cs="Arial"/>
          <w:b/>
          <w:color w:val="000000"/>
          <w:sz w:val="22"/>
          <w:szCs w:val="22"/>
        </w:rPr>
      </w:pPr>
      <w:r>
        <w:rPr>
          <w:rFonts w:ascii="Arial" w:hAnsi="Arial" w:eastAsia="Arial" w:cs="Arial"/>
          <w:color w:val="000000"/>
          <w:sz w:val="22"/>
          <w:szCs w:val="22"/>
        </w:rPr>
        <w:t>Termo de Contrato de fornecimento que entre si fazem o</w:t>
      </w:r>
      <w:r>
        <w:rPr>
          <w:rFonts w:ascii="Arial" w:hAnsi="Arial" w:eastAsia="Arial" w:cs="Arial"/>
          <w:b/>
          <w:color w:val="000000"/>
          <w:sz w:val="22"/>
          <w:szCs w:val="22"/>
        </w:rPr>
        <w:t xml:space="preserve"> MUNICÍPIO DE XXXXXXXX </w:t>
      </w:r>
      <w:r>
        <w:rPr>
          <w:rFonts w:ascii="Arial" w:hAnsi="Arial" w:eastAsia="Arial" w:cs="Arial"/>
          <w:color w:val="000000"/>
          <w:sz w:val="22"/>
          <w:szCs w:val="22"/>
        </w:rPr>
        <w:t>e a Empresa</w:t>
      </w:r>
      <w:r>
        <w:rPr>
          <w:rFonts w:ascii="Arial" w:hAnsi="Arial" w:eastAsia="Arial" w:cs="Arial"/>
          <w:b/>
          <w:color w:val="000000"/>
          <w:sz w:val="22"/>
          <w:szCs w:val="22"/>
        </w:rPr>
        <w:t xml:space="preserve"> XXXXXXXXXXX</w:t>
      </w:r>
    </w:p>
    <w:p w14:paraId="7AA39AFE">
      <w:pPr>
        <w:pBdr>
          <w:top w:val="none" w:color="auto" w:sz="0" w:space="0"/>
          <w:left w:val="none" w:color="auto" w:sz="0" w:space="0"/>
          <w:bottom w:val="none" w:color="auto" w:sz="0" w:space="0"/>
          <w:right w:val="none" w:color="auto" w:sz="0" w:space="0"/>
          <w:between w:val="none" w:color="auto" w:sz="0" w:space="0"/>
        </w:pBdr>
        <w:ind w:left="7938" w:right="-88"/>
        <w:jc w:val="both"/>
        <w:rPr>
          <w:rFonts w:ascii="Arial" w:hAnsi="Arial" w:eastAsia="Arial" w:cs="Arial"/>
          <w:b/>
          <w:color w:val="000000"/>
          <w:sz w:val="22"/>
          <w:szCs w:val="22"/>
        </w:rPr>
      </w:pPr>
    </w:p>
    <w:p w14:paraId="1B8179E2">
      <w:pPr>
        <w:pBdr>
          <w:top w:val="none" w:color="auto" w:sz="0" w:space="0"/>
          <w:left w:val="none" w:color="auto" w:sz="0" w:space="0"/>
          <w:bottom w:val="none" w:color="auto" w:sz="0" w:space="0"/>
          <w:right w:val="none" w:color="auto" w:sz="0" w:space="0"/>
          <w:between w:val="none" w:color="auto" w:sz="0" w:space="0"/>
        </w:pBdr>
        <w:ind w:right="-88"/>
        <w:jc w:val="right"/>
        <w:rPr>
          <w:rFonts w:ascii="Arial" w:hAnsi="Arial" w:eastAsia="Arial" w:cs="Arial"/>
          <w:b/>
          <w:color w:val="000000"/>
          <w:sz w:val="22"/>
          <w:szCs w:val="22"/>
        </w:rPr>
      </w:pPr>
      <w:r>
        <w:rPr>
          <w:rFonts w:ascii="Arial" w:hAnsi="Arial" w:eastAsia="Arial" w:cs="Arial"/>
          <w:b/>
          <w:color w:val="000000"/>
          <w:sz w:val="22"/>
          <w:szCs w:val="22"/>
        </w:rPr>
        <w:t>CONTRATO Nº ___/20XX</w:t>
      </w:r>
    </w:p>
    <w:p w14:paraId="6C09E042">
      <w:pPr>
        <w:tabs>
          <w:tab w:val="left" w:pos="4005"/>
        </w:tabs>
        <w:rPr>
          <w:rFonts w:ascii="Arial" w:hAnsi="Arial" w:eastAsia="Arial" w:cs="Arial"/>
          <w:sz w:val="22"/>
          <w:szCs w:val="22"/>
        </w:rPr>
      </w:pPr>
    </w:p>
    <w:p w14:paraId="2555EFD6">
      <w:pPr>
        <w:ind w:right="54"/>
        <w:jc w:val="both"/>
        <w:rPr>
          <w:rFonts w:ascii="Arial" w:hAnsi="Arial" w:eastAsia="Arial" w:cs="Arial"/>
          <w:sz w:val="22"/>
          <w:szCs w:val="22"/>
        </w:rPr>
      </w:pPr>
      <w:r>
        <w:rPr>
          <w:rFonts w:ascii="Arial" w:hAnsi="Arial" w:eastAsia="Arial" w:cs="Arial"/>
          <w:color w:val="000000"/>
          <w:sz w:val="22"/>
          <w:szCs w:val="22"/>
        </w:rPr>
        <w:t xml:space="preserve">O Município de XXXXXXXX, com sede no(a) XXXXXXXXXXXXXXX, na cidade de XXXXXXXXXXXX </w:t>
      </w:r>
      <w:r>
        <w:rPr>
          <w:rFonts w:ascii="Arial" w:hAnsi="Arial" w:eastAsia="Arial" w:cs="Arial"/>
          <w:sz w:val="22"/>
          <w:szCs w:val="22"/>
        </w:rPr>
        <w:t xml:space="preserve">/Estado </w:t>
      </w:r>
      <w:r>
        <w:rPr>
          <w:rFonts w:ascii="Arial" w:hAnsi="Arial" w:eastAsia="Arial" w:cs="Arial"/>
          <w:color w:val="000000"/>
          <w:sz w:val="22"/>
          <w:szCs w:val="22"/>
        </w:rPr>
        <w:t xml:space="preserve">BA </w:t>
      </w:r>
      <w:r>
        <w:rPr>
          <w:rFonts w:ascii="Arial" w:hAnsi="Arial" w:eastAsia="Arial" w:cs="Arial"/>
          <w:sz w:val="22"/>
          <w:szCs w:val="22"/>
        </w:rPr>
        <w:t xml:space="preserve">inscrito(a) no CNPJ sob o nº </w:t>
      </w:r>
      <w:r>
        <w:rPr>
          <w:rFonts w:ascii="Arial" w:hAnsi="Arial" w:eastAsia="Arial" w:cs="Arial"/>
          <w:color w:val="000000"/>
          <w:sz w:val="22"/>
          <w:szCs w:val="22"/>
        </w:rPr>
        <w:t>XXXXXXXXXXXXXX</w:t>
      </w:r>
      <w:r>
        <w:rPr>
          <w:rFonts w:ascii="Arial" w:hAnsi="Arial" w:eastAsia="Arial" w:cs="Arial"/>
          <w:sz w:val="22"/>
          <w:szCs w:val="22"/>
        </w:rPr>
        <w:t xml:space="preserve">, neste ato representado(a) pelo(a) </w:t>
      </w:r>
      <w:r>
        <w:rPr>
          <w:rFonts w:ascii="Arial" w:hAnsi="Arial" w:eastAsia="Arial" w:cs="Arial"/>
          <w:color w:val="000000"/>
          <w:sz w:val="22"/>
          <w:szCs w:val="22"/>
        </w:rPr>
        <w:t>XXXXXXXXXXX</w:t>
      </w:r>
      <w:r>
        <w:rPr>
          <w:rFonts w:ascii="Arial" w:hAnsi="Arial" w:eastAsia="Arial" w:cs="Arial"/>
          <w:color w:val="FF0000"/>
          <w:sz w:val="22"/>
          <w:szCs w:val="22"/>
        </w:rPr>
        <w:t xml:space="preserve"> </w:t>
      </w:r>
      <w:r>
        <w:rPr>
          <w:rFonts w:ascii="Arial" w:hAnsi="Arial" w:eastAsia="Arial" w:cs="Arial"/>
          <w:color w:val="000000"/>
          <w:sz w:val="22"/>
          <w:szCs w:val="22"/>
        </w:rPr>
        <w:t>(</w:t>
      </w:r>
      <w:r>
        <w:rPr>
          <w:rFonts w:ascii="Arial" w:hAnsi="Arial" w:eastAsia="Arial" w:cs="Arial"/>
          <w:i/>
          <w:color w:val="000000"/>
          <w:sz w:val="22"/>
          <w:szCs w:val="22"/>
        </w:rPr>
        <w:t>cargo e nome</w:t>
      </w:r>
      <w:r>
        <w:rPr>
          <w:rFonts w:ascii="Arial" w:hAnsi="Arial" w:eastAsia="Arial" w:cs="Arial"/>
          <w:color w:val="000000"/>
          <w:sz w:val="22"/>
          <w:szCs w:val="22"/>
        </w:rPr>
        <w:t xml:space="preserve">), </w:t>
      </w:r>
      <w:r>
        <w:rPr>
          <w:rFonts w:ascii="Arial" w:hAnsi="Arial" w:eastAsia="Arial" w:cs="Arial"/>
          <w:sz w:val="22"/>
          <w:szCs w:val="22"/>
        </w:rPr>
        <w:t xml:space="preserve">nomeado(a) pela </w:t>
      </w:r>
      <w:r>
        <w:rPr>
          <w:rFonts w:ascii="Arial" w:hAnsi="Arial" w:eastAsia="Arial" w:cs="Arial"/>
          <w:color w:val="000000"/>
          <w:sz w:val="22"/>
          <w:szCs w:val="22"/>
        </w:rPr>
        <w:t xml:space="preserve">Portaria nº XX, de XX de XXXXde 20XX, </w:t>
      </w:r>
      <w:r>
        <w:rPr>
          <w:rFonts w:ascii="Arial" w:hAnsi="Arial" w:eastAsia="Arial" w:cs="Arial"/>
          <w:sz w:val="22"/>
          <w:szCs w:val="22"/>
        </w:rPr>
        <w:t>publicada no</w:t>
      </w:r>
      <w:r>
        <w:rPr>
          <w:rFonts w:ascii="Arial" w:hAnsi="Arial" w:eastAsia="Arial" w:cs="Arial"/>
          <w:i/>
          <w:sz w:val="22"/>
          <w:szCs w:val="22"/>
        </w:rPr>
        <w:t xml:space="preserve"> DOU </w:t>
      </w:r>
      <w:r>
        <w:rPr>
          <w:rFonts w:ascii="Arial" w:hAnsi="Arial" w:eastAsia="Arial" w:cs="Arial"/>
          <w:sz w:val="22"/>
          <w:szCs w:val="22"/>
        </w:rPr>
        <w:t xml:space="preserve">de </w:t>
      </w:r>
      <w:r>
        <w:rPr>
          <w:rFonts w:ascii="Arial" w:hAnsi="Arial" w:eastAsia="Arial" w:cs="Arial"/>
          <w:color w:val="000000"/>
          <w:sz w:val="22"/>
          <w:szCs w:val="22"/>
        </w:rPr>
        <w:t>XX de XXXXXX de 202X</w:t>
      </w:r>
      <w:r>
        <w:rPr>
          <w:rFonts w:ascii="Arial" w:hAnsi="Arial" w:eastAsia="Arial" w:cs="Arial"/>
          <w:sz w:val="22"/>
          <w:szCs w:val="22"/>
        </w:rPr>
        <w:t xml:space="preserve">, portador da Matrícula Funcional nº XXXXXX, doravante denominado CONTRATANTE, e o(a) </w:t>
      </w:r>
      <w:r>
        <w:rPr>
          <w:rFonts w:ascii="Arial" w:hAnsi="Arial" w:eastAsia="Arial" w:cs="Arial"/>
          <w:color w:val="000000"/>
          <w:sz w:val="22"/>
          <w:szCs w:val="22"/>
        </w:rPr>
        <w:t>XXXXXXXXXXXX, inscrito(a) no CNPJ/MF sob o nº</w:t>
      </w:r>
      <w:r>
        <w:rPr>
          <w:rFonts w:ascii="Arial" w:hAnsi="Arial" w:eastAsia="Arial" w:cs="Arial"/>
          <w:i/>
          <w:color w:val="FF0000"/>
          <w:sz w:val="22"/>
          <w:szCs w:val="22"/>
        </w:rPr>
        <w:t xml:space="preserve"> </w:t>
      </w:r>
      <w:r>
        <w:rPr>
          <w:rFonts w:ascii="Arial" w:hAnsi="Arial" w:eastAsia="Arial" w:cs="Arial"/>
          <w:color w:val="000000"/>
          <w:sz w:val="22"/>
          <w:szCs w:val="22"/>
        </w:rPr>
        <w:t>XXXXXXXXX,</w:t>
      </w:r>
      <w:r>
        <w:rPr>
          <w:rFonts w:ascii="Arial" w:hAnsi="Arial" w:eastAsia="Arial" w:cs="Arial"/>
          <w:i/>
          <w:color w:val="000000"/>
          <w:sz w:val="22"/>
          <w:szCs w:val="22"/>
        </w:rPr>
        <w:t xml:space="preserve"> </w:t>
      </w:r>
      <w:r>
        <w:rPr>
          <w:rFonts w:ascii="Arial" w:hAnsi="Arial" w:eastAsia="Arial" w:cs="Arial"/>
          <w:color w:val="000000"/>
          <w:sz w:val="22"/>
          <w:szCs w:val="22"/>
        </w:rPr>
        <w:t>sediado(a) na XXXXXXXXXXXXXX</w:t>
      </w:r>
      <w:r>
        <w:rPr>
          <w:rFonts w:ascii="Arial" w:hAnsi="Arial" w:eastAsia="Arial" w:cs="Arial"/>
          <w:sz w:val="22"/>
          <w:szCs w:val="22"/>
        </w:rPr>
        <w:t xml:space="preserve">, doravante designado CONTRATADO, </w:t>
      </w:r>
      <w:r>
        <w:rPr>
          <w:rFonts w:ascii="Arial" w:hAnsi="Arial" w:eastAsia="Arial" w:cs="Arial"/>
          <w:color w:val="000000"/>
          <w:sz w:val="22"/>
          <w:szCs w:val="22"/>
        </w:rPr>
        <w:t xml:space="preserve">neste ato representado(a) por </w:t>
      </w:r>
      <w:r>
        <w:rPr>
          <w:rFonts w:ascii="Arial" w:hAnsi="Arial" w:eastAsia="Arial" w:cs="Arial"/>
          <w:sz w:val="22"/>
          <w:szCs w:val="22"/>
        </w:rPr>
        <w:t xml:space="preserve">XXXXXXXXXXXX </w:t>
      </w:r>
      <w:r>
        <w:rPr>
          <w:rFonts w:ascii="Arial" w:hAnsi="Arial" w:eastAsia="Arial" w:cs="Arial"/>
          <w:color w:val="FF0000"/>
          <w:sz w:val="22"/>
          <w:szCs w:val="22"/>
        </w:rPr>
        <w:t>(nome e função no contratado)</w:t>
      </w:r>
      <w:r>
        <w:rPr>
          <w:rFonts w:ascii="Arial" w:hAnsi="Arial" w:eastAsia="Arial" w:cs="Arial"/>
          <w:sz w:val="22"/>
          <w:szCs w:val="22"/>
        </w:rPr>
        <w:t xml:space="preserve">, </w:t>
      </w:r>
      <w:r>
        <w:rPr>
          <w:rFonts w:ascii="Arial" w:hAnsi="Arial" w:eastAsia="Arial" w:cs="Arial"/>
          <w:color w:val="000000"/>
          <w:sz w:val="22"/>
          <w:szCs w:val="22"/>
        </w:rPr>
        <w:t>conforme atos constitutivos da empresa</w:t>
      </w:r>
      <w:r>
        <w:rPr>
          <w:rFonts w:ascii="Arial" w:hAnsi="Arial" w:eastAsia="Arial" w:cs="Arial"/>
          <w:i/>
          <w:color w:val="000000"/>
          <w:sz w:val="22"/>
          <w:szCs w:val="22"/>
        </w:rPr>
        <w:t xml:space="preserve"> </w:t>
      </w:r>
      <w:r>
        <w:rPr>
          <w:rFonts w:ascii="Arial" w:hAnsi="Arial" w:eastAsia="Arial" w:cs="Arial"/>
          <w:b/>
          <w:i/>
          <w:color w:val="FF0000"/>
          <w:sz w:val="22"/>
          <w:szCs w:val="22"/>
        </w:rPr>
        <w:t>OU</w:t>
      </w:r>
      <w:r>
        <w:rPr>
          <w:rFonts w:ascii="Arial" w:hAnsi="Arial" w:eastAsia="Arial" w:cs="Arial"/>
          <w:i/>
          <w:color w:val="FF0000"/>
          <w:sz w:val="22"/>
          <w:szCs w:val="22"/>
        </w:rPr>
        <w:t xml:space="preserve"> </w:t>
      </w:r>
      <w:r>
        <w:rPr>
          <w:rFonts w:ascii="Arial" w:hAnsi="Arial" w:eastAsia="Arial" w:cs="Arial"/>
          <w:color w:val="000000"/>
          <w:sz w:val="22"/>
          <w:szCs w:val="22"/>
        </w:rPr>
        <w:t xml:space="preserve">procuração </w:t>
      </w:r>
      <w:r>
        <w:rPr>
          <w:rFonts w:ascii="Arial" w:hAnsi="Arial" w:eastAsia="Arial" w:cs="Arial"/>
          <w:sz w:val="22"/>
          <w:szCs w:val="22"/>
        </w:rPr>
        <w:t xml:space="preserve">apresentada nos autos,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rPr>
          <w:rFonts w:ascii="Arial" w:hAnsi="Arial" w:eastAsia="Arial" w:cs="Arial"/>
          <w:sz w:val="22"/>
          <w:szCs w:val="22"/>
        </w:rPr>
        <w:t>Lei nº 14.133, de 1º de abril de 2021</w:t>
      </w:r>
      <w:r>
        <w:rPr>
          <w:rFonts w:ascii="Arial" w:hAnsi="Arial" w:eastAsia="Arial" w:cs="Arial"/>
          <w:sz w:val="22"/>
          <w:szCs w:val="22"/>
        </w:rPr>
        <w:fldChar w:fldCharType="end"/>
      </w:r>
      <w:r>
        <w:rPr>
          <w:rFonts w:ascii="Arial" w:hAnsi="Arial" w:eastAsia="Arial" w:cs="Arial"/>
          <w:sz w:val="22"/>
          <w:szCs w:val="22"/>
        </w:rPr>
        <w:t xml:space="preserve">, e demais legislação aplicável, resolvem celebrar o presente Termo de Contrato, decorrente da Ata de Registro de Preços n. XXX, mediante </w:t>
      </w:r>
      <w:r>
        <w:rPr>
          <w:rFonts w:ascii="Arial" w:hAnsi="Arial" w:eastAsia="Arial" w:cs="Arial"/>
          <w:b/>
          <w:color w:val="000000"/>
          <w:sz w:val="22"/>
          <w:szCs w:val="22"/>
        </w:rPr>
        <w:t>Pregão Eletrônico nº 007/2025</w:t>
      </w:r>
      <w:r>
        <w:rPr>
          <w:rFonts w:ascii="Arial" w:hAnsi="Arial" w:eastAsia="Arial" w:cs="Arial"/>
          <w:sz w:val="22"/>
          <w:szCs w:val="22"/>
        </w:rPr>
        <w:t xml:space="preserve"> e Processo Administrativo 046/2025, Tipo </w:t>
      </w:r>
      <w:r>
        <w:rPr>
          <w:rFonts w:ascii="Arial" w:hAnsi="Arial" w:eastAsia="Arial" w:cs="Arial"/>
          <w:b/>
          <w:sz w:val="22"/>
          <w:szCs w:val="22"/>
        </w:rPr>
        <w:t xml:space="preserve">  MENOR PREÇO/MAIOR DESCONTO</w:t>
      </w:r>
      <w:r>
        <w:rPr>
          <w:rFonts w:ascii="Arial" w:hAnsi="Arial" w:eastAsia="Arial" w:cs="Arial"/>
          <w:sz w:val="22"/>
          <w:szCs w:val="22"/>
        </w:rPr>
        <w:t>, que se regerá pelas suas normas, pela Lei nº 14.133 de 01 de abril de 2021 e pelas demais disposições pertinentes.</w:t>
      </w:r>
    </w:p>
    <w:p w14:paraId="4A799E9A">
      <w:pPr>
        <w:ind w:right="54"/>
        <w:jc w:val="both"/>
        <w:rPr>
          <w:rFonts w:ascii="Arial" w:hAnsi="Arial" w:eastAsia="Arial" w:cs="Arial"/>
          <w:sz w:val="22"/>
          <w:szCs w:val="22"/>
        </w:rPr>
      </w:pPr>
    </w:p>
    <w:p w14:paraId="09282186">
      <w:pPr>
        <w:ind w:right="54"/>
        <w:jc w:val="both"/>
        <w:rPr>
          <w:rFonts w:ascii="Arial" w:hAnsi="Arial" w:eastAsia="Arial" w:cs="Arial"/>
          <w:b/>
          <w:sz w:val="22"/>
          <w:szCs w:val="22"/>
        </w:rPr>
      </w:pPr>
      <w:r>
        <w:rPr>
          <w:rFonts w:ascii="Arial" w:hAnsi="Arial" w:eastAsia="Arial" w:cs="Arial"/>
          <w:b/>
          <w:sz w:val="22"/>
          <w:szCs w:val="22"/>
        </w:rPr>
        <w:t>CLÁUSULA PRIMEIRA - DO OBJETO</w:t>
      </w:r>
    </w:p>
    <w:p w14:paraId="7D41231D">
      <w:pPr>
        <w:ind w:right="54"/>
        <w:jc w:val="both"/>
        <w:rPr>
          <w:rFonts w:ascii="Arial" w:hAnsi="Arial" w:eastAsia="Arial" w:cs="Arial"/>
          <w:b/>
          <w:sz w:val="22"/>
          <w:szCs w:val="22"/>
        </w:rPr>
      </w:pPr>
    </w:p>
    <w:p w14:paraId="2D3E9E76">
      <w:pPr>
        <w:pBdr>
          <w:top w:val="none" w:color="auto" w:sz="0" w:space="0"/>
          <w:left w:val="none" w:color="auto" w:sz="0" w:space="0"/>
          <w:bottom w:val="none" w:color="auto" w:sz="0" w:space="0"/>
          <w:right w:val="none" w:color="auto" w:sz="0" w:space="0"/>
          <w:between w:val="none" w:color="auto" w:sz="0" w:space="0"/>
        </w:pBdr>
        <w:ind w:right="54"/>
        <w:jc w:val="both"/>
        <w:rPr>
          <w:rFonts w:ascii="Arial" w:hAnsi="Arial" w:eastAsia="Arial" w:cs="Arial"/>
          <w:color w:val="000000"/>
          <w:sz w:val="22"/>
          <w:szCs w:val="22"/>
        </w:rPr>
      </w:pPr>
      <w:r>
        <w:rPr>
          <w:rFonts w:ascii="Arial" w:hAnsi="Arial" w:eastAsia="Arial" w:cs="Arial"/>
          <w:b/>
          <w:color w:val="000000"/>
          <w:sz w:val="22"/>
          <w:szCs w:val="22"/>
        </w:rPr>
        <w:t>1.1.</w:t>
      </w:r>
      <w:r>
        <w:rPr>
          <w:rFonts w:ascii="Arial" w:hAnsi="Arial" w:eastAsia="Arial" w:cs="Arial"/>
          <w:color w:val="000000"/>
          <w:sz w:val="22"/>
          <w:szCs w:val="22"/>
        </w:rPr>
        <w:t xml:space="preserve"> Este Contrato tem como objeto a </w:t>
      </w:r>
      <w:r>
        <w:rPr>
          <w:rFonts w:ascii="Arial" w:hAnsi="Arial" w:eastAsia="Arial" w:cs="Arial"/>
          <w:b/>
          <w:bCs/>
          <w:sz w:val="22"/>
          <w:szCs w:val="22"/>
        </w:rPr>
        <w:t>Aquisição de medicamentos, materiais de penso, insumos e equipamentos odontológicos, equipamentos/instrumentos hospitalares, insumos e equipamentos de fisioterapia, para distribuição/manutenção do funcionamento das 06 Unidades de Saúde da Família-USF e dos seus respectivos consultórios/gabinetes odontológicos, Serviço de Próteses Dentária, Centro Municipal de Saúde, dispensação de medicamentos na Farmácia Básica do Município, inclusive elenco de Saúde Mental;  manutenção do funcionamento 24 horas/dia do Hospital Municipal Santo Antônio-SUS, manutenção/funcionamento Clínica de Fisioterapia Municipal, manutenção/funcionamento do SAMU, abastecimento da Central de Assistência Farmacêutica Municipal-CAF/SUS, todos da rede de saúde do município de Mortugaba-BA</w:t>
      </w:r>
      <w:r>
        <w:rPr>
          <w:rFonts w:ascii="Arial" w:hAnsi="Arial" w:eastAsia="Arial" w:cs="Arial"/>
          <w:color w:val="000000"/>
          <w:sz w:val="22"/>
          <w:szCs w:val="22"/>
        </w:rPr>
        <w:t>, nas quantidades estimadas nos Anexos deste Contrato e Termo de Referência.</w:t>
      </w:r>
    </w:p>
    <w:p w14:paraId="09F7E054">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sz w:val="22"/>
          <w:szCs w:val="22"/>
        </w:rPr>
      </w:pPr>
      <w:r>
        <w:rPr>
          <w:rFonts w:ascii="Arial" w:hAnsi="Arial" w:eastAsia="Arial" w:cs="Arial"/>
          <w:b/>
          <w:color w:val="000000"/>
          <w:sz w:val="22"/>
          <w:szCs w:val="22"/>
        </w:rPr>
        <w:t xml:space="preserve">1.2. </w:t>
      </w:r>
      <w:r>
        <w:rPr>
          <w:rFonts w:ascii="Arial" w:hAnsi="Arial" w:eastAsia="Arial" w:cs="Arial"/>
          <w:color w:val="000000"/>
          <w:sz w:val="22"/>
          <w:szCs w:val="22"/>
        </w:rPr>
        <w:t>Objeto da contratação:</w:t>
      </w:r>
    </w:p>
    <w:tbl>
      <w:tblPr>
        <w:tblStyle w:val="9"/>
        <w:tblW w:w="8327" w:type="dxa"/>
        <w:tblInd w:w="599" w:type="dxa"/>
        <w:tblLayout w:type="fixed"/>
        <w:tblCellMar>
          <w:top w:w="0" w:type="dxa"/>
          <w:left w:w="115" w:type="dxa"/>
          <w:bottom w:w="0" w:type="dxa"/>
          <w:right w:w="115" w:type="dxa"/>
        </w:tblCellMar>
      </w:tblPr>
      <w:tblGrid>
        <w:gridCol w:w="956"/>
        <w:gridCol w:w="2305"/>
        <w:gridCol w:w="2089"/>
        <w:gridCol w:w="1559"/>
        <w:gridCol w:w="1418"/>
      </w:tblGrid>
      <w:tr w14:paraId="659A9E34">
        <w:tblPrEx>
          <w:tblCellMar>
            <w:top w:w="0" w:type="dxa"/>
            <w:left w:w="115" w:type="dxa"/>
            <w:bottom w:w="0" w:type="dxa"/>
            <w:right w:w="115" w:type="dxa"/>
          </w:tblCellMar>
        </w:tblPrEx>
        <w:trPr>
          <w:trHeight w:val="53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Pr>
          <w:p w14:paraId="0832E76A">
            <w:pPr>
              <w:widowControl w:val="0"/>
              <w:jc w:val="center"/>
              <w:rPr>
                <w:rFonts w:ascii="Arial" w:hAnsi="Arial" w:eastAsia="Arial" w:cs="Arial"/>
                <w:b/>
                <w:color w:val="000000"/>
                <w:sz w:val="22"/>
                <w:szCs w:val="22"/>
              </w:rPr>
            </w:pPr>
            <w:r>
              <w:rPr>
                <w:rFonts w:ascii="Arial" w:hAnsi="Arial" w:eastAsia="Arial" w:cs="Arial"/>
                <w:b/>
                <w:color w:val="000000"/>
                <w:sz w:val="22"/>
                <w:szCs w:val="22"/>
              </w:rPr>
              <w:t>ITEM</w:t>
            </w:r>
          </w:p>
          <w:p w14:paraId="40CDD6C3">
            <w:pPr>
              <w:widowControl w:val="0"/>
              <w:jc w:val="center"/>
              <w:rPr>
                <w:rFonts w:ascii="Arial" w:hAnsi="Arial" w:eastAsia="Arial" w:cs="Arial"/>
                <w:b/>
                <w:color w:val="000000"/>
                <w:sz w:val="22"/>
                <w:szCs w:val="22"/>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tcPr>
          <w:p w14:paraId="20D2A23A">
            <w:pPr>
              <w:widowControl w:val="0"/>
              <w:jc w:val="center"/>
              <w:rPr>
                <w:rFonts w:ascii="Arial" w:hAnsi="Arial" w:eastAsia="Arial" w:cs="Arial"/>
                <w:color w:val="000000"/>
                <w:sz w:val="22"/>
                <w:szCs w:val="22"/>
              </w:rPr>
            </w:pPr>
            <w:r>
              <w:rPr>
                <w:rFonts w:ascii="Arial" w:hAnsi="Arial" w:eastAsia="Arial" w:cs="Arial"/>
                <w:b/>
                <w:color w:val="000000"/>
                <w:sz w:val="22"/>
                <w:szCs w:val="22"/>
              </w:rPr>
              <w:t>ESPECIFICAÇÃO</w:t>
            </w:r>
          </w:p>
        </w:tc>
        <w:tc>
          <w:tcPr>
            <w:tcW w:w="2089" w:type="dxa"/>
            <w:tcBorders>
              <w:top w:val="single" w:color="000000" w:sz="4" w:space="0"/>
              <w:left w:val="single" w:color="000000" w:sz="4" w:space="0"/>
              <w:bottom w:val="single" w:color="000000" w:sz="4" w:space="0"/>
              <w:right w:val="single" w:color="000000" w:sz="4" w:space="0"/>
            </w:tcBorders>
            <w:shd w:val="clear" w:color="auto" w:fill="auto"/>
          </w:tcPr>
          <w:p w14:paraId="0F1A492B">
            <w:pPr>
              <w:widowControl w:val="0"/>
              <w:jc w:val="center"/>
              <w:rPr>
                <w:rFonts w:ascii="Arial" w:hAnsi="Arial" w:eastAsia="Arial" w:cs="Arial"/>
                <w:b/>
                <w:sz w:val="22"/>
                <w:szCs w:val="22"/>
              </w:rPr>
            </w:pPr>
            <w:r>
              <w:rPr>
                <w:rFonts w:ascii="Arial" w:hAnsi="Arial" w:eastAsia="Arial" w:cs="Arial"/>
                <w:b/>
                <w:sz w:val="22"/>
                <w:szCs w:val="22"/>
              </w:rPr>
              <w:t>QUANTIDADE</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1F440FD5">
            <w:pPr>
              <w:widowControl w:val="0"/>
              <w:jc w:val="center"/>
              <w:rPr>
                <w:rFonts w:ascii="Arial" w:hAnsi="Arial" w:eastAsia="Arial" w:cs="Arial"/>
                <w:b/>
                <w:sz w:val="22"/>
                <w:szCs w:val="22"/>
              </w:rPr>
            </w:pPr>
            <w:r>
              <w:rPr>
                <w:rFonts w:ascii="Arial" w:hAnsi="Arial" w:eastAsia="Arial" w:cs="Arial"/>
                <w:b/>
                <w:sz w:val="22"/>
                <w:szCs w:val="22"/>
              </w:rPr>
              <w:t>VALOR UNITÁRIO</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0885EFBE">
            <w:pPr>
              <w:widowControl w:val="0"/>
              <w:jc w:val="center"/>
              <w:rPr>
                <w:rFonts w:ascii="Arial" w:hAnsi="Arial" w:eastAsia="Arial" w:cs="Arial"/>
                <w:b/>
                <w:sz w:val="22"/>
                <w:szCs w:val="22"/>
              </w:rPr>
            </w:pPr>
            <w:r>
              <w:rPr>
                <w:rFonts w:ascii="Arial" w:hAnsi="Arial" w:eastAsia="Arial" w:cs="Arial"/>
                <w:b/>
                <w:sz w:val="22"/>
                <w:szCs w:val="22"/>
              </w:rPr>
              <w:t>VALOR TOTAL</w:t>
            </w:r>
          </w:p>
        </w:tc>
      </w:tr>
      <w:tr w14:paraId="4211CF83">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shd w:val="clear" w:color="auto" w:fill="auto"/>
          </w:tcPr>
          <w:p w14:paraId="57C0874C">
            <w:pPr>
              <w:widowControl w:val="0"/>
              <w:jc w:val="center"/>
              <w:rPr>
                <w:rFonts w:ascii="Arial" w:hAnsi="Arial" w:eastAsia="Arial" w:cs="Arial"/>
                <w:b/>
                <w:color w:val="000000"/>
                <w:sz w:val="22"/>
                <w:szCs w:val="22"/>
              </w:rPr>
            </w:pPr>
            <w:r>
              <w:rPr>
                <w:rFonts w:ascii="Arial" w:hAnsi="Arial" w:eastAsia="Arial" w:cs="Arial"/>
                <w:b/>
                <w:color w:val="000000"/>
                <w:sz w:val="22"/>
                <w:szCs w:val="22"/>
              </w:rPr>
              <w:t>1</w:t>
            </w:r>
          </w:p>
        </w:tc>
        <w:tc>
          <w:tcPr>
            <w:tcW w:w="2305" w:type="dxa"/>
            <w:tcBorders>
              <w:top w:val="single" w:color="000000" w:sz="4" w:space="0"/>
              <w:left w:val="single" w:color="000000" w:sz="4" w:space="0"/>
              <w:bottom w:val="single" w:color="000000" w:sz="4" w:space="0"/>
              <w:right w:val="single" w:color="000000" w:sz="4" w:space="0"/>
            </w:tcBorders>
            <w:shd w:val="clear" w:color="auto" w:fill="auto"/>
          </w:tcPr>
          <w:p w14:paraId="0FE83565">
            <w:pPr>
              <w:widowControl w:val="0"/>
              <w:rPr>
                <w:rFonts w:ascii="Arial" w:hAnsi="Arial" w:eastAsia="Arial" w:cs="Arial"/>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tcPr>
          <w:p w14:paraId="5549E702">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23041D09">
            <w:pPr>
              <w:widowControl w:val="0"/>
              <w:rPr>
                <w:rFonts w:ascii="Arial" w:hAnsi="Arial" w:eastAsia="Arial" w:cs="Arial"/>
                <w:color w:val="000000"/>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34BD4CC4">
            <w:pPr>
              <w:widowControl w:val="0"/>
              <w:rPr>
                <w:rFonts w:ascii="Arial" w:hAnsi="Arial" w:eastAsia="Arial" w:cs="Arial"/>
                <w:color w:val="000000"/>
                <w:sz w:val="22"/>
                <w:szCs w:val="22"/>
              </w:rPr>
            </w:pPr>
          </w:p>
        </w:tc>
      </w:tr>
      <w:tr w14:paraId="31B4AB0E">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shd w:val="clear" w:color="auto" w:fill="auto"/>
          </w:tcPr>
          <w:p w14:paraId="4A36AD66">
            <w:pPr>
              <w:widowControl w:val="0"/>
              <w:jc w:val="center"/>
              <w:rPr>
                <w:rFonts w:ascii="Arial" w:hAnsi="Arial" w:eastAsia="Arial" w:cs="Arial"/>
                <w:b/>
                <w:color w:val="000000"/>
                <w:sz w:val="22"/>
                <w:szCs w:val="22"/>
              </w:rPr>
            </w:pPr>
            <w:r>
              <w:rPr>
                <w:rFonts w:ascii="Arial" w:hAnsi="Arial" w:eastAsia="Arial" w:cs="Arial"/>
                <w:b/>
                <w:color w:val="000000"/>
                <w:sz w:val="22"/>
                <w:szCs w:val="22"/>
              </w:rPr>
              <w:t>2</w:t>
            </w:r>
          </w:p>
        </w:tc>
        <w:tc>
          <w:tcPr>
            <w:tcW w:w="2305" w:type="dxa"/>
            <w:tcBorders>
              <w:top w:val="single" w:color="000000" w:sz="4" w:space="0"/>
              <w:left w:val="single" w:color="000000" w:sz="4" w:space="0"/>
              <w:bottom w:val="single" w:color="000000" w:sz="4" w:space="0"/>
              <w:right w:val="single" w:color="000000" w:sz="4" w:space="0"/>
            </w:tcBorders>
            <w:shd w:val="clear" w:color="auto" w:fill="auto"/>
          </w:tcPr>
          <w:p w14:paraId="278F8668">
            <w:pPr>
              <w:widowControl w:val="0"/>
              <w:rPr>
                <w:rFonts w:ascii="Arial" w:hAnsi="Arial" w:eastAsia="Arial" w:cs="Arial"/>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tcPr>
          <w:p w14:paraId="768E112D">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2AA6B864">
            <w:pPr>
              <w:widowControl w:val="0"/>
              <w:rPr>
                <w:rFonts w:ascii="Arial" w:hAnsi="Arial" w:eastAsia="Arial" w:cs="Arial"/>
                <w:color w:val="000000"/>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1427AD7C">
            <w:pPr>
              <w:widowControl w:val="0"/>
              <w:rPr>
                <w:rFonts w:ascii="Arial" w:hAnsi="Arial" w:eastAsia="Arial" w:cs="Arial"/>
                <w:color w:val="000000"/>
                <w:sz w:val="22"/>
                <w:szCs w:val="22"/>
              </w:rPr>
            </w:pPr>
          </w:p>
        </w:tc>
      </w:tr>
      <w:tr w14:paraId="384FAFEC">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shd w:val="clear" w:color="auto" w:fill="auto"/>
          </w:tcPr>
          <w:p w14:paraId="00D730EF">
            <w:pPr>
              <w:widowControl w:val="0"/>
              <w:jc w:val="center"/>
              <w:rPr>
                <w:rFonts w:ascii="Arial" w:hAnsi="Arial" w:eastAsia="Arial" w:cs="Arial"/>
                <w:b/>
                <w:color w:val="000000"/>
                <w:sz w:val="22"/>
                <w:szCs w:val="22"/>
              </w:rPr>
            </w:pPr>
            <w:r>
              <w:rPr>
                <w:rFonts w:ascii="Arial" w:hAnsi="Arial" w:eastAsia="Arial" w:cs="Arial"/>
                <w:b/>
                <w:color w:val="000000"/>
                <w:sz w:val="22"/>
                <w:szCs w:val="22"/>
              </w:rPr>
              <w:t>3</w:t>
            </w:r>
          </w:p>
        </w:tc>
        <w:tc>
          <w:tcPr>
            <w:tcW w:w="2305" w:type="dxa"/>
            <w:tcBorders>
              <w:top w:val="single" w:color="000000" w:sz="4" w:space="0"/>
              <w:left w:val="single" w:color="000000" w:sz="4" w:space="0"/>
              <w:bottom w:val="single" w:color="000000" w:sz="4" w:space="0"/>
              <w:right w:val="single" w:color="000000" w:sz="4" w:space="0"/>
            </w:tcBorders>
            <w:shd w:val="clear" w:color="auto" w:fill="auto"/>
          </w:tcPr>
          <w:p w14:paraId="3B79F059">
            <w:pPr>
              <w:widowControl w:val="0"/>
              <w:rPr>
                <w:rFonts w:ascii="Arial" w:hAnsi="Arial" w:eastAsia="Arial" w:cs="Arial"/>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tcPr>
          <w:p w14:paraId="5EEA8BA2">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1064D14B">
            <w:pPr>
              <w:widowControl w:val="0"/>
              <w:rPr>
                <w:rFonts w:ascii="Arial" w:hAnsi="Arial" w:eastAsia="Arial" w:cs="Arial"/>
                <w:color w:val="000000"/>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500B3EDE">
            <w:pPr>
              <w:widowControl w:val="0"/>
              <w:rPr>
                <w:rFonts w:ascii="Arial" w:hAnsi="Arial" w:eastAsia="Arial" w:cs="Arial"/>
                <w:color w:val="000000"/>
                <w:sz w:val="22"/>
                <w:szCs w:val="22"/>
              </w:rPr>
            </w:pPr>
          </w:p>
        </w:tc>
      </w:tr>
      <w:tr w14:paraId="28964459">
        <w:tblPrEx>
          <w:tblCellMar>
            <w:top w:w="0" w:type="dxa"/>
            <w:left w:w="115" w:type="dxa"/>
            <w:bottom w:w="0" w:type="dxa"/>
            <w:right w:w="115" w:type="dxa"/>
          </w:tblCellMar>
        </w:tblPrEx>
        <w:tc>
          <w:tcPr>
            <w:tcW w:w="956" w:type="dxa"/>
            <w:tcBorders>
              <w:top w:val="single" w:color="000000" w:sz="4" w:space="0"/>
              <w:left w:val="single" w:color="000000" w:sz="4" w:space="0"/>
              <w:bottom w:val="single" w:color="000000" w:sz="4" w:space="0"/>
              <w:right w:val="single" w:color="000000" w:sz="4" w:space="0"/>
            </w:tcBorders>
            <w:shd w:val="clear" w:color="auto" w:fill="auto"/>
          </w:tcPr>
          <w:p w14:paraId="1436F98B">
            <w:pPr>
              <w:widowControl w:val="0"/>
              <w:jc w:val="center"/>
              <w:rPr>
                <w:rFonts w:ascii="Arial" w:hAnsi="Arial" w:eastAsia="Arial" w:cs="Arial"/>
                <w:b/>
                <w:color w:val="000000"/>
                <w:sz w:val="22"/>
                <w:szCs w:val="22"/>
              </w:rPr>
            </w:pPr>
            <w:r>
              <w:rPr>
                <w:rFonts w:ascii="Arial" w:hAnsi="Arial" w:eastAsia="Arial" w:cs="Arial"/>
                <w:b/>
                <w:color w:val="000000"/>
                <w:sz w:val="22"/>
                <w:szCs w:val="22"/>
              </w:rPr>
              <w:t>...</w:t>
            </w:r>
          </w:p>
        </w:tc>
        <w:tc>
          <w:tcPr>
            <w:tcW w:w="2305" w:type="dxa"/>
            <w:tcBorders>
              <w:top w:val="single" w:color="000000" w:sz="4" w:space="0"/>
              <w:left w:val="single" w:color="000000" w:sz="4" w:space="0"/>
              <w:bottom w:val="single" w:color="000000" w:sz="4" w:space="0"/>
              <w:right w:val="single" w:color="000000" w:sz="4" w:space="0"/>
            </w:tcBorders>
            <w:shd w:val="clear" w:color="auto" w:fill="auto"/>
          </w:tcPr>
          <w:p w14:paraId="0B7EB552">
            <w:pPr>
              <w:widowControl w:val="0"/>
              <w:jc w:val="center"/>
              <w:rPr>
                <w:rFonts w:ascii="Arial" w:hAnsi="Arial" w:eastAsia="Arial" w:cs="Arial"/>
                <w:sz w:val="22"/>
                <w:szCs w:val="22"/>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tcPr>
          <w:p w14:paraId="77166DE3">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2D0CE89D">
            <w:pPr>
              <w:widowControl w:val="0"/>
              <w:rPr>
                <w:rFonts w:ascii="Arial" w:hAnsi="Arial" w:eastAsia="Arial" w:cs="Arial"/>
                <w:color w:val="000000"/>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14:paraId="198B6C0A">
            <w:pPr>
              <w:widowControl w:val="0"/>
              <w:rPr>
                <w:rFonts w:ascii="Arial" w:hAnsi="Arial" w:eastAsia="Arial" w:cs="Arial"/>
                <w:color w:val="000000"/>
                <w:sz w:val="22"/>
                <w:szCs w:val="22"/>
              </w:rPr>
            </w:pPr>
          </w:p>
        </w:tc>
      </w:tr>
    </w:tbl>
    <w:p w14:paraId="6A745E94">
      <w:pPr>
        <w:numPr>
          <w:ilvl w:val="1"/>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Vinculam esta contratação, independentemente de transcrição:</w:t>
      </w:r>
    </w:p>
    <w:p w14:paraId="6A6764DF">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Termo de Referência;</w:t>
      </w:r>
    </w:p>
    <w:p w14:paraId="62AE8F5F">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Edital da Licitação;</w:t>
      </w:r>
    </w:p>
    <w:p w14:paraId="5144F84F">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Proposta do contratado;</w:t>
      </w:r>
    </w:p>
    <w:p w14:paraId="2E110865">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Eventuais anexos dos documentos supracitados.</w:t>
      </w:r>
    </w:p>
    <w:p w14:paraId="2F3554F7">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sz w:val="22"/>
          <w:szCs w:val="22"/>
        </w:rPr>
      </w:pPr>
    </w:p>
    <w:p w14:paraId="248BF64C">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40" w:lineRule="auto"/>
        <w:ind w:right="54"/>
        <w:jc w:val="both"/>
        <w:rPr>
          <w:rFonts w:ascii="Arial" w:hAnsi="Arial" w:eastAsia="Arial" w:cs="Arial"/>
          <w:b/>
          <w:color w:val="000000"/>
          <w:sz w:val="22"/>
          <w:szCs w:val="22"/>
        </w:rPr>
      </w:pPr>
      <w:r>
        <w:rPr>
          <w:rFonts w:ascii="Arial" w:hAnsi="Arial" w:eastAsia="Arial" w:cs="Arial"/>
          <w:b/>
          <w:color w:val="000000"/>
          <w:sz w:val="22"/>
          <w:szCs w:val="22"/>
        </w:rPr>
        <w:t>CLÁUSULA SEGUNDA – VIGÊNCIA E PRORROGAÇÃO</w:t>
      </w:r>
    </w:p>
    <w:p w14:paraId="6FA7A0C8">
      <w:pPr>
        <w:pBdr>
          <w:top w:val="none" w:color="auto" w:sz="0" w:space="0"/>
          <w:left w:val="none" w:color="auto" w:sz="0" w:space="0"/>
          <w:bottom w:val="none" w:color="auto" w:sz="0" w:space="0"/>
          <w:right w:val="none" w:color="auto" w:sz="0" w:space="0"/>
          <w:between w:val="none" w:color="auto" w:sz="0" w:space="0"/>
        </w:pBdr>
        <w:ind w:left="380" w:right="54"/>
        <w:jc w:val="both"/>
        <w:rPr>
          <w:rFonts w:ascii="Arial" w:hAnsi="Arial" w:eastAsia="Arial" w:cs="Arial"/>
          <w:color w:val="FF0000"/>
          <w:sz w:val="22"/>
          <w:szCs w:val="22"/>
          <w:highlight w:val="yellow"/>
        </w:rPr>
      </w:pPr>
    </w:p>
    <w:p w14:paraId="04500315">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prazo de vigência da contratação é de XXXX contados do(a) XXXXXXXXXX, na forma do </w:t>
      </w:r>
      <w:r>
        <w:fldChar w:fldCharType="begin"/>
      </w:r>
      <w:r>
        <w:instrText xml:space="preserve"> HYPERLINK "http://www.planalto.gov.br/ccivil_03/_ato2019-2022/2021/lei/L14133.htm" \l "art105" \h </w:instrText>
      </w:r>
      <w:r>
        <w:fldChar w:fldCharType="separate"/>
      </w:r>
      <w:r>
        <w:rPr>
          <w:rFonts w:ascii="Arial" w:hAnsi="Arial" w:eastAsia="Arial" w:cs="Arial"/>
          <w:color w:val="000000"/>
          <w:sz w:val="22"/>
          <w:szCs w:val="22"/>
          <w:u w:val="single"/>
        </w:rPr>
        <w:t>artigo 105 da Lei n° 14.133, de 2021</w:t>
      </w:r>
      <w:r>
        <w:rPr>
          <w:rFonts w:ascii="Arial" w:hAnsi="Arial" w:eastAsia="Arial" w:cs="Arial"/>
          <w:color w:val="000000"/>
          <w:sz w:val="22"/>
          <w:szCs w:val="22"/>
          <w:u w:val="single"/>
        </w:rPr>
        <w:fldChar w:fldCharType="end"/>
      </w:r>
      <w:r>
        <w:rPr>
          <w:rFonts w:ascii="Arial" w:hAnsi="Arial" w:eastAsia="Arial" w:cs="Arial"/>
          <w:color w:val="000000"/>
          <w:sz w:val="22"/>
          <w:szCs w:val="22"/>
        </w:rPr>
        <w:t>.</w:t>
      </w:r>
    </w:p>
    <w:p w14:paraId="6C837FBF">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b/>
          <w:sz w:val="22"/>
          <w:szCs w:val="22"/>
        </w:rPr>
      </w:pPr>
      <w:r>
        <w:rPr>
          <w:rFonts w:ascii="Arial" w:hAnsi="Arial" w:eastAsia="Arial" w:cs="Arial"/>
          <w:color w:val="000000"/>
          <w:sz w:val="22"/>
          <w:szCs w:val="22"/>
        </w:rPr>
        <w:t xml:space="preserve">O prazo de vigência será automaticamente prorrogado, independentemente de termo aditivo, quando o objeto não for concluído no período firmado acima, ressalvadas as providências cabíveis no caso de culpa do contratado, previstas neste instrumento. </w:t>
      </w:r>
    </w:p>
    <w:p w14:paraId="417DA167">
      <w:pPr>
        <w:ind w:right="54"/>
        <w:jc w:val="both"/>
        <w:rPr>
          <w:rFonts w:ascii="Arial" w:hAnsi="Arial" w:eastAsia="Arial" w:cs="Arial"/>
          <w:b/>
          <w:sz w:val="22"/>
          <w:szCs w:val="22"/>
        </w:rPr>
      </w:pPr>
      <w:r>
        <w:rPr>
          <w:rFonts w:ascii="Arial" w:hAnsi="Arial" w:eastAsia="Arial" w:cs="Arial"/>
          <w:b/>
          <w:sz w:val="22"/>
          <w:szCs w:val="22"/>
        </w:rPr>
        <w:t xml:space="preserve">CLÁUSULA TERCEIRA – REGIME DE EXECUÇÃO DOS SERVIÇOS </w:t>
      </w:r>
    </w:p>
    <w:p w14:paraId="6E04B513">
      <w:pPr>
        <w:ind w:right="54"/>
        <w:jc w:val="both"/>
        <w:rPr>
          <w:rFonts w:ascii="Arial" w:hAnsi="Arial" w:eastAsia="Arial" w:cs="Arial"/>
          <w:color w:val="000000"/>
          <w:sz w:val="22"/>
          <w:szCs w:val="22"/>
        </w:rPr>
      </w:pPr>
      <w:r>
        <w:rPr>
          <w:rFonts w:ascii="Arial" w:hAnsi="Arial" w:eastAsia="Arial" w:cs="Arial"/>
          <w:b/>
          <w:color w:val="000000"/>
          <w:sz w:val="22"/>
          <w:szCs w:val="22"/>
        </w:rPr>
        <w:t>3.1.</w:t>
      </w:r>
      <w:r>
        <w:rPr>
          <w:rFonts w:ascii="Arial" w:hAnsi="Arial" w:eastAsia="Arial" w:cs="Arial"/>
          <w:color w:val="000000"/>
          <w:sz w:val="22"/>
          <w:szCs w:val="22"/>
        </w:rPr>
        <w:t xml:space="preserve"> O regime de execução contratual, assim como os prazos e condições de conclusão, entrega, observação e recebimento do objeto constam no Termo de Referência, anexo a este Contrato.</w:t>
      </w:r>
    </w:p>
    <w:p w14:paraId="2733263C">
      <w:pPr>
        <w:ind w:right="54"/>
        <w:jc w:val="both"/>
        <w:rPr>
          <w:rFonts w:ascii="Arial" w:hAnsi="Arial" w:eastAsia="Arial" w:cs="Arial"/>
          <w:b/>
          <w:sz w:val="22"/>
          <w:szCs w:val="22"/>
        </w:rPr>
      </w:pPr>
      <w:r>
        <w:rPr>
          <w:rFonts w:ascii="Arial" w:hAnsi="Arial" w:eastAsia="Arial" w:cs="Arial"/>
          <w:b/>
          <w:sz w:val="22"/>
          <w:szCs w:val="22"/>
        </w:rPr>
        <w:t xml:space="preserve">CLÁUSULA QUARTA – MODELO DE GESTÃO CONTRATUAL </w:t>
      </w:r>
    </w:p>
    <w:p w14:paraId="2DE506E4">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O contrato deverá ser executado fielmente pelas partes, de acordo com as cláusulas avençadas e as normas da Lei nº 14.133, de 2021, e cada parte responderá pelas consequências de sua inexecução total ou parcial.</w:t>
      </w:r>
    </w:p>
    <w:p w14:paraId="6FDE3CC5">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Em caso de impedimento, ordem de paralisação ou suspensão do contrato, o cronograma de execução será prorrogado automaticamente pelo tempo correspondente, anotadas tais circunstâncias mediante simples apostila.</w:t>
      </w:r>
    </w:p>
    <w:p w14:paraId="0CA49C8C">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As comunicações entre o órgão ou entidade e a contratada devem ser realizadas por escrito sempre que o ato exigir tal formalidade, admitindo-se o uso de mensagem eletrônica para esse fim.</w:t>
      </w:r>
    </w:p>
    <w:p w14:paraId="37661775">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O órgão ou entidade poderá convocar representante da empresa para adoção de providências que devam ser cumpridas de imediato.</w:t>
      </w:r>
    </w:p>
    <w:p w14:paraId="1174754F">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Após a assinatura do contrato ou instrumento equivalente</w:t>
      </w:r>
      <w:r>
        <w:rPr>
          <w:rFonts w:ascii="Arial" w:hAnsi="Arial" w:eastAsia="Arial" w:cs="Arial"/>
          <w:strike/>
          <w:color w:val="000000"/>
          <w:sz w:val="22"/>
          <w:szCs w:val="22"/>
        </w:rPr>
        <w:t>,</w:t>
      </w:r>
      <w:r>
        <w:rPr>
          <w:rFonts w:ascii="Arial" w:hAnsi="Arial" w:eastAsia="Arial" w:cs="Arial"/>
          <w:color w:val="000000"/>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23C85456">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Arial" w:hAnsi="Arial" w:eastAsia="Arial" w:cs="Arial"/>
          <w:color w:val="000080"/>
          <w:sz w:val="22"/>
          <w:szCs w:val="22"/>
          <w:u w:val="single"/>
        </w:rPr>
        <w:t>Lei nº 14.133, de 2021, art. 117, caput</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w:t>
      </w:r>
    </w:p>
    <w:p w14:paraId="432ED9D5">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fiscal do contrato acompanhará a execução do contrato, para que sejam cumpridas todas as condições estabelecidas no contrato, de modo a assegurar os melhores resultados para a Administração. </w:t>
      </w:r>
    </w:p>
    <w:p w14:paraId="4C072D9F">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4779714A">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Identificada qualquer inexatidão ou irregularidade, o fiscal do contrato emitirá notificações para a correção da execução do contrato, determinando prazo para a correção.  </w:t>
      </w:r>
    </w:p>
    <w:p w14:paraId="334F4285">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fiscal do contrato informará ao gestor do contato, em tempo hábil, a situação que demandar decisão ou adoção de medidas que ultrapassem sua competência, para que adote as medidas necessárias e saneadoras, se for o caso. </w:t>
      </w:r>
    </w:p>
    <w:p w14:paraId="61533BE7">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No caso de ocorrências que possam inviabilizar a execução do contrato nas datas aprazadas, o fiscal do contrato comunicará o fato imediatamente ao gestor do contrato. </w:t>
      </w:r>
    </w:p>
    <w:p w14:paraId="542EE22B">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O fiscal do contrato comunicará ao gestor do contrato, em tempo hábil, o término do contrato sob sua responsabilidade, com vistas à renovação tempestiva ou à prorrogação contratual.</w:t>
      </w:r>
    </w:p>
    <w:p w14:paraId="23DB9F8C">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605DDFB">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Caso ocorram descumprimento das obrigações contratuais, o fiscal do contrato atuará tempestivamente na solução do problema, reportando ao gestor do contrato para que tome as providências cabíveis, quando ultrapassar a sua competência.</w:t>
      </w:r>
    </w:p>
    <w:p w14:paraId="3E70981D">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6F52265">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2589C75F">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68B32E81">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3C64506">
      <w:pPr>
        <w:numPr>
          <w:ilvl w:val="1"/>
          <w:numId w:val="1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gestor do contrato deverá elaborar relatório final com informações sobre a consecução dos objetivos que tenham justificado a contratação e eventuais condutas a </w:t>
      </w:r>
      <w:r>
        <w:rPr>
          <w:rFonts w:ascii="Arial" w:hAnsi="Arial" w:eastAsia="Arial" w:cs="Arial"/>
          <w:sz w:val="22"/>
          <w:szCs w:val="22"/>
        </w:rPr>
        <w:t>serem adotadas para o aprimoramento das atividades da Administração.</w:t>
      </w:r>
    </w:p>
    <w:p w14:paraId="7C368223">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sz w:val="22"/>
          <w:szCs w:val="22"/>
        </w:rPr>
      </w:pPr>
    </w:p>
    <w:p w14:paraId="576783DC">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sz w:val="22"/>
          <w:szCs w:val="22"/>
        </w:rPr>
      </w:pPr>
      <w:r>
        <w:rPr>
          <w:rFonts w:ascii="Arial" w:hAnsi="Arial" w:eastAsia="Arial" w:cs="Arial"/>
          <w:b/>
          <w:sz w:val="22"/>
          <w:szCs w:val="22"/>
        </w:rPr>
        <w:t>CLÁUSULA QUINTA – SUBCONTRATAÇÃO</w:t>
      </w:r>
    </w:p>
    <w:p w14:paraId="0EA3C789">
      <w:pPr>
        <w:numPr>
          <w:ilvl w:val="1"/>
          <w:numId w:val="16"/>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2"/>
          <w:szCs w:val="22"/>
        </w:rPr>
      </w:pPr>
      <w:r>
        <w:rPr>
          <w:rFonts w:ascii="Arial" w:hAnsi="Arial" w:eastAsia="Arial" w:cs="Arial"/>
          <w:sz w:val="22"/>
          <w:szCs w:val="22"/>
        </w:rPr>
        <w:t>Não será admitida a subcontratação do objeto contratual.</w:t>
      </w:r>
    </w:p>
    <w:p w14:paraId="12A4F613">
      <w:pPr>
        <w:ind w:right="54"/>
        <w:jc w:val="both"/>
        <w:rPr>
          <w:rFonts w:ascii="Arial" w:hAnsi="Arial" w:eastAsia="Arial" w:cs="Arial"/>
          <w:b/>
          <w:sz w:val="22"/>
          <w:szCs w:val="22"/>
        </w:rPr>
      </w:pPr>
    </w:p>
    <w:p w14:paraId="5567CA8C">
      <w:pPr>
        <w:ind w:right="54"/>
        <w:jc w:val="both"/>
        <w:rPr>
          <w:rFonts w:ascii="Arial" w:hAnsi="Arial" w:eastAsia="Arial" w:cs="Arial"/>
          <w:b/>
          <w:sz w:val="22"/>
          <w:szCs w:val="22"/>
        </w:rPr>
      </w:pPr>
      <w:r>
        <w:rPr>
          <w:rFonts w:ascii="Arial" w:hAnsi="Arial" w:eastAsia="Arial" w:cs="Arial"/>
          <w:b/>
          <w:sz w:val="22"/>
          <w:szCs w:val="22"/>
        </w:rPr>
        <w:t>CLÁUSULA SEXTA - PREÇO</w:t>
      </w:r>
    </w:p>
    <w:p w14:paraId="7AE17FC1">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2"/>
          <w:szCs w:val="22"/>
        </w:rPr>
      </w:pPr>
      <w:r>
        <w:rPr>
          <w:rFonts w:ascii="Arial" w:hAnsi="Arial" w:eastAsia="Arial" w:cs="Arial"/>
          <w:sz w:val="22"/>
          <w:szCs w:val="22"/>
        </w:rPr>
        <w:t xml:space="preserve">O valor total da contratação é de R$ .......... (.....). </w:t>
      </w:r>
    </w:p>
    <w:p w14:paraId="7B58CAC9">
      <w:pPr>
        <w:numPr>
          <w:ilvl w:val="1"/>
          <w:numId w:val="17"/>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F062D4D">
      <w:pPr>
        <w:ind w:right="54"/>
        <w:jc w:val="both"/>
        <w:rPr>
          <w:rFonts w:ascii="Arial" w:hAnsi="Arial" w:eastAsia="Arial" w:cs="Arial"/>
          <w:b/>
          <w:sz w:val="22"/>
          <w:szCs w:val="22"/>
        </w:rPr>
      </w:pPr>
    </w:p>
    <w:p w14:paraId="34B7E405">
      <w:pPr>
        <w:ind w:right="54"/>
        <w:jc w:val="both"/>
        <w:rPr>
          <w:rFonts w:ascii="Arial" w:hAnsi="Arial" w:eastAsia="Arial" w:cs="Arial"/>
          <w:b/>
          <w:sz w:val="22"/>
          <w:szCs w:val="22"/>
        </w:rPr>
      </w:pPr>
      <w:r>
        <w:rPr>
          <w:rFonts w:ascii="Arial" w:hAnsi="Arial" w:eastAsia="Arial" w:cs="Arial"/>
          <w:b/>
          <w:sz w:val="22"/>
          <w:szCs w:val="22"/>
        </w:rPr>
        <w:t>CLÁUSULA SÉTIMA – CRITÉRIOS DE MEDIÇÃO E PAGAMENTO</w:t>
      </w:r>
    </w:p>
    <w:p w14:paraId="5692D64A">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sz w:val="22"/>
          <w:szCs w:val="22"/>
        </w:rPr>
      </w:pPr>
      <w:r>
        <w:rPr>
          <w:rFonts w:ascii="Arial" w:hAnsi="Arial" w:eastAsia="Arial" w:cs="Arial"/>
          <w:b/>
          <w:color w:val="000000"/>
          <w:sz w:val="22"/>
          <w:szCs w:val="22"/>
        </w:rPr>
        <w:t>Recebimento do Objeto</w:t>
      </w:r>
    </w:p>
    <w:p w14:paraId="6650AC55">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hAnsi="Arial" w:eastAsia="Arial" w:cs="Arial"/>
          <w:color w:val="FF0000"/>
          <w:sz w:val="22"/>
          <w:szCs w:val="22"/>
        </w:rPr>
        <w:t xml:space="preserve"> </w:t>
      </w:r>
      <w:r>
        <w:rPr>
          <w:rFonts w:ascii="Arial" w:hAnsi="Arial" w:eastAsia="Arial" w:cs="Arial"/>
          <w:color w:val="000000"/>
          <w:sz w:val="22"/>
          <w:szCs w:val="22"/>
        </w:rPr>
        <w:t>e na proposta.</w:t>
      </w:r>
    </w:p>
    <w:p w14:paraId="25EE985C">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bens poderão ser rejeitados, no todo ou em parte, inclusive antes do recebimento provisório, quando em desacordo com as especificações constantes no Termo de Referência</w:t>
      </w:r>
      <w:r>
        <w:rPr>
          <w:rFonts w:ascii="Arial" w:hAnsi="Arial" w:eastAsia="Arial" w:cs="Arial"/>
          <w:color w:val="FF0000"/>
          <w:sz w:val="22"/>
          <w:szCs w:val="22"/>
        </w:rPr>
        <w:t xml:space="preserve"> </w:t>
      </w:r>
      <w:r>
        <w:rPr>
          <w:rFonts w:ascii="Arial" w:hAnsi="Arial" w:eastAsia="Arial" w:cs="Arial"/>
          <w:color w:val="000000"/>
          <w:sz w:val="22"/>
          <w:szCs w:val="22"/>
        </w:rPr>
        <w:t>e na proposta, devendo ser substituídos no prazo de 05    (cinco) dias úteis, a contar da notificação da contratada, às suas custas, sem prejuízo da aplicação das penalidades.</w:t>
      </w:r>
    </w:p>
    <w:p w14:paraId="405402B6">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19C9C35A">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prazo para recebimento definitivo poderá ser excepcionalmente prorrogado, de forma justificada, por igual período, quando houver necessidade de diligências para a aferição do atendimento das exigências contratuais.</w:t>
      </w:r>
    </w:p>
    <w:p w14:paraId="293619B7">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sz w:val="22"/>
          <w:szCs w:val="22"/>
          <w:u w:val="single"/>
        </w:rPr>
        <w:t>art. 143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comunicando-se à empresa para emissão de Nota Fiscal no que diz respeito à parcela incontroversa da execução do objeto, para efeito de liquidação e pagamento.</w:t>
      </w:r>
    </w:p>
    <w:p w14:paraId="24616A88">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47FF38E">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recebimento provisório ou definitivo não excluirá a responsabilidade civil pela solidez e pela segurança do serviço nem a responsabilidade ético-profissional pela perfeita execução do contrato.</w:t>
      </w:r>
    </w:p>
    <w:p w14:paraId="3F230CFD">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sz w:val="22"/>
          <w:szCs w:val="22"/>
        </w:rPr>
      </w:pPr>
    </w:p>
    <w:p w14:paraId="4CAABB95">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sz w:val="22"/>
          <w:szCs w:val="22"/>
        </w:rPr>
      </w:pPr>
      <w:r>
        <w:rPr>
          <w:rFonts w:ascii="Arial" w:hAnsi="Arial" w:eastAsia="Arial" w:cs="Arial"/>
          <w:b/>
          <w:color w:val="000000"/>
          <w:sz w:val="22"/>
          <w:szCs w:val="22"/>
        </w:rPr>
        <w:t>Liquidação</w:t>
      </w:r>
    </w:p>
    <w:p w14:paraId="1E1CCFA5">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Recebida a Nota Fiscal ou documento de cobrança equivalente, correrá o prazo de 15 (quinze) dias úteis para fins de liquidação, na forma desta seção, prorrogáveis por igual período.</w:t>
      </w:r>
    </w:p>
    <w:p w14:paraId="0CAF05FA">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Para fins de liquidação, o setor competente deverá verificar se a nota fiscal ou instrumento de cobrança equivalente apresentado expressa os elementos necessários e essenciais do documento, tais como: </w:t>
      </w:r>
    </w:p>
    <w:p w14:paraId="0591D0F3">
      <w:pPr>
        <w:numPr>
          <w:ilvl w:val="0"/>
          <w:numId w:val="19"/>
        </w:numPr>
        <w:spacing w:after="0" w:line="240" w:lineRule="auto"/>
        <w:ind w:left="851" w:firstLine="0"/>
        <w:jc w:val="both"/>
        <w:rPr>
          <w:rFonts w:ascii="Arial" w:hAnsi="Arial" w:eastAsia="Arial" w:cs="Arial"/>
          <w:color w:val="000000"/>
          <w:sz w:val="22"/>
          <w:szCs w:val="22"/>
        </w:rPr>
      </w:pPr>
      <w:r>
        <w:rPr>
          <w:rFonts w:ascii="Arial" w:hAnsi="Arial" w:eastAsia="Arial" w:cs="Arial"/>
          <w:color w:val="000000"/>
          <w:sz w:val="22"/>
          <w:szCs w:val="22"/>
        </w:rPr>
        <w:t>o prazo de validade;</w:t>
      </w:r>
    </w:p>
    <w:p w14:paraId="5D9E00C1">
      <w:pPr>
        <w:numPr>
          <w:ilvl w:val="0"/>
          <w:numId w:val="19"/>
        </w:numPr>
        <w:spacing w:after="0" w:line="240" w:lineRule="auto"/>
        <w:ind w:left="851" w:firstLine="0"/>
        <w:jc w:val="both"/>
        <w:rPr>
          <w:rFonts w:ascii="Arial" w:hAnsi="Arial" w:eastAsia="Arial" w:cs="Arial"/>
          <w:color w:val="000000"/>
          <w:sz w:val="22"/>
          <w:szCs w:val="22"/>
        </w:rPr>
      </w:pPr>
      <w:r>
        <w:rPr>
          <w:rFonts w:ascii="Arial" w:hAnsi="Arial" w:eastAsia="Arial" w:cs="Arial"/>
          <w:color w:val="000000"/>
          <w:sz w:val="22"/>
          <w:szCs w:val="22"/>
        </w:rPr>
        <w:t xml:space="preserve">a data da emissão; </w:t>
      </w:r>
    </w:p>
    <w:p w14:paraId="65F8D5FA">
      <w:pPr>
        <w:numPr>
          <w:ilvl w:val="0"/>
          <w:numId w:val="19"/>
        </w:numPr>
        <w:spacing w:after="0" w:line="240" w:lineRule="auto"/>
        <w:ind w:left="851" w:firstLine="0"/>
        <w:jc w:val="both"/>
        <w:rPr>
          <w:rFonts w:ascii="Arial" w:hAnsi="Arial" w:eastAsia="Arial" w:cs="Arial"/>
          <w:color w:val="000000"/>
          <w:sz w:val="22"/>
          <w:szCs w:val="22"/>
        </w:rPr>
      </w:pPr>
      <w:r>
        <w:rPr>
          <w:rFonts w:ascii="Arial" w:hAnsi="Arial" w:eastAsia="Arial" w:cs="Arial"/>
          <w:color w:val="000000"/>
          <w:sz w:val="22"/>
          <w:szCs w:val="22"/>
        </w:rPr>
        <w:t xml:space="preserve">os dados do contrato e do órgão contratante; </w:t>
      </w:r>
    </w:p>
    <w:p w14:paraId="0198EB7C">
      <w:pPr>
        <w:numPr>
          <w:ilvl w:val="0"/>
          <w:numId w:val="19"/>
        </w:numPr>
        <w:spacing w:after="0" w:line="240" w:lineRule="auto"/>
        <w:ind w:left="851" w:firstLine="0"/>
        <w:jc w:val="both"/>
        <w:rPr>
          <w:rFonts w:ascii="Arial" w:hAnsi="Arial" w:eastAsia="Arial" w:cs="Arial"/>
          <w:color w:val="000000"/>
          <w:sz w:val="22"/>
          <w:szCs w:val="22"/>
        </w:rPr>
      </w:pPr>
      <w:r>
        <w:rPr>
          <w:rFonts w:ascii="Arial" w:hAnsi="Arial" w:eastAsia="Arial" w:cs="Arial"/>
          <w:color w:val="000000"/>
          <w:sz w:val="22"/>
          <w:szCs w:val="22"/>
        </w:rPr>
        <w:t xml:space="preserve">o período respectivo de execução do contrato; </w:t>
      </w:r>
    </w:p>
    <w:p w14:paraId="16091C20">
      <w:pPr>
        <w:numPr>
          <w:ilvl w:val="0"/>
          <w:numId w:val="19"/>
        </w:numPr>
        <w:spacing w:after="0" w:line="240" w:lineRule="auto"/>
        <w:ind w:left="851" w:firstLine="0"/>
        <w:jc w:val="both"/>
        <w:rPr>
          <w:rFonts w:ascii="Arial" w:hAnsi="Arial" w:eastAsia="Arial" w:cs="Arial"/>
          <w:color w:val="000000"/>
          <w:sz w:val="22"/>
          <w:szCs w:val="22"/>
        </w:rPr>
      </w:pPr>
      <w:r>
        <w:rPr>
          <w:rFonts w:ascii="Arial" w:hAnsi="Arial" w:eastAsia="Arial" w:cs="Arial"/>
          <w:color w:val="000000"/>
          <w:sz w:val="22"/>
          <w:szCs w:val="22"/>
        </w:rPr>
        <w:t xml:space="preserve">o valor a pagar; e </w:t>
      </w:r>
    </w:p>
    <w:p w14:paraId="728107F3">
      <w:pPr>
        <w:numPr>
          <w:ilvl w:val="0"/>
          <w:numId w:val="19"/>
        </w:numPr>
        <w:spacing w:after="0" w:line="240" w:lineRule="auto"/>
        <w:ind w:left="851" w:firstLine="0"/>
        <w:jc w:val="both"/>
        <w:rPr>
          <w:rFonts w:ascii="Arial" w:hAnsi="Arial" w:eastAsia="Arial" w:cs="Arial"/>
          <w:color w:val="000000"/>
          <w:sz w:val="22"/>
          <w:szCs w:val="22"/>
        </w:rPr>
      </w:pPr>
      <w:r>
        <w:rPr>
          <w:rFonts w:ascii="Arial" w:hAnsi="Arial" w:eastAsia="Arial" w:cs="Arial"/>
          <w:color w:val="000000"/>
          <w:sz w:val="22"/>
          <w:szCs w:val="22"/>
        </w:rPr>
        <w:t>eventual destaque do valor de retenções tributárias cabíveis.</w:t>
      </w:r>
    </w:p>
    <w:p w14:paraId="63AB74D2">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F1D9EB8">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Arial" w:hAnsi="Arial" w:eastAsia="Arial" w:cs="Arial"/>
          <w:color w:val="000080"/>
          <w:sz w:val="22"/>
          <w:szCs w:val="22"/>
          <w:u w:val="single"/>
        </w:rPr>
        <w:t xml:space="preserve">art. 68 da Lei nº 14.133, de 2021.  </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w:t>
      </w:r>
    </w:p>
    <w:p w14:paraId="1553B104">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93BB19">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9B2591">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4A2C49">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Persistindo a irregularidade, o contratante deverá adotar as medidas necessárias à rescisão contratual nos autos do processo administrativo correspondente, assegurada ao contratado a ampla defesa. </w:t>
      </w:r>
    </w:p>
    <w:p w14:paraId="1910498B">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Havendo a efetiva execução do objeto, os pagamentos serão realizados normalmente, até que se decida pela rescisão do contrato, caso o contratado não regularize sua situação.  </w:t>
      </w:r>
    </w:p>
    <w:p w14:paraId="52A1C444">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sz w:val="22"/>
          <w:szCs w:val="22"/>
        </w:rPr>
      </w:pPr>
    </w:p>
    <w:p w14:paraId="2188D209">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sz w:val="22"/>
          <w:szCs w:val="22"/>
        </w:rPr>
      </w:pPr>
      <w:r>
        <w:rPr>
          <w:rFonts w:ascii="Arial" w:hAnsi="Arial" w:eastAsia="Arial" w:cs="Arial"/>
          <w:b/>
          <w:color w:val="000000"/>
          <w:sz w:val="22"/>
          <w:szCs w:val="22"/>
        </w:rPr>
        <w:t>Prazo de pagamento</w:t>
      </w:r>
    </w:p>
    <w:p w14:paraId="621E6DB8">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pagamento será efetuado no prazo de até 15 (quinze) dias úteis contados da finalização da liquidação da despesa, conforme seção anterior.</w:t>
      </w:r>
    </w:p>
    <w:p w14:paraId="392FB1E9">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sz w:val="22"/>
          <w:szCs w:val="22"/>
        </w:rPr>
      </w:pPr>
    </w:p>
    <w:p w14:paraId="709224D6">
      <w:pPr>
        <w:keepNext/>
        <w:keepLines/>
        <w:pBdr>
          <w:top w:val="none" w:color="auto" w:sz="0" w:space="0"/>
          <w:left w:val="none" w:color="auto" w:sz="0" w:space="0"/>
          <w:bottom w:val="none" w:color="auto" w:sz="0" w:space="0"/>
          <w:right w:val="none" w:color="auto" w:sz="0" w:space="0"/>
          <w:between w:val="none" w:color="auto" w:sz="0" w:space="0"/>
        </w:pBdr>
        <w:tabs>
          <w:tab w:val="left" w:pos="567"/>
        </w:tabs>
        <w:jc w:val="both"/>
        <w:rPr>
          <w:rFonts w:ascii="Arial" w:hAnsi="Arial" w:eastAsia="Arial" w:cs="Arial"/>
          <w:b/>
          <w:color w:val="000000"/>
          <w:sz w:val="22"/>
          <w:szCs w:val="22"/>
        </w:rPr>
      </w:pPr>
      <w:r>
        <w:rPr>
          <w:rFonts w:ascii="Arial" w:hAnsi="Arial" w:eastAsia="Arial" w:cs="Arial"/>
          <w:b/>
          <w:color w:val="000000"/>
          <w:sz w:val="22"/>
          <w:szCs w:val="22"/>
        </w:rPr>
        <w:t>Forma de pagamento</w:t>
      </w:r>
    </w:p>
    <w:p w14:paraId="3F3062CD">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pagamento será realizado por meio de ordem bancária, para crédito em banco, agência e conta corrente indicados pelo contratado.</w:t>
      </w:r>
    </w:p>
    <w:p w14:paraId="49EFE949">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Será considerada data do pagamento o dia em que constar como emitida a ordem bancária para pagamento.</w:t>
      </w:r>
    </w:p>
    <w:p w14:paraId="44D0DE3B">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Quando do pagamento, será efetuada a retenção tributária prevista na legislação aplicável.</w:t>
      </w:r>
    </w:p>
    <w:p w14:paraId="4C74C131">
      <w:pPr>
        <w:numPr>
          <w:ilvl w:val="2"/>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Imposto de Renda das Pessoas Jurídicas (IRPJ), Contribuição Social sobre o  Lucro Líquido (CSLL), Contribuição para o Financiamento da Seguridade Social (Cofins), e Contribuição para os Programas de Integração Social e Formação do Patrimônio do Servidor Público (PIS/Pasep), na forma da Instrução Normativa RFB nº1.234 de 11 de janeiro de 2012, conforme determina o art. 64 da Leu nº 9.430, de 27 de dezembro de 1996;</w:t>
      </w:r>
    </w:p>
    <w:p w14:paraId="495DF71B">
      <w:pPr>
        <w:numPr>
          <w:ilvl w:val="2"/>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Contribuição previdenciária, correspondente a 11% (onze por cento), na forma da Instrução Normativa RFB nº 971 de 13 de novembro de 2009, conforme determina a Lei nº 8.212, de 24 de julho de 1991; e,</w:t>
      </w:r>
    </w:p>
    <w:p w14:paraId="037C222C">
      <w:pPr>
        <w:jc w:val="both"/>
        <w:rPr>
          <w:rFonts w:ascii="Arial" w:hAnsi="Arial" w:eastAsia="Arial" w:cs="Arial"/>
          <w:sz w:val="22"/>
          <w:szCs w:val="22"/>
        </w:rPr>
      </w:pPr>
      <w:r>
        <w:rPr>
          <w:rFonts w:ascii="Arial" w:hAnsi="Arial" w:eastAsia="Arial" w:cs="Arial"/>
          <w:b/>
          <w:sz w:val="22"/>
          <w:szCs w:val="22"/>
        </w:rPr>
        <w:t>7.22.3.</w:t>
      </w:r>
      <w:r>
        <w:rPr>
          <w:rFonts w:ascii="Arial" w:hAnsi="Arial" w:eastAsia="Arial" w:cs="Arial"/>
          <w:sz w:val="22"/>
          <w:szCs w:val="22"/>
        </w:rPr>
        <w:t xml:space="preserve"> Imposto Sobre Serviços de Qualquer Natureza (ISSQN), na forma da Lei Complementar nº 116, de 31 de julho de 2003, combinada com a legislação pertinente. </w:t>
      </w:r>
    </w:p>
    <w:p w14:paraId="680E448F">
      <w:pPr>
        <w:numPr>
          <w:ilvl w:val="2"/>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Independentemente do percentual de tributo inserido na planilha, quando houver, serão retidos na fonte, quando da realização do pagamento, os percentuais estabelecidos na legislação vigente.</w:t>
      </w:r>
    </w:p>
    <w:p w14:paraId="0712A1BD">
      <w:pPr>
        <w:numPr>
          <w:ilvl w:val="1"/>
          <w:numId w:val="18"/>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color w:val="000080"/>
          <w:sz w:val="22"/>
          <w:szCs w:val="22"/>
          <w:u w:val="single"/>
        </w:rPr>
        <w:t>Lei Complementar nº 123, de 2006</w:t>
      </w:r>
      <w:r>
        <w:rPr>
          <w:rFonts w:ascii="Arial" w:hAnsi="Arial" w:eastAsia="Arial" w:cs="Arial"/>
          <w:color w:val="000080"/>
          <w:sz w:val="22"/>
          <w:szCs w:val="22"/>
          <w:u w:val="single"/>
        </w:rPr>
        <w:fldChar w:fldCharType="end"/>
      </w:r>
      <w:r>
        <w:rPr>
          <w:rFonts w:ascii="Arial" w:hAnsi="Arial" w:eastAsia="Arial" w:cs="Arial"/>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D0C4E72">
      <w:pPr>
        <w:keepNext/>
        <w:keepLines/>
        <w:pBdr>
          <w:top w:val="none" w:color="auto" w:sz="0" w:space="0"/>
          <w:left w:val="none" w:color="auto" w:sz="0" w:space="0"/>
          <w:bottom w:val="none" w:color="auto" w:sz="0" w:space="0"/>
          <w:right w:val="none" w:color="auto" w:sz="0" w:space="0"/>
          <w:between w:val="none" w:color="auto" w:sz="0" w:space="0"/>
        </w:pBdr>
        <w:tabs>
          <w:tab w:val="left" w:pos="567"/>
        </w:tabs>
        <w:ind w:hanging="357"/>
        <w:jc w:val="both"/>
        <w:rPr>
          <w:rFonts w:ascii="Arial" w:hAnsi="Arial" w:eastAsia="Arial" w:cs="Arial"/>
          <w:b/>
          <w:color w:val="000000"/>
          <w:sz w:val="22"/>
          <w:szCs w:val="22"/>
          <w:highlight w:val="yellow"/>
        </w:rPr>
      </w:pPr>
    </w:p>
    <w:p w14:paraId="5E3EB549">
      <w:pPr>
        <w:ind w:right="54"/>
        <w:jc w:val="both"/>
        <w:rPr>
          <w:rFonts w:ascii="Arial" w:hAnsi="Arial" w:eastAsia="Arial" w:cs="Arial"/>
          <w:b/>
          <w:sz w:val="22"/>
          <w:szCs w:val="22"/>
        </w:rPr>
      </w:pPr>
      <w:bookmarkStart w:id="31" w:name="2p2csry" w:colFirst="0" w:colLast="0"/>
      <w:bookmarkEnd w:id="31"/>
      <w:r>
        <w:rPr>
          <w:rFonts w:ascii="Arial" w:hAnsi="Arial" w:eastAsia="Arial" w:cs="Arial"/>
          <w:b/>
          <w:sz w:val="22"/>
          <w:szCs w:val="22"/>
        </w:rPr>
        <w:t>CLÁUSULA OITAVA- DA DOTAÇÃO ORÇAMENTÁRIA</w:t>
      </w:r>
    </w:p>
    <w:p w14:paraId="74751598">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As despesas decorrentes da presente contratação correrão à conta de recursos específicos consignados no Orçamento deste exercício, na dotação abaixo discriminada:</w:t>
      </w:r>
    </w:p>
    <w:p w14:paraId="1AAFEC76">
      <w:pPr>
        <w:numPr>
          <w:ilvl w:val="1"/>
          <w:numId w:val="21"/>
        </w:numPr>
        <w:spacing w:after="0" w:line="240" w:lineRule="auto"/>
        <w:ind w:left="426" w:firstLine="0"/>
        <w:jc w:val="both"/>
        <w:rPr>
          <w:rFonts w:ascii="Arial" w:hAnsi="Arial" w:eastAsia="Arial" w:cs="Arial"/>
          <w:sz w:val="22"/>
          <w:szCs w:val="22"/>
        </w:rPr>
      </w:pPr>
      <w:r>
        <w:rPr>
          <w:rFonts w:ascii="Arial" w:hAnsi="Arial" w:eastAsia="Arial" w:cs="Arial"/>
          <w:sz w:val="22"/>
          <w:szCs w:val="22"/>
        </w:rPr>
        <w:t xml:space="preserve">Gestão/Unidade: </w:t>
      </w:r>
    </w:p>
    <w:p w14:paraId="2AD8C957">
      <w:pPr>
        <w:numPr>
          <w:ilvl w:val="1"/>
          <w:numId w:val="21"/>
        </w:numPr>
        <w:spacing w:after="0" w:line="240" w:lineRule="auto"/>
        <w:ind w:left="426" w:firstLine="0"/>
        <w:jc w:val="both"/>
        <w:rPr>
          <w:rFonts w:ascii="Arial" w:hAnsi="Arial" w:eastAsia="Arial" w:cs="Arial"/>
          <w:sz w:val="22"/>
          <w:szCs w:val="22"/>
        </w:rPr>
      </w:pPr>
      <w:r>
        <w:rPr>
          <w:rFonts w:ascii="Arial" w:hAnsi="Arial" w:eastAsia="Arial" w:cs="Arial"/>
          <w:sz w:val="22"/>
          <w:szCs w:val="22"/>
        </w:rPr>
        <w:t xml:space="preserve">Fonte de Recursos:  </w:t>
      </w:r>
    </w:p>
    <w:p w14:paraId="12A2BB46">
      <w:pPr>
        <w:numPr>
          <w:ilvl w:val="1"/>
          <w:numId w:val="21"/>
        </w:numPr>
        <w:spacing w:after="0" w:line="240" w:lineRule="auto"/>
        <w:ind w:left="426" w:firstLine="0"/>
        <w:jc w:val="both"/>
        <w:rPr>
          <w:rFonts w:ascii="Arial" w:hAnsi="Arial" w:eastAsia="Arial" w:cs="Arial"/>
          <w:sz w:val="22"/>
          <w:szCs w:val="22"/>
        </w:rPr>
      </w:pPr>
      <w:r>
        <w:rPr>
          <w:rFonts w:ascii="Arial" w:hAnsi="Arial" w:eastAsia="Arial" w:cs="Arial"/>
          <w:sz w:val="22"/>
          <w:szCs w:val="22"/>
        </w:rPr>
        <w:t xml:space="preserve">Programa de Trabalho: </w:t>
      </w:r>
    </w:p>
    <w:p w14:paraId="4A7585E0">
      <w:pPr>
        <w:numPr>
          <w:ilvl w:val="1"/>
          <w:numId w:val="21"/>
        </w:numPr>
        <w:spacing w:after="0" w:line="240" w:lineRule="auto"/>
        <w:ind w:left="426" w:firstLine="0"/>
        <w:jc w:val="both"/>
        <w:rPr>
          <w:rFonts w:ascii="Arial" w:hAnsi="Arial" w:eastAsia="Arial" w:cs="Arial"/>
          <w:sz w:val="22"/>
          <w:szCs w:val="22"/>
        </w:rPr>
      </w:pPr>
      <w:r>
        <w:rPr>
          <w:rFonts w:ascii="Arial" w:hAnsi="Arial" w:eastAsia="Arial" w:cs="Arial"/>
          <w:sz w:val="22"/>
          <w:szCs w:val="22"/>
        </w:rPr>
        <w:t xml:space="preserve">Elemento de Despesa: </w:t>
      </w:r>
    </w:p>
    <w:p w14:paraId="6B1B13B2">
      <w:pPr>
        <w:numPr>
          <w:ilvl w:val="1"/>
          <w:numId w:val="21"/>
        </w:numPr>
        <w:spacing w:after="0" w:line="240" w:lineRule="auto"/>
        <w:ind w:left="426" w:firstLine="0"/>
        <w:jc w:val="both"/>
        <w:rPr>
          <w:rFonts w:ascii="Arial" w:hAnsi="Arial" w:eastAsia="Arial" w:cs="Arial"/>
          <w:sz w:val="22"/>
          <w:szCs w:val="22"/>
        </w:rPr>
      </w:pPr>
      <w:r>
        <w:rPr>
          <w:rFonts w:ascii="Arial" w:hAnsi="Arial" w:eastAsia="Arial" w:cs="Arial"/>
          <w:sz w:val="22"/>
          <w:szCs w:val="22"/>
        </w:rPr>
        <w:t xml:space="preserve">Plano Interno: </w:t>
      </w:r>
    </w:p>
    <w:p w14:paraId="58C75B91">
      <w:pPr>
        <w:numPr>
          <w:ilvl w:val="1"/>
          <w:numId w:val="21"/>
        </w:numPr>
        <w:spacing w:after="0" w:line="240" w:lineRule="auto"/>
        <w:ind w:left="426" w:firstLine="0"/>
        <w:jc w:val="both"/>
        <w:rPr>
          <w:rFonts w:ascii="Arial" w:hAnsi="Arial" w:eastAsia="Arial" w:cs="Arial"/>
          <w:sz w:val="22"/>
          <w:szCs w:val="22"/>
        </w:rPr>
      </w:pPr>
      <w:r>
        <w:rPr>
          <w:rFonts w:ascii="Arial" w:hAnsi="Arial" w:eastAsia="Arial" w:cs="Arial"/>
          <w:sz w:val="22"/>
          <w:szCs w:val="22"/>
        </w:rPr>
        <w:t>Nota de Empenho:</w:t>
      </w:r>
    </w:p>
    <w:p w14:paraId="6012C259">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right="54" w:firstLine="0"/>
        <w:jc w:val="both"/>
        <w:rPr>
          <w:rFonts w:ascii="Arial" w:hAnsi="Arial" w:eastAsia="Arial" w:cs="Arial"/>
          <w:sz w:val="22"/>
          <w:szCs w:val="22"/>
        </w:rPr>
      </w:pPr>
      <w:r>
        <w:rPr>
          <w:rFonts w:ascii="Arial" w:hAnsi="Arial" w:eastAsia="Arial" w:cs="Arial"/>
          <w:color w:val="000000"/>
          <w:sz w:val="22"/>
          <w:szCs w:val="22"/>
        </w:rPr>
        <w:t xml:space="preserve"> Na hipótese da vigência do contrato ultrapassar o exercício financeiro, dotação será indicada após aprovação da Lei Orçamentária respectiva e liberação dos créditos correspondentes, mediante apostilamento.</w:t>
      </w:r>
    </w:p>
    <w:p w14:paraId="225FDCA9">
      <w:pPr>
        <w:pBdr>
          <w:top w:val="none" w:color="auto" w:sz="0" w:space="0"/>
          <w:left w:val="none" w:color="auto" w:sz="0" w:space="0"/>
          <w:bottom w:val="none" w:color="auto" w:sz="0" w:space="0"/>
          <w:right w:val="none" w:color="auto" w:sz="0" w:space="0"/>
          <w:between w:val="none" w:color="auto" w:sz="0" w:space="0"/>
        </w:pBdr>
        <w:ind w:right="54"/>
        <w:jc w:val="both"/>
        <w:rPr>
          <w:rFonts w:ascii="Arial" w:hAnsi="Arial" w:eastAsia="Arial" w:cs="Arial"/>
          <w:sz w:val="22"/>
          <w:szCs w:val="22"/>
        </w:rPr>
      </w:pPr>
    </w:p>
    <w:p w14:paraId="084FEEB3">
      <w:pPr>
        <w:ind w:right="54"/>
        <w:jc w:val="both"/>
        <w:rPr>
          <w:rFonts w:ascii="Arial" w:hAnsi="Arial" w:eastAsia="Arial" w:cs="Arial"/>
          <w:b/>
          <w:sz w:val="22"/>
          <w:szCs w:val="22"/>
        </w:rPr>
      </w:pPr>
      <w:r>
        <w:rPr>
          <w:rFonts w:ascii="Arial" w:hAnsi="Arial" w:eastAsia="Arial" w:cs="Arial"/>
          <w:b/>
          <w:sz w:val="22"/>
          <w:szCs w:val="22"/>
        </w:rPr>
        <w:t>CLÁUSULA NONA – DO REAJUSTE DE PREÇO</w:t>
      </w:r>
    </w:p>
    <w:p w14:paraId="261DF18A">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Os preços inicialmente contratados são fixos e irreajustáveis no prazo de um ano contado da data do orçamento estimado, conforme datas do processo administrativo originário da licitação.</w:t>
      </w:r>
    </w:p>
    <w:p w14:paraId="76822E3C">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Após o interregno de um ano, os preços iniciais poderão ser reajustados, mediante a aplicação, pelo contratante, do índice XXXXXXX</w:t>
      </w:r>
      <w:r>
        <w:rPr>
          <w:rFonts w:ascii="Arial" w:hAnsi="Arial" w:eastAsia="Arial" w:cs="Arial"/>
          <w:color w:val="FF0000"/>
          <w:sz w:val="22"/>
          <w:szCs w:val="22"/>
        </w:rPr>
        <w:t xml:space="preserve"> </w:t>
      </w:r>
      <w:r>
        <w:rPr>
          <w:rFonts w:ascii="Arial" w:hAnsi="Arial" w:eastAsia="Arial" w:cs="Arial"/>
          <w:i/>
          <w:color w:val="FF0000"/>
          <w:sz w:val="22"/>
          <w:szCs w:val="22"/>
        </w:rPr>
        <w:t>(indicar o índice a ser adotado</w:t>
      </w:r>
      <w:r>
        <w:rPr>
          <w:rFonts w:ascii="Arial" w:hAnsi="Arial" w:eastAsia="Arial" w:cs="Arial"/>
          <w:i/>
          <w:color w:val="000000"/>
          <w:sz w:val="22"/>
          <w:szCs w:val="22"/>
        </w:rPr>
        <w:t>),</w:t>
      </w:r>
      <w:r>
        <w:rPr>
          <w:rFonts w:ascii="Arial" w:hAnsi="Arial" w:eastAsia="Arial" w:cs="Arial"/>
          <w:color w:val="000000"/>
          <w:sz w:val="22"/>
          <w:szCs w:val="22"/>
        </w:rPr>
        <w:t xml:space="preserve"> exclusivamente para as obrigações iniciadas e concluídas após a ocorrência da anualidade.</w:t>
      </w:r>
    </w:p>
    <w:p w14:paraId="15A28555">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Nos reajustes subsequentes ao primeiro, o interregno mínimo de um ano será contado a partir dos efeitos financeiros do último reajuste.</w:t>
      </w:r>
    </w:p>
    <w:p w14:paraId="51C7CB78">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041E3C4">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Nas aferições finais, o(s) índice(s) utilizado(s) para reajuste será(ão), obrigatoriamente, o(s) definitivo(s).</w:t>
      </w:r>
    </w:p>
    <w:p w14:paraId="27B4AD30">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0B3C7F13">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Na ausência de previsão legal quanto ao índice substituto, as partes elegerão novo índice oficial, para reajustamento do preço do valor remanescente, por meio de termo aditivo. </w:t>
      </w:r>
    </w:p>
    <w:p w14:paraId="06ED5B16">
      <w:pPr>
        <w:numPr>
          <w:ilvl w:val="1"/>
          <w:numId w:val="2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color w:val="000000"/>
          <w:sz w:val="22"/>
          <w:szCs w:val="22"/>
        </w:rPr>
        <w:t>O reajuste será realizado por apostilamento.</w:t>
      </w:r>
    </w:p>
    <w:p w14:paraId="0D2C9E6A">
      <w:pPr>
        <w:ind w:right="54"/>
        <w:jc w:val="both"/>
        <w:rPr>
          <w:rFonts w:ascii="Arial" w:hAnsi="Arial" w:eastAsia="Arial" w:cs="Arial"/>
          <w:sz w:val="22"/>
          <w:szCs w:val="22"/>
        </w:rPr>
      </w:pPr>
    </w:p>
    <w:p w14:paraId="3A2591AF">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sz w:val="22"/>
          <w:szCs w:val="22"/>
        </w:rPr>
      </w:pPr>
      <w:r>
        <w:rPr>
          <w:rFonts w:ascii="Arial" w:hAnsi="Arial" w:eastAsia="Arial" w:cs="Arial"/>
          <w:b/>
          <w:color w:val="000000"/>
          <w:sz w:val="22"/>
          <w:szCs w:val="22"/>
        </w:rPr>
        <w:t>CLÁUSULA DÉCIMA - OBRIGAÇÕES DO CONTRATANTE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sz w:val="22"/>
          <w:szCs w:val="22"/>
        </w:rPr>
        <w:t>art. 92, X, XI e XIV</w:t>
      </w:r>
      <w:r>
        <w:rPr>
          <w:rFonts w:ascii="Arial" w:hAnsi="Arial" w:eastAsia="Arial" w:cs="Arial"/>
          <w:b/>
          <w:color w:val="000000"/>
          <w:sz w:val="22"/>
          <w:szCs w:val="22"/>
        </w:rPr>
        <w:fldChar w:fldCharType="end"/>
      </w:r>
      <w:r>
        <w:rPr>
          <w:rFonts w:ascii="Arial" w:hAnsi="Arial" w:eastAsia="Arial" w:cs="Arial"/>
          <w:b/>
          <w:color w:val="000000"/>
          <w:sz w:val="22"/>
          <w:szCs w:val="22"/>
        </w:rPr>
        <w:t>)</w:t>
      </w:r>
    </w:p>
    <w:p w14:paraId="5F28A59D">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color w:val="000000"/>
          <w:sz w:val="22"/>
          <w:szCs w:val="22"/>
        </w:rPr>
        <w:t>São obrigações do Contratante:</w:t>
      </w:r>
    </w:p>
    <w:p w14:paraId="4910DACF">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Exigir o cumprimento de todas as obrigações assumidas pelo Contratado, de acordo com o contrato e seus anexos;</w:t>
      </w:r>
    </w:p>
    <w:p w14:paraId="5278D84B">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Receber o objeto no prazo e condições estabelecidas no Termo de Referência;</w:t>
      </w:r>
    </w:p>
    <w:p w14:paraId="42BEA0C7">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Notificar o Contratado, por escrito, sobre vícios, defeitos ou incorreções verificadas no objeto fornecido, para que seja por ele substituído, reparado ou corrigido, no total ou em parte, às suas expensas;</w:t>
      </w:r>
    </w:p>
    <w:p w14:paraId="39927B73">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Acompanhar e fiscalizar a execução do contrato e o cumprimento das obrigações pelo Contratado;</w:t>
      </w:r>
    </w:p>
    <w:p w14:paraId="0530D8FB">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Comunicar a empresa para emissão de Nota Fiscal no que diz respeito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sz w:val="22"/>
          <w:szCs w:val="22"/>
          <w:u w:val="single"/>
        </w:rPr>
        <w:t>art. 143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341A281F">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Efetuar o pagamento ao Contratado do valor correspondente ao fornecimento do objeto, no prazo, forma e condições estabelecidos no presente Contrato;</w:t>
      </w:r>
    </w:p>
    <w:p w14:paraId="0AA0B589">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Aplicar ao Contratado as sanções previstas na lei e neste Contrato; </w:t>
      </w:r>
    </w:p>
    <w:p w14:paraId="39BEB66A">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Cientificar o órgão de representação judicial do Município para adoção das medidas cabíveis quando do descumprimento de obrigações pelo Contratado;</w:t>
      </w:r>
    </w:p>
    <w:p w14:paraId="31D89159">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F5A0535">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Administração terá o prazo de</w:t>
      </w:r>
      <w:r>
        <w:rPr>
          <w:rFonts w:ascii="Arial" w:hAnsi="Arial" w:eastAsia="Arial" w:cs="Arial"/>
          <w:i/>
          <w:color w:val="000000"/>
          <w:sz w:val="22"/>
          <w:szCs w:val="22"/>
        </w:rPr>
        <w:t xml:space="preserve"> </w:t>
      </w:r>
      <w:r>
        <w:rPr>
          <w:rFonts w:ascii="Arial" w:hAnsi="Arial" w:eastAsia="Arial" w:cs="Arial"/>
          <w:color w:val="000000"/>
          <w:sz w:val="22"/>
          <w:szCs w:val="22"/>
        </w:rPr>
        <w:t xml:space="preserve">30 (trintas) dias, a contar da data do protocolo do requerimento para decidir, admitida a prorrogação motivada, por igual período. </w:t>
      </w:r>
    </w:p>
    <w:p w14:paraId="1C4FD0A9">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Responder eventuais pedidos de reestabelecimento do equilíbrio econômico-financeiro feitos pelo contratado no prazo máximo de 30 (trinta).</w:t>
      </w:r>
    </w:p>
    <w:p w14:paraId="67BBABB3">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09703D">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p>
    <w:p w14:paraId="7C8B9F15">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r>
        <w:rPr>
          <w:rFonts w:ascii="Arial" w:hAnsi="Arial" w:eastAsia="Arial" w:cs="Arial"/>
          <w:b/>
          <w:color w:val="000000"/>
          <w:sz w:val="22"/>
          <w:szCs w:val="22"/>
        </w:rPr>
        <w:t>CLÁUSULA DÉCIMA PRIMEIRA - OBRIGAÇÕES DO CONTRATADO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sz w:val="22"/>
          <w:szCs w:val="22"/>
        </w:rPr>
        <w:t>art. 92, XIV, XVI e XVII)</w:t>
      </w:r>
      <w:r>
        <w:rPr>
          <w:rFonts w:ascii="Arial" w:hAnsi="Arial" w:eastAsia="Arial" w:cs="Arial"/>
          <w:b/>
          <w:color w:val="000000"/>
          <w:sz w:val="22"/>
          <w:szCs w:val="22"/>
        </w:rPr>
        <w:fldChar w:fldCharType="end"/>
      </w:r>
    </w:p>
    <w:p w14:paraId="3537CB7C">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Contratado deve cumprir todas as obrigações constantes deste Contrato e em seus </w:t>
      </w:r>
      <w:r>
        <w:rPr>
          <w:rFonts w:ascii="Arial" w:hAnsi="Arial" w:eastAsia="Arial" w:cs="Arial"/>
          <w:sz w:val="22"/>
          <w:szCs w:val="22"/>
        </w:rPr>
        <w:t>anexos, assumindo como exclusivamente seus os riscos e as despesas decorrentes da boa e perfeita execução do objeto, observando, ainda, as obrigações a seguir dispostas:</w:t>
      </w:r>
    </w:p>
    <w:p w14:paraId="164E270D">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sz w:val="22"/>
          <w:szCs w:val="22"/>
        </w:rPr>
        <w:t>Entregar o objeto acompanhado do manual do usuário, com uma versão em português, e da relação da rede de assistência técnica autorizada; quando aplicável.</w:t>
      </w:r>
    </w:p>
    <w:p w14:paraId="28F38375">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Responsabilizar-se pelos vícios e danos decorrentes do objeto, de acordo com</w:t>
      </w:r>
      <w:r>
        <w:rPr>
          <w:rFonts w:ascii="Arial" w:hAnsi="Arial" w:eastAsia="Arial" w:cs="Arial"/>
          <w:color w:val="000000"/>
          <w:sz w:val="22"/>
          <w:szCs w:val="22"/>
        </w:rPr>
        <w:t xml:space="preserve"> o Código de Defesa do Consumidor (</w:t>
      </w:r>
      <w:r>
        <w:fldChar w:fldCharType="begin"/>
      </w:r>
      <w:r>
        <w:instrText xml:space="preserve"> HYPERLINK "https://www.planalto.gov.br/ccivil_03/leis/l8078compilado.htm" \h </w:instrText>
      </w:r>
      <w:r>
        <w:fldChar w:fldCharType="separate"/>
      </w:r>
      <w:r>
        <w:rPr>
          <w:rFonts w:ascii="Arial" w:hAnsi="Arial" w:eastAsia="Arial" w:cs="Arial"/>
          <w:color w:val="000080"/>
          <w:sz w:val="22"/>
          <w:szCs w:val="22"/>
          <w:u w:val="single"/>
        </w:rPr>
        <w:t>Lei nº 8.078, de 1990</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4C560A60">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Comunicar ao contratante, no prazo máximo de 24 (vinte e quatro) horas que antecede a data da entrega, os motivos que impossibilitem o cumprimento do prazo previsto, com a devida comprovação;</w:t>
      </w:r>
    </w:p>
    <w:p w14:paraId="4AF29E93">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rFonts w:ascii="Arial" w:hAnsi="Arial" w:eastAsia="Arial" w:cs="Arial"/>
          <w:color w:val="000080"/>
          <w:sz w:val="22"/>
          <w:szCs w:val="22"/>
          <w:u w:val="single"/>
        </w:rPr>
        <w:t>art. 137, II,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e prestar todo esclarecimento ou informação por eles solicitados;</w:t>
      </w:r>
    </w:p>
    <w:p w14:paraId="24AB30DE">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925BB8E">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9800D9A">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90EA490">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59963E8">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Comunicar ao Fiscal do contrato, no prazo de 24 (vinte e quatro) horas, qualquer ocorrência anormal ou acidente que se verifique no local da execução do objeto contratual.</w:t>
      </w:r>
    </w:p>
    <w:p w14:paraId="1F9FBC00">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Paralisar, por determinação do contratante, qualquer atividade que não esteja sendo executada de acordo com a boa técnica ou que ponha em risco a segurança de pessoas ou bens de terceiros.</w:t>
      </w:r>
    </w:p>
    <w:p w14:paraId="45CF489D">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Manter durante toda a vigência do contrato, em compatibilidade com as obrigações assumidas, todas as condições exigidas para habilitação na licitação; </w:t>
      </w:r>
    </w:p>
    <w:p w14:paraId="62CD7106">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sz w:val="22"/>
          <w:szCs w:val="22"/>
          <w:u w:val="single"/>
        </w:rPr>
        <w:t>art. 116,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669E55BC">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sz w:val="22"/>
          <w:szCs w:val="22"/>
          <w:u w:val="single"/>
        </w:rPr>
        <w:t>art. 116, parágrafo único,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438C9150">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Guardar sigilo sobre todas as informações obtidas em decorrência do cumprimento do contrato; </w:t>
      </w:r>
    </w:p>
    <w:p w14:paraId="241743EE">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rial" w:hAnsi="Arial" w:eastAsia="Arial" w:cs="Arial"/>
          <w:color w:val="000080"/>
          <w:sz w:val="22"/>
          <w:szCs w:val="22"/>
          <w:u w:val="single"/>
        </w:rPr>
        <w:t>art. 124, II, d, da Lei nº 14.133, de 2021.</w:t>
      </w:r>
      <w:r>
        <w:rPr>
          <w:rFonts w:ascii="Arial" w:hAnsi="Arial" w:eastAsia="Arial" w:cs="Arial"/>
          <w:color w:val="000080"/>
          <w:sz w:val="22"/>
          <w:szCs w:val="22"/>
          <w:u w:val="single"/>
        </w:rPr>
        <w:fldChar w:fldCharType="end"/>
      </w:r>
    </w:p>
    <w:p w14:paraId="63A7FD03">
      <w:pPr>
        <w:numPr>
          <w:ilvl w:val="1"/>
          <w:numId w:val="2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Cumprir, além dos postulados legais vigentes de âmbito federal, estadual ou municipal, as normas de segurança do contratante;</w:t>
      </w:r>
    </w:p>
    <w:p w14:paraId="757294D8">
      <w:pPr>
        <w:ind w:right="54"/>
        <w:jc w:val="both"/>
        <w:rPr>
          <w:rFonts w:ascii="Arial" w:hAnsi="Arial" w:eastAsia="Arial" w:cs="Arial"/>
          <w:b/>
          <w:sz w:val="22"/>
          <w:szCs w:val="22"/>
        </w:rPr>
      </w:pPr>
    </w:p>
    <w:p w14:paraId="320C16FB">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sz w:val="22"/>
          <w:szCs w:val="22"/>
        </w:rPr>
      </w:pPr>
      <w:r>
        <w:rPr>
          <w:rFonts w:ascii="Arial" w:hAnsi="Arial" w:eastAsia="Arial" w:cs="Arial"/>
          <w:b/>
          <w:color w:val="000000"/>
          <w:sz w:val="22"/>
          <w:szCs w:val="22"/>
        </w:rPr>
        <w:t>CLÁUSULA DÉCIMA SEGUNDA– GARANTIA DE EXECUÇÃO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sz w:val="22"/>
          <w:szCs w:val="22"/>
        </w:rPr>
        <w:t>art. 92, XII e XIII</w:t>
      </w:r>
      <w:r>
        <w:rPr>
          <w:rFonts w:ascii="Arial" w:hAnsi="Arial" w:eastAsia="Arial" w:cs="Arial"/>
          <w:b/>
          <w:color w:val="000000"/>
          <w:sz w:val="22"/>
          <w:szCs w:val="22"/>
        </w:rPr>
        <w:fldChar w:fldCharType="end"/>
      </w:r>
      <w:r>
        <w:rPr>
          <w:rFonts w:ascii="Arial" w:hAnsi="Arial" w:eastAsia="Arial" w:cs="Arial"/>
          <w:b/>
          <w:color w:val="000000"/>
          <w:sz w:val="22"/>
          <w:szCs w:val="22"/>
        </w:rPr>
        <w:t>)</w:t>
      </w:r>
    </w:p>
    <w:p w14:paraId="2C166DEA">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Não haverá exigência de garantia contratual da execução.</w:t>
      </w:r>
    </w:p>
    <w:p w14:paraId="768D9A61">
      <w:pPr>
        <w:pBdr>
          <w:top w:val="none" w:color="auto" w:sz="0" w:space="0"/>
          <w:left w:val="none" w:color="auto" w:sz="0" w:space="0"/>
          <w:bottom w:val="none" w:color="auto" w:sz="0" w:space="0"/>
          <w:right w:val="none" w:color="auto" w:sz="0" w:space="0"/>
          <w:between w:val="none" w:color="auto" w:sz="0" w:space="0"/>
        </w:pBdr>
        <w:ind w:left="502" w:hanging="360"/>
        <w:jc w:val="both"/>
        <w:rPr>
          <w:rFonts w:ascii="Arial" w:hAnsi="Arial" w:eastAsia="Arial" w:cs="Arial"/>
          <w:color w:val="000000"/>
          <w:sz w:val="22"/>
          <w:szCs w:val="22"/>
        </w:rPr>
      </w:pPr>
    </w:p>
    <w:p w14:paraId="14FD0913">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sz w:val="22"/>
          <w:szCs w:val="22"/>
        </w:rPr>
      </w:pPr>
      <w:r>
        <w:rPr>
          <w:rFonts w:ascii="Arial" w:hAnsi="Arial" w:eastAsia="Arial" w:cs="Arial"/>
          <w:b/>
          <w:color w:val="000000"/>
          <w:sz w:val="22"/>
          <w:szCs w:val="22"/>
        </w:rPr>
        <w:t>CLÁUSULA DÉCIMA TERCEIRA – INFRAÇÕES E SANÇÕES ADMINISTRATIVAS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sz w:val="22"/>
          <w:szCs w:val="22"/>
        </w:rPr>
        <w:t>art. 92, XIV</w:t>
      </w:r>
      <w:r>
        <w:rPr>
          <w:rFonts w:ascii="Arial" w:hAnsi="Arial" w:eastAsia="Arial" w:cs="Arial"/>
          <w:b/>
          <w:color w:val="000000"/>
          <w:sz w:val="22"/>
          <w:szCs w:val="22"/>
        </w:rPr>
        <w:fldChar w:fldCharType="end"/>
      </w:r>
      <w:r>
        <w:rPr>
          <w:rFonts w:ascii="Arial" w:hAnsi="Arial" w:eastAsia="Arial" w:cs="Arial"/>
          <w:b/>
          <w:color w:val="000000"/>
          <w:sz w:val="22"/>
          <w:szCs w:val="22"/>
        </w:rPr>
        <w:t>)</w:t>
      </w:r>
    </w:p>
    <w:p w14:paraId="67CDBC23">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color w:val="000000"/>
          <w:sz w:val="22"/>
          <w:szCs w:val="22"/>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2"/>
          <w:szCs w:val="22"/>
          <w:u w:val="single"/>
        </w:rPr>
        <w:t>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o contratado que:</w:t>
      </w:r>
    </w:p>
    <w:p w14:paraId="43F36A78">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der causa à inexecução parcial do contrato;</w:t>
      </w:r>
    </w:p>
    <w:p w14:paraId="24E56BCA">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der causa à inexecução parcial do contrato que cause grave dano à Administração ou ao funcionamento dos serviços públicos ou ao interesse coletivo;</w:t>
      </w:r>
    </w:p>
    <w:p w14:paraId="5DE8F002">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der causa à inexecução total do contrato;</w:t>
      </w:r>
    </w:p>
    <w:p w14:paraId="4F5781C3">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ensejar o retardamento da execução ou da entrega do objeto da contratação sem motivo justificado;</w:t>
      </w:r>
    </w:p>
    <w:p w14:paraId="4C4D4436">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apresentar documentação falsa ou prestar declaração falsa durante a execução do contrato;</w:t>
      </w:r>
    </w:p>
    <w:p w14:paraId="7740BB2F">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praticar ato fraudulento na execução do contrato;</w:t>
      </w:r>
    </w:p>
    <w:p w14:paraId="5C4B00B9">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comportar-se de modo inidôneo ou cometer fraude de qualquer natureza;</w:t>
      </w:r>
    </w:p>
    <w:p w14:paraId="1372CE8E">
      <w:pPr>
        <w:numPr>
          <w:ilvl w:val="2"/>
          <w:numId w:val="27"/>
        </w:numPr>
        <w:spacing w:after="0" w:line="240" w:lineRule="auto"/>
        <w:jc w:val="both"/>
        <w:rPr>
          <w:rFonts w:ascii="Arial" w:hAnsi="Arial" w:eastAsia="Arial" w:cs="Arial"/>
          <w:sz w:val="22"/>
          <w:szCs w:val="22"/>
        </w:rPr>
      </w:pPr>
      <w:r>
        <w:rPr>
          <w:rFonts w:ascii="Arial" w:hAnsi="Arial" w:eastAsia="Arial" w:cs="Arial"/>
          <w:sz w:val="22"/>
          <w:szCs w:val="22"/>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sz w:val="22"/>
          <w:szCs w:val="22"/>
        </w:rPr>
        <w:t>art. 5º da Lei nº 12.846, de 1º de agosto de 2013</w:t>
      </w:r>
      <w:r>
        <w:rPr>
          <w:rFonts w:ascii="Arial" w:hAnsi="Arial" w:eastAsia="Arial" w:cs="Arial"/>
          <w:sz w:val="22"/>
          <w:szCs w:val="22"/>
        </w:rPr>
        <w:fldChar w:fldCharType="end"/>
      </w:r>
      <w:r>
        <w:rPr>
          <w:rFonts w:ascii="Arial" w:hAnsi="Arial" w:eastAsia="Arial" w:cs="Arial"/>
          <w:sz w:val="22"/>
          <w:szCs w:val="22"/>
        </w:rPr>
        <w:t>.</w:t>
      </w:r>
    </w:p>
    <w:p w14:paraId="5D214E72">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Serão aplicadas ao contratado que incorrer nas infrações acima descritas as seguintes sanções:</w:t>
      </w:r>
    </w:p>
    <w:p w14:paraId="04F8ADD9">
      <w:pPr>
        <w:numPr>
          <w:ilvl w:val="0"/>
          <w:numId w:val="28"/>
        </w:numPr>
        <w:pBdr>
          <w:top w:val="none" w:color="auto" w:sz="0" w:space="0"/>
          <w:left w:val="none" w:color="auto" w:sz="0" w:space="0"/>
          <w:bottom w:val="none" w:color="auto" w:sz="0" w:space="0"/>
          <w:right w:val="none" w:color="auto" w:sz="0" w:space="0"/>
          <w:between w:val="none" w:color="auto" w:sz="0" w:space="0"/>
        </w:pBdr>
        <w:spacing w:after="0" w:line="240" w:lineRule="auto"/>
        <w:ind w:left="709" w:firstLine="0"/>
        <w:jc w:val="both"/>
        <w:rPr>
          <w:rFonts w:ascii="Arial" w:hAnsi="Arial" w:eastAsia="Arial" w:cs="Arial"/>
          <w:color w:val="000000"/>
          <w:sz w:val="22"/>
          <w:szCs w:val="22"/>
        </w:rPr>
      </w:pPr>
      <w:bookmarkStart w:id="32" w:name="_32hioqz" w:colFirst="0" w:colLast="0"/>
      <w:bookmarkEnd w:id="32"/>
      <w:r>
        <w:rPr>
          <w:rFonts w:ascii="Arial" w:hAnsi="Arial" w:eastAsia="Arial" w:cs="Arial"/>
          <w:b/>
          <w:color w:val="000000"/>
          <w:sz w:val="22"/>
          <w:szCs w:val="22"/>
        </w:rPr>
        <w:t>Advertência</w:t>
      </w:r>
      <w:r>
        <w:rPr>
          <w:rFonts w:ascii="Arial" w:hAnsi="Arial" w:eastAsia="Arial" w:cs="Arial"/>
          <w:color w:val="000000"/>
          <w:sz w:val="22"/>
          <w:szCs w:val="22"/>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Arial" w:hAnsi="Arial" w:eastAsia="Arial" w:cs="Arial"/>
          <w:color w:val="000000"/>
          <w:sz w:val="22"/>
          <w:szCs w:val="22"/>
        </w:rPr>
        <w:t>art. 156, §2º,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02FD577A">
      <w:pPr>
        <w:numPr>
          <w:ilvl w:val="0"/>
          <w:numId w:val="28"/>
        </w:numPr>
        <w:pBdr>
          <w:top w:val="none" w:color="auto" w:sz="0" w:space="0"/>
          <w:left w:val="none" w:color="auto" w:sz="0" w:space="0"/>
          <w:bottom w:val="none" w:color="auto" w:sz="0" w:space="0"/>
          <w:right w:val="none" w:color="auto" w:sz="0" w:space="0"/>
          <w:between w:val="none" w:color="auto" w:sz="0" w:space="0"/>
        </w:pBdr>
        <w:spacing w:after="0" w:line="240" w:lineRule="auto"/>
        <w:ind w:left="709" w:firstLine="0"/>
        <w:jc w:val="both"/>
        <w:rPr>
          <w:rFonts w:ascii="Arial" w:hAnsi="Arial" w:eastAsia="Arial" w:cs="Arial"/>
          <w:color w:val="000000"/>
          <w:sz w:val="22"/>
          <w:szCs w:val="22"/>
        </w:rPr>
      </w:pPr>
      <w:r>
        <w:rPr>
          <w:rFonts w:ascii="Arial" w:hAnsi="Arial" w:eastAsia="Arial" w:cs="Arial"/>
          <w:b/>
          <w:color w:val="000000"/>
          <w:sz w:val="22"/>
          <w:szCs w:val="22"/>
        </w:rPr>
        <w:t>Impedimento de licitar e contratar</w:t>
      </w:r>
      <w:r>
        <w:rPr>
          <w:rFonts w:ascii="Arial" w:hAnsi="Arial" w:eastAsia="Arial" w:cs="Arial"/>
          <w:color w:val="000000"/>
          <w:sz w:val="22"/>
          <w:szCs w:val="22"/>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Arial" w:hAnsi="Arial" w:eastAsia="Arial" w:cs="Arial"/>
          <w:color w:val="000000"/>
          <w:sz w:val="22"/>
          <w:szCs w:val="22"/>
        </w:rPr>
        <w:t>art. 156, § 4º,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5AFD1D1F">
      <w:pPr>
        <w:numPr>
          <w:ilvl w:val="0"/>
          <w:numId w:val="28"/>
        </w:numPr>
        <w:pBdr>
          <w:top w:val="none" w:color="auto" w:sz="0" w:space="0"/>
          <w:left w:val="none" w:color="auto" w:sz="0" w:space="0"/>
          <w:bottom w:val="none" w:color="auto" w:sz="0" w:space="0"/>
          <w:right w:val="none" w:color="auto" w:sz="0" w:space="0"/>
          <w:between w:val="none" w:color="auto" w:sz="0" w:space="0"/>
        </w:pBdr>
        <w:spacing w:after="0" w:line="240" w:lineRule="auto"/>
        <w:ind w:left="709" w:firstLine="0"/>
        <w:jc w:val="both"/>
        <w:rPr>
          <w:rFonts w:ascii="Arial" w:hAnsi="Arial" w:eastAsia="Arial" w:cs="Arial"/>
          <w:color w:val="000000"/>
          <w:sz w:val="22"/>
          <w:szCs w:val="22"/>
        </w:rPr>
      </w:pPr>
      <w:r>
        <w:rPr>
          <w:rFonts w:ascii="Arial" w:hAnsi="Arial" w:eastAsia="Arial" w:cs="Arial"/>
          <w:b/>
          <w:color w:val="000000"/>
          <w:sz w:val="22"/>
          <w:szCs w:val="22"/>
        </w:rPr>
        <w:t>Declaração de inidoneidade para licitar e contratar</w:t>
      </w:r>
      <w:r>
        <w:rPr>
          <w:rFonts w:ascii="Arial" w:hAnsi="Arial" w:eastAsia="Arial" w:cs="Arial"/>
          <w:color w:val="000000"/>
          <w:sz w:val="22"/>
          <w:szCs w:val="22"/>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Arial" w:hAnsi="Arial" w:eastAsia="Arial" w:cs="Arial"/>
          <w:color w:val="000000"/>
          <w:sz w:val="22"/>
          <w:szCs w:val="22"/>
        </w:rPr>
        <w:t>art. 156, §5º,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37BCD0B1">
      <w:pPr>
        <w:numPr>
          <w:ilvl w:val="0"/>
          <w:numId w:val="28"/>
        </w:numPr>
        <w:pBdr>
          <w:top w:val="none" w:color="auto" w:sz="0" w:space="0"/>
          <w:left w:val="none" w:color="auto" w:sz="0" w:space="0"/>
          <w:bottom w:val="none" w:color="auto" w:sz="0" w:space="0"/>
          <w:right w:val="none" w:color="auto" w:sz="0" w:space="0"/>
          <w:between w:val="none" w:color="auto" w:sz="0" w:space="0"/>
        </w:pBdr>
        <w:spacing w:after="0" w:line="240" w:lineRule="auto"/>
        <w:ind w:left="709" w:firstLine="0"/>
        <w:jc w:val="both"/>
        <w:rPr>
          <w:rFonts w:ascii="Arial" w:hAnsi="Arial" w:eastAsia="Arial" w:cs="Arial"/>
          <w:color w:val="000000"/>
          <w:sz w:val="22"/>
          <w:szCs w:val="22"/>
        </w:rPr>
      </w:pPr>
      <w:r>
        <w:rPr>
          <w:rFonts w:ascii="Arial" w:hAnsi="Arial" w:eastAsia="Arial" w:cs="Arial"/>
          <w:b/>
          <w:color w:val="000000"/>
          <w:sz w:val="22"/>
          <w:szCs w:val="22"/>
        </w:rPr>
        <w:t>Multa:</w:t>
      </w:r>
    </w:p>
    <w:p w14:paraId="431A9938">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2"/>
          <w:szCs w:val="22"/>
        </w:rPr>
      </w:pPr>
    </w:p>
    <w:p w14:paraId="6A91A093">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40" w:lineRule="auto"/>
        <w:ind w:left="1418" w:firstLine="0"/>
        <w:jc w:val="both"/>
        <w:rPr>
          <w:rFonts w:ascii="Arial" w:hAnsi="Arial" w:eastAsia="Arial" w:cs="Arial"/>
          <w:color w:val="000000"/>
          <w:sz w:val="22"/>
          <w:szCs w:val="22"/>
        </w:rPr>
      </w:pPr>
      <w:r>
        <w:rPr>
          <w:rFonts w:ascii="Arial" w:hAnsi="Arial" w:eastAsia="Arial" w:cs="Arial"/>
          <w:color w:val="000000"/>
          <w:sz w:val="22"/>
          <w:szCs w:val="22"/>
        </w:rPr>
        <w:t>moratória de 1% (um por cento) por dia de atraso injustificado sobre o valor da parcela inadimplida, até o limite de 30 (trinta) dias;</w:t>
      </w:r>
    </w:p>
    <w:p w14:paraId="4B3E5D4C">
      <w:pPr>
        <w:numPr>
          <w:ilvl w:val="1"/>
          <w:numId w:val="28"/>
        </w:numPr>
        <w:pBdr>
          <w:top w:val="none" w:color="auto" w:sz="0" w:space="0"/>
          <w:left w:val="none" w:color="auto" w:sz="0" w:space="0"/>
          <w:bottom w:val="none" w:color="auto" w:sz="0" w:space="0"/>
          <w:right w:val="none" w:color="auto" w:sz="0" w:space="0"/>
          <w:between w:val="none" w:color="auto" w:sz="0" w:space="0"/>
        </w:pBdr>
        <w:spacing w:after="0" w:line="240" w:lineRule="auto"/>
        <w:ind w:left="1418" w:firstLine="0"/>
        <w:jc w:val="both"/>
        <w:rPr>
          <w:rFonts w:ascii="Arial" w:hAnsi="Arial" w:eastAsia="Arial" w:cs="Arial"/>
          <w:color w:val="000000"/>
          <w:sz w:val="22"/>
          <w:szCs w:val="22"/>
        </w:rPr>
      </w:pPr>
      <w:r>
        <w:rPr>
          <w:rFonts w:ascii="Arial" w:hAnsi="Arial" w:eastAsia="Arial" w:cs="Arial"/>
          <w:color w:val="000000"/>
          <w:sz w:val="22"/>
          <w:szCs w:val="22"/>
        </w:rPr>
        <w:t>compensatória de 20% (vinte por cento) sobre o valor total do contrato, no caso de inexecução total do objeto.</w:t>
      </w:r>
    </w:p>
    <w:p w14:paraId="112B4C66">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Arial" w:hAnsi="Arial" w:eastAsia="Arial" w:cs="Arial"/>
          <w:color w:val="000000"/>
          <w:sz w:val="22"/>
          <w:szCs w:val="22"/>
        </w:rPr>
        <w:t>art. 156, §9º,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2848C138">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Arial" w:hAnsi="Arial" w:eastAsia="Arial" w:cs="Arial"/>
          <w:color w:val="000000"/>
          <w:sz w:val="22"/>
          <w:szCs w:val="22"/>
        </w:rPr>
        <w:t>art. 156, §7º,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09C64E52">
      <w:pPr>
        <w:numPr>
          <w:ilvl w:val="2"/>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rial" w:hAnsi="Arial" w:eastAsia="Arial" w:cs="Arial"/>
          <w:color w:val="000000"/>
          <w:sz w:val="22"/>
          <w:szCs w:val="22"/>
        </w:rPr>
        <w:t>art. 157,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10E12583">
      <w:pPr>
        <w:numPr>
          <w:ilvl w:val="2"/>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Arial" w:hAnsi="Arial" w:eastAsia="Arial" w:cs="Arial"/>
          <w:color w:val="000000"/>
          <w:sz w:val="22"/>
          <w:szCs w:val="22"/>
        </w:rPr>
        <w:t>art. 156, §8º, da Lei nº 14.133, de 2021</w:t>
      </w:r>
      <w:r>
        <w:rPr>
          <w:rFonts w:ascii="Arial" w:hAnsi="Arial" w:eastAsia="Arial" w:cs="Arial"/>
          <w:color w:val="000000"/>
          <w:sz w:val="22"/>
          <w:szCs w:val="22"/>
        </w:rPr>
        <w:fldChar w:fldCharType="end"/>
      </w:r>
      <w:r>
        <w:rPr>
          <w:rFonts w:ascii="Arial" w:hAnsi="Arial" w:eastAsia="Arial" w:cs="Arial"/>
          <w:color w:val="000000"/>
          <w:sz w:val="22"/>
          <w:szCs w:val="22"/>
        </w:rPr>
        <w:t>).</w:t>
      </w:r>
    </w:p>
    <w:p w14:paraId="6650D029">
      <w:pPr>
        <w:numPr>
          <w:ilvl w:val="2"/>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bookmarkStart w:id="33" w:name="_1hmsyys" w:colFirst="0" w:colLast="0"/>
      <w:bookmarkEnd w:id="33"/>
      <w:r>
        <w:rPr>
          <w:rFonts w:ascii="Arial" w:hAnsi="Arial" w:eastAsia="Arial" w:cs="Arial"/>
          <w:color w:val="000000"/>
          <w:sz w:val="22"/>
          <w:szCs w:val="22"/>
        </w:rPr>
        <w:t>Previamente ao encaminhamento à cobrança judicial, a multa poderá ser recolhida administrativamente no prazo máximo de 15 (quinze)</w:t>
      </w:r>
      <w:r>
        <w:rPr>
          <w:rFonts w:ascii="Arial" w:hAnsi="Arial" w:eastAsia="Arial" w:cs="Arial"/>
          <w:i/>
          <w:color w:val="000000"/>
          <w:sz w:val="22"/>
          <w:szCs w:val="22"/>
        </w:rPr>
        <w:t xml:space="preserve"> </w:t>
      </w:r>
      <w:r>
        <w:rPr>
          <w:rFonts w:ascii="Arial" w:hAnsi="Arial" w:eastAsia="Arial" w:cs="Arial"/>
          <w:color w:val="000000"/>
          <w:sz w:val="22"/>
          <w:szCs w:val="22"/>
        </w:rPr>
        <w:t>dias, a contar da data do recebimento da comunicação enviada pela autoridade competente.</w:t>
      </w:r>
    </w:p>
    <w:p w14:paraId="5D17CBAC">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 aplicação das sanções realizar-se-á em processo administrativo que assegure o contraditório e a ampla defesa ao Contratado, observando-se o procedimento previsto no </w:t>
      </w:r>
      <w:r>
        <w:rPr>
          <w:rFonts w:ascii="Arial" w:hAnsi="Arial" w:eastAsia="Arial" w:cs="Arial"/>
          <w:b/>
          <w:color w:val="000000"/>
          <w:sz w:val="22"/>
          <w:szCs w:val="22"/>
        </w:rPr>
        <w:t xml:space="preserve">caput </w:t>
      </w:r>
      <w:r>
        <w:rPr>
          <w:rFonts w:ascii="Arial" w:hAnsi="Arial" w:eastAsia="Arial" w:cs="Arial"/>
          <w:color w:val="000000"/>
          <w:sz w:val="22"/>
          <w:szCs w:val="22"/>
        </w:rPr>
        <w:t xml:space="preserve">e parágrafos do </w:t>
      </w:r>
      <w:r>
        <w:fldChar w:fldCharType="begin"/>
      </w:r>
      <w:r>
        <w:instrText xml:space="preserve"> HYPERLINK "http://www.planalto.gov.br/ccivil_03/_ato2019-2022/2021/lei/L14133.htm" \l "art158" \h </w:instrText>
      </w:r>
      <w:r>
        <w:fldChar w:fldCharType="separate"/>
      </w:r>
      <w:r>
        <w:rPr>
          <w:rFonts w:ascii="Arial" w:hAnsi="Arial" w:eastAsia="Arial" w:cs="Arial"/>
          <w:color w:val="000080"/>
          <w:sz w:val="22"/>
          <w:szCs w:val="22"/>
          <w:u w:val="single"/>
        </w:rPr>
        <w:t>art. 158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para as penalidades de impedimento de licitar e contratar e de declaração de inidoneidade para licitar ou contratar.</w:t>
      </w:r>
    </w:p>
    <w:p w14:paraId="497D5F32">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Arial" w:hAnsi="Arial" w:eastAsia="Arial" w:cs="Arial"/>
          <w:color w:val="000080"/>
          <w:sz w:val="22"/>
          <w:szCs w:val="22"/>
          <w:u w:val="single"/>
        </w:rPr>
        <w:t>art. 156, §1º,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48BBF117">
      <w:pPr>
        <w:numPr>
          <w:ilvl w:val="0"/>
          <w:numId w:val="29"/>
        </w:numPr>
        <w:spacing w:after="0" w:line="240" w:lineRule="auto"/>
        <w:ind w:left="0" w:firstLine="0"/>
        <w:jc w:val="both"/>
        <w:rPr>
          <w:rFonts w:ascii="Arial" w:hAnsi="Arial" w:eastAsia="Arial" w:cs="Arial"/>
          <w:sz w:val="22"/>
          <w:szCs w:val="22"/>
        </w:rPr>
      </w:pPr>
      <w:r>
        <w:rPr>
          <w:rFonts w:ascii="Arial" w:hAnsi="Arial" w:eastAsia="Arial" w:cs="Arial"/>
          <w:sz w:val="22"/>
          <w:szCs w:val="22"/>
        </w:rPr>
        <w:t>a natureza e a gravidade da infração cometida;</w:t>
      </w:r>
    </w:p>
    <w:p w14:paraId="737D4D6F">
      <w:pPr>
        <w:numPr>
          <w:ilvl w:val="0"/>
          <w:numId w:val="29"/>
        </w:numPr>
        <w:spacing w:after="0" w:line="240" w:lineRule="auto"/>
        <w:ind w:left="0" w:firstLine="0"/>
        <w:jc w:val="both"/>
        <w:rPr>
          <w:rFonts w:ascii="Arial" w:hAnsi="Arial" w:eastAsia="Arial" w:cs="Arial"/>
          <w:sz w:val="22"/>
          <w:szCs w:val="22"/>
        </w:rPr>
      </w:pPr>
      <w:r>
        <w:rPr>
          <w:rFonts w:ascii="Arial" w:hAnsi="Arial" w:eastAsia="Arial" w:cs="Arial"/>
          <w:sz w:val="22"/>
          <w:szCs w:val="22"/>
        </w:rPr>
        <w:t>as peculiaridades do caso concreto;</w:t>
      </w:r>
    </w:p>
    <w:p w14:paraId="63F77924">
      <w:pPr>
        <w:numPr>
          <w:ilvl w:val="0"/>
          <w:numId w:val="29"/>
        </w:numPr>
        <w:spacing w:after="0" w:line="240" w:lineRule="auto"/>
        <w:ind w:left="0" w:firstLine="0"/>
        <w:jc w:val="both"/>
        <w:rPr>
          <w:rFonts w:ascii="Arial" w:hAnsi="Arial" w:eastAsia="Arial" w:cs="Arial"/>
          <w:sz w:val="22"/>
          <w:szCs w:val="22"/>
        </w:rPr>
      </w:pPr>
      <w:r>
        <w:rPr>
          <w:rFonts w:ascii="Arial" w:hAnsi="Arial" w:eastAsia="Arial" w:cs="Arial"/>
          <w:sz w:val="22"/>
          <w:szCs w:val="22"/>
        </w:rPr>
        <w:t>as circunstâncias agravantes ou atenuantes;</w:t>
      </w:r>
    </w:p>
    <w:p w14:paraId="63CF8452">
      <w:pPr>
        <w:numPr>
          <w:ilvl w:val="0"/>
          <w:numId w:val="29"/>
        </w:numPr>
        <w:spacing w:after="0" w:line="240" w:lineRule="auto"/>
        <w:ind w:left="0" w:firstLine="0"/>
        <w:jc w:val="both"/>
        <w:rPr>
          <w:rFonts w:ascii="Arial" w:hAnsi="Arial" w:eastAsia="Arial" w:cs="Arial"/>
          <w:sz w:val="22"/>
          <w:szCs w:val="22"/>
        </w:rPr>
      </w:pPr>
      <w:r>
        <w:rPr>
          <w:rFonts w:ascii="Arial" w:hAnsi="Arial" w:eastAsia="Arial" w:cs="Arial"/>
          <w:sz w:val="22"/>
          <w:szCs w:val="22"/>
        </w:rPr>
        <w:t>os danos que dela provierem para o Contratante;</w:t>
      </w:r>
    </w:p>
    <w:p w14:paraId="7046C450">
      <w:pPr>
        <w:numPr>
          <w:ilvl w:val="0"/>
          <w:numId w:val="29"/>
        </w:numPr>
        <w:spacing w:after="0" w:line="240" w:lineRule="auto"/>
        <w:ind w:left="0" w:firstLine="0"/>
        <w:jc w:val="both"/>
        <w:rPr>
          <w:rFonts w:ascii="Arial" w:hAnsi="Arial" w:eastAsia="Arial" w:cs="Arial"/>
          <w:sz w:val="22"/>
          <w:szCs w:val="22"/>
        </w:rPr>
      </w:pPr>
      <w:r>
        <w:rPr>
          <w:rFonts w:ascii="Arial" w:hAnsi="Arial" w:eastAsia="Arial" w:cs="Arial"/>
          <w:sz w:val="22"/>
          <w:szCs w:val="22"/>
        </w:rPr>
        <w:t>a implantação ou o aperfeiçoamento de programa de integridade, conforme normas e orientações dos órgãos de controle.</w:t>
      </w:r>
    </w:p>
    <w:p w14:paraId="4B02B4A6">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2"/>
          <w:szCs w:val="22"/>
          <w:u w:val="single"/>
        </w:rPr>
        <w:t>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ascii="Arial" w:hAnsi="Arial" w:eastAsia="Arial" w:cs="Arial"/>
          <w:color w:val="000080"/>
          <w:sz w:val="22"/>
          <w:szCs w:val="22"/>
          <w:u w:val="single"/>
        </w:rPr>
        <w:t>Lei nº 12.846, de 2013</w:t>
      </w:r>
      <w:r>
        <w:rPr>
          <w:rFonts w:ascii="Arial" w:hAnsi="Arial" w:eastAsia="Arial" w:cs="Arial"/>
          <w:color w:val="000080"/>
          <w:sz w:val="22"/>
          <w:szCs w:val="22"/>
          <w:u w:val="single"/>
        </w:rPr>
        <w:fldChar w:fldCharType="end"/>
      </w:r>
      <w:r>
        <w:rPr>
          <w:rFonts w:ascii="Arial" w:hAnsi="Arial" w:eastAsia="Arial" w:cs="Arial"/>
          <w:color w:val="000000"/>
          <w:sz w:val="22"/>
          <w:szCs w:val="22"/>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rFonts w:ascii="Arial" w:hAnsi="Arial" w:eastAsia="Arial" w:cs="Arial"/>
          <w:color w:val="000080"/>
          <w:sz w:val="22"/>
          <w:szCs w:val="22"/>
          <w:u w:val="single"/>
        </w:rPr>
        <w:t>art. 159</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5F68C58C">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rial" w:hAnsi="Arial" w:eastAsia="Arial" w:cs="Arial"/>
          <w:color w:val="000080"/>
          <w:sz w:val="22"/>
          <w:szCs w:val="22"/>
          <w:u w:val="single"/>
        </w:rPr>
        <w:t>art. 160,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5FC30D8D">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rial" w:hAnsi="Arial" w:eastAsia="Arial" w:cs="Arial"/>
          <w:color w:val="000080"/>
          <w:sz w:val="22"/>
          <w:szCs w:val="22"/>
          <w:u w:val="single"/>
        </w:rPr>
        <w:t>Art. 16 1,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27690E8A">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rFonts w:ascii="Arial" w:hAnsi="Arial" w:eastAsia="Arial" w:cs="Arial"/>
          <w:color w:val="000080"/>
          <w:sz w:val="22"/>
          <w:szCs w:val="22"/>
          <w:u w:val="single"/>
        </w:rPr>
        <w:t>art. 163 da Lei nº 14.133/21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1712D155">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\h </w:instrText>
      </w:r>
      <w:r>
        <w:fldChar w:fldCharType="separate"/>
      </w:r>
      <w:r>
        <w:rPr>
          <w:rFonts w:ascii="Arial" w:hAnsi="Arial" w:eastAsia="Arial" w:cs="Arial"/>
          <w:color w:val="000080"/>
          <w:sz w:val="22"/>
          <w:szCs w:val="22"/>
          <w:u w:val="single"/>
        </w:rPr>
        <w:t>Normativa SEGES/ME nº 26, de 13 de abril de 2022</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w:t>
      </w:r>
    </w:p>
    <w:p w14:paraId="042973B1">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p>
    <w:p w14:paraId="621AE397">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sz w:val="22"/>
          <w:szCs w:val="22"/>
        </w:rPr>
      </w:pPr>
      <w:r>
        <w:rPr>
          <w:rFonts w:ascii="Arial" w:hAnsi="Arial" w:eastAsia="Arial" w:cs="Arial"/>
          <w:b/>
          <w:color w:val="000000"/>
          <w:sz w:val="22"/>
          <w:szCs w:val="22"/>
        </w:rPr>
        <w:t>CLÁUSULA DÉCIMA QUARTA– DA EXTINÇÃO CONTRATUAL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sz w:val="22"/>
          <w:szCs w:val="22"/>
        </w:rPr>
        <w:t>art. 92, XIX</w:t>
      </w:r>
      <w:r>
        <w:rPr>
          <w:rFonts w:ascii="Arial" w:hAnsi="Arial" w:eastAsia="Arial" w:cs="Arial"/>
          <w:b/>
          <w:color w:val="000000"/>
          <w:sz w:val="22"/>
          <w:szCs w:val="22"/>
        </w:rPr>
        <w:fldChar w:fldCharType="end"/>
      </w:r>
      <w:r>
        <w:rPr>
          <w:rFonts w:ascii="Arial" w:hAnsi="Arial" w:eastAsia="Arial" w:cs="Arial"/>
          <w:b/>
          <w:color w:val="000000"/>
          <w:sz w:val="22"/>
          <w:szCs w:val="22"/>
        </w:rPr>
        <w:t>)</w:t>
      </w:r>
    </w:p>
    <w:p w14:paraId="1A2D8F42">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2"/>
          <w:szCs w:val="22"/>
        </w:rPr>
      </w:pPr>
      <w:r>
        <w:rPr>
          <w:rFonts w:ascii="Arial" w:hAnsi="Arial" w:eastAsia="Arial" w:cs="Arial"/>
          <w:color w:val="000000"/>
          <w:sz w:val="22"/>
          <w:szCs w:val="22"/>
        </w:rPr>
        <w:t>O contrato se extingue quando cumpridas as obrigações de ambas as partes, ainda que isso ocorra antes do prazo estipulado para tanto.</w:t>
      </w:r>
    </w:p>
    <w:p w14:paraId="068EE822">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 as obrigações não forem cumpridas no prazo estipulado, a vigência ficará prorrogada até a conclusão do objeto, caso em que deverá a Administração providenciar a readequação do cronograma fixado para o contrato.</w:t>
      </w:r>
    </w:p>
    <w:p w14:paraId="202C9380">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Quando a não conclusão do contrato referida no item anterior decorrer de culpa do contratado:</w:t>
      </w:r>
    </w:p>
    <w:p w14:paraId="72EC9468">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ficará ele constituído em mora, sendo-lhe aplicáveis as respectivas sanções administrativas; </w:t>
      </w:r>
    </w:p>
    <w:p w14:paraId="598DC330">
      <w:pPr>
        <w:numPr>
          <w:ilvl w:val="0"/>
          <w:numId w:val="3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contrato se extingue quando vencido o prazo nele estipulado, independentemente de terem sido cumpridas ou não as obrigações de ambas as partes contraentes.</w:t>
      </w:r>
    </w:p>
    <w:p w14:paraId="56102371">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color w:val="000000"/>
          <w:sz w:val="22"/>
          <w:szCs w:val="22"/>
        </w:rPr>
        <w:t xml:space="preserve">O contrato pode ser extinto antes do prazo nele fixado, sem ônus para o Contratante, quando esta não dispuser de créditos orçamentários para sua </w:t>
      </w:r>
      <w:r>
        <w:rPr>
          <w:rFonts w:ascii="Arial" w:hAnsi="Arial" w:eastAsia="Arial" w:cs="Arial"/>
          <w:sz w:val="22"/>
          <w:szCs w:val="22"/>
        </w:rPr>
        <w:t>continuidade ou quando entender que o contrato não mais lhe oferece vantagem.</w:t>
      </w:r>
    </w:p>
    <w:p w14:paraId="472BAD33">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2"/>
          <w:szCs w:val="22"/>
        </w:rPr>
      </w:pPr>
      <w:r>
        <w:rPr>
          <w:rFonts w:ascii="Arial" w:hAnsi="Arial" w:eastAsia="Arial" w:cs="Arial"/>
          <w:sz w:val="22"/>
          <w:szCs w:val="22"/>
        </w:rPr>
        <w:t>A extinção nesta hipótese ocorrerá na próxima data de aniversário do contrato, desde que haja a notificação do contratado pelo contratante nesse sentido com pelo menos 2 (dois) meses de antecedência desse dia.</w:t>
      </w:r>
    </w:p>
    <w:p w14:paraId="46774F89">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i/>
          <w:sz w:val="22"/>
          <w:szCs w:val="22"/>
        </w:rPr>
      </w:pPr>
      <w:r>
        <w:rPr>
          <w:rFonts w:ascii="Arial" w:hAnsi="Arial" w:eastAsia="Arial" w:cs="Arial"/>
          <w:sz w:val="22"/>
          <w:szCs w:val="22"/>
        </w:rPr>
        <w:t>Caso a notificação da não-continuidade do contrato de que trata este subitem ocorra com menos de 2 (dois) meses da data de aniversário, a extinção contratual ocorrerá após 2 (dois) meses da data da comunicação.</w:t>
      </w:r>
    </w:p>
    <w:p w14:paraId="0BA4FA21">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sz w:val="22"/>
          <w:szCs w:val="22"/>
        </w:rPr>
        <w:t>O contrato pode ser extinto antes de cumpridas as obrigações nele estipuladas, ou antes do prazo nele fixado, por</w:t>
      </w:r>
      <w:r>
        <w:rPr>
          <w:rFonts w:ascii="Arial" w:hAnsi="Arial" w:eastAsia="Arial" w:cs="Arial"/>
          <w:color w:val="000000"/>
          <w:sz w:val="22"/>
          <w:szCs w:val="22"/>
        </w:rPr>
        <w:t xml:space="preserve"> algum dos motivos previstos no </w:t>
      </w:r>
      <w:r>
        <w:fldChar w:fldCharType="begin"/>
      </w:r>
      <w:r>
        <w:instrText xml:space="preserve"> HYPERLINK "http://www.planalto.gov.br/ccivil_03/_ato2019-2022/2021/lei/L14133.htm" \l "art137" \h </w:instrText>
      </w:r>
      <w:r>
        <w:fldChar w:fldCharType="separate"/>
      </w:r>
      <w:r>
        <w:rPr>
          <w:rFonts w:ascii="Arial" w:hAnsi="Arial" w:eastAsia="Arial" w:cs="Arial"/>
          <w:color w:val="000080"/>
          <w:sz w:val="22"/>
          <w:szCs w:val="22"/>
          <w:u w:val="single"/>
        </w:rPr>
        <w:t>artigo 137 da Lei nº 14.133/21</w:t>
      </w:r>
      <w:r>
        <w:rPr>
          <w:rFonts w:ascii="Arial" w:hAnsi="Arial" w:eastAsia="Arial" w:cs="Arial"/>
          <w:color w:val="000080"/>
          <w:sz w:val="22"/>
          <w:szCs w:val="22"/>
          <w:u w:val="single"/>
        </w:rPr>
        <w:fldChar w:fldCharType="end"/>
      </w:r>
      <w:r>
        <w:rPr>
          <w:rFonts w:ascii="Arial" w:hAnsi="Arial" w:eastAsia="Arial" w:cs="Arial"/>
          <w:color w:val="000000"/>
          <w:sz w:val="22"/>
          <w:szCs w:val="22"/>
        </w:rPr>
        <w:t>, bem como amigavelmente, assegurados o contraditório e a ampla defesa.</w:t>
      </w:r>
    </w:p>
    <w:p w14:paraId="580331BF">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eastAsia="Arial" w:cs="Arial"/>
          <w:color w:val="000080"/>
          <w:sz w:val="22"/>
          <w:szCs w:val="22"/>
          <w:u w:val="single"/>
        </w:rPr>
        <w:t>artigos 138 e 139 da mesma Lei</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0F4C1308">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alteração social ou a modificação da finalidade ou da estrutura da empresa não ensejará a rescisão se não restringir sua capacidade de concluir o contrato.</w:t>
      </w:r>
    </w:p>
    <w:p w14:paraId="4CB861F1">
      <w:pPr>
        <w:numPr>
          <w:ilvl w:val="3"/>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Se a operação implicar mudança da pessoa jurídica contratada, deverá ser formalizado termo aditivo para alteração subjetiva.</w:t>
      </w:r>
    </w:p>
    <w:p w14:paraId="0C5AB49B">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termo de rescisão, sempre que possível, será precedido:</w:t>
      </w:r>
    </w:p>
    <w:p w14:paraId="53F689C6">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Balanço dos eventos contratuais já cumpridos ou parcialmente cumpridos;</w:t>
      </w:r>
    </w:p>
    <w:p w14:paraId="540049B0">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Relação dos pagamentos já efetuados e ainda devidos;</w:t>
      </w:r>
    </w:p>
    <w:p w14:paraId="1ECE03BF">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Indenizações e multas.</w:t>
      </w:r>
    </w:p>
    <w:p w14:paraId="1F1722EC">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ascii="Arial" w:hAnsi="Arial" w:eastAsia="Arial" w:cs="Arial"/>
          <w:color w:val="000080"/>
          <w:sz w:val="22"/>
          <w:szCs w:val="22"/>
          <w:u w:val="single"/>
        </w:rPr>
        <w:t xml:space="preserve">art. 131, </w:t>
      </w:r>
      <w:r>
        <w:rPr>
          <w:rFonts w:ascii="Arial" w:hAnsi="Arial" w:eastAsia="Arial" w:cs="Arial"/>
          <w:color w:val="000080"/>
          <w:sz w:val="22"/>
          <w:szCs w:val="22"/>
          <w:u w:val="single"/>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i/>
          <w:color w:val="000080"/>
          <w:sz w:val="22"/>
          <w:szCs w:val="22"/>
          <w:u w:val="single"/>
        </w:rPr>
        <w:t xml:space="preserve">caput, </w:t>
      </w:r>
      <w:r>
        <w:rPr>
          <w:rFonts w:ascii="Arial" w:hAnsi="Arial" w:eastAsia="Arial" w:cs="Arial"/>
          <w:i/>
          <w:color w:val="000080"/>
          <w:sz w:val="22"/>
          <w:szCs w:val="22"/>
          <w:u w:val="single"/>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color w:val="000080"/>
          <w:sz w:val="22"/>
          <w:szCs w:val="22"/>
          <w:u w:val="single"/>
        </w:rPr>
        <w:t>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w:t>
      </w:r>
    </w:p>
    <w:p w14:paraId="6A865824">
      <w:pPr>
        <w:pBdr>
          <w:top w:val="none" w:color="auto" w:sz="0" w:space="0"/>
          <w:left w:val="none" w:color="auto" w:sz="0" w:space="0"/>
          <w:bottom w:val="none" w:color="auto" w:sz="0" w:space="0"/>
          <w:right w:val="none" w:color="auto" w:sz="0" w:space="0"/>
          <w:between w:val="none" w:color="auto" w:sz="0" w:space="0"/>
        </w:pBdr>
        <w:ind w:left="858" w:hanging="432"/>
        <w:jc w:val="both"/>
        <w:rPr>
          <w:rFonts w:ascii="Arial" w:hAnsi="Arial" w:eastAsia="Arial" w:cs="Arial"/>
          <w:color w:val="000000"/>
          <w:sz w:val="22"/>
          <w:szCs w:val="22"/>
        </w:rPr>
      </w:pPr>
    </w:p>
    <w:p w14:paraId="5B354F65">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r>
        <w:rPr>
          <w:rFonts w:ascii="Arial" w:hAnsi="Arial" w:eastAsia="Arial" w:cs="Arial"/>
          <w:b/>
          <w:color w:val="000000"/>
          <w:sz w:val="22"/>
          <w:szCs w:val="22"/>
        </w:rPr>
        <w:t>CLÁUSULA DÉCIMA QUINTA –DOS CASOS OMISSOS (</w:t>
      </w:r>
      <w:r>
        <w:fldChar w:fldCharType="begin"/>
      </w:r>
      <w:r>
        <w:instrText xml:space="preserve"> HYPERLINK "http://www.planalto.gov.br/ccivil_03/_ato2019-2022/2021/lei/L14133.htm" \l "art92" \h </w:instrText>
      </w:r>
      <w:r>
        <w:fldChar w:fldCharType="separate"/>
      </w:r>
      <w:r>
        <w:rPr>
          <w:rFonts w:ascii="Arial" w:hAnsi="Arial" w:eastAsia="Arial" w:cs="Arial"/>
          <w:b/>
          <w:color w:val="000000"/>
          <w:sz w:val="22"/>
          <w:szCs w:val="22"/>
        </w:rPr>
        <w:t>art. 92, III</w:t>
      </w:r>
      <w:r>
        <w:rPr>
          <w:rFonts w:ascii="Arial" w:hAnsi="Arial" w:eastAsia="Arial" w:cs="Arial"/>
          <w:b/>
          <w:color w:val="000000"/>
          <w:sz w:val="22"/>
          <w:szCs w:val="22"/>
        </w:rPr>
        <w:fldChar w:fldCharType="end"/>
      </w:r>
      <w:r>
        <w:rPr>
          <w:rFonts w:ascii="Arial" w:hAnsi="Arial" w:eastAsia="Arial" w:cs="Arial"/>
          <w:b/>
          <w:color w:val="000000"/>
          <w:sz w:val="22"/>
          <w:szCs w:val="22"/>
        </w:rPr>
        <w:t>)</w:t>
      </w:r>
    </w:p>
    <w:p w14:paraId="18589614">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2"/>
          <w:szCs w:val="22"/>
          <w:u w:val="single"/>
        </w:rPr>
        <w:t>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Fonts w:ascii="Arial" w:hAnsi="Arial" w:eastAsia="Arial" w:cs="Arial"/>
          <w:color w:val="000080"/>
          <w:sz w:val="22"/>
          <w:szCs w:val="22"/>
          <w:u w:val="single"/>
        </w:rPr>
        <w:t>Lei nº 8.078, de 1990 – Código de Defesa do Consumidor</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 e normas e princípios gerais dos contratos.</w:t>
      </w:r>
    </w:p>
    <w:p w14:paraId="216BDABF">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p>
    <w:p w14:paraId="44AE69AE">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sz w:val="22"/>
          <w:szCs w:val="22"/>
        </w:rPr>
      </w:pPr>
      <w:r>
        <w:rPr>
          <w:rFonts w:ascii="Arial" w:hAnsi="Arial" w:eastAsia="Arial" w:cs="Arial"/>
          <w:b/>
          <w:color w:val="000000"/>
          <w:sz w:val="22"/>
          <w:szCs w:val="22"/>
        </w:rPr>
        <w:t>CLÁUSULA DÉCIMA SEXTA – ALTERAÇÕES</w:t>
      </w:r>
    </w:p>
    <w:p w14:paraId="49DA168E">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rial" w:hAnsi="Arial" w:eastAsia="Arial" w:cs="Arial"/>
          <w:color w:val="000080"/>
          <w:sz w:val="22"/>
          <w:szCs w:val="22"/>
          <w:u w:val="single"/>
        </w:rPr>
        <w:t>arts. 124 e seguintes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7ECACC57">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O contratado é obrigado a aceitar, nas mesmas condições contratuais, os acréscimos ou supressões que se fizerem necessários, até o limite de 25% (vinte e cinco por cento) do valor inicial atualizado do contrato.</w:t>
      </w:r>
    </w:p>
    <w:p w14:paraId="07E99141">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rial" w:hAnsi="Arial" w:eastAsia="Arial" w:cs="Arial"/>
          <w:color w:val="000080"/>
          <w:sz w:val="22"/>
          <w:szCs w:val="22"/>
          <w:u w:val="single"/>
        </w:rPr>
        <w:t>art. 136 da Lei nº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64202C7F">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000000"/>
          <w:sz w:val="22"/>
          <w:szCs w:val="22"/>
        </w:rPr>
      </w:pPr>
    </w:p>
    <w:p w14:paraId="2711C531">
      <w:pPr>
        <w:keepNext/>
        <w:keepLines/>
        <w:pBdr>
          <w:top w:val="none" w:color="auto" w:sz="0" w:space="0"/>
          <w:left w:val="none" w:color="auto" w:sz="0" w:space="0"/>
          <w:bottom w:val="none" w:color="auto" w:sz="0" w:space="0"/>
          <w:right w:val="none" w:color="auto" w:sz="0" w:space="0"/>
          <w:between w:val="none" w:color="auto" w:sz="0" w:space="0"/>
        </w:pBdr>
        <w:tabs>
          <w:tab w:val="left" w:pos="567"/>
        </w:tabs>
        <w:ind w:left="360" w:hanging="360"/>
        <w:jc w:val="both"/>
        <w:rPr>
          <w:rFonts w:ascii="Arial" w:hAnsi="Arial" w:eastAsia="Arial" w:cs="Arial"/>
          <w:b/>
          <w:color w:val="FFFFFF"/>
          <w:sz w:val="22"/>
          <w:szCs w:val="22"/>
        </w:rPr>
      </w:pPr>
      <w:r>
        <w:rPr>
          <w:rFonts w:ascii="Arial" w:hAnsi="Arial" w:eastAsia="Arial" w:cs="Arial"/>
          <w:b/>
          <w:color w:val="000000"/>
          <w:sz w:val="22"/>
          <w:szCs w:val="22"/>
        </w:rPr>
        <w:t>CLÁUSULA DÉCIMA SÉTIMA– PUBLICAÇÃO</w:t>
      </w:r>
    </w:p>
    <w:p w14:paraId="09CDAA00">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2"/>
          <w:szCs w:val="22"/>
        </w:rPr>
      </w:pPr>
      <w:r>
        <w:rPr>
          <w:rFonts w:ascii="Arial" w:hAnsi="Arial" w:eastAsia="Arial" w:cs="Arial"/>
          <w:color w:val="000000"/>
          <w:sz w:val="22"/>
          <w:szCs w:val="22"/>
        </w:rPr>
        <w:t xml:space="preserve">Incumbirá ao contratante divulgar o presente instrumento no Diário Oficial do Município, na forma prevista no </w:t>
      </w:r>
      <w:r>
        <w:fldChar w:fldCharType="begin"/>
      </w:r>
      <w:r>
        <w:instrText xml:space="preserve"> HYPERLINK "http://www.planalto.gov.br/ccivil_03/_ato2019-2022/2021/lei/L14133.htm" \l "art94" \h </w:instrText>
      </w:r>
      <w:r>
        <w:fldChar w:fldCharType="separate"/>
      </w:r>
      <w:r>
        <w:rPr>
          <w:rFonts w:ascii="Arial" w:hAnsi="Arial" w:eastAsia="Arial" w:cs="Arial"/>
          <w:color w:val="000080"/>
          <w:sz w:val="22"/>
          <w:szCs w:val="22"/>
          <w:u w:val="single"/>
        </w:rPr>
        <w:t>art. 94 da Lei 14.133, de 2021</w:t>
      </w:r>
      <w:r>
        <w:rPr>
          <w:rFonts w:ascii="Arial" w:hAnsi="Arial" w:eastAsia="Arial" w:cs="Arial"/>
          <w:color w:val="000080"/>
          <w:sz w:val="22"/>
          <w:szCs w:val="22"/>
          <w:u w:val="single"/>
        </w:rPr>
        <w:fldChar w:fldCharType="end"/>
      </w:r>
      <w:r>
        <w:rPr>
          <w:rFonts w:ascii="Arial" w:hAnsi="Arial" w:eastAsia="Arial" w:cs="Arial"/>
          <w:color w:val="000000"/>
          <w:sz w:val="22"/>
          <w:szCs w:val="22"/>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rFonts w:ascii="Arial" w:hAnsi="Arial" w:eastAsia="Arial" w:cs="Arial"/>
          <w:color w:val="000080"/>
          <w:sz w:val="22"/>
          <w:szCs w:val="22"/>
          <w:u w:val="single"/>
        </w:rPr>
        <w:t>art. 8º, §2º, da Lei n. 12.527, de 2011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32D35593">
      <w:pPr>
        <w:ind w:right="54"/>
        <w:jc w:val="both"/>
        <w:rPr>
          <w:rFonts w:ascii="Arial" w:hAnsi="Arial" w:eastAsia="Arial" w:cs="Arial"/>
          <w:b/>
          <w:sz w:val="22"/>
          <w:szCs w:val="22"/>
        </w:rPr>
      </w:pPr>
    </w:p>
    <w:p w14:paraId="3B89E2EB">
      <w:pPr>
        <w:ind w:right="54"/>
        <w:jc w:val="both"/>
        <w:rPr>
          <w:rFonts w:ascii="Arial" w:hAnsi="Arial" w:eastAsia="Arial" w:cs="Arial"/>
          <w:b/>
          <w:sz w:val="22"/>
          <w:szCs w:val="22"/>
        </w:rPr>
      </w:pPr>
      <w:r>
        <w:rPr>
          <w:rFonts w:ascii="Arial" w:hAnsi="Arial" w:eastAsia="Arial" w:cs="Arial"/>
          <w:b/>
          <w:sz w:val="22"/>
          <w:szCs w:val="22"/>
        </w:rPr>
        <w:t>CLÁUSULA DÉCIMA OITAVA– FORO</w:t>
      </w:r>
    </w:p>
    <w:p w14:paraId="5A656C00">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2"/>
          <w:szCs w:val="22"/>
        </w:rPr>
      </w:pPr>
      <w:r>
        <w:rPr>
          <w:rFonts w:ascii="Arial" w:hAnsi="Arial" w:eastAsia="Arial" w:cs="Arial"/>
          <w:b/>
          <w:color w:val="000000"/>
          <w:sz w:val="22"/>
          <w:szCs w:val="22"/>
        </w:rPr>
        <w:t>18.1.</w:t>
      </w:r>
      <w:r>
        <w:rPr>
          <w:rFonts w:ascii="Arial" w:hAnsi="Arial" w:eastAsia="Arial" w:cs="Arial"/>
          <w:color w:val="000000"/>
          <w:sz w:val="22"/>
          <w:szCs w:val="22"/>
        </w:rPr>
        <w:t xml:space="preserve"> Fica eleito o Foro da Comarca de Jacaraci,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rFonts w:ascii="Arial" w:hAnsi="Arial" w:eastAsia="Arial" w:cs="Arial"/>
          <w:color w:val="000080"/>
          <w:sz w:val="22"/>
          <w:szCs w:val="22"/>
          <w:u w:val="single"/>
        </w:rPr>
        <w:t>art. 92, §1º, da Lei nº 14.133/21</w:t>
      </w:r>
      <w:r>
        <w:rPr>
          <w:rFonts w:ascii="Arial" w:hAnsi="Arial" w:eastAsia="Arial" w:cs="Arial"/>
          <w:color w:val="000080"/>
          <w:sz w:val="22"/>
          <w:szCs w:val="22"/>
          <w:u w:val="single"/>
        </w:rPr>
        <w:fldChar w:fldCharType="end"/>
      </w:r>
      <w:r>
        <w:rPr>
          <w:rFonts w:ascii="Arial" w:hAnsi="Arial" w:eastAsia="Arial" w:cs="Arial"/>
          <w:color w:val="000000"/>
          <w:sz w:val="22"/>
          <w:szCs w:val="22"/>
        </w:rPr>
        <w:t>.</w:t>
      </w:r>
    </w:p>
    <w:p w14:paraId="0E3C5A5D">
      <w:pPr>
        <w:pBdr>
          <w:top w:val="none" w:color="auto" w:sz="0" w:space="0"/>
          <w:left w:val="none" w:color="auto" w:sz="0" w:space="0"/>
          <w:bottom w:val="none" w:color="auto" w:sz="0" w:space="0"/>
          <w:right w:val="none" w:color="auto" w:sz="0" w:space="0"/>
          <w:between w:val="none" w:color="auto" w:sz="0" w:space="0"/>
        </w:pBdr>
        <w:ind w:right="-15"/>
        <w:jc w:val="both"/>
        <w:rPr>
          <w:rFonts w:ascii="Arial" w:hAnsi="Arial" w:eastAsia="Arial" w:cs="Arial"/>
          <w:color w:val="000000"/>
          <w:sz w:val="22"/>
          <w:szCs w:val="22"/>
        </w:rPr>
      </w:pPr>
      <w:r>
        <w:rPr>
          <w:rFonts w:ascii="Arial" w:hAnsi="Arial" w:eastAsia="Arial" w:cs="Arial"/>
          <w:b/>
          <w:color w:val="000000"/>
          <w:sz w:val="22"/>
          <w:szCs w:val="22"/>
        </w:rPr>
        <w:t>18.2.</w:t>
      </w:r>
      <w:r>
        <w:rPr>
          <w:rFonts w:ascii="Arial" w:hAnsi="Arial" w:eastAsia="Arial" w:cs="Arial"/>
          <w:color w:val="000000"/>
          <w:sz w:val="22"/>
          <w:szCs w:val="22"/>
        </w:rPr>
        <w:t xml:space="preserve"> Para firmeza e validade do pactuado, o presente Termo de Contrato foi lavrado em duas (duas) vias de igual teor, que, depois de lido e achado em ordem, vai assinado pelos contraentes. </w:t>
      </w:r>
    </w:p>
    <w:p w14:paraId="751C5E90">
      <w:pPr>
        <w:ind w:right="54"/>
        <w:jc w:val="both"/>
        <w:rPr>
          <w:rFonts w:ascii="Arial" w:hAnsi="Arial" w:eastAsia="Arial" w:cs="Arial"/>
          <w:sz w:val="22"/>
          <w:szCs w:val="22"/>
        </w:rPr>
      </w:pPr>
    </w:p>
    <w:p w14:paraId="180017F2">
      <w:pPr>
        <w:ind w:right="54"/>
        <w:jc w:val="both"/>
        <w:rPr>
          <w:rFonts w:ascii="Arial" w:hAnsi="Arial" w:eastAsia="Arial" w:cs="Arial"/>
          <w:sz w:val="22"/>
          <w:szCs w:val="22"/>
        </w:rPr>
      </w:pPr>
    </w:p>
    <w:p w14:paraId="5D00DF46">
      <w:pPr>
        <w:ind w:right="54"/>
        <w:jc w:val="center"/>
        <w:rPr>
          <w:rFonts w:ascii="Arial" w:hAnsi="Arial" w:eastAsia="Arial" w:cs="Arial"/>
          <w:sz w:val="22"/>
          <w:szCs w:val="22"/>
        </w:rPr>
      </w:pPr>
      <w:r>
        <w:rPr>
          <w:rFonts w:ascii="Arial" w:hAnsi="Arial" w:eastAsia="Arial" w:cs="Arial"/>
          <w:sz w:val="22"/>
          <w:szCs w:val="22"/>
        </w:rPr>
        <w:t>Mortugaba-BA, __ de __________ de 20xx.</w:t>
      </w:r>
    </w:p>
    <w:p w14:paraId="215CB8AF">
      <w:pPr>
        <w:ind w:right="54"/>
        <w:jc w:val="center"/>
        <w:rPr>
          <w:rFonts w:ascii="Arial" w:hAnsi="Arial" w:eastAsia="Arial" w:cs="Arial"/>
          <w:sz w:val="22"/>
          <w:szCs w:val="22"/>
        </w:rPr>
      </w:pPr>
    </w:p>
    <w:p w14:paraId="457E8430">
      <w:pPr>
        <w:ind w:right="54"/>
        <w:jc w:val="center"/>
        <w:rPr>
          <w:rFonts w:ascii="Arial" w:hAnsi="Arial" w:eastAsia="Arial" w:cs="Arial"/>
          <w:sz w:val="22"/>
          <w:szCs w:val="22"/>
        </w:rPr>
      </w:pPr>
    </w:p>
    <w:p w14:paraId="6FC70599">
      <w:pPr>
        <w:ind w:right="54"/>
        <w:jc w:val="center"/>
        <w:rPr>
          <w:rFonts w:ascii="Arial" w:hAnsi="Arial" w:eastAsia="Arial" w:cs="Arial"/>
          <w:sz w:val="22"/>
          <w:szCs w:val="22"/>
        </w:rPr>
      </w:pPr>
    </w:p>
    <w:p w14:paraId="687187FA">
      <w:pPr>
        <w:ind w:right="54"/>
        <w:jc w:val="center"/>
        <w:rPr>
          <w:rFonts w:ascii="Arial" w:hAnsi="Arial" w:eastAsia="Arial" w:cs="Arial"/>
          <w:b/>
          <w:sz w:val="22"/>
          <w:szCs w:val="22"/>
        </w:rPr>
      </w:pPr>
      <w:r>
        <w:rPr>
          <w:rFonts w:ascii="Arial" w:hAnsi="Arial" w:eastAsia="Arial" w:cs="Arial"/>
          <w:b/>
          <w:sz w:val="22"/>
          <w:szCs w:val="22"/>
        </w:rPr>
        <w:t>___________________________________________</w:t>
      </w:r>
    </w:p>
    <w:p w14:paraId="74C3458A">
      <w:pPr>
        <w:ind w:right="54"/>
        <w:jc w:val="center"/>
        <w:rPr>
          <w:rFonts w:ascii="Arial" w:hAnsi="Arial" w:eastAsia="Arial" w:cs="Arial"/>
          <w:b/>
          <w:sz w:val="22"/>
          <w:szCs w:val="22"/>
        </w:rPr>
      </w:pPr>
      <w:r>
        <w:rPr>
          <w:rFonts w:ascii="Arial" w:hAnsi="Arial" w:eastAsia="Arial" w:cs="Arial"/>
          <w:b/>
          <w:sz w:val="22"/>
          <w:szCs w:val="22"/>
        </w:rPr>
        <w:t xml:space="preserve">PREFEITURA MUNICIPAL DE </w:t>
      </w:r>
      <w:r>
        <w:rPr>
          <w:rFonts w:ascii="Arial" w:hAnsi="Arial" w:eastAsia="Arial" w:cs="Arial"/>
          <w:b/>
          <w:color w:val="000000"/>
          <w:sz w:val="22"/>
          <w:szCs w:val="22"/>
        </w:rPr>
        <w:t>XXXX XXXX</w:t>
      </w:r>
    </w:p>
    <w:p w14:paraId="191FFBB3">
      <w:pPr>
        <w:ind w:right="54"/>
        <w:jc w:val="center"/>
        <w:rPr>
          <w:rFonts w:ascii="Arial" w:hAnsi="Arial" w:eastAsia="Arial" w:cs="Arial"/>
          <w:b/>
          <w:sz w:val="22"/>
          <w:szCs w:val="22"/>
        </w:rPr>
      </w:pPr>
      <w:r>
        <w:rPr>
          <w:rFonts w:ascii="Arial" w:hAnsi="Arial" w:eastAsia="Arial" w:cs="Arial"/>
          <w:b/>
          <w:sz w:val="22"/>
          <w:szCs w:val="22"/>
        </w:rPr>
        <w:t>REPRESENTANTE – XXXXXXXX</w:t>
      </w:r>
    </w:p>
    <w:p w14:paraId="4F42B02E">
      <w:pPr>
        <w:ind w:right="54"/>
        <w:jc w:val="center"/>
        <w:rPr>
          <w:rFonts w:ascii="Arial" w:hAnsi="Arial" w:eastAsia="Arial" w:cs="Arial"/>
          <w:b/>
          <w:sz w:val="22"/>
          <w:szCs w:val="22"/>
        </w:rPr>
      </w:pPr>
      <w:r>
        <w:rPr>
          <w:rFonts w:ascii="Arial" w:hAnsi="Arial" w:eastAsia="Arial" w:cs="Arial"/>
          <w:b/>
          <w:sz w:val="22"/>
          <w:szCs w:val="22"/>
        </w:rPr>
        <w:t>PREFEITA MUNICIPAL</w:t>
      </w:r>
    </w:p>
    <w:p w14:paraId="08030427">
      <w:pPr>
        <w:ind w:right="54"/>
        <w:jc w:val="center"/>
        <w:rPr>
          <w:rFonts w:ascii="Arial" w:hAnsi="Arial" w:eastAsia="Arial" w:cs="Arial"/>
          <w:b/>
          <w:sz w:val="22"/>
          <w:szCs w:val="22"/>
        </w:rPr>
      </w:pPr>
    </w:p>
    <w:p w14:paraId="6ED4254F">
      <w:pPr>
        <w:ind w:right="54"/>
        <w:jc w:val="center"/>
        <w:rPr>
          <w:rFonts w:ascii="Arial" w:hAnsi="Arial" w:eastAsia="Arial" w:cs="Arial"/>
          <w:b/>
          <w:sz w:val="22"/>
          <w:szCs w:val="22"/>
        </w:rPr>
      </w:pPr>
    </w:p>
    <w:p w14:paraId="08A4EEFE">
      <w:pPr>
        <w:ind w:right="54"/>
        <w:jc w:val="center"/>
        <w:rPr>
          <w:rFonts w:ascii="Arial" w:hAnsi="Arial" w:eastAsia="Arial" w:cs="Arial"/>
          <w:b/>
          <w:sz w:val="22"/>
          <w:szCs w:val="22"/>
        </w:rPr>
      </w:pPr>
    </w:p>
    <w:p w14:paraId="0873C5D5">
      <w:pPr>
        <w:ind w:right="54"/>
        <w:jc w:val="center"/>
        <w:rPr>
          <w:rFonts w:ascii="Arial" w:hAnsi="Arial" w:eastAsia="Arial" w:cs="Arial"/>
          <w:b/>
          <w:sz w:val="22"/>
          <w:szCs w:val="22"/>
        </w:rPr>
      </w:pPr>
      <w:r>
        <w:rPr>
          <w:rFonts w:ascii="Arial" w:hAnsi="Arial" w:eastAsia="Arial" w:cs="Arial"/>
          <w:b/>
          <w:sz w:val="22"/>
          <w:szCs w:val="22"/>
        </w:rPr>
        <w:t>__________________________________________</w:t>
      </w:r>
    </w:p>
    <w:p w14:paraId="5ACF97C3">
      <w:pPr>
        <w:ind w:right="54"/>
        <w:jc w:val="center"/>
        <w:rPr>
          <w:rFonts w:ascii="Arial" w:hAnsi="Arial" w:eastAsia="Arial" w:cs="Arial"/>
          <w:b/>
          <w:sz w:val="22"/>
          <w:szCs w:val="22"/>
        </w:rPr>
      </w:pPr>
      <w:r>
        <w:rPr>
          <w:rFonts w:ascii="Arial" w:hAnsi="Arial" w:eastAsia="Arial" w:cs="Arial"/>
          <w:b/>
          <w:sz w:val="22"/>
          <w:szCs w:val="22"/>
        </w:rPr>
        <w:t>EMPRESA</w:t>
      </w:r>
    </w:p>
    <w:p w14:paraId="58FF484D">
      <w:pPr>
        <w:ind w:right="54"/>
        <w:jc w:val="center"/>
        <w:rPr>
          <w:rFonts w:ascii="Arial" w:hAnsi="Arial" w:eastAsia="Arial" w:cs="Arial"/>
          <w:b/>
          <w:sz w:val="22"/>
          <w:szCs w:val="22"/>
        </w:rPr>
      </w:pPr>
      <w:r>
        <w:rPr>
          <w:rFonts w:ascii="Arial" w:hAnsi="Arial" w:eastAsia="Arial" w:cs="Arial"/>
          <w:b/>
          <w:sz w:val="22"/>
          <w:szCs w:val="22"/>
        </w:rPr>
        <w:t xml:space="preserve">REPRESENTANTE - </w:t>
      </w:r>
      <w:r>
        <w:rPr>
          <w:rFonts w:ascii="Arial" w:hAnsi="Arial" w:eastAsia="Arial" w:cs="Arial"/>
          <w:sz w:val="22"/>
          <w:szCs w:val="22"/>
        </w:rPr>
        <w:t>XXXXXXXXXXXXXXXXXXX</w:t>
      </w:r>
    </w:p>
    <w:p w14:paraId="523A0F44">
      <w:pPr>
        <w:ind w:right="54"/>
        <w:jc w:val="center"/>
        <w:rPr>
          <w:rFonts w:ascii="Arial" w:hAnsi="Arial" w:eastAsia="Arial" w:cs="Arial"/>
          <w:b/>
          <w:sz w:val="22"/>
          <w:szCs w:val="22"/>
        </w:rPr>
      </w:pPr>
      <w:r>
        <w:rPr>
          <w:rFonts w:ascii="Arial" w:hAnsi="Arial" w:eastAsia="Arial" w:cs="Arial"/>
          <w:b/>
          <w:sz w:val="22"/>
          <w:szCs w:val="22"/>
        </w:rPr>
        <w:t>CONTRATADA</w:t>
      </w:r>
    </w:p>
    <w:p w14:paraId="6EF1FD2D">
      <w:pPr>
        <w:rPr>
          <w:rFonts w:ascii="Arial" w:hAnsi="Arial" w:eastAsia="Arial" w:cs="Arial"/>
          <w:sz w:val="22"/>
          <w:szCs w:val="22"/>
        </w:rPr>
      </w:pPr>
    </w:p>
    <w:p w14:paraId="5EC82CA1">
      <w:pPr>
        <w:rPr>
          <w:rFonts w:ascii="Arial" w:hAnsi="Arial" w:eastAsia="Arial" w:cs="Arial"/>
          <w:b/>
          <w:sz w:val="22"/>
          <w:szCs w:val="22"/>
        </w:rPr>
      </w:pPr>
    </w:p>
    <w:p w14:paraId="5469A5B9">
      <w:pPr>
        <w:ind w:firstLine="567"/>
        <w:jc w:val="both"/>
        <w:rPr>
          <w:rFonts w:ascii="Arial" w:hAnsi="Arial" w:eastAsia="Arial" w:cs="Arial"/>
          <w:b/>
          <w:color w:val="000000"/>
          <w:sz w:val="22"/>
          <w:szCs w:val="22"/>
        </w:rPr>
      </w:pPr>
      <w:r>
        <w:rPr>
          <w:rFonts w:ascii="Arial" w:hAnsi="Arial" w:eastAsia="Arial" w:cs="Arial"/>
          <w:b/>
          <w:color w:val="000000"/>
          <w:sz w:val="22"/>
          <w:szCs w:val="22"/>
        </w:rPr>
        <w:t>TESTEMUNHAS:</w:t>
      </w:r>
    </w:p>
    <w:p w14:paraId="1E6EF6F2">
      <w:pPr>
        <w:ind w:firstLine="567"/>
        <w:rPr>
          <w:rFonts w:ascii="Arial" w:hAnsi="Arial" w:eastAsia="Arial" w:cs="Arial"/>
          <w:b/>
          <w:color w:val="000000"/>
          <w:sz w:val="22"/>
          <w:szCs w:val="22"/>
        </w:rPr>
      </w:pPr>
      <w:r>
        <w:rPr>
          <w:rFonts w:ascii="Arial" w:hAnsi="Arial" w:eastAsia="Arial" w:cs="Arial"/>
          <w:b/>
          <w:color w:val="000000"/>
          <w:sz w:val="22"/>
          <w:szCs w:val="22"/>
        </w:rPr>
        <w:t>1-</w:t>
      </w:r>
    </w:p>
    <w:p w14:paraId="593DB541">
      <w:pPr>
        <w:ind w:firstLine="567"/>
        <w:rPr>
          <w:rFonts w:ascii="Arial" w:hAnsi="Arial" w:eastAsia="Arial" w:cs="Arial"/>
          <w:sz w:val="22"/>
          <w:szCs w:val="22"/>
        </w:rPr>
      </w:pPr>
      <w:r>
        <w:rPr>
          <w:rFonts w:ascii="Arial" w:hAnsi="Arial" w:eastAsia="Arial" w:cs="Arial"/>
          <w:b/>
          <w:color w:val="000000"/>
          <w:sz w:val="22"/>
          <w:szCs w:val="22"/>
        </w:rPr>
        <w:t xml:space="preserve">2- </w:t>
      </w:r>
    </w:p>
    <w:p w14:paraId="3A746A3A">
      <w:pPr>
        <w:rPr>
          <w:rFonts w:ascii="Arial" w:hAnsi="Arial" w:eastAsia="Arial" w:cs="Arial"/>
          <w:sz w:val="22"/>
          <w:szCs w:val="22"/>
        </w:rPr>
      </w:pPr>
    </w:p>
    <w:p w14:paraId="332CD8A0">
      <w:pPr>
        <w:rPr>
          <w:rFonts w:ascii="Arial" w:hAnsi="Arial" w:eastAsia="Arial" w:cs="Arial"/>
          <w:sz w:val="22"/>
          <w:szCs w:val="22"/>
        </w:rPr>
      </w:pPr>
    </w:p>
    <w:p w14:paraId="6F289789">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61F5064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18DBF08E">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66F78F5A">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0B1A79D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0E16EB22">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r>
        <w:rPr>
          <w:rFonts w:ascii="Arial" w:hAnsi="Arial" w:eastAsia="Arial" w:cs="Arial"/>
          <w:b/>
          <w:color w:val="000000"/>
          <w:sz w:val="22"/>
          <w:szCs w:val="22"/>
        </w:rPr>
        <w:t>ANEXO V</w:t>
      </w:r>
    </w:p>
    <w:p w14:paraId="7483A86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r>
        <w:rPr>
          <w:rFonts w:ascii="Arial" w:hAnsi="Arial" w:eastAsia="Arial" w:cs="Arial"/>
          <w:b/>
          <w:color w:val="000000"/>
          <w:sz w:val="22"/>
          <w:szCs w:val="22"/>
        </w:rPr>
        <w:t xml:space="preserve">MODELO DE DECLARAÇÃO DE CUMPRIMENTO DOS REQUISITOS DE HABILITAÇÃO </w:t>
      </w:r>
    </w:p>
    <w:p w14:paraId="1F541056">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p>
    <w:p w14:paraId="5934BB18">
      <w:pPr>
        <w:rPr>
          <w:rFonts w:ascii="Arial" w:hAnsi="Arial" w:eastAsia="Arial" w:cs="Arial"/>
          <w:b/>
          <w:sz w:val="22"/>
          <w:szCs w:val="22"/>
        </w:rPr>
      </w:pPr>
      <w:r>
        <w:rPr>
          <w:rFonts w:ascii="Arial" w:hAnsi="Arial" w:eastAsia="Arial" w:cs="Arial"/>
          <w:b/>
          <w:sz w:val="22"/>
          <w:szCs w:val="22"/>
        </w:rPr>
        <w:t>PROCESSO LICITATÓRIO Nº 007/2025</w:t>
      </w:r>
    </w:p>
    <w:p w14:paraId="15CDA02A">
      <w:pPr>
        <w:rPr>
          <w:rFonts w:ascii="Arial" w:hAnsi="Arial" w:eastAsia="Arial" w:cs="Arial"/>
          <w:sz w:val="22"/>
          <w:szCs w:val="22"/>
        </w:rPr>
      </w:pPr>
    </w:p>
    <w:p w14:paraId="2621DDF4">
      <w:pPr>
        <w:rPr>
          <w:rFonts w:ascii="Arial" w:hAnsi="Arial" w:eastAsia="Arial" w:cs="Arial"/>
          <w:sz w:val="22"/>
          <w:szCs w:val="22"/>
        </w:rPr>
      </w:pPr>
      <w:r>
        <w:rPr>
          <w:rFonts w:ascii="Arial" w:hAnsi="Arial" w:eastAsia="Arial" w:cs="Arial"/>
          <w:b/>
          <w:sz w:val="22"/>
          <w:szCs w:val="22"/>
        </w:rPr>
        <w:t xml:space="preserve">MODALIDADE </w:t>
      </w:r>
      <w:r>
        <w:rPr>
          <w:rFonts w:ascii="Arial" w:hAnsi="Arial" w:eastAsia="Arial" w:cs="Arial"/>
          <w:sz w:val="22"/>
          <w:szCs w:val="22"/>
        </w:rPr>
        <w:t xml:space="preserve">– </w:t>
      </w:r>
      <w:r>
        <w:rPr>
          <w:rFonts w:ascii="Arial" w:hAnsi="Arial" w:eastAsia="Arial" w:cs="Arial"/>
          <w:b/>
          <w:sz w:val="22"/>
          <w:szCs w:val="22"/>
        </w:rPr>
        <w:t>PREGÃO ELETRÔNICO SRP</w:t>
      </w:r>
    </w:p>
    <w:p w14:paraId="252D67CB">
      <w:pPr>
        <w:rPr>
          <w:rFonts w:ascii="Arial" w:hAnsi="Arial" w:eastAsia="Arial" w:cs="Arial"/>
          <w:b/>
          <w:sz w:val="22"/>
          <w:szCs w:val="22"/>
        </w:rPr>
      </w:pPr>
    </w:p>
    <w:p w14:paraId="68CF967F">
      <w:pPr>
        <w:rPr>
          <w:rFonts w:ascii="Arial" w:hAnsi="Arial" w:eastAsia="Arial" w:cs="Arial"/>
          <w:b/>
          <w:sz w:val="22"/>
          <w:szCs w:val="22"/>
        </w:rPr>
      </w:pPr>
      <w:r>
        <w:rPr>
          <w:rFonts w:ascii="Arial" w:hAnsi="Arial" w:eastAsia="Arial" w:cs="Arial"/>
          <w:b/>
          <w:sz w:val="22"/>
          <w:szCs w:val="22"/>
        </w:rPr>
        <w:t xml:space="preserve">TIPO – MENOR LANCE </w:t>
      </w:r>
    </w:p>
    <w:p w14:paraId="769776F7">
      <w:pPr>
        <w:jc w:val="center"/>
        <w:rPr>
          <w:rFonts w:ascii="Arial" w:hAnsi="Arial" w:eastAsia="Arial" w:cs="Arial"/>
          <w:b/>
          <w:sz w:val="22"/>
          <w:szCs w:val="22"/>
        </w:rPr>
      </w:pPr>
    </w:p>
    <w:p w14:paraId="6E0BA499">
      <w:pPr>
        <w:rPr>
          <w:rFonts w:ascii="Arial" w:hAnsi="Arial" w:eastAsia="Arial" w:cs="Arial"/>
          <w:sz w:val="22"/>
          <w:szCs w:val="22"/>
        </w:rPr>
      </w:pPr>
    </w:p>
    <w:p w14:paraId="59D9D8B7">
      <w:pPr>
        <w:jc w:val="both"/>
        <w:rPr>
          <w:rFonts w:ascii="Arial" w:hAnsi="Arial" w:eastAsia="Arial" w:cs="Arial"/>
          <w:sz w:val="22"/>
          <w:szCs w:val="22"/>
        </w:rPr>
      </w:pPr>
      <w:r>
        <w:rPr>
          <w:rFonts w:ascii="Arial" w:hAnsi="Arial" w:eastAsia="Arial" w:cs="Arial"/>
          <w:sz w:val="22"/>
          <w:szCs w:val="22"/>
        </w:rPr>
        <w:t xml:space="preserve"> </w:t>
      </w:r>
      <w:r>
        <w:rPr>
          <w:rFonts w:ascii="Arial" w:hAnsi="Arial" w:eastAsia="Arial" w:cs="Arial"/>
          <w:b/>
          <w:sz w:val="22"/>
          <w:szCs w:val="22"/>
        </w:rPr>
        <w:t>___________________</w:t>
      </w:r>
      <w:r>
        <w:rPr>
          <w:rFonts w:ascii="Arial" w:hAnsi="Arial" w:eastAsia="Arial" w:cs="Arial"/>
          <w:sz w:val="22"/>
          <w:szCs w:val="22"/>
        </w:rPr>
        <w:t xml:space="preserve">(RAZÃO SOCIAL DA LICITANTE), _______________(CNPJ Nº), sediada no (a)__________________________ </w:t>
      </w:r>
    </w:p>
    <w:p w14:paraId="10F88FD6">
      <w:pPr>
        <w:jc w:val="both"/>
        <w:rPr>
          <w:rFonts w:ascii="Arial" w:hAnsi="Arial" w:eastAsia="Arial" w:cs="Arial"/>
          <w:sz w:val="22"/>
          <w:szCs w:val="22"/>
        </w:rPr>
      </w:pPr>
      <w:r>
        <w:rPr>
          <w:rFonts w:ascii="Arial" w:hAnsi="Arial" w:eastAsia="Arial" w:cs="Arial"/>
          <w:sz w:val="22"/>
          <w:szCs w:val="22"/>
        </w:rPr>
        <w:t xml:space="preserve">(ENDEREÇO COMPLETO), declara, sob as penas da lei, que cumpre, plenamente, os requisitos exigidos no procedimento licitatório referenciado. </w:t>
      </w:r>
    </w:p>
    <w:p w14:paraId="5742C90A">
      <w:pPr>
        <w:jc w:val="both"/>
        <w:rPr>
          <w:rFonts w:ascii="Arial" w:hAnsi="Arial" w:eastAsia="Arial" w:cs="Arial"/>
          <w:sz w:val="22"/>
          <w:szCs w:val="22"/>
        </w:rPr>
      </w:pPr>
    </w:p>
    <w:p w14:paraId="6735AE71">
      <w:pPr>
        <w:jc w:val="both"/>
        <w:rPr>
          <w:rFonts w:ascii="Arial" w:hAnsi="Arial" w:eastAsia="Arial" w:cs="Arial"/>
          <w:sz w:val="22"/>
          <w:szCs w:val="22"/>
        </w:rPr>
      </w:pPr>
      <w:r>
        <w:rPr>
          <w:rFonts w:ascii="Arial" w:hAnsi="Arial" w:eastAsia="Arial" w:cs="Arial"/>
          <w:sz w:val="22"/>
          <w:szCs w:val="22"/>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1C3DB9C6">
      <w:pPr>
        <w:jc w:val="both"/>
        <w:rPr>
          <w:rFonts w:ascii="Arial" w:hAnsi="Arial" w:eastAsia="Arial" w:cs="Arial"/>
          <w:sz w:val="22"/>
          <w:szCs w:val="22"/>
        </w:rPr>
      </w:pPr>
    </w:p>
    <w:p w14:paraId="00C413C2">
      <w:pPr>
        <w:jc w:val="both"/>
        <w:rPr>
          <w:rFonts w:ascii="Arial" w:hAnsi="Arial" w:eastAsia="Arial" w:cs="Arial"/>
          <w:sz w:val="22"/>
          <w:szCs w:val="22"/>
        </w:rPr>
      </w:pPr>
      <w:r>
        <w:rPr>
          <w:rFonts w:ascii="Arial" w:hAnsi="Arial" w:eastAsia="Arial" w:cs="Arial"/>
          <w:sz w:val="22"/>
          <w:szCs w:val="22"/>
        </w:rPr>
        <w:t>Finalizando, declaramos que temos pleno conhecimento de todos os aspectos relativos à licitação em causa e nossa plena concordância com as condições estabelecidas no Edital da licitação e seus anexos.</w:t>
      </w:r>
    </w:p>
    <w:p w14:paraId="6E51DB60">
      <w:pPr>
        <w:jc w:val="both"/>
        <w:rPr>
          <w:rFonts w:ascii="Arial" w:hAnsi="Arial" w:eastAsia="Arial" w:cs="Arial"/>
          <w:sz w:val="22"/>
          <w:szCs w:val="22"/>
        </w:rPr>
      </w:pPr>
    </w:p>
    <w:p w14:paraId="6FEECB2B">
      <w:pPr>
        <w:jc w:val="center"/>
        <w:rPr>
          <w:rFonts w:ascii="Arial" w:hAnsi="Arial" w:eastAsia="Arial" w:cs="Arial"/>
          <w:sz w:val="22"/>
          <w:szCs w:val="22"/>
        </w:rPr>
      </w:pPr>
    </w:p>
    <w:p w14:paraId="4D958835">
      <w:pPr>
        <w:jc w:val="center"/>
        <w:rPr>
          <w:rFonts w:ascii="Arial" w:hAnsi="Arial" w:eastAsia="Arial" w:cs="Arial"/>
          <w:sz w:val="22"/>
          <w:szCs w:val="22"/>
        </w:rPr>
      </w:pPr>
      <w:r>
        <w:rPr>
          <w:rFonts w:ascii="Arial" w:hAnsi="Arial" w:eastAsia="Arial" w:cs="Arial"/>
          <w:sz w:val="22"/>
          <w:szCs w:val="22"/>
        </w:rPr>
        <w:t>Cidade, ___ de ___________ de 20XX.</w:t>
      </w:r>
    </w:p>
    <w:p w14:paraId="4147AABA">
      <w:pPr>
        <w:jc w:val="center"/>
        <w:rPr>
          <w:rFonts w:ascii="Arial" w:hAnsi="Arial" w:eastAsia="Arial" w:cs="Arial"/>
          <w:sz w:val="22"/>
          <w:szCs w:val="22"/>
        </w:rPr>
      </w:pPr>
    </w:p>
    <w:p w14:paraId="007A2C1D">
      <w:pPr>
        <w:jc w:val="center"/>
        <w:rPr>
          <w:rFonts w:ascii="Arial" w:hAnsi="Arial" w:eastAsia="Arial" w:cs="Arial"/>
          <w:sz w:val="22"/>
          <w:szCs w:val="22"/>
        </w:rPr>
      </w:pPr>
    </w:p>
    <w:p w14:paraId="726035E3">
      <w:pPr>
        <w:jc w:val="center"/>
        <w:rPr>
          <w:rFonts w:ascii="Arial" w:hAnsi="Arial" w:eastAsia="Arial" w:cs="Arial"/>
          <w:sz w:val="22"/>
          <w:szCs w:val="22"/>
        </w:rPr>
      </w:pPr>
      <w:r>
        <w:rPr>
          <w:rFonts w:ascii="Arial" w:hAnsi="Arial" w:eastAsia="Arial" w:cs="Arial"/>
          <w:sz w:val="22"/>
          <w:szCs w:val="22"/>
        </w:rPr>
        <w:t>_______________________________________</w:t>
      </w:r>
    </w:p>
    <w:p w14:paraId="2F4AC884">
      <w:pPr>
        <w:ind w:left="-180"/>
        <w:jc w:val="center"/>
        <w:rPr>
          <w:rFonts w:ascii="Arial" w:hAnsi="Arial" w:eastAsia="Arial" w:cs="Arial"/>
          <w:b/>
          <w:sz w:val="22"/>
          <w:szCs w:val="22"/>
        </w:rPr>
      </w:pPr>
      <w:r>
        <w:rPr>
          <w:rFonts w:ascii="Arial" w:hAnsi="Arial" w:eastAsia="Arial" w:cs="Arial"/>
          <w:b/>
          <w:sz w:val="22"/>
          <w:szCs w:val="22"/>
        </w:rPr>
        <w:t>(nome, carimbo, assinatura do responsável legal da empresa).</w:t>
      </w:r>
    </w:p>
    <w:p w14:paraId="529D40B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4E8D27A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r>
        <w:rPr>
          <w:rFonts w:ascii="Arial" w:hAnsi="Arial" w:eastAsia="Arial" w:cs="Arial"/>
          <w:b/>
          <w:color w:val="000000"/>
          <w:sz w:val="22"/>
          <w:szCs w:val="22"/>
        </w:rPr>
        <w:t>ANEXO VI</w:t>
      </w:r>
    </w:p>
    <w:p w14:paraId="2A8CB3A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005873E7">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color w:val="000000"/>
          <w:sz w:val="22"/>
          <w:szCs w:val="22"/>
        </w:rPr>
      </w:pPr>
      <w:r>
        <w:rPr>
          <w:rFonts w:ascii="Arial" w:hAnsi="Arial" w:eastAsia="Arial" w:cs="Arial"/>
          <w:b/>
          <w:color w:val="000000"/>
          <w:sz w:val="22"/>
          <w:szCs w:val="22"/>
        </w:rPr>
        <w:t>MODELO DE DECLARAÇÃO DE EXISTÊNCIA DE CARGOS RESERVADOS PREVISTO EM LEI</w:t>
      </w:r>
    </w:p>
    <w:p w14:paraId="430B8C5A">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18886F94">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p>
    <w:p w14:paraId="46D0CCFB">
      <w:pPr>
        <w:jc w:val="both"/>
        <w:rPr>
          <w:rFonts w:ascii="Arial" w:hAnsi="Arial" w:eastAsia="Arial" w:cs="Arial"/>
          <w:sz w:val="22"/>
          <w:szCs w:val="22"/>
        </w:rPr>
      </w:pPr>
      <w:r>
        <w:rPr>
          <w:rFonts w:ascii="Arial" w:hAnsi="Arial" w:eastAsia="Arial" w:cs="Arial"/>
          <w:sz w:val="22"/>
          <w:szCs w:val="22"/>
        </w:rPr>
        <w:t>___________________(RAZÃO SOCIAL DA LICITANTE), _______________(CNPJ Nº),</w:t>
      </w:r>
    </w:p>
    <w:p w14:paraId="6D440415">
      <w:pPr>
        <w:jc w:val="both"/>
        <w:rPr>
          <w:rFonts w:ascii="Arial" w:hAnsi="Arial" w:eastAsia="Arial" w:cs="Arial"/>
          <w:b/>
          <w:sz w:val="22"/>
          <w:szCs w:val="22"/>
        </w:rPr>
      </w:pPr>
      <w:r>
        <w:rPr>
          <w:rFonts w:ascii="Arial" w:hAnsi="Arial" w:eastAsia="Arial" w:cs="Arial"/>
          <w:sz w:val="22"/>
          <w:szCs w:val="22"/>
        </w:rPr>
        <w:t>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4181C388">
      <w:pPr>
        <w:jc w:val="center"/>
        <w:rPr>
          <w:rFonts w:ascii="Arial" w:hAnsi="Arial" w:eastAsia="Arial" w:cs="Arial"/>
          <w:b/>
          <w:sz w:val="22"/>
          <w:szCs w:val="22"/>
        </w:rPr>
      </w:pPr>
    </w:p>
    <w:p w14:paraId="2B767224">
      <w:pPr>
        <w:jc w:val="center"/>
        <w:rPr>
          <w:rFonts w:ascii="Arial" w:hAnsi="Arial" w:eastAsia="Arial" w:cs="Arial"/>
          <w:b/>
          <w:sz w:val="22"/>
          <w:szCs w:val="22"/>
        </w:rPr>
      </w:pPr>
    </w:p>
    <w:p w14:paraId="75319078">
      <w:pPr>
        <w:jc w:val="center"/>
        <w:rPr>
          <w:rFonts w:ascii="Arial" w:hAnsi="Arial" w:eastAsia="Arial" w:cs="Arial"/>
          <w:b/>
          <w:sz w:val="22"/>
          <w:szCs w:val="22"/>
        </w:rPr>
      </w:pPr>
    </w:p>
    <w:p w14:paraId="328C7AFB">
      <w:pPr>
        <w:jc w:val="both"/>
        <w:rPr>
          <w:rFonts w:ascii="Arial" w:hAnsi="Arial" w:eastAsia="Arial" w:cs="Arial"/>
          <w:b/>
          <w:sz w:val="22"/>
          <w:szCs w:val="22"/>
        </w:rPr>
      </w:pPr>
      <w:r>
        <w:rPr>
          <w:rFonts w:ascii="Arial" w:hAnsi="Arial" w:eastAsia="Arial" w:cs="Arial"/>
          <w:bCs/>
          <w:sz w:val="22"/>
          <w:szCs w:val="22"/>
        </w:rPr>
        <w:t>(  ) A exigência contida no art. 93 da Lei nº 8.213, de 24 de julho de 1991.não se aplica para a realidade da empresa em razão do número de funcionários</w:t>
      </w:r>
      <w:r>
        <w:rPr>
          <w:rFonts w:ascii="Arial" w:hAnsi="Arial" w:eastAsia="Arial" w:cs="Arial"/>
          <w:b/>
          <w:sz w:val="22"/>
          <w:szCs w:val="22"/>
        </w:rPr>
        <w:t xml:space="preserve">. </w:t>
      </w:r>
    </w:p>
    <w:p w14:paraId="5BF4CCB7">
      <w:pPr>
        <w:jc w:val="center"/>
        <w:rPr>
          <w:rFonts w:ascii="Arial" w:hAnsi="Arial" w:eastAsia="Arial" w:cs="Arial"/>
          <w:b/>
          <w:sz w:val="22"/>
          <w:szCs w:val="22"/>
        </w:rPr>
      </w:pPr>
    </w:p>
    <w:p w14:paraId="5BBB8039">
      <w:pPr>
        <w:jc w:val="center"/>
        <w:rPr>
          <w:rFonts w:ascii="Arial" w:hAnsi="Arial" w:eastAsia="Arial" w:cs="Arial"/>
          <w:sz w:val="22"/>
          <w:szCs w:val="22"/>
        </w:rPr>
      </w:pPr>
    </w:p>
    <w:p w14:paraId="1C25BCA9">
      <w:pPr>
        <w:jc w:val="center"/>
        <w:rPr>
          <w:rFonts w:ascii="Arial" w:hAnsi="Arial" w:eastAsia="Arial" w:cs="Arial"/>
          <w:sz w:val="22"/>
          <w:szCs w:val="22"/>
        </w:rPr>
      </w:pPr>
      <w:r>
        <w:rPr>
          <w:rFonts w:ascii="Arial" w:hAnsi="Arial" w:eastAsia="Arial" w:cs="Arial"/>
          <w:sz w:val="22"/>
          <w:szCs w:val="22"/>
        </w:rPr>
        <w:t>Cidade, ___ de ___________ de 202X.</w:t>
      </w:r>
    </w:p>
    <w:p w14:paraId="1F580802">
      <w:pPr>
        <w:jc w:val="center"/>
        <w:rPr>
          <w:rFonts w:ascii="Arial" w:hAnsi="Arial" w:eastAsia="Arial" w:cs="Arial"/>
          <w:sz w:val="22"/>
          <w:szCs w:val="22"/>
        </w:rPr>
      </w:pPr>
    </w:p>
    <w:p w14:paraId="4BDC6917">
      <w:pPr>
        <w:jc w:val="center"/>
        <w:rPr>
          <w:rFonts w:ascii="Arial" w:hAnsi="Arial" w:eastAsia="Arial" w:cs="Arial"/>
          <w:sz w:val="22"/>
          <w:szCs w:val="22"/>
        </w:rPr>
      </w:pPr>
    </w:p>
    <w:p w14:paraId="01B5EDDE">
      <w:pPr>
        <w:jc w:val="center"/>
        <w:rPr>
          <w:rFonts w:ascii="Arial" w:hAnsi="Arial" w:eastAsia="Arial" w:cs="Arial"/>
          <w:sz w:val="22"/>
          <w:szCs w:val="22"/>
        </w:rPr>
      </w:pPr>
    </w:p>
    <w:p w14:paraId="4531151D">
      <w:pPr>
        <w:jc w:val="center"/>
        <w:rPr>
          <w:rFonts w:ascii="Arial" w:hAnsi="Arial" w:eastAsia="Arial" w:cs="Arial"/>
          <w:sz w:val="22"/>
          <w:szCs w:val="22"/>
        </w:rPr>
      </w:pPr>
      <w:r>
        <w:rPr>
          <w:rFonts w:ascii="Arial" w:hAnsi="Arial" w:eastAsia="Arial" w:cs="Arial"/>
          <w:sz w:val="22"/>
          <w:szCs w:val="22"/>
        </w:rPr>
        <w:t>___________________________________________________________</w:t>
      </w:r>
    </w:p>
    <w:p w14:paraId="78D2ABDD">
      <w:pPr>
        <w:ind w:left="-180"/>
        <w:jc w:val="center"/>
        <w:rPr>
          <w:rFonts w:ascii="Arial" w:hAnsi="Arial" w:eastAsia="Arial" w:cs="Arial"/>
          <w:b/>
          <w:sz w:val="22"/>
          <w:szCs w:val="22"/>
        </w:rPr>
      </w:pPr>
      <w:r>
        <w:rPr>
          <w:rFonts w:ascii="Arial" w:hAnsi="Arial" w:eastAsia="Arial" w:cs="Arial"/>
          <w:b/>
          <w:sz w:val="22"/>
          <w:szCs w:val="22"/>
        </w:rPr>
        <w:t xml:space="preserve">(nome, carimbo, e assinatura do responsável legal da empresa). </w:t>
      </w:r>
    </w:p>
    <w:p w14:paraId="31779A31">
      <w:pPr>
        <w:jc w:val="center"/>
        <w:rPr>
          <w:rFonts w:ascii="Arial" w:hAnsi="Arial" w:eastAsia="Arial" w:cs="Arial"/>
          <w:b/>
          <w:sz w:val="22"/>
          <w:szCs w:val="22"/>
        </w:rPr>
      </w:pPr>
    </w:p>
    <w:p w14:paraId="20F3C357">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p>
    <w:p w14:paraId="56B78828">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p>
    <w:p w14:paraId="7142006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p>
    <w:p w14:paraId="0B412C4C">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color w:val="000000"/>
          <w:sz w:val="22"/>
          <w:szCs w:val="22"/>
        </w:rPr>
      </w:pPr>
    </w:p>
    <w:p w14:paraId="09602F8A">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0863D172">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167A3EBF">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517AF487">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r>
        <w:rPr>
          <w:rFonts w:ascii="Arial" w:hAnsi="Arial" w:eastAsia="Arial" w:cs="Arial"/>
          <w:b/>
          <w:color w:val="000000"/>
          <w:sz w:val="22"/>
          <w:szCs w:val="22"/>
        </w:rPr>
        <w:t>ANEXO VII</w:t>
      </w:r>
    </w:p>
    <w:p w14:paraId="17BE305B">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4CB7899A">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r>
        <w:rPr>
          <w:rFonts w:ascii="Arial" w:hAnsi="Arial" w:eastAsia="Arial" w:cs="Arial"/>
          <w:b/>
          <w:color w:val="000000"/>
          <w:sz w:val="22"/>
          <w:szCs w:val="22"/>
        </w:rPr>
        <w:t>MODELO DE DECLARAÇÃO DE MICROEMPRESA E EMPRESA DE PEQUENO PORTE, OU COOPERATIVA ENQUADRADA NO ARTIGO 34 DA LEI Nº 11.488, DE 2007.</w:t>
      </w:r>
    </w:p>
    <w:p w14:paraId="45723953">
      <w:pPr>
        <w:pBdr>
          <w:top w:val="none" w:color="auto" w:sz="0" w:space="0"/>
          <w:left w:val="none" w:color="auto" w:sz="0" w:space="0"/>
          <w:bottom w:val="none" w:color="auto" w:sz="0" w:space="0"/>
          <w:right w:val="none" w:color="auto" w:sz="0" w:space="0"/>
          <w:between w:val="none" w:color="auto" w:sz="0" w:space="0"/>
        </w:pBdr>
        <w:jc w:val="center"/>
        <w:rPr>
          <w:rFonts w:ascii="Arial" w:hAnsi="Arial" w:eastAsia="Arial" w:cs="Arial"/>
          <w:b/>
          <w:color w:val="000000"/>
          <w:sz w:val="22"/>
          <w:szCs w:val="22"/>
        </w:rPr>
      </w:pPr>
    </w:p>
    <w:p w14:paraId="29C1A789">
      <w:pPr>
        <w:rPr>
          <w:rFonts w:ascii="Arial" w:hAnsi="Arial" w:eastAsia="Arial" w:cs="Arial"/>
          <w:b/>
          <w:sz w:val="22"/>
          <w:szCs w:val="22"/>
        </w:rPr>
      </w:pPr>
      <w:r>
        <w:rPr>
          <w:rFonts w:ascii="Arial" w:hAnsi="Arial" w:eastAsia="Arial" w:cs="Arial"/>
          <w:b/>
          <w:sz w:val="22"/>
          <w:szCs w:val="22"/>
        </w:rPr>
        <w:t>PROCESSO LICITATÓRIO 007/2025</w:t>
      </w:r>
    </w:p>
    <w:p w14:paraId="1BFB4118">
      <w:pPr>
        <w:rPr>
          <w:rFonts w:ascii="Arial" w:hAnsi="Arial" w:eastAsia="Arial" w:cs="Arial"/>
          <w:sz w:val="22"/>
          <w:szCs w:val="22"/>
        </w:rPr>
      </w:pPr>
    </w:p>
    <w:p w14:paraId="153A3752">
      <w:pPr>
        <w:rPr>
          <w:rFonts w:ascii="Arial" w:hAnsi="Arial" w:eastAsia="Arial" w:cs="Arial"/>
          <w:sz w:val="22"/>
          <w:szCs w:val="22"/>
        </w:rPr>
      </w:pPr>
      <w:r>
        <w:rPr>
          <w:rFonts w:ascii="Arial" w:hAnsi="Arial" w:eastAsia="Arial" w:cs="Arial"/>
          <w:b/>
          <w:sz w:val="22"/>
          <w:szCs w:val="22"/>
        </w:rPr>
        <w:t xml:space="preserve">MODALIDADE </w:t>
      </w:r>
      <w:r>
        <w:rPr>
          <w:rFonts w:ascii="Arial" w:hAnsi="Arial" w:eastAsia="Arial" w:cs="Arial"/>
          <w:sz w:val="22"/>
          <w:szCs w:val="22"/>
        </w:rPr>
        <w:t xml:space="preserve">– </w:t>
      </w:r>
      <w:r>
        <w:rPr>
          <w:rFonts w:ascii="Arial" w:hAnsi="Arial" w:eastAsia="Arial" w:cs="Arial"/>
          <w:b/>
          <w:sz w:val="22"/>
          <w:szCs w:val="22"/>
        </w:rPr>
        <w:t>PREGÃO ELETRÔNICO SRP</w:t>
      </w:r>
    </w:p>
    <w:p w14:paraId="55BEF897">
      <w:pPr>
        <w:rPr>
          <w:rFonts w:ascii="Arial" w:hAnsi="Arial" w:eastAsia="Arial" w:cs="Arial"/>
          <w:b/>
          <w:sz w:val="22"/>
          <w:szCs w:val="22"/>
        </w:rPr>
      </w:pPr>
    </w:p>
    <w:p w14:paraId="33B170A6">
      <w:pPr>
        <w:rPr>
          <w:rFonts w:ascii="Arial" w:hAnsi="Arial" w:eastAsia="Arial" w:cs="Arial"/>
          <w:b/>
          <w:sz w:val="22"/>
          <w:szCs w:val="22"/>
        </w:rPr>
      </w:pPr>
      <w:r>
        <w:rPr>
          <w:rFonts w:ascii="Arial" w:hAnsi="Arial" w:eastAsia="Arial" w:cs="Arial"/>
          <w:b/>
          <w:sz w:val="22"/>
          <w:szCs w:val="22"/>
        </w:rPr>
        <w:t>TIPO – MENOR LANCE</w:t>
      </w:r>
    </w:p>
    <w:p w14:paraId="2F07CC3E">
      <w:pPr>
        <w:jc w:val="center"/>
        <w:rPr>
          <w:rFonts w:ascii="Arial" w:hAnsi="Arial" w:eastAsia="Arial" w:cs="Arial"/>
          <w:b/>
          <w:sz w:val="22"/>
          <w:szCs w:val="22"/>
        </w:rPr>
      </w:pPr>
    </w:p>
    <w:p w14:paraId="7CF330C2">
      <w:pPr>
        <w:jc w:val="both"/>
        <w:rPr>
          <w:rFonts w:ascii="Arial" w:hAnsi="Arial" w:eastAsia="Arial" w:cs="Arial"/>
          <w:sz w:val="22"/>
          <w:szCs w:val="22"/>
        </w:rPr>
      </w:pPr>
      <w:r>
        <w:rPr>
          <w:rFonts w:ascii="Arial" w:hAnsi="Arial" w:eastAsia="Arial" w:cs="Arial"/>
          <w:sz w:val="22"/>
          <w:szCs w:val="22"/>
        </w:rPr>
        <w:t xml:space="preserve">DECLARO, sob as penas da Lei, em atendimento ao Edital do </w:t>
      </w:r>
      <w:r>
        <w:rPr>
          <w:rFonts w:ascii="Arial" w:hAnsi="Arial" w:eastAsia="Arial" w:cs="Arial"/>
          <w:b/>
          <w:sz w:val="22"/>
          <w:szCs w:val="22"/>
        </w:rPr>
        <w:t>Pregão Eletrônico nº 007/2025</w:t>
      </w:r>
      <w:r>
        <w:rPr>
          <w:rFonts w:ascii="Arial" w:hAnsi="Arial" w:eastAsia="Arial" w:cs="Arial"/>
          <w:sz w:val="22"/>
          <w:szCs w:val="22"/>
        </w:rPr>
        <w:t xml:space="preserve">, promovido pela PREFEITURA DE MUNICIPAL DE MORTUGABA, marcado para às </w:t>
      </w:r>
      <w:r>
        <w:rPr>
          <w:rFonts w:ascii="Arial" w:hAnsi="Arial" w:eastAsia="Arial" w:cs="Arial"/>
          <w:b/>
          <w:sz w:val="22"/>
          <w:szCs w:val="22"/>
        </w:rPr>
        <w:t>08:30</w:t>
      </w:r>
      <w:r>
        <w:rPr>
          <w:rFonts w:ascii="Arial" w:hAnsi="Arial" w:eastAsia="Arial" w:cs="Arial"/>
          <w:sz w:val="22"/>
          <w:szCs w:val="22"/>
        </w:rPr>
        <w:t xml:space="preserve"> horas do dia </w:t>
      </w:r>
      <w:r>
        <w:rPr>
          <w:rFonts w:ascii="Arial" w:hAnsi="Arial" w:eastAsia="Arial" w:cs="Arial"/>
          <w:b/>
          <w:sz w:val="22"/>
          <w:szCs w:val="22"/>
        </w:rPr>
        <w:t>13/05/2025</w:t>
      </w:r>
      <w:r>
        <w:rPr>
          <w:rFonts w:ascii="Arial" w:hAnsi="Arial" w:eastAsia="Arial" w:cs="Arial"/>
          <w:sz w:val="22"/>
          <w:szCs w:val="22"/>
        </w:rPr>
        <w:t xml:space="preserve">, que a empresa (nome completo) – CNPJ n.º ____________, com sede (ou domicílio) no (endereço completo), por mim representada, atende os requisitos previstos na Lei Complementar n° 123, de 14/12/2006, em especial quanto ao seu art. 3º. </w:t>
      </w:r>
    </w:p>
    <w:p w14:paraId="6B2BEB20">
      <w:pPr>
        <w:jc w:val="center"/>
        <w:rPr>
          <w:rFonts w:ascii="Arial" w:hAnsi="Arial" w:eastAsia="Arial" w:cs="Arial"/>
          <w:sz w:val="22"/>
          <w:szCs w:val="22"/>
        </w:rPr>
      </w:pPr>
      <w:r>
        <w:rPr>
          <w:rFonts w:ascii="Arial" w:hAnsi="Arial" w:eastAsia="Arial" w:cs="Arial"/>
          <w:sz w:val="22"/>
          <w:szCs w:val="22"/>
        </w:rPr>
        <w:t>Cidade, ___ de ___________ de 20XX.</w:t>
      </w:r>
    </w:p>
    <w:p w14:paraId="57A0B520">
      <w:pPr>
        <w:jc w:val="center"/>
        <w:rPr>
          <w:rFonts w:ascii="Arial" w:hAnsi="Arial" w:eastAsia="Arial" w:cs="Arial"/>
          <w:sz w:val="22"/>
          <w:szCs w:val="22"/>
        </w:rPr>
      </w:pPr>
    </w:p>
    <w:p w14:paraId="23E14421">
      <w:pPr>
        <w:jc w:val="center"/>
        <w:rPr>
          <w:rFonts w:ascii="Arial" w:hAnsi="Arial" w:eastAsia="Arial" w:cs="Arial"/>
          <w:sz w:val="22"/>
          <w:szCs w:val="22"/>
        </w:rPr>
      </w:pPr>
    </w:p>
    <w:p w14:paraId="3F6AB915">
      <w:pPr>
        <w:jc w:val="center"/>
        <w:rPr>
          <w:rFonts w:ascii="Arial" w:hAnsi="Arial" w:eastAsia="Arial" w:cs="Arial"/>
          <w:sz w:val="22"/>
          <w:szCs w:val="22"/>
        </w:rPr>
      </w:pPr>
      <w:r>
        <w:rPr>
          <w:rFonts w:ascii="Arial" w:hAnsi="Arial" w:eastAsia="Arial" w:cs="Arial"/>
          <w:sz w:val="22"/>
          <w:szCs w:val="22"/>
        </w:rPr>
        <w:t>_______________________________________</w:t>
      </w:r>
    </w:p>
    <w:p w14:paraId="7CDBA968">
      <w:pPr>
        <w:ind w:left="-180"/>
        <w:jc w:val="center"/>
        <w:rPr>
          <w:rFonts w:ascii="Arial" w:hAnsi="Arial" w:eastAsia="Arial" w:cs="Arial"/>
          <w:b/>
          <w:sz w:val="22"/>
          <w:szCs w:val="22"/>
        </w:rPr>
      </w:pPr>
      <w:r>
        <w:rPr>
          <w:rFonts w:ascii="Arial" w:hAnsi="Arial" w:eastAsia="Arial" w:cs="Arial"/>
          <w:b/>
          <w:sz w:val="22"/>
          <w:szCs w:val="22"/>
        </w:rPr>
        <w:t>(nome, carimbo e assinatura do representante legal da empresa).</w:t>
      </w:r>
    </w:p>
    <w:p w14:paraId="551A4028">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002C505E">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48C042C3">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03167BD2">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0FB41B9A">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01407544">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6A5115EE">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7EE29876">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79B37817">
      <w:pPr>
        <w:pBdr>
          <w:top w:val="none" w:color="auto" w:sz="0" w:space="0"/>
          <w:left w:val="none" w:color="auto" w:sz="0" w:space="0"/>
          <w:bottom w:val="none" w:color="auto" w:sz="0" w:space="0"/>
          <w:right w:val="none" w:color="auto" w:sz="0" w:space="0"/>
          <w:between w:val="none" w:color="auto" w:sz="0" w:space="0"/>
        </w:pBdr>
        <w:rPr>
          <w:rFonts w:ascii="Arial" w:hAnsi="Arial" w:eastAsia="Arial" w:cs="Arial"/>
          <w:color w:val="000000"/>
          <w:sz w:val="22"/>
          <w:szCs w:val="22"/>
        </w:rPr>
      </w:pPr>
    </w:p>
    <w:p w14:paraId="7FA68ACF">
      <w:pPr>
        <w:jc w:val="center"/>
        <w:rPr>
          <w:rFonts w:ascii="Arial" w:hAnsi="Arial" w:eastAsia="Arial" w:cs="Arial"/>
          <w:b/>
          <w:color w:val="000000"/>
          <w:sz w:val="22"/>
          <w:szCs w:val="22"/>
        </w:rPr>
      </w:pPr>
      <w:r>
        <w:rPr>
          <w:rFonts w:ascii="Arial" w:hAnsi="Arial" w:eastAsia="Arial" w:cs="Arial"/>
          <w:b/>
          <w:color w:val="000000"/>
          <w:sz w:val="22"/>
          <w:szCs w:val="22"/>
        </w:rPr>
        <w:t>ANEXO VIII</w:t>
      </w:r>
    </w:p>
    <w:p w14:paraId="35E6F1BF">
      <w:pPr>
        <w:jc w:val="center"/>
        <w:rPr>
          <w:rFonts w:ascii="Arial" w:hAnsi="Arial" w:eastAsia="Arial" w:cs="Arial"/>
          <w:b/>
          <w:color w:val="000000"/>
          <w:sz w:val="22"/>
          <w:szCs w:val="22"/>
        </w:rPr>
      </w:pPr>
    </w:p>
    <w:p w14:paraId="783033DF">
      <w:pPr>
        <w:jc w:val="center"/>
        <w:rPr>
          <w:rFonts w:ascii="Arial" w:hAnsi="Arial" w:eastAsia="Arial" w:cs="Arial"/>
          <w:b/>
          <w:color w:val="000000"/>
          <w:sz w:val="22"/>
          <w:szCs w:val="22"/>
        </w:rPr>
      </w:pPr>
      <w:r>
        <w:rPr>
          <w:rFonts w:ascii="Arial" w:hAnsi="Arial" w:eastAsia="Arial" w:cs="Arial"/>
          <w:b/>
          <w:color w:val="000000"/>
          <w:sz w:val="22"/>
          <w:szCs w:val="22"/>
        </w:rPr>
        <w:t>MODELO DECLARAÇÃO DA LICITANTE DE CUMPRIMENTO AO ARTIGO 7º, INCISO XXXIII, DA CONSTITUIÇÃO FEDERAL (ART. 68, INCISO VI, DA LEI 14.133/2021).</w:t>
      </w:r>
    </w:p>
    <w:p w14:paraId="31033D3E">
      <w:pPr>
        <w:tabs>
          <w:tab w:val="left" w:pos="4005"/>
        </w:tabs>
        <w:rPr>
          <w:rFonts w:ascii="Arial" w:hAnsi="Arial" w:eastAsia="Arial" w:cs="Arial"/>
          <w:sz w:val="22"/>
          <w:szCs w:val="22"/>
        </w:rPr>
      </w:pPr>
    </w:p>
    <w:p w14:paraId="57D21515">
      <w:pPr>
        <w:rPr>
          <w:rFonts w:ascii="Arial" w:hAnsi="Arial" w:eastAsia="Arial" w:cs="Arial"/>
          <w:b/>
          <w:sz w:val="22"/>
          <w:szCs w:val="22"/>
        </w:rPr>
      </w:pPr>
      <w:r>
        <w:rPr>
          <w:rFonts w:ascii="Arial" w:hAnsi="Arial" w:eastAsia="Arial" w:cs="Arial"/>
          <w:b/>
          <w:sz w:val="22"/>
          <w:szCs w:val="22"/>
        </w:rPr>
        <w:t>PROCESSO LICITATÓRIO Nº 007/2025</w:t>
      </w:r>
    </w:p>
    <w:p w14:paraId="051B2A77">
      <w:pPr>
        <w:rPr>
          <w:rFonts w:ascii="Arial" w:hAnsi="Arial" w:eastAsia="Arial" w:cs="Arial"/>
          <w:sz w:val="22"/>
          <w:szCs w:val="22"/>
        </w:rPr>
      </w:pPr>
    </w:p>
    <w:p w14:paraId="77ACD16D">
      <w:pPr>
        <w:rPr>
          <w:rFonts w:ascii="Arial" w:hAnsi="Arial" w:eastAsia="Arial" w:cs="Arial"/>
          <w:sz w:val="22"/>
          <w:szCs w:val="22"/>
        </w:rPr>
      </w:pPr>
      <w:r>
        <w:rPr>
          <w:rFonts w:ascii="Arial" w:hAnsi="Arial" w:eastAsia="Arial" w:cs="Arial"/>
          <w:b/>
          <w:sz w:val="22"/>
          <w:szCs w:val="22"/>
        </w:rPr>
        <w:t xml:space="preserve">MODALIDADE </w:t>
      </w:r>
      <w:r>
        <w:rPr>
          <w:rFonts w:ascii="Arial" w:hAnsi="Arial" w:eastAsia="Arial" w:cs="Arial"/>
          <w:sz w:val="22"/>
          <w:szCs w:val="22"/>
        </w:rPr>
        <w:t xml:space="preserve">– </w:t>
      </w:r>
      <w:r>
        <w:rPr>
          <w:rFonts w:ascii="Arial" w:hAnsi="Arial" w:eastAsia="Arial" w:cs="Arial"/>
          <w:b/>
          <w:sz w:val="22"/>
          <w:szCs w:val="22"/>
        </w:rPr>
        <w:t>PREGÃO ELETRÔNICO SRP</w:t>
      </w:r>
    </w:p>
    <w:p w14:paraId="7E4E6C09">
      <w:pPr>
        <w:rPr>
          <w:rFonts w:ascii="Arial" w:hAnsi="Arial" w:eastAsia="Arial" w:cs="Arial"/>
          <w:b/>
          <w:sz w:val="22"/>
          <w:szCs w:val="22"/>
        </w:rPr>
      </w:pPr>
    </w:p>
    <w:p w14:paraId="1F637933">
      <w:pPr>
        <w:rPr>
          <w:rFonts w:ascii="Arial" w:hAnsi="Arial" w:eastAsia="Arial" w:cs="Arial"/>
          <w:b/>
          <w:sz w:val="22"/>
          <w:szCs w:val="22"/>
        </w:rPr>
      </w:pPr>
      <w:r>
        <w:rPr>
          <w:rFonts w:ascii="Arial" w:hAnsi="Arial" w:eastAsia="Arial" w:cs="Arial"/>
          <w:b/>
          <w:sz w:val="22"/>
          <w:szCs w:val="22"/>
        </w:rPr>
        <w:t>TIPO – MENOR LANCE</w:t>
      </w:r>
    </w:p>
    <w:p w14:paraId="3412443C">
      <w:pPr>
        <w:rPr>
          <w:rFonts w:ascii="Arial" w:hAnsi="Arial" w:eastAsia="Arial" w:cs="Arial"/>
          <w:sz w:val="22"/>
          <w:szCs w:val="22"/>
        </w:rPr>
      </w:pPr>
    </w:p>
    <w:p w14:paraId="09110FAD">
      <w:pPr>
        <w:rPr>
          <w:rFonts w:ascii="Arial" w:hAnsi="Arial" w:eastAsia="Arial" w:cs="Arial"/>
          <w:sz w:val="22"/>
          <w:szCs w:val="22"/>
        </w:rPr>
      </w:pPr>
    </w:p>
    <w:p w14:paraId="2CD9D9BC">
      <w:pPr>
        <w:jc w:val="both"/>
        <w:rPr>
          <w:rFonts w:ascii="Arial" w:hAnsi="Arial" w:eastAsia="Arial" w:cs="Arial"/>
          <w:sz w:val="22"/>
          <w:szCs w:val="22"/>
        </w:rPr>
      </w:pPr>
      <w:r>
        <w:rPr>
          <w:rFonts w:ascii="Arial" w:hAnsi="Arial" w:eastAsia="Arial" w:cs="Arial"/>
          <w:sz w:val="22"/>
          <w:szCs w:val="22"/>
        </w:rPr>
        <w:t>A signatária________________________________, inscrita no CNPJ nº_________________, 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17B2D1CD">
      <w:pPr>
        <w:jc w:val="both"/>
        <w:rPr>
          <w:rFonts w:ascii="Arial" w:hAnsi="Arial" w:eastAsia="Arial" w:cs="Arial"/>
          <w:sz w:val="22"/>
          <w:szCs w:val="22"/>
        </w:rPr>
      </w:pPr>
    </w:p>
    <w:p w14:paraId="5980983E">
      <w:pPr>
        <w:jc w:val="both"/>
        <w:rPr>
          <w:rFonts w:ascii="Arial" w:hAnsi="Arial" w:eastAsia="Arial" w:cs="Arial"/>
          <w:sz w:val="22"/>
          <w:szCs w:val="22"/>
        </w:rPr>
      </w:pPr>
      <w:r>
        <w:rPr>
          <w:rFonts w:ascii="Arial" w:hAnsi="Arial" w:eastAsia="Arial" w:cs="Arial"/>
          <w:sz w:val="22"/>
          <w:szCs w:val="22"/>
        </w:rPr>
        <w:t>Ressalva: emprega menor, a partir de quatorze anos, na condição de aprendiz</w:t>
      </w:r>
    </w:p>
    <w:p w14:paraId="67B0C654">
      <w:pPr>
        <w:rPr>
          <w:rFonts w:ascii="Arial" w:hAnsi="Arial" w:eastAsia="Arial" w:cs="Arial"/>
          <w:sz w:val="22"/>
          <w:szCs w:val="22"/>
        </w:rPr>
      </w:pPr>
    </w:p>
    <w:p w14:paraId="4051D5B0">
      <w:pPr>
        <w:jc w:val="center"/>
        <w:rPr>
          <w:rFonts w:ascii="Arial" w:hAnsi="Arial" w:eastAsia="Arial" w:cs="Arial"/>
          <w:b/>
          <w:sz w:val="22"/>
          <w:szCs w:val="22"/>
        </w:rPr>
      </w:pPr>
      <w:r>
        <w:rPr>
          <w:rFonts w:ascii="Arial" w:hAnsi="Arial" w:eastAsia="Arial" w:cs="Arial"/>
          <w:b/>
          <w:sz w:val="22"/>
          <w:szCs w:val="22"/>
        </w:rPr>
        <w:t>Sim(  )                   Não (  )</w:t>
      </w:r>
    </w:p>
    <w:p w14:paraId="41296D01">
      <w:pPr>
        <w:jc w:val="center"/>
        <w:rPr>
          <w:rFonts w:ascii="Arial" w:hAnsi="Arial" w:eastAsia="Arial" w:cs="Arial"/>
          <w:b/>
          <w:sz w:val="22"/>
          <w:szCs w:val="22"/>
        </w:rPr>
      </w:pPr>
    </w:p>
    <w:p w14:paraId="779D7B0F">
      <w:pPr>
        <w:jc w:val="center"/>
        <w:rPr>
          <w:rFonts w:ascii="Arial" w:hAnsi="Arial" w:eastAsia="Arial" w:cs="Arial"/>
          <w:b/>
          <w:sz w:val="22"/>
          <w:szCs w:val="22"/>
        </w:rPr>
      </w:pPr>
    </w:p>
    <w:p w14:paraId="31F300F4">
      <w:pPr>
        <w:jc w:val="center"/>
        <w:rPr>
          <w:rFonts w:ascii="Arial" w:hAnsi="Arial" w:eastAsia="Arial" w:cs="Arial"/>
          <w:b/>
          <w:sz w:val="22"/>
          <w:szCs w:val="22"/>
        </w:rPr>
      </w:pPr>
    </w:p>
    <w:p w14:paraId="076ADA52">
      <w:pPr>
        <w:jc w:val="center"/>
        <w:rPr>
          <w:rFonts w:ascii="Arial" w:hAnsi="Arial" w:eastAsia="Arial" w:cs="Arial"/>
          <w:b/>
          <w:sz w:val="22"/>
          <w:szCs w:val="22"/>
        </w:rPr>
      </w:pPr>
      <w:r>
        <w:rPr>
          <w:rFonts w:ascii="Arial" w:hAnsi="Arial" w:eastAsia="Arial" w:cs="Arial"/>
          <w:sz w:val="22"/>
          <w:szCs w:val="22"/>
        </w:rPr>
        <w:t>Cidade, ___ de ___________ de 20XX</w:t>
      </w:r>
      <w:r>
        <w:rPr>
          <w:rFonts w:ascii="Arial" w:hAnsi="Arial" w:eastAsia="Arial" w:cs="Arial"/>
          <w:b/>
          <w:sz w:val="22"/>
          <w:szCs w:val="22"/>
        </w:rPr>
        <w:t>.</w:t>
      </w:r>
    </w:p>
    <w:p w14:paraId="5E49CAA2">
      <w:pPr>
        <w:jc w:val="center"/>
        <w:rPr>
          <w:rFonts w:ascii="Arial" w:hAnsi="Arial" w:eastAsia="Arial" w:cs="Arial"/>
          <w:b/>
          <w:sz w:val="22"/>
          <w:szCs w:val="22"/>
        </w:rPr>
      </w:pPr>
    </w:p>
    <w:p w14:paraId="563FE5A4">
      <w:pPr>
        <w:rPr>
          <w:rFonts w:ascii="Arial" w:hAnsi="Arial" w:eastAsia="Arial" w:cs="Arial"/>
          <w:sz w:val="22"/>
          <w:szCs w:val="22"/>
        </w:rPr>
      </w:pPr>
    </w:p>
    <w:p w14:paraId="30CDA975">
      <w:pPr>
        <w:rPr>
          <w:rFonts w:ascii="Arial" w:hAnsi="Arial" w:eastAsia="Arial" w:cs="Arial"/>
          <w:sz w:val="22"/>
          <w:szCs w:val="22"/>
        </w:rPr>
      </w:pPr>
    </w:p>
    <w:p w14:paraId="214C8A59">
      <w:pPr>
        <w:jc w:val="center"/>
        <w:rPr>
          <w:rFonts w:ascii="Arial" w:hAnsi="Arial" w:eastAsia="Arial" w:cs="Arial"/>
          <w:sz w:val="22"/>
          <w:szCs w:val="22"/>
        </w:rPr>
      </w:pPr>
      <w:r>
        <w:rPr>
          <w:rFonts w:ascii="Arial" w:hAnsi="Arial" w:eastAsia="Arial" w:cs="Arial"/>
          <w:b/>
          <w:sz w:val="22"/>
          <w:szCs w:val="22"/>
        </w:rPr>
        <w:t>(nome, carimbo, e assinatura do responsável legal da empresa).</w:t>
      </w:r>
    </w:p>
    <w:p w14:paraId="02595F9F">
      <w:pPr>
        <w:jc w:val="center"/>
        <w:rPr>
          <w:rFonts w:ascii="Arial" w:hAnsi="Arial" w:eastAsia="Arial" w:cs="Arial"/>
          <w:sz w:val="22"/>
          <w:szCs w:val="22"/>
        </w:rPr>
      </w:pPr>
      <w:bookmarkStart w:id="34" w:name="_41mghml" w:colFirst="0" w:colLast="0"/>
      <w:bookmarkEnd w:id="34"/>
      <w:r>
        <w:rPr>
          <w:rFonts w:ascii="Arial" w:hAnsi="Arial" w:eastAsia="Arial" w:cs="Arial"/>
          <w:sz w:val="22"/>
          <w:szCs w:val="22"/>
        </w:rPr>
        <w:t xml:space="preserve"> </w:t>
      </w:r>
    </w:p>
    <w:p w14:paraId="3B462709">
      <w:pPr>
        <w:jc w:val="center"/>
        <w:rPr>
          <w:rFonts w:ascii="Arial" w:hAnsi="Arial" w:eastAsia="Arial" w:cs="Arial"/>
          <w:sz w:val="22"/>
          <w:szCs w:val="22"/>
        </w:rPr>
      </w:pPr>
    </w:p>
    <w:p w14:paraId="1C7ABFC4">
      <w:pPr>
        <w:jc w:val="center"/>
        <w:rPr>
          <w:rFonts w:ascii="Arial" w:hAnsi="Arial" w:eastAsia="Arial" w:cs="Arial"/>
          <w:b/>
          <w:color w:val="000000"/>
          <w:sz w:val="22"/>
          <w:szCs w:val="22"/>
        </w:rPr>
      </w:pPr>
      <w:r>
        <w:rPr>
          <w:rFonts w:ascii="Arial" w:hAnsi="Arial" w:eastAsia="Arial" w:cs="Arial"/>
          <w:b/>
          <w:color w:val="000000"/>
          <w:sz w:val="22"/>
          <w:szCs w:val="22"/>
        </w:rPr>
        <w:t>ANEXO IX</w:t>
      </w:r>
    </w:p>
    <w:p w14:paraId="4F538DD7">
      <w:pPr>
        <w:jc w:val="center"/>
        <w:rPr>
          <w:rFonts w:ascii="Arial" w:hAnsi="Arial" w:eastAsia="Arial" w:cs="Arial"/>
          <w:b/>
          <w:color w:val="000000"/>
          <w:sz w:val="22"/>
          <w:szCs w:val="22"/>
        </w:rPr>
      </w:pPr>
    </w:p>
    <w:p w14:paraId="57E4BD76">
      <w:pPr>
        <w:jc w:val="center"/>
        <w:rPr>
          <w:rFonts w:ascii="Arial" w:hAnsi="Arial" w:eastAsia="Arial" w:cs="Arial"/>
          <w:b/>
          <w:color w:val="000000"/>
          <w:sz w:val="22"/>
          <w:szCs w:val="22"/>
        </w:rPr>
      </w:pPr>
      <w:r>
        <w:rPr>
          <w:rFonts w:ascii="Arial" w:hAnsi="Arial" w:eastAsia="Arial" w:cs="Arial"/>
          <w:b/>
          <w:color w:val="000000"/>
          <w:sz w:val="22"/>
          <w:szCs w:val="22"/>
        </w:rPr>
        <w:t xml:space="preserve">MODELO DE DECLARAÇÃO DA LICITANTE DE QUE A PROPOSTA ECONÔMICA COMPREENDE A INTEGRALIDADE DOS CUSTOS (art. 63, §1º, da Lei nº 14.133/2021). </w:t>
      </w:r>
    </w:p>
    <w:p w14:paraId="55BB61D3">
      <w:pPr>
        <w:jc w:val="center"/>
        <w:rPr>
          <w:rFonts w:ascii="Arial" w:hAnsi="Arial" w:eastAsia="Arial" w:cs="Arial"/>
          <w:b/>
          <w:sz w:val="22"/>
          <w:szCs w:val="22"/>
        </w:rPr>
      </w:pPr>
    </w:p>
    <w:p w14:paraId="0E6C43A2">
      <w:pPr>
        <w:tabs>
          <w:tab w:val="left" w:pos="4005"/>
        </w:tabs>
        <w:rPr>
          <w:rFonts w:ascii="Arial" w:hAnsi="Arial" w:eastAsia="Arial" w:cs="Arial"/>
          <w:sz w:val="22"/>
          <w:szCs w:val="22"/>
        </w:rPr>
      </w:pPr>
    </w:p>
    <w:p w14:paraId="25590051">
      <w:pPr>
        <w:rPr>
          <w:rFonts w:ascii="Arial" w:hAnsi="Arial" w:eastAsia="Arial" w:cs="Arial"/>
          <w:b/>
          <w:sz w:val="22"/>
          <w:szCs w:val="22"/>
        </w:rPr>
      </w:pPr>
      <w:r>
        <w:rPr>
          <w:rFonts w:ascii="Arial" w:hAnsi="Arial" w:eastAsia="Arial" w:cs="Arial"/>
          <w:b/>
          <w:sz w:val="22"/>
          <w:szCs w:val="22"/>
        </w:rPr>
        <w:t>PROCESSO LICITATÓRIO 007/2025</w:t>
      </w:r>
    </w:p>
    <w:p w14:paraId="70DB295E">
      <w:pPr>
        <w:rPr>
          <w:rFonts w:ascii="Arial" w:hAnsi="Arial" w:eastAsia="Arial" w:cs="Arial"/>
          <w:sz w:val="22"/>
          <w:szCs w:val="22"/>
        </w:rPr>
      </w:pPr>
    </w:p>
    <w:p w14:paraId="3A7D00E5">
      <w:pPr>
        <w:rPr>
          <w:rFonts w:ascii="Arial" w:hAnsi="Arial" w:eastAsia="Arial" w:cs="Arial"/>
          <w:sz w:val="22"/>
          <w:szCs w:val="22"/>
        </w:rPr>
      </w:pPr>
      <w:r>
        <w:rPr>
          <w:rFonts w:ascii="Arial" w:hAnsi="Arial" w:eastAsia="Arial" w:cs="Arial"/>
          <w:b/>
          <w:sz w:val="22"/>
          <w:szCs w:val="22"/>
        </w:rPr>
        <w:t xml:space="preserve">MODALIDADE </w:t>
      </w:r>
      <w:r>
        <w:rPr>
          <w:rFonts w:ascii="Arial" w:hAnsi="Arial" w:eastAsia="Arial" w:cs="Arial"/>
          <w:sz w:val="22"/>
          <w:szCs w:val="22"/>
        </w:rPr>
        <w:t xml:space="preserve">– </w:t>
      </w:r>
      <w:r>
        <w:rPr>
          <w:rFonts w:ascii="Arial" w:hAnsi="Arial" w:eastAsia="Arial" w:cs="Arial"/>
          <w:b/>
          <w:sz w:val="22"/>
          <w:szCs w:val="22"/>
        </w:rPr>
        <w:t>PREGÃO ELETRÔNICO SRP</w:t>
      </w:r>
    </w:p>
    <w:p w14:paraId="13575278">
      <w:pPr>
        <w:rPr>
          <w:rFonts w:ascii="Arial" w:hAnsi="Arial" w:eastAsia="Arial" w:cs="Arial"/>
          <w:b/>
          <w:sz w:val="22"/>
          <w:szCs w:val="22"/>
        </w:rPr>
      </w:pPr>
    </w:p>
    <w:p w14:paraId="3156D6A9">
      <w:pPr>
        <w:rPr>
          <w:rFonts w:ascii="Arial" w:hAnsi="Arial" w:eastAsia="Arial" w:cs="Arial"/>
          <w:b/>
          <w:sz w:val="22"/>
          <w:szCs w:val="22"/>
        </w:rPr>
      </w:pPr>
      <w:r>
        <w:rPr>
          <w:rFonts w:ascii="Arial" w:hAnsi="Arial" w:eastAsia="Arial" w:cs="Arial"/>
          <w:b/>
          <w:sz w:val="22"/>
          <w:szCs w:val="22"/>
        </w:rPr>
        <w:t>TIPO – MENOR</w:t>
      </w:r>
    </w:p>
    <w:p w14:paraId="7B2B3EC1">
      <w:pPr>
        <w:rPr>
          <w:rFonts w:ascii="Arial" w:hAnsi="Arial" w:eastAsia="Arial" w:cs="Arial"/>
          <w:sz w:val="22"/>
          <w:szCs w:val="22"/>
        </w:rPr>
      </w:pPr>
    </w:p>
    <w:p w14:paraId="63B19B48">
      <w:pPr>
        <w:rPr>
          <w:rFonts w:ascii="Arial" w:hAnsi="Arial" w:eastAsia="Arial" w:cs="Arial"/>
          <w:sz w:val="22"/>
          <w:szCs w:val="22"/>
        </w:rPr>
      </w:pPr>
    </w:p>
    <w:p w14:paraId="374F541D">
      <w:pPr>
        <w:jc w:val="both"/>
        <w:rPr>
          <w:rFonts w:ascii="Arial" w:hAnsi="Arial" w:eastAsia="Arial" w:cs="Arial"/>
          <w:sz w:val="22"/>
          <w:szCs w:val="22"/>
        </w:rPr>
      </w:pPr>
      <w:r>
        <w:rPr>
          <w:rFonts w:ascii="Arial" w:hAnsi="Arial" w:eastAsia="Arial" w:cs="Arial"/>
          <w:sz w:val="22"/>
          <w:szCs w:val="22"/>
        </w:rPr>
        <w:t xml:space="preserve">A empresa________________________________, inscrita no CNPJ nº_________________, por intermédio de seu responsável legal _______________________, portador da Carteira de Identidade nº__________ e CPF nº_____________, declara par aos devidos fins do disposto no art. 63, </w:t>
      </w:r>
      <w:r>
        <w:rPr>
          <w:rFonts w:ascii="Arial" w:hAnsi="Arial" w:eastAsia="Arial" w:cs="Arial"/>
          <w:color w:val="000000"/>
          <w:sz w:val="22"/>
          <w:szCs w:val="22"/>
        </w:rPr>
        <w:t xml:space="preserve">§1º, </w:t>
      </w:r>
      <w:r>
        <w:rPr>
          <w:rFonts w:ascii="Arial" w:hAnsi="Arial" w:eastAsia="Arial" w:cs="Arial"/>
          <w:sz w:val="22"/>
          <w:szCs w:val="22"/>
        </w:rPr>
        <w:t xml:space="preserve">da Lei nº 14.133/2021, que </w:t>
      </w:r>
      <w:r>
        <w:rPr>
          <w:rFonts w:ascii="Arial" w:hAnsi="Arial" w:eastAsia="Arial" w:cs="Arial"/>
          <w:color w:val="000000"/>
          <w:sz w:val="22"/>
          <w:szCs w:val="22"/>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A590478">
      <w:pPr>
        <w:jc w:val="both"/>
        <w:rPr>
          <w:rFonts w:ascii="Arial" w:hAnsi="Arial" w:eastAsia="Arial" w:cs="Arial"/>
          <w:sz w:val="22"/>
          <w:szCs w:val="22"/>
        </w:rPr>
      </w:pPr>
    </w:p>
    <w:p w14:paraId="1B4E25E5">
      <w:pPr>
        <w:jc w:val="center"/>
        <w:rPr>
          <w:rFonts w:ascii="Arial" w:hAnsi="Arial" w:eastAsia="Arial" w:cs="Arial"/>
          <w:b/>
          <w:sz w:val="22"/>
          <w:szCs w:val="22"/>
        </w:rPr>
      </w:pPr>
    </w:p>
    <w:p w14:paraId="0DAA07D3">
      <w:pPr>
        <w:jc w:val="center"/>
        <w:rPr>
          <w:rFonts w:ascii="Arial" w:hAnsi="Arial" w:eastAsia="Arial" w:cs="Arial"/>
          <w:b/>
          <w:sz w:val="22"/>
          <w:szCs w:val="22"/>
        </w:rPr>
      </w:pPr>
    </w:p>
    <w:p w14:paraId="0441AF3F">
      <w:pPr>
        <w:jc w:val="center"/>
        <w:rPr>
          <w:rFonts w:ascii="Arial" w:hAnsi="Arial" w:eastAsia="Arial" w:cs="Arial"/>
          <w:b/>
          <w:sz w:val="22"/>
          <w:szCs w:val="22"/>
        </w:rPr>
      </w:pPr>
      <w:r>
        <w:rPr>
          <w:rFonts w:ascii="Arial" w:hAnsi="Arial" w:eastAsia="Arial" w:cs="Arial"/>
          <w:sz w:val="22"/>
          <w:szCs w:val="22"/>
        </w:rPr>
        <w:t>Cidade, ___ de ___________ de 20XX</w:t>
      </w:r>
      <w:r>
        <w:rPr>
          <w:rFonts w:ascii="Arial" w:hAnsi="Arial" w:eastAsia="Arial" w:cs="Arial"/>
          <w:b/>
          <w:sz w:val="22"/>
          <w:szCs w:val="22"/>
        </w:rPr>
        <w:t>.</w:t>
      </w:r>
    </w:p>
    <w:p w14:paraId="47D21119">
      <w:pPr>
        <w:jc w:val="center"/>
        <w:rPr>
          <w:rFonts w:ascii="Arial" w:hAnsi="Arial" w:eastAsia="Arial" w:cs="Arial"/>
          <w:b/>
          <w:sz w:val="22"/>
          <w:szCs w:val="22"/>
        </w:rPr>
      </w:pPr>
    </w:p>
    <w:p w14:paraId="041F2057">
      <w:pPr>
        <w:rPr>
          <w:rFonts w:ascii="Arial" w:hAnsi="Arial" w:eastAsia="Arial" w:cs="Arial"/>
          <w:sz w:val="22"/>
          <w:szCs w:val="22"/>
        </w:rPr>
      </w:pPr>
    </w:p>
    <w:p w14:paraId="68FB14B1">
      <w:pPr>
        <w:rPr>
          <w:rFonts w:ascii="Arial" w:hAnsi="Arial" w:eastAsia="Arial" w:cs="Arial"/>
          <w:sz w:val="22"/>
          <w:szCs w:val="22"/>
        </w:rPr>
      </w:pPr>
    </w:p>
    <w:p w14:paraId="0983E078">
      <w:pPr>
        <w:jc w:val="center"/>
        <w:rPr>
          <w:rFonts w:ascii="Arial" w:hAnsi="Arial" w:eastAsia="Arial" w:cs="Arial"/>
          <w:b/>
          <w:sz w:val="22"/>
          <w:szCs w:val="22"/>
        </w:rPr>
      </w:pPr>
      <w:r>
        <w:rPr>
          <w:rFonts w:ascii="Arial" w:hAnsi="Arial" w:eastAsia="Arial" w:cs="Arial"/>
          <w:b/>
          <w:sz w:val="22"/>
          <w:szCs w:val="22"/>
        </w:rPr>
        <w:t>(nome, carimbo, e assinatura do responsável legal da empresa).</w:t>
      </w:r>
    </w:p>
    <w:sectPr>
      <w:headerReference r:id="rId5" w:type="default"/>
      <w:footerReference r:id="rId6" w:type="default"/>
      <w:footerReference r:id="rId7" w:type="even"/>
      <w:pgSz w:w="11907" w:h="16840"/>
      <w:pgMar w:top="3119" w:right="1080" w:bottom="1134" w:left="1080" w:header="720" w:footer="178" w:gutter="0"/>
      <w:pgBorders w:offsetFrom="page">
        <w:top w:val="single" w:color="auto" w:sz="4" w:space="24"/>
        <w:left w:val="single" w:color="auto" w:sz="4" w:space="24"/>
        <w:bottom w:val="single" w:color="auto" w:sz="4" w:space="24"/>
        <w:right w:val="single" w:color="auto" w:sz="4" w:space="24"/>
      </w:pgBorders>
      <w:pgNumType w:start="1"/>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Poppins">
    <w:altName w:val="Segoe Print"/>
    <w:panose1 w:val="00000000000000000000"/>
    <w:charset w:val="00"/>
    <w:family w:val="auto"/>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iberation Serif">
    <w:altName w:val="Times New Roman"/>
    <w:panose1 w:val="00000000000000000000"/>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Ecofont_Spranq_eco_Sans">
    <w:altName w:val="Calibri"/>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ourier">
    <w:panose1 w:val="02060409020205020404"/>
    <w:charset w:val="00"/>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7DF6B">
    <w:pPr>
      <w:pBdr>
        <w:top w:val="none" w:color="auto" w:sz="0" w:space="0"/>
        <w:left w:val="none" w:color="auto" w:sz="0" w:space="0"/>
        <w:bottom w:val="none" w:color="auto" w:sz="0" w:space="0"/>
        <w:right w:val="none" w:color="auto" w:sz="0" w:space="0"/>
        <w:between w:val="none" w:color="auto" w:sz="0" w:space="0"/>
      </w:pBdr>
      <w:tabs>
        <w:tab w:val="center" w:pos="4419"/>
        <w:tab w:val="right" w:pos="8838"/>
        <w:tab w:val="right" w:pos="9356"/>
      </w:tabs>
      <w:spacing w:after="0" w:line="240" w:lineRule="auto"/>
      <w:ind w:left="-709" w:right="-567"/>
      <w:jc w:val="center"/>
      <w:rPr>
        <w:rFonts w:ascii="Verdana" w:hAnsi="Verdana" w:eastAsia="Verdana" w:cs="Verdana"/>
        <w:b/>
        <w:color w:val="000000"/>
        <w:sz w:val="16"/>
        <w:szCs w:val="16"/>
      </w:rPr>
    </w:pPr>
    <w:r>
      <w:rPr>
        <w:rFonts w:ascii="Arial" w:hAnsi="Arial" w:eastAsia="Arial" w:cs="Arial"/>
        <w:color w:val="000000"/>
        <w:sz w:val="12"/>
        <w:szCs w:val="12"/>
      </w:rPr>
      <w:tab/>
    </w:r>
    <w:r>
      <w:rPr>
        <w:rFonts w:ascii="Verdana" w:hAnsi="Verdana" w:eastAsia="Verdana" w:cs="Verdana"/>
        <w:b/>
        <w:color w:val="000000"/>
        <w:sz w:val="16"/>
        <w:szCs w:val="16"/>
      </w:rPr>
      <w:t>______________________________________________________________________________________</w:t>
    </w:r>
  </w:p>
  <w:p w14:paraId="4114479C">
    <w:pPr>
      <w:spacing w:after="0" w:line="240" w:lineRule="auto"/>
      <w:ind w:left="-709" w:right="-567"/>
      <w:jc w:val="center"/>
      <w:rPr>
        <w:rFonts w:ascii="Verdana" w:hAnsi="Verdana" w:eastAsia="Verdana" w:cs="Verdana"/>
        <w:sz w:val="16"/>
        <w:szCs w:val="16"/>
      </w:rPr>
    </w:pPr>
  </w:p>
  <w:p w14:paraId="2498475E">
    <w:pPr>
      <w:pBdr>
        <w:top w:val="none" w:color="auto" w:sz="0" w:space="0"/>
        <w:left w:val="none" w:color="auto" w:sz="0" w:space="0"/>
        <w:bottom w:val="none" w:color="auto" w:sz="0" w:space="0"/>
        <w:right w:val="none" w:color="auto" w:sz="0" w:space="0"/>
        <w:between w:val="none" w:color="auto" w:sz="0" w:space="0"/>
      </w:pBdr>
      <w:tabs>
        <w:tab w:val="center" w:pos="4419"/>
        <w:tab w:val="right" w:pos="8222"/>
        <w:tab w:val="right" w:pos="8838"/>
      </w:tabs>
      <w:spacing w:after="0" w:line="240" w:lineRule="auto"/>
      <w:jc w:val="both"/>
      <w:rPr>
        <w:rFonts w:ascii="Arial" w:hAnsi="Arial" w:eastAsia="Arial" w:cs="Arial"/>
        <w:color w:val="000000"/>
        <w:sz w:val="12"/>
        <w:szCs w:val="12"/>
      </w:rPr>
    </w:pPr>
    <w:r>
      <w:rPr>
        <w:rFonts w:ascii="Arial" w:hAnsi="Arial" w:eastAsia="Arial" w:cs="Arial"/>
        <w:color w:val="000000"/>
        <w:sz w:val="12"/>
        <w:szCs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EBF9">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360" w:lineRule="auto"/>
      <w:jc w:val="center"/>
      <w:rPr>
        <w:rFonts w:ascii="Courier" w:hAnsi="Courier" w:eastAsia="Courier" w:cs="Courier"/>
        <w:color w:val="000000"/>
        <w:sz w:val="24"/>
        <w:szCs w:val="24"/>
      </w:rPr>
    </w:pPr>
    <w:r>
      <w:rPr>
        <w:rFonts w:ascii="Courier" w:hAnsi="Courier" w:eastAsia="Courier" w:cs="Courier"/>
        <w:color w:val="000000"/>
        <w:sz w:val="24"/>
        <w:szCs w:val="24"/>
      </w:rPr>
      <w:fldChar w:fldCharType="begin"/>
    </w:r>
    <w:r>
      <w:rPr>
        <w:rFonts w:ascii="Courier" w:hAnsi="Courier" w:eastAsia="Courier" w:cs="Courier"/>
        <w:color w:val="000000"/>
        <w:sz w:val="24"/>
        <w:szCs w:val="24"/>
      </w:rPr>
      <w:instrText xml:space="preserve">PAGE</w:instrText>
    </w:r>
    <w:r>
      <w:rPr>
        <w:rFonts w:ascii="Courier" w:hAnsi="Courier" w:eastAsia="Courier" w:cs="Courier"/>
        <w:color w:val="000000"/>
        <w:sz w:val="24"/>
        <w:szCs w:val="24"/>
      </w:rPr>
      <w:fldChar w:fldCharType="end"/>
    </w:r>
  </w:p>
  <w:p w14:paraId="16FF560D">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360" w:lineRule="auto"/>
      <w:rPr>
        <w:rFonts w:ascii="Courier" w:hAnsi="Courier" w:eastAsia="Courier" w:cs="Courie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7397C">
    <w:pPr>
      <w:spacing w:after="0" w:line="0" w:lineRule="atLeast"/>
      <w:ind w:right="120"/>
      <w:jc w:val="center"/>
      <w:rPr>
        <w:rFonts w:ascii="Arial" w:hAnsi="Arial" w:eastAsia="Arial"/>
        <w:b/>
        <w:color w:val="FFFFFF" w:themeColor="background1"/>
        <w:sz w:val="24"/>
        <w:szCs w:val="24"/>
        <w14:textFill>
          <w14:solidFill>
            <w14:schemeClr w14:val="bg1"/>
          </w14:solidFill>
        </w14:textFill>
      </w:rPr>
    </w:pPr>
    <w:r>
      <w:rPr>
        <w:rFonts w:ascii="Arial" w:hAnsi="Arial" w:eastAsia="Arial"/>
        <w:b/>
        <w:color w:val="FFFFFF" w:themeColor="background1"/>
        <w:sz w:val="24"/>
        <w:szCs w:val="24"/>
        <w14:textFill>
          <w14:solidFill>
            <w14:schemeClr w14:val="bg1"/>
          </w14:solidFill>
        </w14:textFill>
      </w:rPr>
      <mc:AlternateContent>
        <mc:Choice Requires="wpg">
          <w:drawing>
            <wp:anchor distT="0" distB="0" distL="114300" distR="114300" simplePos="0" relativeHeight="251659264" behindDoc="0" locked="0" layoutInCell="1" allowOverlap="1">
              <wp:simplePos x="0" y="0"/>
              <wp:positionH relativeFrom="column">
                <wp:posOffset>175895</wp:posOffset>
              </wp:positionH>
              <wp:positionV relativeFrom="paragraph">
                <wp:posOffset>128270</wp:posOffset>
              </wp:positionV>
              <wp:extent cx="5843905" cy="1161415"/>
              <wp:effectExtent l="0" t="0" r="4445" b="635"/>
              <wp:wrapNone/>
              <wp:docPr id="1" name="Agrupar 1"/>
              <wp:cNvGraphicFramePr/>
              <a:graphic xmlns:a="http://schemas.openxmlformats.org/drawingml/2006/main">
                <a:graphicData uri="http://schemas.microsoft.com/office/word/2010/wordprocessingGroup">
                  <wpg:wgp>
                    <wpg:cNvGrpSpPr/>
                    <wpg:grpSpPr>
                      <a:xfrm>
                        <a:off x="0" y="0"/>
                        <a:ext cx="5843905" cy="1161415"/>
                        <a:chOff x="0" y="-948"/>
                        <a:chExt cx="58445" cy="11907"/>
                      </a:xfrm>
                    </wpg:grpSpPr>
                    <pic:pic xmlns:pic="http://schemas.openxmlformats.org/drawingml/2006/picture">
                      <pic:nvPicPr>
                        <pic:cNvPr id="2" name="Imagem 2" descr="Brasão_nov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49301" y="269"/>
                          <a:ext cx="9144" cy="9525"/>
                        </a:xfrm>
                        <a:prstGeom prst="rect">
                          <a:avLst/>
                        </a:prstGeom>
                        <a:noFill/>
                      </pic:spPr>
                    </pic:pic>
                    <pic:pic xmlns:pic="http://schemas.openxmlformats.org/drawingml/2006/picture">
                      <pic:nvPicPr>
                        <pic:cNvPr id="3" name="Imagem 1"/>
                        <pic:cNvPicPr>
                          <a:picLocks noChangeAspect="1"/>
                        </pic:cNvPicPr>
                      </pic:nvPicPr>
                      <pic:blipFill>
                        <a:blip r:embed="rId2">
                          <a:extLst>
                            <a:ext uri="{28A0092B-C50C-407E-A947-70E740481C1C}">
                              <a14:useLocalDpi xmlns:a14="http://schemas.microsoft.com/office/drawing/2010/main" val="0"/>
                            </a:ext>
                          </a:extLst>
                        </a:blip>
                        <a:srcRect l="24951" t="19450" r="24754" b="21217"/>
                        <a:stretch>
                          <a:fillRect/>
                        </a:stretch>
                      </pic:blipFill>
                      <pic:spPr>
                        <a:xfrm>
                          <a:off x="0" y="-948"/>
                          <a:ext cx="10893" cy="11906"/>
                        </a:xfrm>
                        <a:prstGeom prst="rect">
                          <a:avLst/>
                        </a:prstGeom>
                        <a:noFill/>
                      </pic:spPr>
                    </pic:pic>
                    <wps:wsp>
                      <wps:cNvPr id="4" name="Caixa de Texto 2"/>
                      <wps:cNvSpPr txBox="1">
                        <a:spLocks noChangeArrowheads="1"/>
                      </wps:cNvSpPr>
                      <wps:spPr bwMode="auto">
                        <a:xfrm>
                          <a:off x="11559" y="1142"/>
                          <a:ext cx="36351" cy="8953"/>
                        </a:xfrm>
                        <a:prstGeom prst="rect">
                          <a:avLst/>
                        </a:prstGeom>
                        <a:solidFill>
                          <a:srgbClr val="FFFFFF"/>
                        </a:solidFill>
                        <a:ln>
                          <a:noFill/>
                        </a:ln>
                      </wps:spPr>
                      <wps:txbx>
                        <w:txbxContent>
                          <w:p w14:paraId="3328631C">
                            <w:pPr>
                              <w:spacing w:after="0" w:line="240" w:lineRule="auto"/>
                              <w:jc w:val="center"/>
                              <w:rPr>
                                <w:rFonts w:ascii="Arial" w:hAnsi="Arial" w:cs="Arial"/>
                                <w:b/>
                                <w:sz w:val="18"/>
                                <w:szCs w:val="18"/>
                              </w:rPr>
                            </w:pPr>
                            <w:r>
                              <w:rPr>
                                <w:rFonts w:ascii="Arial" w:hAnsi="Arial" w:cs="Arial"/>
                                <w:b/>
                                <w:sz w:val="18"/>
                                <w:szCs w:val="18"/>
                              </w:rPr>
                              <w:t>PREFEITURA MUNICIPAL DE MORTUGABA</w:t>
                            </w:r>
                          </w:p>
                          <w:p w14:paraId="17B5E901">
                            <w:pPr>
                              <w:spacing w:after="0" w:line="240" w:lineRule="auto"/>
                              <w:jc w:val="center"/>
                              <w:rPr>
                                <w:rFonts w:ascii="Arial" w:hAnsi="Arial" w:cs="Arial"/>
                                <w:b/>
                                <w:sz w:val="18"/>
                                <w:szCs w:val="18"/>
                              </w:rPr>
                            </w:pPr>
                            <w:r>
                              <w:rPr>
                                <w:rFonts w:ascii="Arial" w:hAnsi="Arial" w:cs="Arial"/>
                                <w:b/>
                                <w:sz w:val="18"/>
                                <w:szCs w:val="18"/>
                              </w:rPr>
                              <w:t>ESTADO DA BAHIA</w:t>
                            </w:r>
                          </w:p>
                          <w:p w14:paraId="29850F44">
                            <w:pPr>
                              <w:spacing w:after="0" w:line="240" w:lineRule="auto"/>
                              <w:jc w:val="center"/>
                              <w:rPr>
                                <w:rFonts w:ascii="Arial" w:hAnsi="Arial" w:cs="Arial"/>
                                <w:b/>
                                <w:sz w:val="18"/>
                                <w:szCs w:val="18"/>
                              </w:rPr>
                            </w:pPr>
                            <w:r>
                              <w:rPr>
                                <w:rFonts w:ascii="Arial" w:hAnsi="Arial" w:cs="Arial"/>
                                <w:b/>
                                <w:sz w:val="18"/>
                                <w:szCs w:val="18"/>
                              </w:rPr>
                              <w:t>Rua Francisco Silva, 15 – Centro – CEP: 46.290-000</w:t>
                            </w:r>
                          </w:p>
                          <w:p w14:paraId="216F939E">
                            <w:pPr>
                              <w:spacing w:after="0" w:line="240" w:lineRule="auto"/>
                              <w:jc w:val="center"/>
                              <w:rPr>
                                <w:rFonts w:ascii="Arial" w:hAnsi="Arial" w:cs="Arial"/>
                                <w:b/>
                                <w:sz w:val="18"/>
                                <w:szCs w:val="18"/>
                                <w:lang w:val="pt-PT"/>
                              </w:rPr>
                            </w:pPr>
                            <w:r>
                              <w:rPr>
                                <w:rFonts w:ascii="Arial" w:hAnsi="Arial" w:cs="Arial"/>
                                <w:b/>
                                <w:sz w:val="18"/>
                                <w:szCs w:val="18"/>
                                <w:lang w:val="pt-PT"/>
                              </w:rPr>
                              <w:t>CNPJ</w:t>
                            </w:r>
                            <w:r>
                              <w:rPr>
                                <w:rFonts w:ascii="Arial" w:hAnsi="Arial" w:cs="Arial"/>
                                <w:b/>
                                <w:sz w:val="18"/>
                                <w:szCs w:val="18"/>
                                <w:lang w:val="pt-PT"/>
                              </w:rPr>
                              <w:tab/>
                            </w:r>
                            <w:r>
                              <w:rPr>
                                <w:rFonts w:ascii="Arial" w:hAnsi="Arial" w:cs="Arial"/>
                                <w:b/>
                                <w:sz w:val="18"/>
                                <w:szCs w:val="18"/>
                                <w:lang w:val="pt-PT"/>
                              </w:rPr>
                              <w:t>13.677.687/0001-46</w:t>
                            </w:r>
                            <w:r>
                              <w:rPr>
                                <w:rFonts w:ascii="Arial" w:hAnsi="Arial" w:cs="Arial"/>
                                <w:b/>
                                <w:sz w:val="18"/>
                                <w:szCs w:val="18"/>
                                <w:lang w:val="pt-PT"/>
                              </w:rPr>
                              <w:tab/>
                            </w:r>
                            <w:r>
                              <w:rPr>
                                <w:rFonts w:ascii="Arial" w:hAnsi="Arial" w:cs="Arial"/>
                                <w:b/>
                                <w:sz w:val="18"/>
                                <w:szCs w:val="18"/>
                                <w:lang w:val="pt-PT"/>
                              </w:rPr>
                              <w:t>Fone (77) 3464 -2210</w:t>
                            </w:r>
                          </w:p>
                          <w:p w14:paraId="0147C049">
                            <w:pPr>
                              <w:spacing w:after="0" w:line="240" w:lineRule="auto"/>
                              <w:jc w:val="center"/>
                              <w:rPr>
                                <w:rFonts w:ascii="Arial" w:hAnsi="Arial" w:cs="Arial"/>
                                <w:b/>
                                <w:sz w:val="18"/>
                                <w:szCs w:val="18"/>
                              </w:rPr>
                            </w:pPr>
                            <w:r>
                              <w:rPr>
                                <w:rFonts w:ascii="Arial" w:hAnsi="Arial" w:cs="Arial"/>
                                <w:b/>
                                <w:sz w:val="18"/>
                                <w:szCs w:val="18"/>
                                <w:lang w:val="pt-PT"/>
                              </w:rPr>
                              <w:t>Email: admegabinetemortugaba@gmail.com</w:t>
                            </w:r>
                          </w:p>
                          <w:p w14:paraId="318043A8">
                            <w:pPr>
                              <w:spacing w:after="0" w:line="240" w:lineRule="auto"/>
                            </w:pPr>
                          </w:p>
                          <w:p w14:paraId="49E0B048">
                            <w:pPr>
                              <w:spacing w:after="0" w:line="240" w:lineRule="auto"/>
                            </w:pPr>
                          </w:p>
                        </w:txbxContent>
                      </wps:txbx>
                      <wps:bodyPr rot="0" vert="horz" wrap="square" lIns="91440" tIns="45720" rIns="91440" bIns="45720" anchor="t" anchorCtr="0" upright="1">
                        <a:noAutofit/>
                      </wps:bodyPr>
                    </wps:wsp>
                  </wpg:wgp>
                </a:graphicData>
              </a:graphic>
            </wp:anchor>
          </w:drawing>
        </mc:Choice>
        <mc:Fallback>
          <w:pict>
            <v:group id="Agrupar 1" o:spid="_x0000_s1026" o:spt="203" style="position:absolute;left:0pt;margin-left:13.85pt;margin-top:10.1pt;height:91.45pt;width:460.15pt;z-index:251659264;mso-width-relative:page;mso-height-relative:page;" coordorigin="0,-948" coordsize="58445,11907" o:gfxdata="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LmzwAL8AAAClAQAAGQAAAGRycy9fcmVs&#10;cy9lMm9Eb2MueG1sLnJlbHO9kMGKwjAQhu8L+w5h7tu0PSyymPYigldxH2BIpmmwmYQkir69gWVB&#10;QfDmcWb4v/9j1uPFL+JMKbvACrqmBUGsg3FsFfwetl8rELkgG1wCk4IrZRiHz4/1nhYsNZRnF7Oo&#10;FM4K5lLij5RZz+QxNyES18sUksdSx2RlRH1ES7Jv22+Z7hkwPDDFzihIO9ODOFxjbX7NDtPkNG2C&#10;Pnni8qRCOl+7KxCTpaLAk3H4t+ybyBbkc4fuPQ7dv4N8eO5wA1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">
              <o:lock v:ext="edit" aspectratio="f"/>
              <v:shape id="_x0000_s1026" o:spid="_x0000_s1026" o:spt="75" alt="Brasão_novo" type="#_x0000_t75" style="position:absolute;left:49301;top:269;height:9525;width:9144;" filled="f" o:preferrelative="t" stroked="f" coordsize="21600,21600" o:gfxdata="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ThA68AAAA&#10;2gAAAA8AAAAAAAAAAQAgAAAAIgAAAGRycy9kb3ducmV2LnhtbFBLAQIUABQAAAAIAIdO4kAzLwWe&#10;OwAAADkAAAAQAAAAAAAAAAEAIAAAAAsBAABkcnMvc2hhcGV4bWwueG1sUEsFBgAAAAAGAAYAWwEA&#10;ALUDAAAAAA==&#10;">
                <v:fill on="f" focussize="0,0"/>
                <v:stroke on="f"/>
                <v:imagedata r:id="rId1" o:title=""/>
                <o:lock v:ext="edit" aspectratio="t"/>
              </v:shape>
              <v:shape id="Imagem 1" o:spid="_x0000_s1026" o:spt="75" type="#_x0000_t75" style="position:absolute;left:0;top:-948;height:11906;width:10893;" filled="f" o:preferrelative="t" stroked="f" coordsize="21600,21600" o:gfxdata="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oG1q5AAAA2gAA&#10;AA8AAAAAAAAAAQAgAAAAIgAAAGRycy9kb3ducmV2LnhtbFBLAQIUABQAAAAIAIdO4kAzLwWeOwAA&#10;ADkAAAAQAAAAAAAAAAEAIAAAAAgBAABkcnMvc2hhcGV4bWwueG1sUEsFBgAAAAAGAAYAWwEAALID&#10;AAAAAA==&#10;">
                <v:fill on="f" focussize="0,0"/>
                <v:stroke on="f"/>
                <v:imagedata r:id="rId2" cropleft="16352f" croptop="12747f" cropright="16223f" cropbottom="13905f" o:title=""/>
                <o:lock v:ext="edit" aspectratio="t"/>
              </v:shape>
              <v:shape id="Caixa de Texto 2" o:spid="_x0000_s1026" o:spt="202" type="#_x0000_t202" style="position:absolute;left:11559;top:1142;height:8953;width:36351;"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14:paraId="3328631C">
                      <w:pPr>
                        <w:spacing w:after="0" w:line="240" w:lineRule="auto"/>
                        <w:jc w:val="center"/>
                        <w:rPr>
                          <w:rFonts w:ascii="Arial" w:hAnsi="Arial" w:cs="Arial"/>
                          <w:b/>
                          <w:sz w:val="18"/>
                          <w:szCs w:val="18"/>
                        </w:rPr>
                      </w:pPr>
                      <w:r>
                        <w:rPr>
                          <w:rFonts w:ascii="Arial" w:hAnsi="Arial" w:cs="Arial"/>
                          <w:b/>
                          <w:sz w:val="18"/>
                          <w:szCs w:val="18"/>
                        </w:rPr>
                        <w:t>PREFEITURA MUNICIPAL DE MORTUGABA</w:t>
                      </w:r>
                    </w:p>
                    <w:p w14:paraId="17B5E901">
                      <w:pPr>
                        <w:spacing w:after="0" w:line="240" w:lineRule="auto"/>
                        <w:jc w:val="center"/>
                        <w:rPr>
                          <w:rFonts w:ascii="Arial" w:hAnsi="Arial" w:cs="Arial"/>
                          <w:b/>
                          <w:sz w:val="18"/>
                          <w:szCs w:val="18"/>
                        </w:rPr>
                      </w:pPr>
                      <w:r>
                        <w:rPr>
                          <w:rFonts w:ascii="Arial" w:hAnsi="Arial" w:cs="Arial"/>
                          <w:b/>
                          <w:sz w:val="18"/>
                          <w:szCs w:val="18"/>
                        </w:rPr>
                        <w:t>ESTADO DA BAHIA</w:t>
                      </w:r>
                    </w:p>
                    <w:p w14:paraId="29850F44">
                      <w:pPr>
                        <w:spacing w:after="0" w:line="240" w:lineRule="auto"/>
                        <w:jc w:val="center"/>
                        <w:rPr>
                          <w:rFonts w:ascii="Arial" w:hAnsi="Arial" w:cs="Arial"/>
                          <w:b/>
                          <w:sz w:val="18"/>
                          <w:szCs w:val="18"/>
                        </w:rPr>
                      </w:pPr>
                      <w:r>
                        <w:rPr>
                          <w:rFonts w:ascii="Arial" w:hAnsi="Arial" w:cs="Arial"/>
                          <w:b/>
                          <w:sz w:val="18"/>
                          <w:szCs w:val="18"/>
                        </w:rPr>
                        <w:t>Rua Francisco Silva, 15 – Centro – CEP: 46.290-000</w:t>
                      </w:r>
                    </w:p>
                    <w:p w14:paraId="216F939E">
                      <w:pPr>
                        <w:spacing w:after="0" w:line="240" w:lineRule="auto"/>
                        <w:jc w:val="center"/>
                        <w:rPr>
                          <w:rFonts w:ascii="Arial" w:hAnsi="Arial" w:cs="Arial"/>
                          <w:b/>
                          <w:sz w:val="18"/>
                          <w:szCs w:val="18"/>
                          <w:lang w:val="pt-PT"/>
                        </w:rPr>
                      </w:pPr>
                      <w:r>
                        <w:rPr>
                          <w:rFonts w:ascii="Arial" w:hAnsi="Arial" w:cs="Arial"/>
                          <w:b/>
                          <w:sz w:val="18"/>
                          <w:szCs w:val="18"/>
                          <w:lang w:val="pt-PT"/>
                        </w:rPr>
                        <w:t>CNPJ</w:t>
                      </w:r>
                      <w:r>
                        <w:rPr>
                          <w:rFonts w:ascii="Arial" w:hAnsi="Arial" w:cs="Arial"/>
                          <w:b/>
                          <w:sz w:val="18"/>
                          <w:szCs w:val="18"/>
                          <w:lang w:val="pt-PT"/>
                        </w:rPr>
                        <w:tab/>
                      </w:r>
                      <w:r>
                        <w:rPr>
                          <w:rFonts w:ascii="Arial" w:hAnsi="Arial" w:cs="Arial"/>
                          <w:b/>
                          <w:sz w:val="18"/>
                          <w:szCs w:val="18"/>
                          <w:lang w:val="pt-PT"/>
                        </w:rPr>
                        <w:t>13.677.687/0001-46</w:t>
                      </w:r>
                      <w:r>
                        <w:rPr>
                          <w:rFonts w:ascii="Arial" w:hAnsi="Arial" w:cs="Arial"/>
                          <w:b/>
                          <w:sz w:val="18"/>
                          <w:szCs w:val="18"/>
                          <w:lang w:val="pt-PT"/>
                        </w:rPr>
                        <w:tab/>
                      </w:r>
                      <w:r>
                        <w:rPr>
                          <w:rFonts w:ascii="Arial" w:hAnsi="Arial" w:cs="Arial"/>
                          <w:b/>
                          <w:sz w:val="18"/>
                          <w:szCs w:val="18"/>
                          <w:lang w:val="pt-PT"/>
                        </w:rPr>
                        <w:t>Fone (77) 3464 -2210</w:t>
                      </w:r>
                    </w:p>
                    <w:p w14:paraId="0147C049">
                      <w:pPr>
                        <w:spacing w:after="0" w:line="240" w:lineRule="auto"/>
                        <w:jc w:val="center"/>
                        <w:rPr>
                          <w:rFonts w:ascii="Arial" w:hAnsi="Arial" w:cs="Arial"/>
                          <w:b/>
                          <w:sz w:val="18"/>
                          <w:szCs w:val="18"/>
                        </w:rPr>
                      </w:pPr>
                      <w:r>
                        <w:rPr>
                          <w:rFonts w:ascii="Arial" w:hAnsi="Arial" w:cs="Arial"/>
                          <w:b/>
                          <w:sz w:val="18"/>
                          <w:szCs w:val="18"/>
                          <w:lang w:val="pt-PT"/>
                        </w:rPr>
                        <w:t>Email: admegabinetemortugaba@gmail.com</w:t>
                      </w:r>
                    </w:p>
                    <w:p w14:paraId="318043A8">
                      <w:pPr>
                        <w:spacing w:after="0" w:line="240" w:lineRule="auto"/>
                      </w:pPr>
                    </w:p>
                    <w:p w14:paraId="49E0B048">
                      <w:pPr>
                        <w:spacing w:after="0" w:line="240" w:lineRule="auto"/>
                      </w:pPr>
                    </w:p>
                  </w:txbxContent>
                </v:textbox>
              </v:shape>
            </v:group>
          </w:pict>
        </mc:Fallback>
      </mc:AlternateContent>
    </w:r>
    <w:r>
      <w:rPr>
        <w:rFonts w:ascii="Arial" w:hAnsi="Arial" w:eastAsia="Arial"/>
        <w:b/>
        <w:color w:val="FFFFFF" w:themeColor="background1"/>
        <w:sz w:val="24"/>
        <w:szCs w:val="24"/>
        <w14:textFill>
          <w14:solidFill>
            <w14:schemeClr w14:val="bg1"/>
          </w14:solidFill>
        </w14:textFill>
      </w:rPr>
      <w:t xml:space="preserve"> PREFEITURA MUNICIPAL DE MORTUGABA</w:t>
    </w:r>
  </w:p>
  <w:p w14:paraId="7B93C77A">
    <w:pPr>
      <w:spacing w:after="0" w:line="237" w:lineRule="auto"/>
      <w:ind w:right="80"/>
      <w:jc w:val="center"/>
      <w:rPr>
        <w:rFonts w:ascii="Arial" w:hAnsi="Arial" w:eastAsia="Arial"/>
        <w:b/>
        <w:color w:val="FFFFFF" w:themeColor="background1"/>
        <w:sz w:val="24"/>
        <w:szCs w:val="24"/>
        <w14:textFill>
          <w14:solidFill>
            <w14:schemeClr w14:val="bg1"/>
          </w14:solidFill>
        </w14:textFill>
      </w:rPr>
    </w:pPr>
    <w:r>
      <w:rPr>
        <w:rFonts w:ascii="Arial" w:hAnsi="Arial" w:eastAsia="Arial"/>
        <w:b/>
        <w:color w:val="FFFFFF" w:themeColor="background1"/>
        <w:sz w:val="24"/>
        <w:szCs w:val="24"/>
        <w14:textFill>
          <w14:solidFill>
            <w14:schemeClr w14:val="bg1"/>
          </w14:solidFill>
        </w14:textFill>
      </w:rPr>
      <w:t>ESTADO DA BAHIA</w:t>
    </w:r>
  </w:p>
  <w:p w14:paraId="1126AD58">
    <w:pPr>
      <w:spacing w:after="0" w:line="1" w:lineRule="exact"/>
      <w:rPr>
        <w:rFonts w:ascii="Arial" w:hAnsi="Arial"/>
        <w:color w:val="FFFFFF" w:themeColor="background1"/>
        <w:sz w:val="24"/>
        <w:szCs w:val="24"/>
        <w14:textFill>
          <w14:solidFill>
            <w14:schemeClr w14:val="bg1"/>
          </w14:solidFill>
        </w14:textFill>
      </w:rPr>
    </w:pPr>
  </w:p>
  <w:p w14:paraId="5FA04A56">
    <w:pPr>
      <w:spacing w:after="0" w:line="0" w:lineRule="atLeast"/>
      <w:ind w:right="140"/>
      <w:jc w:val="center"/>
      <w:rPr>
        <w:rFonts w:ascii="Arial" w:hAnsi="Arial" w:eastAsia="Arial"/>
        <w:b/>
        <w:color w:val="FFFFFF" w:themeColor="background1"/>
        <w:sz w:val="24"/>
        <w:szCs w:val="24"/>
        <w14:textFill>
          <w14:solidFill>
            <w14:schemeClr w14:val="bg1"/>
          </w14:solidFill>
        </w14:textFill>
      </w:rPr>
    </w:pPr>
    <w:r>
      <w:rPr>
        <w:rFonts w:ascii="Arial" w:hAnsi="Arial" w:eastAsia="Arial"/>
        <w:b/>
        <w:color w:val="FFFFFF" w:themeColor="background1"/>
        <w:sz w:val="24"/>
        <w:szCs w:val="24"/>
        <w14:textFill>
          <w14:solidFill>
            <w14:schemeClr w14:val="bg1"/>
          </w14:solidFill>
        </w14:textFill>
      </w:rPr>
      <w:t xml:space="preserve">    Rua Francisco Silva, 15 – Centro - CEP 46.290-000</w:t>
    </w:r>
  </w:p>
  <w:p w14:paraId="0AE4374C">
    <w:pPr>
      <w:spacing w:after="0" w:line="1" w:lineRule="exact"/>
      <w:rPr>
        <w:rFonts w:ascii="Arial" w:hAnsi="Arial"/>
        <w:color w:val="FFFFFF" w:themeColor="background1"/>
        <w:sz w:val="24"/>
        <w:szCs w:val="24"/>
        <w14:textFill>
          <w14:solidFill>
            <w14:schemeClr w14:val="bg1"/>
          </w14:solidFill>
        </w14:textFill>
      </w:rPr>
    </w:pPr>
  </w:p>
  <w:p w14:paraId="6810352A">
    <w:pPr>
      <w:tabs>
        <w:tab w:val="left" w:pos="5200"/>
      </w:tabs>
      <w:spacing w:after="0" w:line="0" w:lineRule="atLeast"/>
      <w:ind w:left="1980"/>
      <w:rPr>
        <w:rFonts w:ascii="Arial" w:hAnsi="Arial" w:eastAsia="Arial"/>
        <w:b/>
        <w:color w:val="FFFFFF" w:themeColor="background1"/>
        <w:sz w:val="24"/>
        <w:szCs w:val="24"/>
        <w14:textFill>
          <w14:solidFill>
            <w14:schemeClr w14:val="bg1"/>
          </w14:solidFill>
        </w14:textFill>
      </w:rPr>
    </w:pPr>
    <w:r>
      <w:rPr>
        <w:rFonts w:ascii="Arial" w:hAnsi="Arial" w:eastAsia="Arial"/>
        <w:b/>
        <w:color w:val="FFFFFF" w:themeColor="background1"/>
        <w:sz w:val="24"/>
        <w:szCs w:val="24"/>
        <w14:textFill>
          <w14:solidFill>
            <w14:schemeClr w14:val="bg1"/>
          </w14:solidFill>
        </w14:textFill>
      </w:rPr>
      <w:t xml:space="preserve">  CNPJ – 13.677.687/0001-46</w:t>
    </w:r>
    <w:r>
      <w:rPr>
        <w:rFonts w:ascii="Arial" w:hAnsi="Arial"/>
        <w:color w:val="FFFFFF" w:themeColor="background1"/>
        <w:sz w:val="24"/>
        <w:szCs w:val="24"/>
        <w14:textFill>
          <w14:solidFill>
            <w14:schemeClr w14:val="bg1"/>
          </w14:solidFill>
        </w14:textFill>
      </w:rPr>
      <w:tab/>
    </w:r>
    <w:r>
      <w:rPr>
        <w:rFonts w:ascii="Arial" w:hAnsi="Arial" w:eastAsia="Arial"/>
        <w:b/>
        <w:color w:val="FFFFFF" w:themeColor="background1"/>
        <w:sz w:val="24"/>
        <w:szCs w:val="24"/>
        <w14:textFill>
          <w14:solidFill>
            <w14:schemeClr w14:val="bg1"/>
          </w14:solidFill>
        </w14:textFill>
      </w:rPr>
      <w:t>Fone (77) 3464 -2210</w:t>
    </w:r>
  </w:p>
  <w:p w14:paraId="00A411D0">
    <w:pPr>
      <w:spacing w:line="257" w:lineRule="exact"/>
      <w:jc w:val="center"/>
      <w:rPr>
        <w:rFonts w:ascii="Arial" w:hAnsi="Arial"/>
        <w:sz w:val="24"/>
        <w:szCs w:val="24"/>
      </w:rPr>
    </w:pPr>
  </w:p>
  <w:p w14:paraId="3F648669">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spacing w:after="0" w:line="240" w:lineRule="auto"/>
      <w:ind w:firstLine="1985"/>
      <w:jc w:val="both"/>
      <w:rPr>
        <w:rFonts w:ascii="Cambria" w:hAnsi="Cambria" w:eastAsia="Cambria" w:cs="Cambria"/>
        <w:b/>
        <w:i/>
        <w:color w:val="404040"/>
        <w:sz w:val="29"/>
        <w:szCs w:val="2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3605B"/>
    <w:multiLevelType w:val="multilevel"/>
    <w:tmpl w:val="0653605B"/>
    <w:lvl w:ilvl="0" w:tentative="0">
      <w:start w:val="5"/>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color w:val="000000"/>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
    <w:nsid w:val="074D32C1"/>
    <w:multiLevelType w:val="multilevel"/>
    <w:tmpl w:val="074D32C1"/>
    <w:lvl w:ilvl="0" w:tentative="0">
      <w:start w:val="4"/>
      <w:numFmt w:val="decimal"/>
      <w:lvlText w:val="%1."/>
      <w:lvlJc w:val="left"/>
      <w:pPr>
        <w:ind w:left="360" w:hanging="360"/>
      </w:pPr>
      <w:rPr>
        <w:color w:val="000000"/>
      </w:rPr>
    </w:lvl>
    <w:lvl w:ilvl="1" w:tentative="0">
      <w:start w:val="1"/>
      <w:numFmt w:val="decimal"/>
      <w:lvlText w:val="%1.%2."/>
      <w:lvlJc w:val="left"/>
      <w:pPr>
        <w:ind w:left="1713" w:hanging="719"/>
      </w:pPr>
      <w:rPr>
        <w:b/>
        <w:i w:val="0"/>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1800" w:hanging="1800"/>
      </w:pPr>
      <w:rPr>
        <w:color w:val="000000"/>
      </w:rPr>
    </w:lvl>
  </w:abstractNum>
  <w:abstractNum w:abstractNumId="2">
    <w:nsid w:val="10E847F9"/>
    <w:multiLevelType w:val="multilevel"/>
    <w:tmpl w:val="10E847F9"/>
    <w:lvl w:ilvl="0" w:tentative="0">
      <w:start w:val="3"/>
      <w:numFmt w:val="decimal"/>
      <w:lvlText w:val="%1."/>
      <w:lvlJc w:val="left"/>
      <w:pPr>
        <w:ind w:left="502" w:hanging="360"/>
      </w:pPr>
      <w:rPr>
        <w:b/>
      </w:rPr>
    </w:lvl>
    <w:lvl w:ilvl="1" w:tentative="0">
      <w:start w:val="1"/>
      <w:numFmt w:val="decimal"/>
      <w:lvlText w:val="%1.%2."/>
      <w:lvlJc w:val="left"/>
      <w:pPr>
        <w:ind w:left="432" w:hanging="432"/>
      </w:pPr>
      <w:rPr>
        <w:rFonts w:ascii="Arial" w:hAnsi="Arial" w:eastAsia="Arial" w:cs="Arial"/>
        <w:b/>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127E1746"/>
    <w:multiLevelType w:val="multilevel"/>
    <w:tmpl w:val="127E1746"/>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4">
    <w:nsid w:val="133E5C28"/>
    <w:multiLevelType w:val="multilevel"/>
    <w:tmpl w:val="133E5C28"/>
    <w:lvl w:ilvl="0" w:tentative="0">
      <w:start w:val="14"/>
      <w:numFmt w:val="decimal"/>
      <w:lvlText w:val="%1."/>
      <w:lvlJc w:val="left"/>
      <w:pPr>
        <w:ind w:left="500" w:hanging="5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5">
    <w:nsid w:val="1552274C"/>
    <w:multiLevelType w:val="multilevel"/>
    <w:tmpl w:val="1552274C"/>
    <w:lvl w:ilvl="0" w:tentative="0">
      <w:start w:val="13"/>
      <w:numFmt w:val="decimal"/>
      <w:lvlText w:val="%1."/>
      <w:lvlJc w:val="left"/>
      <w:pPr>
        <w:ind w:left="500" w:hanging="50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6">
    <w:nsid w:val="167B2E5B"/>
    <w:multiLevelType w:val="multilevel"/>
    <w:tmpl w:val="167B2E5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82622EF"/>
    <w:multiLevelType w:val="multilevel"/>
    <w:tmpl w:val="182622E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19905A8C"/>
    <w:multiLevelType w:val="multilevel"/>
    <w:tmpl w:val="19905A8C"/>
    <w:lvl w:ilvl="0" w:tentative="0">
      <w:start w:val="15"/>
      <w:numFmt w:val="decimal"/>
      <w:lvlText w:val="%1"/>
      <w:lvlJc w:val="left"/>
      <w:pPr>
        <w:ind w:left="380" w:hanging="380"/>
      </w:pPr>
    </w:lvl>
    <w:lvl w:ilvl="1" w:tentative="0">
      <w:start w:val="1"/>
      <w:numFmt w:val="decimal"/>
      <w:lvlText w:val="%1.%2"/>
      <w:lvlJc w:val="left"/>
      <w:pPr>
        <w:ind w:left="380" w:hanging="38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9">
    <w:nsid w:val="1CBC0B45"/>
    <w:multiLevelType w:val="multilevel"/>
    <w:tmpl w:val="1CBC0B45"/>
    <w:lvl w:ilvl="0" w:tentative="0">
      <w:start w:val="10"/>
      <w:numFmt w:val="decimal"/>
      <w:lvlText w:val="%1."/>
      <w:lvlJc w:val="left"/>
      <w:pPr>
        <w:ind w:left="500" w:hanging="500"/>
      </w:pPr>
      <w:rPr>
        <w:b w:val="0"/>
      </w:r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val="0"/>
      </w:rPr>
    </w:lvl>
    <w:lvl w:ilvl="3" w:tentative="0">
      <w:start w:val="1"/>
      <w:numFmt w:val="decimal"/>
      <w:lvlText w:val="%1.%2.%3.%4."/>
      <w:lvlJc w:val="left"/>
      <w:pPr>
        <w:ind w:left="1080" w:hanging="1080"/>
      </w:pPr>
      <w:rPr>
        <w:b w:val="0"/>
      </w:rPr>
    </w:lvl>
    <w:lvl w:ilvl="4" w:tentative="0">
      <w:start w:val="1"/>
      <w:numFmt w:val="decimal"/>
      <w:lvlText w:val="%1.%2.%3.%4.%5."/>
      <w:lvlJc w:val="left"/>
      <w:pPr>
        <w:ind w:left="1080" w:hanging="1080"/>
      </w:pPr>
      <w:rPr>
        <w:b w:val="0"/>
      </w:rPr>
    </w:lvl>
    <w:lvl w:ilvl="5" w:tentative="0">
      <w:start w:val="1"/>
      <w:numFmt w:val="decimal"/>
      <w:lvlText w:val="%1.%2.%3.%4.%5.%6."/>
      <w:lvlJc w:val="left"/>
      <w:pPr>
        <w:ind w:left="1440" w:hanging="1440"/>
      </w:pPr>
      <w:rPr>
        <w:b w:val="0"/>
      </w:rPr>
    </w:lvl>
    <w:lvl w:ilvl="6" w:tentative="0">
      <w:start w:val="1"/>
      <w:numFmt w:val="decimal"/>
      <w:lvlText w:val="%1.%2.%3.%4.%5.%6.%7."/>
      <w:lvlJc w:val="left"/>
      <w:pPr>
        <w:ind w:left="1440" w:hanging="1440"/>
      </w:pPr>
      <w:rPr>
        <w:b w:val="0"/>
      </w:rPr>
    </w:lvl>
    <w:lvl w:ilvl="7" w:tentative="0">
      <w:start w:val="1"/>
      <w:numFmt w:val="decimal"/>
      <w:lvlText w:val="%1.%2.%3.%4.%5.%6.%7.%8."/>
      <w:lvlJc w:val="left"/>
      <w:pPr>
        <w:ind w:left="1800" w:hanging="1800"/>
      </w:pPr>
      <w:rPr>
        <w:b w:val="0"/>
      </w:rPr>
    </w:lvl>
    <w:lvl w:ilvl="8" w:tentative="0">
      <w:start w:val="1"/>
      <w:numFmt w:val="decimal"/>
      <w:lvlText w:val="%1.%2.%3.%4.%5.%6.%7.%8.%9."/>
      <w:lvlJc w:val="left"/>
      <w:pPr>
        <w:ind w:left="2160" w:hanging="2160"/>
      </w:pPr>
      <w:rPr>
        <w:b w:val="0"/>
      </w:rPr>
    </w:lvl>
  </w:abstractNum>
  <w:abstractNum w:abstractNumId="10">
    <w:nsid w:val="1D5C100D"/>
    <w:multiLevelType w:val="multilevel"/>
    <w:tmpl w:val="1D5C100D"/>
    <w:lvl w:ilvl="0" w:tentative="0">
      <w:start w:val="1"/>
      <w:numFmt w:val="decimal"/>
      <w:pStyle w:val="50"/>
      <w:lvlText w:val="%1."/>
      <w:lvlJc w:val="left"/>
      <w:pPr>
        <w:ind w:left="360" w:hanging="360"/>
      </w:pPr>
      <w:rPr>
        <w:b/>
      </w:rPr>
    </w:lvl>
    <w:lvl w:ilvl="1" w:tentative="0">
      <w:start w:val="1"/>
      <w:numFmt w:val="decimal"/>
      <w:pStyle w:val="51"/>
      <w:lvlText w:val="%1.%2."/>
      <w:lvlJc w:val="left"/>
      <w:pPr>
        <w:ind w:left="999" w:hanging="432"/>
      </w:pPr>
      <w:rPr>
        <w:b w:val="0"/>
        <w:i w:val="0"/>
        <w:strike w:val="0"/>
        <w:color w:val="auto"/>
        <w:sz w:val="20"/>
        <w:szCs w:val="20"/>
        <w:u w:val="none"/>
      </w:rPr>
    </w:lvl>
    <w:lvl w:ilvl="2" w:tentative="0">
      <w:start w:val="1"/>
      <w:numFmt w:val="decimal"/>
      <w:pStyle w:val="52"/>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3"/>
      <w:lvlText w:val="%1.%2.%3.%4."/>
      <w:lvlJc w:val="left"/>
      <w:pPr>
        <w:ind w:left="2491" w:hanging="648"/>
      </w:pPr>
    </w:lvl>
    <w:lvl w:ilvl="4" w:tentative="0">
      <w:start w:val="1"/>
      <w:numFmt w:val="decimal"/>
      <w:pStyle w:val="54"/>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1F024C5B"/>
    <w:multiLevelType w:val="multilevel"/>
    <w:tmpl w:val="1F024C5B"/>
    <w:lvl w:ilvl="0" w:tentative="0">
      <w:start w:val="7"/>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2">
    <w:nsid w:val="263E4D38"/>
    <w:multiLevelType w:val="multilevel"/>
    <w:tmpl w:val="263E4D38"/>
    <w:lvl w:ilvl="0" w:tentative="0">
      <w:start w:val="1"/>
      <w:numFmt w:val="decimal"/>
      <w:lvlText w:val="%1."/>
      <w:lvlJc w:val="left"/>
      <w:pPr>
        <w:ind w:left="502" w:hanging="360"/>
      </w:pPr>
      <w:rPr>
        <w:b/>
      </w:rPr>
    </w:lvl>
    <w:lvl w:ilvl="1" w:tentative="0">
      <w:start w:val="1"/>
      <w:numFmt w:val="decimal"/>
      <w:lvlText w:val="%1.%2."/>
      <w:lvlJc w:val="left"/>
      <w:pPr>
        <w:ind w:left="432" w:hanging="432"/>
      </w:pPr>
      <w:rPr>
        <w:rFonts w:ascii="Arial" w:hAnsi="Arial" w:eastAsia="Arial" w:cs="Arial"/>
        <w:b/>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28CA0976"/>
    <w:multiLevelType w:val="multilevel"/>
    <w:tmpl w:val="28CA0976"/>
    <w:lvl w:ilvl="0" w:tentative="0">
      <w:start w:val="2"/>
      <w:numFmt w:val="decimal"/>
      <w:lvlText w:val="%1."/>
      <w:lvlJc w:val="left"/>
      <w:pPr>
        <w:ind w:left="360" w:hanging="36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i w:val="0"/>
        <w:color w:val="000000"/>
        <w:sz w:val="24"/>
        <w:szCs w:val="24"/>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4">
    <w:nsid w:val="2B7E3119"/>
    <w:multiLevelType w:val="multilevel"/>
    <w:tmpl w:val="2B7E3119"/>
    <w:lvl w:ilvl="0" w:tentative="0">
      <w:start w:val="11"/>
      <w:numFmt w:val="decimal"/>
      <w:lvlText w:val="%1."/>
      <w:lvlJc w:val="left"/>
      <w:pPr>
        <w:ind w:left="500" w:hanging="5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5">
    <w:nsid w:val="2F41124F"/>
    <w:multiLevelType w:val="multilevel"/>
    <w:tmpl w:val="2F41124F"/>
    <w:lvl w:ilvl="0" w:tentative="0">
      <w:start w:val="12"/>
      <w:numFmt w:val="decimal"/>
      <w:lvlText w:val="%1"/>
      <w:lvlJc w:val="left"/>
      <w:pPr>
        <w:ind w:left="440" w:hanging="440"/>
      </w:pPr>
    </w:lvl>
    <w:lvl w:ilvl="1" w:tentative="0">
      <w:start w:val="1"/>
      <w:numFmt w:val="decimal"/>
      <w:lvlText w:val="%1.%2"/>
      <w:lvlJc w:val="left"/>
      <w:pPr>
        <w:ind w:left="440" w:hanging="44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6">
    <w:nsid w:val="31251049"/>
    <w:multiLevelType w:val="multilevel"/>
    <w:tmpl w:val="312510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4AA1628"/>
    <w:multiLevelType w:val="multilevel"/>
    <w:tmpl w:val="34AA1628"/>
    <w:lvl w:ilvl="0" w:tentative="0">
      <w:start w:val="7"/>
      <w:numFmt w:val="decimal"/>
      <w:lvlText w:val="%1."/>
      <w:lvlJc w:val="left"/>
      <w:pPr>
        <w:ind w:left="502" w:hanging="360"/>
      </w:pPr>
      <w:rPr>
        <w:b/>
      </w:rPr>
    </w:lvl>
    <w:lvl w:ilvl="1" w:tentative="0">
      <w:start w:val="11"/>
      <w:numFmt w:val="decimal"/>
      <w:lvlText w:val="%1.%2."/>
      <w:lvlJc w:val="left"/>
      <w:pPr>
        <w:ind w:left="432" w:hanging="432"/>
      </w:pPr>
      <w:rPr>
        <w:rFonts w:ascii="Arial" w:hAnsi="Arial" w:eastAsia="Arial" w:cs="Arial"/>
        <w:b/>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8">
    <w:nsid w:val="3D477ADE"/>
    <w:multiLevelType w:val="multilevel"/>
    <w:tmpl w:val="3D477AD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F0600F0"/>
    <w:multiLevelType w:val="multilevel"/>
    <w:tmpl w:val="3F0600F0"/>
    <w:lvl w:ilvl="0" w:tentative="0">
      <w:start w:val="9"/>
      <w:numFmt w:val="decimal"/>
      <w:lvlText w:val="%1"/>
      <w:lvlJc w:val="left"/>
      <w:pPr>
        <w:ind w:left="360" w:hanging="360"/>
      </w:pPr>
    </w:lvl>
    <w:lvl w:ilvl="1" w:tentative="0">
      <w:start w:val="1"/>
      <w:numFmt w:val="decimal"/>
      <w:lvlText w:val="%1.%2"/>
      <w:lvlJc w:val="left"/>
      <w:pPr>
        <w:ind w:left="360" w:hanging="36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0">
    <w:nsid w:val="403D30A9"/>
    <w:multiLevelType w:val="multilevel"/>
    <w:tmpl w:val="403D30A9"/>
    <w:lvl w:ilvl="0" w:tentative="0">
      <w:start w:val="1"/>
      <w:numFmt w:val="decimal"/>
      <w:lvlText w:val="%1."/>
      <w:lvlJc w:val="left"/>
      <w:pPr>
        <w:ind w:left="360" w:hanging="360"/>
      </w:pPr>
      <w:rPr>
        <w:b/>
        <w:i w:val="0"/>
      </w:rPr>
    </w:lvl>
    <w:lvl w:ilvl="1" w:tentative="0">
      <w:start w:val="1"/>
      <w:numFmt w:val="upperRoman"/>
      <w:lvlText w:val="%2."/>
      <w:lvlJc w:val="right"/>
      <w:pPr>
        <w:ind w:left="360" w:hanging="360"/>
      </w:pPr>
    </w:lvl>
    <w:lvl w:ilvl="2" w:tentative="0">
      <w:start w:val="1"/>
      <w:numFmt w:val="decimal"/>
      <w:lvlText w:val="%1.%2.%3."/>
      <w:lvlJc w:val="left"/>
      <w:pPr>
        <w:ind w:left="1135" w:firstLine="0"/>
      </w:pPr>
      <w:rPr>
        <w:b w:val="0"/>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1">
    <w:nsid w:val="4E293D9F"/>
    <w:multiLevelType w:val="multilevel"/>
    <w:tmpl w:val="4E293D9F"/>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2">
    <w:nsid w:val="51A3116C"/>
    <w:multiLevelType w:val="multilevel"/>
    <w:tmpl w:val="51A3116C"/>
    <w:lvl w:ilvl="0" w:tentative="0">
      <w:start w:val="8"/>
      <w:numFmt w:val="decimal"/>
      <w:lvlText w:val="%1."/>
      <w:lvlJc w:val="left"/>
      <w:pPr>
        <w:ind w:left="360" w:hanging="36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3">
    <w:nsid w:val="57D304CD"/>
    <w:multiLevelType w:val="multilevel"/>
    <w:tmpl w:val="57D304CD"/>
    <w:lvl w:ilvl="0" w:tentative="0">
      <w:start w:val="1"/>
      <w:numFmt w:val="lowerLetter"/>
      <w:lvlText w:val="%1)"/>
      <w:lvlJc w:val="left"/>
      <w:pPr>
        <w:ind w:left="2988" w:hanging="360"/>
      </w:pPr>
    </w:lvl>
    <w:lvl w:ilvl="1" w:tentative="0">
      <w:start w:val="1"/>
      <w:numFmt w:val="lowerLetter"/>
      <w:lvlText w:val="%2."/>
      <w:lvlJc w:val="left"/>
      <w:pPr>
        <w:ind w:left="3708" w:hanging="360"/>
      </w:pPr>
    </w:lvl>
    <w:lvl w:ilvl="2" w:tentative="0">
      <w:start w:val="1"/>
      <w:numFmt w:val="lowerRoman"/>
      <w:lvlText w:val="%3."/>
      <w:lvlJc w:val="right"/>
      <w:pPr>
        <w:ind w:left="4428" w:hanging="180"/>
      </w:pPr>
    </w:lvl>
    <w:lvl w:ilvl="3" w:tentative="0">
      <w:start w:val="1"/>
      <w:numFmt w:val="decimal"/>
      <w:lvlText w:val="%4."/>
      <w:lvlJc w:val="left"/>
      <w:pPr>
        <w:ind w:left="5148" w:hanging="360"/>
      </w:pPr>
    </w:lvl>
    <w:lvl w:ilvl="4" w:tentative="0">
      <w:start w:val="1"/>
      <w:numFmt w:val="lowerLetter"/>
      <w:lvlText w:val="%5."/>
      <w:lvlJc w:val="left"/>
      <w:pPr>
        <w:ind w:left="5868" w:hanging="360"/>
      </w:pPr>
    </w:lvl>
    <w:lvl w:ilvl="5" w:tentative="0">
      <w:start w:val="1"/>
      <w:numFmt w:val="lowerRoman"/>
      <w:lvlText w:val="%6."/>
      <w:lvlJc w:val="right"/>
      <w:pPr>
        <w:ind w:left="6588" w:hanging="180"/>
      </w:pPr>
    </w:lvl>
    <w:lvl w:ilvl="6" w:tentative="0">
      <w:start w:val="1"/>
      <w:numFmt w:val="decimal"/>
      <w:lvlText w:val="%7."/>
      <w:lvlJc w:val="left"/>
      <w:pPr>
        <w:ind w:left="7308" w:hanging="360"/>
      </w:pPr>
    </w:lvl>
    <w:lvl w:ilvl="7" w:tentative="0">
      <w:start w:val="1"/>
      <w:numFmt w:val="lowerLetter"/>
      <w:lvlText w:val="%8."/>
      <w:lvlJc w:val="left"/>
      <w:pPr>
        <w:ind w:left="8028" w:hanging="360"/>
      </w:pPr>
    </w:lvl>
    <w:lvl w:ilvl="8" w:tentative="0">
      <w:start w:val="1"/>
      <w:numFmt w:val="lowerRoman"/>
      <w:lvlText w:val="%9."/>
      <w:lvlJc w:val="right"/>
      <w:pPr>
        <w:ind w:left="8748" w:hanging="180"/>
      </w:pPr>
    </w:lvl>
  </w:abstractNum>
  <w:abstractNum w:abstractNumId="24">
    <w:nsid w:val="58091C42"/>
    <w:multiLevelType w:val="multilevel"/>
    <w:tmpl w:val="58091C42"/>
    <w:lvl w:ilvl="0" w:tentative="0">
      <w:start w:val="1"/>
      <w:numFmt w:val="bullet"/>
      <w:lvlText w:val=""/>
      <w:lvlJc w:val="left"/>
      <w:pPr>
        <w:ind w:left="1125" w:hanging="360"/>
      </w:pPr>
      <w:rPr>
        <w:rFonts w:hint="default" w:ascii="Symbol" w:hAnsi="Symbol"/>
      </w:rPr>
    </w:lvl>
    <w:lvl w:ilvl="1" w:tentative="0">
      <w:start w:val="1"/>
      <w:numFmt w:val="bullet"/>
      <w:lvlText w:val="o"/>
      <w:lvlJc w:val="left"/>
      <w:pPr>
        <w:ind w:left="1845" w:hanging="360"/>
      </w:pPr>
      <w:rPr>
        <w:rFonts w:hint="default" w:ascii="Courier New" w:hAnsi="Courier New" w:cs="Courier New"/>
      </w:rPr>
    </w:lvl>
    <w:lvl w:ilvl="2" w:tentative="0">
      <w:start w:val="1"/>
      <w:numFmt w:val="bullet"/>
      <w:lvlText w:val=""/>
      <w:lvlJc w:val="left"/>
      <w:pPr>
        <w:ind w:left="2565" w:hanging="360"/>
      </w:pPr>
      <w:rPr>
        <w:rFonts w:hint="default" w:ascii="Wingdings" w:hAnsi="Wingdings"/>
      </w:rPr>
    </w:lvl>
    <w:lvl w:ilvl="3" w:tentative="0">
      <w:start w:val="1"/>
      <w:numFmt w:val="bullet"/>
      <w:lvlText w:val=""/>
      <w:lvlJc w:val="left"/>
      <w:pPr>
        <w:ind w:left="3285" w:hanging="360"/>
      </w:pPr>
      <w:rPr>
        <w:rFonts w:hint="default" w:ascii="Symbol" w:hAnsi="Symbol"/>
      </w:rPr>
    </w:lvl>
    <w:lvl w:ilvl="4" w:tentative="0">
      <w:start w:val="1"/>
      <w:numFmt w:val="bullet"/>
      <w:lvlText w:val="o"/>
      <w:lvlJc w:val="left"/>
      <w:pPr>
        <w:ind w:left="4005" w:hanging="360"/>
      </w:pPr>
      <w:rPr>
        <w:rFonts w:hint="default" w:ascii="Courier New" w:hAnsi="Courier New" w:cs="Courier New"/>
      </w:rPr>
    </w:lvl>
    <w:lvl w:ilvl="5" w:tentative="0">
      <w:start w:val="1"/>
      <w:numFmt w:val="bullet"/>
      <w:lvlText w:val=""/>
      <w:lvlJc w:val="left"/>
      <w:pPr>
        <w:ind w:left="4725" w:hanging="360"/>
      </w:pPr>
      <w:rPr>
        <w:rFonts w:hint="default" w:ascii="Wingdings" w:hAnsi="Wingdings"/>
      </w:rPr>
    </w:lvl>
    <w:lvl w:ilvl="6" w:tentative="0">
      <w:start w:val="1"/>
      <w:numFmt w:val="bullet"/>
      <w:lvlText w:val=""/>
      <w:lvlJc w:val="left"/>
      <w:pPr>
        <w:ind w:left="5445" w:hanging="360"/>
      </w:pPr>
      <w:rPr>
        <w:rFonts w:hint="default" w:ascii="Symbol" w:hAnsi="Symbol"/>
      </w:rPr>
    </w:lvl>
    <w:lvl w:ilvl="7" w:tentative="0">
      <w:start w:val="1"/>
      <w:numFmt w:val="bullet"/>
      <w:lvlText w:val="o"/>
      <w:lvlJc w:val="left"/>
      <w:pPr>
        <w:ind w:left="6165" w:hanging="360"/>
      </w:pPr>
      <w:rPr>
        <w:rFonts w:hint="default" w:ascii="Courier New" w:hAnsi="Courier New" w:cs="Courier New"/>
      </w:rPr>
    </w:lvl>
    <w:lvl w:ilvl="8" w:tentative="0">
      <w:start w:val="1"/>
      <w:numFmt w:val="bullet"/>
      <w:lvlText w:val=""/>
      <w:lvlJc w:val="left"/>
      <w:pPr>
        <w:ind w:left="6885" w:hanging="360"/>
      </w:pPr>
      <w:rPr>
        <w:rFonts w:hint="default" w:ascii="Wingdings" w:hAnsi="Wingdings"/>
      </w:rPr>
    </w:lvl>
  </w:abstractNum>
  <w:abstractNum w:abstractNumId="25">
    <w:nsid w:val="58865160"/>
    <w:multiLevelType w:val="multilevel"/>
    <w:tmpl w:val="58865160"/>
    <w:lvl w:ilvl="0" w:tentative="0">
      <w:start w:val="6"/>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6">
    <w:nsid w:val="5B8B34B8"/>
    <w:multiLevelType w:val="multilevel"/>
    <w:tmpl w:val="5B8B34B8"/>
    <w:lvl w:ilvl="0" w:tentative="0">
      <w:start w:val="2"/>
      <w:numFmt w:val="decimal"/>
      <w:lvlText w:val="%1."/>
      <w:lvlJc w:val="left"/>
      <w:pPr>
        <w:ind w:left="709" w:hanging="240"/>
      </w:pPr>
      <w:rPr>
        <w:rFonts w:hint="default"/>
        <w:b/>
        <w:bCs/>
        <w:spacing w:val="-2"/>
        <w:w w:val="100"/>
        <w:lang w:val="pt-PT" w:eastAsia="en-US" w:bidi="ar-SA"/>
      </w:rPr>
    </w:lvl>
    <w:lvl w:ilvl="1" w:tentative="0">
      <w:start w:val="1"/>
      <w:numFmt w:val="decimal"/>
      <w:pStyle w:val="59"/>
      <w:lvlText w:val="%1.%2."/>
      <w:lvlJc w:val="left"/>
      <w:pPr>
        <w:ind w:left="469" w:hanging="413"/>
      </w:pPr>
      <w:rPr>
        <w:rFonts w:hint="default"/>
        <w:spacing w:val="-1"/>
        <w:w w:val="100"/>
        <w:lang w:val="pt-PT" w:eastAsia="en-US" w:bidi="ar-SA"/>
      </w:rPr>
    </w:lvl>
    <w:lvl w:ilvl="2" w:tentative="0">
      <w:start w:val="1"/>
      <w:numFmt w:val="decimal"/>
      <w:lvlText w:val="%1.%2.%3."/>
      <w:lvlJc w:val="left"/>
      <w:pPr>
        <w:ind w:left="1194" w:hanging="725"/>
      </w:pPr>
      <w:rPr>
        <w:rFonts w:hint="default"/>
        <w:b/>
        <w:bCs/>
        <w:spacing w:val="-2"/>
        <w:w w:val="100"/>
        <w:lang w:val="pt-PT" w:eastAsia="en-US" w:bidi="ar-SA"/>
      </w:rPr>
    </w:lvl>
    <w:lvl w:ilvl="3" w:tentative="0">
      <w:start w:val="1"/>
      <w:numFmt w:val="decimal"/>
      <w:lvlText w:val="%1.%2.%3.%4."/>
      <w:lvlJc w:val="left"/>
      <w:pPr>
        <w:ind w:left="469" w:hanging="853"/>
      </w:pPr>
      <w:rPr>
        <w:rFonts w:hint="default" w:ascii="Verdana" w:hAnsi="Verdana" w:eastAsia="Verdana" w:cs="Verdana"/>
        <w:spacing w:val="-1"/>
        <w:w w:val="100"/>
        <w:sz w:val="17"/>
        <w:szCs w:val="17"/>
        <w:lang w:val="pt-PT" w:eastAsia="en-US" w:bidi="ar-SA"/>
      </w:rPr>
    </w:lvl>
    <w:lvl w:ilvl="4" w:tentative="0">
      <w:start w:val="0"/>
      <w:numFmt w:val="bullet"/>
      <w:lvlText w:val="•"/>
      <w:lvlJc w:val="left"/>
      <w:pPr>
        <w:ind w:left="3686" w:hanging="853"/>
      </w:pPr>
      <w:rPr>
        <w:rFonts w:hint="default"/>
        <w:lang w:val="pt-PT" w:eastAsia="en-US" w:bidi="ar-SA"/>
      </w:rPr>
    </w:lvl>
    <w:lvl w:ilvl="5" w:tentative="0">
      <w:start w:val="0"/>
      <w:numFmt w:val="bullet"/>
      <w:lvlText w:val="•"/>
      <w:lvlJc w:val="left"/>
      <w:pPr>
        <w:ind w:left="4929" w:hanging="853"/>
      </w:pPr>
      <w:rPr>
        <w:rFonts w:hint="default"/>
        <w:lang w:val="pt-PT" w:eastAsia="en-US" w:bidi="ar-SA"/>
      </w:rPr>
    </w:lvl>
    <w:lvl w:ilvl="6" w:tentative="0">
      <w:start w:val="0"/>
      <w:numFmt w:val="bullet"/>
      <w:lvlText w:val="•"/>
      <w:lvlJc w:val="left"/>
      <w:pPr>
        <w:ind w:left="6173" w:hanging="853"/>
      </w:pPr>
      <w:rPr>
        <w:rFonts w:hint="default"/>
        <w:lang w:val="pt-PT" w:eastAsia="en-US" w:bidi="ar-SA"/>
      </w:rPr>
    </w:lvl>
    <w:lvl w:ilvl="7" w:tentative="0">
      <w:start w:val="0"/>
      <w:numFmt w:val="bullet"/>
      <w:lvlText w:val="•"/>
      <w:lvlJc w:val="left"/>
      <w:pPr>
        <w:ind w:left="7416" w:hanging="853"/>
      </w:pPr>
      <w:rPr>
        <w:rFonts w:hint="default"/>
        <w:lang w:val="pt-PT" w:eastAsia="en-US" w:bidi="ar-SA"/>
      </w:rPr>
    </w:lvl>
    <w:lvl w:ilvl="8" w:tentative="0">
      <w:start w:val="0"/>
      <w:numFmt w:val="bullet"/>
      <w:lvlText w:val="•"/>
      <w:lvlJc w:val="left"/>
      <w:pPr>
        <w:ind w:left="8659" w:hanging="853"/>
      </w:pPr>
      <w:rPr>
        <w:rFonts w:hint="default"/>
        <w:lang w:val="pt-PT" w:eastAsia="en-US" w:bidi="ar-SA"/>
      </w:rPr>
    </w:lvl>
  </w:abstractNum>
  <w:abstractNum w:abstractNumId="27">
    <w:nsid w:val="656A6982"/>
    <w:multiLevelType w:val="multilevel"/>
    <w:tmpl w:val="656A6982"/>
    <w:lvl w:ilvl="0" w:tentative="0">
      <w:start w:val="17"/>
      <w:numFmt w:val="decimal"/>
      <w:lvlText w:val="%1."/>
      <w:lvlJc w:val="left"/>
      <w:pPr>
        <w:ind w:left="440" w:hanging="440"/>
      </w:pPr>
    </w:lvl>
    <w:lvl w:ilvl="1" w:tentative="0">
      <w:start w:val="1"/>
      <w:numFmt w:val="decimal"/>
      <w:lvlText w:val="%1.%2."/>
      <w:lvlJc w:val="left"/>
      <w:pPr>
        <w:ind w:left="440" w:hanging="44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8">
    <w:nsid w:val="68E4429F"/>
    <w:multiLevelType w:val="multilevel"/>
    <w:tmpl w:val="68E4429F"/>
    <w:lvl w:ilvl="0" w:tentative="0">
      <w:start w:val="15"/>
      <w:numFmt w:val="decimal"/>
      <w:lvlText w:val="%1."/>
      <w:lvlJc w:val="left"/>
      <w:pPr>
        <w:ind w:left="500" w:hanging="500"/>
      </w:pPr>
    </w:lvl>
    <w:lvl w:ilvl="1" w:tentative="0">
      <w:start w:val="1"/>
      <w:numFmt w:val="decimal"/>
      <w:lvlText w:val="%1.%2."/>
      <w:lvlJc w:val="left"/>
      <w:pPr>
        <w:ind w:left="720" w:hanging="720"/>
      </w:pPr>
      <w:rPr>
        <w:b/>
        <w:color w:val="auto"/>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9">
    <w:nsid w:val="78EE25F2"/>
    <w:multiLevelType w:val="multilevel"/>
    <w:tmpl w:val="78EE25F2"/>
    <w:lvl w:ilvl="0" w:tentative="0">
      <w:start w:val="8"/>
      <w:numFmt w:val="decimal"/>
      <w:lvlText w:val="%1."/>
      <w:lvlJc w:val="left"/>
      <w:pPr>
        <w:ind w:left="500" w:hanging="500"/>
      </w:pPr>
    </w:lvl>
    <w:lvl w:ilvl="1" w:tentative="0">
      <w:start w:val="9"/>
      <w:numFmt w:val="decimal"/>
      <w:lvlText w:val="%1.%2."/>
      <w:lvlJc w:val="left"/>
      <w:pPr>
        <w:ind w:left="1307" w:hanging="500"/>
      </w:pPr>
      <w:rPr>
        <w:b/>
      </w:rPr>
    </w:lvl>
    <w:lvl w:ilvl="2" w:tentative="0">
      <w:start w:val="1"/>
      <w:numFmt w:val="decimal"/>
      <w:lvlText w:val="%1.%2.%3."/>
      <w:lvlJc w:val="left"/>
      <w:pPr>
        <w:ind w:left="2334" w:hanging="720"/>
      </w:pPr>
      <w:rPr>
        <w:b/>
      </w:rPr>
    </w:lvl>
    <w:lvl w:ilvl="3" w:tentative="0">
      <w:start w:val="1"/>
      <w:numFmt w:val="decimal"/>
      <w:lvlText w:val="%1.%2.%3.%4."/>
      <w:lvlJc w:val="left"/>
      <w:pPr>
        <w:ind w:left="3141" w:hanging="720"/>
      </w:pPr>
    </w:lvl>
    <w:lvl w:ilvl="4" w:tentative="0">
      <w:start w:val="1"/>
      <w:numFmt w:val="decimal"/>
      <w:lvlText w:val="%1.%2.%3.%4.%5."/>
      <w:lvlJc w:val="left"/>
      <w:pPr>
        <w:ind w:left="4308" w:hanging="1080"/>
      </w:pPr>
    </w:lvl>
    <w:lvl w:ilvl="5" w:tentative="0">
      <w:start w:val="1"/>
      <w:numFmt w:val="decimal"/>
      <w:lvlText w:val="%1.%2.%3.%4.%5.%6."/>
      <w:lvlJc w:val="left"/>
      <w:pPr>
        <w:ind w:left="5115" w:hanging="1080"/>
      </w:pPr>
    </w:lvl>
    <w:lvl w:ilvl="6" w:tentative="0">
      <w:start w:val="1"/>
      <w:numFmt w:val="decimal"/>
      <w:lvlText w:val="%1.%2.%3.%4.%5.%6.%7."/>
      <w:lvlJc w:val="left"/>
      <w:pPr>
        <w:ind w:left="6282" w:hanging="1440"/>
      </w:pPr>
    </w:lvl>
    <w:lvl w:ilvl="7" w:tentative="0">
      <w:start w:val="1"/>
      <w:numFmt w:val="decimal"/>
      <w:lvlText w:val="%1.%2.%3.%4.%5.%6.%7.%8."/>
      <w:lvlJc w:val="left"/>
      <w:pPr>
        <w:ind w:left="7089" w:hanging="1440"/>
      </w:pPr>
    </w:lvl>
    <w:lvl w:ilvl="8" w:tentative="0">
      <w:start w:val="1"/>
      <w:numFmt w:val="decimal"/>
      <w:lvlText w:val="%1.%2.%3.%4.%5.%6.%7.%8.%9."/>
      <w:lvlJc w:val="left"/>
      <w:pPr>
        <w:ind w:left="8256" w:hanging="1800"/>
      </w:pPr>
    </w:lvl>
  </w:abstractNum>
  <w:abstractNum w:abstractNumId="30">
    <w:nsid w:val="7D626045"/>
    <w:multiLevelType w:val="multilevel"/>
    <w:tmpl w:val="7D626045"/>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1">
    <w:nsid w:val="7F2629F7"/>
    <w:multiLevelType w:val="multilevel"/>
    <w:tmpl w:val="7F2629F7"/>
    <w:lvl w:ilvl="0" w:tentative="0">
      <w:start w:val="16"/>
      <w:numFmt w:val="decimal"/>
      <w:lvlText w:val="%1"/>
      <w:lvlJc w:val="left"/>
      <w:pPr>
        <w:ind w:left="380" w:hanging="380"/>
      </w:pPr>
    </w:lvl>
    <w:lvl w:ilvl="1" w:tentative="0">
      <w:start w:val="1"/>
      <w:numFmt w:val="decimal"/>
      <w:lvlText w:val="%1.%2"/>
      <w:lvlJc w:val="left"/>
      <w:pPr>
        <w:ind w:left="380" w:hanging="380"/>
      </w:pPr>
      <w:rPr>
        <w:b/>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32">
    <w:nsid w:val="7F565AF8"/>
    <w:multiLevelType w:val="multilevel"/>
    <w:tmpl w:val="7F565AF8"/>
    <w:lvl w:ilvl="0" w:tentative="0">
      <w:start w:val="1"/>
      <w:numFmt w:val="decimal"/>
      <w:lvlText w:val="%1."/>
      <w:lvlJc w:val="left"/>
      <w:pPr>
        <w:ind w:left="380" w:hanging="380"/>
      </w:pPr>
    </w:lvl>
    <w:lvl w:ilvl="1" w:tentative="0">
      <w:start w:val="3"/>
      <w:numFmt w:val="decimal"/>
      <w:lvlText w:val="%1.%2."/>
      <w:lvlJc w:val="left"/>
      <w:pPr>
        <w:ind w:left="1287" w:hanging="720"/>
      </w:pPr>
      <w:rPr>
        <w:b/>
      </w:rPr>
    </w:lvl>
    <w:lvl w:ilvl="2" w:tentative="0">
      <w:start w:val="1"/>
      <w:numFmt w:val="decimal"/>
      <w:lvlText w:val="%1.%2.%3."/>
      <w:lvlJc w:val="left"/>
      <w:pPr>
        <w:ind w:left="1854" w:hanging="720"/>
      </w:pPr>
      <w:rPr>
        <w:b/>
      </w:rPr>
    </w:lvl>
    <w:lvl w:ilvl="3" w:tentative="0">
      <w:start w:val="1"/>
      <w:numFmt w:val="decimal"/>
      <w:lvlText w:val="%1.%2.%3.%4."/>
      <w:lvlJc w:val="left"/>
      <w:pPr>
        <w:ind w:left="2781" w:hanging="1079"/>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33">
    <w:nsid w:val="7FE83F9F"/>
    <w:multiLevelType w:val="multilevel"/>
    <w:tmpl w:val="7FE83F9F"/>
    <w:lvl w:ilvl="0" w:tentative="0">
      <w:start w:val="9"/>
      <w:numFmt w:val="decimal"/>
      <w:lvlText w:val="%1"/>
      <w:lvlJc w:val="left"/>
      <w:pPr>
        <w:ind w:left="735" w:hanging="360"/>
      </w:pPr>
    </w:lvl>
    <w:lvl w:ilvl="1" w:tentative="0">
      <w:start w:val="1"/>
      <w:numFmt w:val="decimal"/>
      <w:lvlText w:val="%1.%2."/>
      <w:lvlJc w:val="left"/>
      <w:pPr>
        <w:ind w:left="360" w:hanging="360"/>
      </w:pPr>
      <w:rPr>
        <w:b/>
        <w:i w:val="0"/>
      </w:rPr>
    </w:lvl>
    <w:lvl w:ilvl="2" w:tentative="0">
      <w:start w:val="1"/>
      <w:numFmt w:val="decimal"/>
      <w:lvlText w:val="%1.%2.%3."/>
      <w:lvlJc w:val="left"/>
      <w:pPr>
        <w:ind w:left="2422" w:hanging="720"/>
      </w:pPr>
      <w:rPr>
        <w:b/>
      </w:rPr>
    </w:lvl>
    <w:lvl w:ilvl="3" w:tentative="0">
      <w:start w:val="1"/>
      <w:numFmt w:val="decimal"/>
      <w:lvlText w:val="%1.%2.%3.%4."/>
      <w:lvlJc w:val="left"/>
      <w:pPr>
        <w:ind w:left="2751" w:hanging="719"/>
      </w:pPr>
    </w:lvl>
    <w:lvl w:ilvl="4" w:tentative="0">
      <w:start w:val="1"/>
      <w:numFmt w:val="decimal"/>
      <w:lvlText w:val="%1.%2.%3.%4.%5."/>
      <w:lvlJc w:val="left"/>
      <w:pPr>
        <w:ind w:left="3663" w:hanging="1080"/>
      </w:pPr>
    </w:lvl>
    <w:lvl w:ilvl="5" w:tentative="0">
      <w:start w:val="1"/>
      <w:numFmt w:val="decimal"/>
      <w:lvlText w:val="%1.%2.%3.%4.%5.%6."/>
      <w:lvlJc w:val="left"/>
      <w:pPr>
        <w:ind w:left="4215" w:hanging="1080"/>
      </w:pPr>
    </w:lvl>
    <w:lvl w:ilvl="6" w:tentative="0">
      <w:start w:val="1"/>
      <w:numFmt w:val="decimal"/>
      <w:lvlText w:val="%1.%2.%3.%4.%5.%6.%7."/>
      <w:lvlJc w:val="left"/>
      <w:pPr>
        <w:ind w:left="5127" w:hanging="1439"/>
      </w:pPr>
    </w:lvl>
    <w:lvl w:ilvl="7" w:tentative="0">
      <w:start w:val="1"/>
      <w:numFmt w:val="decimal"/>
      <w:lvlText w:val="%1.%2.%3.%4.%5.%6.%7.%8."/>
      <w:lvlJc w:val="left"/>
      <w:pPr>
        <w:ind w:left="5679" w:hanging="1440"/>
      </w:pPr>
    </w:lvl>
    <w:lvl w:ilvl="8" w:tentative="0">
      <w:start w:val="1"/>
      <w:numFmt w:val="decimal"/>
      <w:lvlText w:val="%1.%2.%3.%4.%5.%6.%7.%8.%9."/>
      <w:lvlJc w:val="left"/>
      <w:pPr>
        <w:ind w:left="6591" w:hanging="1800"/>
      </w:pPr>
    </w:lvl>
  </w:abstractNum>
  <w:num w:numId="1">
    <w:abstractNumId w:val="10"/>
  </w:num>
  <w:num w:numId="2">
    <w:abstractNumId w:val="26"/>
  </w:num>
  <w:num w:numId="3">
    <w:abstractNumId w:val="12"/>
  </w:num>
  <w:num w:numId="4">
    <w:abstractNumId w:val="2"/>
  </w:num>
  <w:num w:numId="5">
    <w:abstractNumId w:val="17"/>
  </w:num>
  <w:num w:numId="6">
    <w:abstractNumId w:val="18"/>
  </w:num>
  <w:num w:numId="7">
    <w:abstractNumId w:val="29"/>
  </w:num>
  <w:num w:numId="8">
    <w:abstractNumId w:val="33"/>
  </w:num>
  <w:num w:numId="9">
    <w:abstractNumId w:val="28"/>
  </w:num>
  <w:num w:numId="10">
    <w:abstractNumId w:val="16"/>
  </w:num>
  <w:num w:numId="11">
    <w:abstractNumId w:val="7"/>
  </w:num>
  <w:num w:numId="12">
    <w:abstractNumId w:val="24"/>
  </w:num>
  <w:num w:numId="13">
    <w:abstractNumId w:val="32"/>
  </w:num>
  <w:num w:numId="14">
    <w:abstractNumId w:val="13"/>
  </w:num>
  <w:num w:numId="15">
    <w:abstractNumId w:val="1"/>
  </w:num>
  <w:num w:numId="16">
    <w:abstractNumId w:val="0"/>
  </w:num>
  <w:num w:numId="17">
    <w:abstractNumId w:val="25"/>
  </w:num>
  <w:num w:numId="18">
    <w:abstractNumId w:val="11"/>
  </w:num>
  <w:num w:numId="19">
    <w:abstractNumId w:val="23"/>
  </w:num>
  <w:num w:numId="20">
    <w:abstractNumId w:val="22"/>
  </w:num>
  <w:num w:numId="21">
    <w:abstractNumId w:val="20"/>
  </w:num>
  <w:num w:numId="22">
    <w:abstractNumId w:val="19"/>
  </w:num>
  <w:num w:numId="23">
    <w:abstractNumId w:val="9"/>
  </w:num>
  <w:num w:numId="24">
    <w:abstractNumId w:val="14"/>
  </w:num>
  <w:num w:numId="25">
    <w:abstractNumId w:val="15"/>
  </w:num>
  <w:num w:numId="26">
    <w:abstractNumId w:val="5"/>
  </w:num>
  <w:num w:numId="27">
    <w:abstractNumId w:val="21"/>
  </w:num>
  <w:num w:numId="28">
    <w:abstractNumId w:val="30"/>
  </w:num>
  <w:num w:numId="29">
    <w:abstractNumId w:val="3"/>
  </w:num>
  <w:num w:numId="30">
    <w:abstractNumId w:val="4"/>
  </w:num>
  <w:num w:numId="31">
    <w:abstractNumId w:val="6"/>
  </w:num>
  <w:num w:numId="32">
    <w:abstractNumId w:val="8"/>
  </w:num>
  <w:num w:numId="33">
    <w:abstractNumId w:val="3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B5"/>
    <w:rsid w:val="00006704"/>
    <w:rsid w:val="00015544"/>
    <w:rsid w:val="00015898"/>
    <w:rsid w:val="00024EE6"/>
    <w:rsid w:val="00027C40"/>
    <w:rsid w:val="000309B8"/>
    <w:rsid w:val="00036CC7"/>
    <w:rsid w:val="0004020E"/>
    <w:rsid w:val="0004368B"/>
    <w:rsid w:val="00053B15"/>
    <w:rsid w:val="00056B5E"/>
    <w:rsid w:val="000652C2"/>
    <w:rsid w:val="00065B1A"/>
    <w:rsid w:val="000926AD"/>
    <w:rsid w:val="000A3B4C"/>
    <w:rsid w:val="000D0CCB"/>
    <w:rsid w:val="000D14EA"/>
    <w:rsid w:val="000E13A9"/>
    <w:rsid w:val="000E2944"/>
    <w:rsid w:val="000F1375"/>
    <w:rsid w:val="000F334E"/>
    <w:rsid w:val="000F70E2"/>
    <w:rsid w:val="001009A8"/>
    <w:rsid w:val="00104B53"/>
    <w:rsid w:val="001177B6"/>
    <w:rsid w:val="00152FB7"/>
    <w:rsid w:val="0017473E"/>
    <w:rsid w:val="001833C0"/>
    <w:rsid w:val="0019232E"/>
    <w:rsid w:val="001B451C"/>
    <w:rsid w:val="001C0826"/>
    <w:rsid w:val="001D37FE"/>
    <w:rsid w:val="001D5FC3"/>
    <w:rsid w:val="001E420A"/>
    <w:rsid w:val="001E4B26"/>
    <w:rsid w:val="001F7060"/>
    <w:rsid w:val="00201771"/>
    <w:rsid w:val="00202880"/>
    <w:rsid w:val="0020451D"/>
    <w:rsid w:val="0022073A"/>
    <w:rsid w:val="00226F66"/>
    <w:rsid w:val="00227321"/>
    <w:rsid w:val="002358FC"/>
    <w:rsid w:val="002377B8"/>
    <w:rsid w:val="00261D99"/>
    <w:rsid w:val="00263C35"/>
    <w:rsid w:val="00276A96"/>
    <w:rsid w:val="00286F09"/>
    <w:rsid w:val="00292466"/>
    <w:rsid w:val="002A627F"/>
    <w:rsid w:val="002A721F"/>
    <w:rsid w:val="002D1210"/>
    <w:rsid w:val="002D7D49"/>
    <w:rsid w:val="002E145D"/>
    <w:rsid w:val="002E550A"/>
    <w:rsid w:val="002F4BF2"/>
    <w:rsid w:val="002F73E3"/>
    <w:rsid w:val="00302747"/>
    <w:rsid w:val="00311F9A"/>
    <w:rsid w:val="0032187C"/>
    <w:rsid w:val="00323AA1"/>
    <w:rsid w:val="003358A2"/>
    <w:rsid w:val="003470D9"/>
    <w:rsid w:val="0035244F"/>
    <w:rsid w:val="00366655"/>
    <w:rsid w:val="00367A84"/>
    <w:rsid w:val="00367CD1"/>
    <w:rsid w:val="00377386"/>
    <w:rsid w:val="003962DB"/>
    <w:rsid w:val="003A0E22"/>
    <w:rsid w:val="003A5D89"/>
    <w:rsid w:val="003B4AB5"/>
    <w:rsid w:val="003B5446"/>
    <w:rsid w:val="003C00F2"/>
    <w:rsid w:val="003C3D4F"/>
    <w:rsid w:val="003D0463"/>
    <w:rsid w:val="003D5475"/>
    <w:rsid w:val="003E5DD4"/>
    <w:rsid w:val="004008AA"/>
    <w:rsid w:val="0040632D"/>
    <w:rsid w:val="0040651C"/>
    <w:rsid w:val="004140A2"/>
    <w:rsid w:val="0042358E"/>
    <w:rsid w:val="004260C7"/>
    <w:rsid w:val="00426957"/>
    <w:rsid w:val="0044239B"/>
    <w:rsid w:val="00444A53"/>
    <w:rsid w:val="00444D78"/>
    <w:rsid w:val="00446F20"/>
    <w:rsid w:val="00461A94"/>
    <w:rsid w:val="0046575C"/>
    <w:rsid w:val="004676B5"/>
    <w:rsid w:val="004974B5"/>
    <w:rsid w:val="00497FB6"/>
    <w:rsid w:val="004A12ED"/>
    <w:rsid w:val="004A5677"/>
    <w:rsid w:val="004C30E7"/>
    <w:rsid w:val="004D0892"/>
    <w:rsid w:val="004D468D"/>
    <w:rsid w:val="004D59FA"/>
    <w:rsid w:val="004E2E16"/>
    <w:rsid w:val="004E5F90"/>
    <w:rsid w:val="005003E8"/>
    <w:rsid w:val="00507746"/>
    <w:rsid w:val="00514B1E"/>
    <w:rsid w:val="00514D7D"/>
    <w:rsid w:val="00522575"/>
    <w:rsid w:val="00524AA8"/>
    <w:rsid w:val="00527FE9"/>
    <w:rsid w:val="00533754"/>
    <w:rsid w:val="00533D3E"/>
    <w:rsid w:val="0055045F"/>
    <w:rsid w:val="00557DB5"/>
    <w:rsid w:val="005617ED"/>
    <w:rsid w:val="00563287"/>
    <w:rsid w:val="00574607"/>
    <w:rsid w:val="0058049E"/>
    <w:rsid w:val="005A412C"/>
    <w:rsid w:val="005C7196"/>
    <w:rsid w:val="005D3958"/>
    <w:rsid w:val="005D59FF"/>
    <w:rsid w:val="005D60D9"/>
    <w:rsid w:val="005E216E"/>
    <w:rsid w:val="005F106A"/>
    <w:rsid w:val="0060042F"/>
    <w:rsid w:val="0060340D"/>
    <w:rsid w:val="006048F1"/>
    <w:rsid w:val="00616A44"/>
    <w:rsid w:val="00625AFF"/>
    <w:rsid w:val="00634F12"/>
    <w:rsid w:val="00643A2D"/>
    <w:rsid w:val="00647E6C"/>
    <w:rsid w:val="0065142B"/>
    <w:rsid w:val="006634E1"/>
    <w:rsid w:val="006A068B"/>
    <w:rsid w:val="006A221E"/>
    <w:rsid w:val="006B2264"/>
    <w:rsid w:val="006D130B"/>
    <w:rsid w:val="006F7B8B"/>
    <w:rsid w:val="0070555A"/>
    <w:rsid w:val="00716691"/>
    <w:rsid w:val="007243C7"/>
    <w:rsid w:val="007303B0"/>
    <w:rsid w:val="00745B72"/>
    <w:rsid w:val="007472FF"/>
    <w:rsid w:val="00747998"/>
    <w:rsid w:val="007510B4"/>
    <w:rsid w:val="007633A3"/>
    <w:rsid w:val="00765F97"/>
    <w:rsid w:val="00773498"/>
    <w:rsid w:val="007747ED"/>
    <w:rsid w:val="00786279"/>
    <w:rsid w:val="00793977"/>
    <w:rsid w:val="007B2B7C"/>
    <w:rsid w:val="007C3A86"/>
    <w:rsid w:val="007C7ED9"/>
    <w:rsid w:val="007D0639"/>
    <w:rsid w:val="007D283F"/>
    <w:rsid w:val="007D48CD"/>
    <w:rsid w:val="007F044E"/>
    <w:rsid w:val="007F05FC"/>
    <w:rsid w:val="007F7C95"/>
    <w:rsid w:val="008001C8"/>
    <w:rsid w:val="008312DE"/>
    <w:rsid w:val="00840379"/>
    <w:rsid w:val="00844246"/>
    <w:rsid w:val="008449C8"/>
    <w:rsid w:val="00850ABF"/>
    <w:rsid w:val="00892D66"/>
    <w:rsid w:val="0089672B"/>
    <w:rsid w:val="008C1391"/>
    <w:rsid w:val="008D4097"/>
    <w:rsid w:val="008D4562"/>
    <w:rsid w:val="008E5ABC"/>
    <w:rsid w:val="008F6032"/>
    <w:rsid w:val="0091260E"/>
    <w:rsid w:val="00912C4C"/>
    <w:rsid w:val="0091401B"/>
    <w:rsid w:val="00916C15"/>
    <w:rsid w:val="009329D3"/>
    <w:rsid w:val="0094098D"/>
    <w:rsid w:val="00942D5A"/>
    <w:rsid w:val="00951F09"/>
    <w:rsid w:val="00965137"/>
    <w:rsid w:val="00994E15"/>
    <w:rsid w:val="009959D9"/>
    <w:rsid w:val="009A5112"/>
    <w:rsid w:val="009B619A"/>
    <w:rsid w:val="009B6D8B"/>
    <w:rsid w:val="009C6168"/>
    <w:rsid w:val="009C6D73"/>
    <w:rsid w:val="009D2621"/>
    <w:rsid w:val="009D295D"/>
    <w:rsid w:val="009F42AD"/>
    <w:rsid w:val="009F55AC"/>
    <w:rsid w:val="009F6EAC"/>
    <w:rsid w:val="00A01843"/>
    <w:rsid w:val="00A20136"/>
    <w:rsid w:val="00A26F47"/>
    <w:rsid w:val="00A47200"/>
    <w:rsid w:val="00A51089"/>
    <w:rsid w:val="00A52333"/>
    <w:rsid w:val="00A538CB"/>
    <w:rsid w:val="00A65A05"/>
    <w:rsid w:val="00A8406A"/>
    <w:rsid w:val="00A95393"/>
    <w:rsid w:val="00AC00BD"/>
    <w:rsid w:val="00AC2C43"/>
    <w:rsid w:val="00AE47ED"/>
    <w:rsid w:val="00AF1B8B"/>
    <w:rsid w:val="00AF255B"/>
    <w:rsid w:val="00AF5F0F"/>
    <w:rsid w:val="00B009FF"/>
    <w:rsid w:val="00B076B9"/>
    <w:rsid w:val="00B3370A"/>
    <w:rsid w:val="00B613D6"/>
    <w:rsid w:val="00B63D86"/>
    <w:rsid w:val="00B75E76"/>
    <w:rsid w:val="00BA6A76"/>
    <w:rsid w:val="00BB51A1"/>
    <w:rsid w:val="00BD6E7B"/>
    <w:rsid w:val="00BD77F5"/>
    <w:rsid w:val="00C107F2"/>
    <w:rsid w:val="00C10A17"/>
    <w:rsid w:val="00C24B99"/>
    <w:rsid w:val="00C2500D"/>
    <w:rsid w:val="00C334F3"/>
    <w:rsid w:val="00C3500F"/>
    <w:rsid w:val="00C52C1E"/>
    <w:rsid w:val="00C55C97"/>
    <w:rsid w:val="00C61DA5"/>
    <w:rsid w:val="00C61E83"/>
    <w:rsid w:val="00C713B1"/>
    <w:rsid w:val="00C73CF3"/>
    <w:rsid w:val="00C806D9"/>
    <w:rsid w:val="00CA0BAD"/>
    <w:rsid w:val="00CB0467"/>
    <w:rsid w:val="00CB05ED"/>
    <w:rsid w:val="00CC176B"/>
    <w:rsid w:val="00CC7726"/>
    <w:rsid w:val="00CD0D78"/>
    <w:rsid w:val="00CD2D0F"/>
    <w:rsid w:val="00CD5382"/>
    <w:rsid w:val="00CE636C"/>
    <w:rsid w:val="00D03DF8"/>
    <w:rsid w:val="00D22A57"/>
    <w:rsid w:val="00D24625"/>
    <w:rsid w:val="00D3325F"/>
    <w:rsid w:val="00D410DE"/>
    <w:rsid w:val="00D87632"/>
    <w:rsid w:val="00D974CE"/>
    <w:rsid w:val="00DD2C5E"/>
    <w:rsid w:val="00DD7D08"/>
    <w:rsid w:val="00DD7F19"/>
    <w:rsid w:val="00DE2B75"/>
    <w:rsid w:val="00DE2CAD"/>
    <w:rsid w:val="00DF03C3"/>
    <w:rsid w:val="00E00D04"/>
    <w:rsid w:val="00E36E6D"/>
    <w:rsid w:val="00E4795E"/>
    <w:rsid w:val="00E501BD"/>
    <w:rsid w:val="00E536F5"/>
    <w:rsid w:val="00E72108"/>
    <w:rsid w:val="00E73C61"/>
    <w:rsid w:val="00E8243F"/>
    <w:rsid w:val="00EB55FD"/>
    <w:rsid w:val="00EC06BA"/>
    <w:rsid w:val="00EE2CD4"/>
    <w:rsid w:val="00F163BD"/>
    <w:rsid w:val="00F33AD5"/>
    <w:rsid w:val="00F34FF1"/>
    <w:rsid w:val="00F4121C"/>
    <w:rsid w:val="00F50BBA"/>
    <w:rsid w:val="00F57C5C"/>
    <w:rsid w:val="00F615E1"/>
    <w:rsid w:val="00F7390D"/>
    <w:rsid w:val="00F75983"/>
    <w:rsid w:val="00FA32D4"/>
    <w:rsid w:val="00FA4B31"/>
    <w:rsid w:val="00FB4C45"/>
    <w:rsid w:val="00FC34AD"/>
    <w:rsid w:val="00FD0BE6"/>
    <w:rsid w:val="00FD1116"/>
    <w:rsid w:val="00FE070E"/>
    <w:rsid w:val="00FE33FE"/>
    <w:rsid w:val="00FE51E6"/>
    <w:rsid w:val="00FF0BC5"/>
    <w:rsid w:val="00FF0E1D"/>
    <w:rsid w:val="60B81604"/>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Times New Roman" w:cs="Times New Roman"/>
      <w:lang w:val="pt-BR" w:eastAsia="pt-BR" w:bidi="ar-SA"/>
    </w:rPr>
  </w:style>
  <w:style w:type="paragraph" w:styleId="2">
    <w:name w:val="heading 1"/>
    <w:basedOn w:val="1"/>
    <w:next w:val="1"/>
    <w:qFormat/>
    <w:uiPriority w:val="9"/>
    <w:pPr>
      <w:keepNext/>
      <w:spacing w:after="0" w:line="360" w:lineRule="auto"/>
      <w:jc w:val="both"/>
      <w:outlineLvl w:val="0"/>
    </w:pPr>
    <w:rPr>
      <w:rFonts w:ascii="Arial" w:hAnsi="Arial" w:eastAsia="Arial" w:cs="Arial"/>
      <w:b/>
      <w:sz w:val="22"/>
      <w:szCs w:val="22"/>
    </w:rPr>
  </w:style>
  <w:style w:type="paragraph" w:styleId="3">
    <w:name w:val="heading 2"/>
    <w:basedOn w:val="1"/>
    <w:next w:val="1"/>
    <w:link w:val="43"/>
    <w:unhideWhenUsed/>
    <w:qFormat/>
    <w:uiPriority w:val="9"/>
    <w:pPr>
      <w:keepNext/>
      <w:spacing w:after="0" w:line="360" w:lineRule="auto"/>
      <w:jc w:val="center"/>
      <w:outlineLvl w:val="1"/>
    </w:pPr>
    <w:rPr>
      <w:rFonts w:ascii="Arial" w:hAnsi="Arial" w:eastAsia="Arial" w:cs="Arial"/>
      <w:b/>
      <w:i/>
      <w:color w:val="000000"/>
      <w:sz w:val="24"/>
      <w:szCs w:val="24"/>
    </w:rPr>
  </w:style>
  <w:style w:type="paragraph" w:styleId="4">
    <w:name w:val="heading 3"/>
    <w:basedOn w:val="1"/>
    <w:next w:val="1"/>
    <w:link w:val="40"/>
    <w:unhideWhenUsed/>
    <w:qFormat/>
    <w:uiPriority w:val="9"/>
    <w:pPr>
      <w:keepNext/>
      <w:spacing w:after="0" w:line="360" w:lineRule="auto"/>
      <w:jc w:val="both"/>
      <w:outlineLvl w:val="2"/>
    </w:pPr>
    <w:rPr>
      <w:rFonts w:ascii="Arial" w:hAnsi="Arial" w:eastAsia="Arial" w:cs="Arial"/>
      <w:b/>
      <w:sz w:val="24"/>
      <w:szCs w:val="24"/>
    </w:rPr>
  </w:style>
  <w:style w:type="paragraph" w:styleId="5">
    <w:name w:val="heading 4"/>
    <w:basedOn w:val="1"/>
    <w:next w:val="1"/>
    <w:unhideWhenUsed/>
    <w:qFormat/>
    <w:uiPriority w:val="9"/>
    <w:pPr>
      <w:keepNext/>
      <w:spacing w:after="0" w:line="360" w:lineRule="auto"/>
      <w:jc w:val="center"/>
      <w:outlineLvl w:val="3"/>
    </w:pPr>
    <w:rPr>
      <w:b/>
      <w:sz w:val="22"/>
      <w:szCs w:val="22"/>
    </w:rPr>
  </w:style>
  <w:style w:type="paragraph" w:styleId="6">
    <w:name w:val="heading 5"/>
    <w:basedOn w:val="1"/>
    <w:next w:val="1"/>
    <w:semiHidden/>
    <w:unhideWhenUsed/>
    <w:qFormat/>
    <w:uiPriority w:val="9"/>
    <w:pPr>
      <w:keepNext/>
      <w:spacing w:after="0" w:line="360" w:lineRule="auto"/>
      <w:jc w:val="both"/>
      <w:outlineLvl w:val="4"/>
    </w:pPr>
    <w:rPr>
      <w:rFonts w:ascii="Arial" w:hAnsi="Arial" w:eastAsia="Arial" w:cs="Arial"/>
      <w:b/>
      <w:i/>
      <w:color w:val="000080"/>
      <w:sz w:val="24"/>
      <w:szCs w:val="24"/>
    </w:rPr>
  </w:style>
  <w:style w:type="paragraph" w:styleId="7">
    <w:name w:val="heading 6"/>
    <w:basedOn w:val="1"/>
    <w:next w:val="1"/>
    <w:semiHidden/>
    <w:unhideWhenUsed/>
    <w:qFormat/>
    <w:uiPriority w:val="9"/>
    <w:pPr>
      <w:keepNext/>
      <w:spacing w:after="0" w:line="360" w:lineRule="auto"/>
      <w:jc w:val="center"/>
      <w:outlineLvl w:val="5"/>
    </w:pPr>
    <w:rPr>
      <w:rFonts w:ascii="Arial" w:hAnsi="Arial" w:eastAsia="Arial" w:cs="Arial"/>
      <w:b/>
      <w:sz w:val="24"/>
      <w:szCs w:val="24"/>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unhideWhenUsed/>
    <w:qFormat/>
    <w:uiPriority w:val="99"/>
    <w:rPr>
      <w:sz w:val="16"/>
      <w:szCs w:val="16"/>
    </w:rPr>
  </w:style>
  <w:style w:type="character" w:styleId="11">
    <w:name w:val="FollowedHyperlink"/>
    <w:semiHidden/>
    <w:unhideWhenUsed/>
    <w:qFormat/>
    <w:uiPriority w:val="99"/>
    <w:rPr>
      <w:color w:val="800080"/>
      <w:u w:val="single"/>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paragraph" w:styleId="13">
    <w:name w:val="Body Text"/>
    <w:basedOn w:val="1"/>
    <w:link w:val="41"/>
    <w:qFormat/>
    <w:uiPriority w:val="1"/>
    <w:pPr>
      <w:widowControl w:val="0"/>
      <w:autoSpaceDE w:val="0"/>
      <w:autoSpaceDN w:val="0"/>
      <w:spacing w:after="0" w:line="240" w:lineRule="auto"/>
    </w:pPr>
    <w:rPr>
      <w:rFonts w:ascii="Verdana" w:hAnsi="Verdana" w:eastAsia="Verdana" w:cs="Verdana"/>
      <w:sz w:val="17"/>
      <w:szCs w:val="17"/>
      <w:lang w:val="pt-PT" w:eastAsia="en-US"/>
    </w:rPr>
  </w:style>
  <w:style w:type="paragraph" w:styleId="14">
    <w:name w:val="annotation text"/>
    <w:basedOn w:val="1"/>
    <w:link w:val="48"/>
    <w:unhideWhenUsed/>
    <w:qFormat/>
    <w:uiPriority w:val="99"/>
    <w:pPr>
      <w:spacing w:line="240" w:lineRule="auto"/>
    </w:pPr>
  </w:style>
  <w:style w:type="paragraph" w:styleId="15">
    <w:name w:val="Title"/>
    <w:basedOn w:val="1"/>
    <w:next w:val="1"/>
    <w:qFormat/>
    <w:uiPriority w:val="10"/>
    <w:pPr>
      <w:spacing w:after="0" w:line="360" w:lineRule="auto"/>
      <w:jc w:val="center"/>
    </w:pPr>
    <w:rPr>
      <w:sz w:val="24"/>
      <w:szCs w:val="24"/>
      <w:u w:val="single"/>
    </w:rPr>
  </w:style>
  <w:style w:type="paragraph" w:styleId="16">
    <w:name w:val="Normal (Web)"/>
    <w:basedOn w:val="1"/>
    <w:semiHidden/>
    <w:unhideWhenUsed/>
    <w:qFormat/>
    <w:uiPriority w:val="99"/>
    <w:pPr>
      <w:spacing w:before="100" w:beforeAutospacing="1" w:after="100" w:afterAutospacing="1" w:line="240" w:lineRule="auto"/>
    </w:pPr>
    <w:rPr>
      <w:sz w:val="24"/>
      <w:szCs w:val="24"/>
    </w:rPr>
  </w:style>
  <w:style w:type="paragraph" w:styleId="17">
    <w:name w:val="header"/>
    <w:basedOn w:val="1"/>
    <w:link w:val="35"/>
    <w:unhideWhenUsed/>
    <w:qFormat/>
    <w:uiPriority w:val="99"/>
    <w:pPr>
      <w:tabs>
        <w:tab w:val="center" w:pos="4252"/>
        <w:tab w:val="right" w:pos="8504"/>
      </w:tabs>
      <w:spacing w:after="0" w:line="240" w:lineRule="auto"/>
    </w:pPr>
  </w:style>
  <w:style w:type="paragraph" w:styleId="18">
    <w:name w:val="annotation subject"/>
    <w:basedOn w:val="14"/>
    <w:next w:val="14"/>
    <w:link w:val="49"/>
    <w:semiHidden/>
    <w:unhideWhenUsed/>
    <w:qFormat/>
    <w:uiPriority w:val="99"/>
    <w:rPr>
      <w:b/>
      <w:bCs/>
    </w:rPr>
  </w:style>
  <w:style w:type="paragraph" w:styleId="19">
    <w:name w:val="footer"/>
    <w:basedOn w:val="1"/>
    <w:link w:val="36"/>
    <w:unhideWhenUsed/>
    <w:qFormat/>
    <w:uiPriority w:val="99"/>
    <w:pPr>
      <w:tabs>
        <w:tab w:val="center" w:pos="4252"/>
        <w:tab w:val="right" w:pos="8504"/>
      </w:tabs>
      <w:spacing w:after="0" w:line="240" w:lineRule="auto"/>
    </w:pPr>
  </w:style>
  <w:style w:type="paragraph" w:styleId="20">
    <w:name w:val="Balloon Text"/>
    <w:basedOn w:val="1"/>
    <w:link w:val="37"/>
    <w:semiHidden/>
    <w:unhideWhenUsed/>
    <w:qFormat/>
    <w:uiPriority w:val="99"/>
    <w:pPr>
      <w:spacing w:after="0" w:line="240" w:lineRule="auto"/>
    </w:pPr>
    <w:rPr>
      <w:rFonts w:ascii="Tahoma" w:hAnsi="Tahoma" w:cs="Tahoma"/>
      <w:sz w:val="16"/>
      <w:szCs w:val="16"/>
    </w:rPr>
  </w:style>
  <w:style w:type="paragraph" w:styleId="21">
    <w:name w:val="Subtitle"/>
    <w:basedOn w:val="1"/>
    <w:next w:val="1"/>
    <w:link w:val="38"/>
    <w:qFormat/>
    <w:uiPriority w:val="11"/>
    <w:pPr>
      <w:spacing w:after="0" w:line="240" w:lineRule="auto"/>
      <w:ind w:left="360" w:hanging="360"/>
    </w:pPr>
    <w:rPr>
      <w:rFonts w:ascii="Poppins" w:hAnsi="Poppins" w:eastAsia="Poppins" w:cs="Poppins"/>
      <w:b/>
      <w:smallCaps/>
    </w:rPr>
  </w:style>
  <w:style w:type="table" w:styleId="22">
    <w:name w:val="Table Grid"/>
    <w:basedOn w:val="9"/>
    <w:qFormat/>
    <w:uiPriority w:val="39"/>
    <w:pPr>
      <w:spacing w:after="0" w:line="240" w:lineRule="auto"/>
    </w:pPr>
    <w:rPr>
      <w:rFonts w:ascii="Ecofont_Spranq_eco_Sans" w:hAnsi="Ecofont_Spranq_eco_Sans" w:eastAsia="Ecofont_Spranq_eco_Sans" w:cs="Ecofont_Spranq_eco_San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Normal"/>
    <w:qFormat/>
    <w:uiPriority w:val="2"/>
    <w:tblPr>
      <w:tblCellMar>
        <w:top w:w="0" w:type="dxa"/>
        <w:left w:w="0" w:type="dxa"/>
        <w:bottom w:w="0" w:type="dxa"/>
        <w:right w:w="0" w:type="dxa"/>
      </w:tblCellMar>
    </w:tblPr>
  </w:style>
  <w:style w:type="table" w:customStyle="1" w:styleId="24">
    <w:name w:val="_Style 12"/>
    <w:basedOn w:val="23"/>
    <w:qFormat/>
    <w:uiPriority w:val="0"/>
    <w:tblPr>
      <w:tblCellMar>
        <w:left w:w="70" w:type="dxa"/>
        <w:right w:w="70" w:type="dxa"/>
      </w:tblCellMar>
    </w:tblPr>
  </w:style>
  <w:style w:type="table" w:customStyle="1" w:styleId="25">
    <w:name w:val="_Style 13"/>
    <w:basedOn w:val="23"/>
    <w:qFormat/>
    <w:uiPriority w:val="0"/>
    <w:tblPr>
      <w:tblCellMar>
        <w:left w:w="70" w:type="dxa"/>
        <w:right w:w="70" w:type="dxa"/>
      </w:tblCellMar>
    </w:tblPr>
  </w:style>
  <w:style w:type="table" w:customStyle="1" w:styleId="26">
    <w:name w:val="_Style 14"/>
    <w:basedOn w:val="23"/>
    <w:qFormat/>
    <w:uiPriority w:val="0"/>
    <w:tblPr>
      <w:tblCellMar>
        <w:left w:w="70" w:type="dxa"/>
        <w:right w:w="70" w:type="dxa"/>
      </w:tblCellMar>
    </w:tblPr>
  </w:style>
  <w:style w:type="table" w:customStyle="1" w:styleId="27">
    <w:name w:val="_Style 15"/>
    <w:basedOn w:val="23"/>
    <w:qFormat/>
    <w:uiPriority w:val="0"/>
    <w:tblPr>
      <w:tblCellMar>
        <w:left w:w="70" w:type="dxa"/>
        <w:right w:w="70" w:type="dxa"/>
      </w:tblCellMar>
    </w:tblPr>
  </w:style>
  <w:style w:type="table" w:customStyle="1" w:styleId="28">
    <w:name w:val="_Style 16"/>
    <w:basedOn w:val="23"/>
    <w:qFormat/>
    <w:uiPriority w:val="0"/>
    <w:tblPr>
      <w:tblCellMar>
        <w:left w:w="70" w:type="dxa"/>
        <w:right w:w="70" w:type="dxa"/>
      </w:tblCellMar>
    </w:tblPr>
  </w:style>
  <w:style w:type="table" w:customStyle="1" w:styleId="29">
    <w:name w:val="_Style 17"/>
    <w:basedOn w:val="23"/>
    <w:qFormat/>
    <w:uiPriority w:val="0"/>
    <w:tblPr>
      <w:tblCellMar>
        <w:left w:w="115" w:type="dxa"/>
        <w:right w:w="115" w:type="dxa"/>
      </w:tblCellMar>
    </w:tblPr>
  </w:style>
  <w:style w:type="table" w:customStyle="1" w:styleId="30">
    <w:name w:val="_Style 18"/>
    <w:basedOn w:val="23"/>
    <w:qFormat/>
    <w:uiPriority w:val="0"/>
  </w:style>
  <w:style w:type="table" w:customStyle="1" w:styleId="31">
    <w:name w:val="_Style 19"/>
    <w:basedOn w:val="23"/>
    <w:qFormat/>
    <w:uiPriority w:val="0"/>
    <w:tblPr>
      <w:tblCellMar>
        <w:left w:w="70" w:type="dxa"/>
        <w:right w:w="70" w:type="dxa"/>
      </w:tblCellMar>
    </w:tblPr>
  </w:style>
  <w:style w:type="table" w:customStyle="1" w:styleId="32">
    <w:name w:val="_Style 20"/>
    <w:basedOn w:val="23"/>
    <w:qFormat/>
    <w:uiPriority w:val="0"/>
    <w:tblPr>
      <w:tblCellMar>
        <w:left w:w="70" w:type="dxa"/>
        <w:right w:w="70" w:type="dxa"/>
      </w:tblCellMar>
    </w:tblPr>
  </w:style>
  <w:style w:type="table" w:customStyle="1" w:styleId="33">
    <w:name w:val="_Style 21"/>
    <w:basedOn w:val="23"/>
    <w:qFormat/>
    <w:uiPriority w:val="0"/>
    <w:tblPr>
      <w:tblCellMar>
        <w:left w:w="70" w:type="dxa"/>
        <w:right w:w="70" w:type="dxa"/>
      </w:tblCellMar>
    </w:tblPr>
  </w:style>
  <w:style w:type="table" w:customStyle="1" w:styleId="34">
    <w:name w:val="_Style 22"/>
    <w:basedOn w:val="23"/>
    <w:qFormat/>
    <w:uiPriority w:val="0"/>
    <w:tblPr>
      <w:tblCellMar>
        <w:left w:w="70" w:type="dxa"/>
        <w:right w:w="70" w:type="dxa"/>
      </w:tblCellMar>
    </w:tblPr>
  </w:style>
  <w:style w:type="character" w:customStyle="1" w:styleId="35">
    <w:name w:val="Cabeçalho Char"/>
    <w:basedOn w:val="8"/>
    <w:link w:val="17"/>
    <w:qFormat/>
    <w:uiPriority w:val="99"/>
  </w:style>
  <w:style w:type="character" w:customStyle="1" w:styleId="36">
    <w:name w:val="Rodapé Char"/>
    <w:basedOn w:val="8"/>
    <w:link w:val="19"/>
    <w:qFormat/>
    <w:uiPriority w:val="99"/>
  </w:style>
  <w:style w:type="character" w:customStyle="1" w:styleId="37">
    <w:name w:val="Texto de balão Char"/>
    <w:basedOn w:val="8"/>
    <w:link w:val="20"/>
    <w:semiHidden/>
    <w:qFormat/>
    <w:uiPriority w:val="99"/>
    <w:rPr>
      <w:rFonts w:ascii="Tahoma" w:hAnsi="Tahoma" w:cs="Tahoma"/>
      <w:sz w:val="16"/>
      <w:szCs w:val="16"/>
    </w:rPr>
  </w:style>
  <w:style w:type="character" w:customStyle="1" w:styleId="38">
    <w:name w:val="Subtítulo Char"/>
    <w:basedOn w:val="8"/>
    <w:link w:val="21"/>
    <w:qFormat/>
    <w:uiPriority w:val="99"/>
    <w:rPr>
      <w:rFonts w:ascii="Poppins" w:hAnsi="Poppins" w:eastAsia="Poppins" w:cs="Poppins"/>
      <w:b/>
      <w:smallCaps/>
    </w:rPr>
  </w:style>
  <w:style w:type="paragraph" w:customStyle="1" w:styleId="39">
    <w:name w:val="Table Paragraph"/>
    <w:basedOn w:val="1"/>
    <w:qFormat/>
    <w:uiPriority w:val="1"/>
    <w:pPr>
      <w:widowControl w:val="0"/>
      <w:autoSpaceDE w:val="0"/>
      <w:autoSpaceDN w:val="0"/>
      <w:spacing w:after="0" w:line="240" w:lineRule="auto"/>
    </w:pPr>
    <w:rPr>
      <w:rFonts w:ascii="Verdana" w:hAnsi="Verdana" w:eastAsia="Verdana" w:cs="Verdana"/>
      <w:sz w:val="22"/>
      <w:szCs w:val="22"/>
      <w:lang w:val="pt-PT" w:eastAsia="en-US"/>
    </w:rPr>
  </w:style>
  <w:style w:type="character" w:customStyle="1" w:styleId="40">
    <w:name w:val="Título 3 Char"/>
    <w:basedOn w:val="8"/>
    <w:link w:val="4"/>
    <w:qFormat/>
    <w:uiPriority w:val="9"/>
    <w:rPr>
      <w:rFonts w:ascii="Arial" w:hAnsi="Arial" w:eastAsia="Arial" w:cs="Arial"/>
      <w:b/>
      <w:sz w:val="24"/>
      <w:szCs w:val="24"/>
    </w:rPr>
  </w:style>
  <w:style w:type="character" w:customStyle="1" w:styleId="41">
    <w:name w:val="Corpo de texto Char"/>
    <w:basedOn w:val="8"/>
    <w:link w:val="13"/>
    <w:qFormat/>
    <w:uiPriority w:val="1"/>
    <w:rPr>
      <w:rFonts w:ascii="Verdana" w:hAnsi="Verdana" w:eastAsia="Verdana" w:cs="Verdana"/>
      <w:sz w:val="17"/>
      <w:szCs w:val="17"/>
      <w:lang w:val="pt-PT" w:eastAsia="en-US"/>
    </w:rPr>
  </w:style>
  <w:style w:type="paragraph" w:styleId="42">
    <w:name w:val="List Paragraph"/>
    <w:basedOn w:val="1"/>
    <w:link w:val="61"/>
    <w:qFormat/>
    <w:uiPriority w:val="34"/>
    <w:pPr>
      <w:widowControl w:val="0"/>
      <w:autoSpaceDE w:val="0"/>
      <w:autoSpaceDN w:val="0"/>
      <w:spacing w:after="0" w:line="240" w:lineRule="auto"/>
      <w:ind w:left="611"/>
      <w:jc w:val="both"/>
    </w:pPr>
    <w:rPr>
      <w:rFonts w:ascii="Verdana" w:hAnsi="Verdana" w:eastAsia="Verdana" w:cs="Verdana"/>
      <w:sz w:val="22"/>
      <w:szCs w:val="22"/>
      <w:lang w:val="pt-PT" w:eastAsia="en-US"/>
    </w:rPr>
  </w:style>
  <w:style w:type="character" w:customStyle="1" w:styleId="43">
    <w:name w:val="Título 2 Char"/>
    <w:basedOn w:val="8"/>
    <w:link w:val="3"/>
    <w:qFormat/>
    <w:uiPriority w:val="9"/>
    <w:rPr>
      <w:rFonts w:ascii="Arial" w:hAnsi="Arial" w:eastAsia="Arial" w:cs="Arial"/>
      <w:b/>
      <w:i/>
      <w:color w:val="000000"/>
      <w:sz w:val="24"/>
      <w:szCs w:val="24"/>
    </w:rPr>
  </w:style>
  <w:style w:type="paragraph" w:customStyle="1" w:styleId="44">
    <w:name w:val="Standard"/>
    <w:qFormat/>
    <w:uiPriority w:val="0"/>
    <w:pPr>
      <w:suppressAutoHyphens/>
      <w:autoSpaceDN w:val="0"/>
      <w:spacing w:after="0" w:line="240" w:lineRule="auto"/>
      <w:textAlignment w:val="baseline"/>
    </w:pPr>
    <w:rPr>
      <w:rFonts w:ascii="Liberation Serif" w:hAnsi="Liberation Serif" w:eastAsia="NSimSun" w:cs="Arial"/>
      <w:kern w:val="3"/>
      <w:sz w:val="24"/>
      <w:szCs w:val="24"/>
      <w:lang w:val="pt-BR" w:eastAsia="zh-CN" w:bidi="hi-IN"/>
    </w:rPr>
  </w:style>
  <w:style w:type="character" w:customStyle="1" w:styleId="45">
    <w:name w:val="Menção Pendente1"/>
    <w:basedOn w:val="8"/>
    <w:semiHidden/>
    <w:unhideWhenUsed/>
    <w:qFormat/>
    <w:uiPriority w:val="99"/>
    <w:rPr>
      <w:color w:val="605E5C"/>
      <w:shd w:val="clear" w:color="auto" w:fill="E1DFDD"/>
    </w:rPr>
  </w:style>
  <w:style w:type="paragraph" w:customStyle="1" w:styleId="46">
    <w:name w:val="Table Contents"/>
    <w:basedOn w:val="44"/>
    <w:qFormat/>
    <w:uiPriority w:val="0"/>
    <w:pPr>
      <w:widowControl w:val="0"/>
      <w:suppressLineNumbers/>
    </w:pPr>
  </w:style>
  <w:style w:type="paragraph" w:customStyle="1" w:styleId="47">
    <w:name w:val="Text body"/>
    <w:basedOn w:val="44"/>
    <w:qFormat/>
    <w:uiPriority w:val="0"/>
    <w:pPr>
      <w:spacing w:after="140" w:line="276" w:lineRule="auto"/>
    </w:pPr>
  </w:style>
  <w:style w:type="character" w:customStyle="1" w:styleId="48">
    <w:name w:val="Texto de comentário Char"/>
    <w:basedOn w:val="8"/>
    <w:link w:val="14"/>
    <w:qFormat/>
    <w:uiPriority w:val="99"/>
  </w:style>
  <w:style w:type="character" w:customStyle="1" w:styleId="49">
    <w:name w:val="Assunto do comentário Char"/>
    <w:basedOn w:val="48"/>
    <w:link w:val="18"/>
    <w:semiHidden/>
    <w:qFormat/>
    <w:uiPriority w:val="99"/>
    <w:rPr>
      <w:b/>
      <w:bCs/>
    </w:rPr>
  </w:style>
  <w:style w:type="paragraph" w:customStyle="1" w:styleId="50">
    <w:name w:val="Nivel 01"/>
    <w:basedOn w:val="2"/>
    <w:next w:val="1"/>
    <w:qFormat/>
    <w:uiPriority w:val="0"/>
    <w:pPr>
      <w:keepLines/>
      <w:numPr>
        <w:ilvl w:val="0"/>
        <w:numId w:val="1"/>
      </w:numPr>
      <w:tabs>
        <w:tab w:val="left" w:pos="567"/>
      </w:tabs>
      <w:spacing w:before="240" w:line="240" w:lineRule="auto"/>
    </w:pPr>
    <w:rPr>
      <w:rFonts w:eastAsiaTheme="majorEastAsia"/>
      <w:bCs/>
      <w:sz w:val="20"/>
      <w:szCs w:val="20"/>
    </w:rPr>
  </w:style>
  <w:style w:type="paragraph" w:customStyle="1" w:styleId="51">
    <w:name w:val="Nivel 2"/>
    <w:basedOn w:val="1"/>
    <w:link w:val="56"/>
    <w:qFormat/>
    <w:uiPriority w:val="0"/>
    <w:pPr>
      <w:numPr>
        <w:ilvl w:val="1"/>
        <w:numId w:val="1"/>
      </w:numPr>
      <w:spacing w:before="120" w:after="120" w:line="276" w:lineRule="auto"/>
      <w:ind w:left="0" w:firstLine="0"/>
      <w:jc w:val="both"/>
    </w:pPr>
    <w:rPr>
      <w:rFonts w:ascii="Arial" w:hAnsi="Arial" w:cs="Arial" w:eastAsiaTheme="minorEastAsia"/>
      <w:color w:val="000000"/>
    </w:rPr>
  </w:style>
  <w:style w:type="paragraph" w:customStyle="1" w:styleId="52">
    <w:name w:val="Nivel 3"/>
    <w:basedOn w:val="1"/>
    <w:link w:val="55"/>
    <w:qFormat/>
    <w:uiPriority w:val="0"/>
    <w:pPr>
      <w:numPr>
        <w:ilvl w:val="2"/>
        <w:numId w:val="1"/>
      </w:numPr>
      <w:spacing w:before="120" w:after="120" w:line="276" w:lineRule="auto"/>
      <w:ind w:left="425" w:firstLine="0"/>
      <w:jc w:val="both"/>
    </w:pPr>
    <w:rPr>
      <w:rFonts w:ascii="Arial" w:hAnsi="Arial" w:cs="Arial" w:eastAsiaTheme="minorEastAsia"/>
      <w:color w:val="000000"/>
    </w:rPr>
  </w:style>
  <w:style w:type="paragraph" w:customStyle="1" w:styleId="53">
    <w:name w:val="Nivel 4"/>
    <w:basedOn w:val="52"/>
    <w:qFormat/>
    <w:uiPriority w:val="0"/>
    <w:pPr>
      <w:numPr>
        <w:ilvl w:val="3"/>
      </w:numPr>
      <w:ind w:left="851" w:firstLine="0"/>
    </w:pPr>
    <w:rPr>
      <w:color w:val="auto"/>
    </w:rPr>
  </w:style>
  <w:style w:type="paragraph" w:customStyle="1" w:styleId="54">
    <w:name w:val="Nivel 5"/>
    <w:basedOn w:val="53"/>
    <w:qFormat/>
    <w:uiPriority w:val="0"/>
    <w:pPr>
      <w:numPr>
        <w:ilvl w:val="4"/>
      </w:numPr>
      <w:ind w:left="1276" w:firstLine="0"/>
    </w:pPr>
  </w:style>
  <w:style w:type="character" w:customStyle="1" w:styleId="55">
    <w:name w:val="Nivel 3 Char"/>
    <w:basedOn w:val="8"/>
    <w:link w:val="52"/>
    <w:qFormat/>
    <w:uiPriority w:val="0"/>
    <w:rPr>
      <w:rFonts w:ascii="Arial" w:hAnsi="Arial" w:cs="Arial" w:eastAsiaTheme="minorEastAsia"/>
      <w:color w:val="000000"/>
    </w:rPr>
  </w:style>
  <w:style w:type="character" w:customStyle="1" w:styleId="56">
    <w:name w:val="Nivel 2 Char"/>
    <w:basedOn w:val="8"/>
    <w:link w:val="51"/>
    <w:qFormat/>
    <w:locked/>
    <w:uiPriority w:val="0"/>
    <w:rPr>
      <w:rFonts w:ascii="Arial" w:hAnsi="Arial" w:cs="Arial" w:eastAsiaTheme="minorEastAsia"/>
      <w:color w:val="000000"/>
    </w:rPr>
  </w:style>
  <w:style w:type="paragraph" w:customStyle="1" w:styleId="57">
    <w:name w:val="Nível 1-Sem Num"/>
    <w:basedOn w:val="50"/>
    <w:link w:val="58"/>
    <w:qFormat/>
    <w:uiPriority w:val="0"/>
    <w:pPr>
      <w:numPr>
        <w:numId w:val="0"/>
      </w:numPr>
      <w:ind w:left="357"/>
      <w:outlineLvl w:val="1"/>
    </w:pPr>
    <w:rPr>
      <w:color w:val="FF0000"/>
    </w:rPr>
  </w:style>
  <w:style w:type="character" w:customStyle="1" w:styleId="58">
    <w:name w:val="Nível 1-Sem Num Char"/>
    <w:basedOn w:val="8"/>
    <w:link w:val="57"/>
    <w:qFormat/>
    <w:uiPriority w:val="0"/>
    <w:rPr>
      <w:rFonts w:ascii="Arial" w:hAnsi="Arial" w:cs="Arial" w:eastAsiaTheme="majorEastAsia"/>
      <w:b/>
      <w:bCs/>
      <w:color w:val="FF0000"/>
    </w:rPr>
  </w:style>
  <w:style w:type="paragraph" w:customStyle="1" w:styleId="59">
    <w:name w:val="Nível 2 -Red"/>
    <w:basedOn w:val="51"/>
    <w:link w:val="60"/>
    <w:qFormat/>
    <w:uiPriority w:val="0"/>
    <w:pPr>
      <w:numPr>
        <w:numId w:val="2"/>
      </w:numPr>
      <w:ind w:left="0" w:firstLine="0"/>
    </w:pPr>
    <w:rPr>
      <w:i/>
      <w:iCs/>
      <w:color w:val="FF0000"/>
    </w:rPr>
  </w:style>
  <w:style w:type="character" w:customStyle="1" w:styleId="60">
    <w:name w:val="Nível 2 -Red Char"/>
    <w:basedOn w:val="56"/>
    <w:link w:val="59"/>
    <w:qFormat/>
    <w:uiPriority w:val="0"/>
    <w:rPr>
      <w:rFonts w:ascii="Arial" w:hAnsi="Arial" w:cs="Arial" w:eastAsiaTheme="minorEastAsia"/>
      <w:i/>
      <w:iCs/>
      <w:color w:val="FF0000"/>
    </w:rPr>
  </w:style>
  <w:style w:type="character" w:customStyle="1" w:styleId="61">
    <w:name w:val="Parágrafo da Lista Char"/>
    <w:basedOn w:val="8"/>
    <w:link w:val="42"/>
    <w:qFormat/>
    <w:uiPriority w:val="34"/>
    <w:rPr>
      <w:rFonts w:ascii="Verdana" w:hAnsi="Verdana" w:eastAsia="Verdana" w:cs="Verdana"/>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269C8-574C-4602-9CFF-6A9E81B4E96C}">
  <ds:schemaRefs/>
</ds:datastoreItem>
</file>

<file path=docProps/app.xml><?xml version="1.0" encoding="utf-8"?>
<Properties xmlns="http://schemas.openxmlformats.org/officeDocument/2006/extended-properties" xmlns:vt="http://schemas.openxmlformats.org/officeDocument/2006/docPropsVTypes">
  <Template>Normal</Template>
  <Pages>59</Pages>
  <Words>24807</Words>
  <Characters>133959</Characters>
  <Lines>1116</Lines>
  <Paragraphs>316</Paragraphs>
  <TotalTime>7</TotalTime>
  <ScaleCrop>false</ScaleCrop>
  <LinksUpToDate>false</LinksUpToDate>
  <CharactersWithSpaces>158450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2025-04-24T14:21:00Z</dcterms:created>
  <dc:creator>Nilton Júnior</dc:creator>
  <cp:lastModifiedBy>darllyson.henrique</cp:lastModifiedBy>
  <cp:lastPrinted>2025-06-04T11:46:15Z</cp:lastPrinted>
  <dcterms:modified xsi:type="dcterms:W3CDTF">2025-06-04T11:48:19Z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5A48CC6D513B4ECAB4730D30D2659CDD_13</vt:lpwstr>
  </property>
</Properties>
</file>